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2.xml" ContentType="application/vnd.openxmlformats-officedocument.wordprocessingml.header+xml"/>
  <Override PartName="/word/footer7.xml" ContentType="application/vnd.openxmlformats-officedocument.wordprocessingml.footer+xml"/>
  <Override PartName="/word/header3.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B0837" w:rsidRPr="000112D4" w:rsidRDefault="00DB745F" w:rsidP="00B93EC7">
      <w:pPr>
        <w:ind w:right="-2"/>
        <w:rPr>
          <w:rFonts w:ascii="TH SarabunPSK" w:hAnsi="TH SarabunPSK" w:cs="TH SarabunPSK"/>
          <w:b/>
          <w:bCs/>
          <w:sz w:val="28"/>
          <w:szCs w:val="28"/>
        </w:rPr>
      </w:pPr>
      <w:bookmarkStart w:id="0" w:name="_GoBack"/>
      <w:bookmarkEnd w:id="0"/>
      <w:r>
        <w:rPr>
          <w:rFonts w:ascii="TH SarabunPSK" w:hAnsi="TH SarabunPSK" w:cs="TH SarabunPSK"/>
          <w:noProof/>
        </w:rPr>
        <mc:AlternateContent>
          <mc:Choice Requires="wps">
            <w:drawing>
              <wp:anchor distT="0" distB="0" distL="114300" distR="114300" simplePos="0" relativeHeight="251658752" behindDoc="0" locked="0" layoutInCell="1" allowOverlap="1">
                <wp:simplePos x="0" y="0"/>
                <wp:positionH relativeFrom="page">
                  <wp:posOffset>3943350</wp:posOffset>
                </wp:positionH>
                <wp:positionV relativeFrom="paragraph">
                  <wp:posOffset>-728345</wp:posOffset>
                </wp:positionV>
                <wp:extent cx="3537585" cy="932815"/>
                <wp:effectExtent l="19050" t="19050" r="5715" b="635"/>
                <wp:wrapNone/>
                <wp:docPr id="1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7585" cy="932815"/>
                        </a:xfrm>
                        <a:prstGeom prst="rect">
                          <a:avLst/>
                        </a:prstGeom>
                        <a:solidFill>
                          <a:srgbClr val="FFFFFF"/>
                        </a:solidFill>
                        <a:ln w="31750">
                          <a:solidFill>
                            <a:srgbClr val="70AD47"/>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A0ABD" w:rsidRPr="009264A9" w:rsidRDefault="002A0ABD" w:rsidP="002A0ABD">
                            <w:pPr>
                              <w:jc w:val="center"/>
                              <w:rPr>
                                <w:rFonts w:ascii="TH SarabunPSK" w:hAnsi="TH SarabunPSK" w:cs="TH SarabunPSK"/>
                                <w:b/>
                                <w:bCs/>
                                <w:color w:val="4472C4"/>
                              </w:rPr>
                            </w:pPr>
                            <w:r w:rsidRPr="009264A9">
                              <w:rPr>
                                <w:rFonts w:ascii="TH SarabunPSK" w:hAnsi="TH SarabunPSK" w:cs="TH SarabunPSK"/>
                                <w:b/>
                                <w:bCs/>
                                <w:color w:val="4472C4"/>
                                <w:cs/>
                              </w:rPr>
                              <w:t xml:space="preserve">สภามหาวิทยาลัยวลัยลักษณ์ </w:t>
                            </w:r>
                          </w:p>
                          <w:p w:rsidR="002A0ABD" w:rsidRPr="009264A9" w:rsidRDefault="002A0ABD" w:rsidP="002A0ABD">
                            <w:pPr>
                              <w:jc w:val="center"/>
                              <w:rPr>
                                <w:rFonts w:ascii="TH SarabunPSK" w:hAnsi="TH SarabunPSK" w:cs="TH SarabunPSK"/>
                                <w:b/>
                                <w:bCs/>
                                <w:color w:val="4472C4"/>
                              </w:rPr>
                            </w:pPr>
                            <w:r w:rsidRPr="009264A9">
                              <w:rPr>
                                <w:rFonts w:ascii="TH SarabunPSK" w:hAnsi="TH SarabunPSK" w:cs="TH SarabunPSK"/>
                                <w:b/>
                                <w:bCs/>
                                <w:color w:val="4472C4"/>
                                <w:cs/>
                              </w:rPr>
                              <w:t>อนุมัติหลักสูตร</w:t>
                            </w:r>
                            <w:r w:rsidRPr="009264A9">
                              <w:rPr>
                                <w:rFonts w:ascii="TH SarabunPSK" w:hAnsi="TH SarabunPSK" w:cs="TH SarabunPSK" w:hint="cs"/>
                                <w:b/>
                                <w:bCs/>
                                <w:color w:val="4472C4"/>
                                <w:cs/>
                              </w:rPr>
                              <w:t>นี้</w:t>
                            </w:r>
                            <w:r w:rsidRPr="009264A9">
                              <w:rPr>
                                <w:rFonts w:ascii="TH SarabunPSK" w:hAnsi="TH SarabunPSK" w:cs="TH SarabunPSK"/>
                                <w:b/>
                                <w:bCs/>
                                <w:color w:val="4472C4"/>
                                <w:cs/>
                              </w:rPr>
                              <w:t>แล้ว</w:t>
                            </w:r>
                          </w:p>
                          <w:p w:rsidR="002A0ABD" w:rsidRPr="00D24225" w:rsidRDefault="002A0ABD" w:rsidP="002A0ABD">
                            <w:pPr>
                              <w:jc w:val="center"/>
                              <w:rPr>
                                <w:rFonts w:ascii="TH SarabunPSK" w:hAnsi="TH SarabunPSK" w:cs="TH SarabunPSK" w:hint="cs"/>
                                <w:b/>
                                <w:bCs/>
                                <w:color w:val="FF0000"/>
                                <w:cs/>
                              </w:rPr>
                            </w:pPr>
                            <w:r w:rsidRPr="009264A9">
                              <w:rPr>
                                <w:rFonts w:ascii="TH SarabunPSK" w:hAnsi="TH SarabunPSK" w:cs="TH SarabunPSK" w:hint="cs"/>
                                <w:b/>
                                <w:bCs/>
                                <w:color w:val="4472C4"/>
                                <w:cs/>
                              </w:rPr>
                              <w:t xml:space="preserve">ในคราวประชุมครั้งที่ </w:t>
                            </w:r>
                            <w:r>
                              <w:rPr>
                                <w:rFonts w:ascii="TH SarabunPSK" w:hAnsi="TH SarabunPSK" w:cs="TH SarabunPSK"/>
                                <w:b/>
                                <w:bCs/>
                                <w:color w:val="FF0000"/>
                              </w:rPr>
                              <w:t>4/2563</w:t>
                            </w:r>
                            <w:r w:rsidRPr="009264A9">
                              <w:rPr>
                                <w:rFonts w:ascii="TH SarabunPSK" w:hAnsi="TH SarabunPSK" w:cs="TH SarabunPSK" w:hint="cs"/>
                                <w:b/>
                                <w:bCs/>
                                <w:color w:val="4472C4"/>
                                <w:cs/>
                              </w:rPr>
                              <w:t xml:space="preserve"> </w:t>
                            </w:r>
                            <w:r w:rsidRPr="009264A9">
                              <w:rPr>
                                <w:rFonts w:ascii="TH SarabunPSK" w:hAnsi="TH SarabunPSK" w:cs="TH SarabunPSK"/>
                                <w:b/>
                                <w:bCs/>
                                <w:color w:val="4472C4"/>
                                <w:cs/>
                              </w:rPr>
                              <w:t xml:space="preserve">เมื่อวันที่ </w:t>
                            </w:r>
                            <w:r>
                              <w:rPr>
                                <w:rFonts w:ascii="TH SarabunPSK" w:hAnsi="TH SarabunPSK" w:cs="TH SarabunPSK"/>
                                <w:b/>
                                <w:bCs/>
                                <w:color w:val="FF0000"/>
                              </w:rPr>
                              <w:t xml:space="preserve">11 </w:t>
                            </w:r>
                            <w:r>
                              <w:rPr>
                                <w:rFonts w:ascii="TH SarabunPSK" w:hAnsi="TH SarabunPSK" w:cs="TH SarabunPSK" w:hint="cs"/>
                                <w:b/>
                                <w:bCs/>
                                <w:color w:val="FF0000"/>
                                <w:cs/>
                              </w:rPr>
                              <w:t>กรกฎาคม 2563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26" type="#_x0000_t202" style="position:absolute;margin-left:310.5pt;margin-top:-57.35pt;width:278.55pt;height:73.4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" strokecolor="#70ad47" strokeweight="2.5pt">
                <v:shadow color="#868686"/>
                <v:textbox>
                  <w:txbxContent>
                    <w:p w:rsidR="002A0ABD" w:rsidRPr="009264A9" w:rsidRDefault="002A0ABD" w:rsidP="002A0ABD">
                      <w:pPr>
                        <w:jc w:val="center"/>
                        <w:rPr>
                          <w:rFonts w:ascii="TH SarabunPSK" w:hAnsi="TH SarabunPSK" w:cs="TH SarabunPSK"/>
                          <w:b/>
                          <w:bCs/>
                          <w:color w:val="4472C4"/>
                        </w:rPr>
                      </w:pPr>
                      <w:r w:rsidRPr="009264A9">
                        <w:rPr>
                          <w:rFonts w:ascii="TH SarabunPSK" w:hAnsi="TH SarabunPSK" w:cs="TH SarabunPSK"/>
                          <w:b/>
                          <w:bCs/>
                          <w:color w:val="4472C4"/>
                          <w:cs/>
                        </w:rPr>
                        <w:t xml:space="preserve">สภามหาวิทยาลัยวลัยลักษณ์ </w:t>
                      </w:r>
                    </w:p>
                    <w:p w:rsidR="002A0ABD" w:rsidRPr="009264A9" w:rsidRDefault="002A0ABD" w:rsidP="002A0ABD">
                      <w:pPr>
                        <w:jc w:val="center"/>
                        <w:rPr>
                          <w:rFonts w:ascii="TH SarabunPSK" w:hAnsi="TH SarabunPSK" w:cs="TH SarabunPSK"/>
                          <w:b/>
                          <w:bCs/>
                          <w:color w:val="4472C4"/>
                        </w:rPr>
                      </w:pPr>
                      <w:r w:rsidRPr="009264A9">
                        <w:rPr>
                          <w:rFonts w:ascii="TH SarabunPSK" w:hAnsi="TH SarabunPSK" w:cs="TH SarabunPSK"/>
                          <w:b/>
                          <w:bCs/>
                          <w:color w:val="4472C4"/>
                          <w:cs/>
                        </w:rPr>
                        <w:t>อนุมัติหลักสูตร</w:t>
                      </w:r>
                      <w:r w:rsidRPr="009264A9">
                        <w:rPr>
                          <w:rFonts w:ascii="TH SarabunPSK" w:hAnsi="TH SarabunPSK" w:cs="TH SarabunPSK" w:hint="cs"/>
                          <w:b/>
                          <w:bCs/>
                          <w:color w:val="4472C4"/>
                          <w:cs/>
                        </w:rPr>
                        <w:t>นี้</w:t>
                      </w:r>
                      <w:r w:rsidRPr="009264A9">
                        <w:rPr>
                          <w:rFonts w:ascii="TH SarabunPSK" w:hAnsi="TH SarabunPSK" w:cs="TH SarabunPSK"/>
                          <w:b/>
                          <w:bCs/>
                          <w:color w:val="4472C4"/>
                          <w:cs/>
                        </w:rPr>
                        <w:t>แล้ว</w:t>
                      </w:r>
                    </w:p>
                    <w:p w:rsidR="002A0ABD" w:rsidRPr="00D24225" w:rsidRDefault="002A0ABD" w:rsidP="002A0ABD">
                      <w:pPr>
                        <w:jc w:val="center"/>
                        <w:rPr>
                          <w:rFonts w:ascii="TH SarabunPSK" w:hAnsi="TH SarabunPSK" w:cs="TH SarabunPSK" w:hint="cs"/>
                          <w:b/>
                          <w:bCs/>
                          <w:color w:val="FF0000"/>
                          <w:cs/>
                        </w:rPr>
                      </w:pPr>
                      <w:r w:rsidRPr="009264A9">
                        <w:rPr>
                          <w:rFonts w:ascii="TH SarabunPSK" w:hAnsi="TH SarabunPSK" w:cs="TH SarabunPSK" w:hint="cs"/>
                          <w:b/>
                          <w:bCs/>
                          <w:color w:val="4472C4"/>
                          <w:cs/>
                        </w:rPr>
                        <w:t xml:space="preserve">ในคราวประชุมครั้งที่ </w:t>
                      </w:r>
                      <w:r>
                        <w:rPr>
                          <w:rFonts w:ascii="TH SarabunPSK" w:hAnsi="TH SarabunPSK" w:cs="TH SarabunPSK"/>
                          <w:b/>
                          <w:bCs/>
                          <w:color w:val="FF0000"/>
                        </w:rPr>
                        <w:t>4/2563</w:t>
                      </w:r>
                      <w:r w:rsidRPr="009264A9">
                        <w:rPr>
                          <w:rFonts w:ascii="TH SarabunPSK" w:hAnsi="TH SarabunPSK" w:cs="TH SarabunPSK" w:hint="cs"/>
                          <w:b/>
                          <w:bCs/>
                          <w:color w:val="4472C4"/>
                          <w:cs/>
                        </w:rPr>
                        <w:t xml:space="preserve"> </w:t>
                      </w:r>
                      <w:r w:rsidRPr="009264A9">
                        <w:rPr>
                          <w:rFonts w:ascii="TH SarabunPSK" w:hAnsi="TH SarabunPSK" w:cs="TH SarabunPSK"/>
                          <w:b/>
                          <w:bCs/>
                          <w:color w:val="4472C4"/>
                          <w:cs/>
                        </w:rPr>
                        <w:t xml:space="preserve">เมื่อวันที่ </w:t>
                      </w:r>
                      <w:r>
                        <w:rPr>
                          <w:rFonts w:ascii="TH SarabunPSK" w:hAnsi="TH SarabunPSK" w:cs="TH SarabunPSK"/>
                          <w:b/>
                          <w:bCs/>
                          <w:color w:val="FF0000"/>
                        </w:rPr>
                        <w:t xml:space="preserve">11 </w:t>
                      </w:r>
                      <w:r>
                        <w:rPr>
                          <w:rFonts w:ascii="TH SarabunPSK" w:hAnsi="TH SarabunPSK" w:cs="TH SarabunPSK" w:hint="cs"/>
                          <w:b/>
                          <w:bCs/>
                          <w:color w:val="FF0000"/>
                          <w:cs/>
                        </w:rPr>
                        <w:t>กรกฎาคม 2563</w:t>
                      </w:r>
                    </w:p>
                  </w:txbxContent>
                </v:textbox>
                <w10:wrap anchorx="page"/>
              </v:shape>
            </w:pict>
          </mc:Fallback>
        </mc:AlternateContent>
      </w:r>
      <w:r w:rsidRPr="000112D4">
        <w:rPr>
          <w:rFonts w:ascii="TH SarabunPSK" w:hAnsi="TH SarabunPSK" w:cs="TH SarabunPSK"/>
          <w:noProof/>
        </w:rPr>
        <w:drawing>
          <wp:anchor distT="0" distB="0" distL="114300" distR="114300" simplePos="0" relativeHeight="251656704" behindDoc="1" locked="0" layoutInCell="1" allowOverlap="1">
            <wp:simplePos x="0" y="0"/>
            <wp:positionH relativeFrom="column">
              <wp:posOffset>2510790</wp:posOffset>
            </wp:positionH>
            <wp:positionV relativeFrom="paragraph">
              <wp:posOffset>116205</wp:posOffset>
            </wp:positionV>
            <wp:extent cx="794385" cy="1299845"/>
            <wp:effectExtent l="0" t="0" r="0" b="0"/>
            <wp:wrapSquare wrapText="bothSides"/>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94385" cy="12998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B0837" w:rsidRPr="000112D4" w:rsidRDefault="000B0837" w:rsidP="000B0837">
      <w:pPr>
        <w:ind w:right="-2"/>
        <w:jc w:val="center"/>
        <w:rPr>
          <w:rFonts w:ascii="TH SarabunPSK" w:hAnsi="TH SarabunPSK" w:cs="TH SarabunPSK"/>
          <w:b/>
          <w:bCs/>
          <w:sz w:val="44"/>
          <w:szCs w:val="44"/>
        </w:rPr>
      </w:pPr>
      <w:r w:rsidRPr="000112D4">
        <w:rPr>
          <w:rFonts w:ascii="TH SarabunPSK" w:hAnsi="TH SarabunPSK" w:cs="TH SarabunPSK"/>
          <w:b/>
          <w:bCs/>
          <w:sz w:val="44"/>
          <w:szCs w:val="44"/>
          <w:cs/>
        </w:rPr>
        <w:t xml:space="preserve"> </w:t>
      </w:r>
    </w:p>
    <w:p w:rsidR="000B0837" w:rsidRPr="000112D4" w:rsidRDefault="000B0837" w:rsidP="000B0837">
      <w:pPr>
        <w:ind w:right="-2"/>
        <w:jc w:val="center"/>
        <w:rPr>
          <w:rFonts w:ascii="TH SarabunPSK" w:hAnsi="TH SarabunPSK" w:cs="TH SarabunPSK"/>
          <w:b/>
          <w:bCs/>
          <w:sz w:val="44"/>
          <w:szCs w:val="44"/>
        </w:rPr>
      </w:pPr>
    </w:p>
    <w:p w:rsidR="000B0837" w:rsidRPr="000112D4" w:rsidRDefault="000B0837" w:rsidP="000B0837">
      <w:pPr>
        <w:ind w:right="-2"/>
        <w:jc w:val="center"/>
        <w:rPr>
          <w:rFonts w:ascii="TH SarabunPSK" w:hAnsi="TH SarabunPSK" w:cs="TH SarabunPSK"/>
          <w:b/>
          <w:bCs/>
          <w:sz w:val="28"/>
          <w:szCs w:val="28"/>
        </w:rPr>
      </w:pPr>
    </w:p>
    <w:p w:rsidR="000B0837" w:rsidRPr="000112D4" w:rsidRDefault="000B0837" w:rsidP="000B0837">
      <w:pPr>
        <w:ind w:right="-2"/>
        <w:jc w:val="center"/>
        <w:rPr>
          <w:rFonts w:ascii="TH SarabunPSK" w:hAnsi="TH SarabunPSK" w:cs="TH SarabunPSK"/>
          <w:b/>
          <w:bCs/>
          <w:sz w:val="28"/>
          <w:szCs w:val="28"/>
        </w:rPr>
      </w:pPr>
    </w:p>
    <w:p w:rsidR="000B0837" w:rsidRPr="000112D4" w:rsidRDefault="000B0837" w:rsidP="000B0837">
      <w:pPr>
        <w:ind w:right="-2"/>
        <w:jc w:val="center"/>
        <w:rPr>
          <w:rFonts w:ascii="TH SarabunPSK" w:hAnsi="TH SarabunPSK" w:cs="TH SarabunPSK"/>
          <w:b/>
          <w:bCs/>
          <w:sz w:val="44"/>
          <w:szCs w:val="44"/>
        </w:rPr>
      </w:pPr>
    </w:p>
    <w:p w:rsidR="000B0837" w:rsidRPr="000112D4" w:rsidRDefault="000B0837" w:rsidP="000B0837">
      <w:pPr>
        <w:ind w:right="-2"/>
        <w:jc w:val="center"/>
        <w:rPr>
          <w:rFonts w:ascii="TH SarabunPSK" w:hAnsi="TH SarabunPSK" w:cs="TH SarabunPSK"/>
          <w:b/>
          <w:bCs/>
          <w:sz w:val="44"/>
          <w:szCs w:val="44"/>
        </w:rPr>
      </w:pPr>
    </w:p>
    <w:p w:rsidR="000B0837" w:rsidRPr="000112D4" w:rsidRDefault="000B0837" w:rsidP="000B0837">
      <w:pPr>
        <w:ind w:right="-2"/>
        <w:jc w:val="center"/>
        <w:rPr>
          <w:rFonts w:ascii="TH SarabunPSK" w:hAnsi="TH SarabunPSK" w:cs="TH SarabunPSK"/>
          <w:b/>
          <w:bCs/>
          <w:sz w:val="56"/>
          <w:szCs w:val="56"/>
        </w:rPr>
      </w:pPr>
      <w:r w:rsidRPr="000112D4">
        <w:rPr>
          <w:rFonts w:ascii="TH SarabunPSK" w:hAnsi="TH SarabunPSK" w:cs="TH SarabunPSK"/>
          <w:b/>
          <w:bCs/>
          <w:sz w:val="56"/>
          <w:szCs w:val="56"/>
          <w:cs/>
        </w:rPr>
        <w:t xml:space="preserve">รายละเอียดของหลักสูตรระดับปริญญาตรี  </w:t>
      </w:r>
    </w:p>
    <w:p w:rsidR="00B93EC7" w:rsidRPr="000112D4" w:rsidRDefault="000B0837" w:rsidP="00B93EC7">
      <w:pPr>
        <w:ind w:right="-2"/>
        <w:jc w:val="center"/>
        <w:rPr>
          <w:rFonts w:ascii="TH SarabunPSK" w:hAnsi="TH SarabunPSK" w:cs="TH SarabunPSK"/>
          <w:b/>
          <w:bCs/>
          <w:sz w:val="56"/>
          <w:szCs w:val="56"/>
        </w:rPr>
      </w:pPr>
      <w:r w:rsidRPr="000112D4">
        <w:rPr>
          <w:rFonts w:ascii="TH SarabunPSK" w:hAnsi="TH SarabunPSK" w:cs="TH SarabunPSK"/>
          <w:b/>
          <w:bCs/>
          <w:sz w:val="56"/>
          <w:szCs w:val="56"/>
          <w:cs/>
        </w:rPr>
        <w:t>หลักสูตร</w:t>
      </w:r>
      <w:r w:rsidR="00B93EC7" w:rsidRPr="000112D4">
        <w:rPr>
          <w:rFonts w:ascii="TH SarabunPSK" w:hAnsi="TH SarabunPSK" w:cs="TH SarabunPSK"/>
          <w:b/>
          <w:bCs/>
          <w:sz w:val="56"/>
          <w:szCs w:val="56"/>
          <w:cs/>
        </w:rPr>
        <w:t xml:space="preserve">บริหารธุรกิจบัณฑิต </w:t>
      </w:r>
    </w:p>
    <w:p w:rsidR="00B93EC7" w:rsidRPr="000112D4" w:rsidRDefault="00B93EC7" w:rsidP="00B93EC7">
      <w:pPr>
        <w:ind w:right="-2"/>
        <w:jc w:val="center"/>
        <w:rPr>
          <w:rFonts w:ascii="TH SarabunPSK" w:hAnsi="TH SarabunPSK" w:cs="TH SarabunPSK"/>
          <w:b/>
          <w:bCs/>
          <w:sz w:val="56"/>
          <w:szCs w:val="56"/>
          <w:cs/>
        </w:rPr>
      </w:pPr>
      <w:r w:rsidRPr="000112D4">
        <w:rPr>
          <w:rFonts w:ascii="TH SarabunPSK" w:hAnsi="TH SarabunPSK" w:cs="TH SarabunPSK"/>
          <w:b/>
          <w:bCs/>
          <w:sz w:val="56"/>
          <w:szCs w:val="56"/>
          <w:cs/>
        </w:rPr>
        <w:t>สาขาการจัดการธุรกิจและการเงินยุคดิจิทัล</w:t>
      </w:r>
    </w:p>
    <w:p w:rsidR="00B93EC7" w:rsidRPr="000112D4" w:rsidRDefault="00B93EC7" w:rsidP="000B0837">
      <w:pPr>
        <w:ind w:right="-2"/>
        <w:jc w:val="center"/>
        <w:rPr>
          <w:rFonts w:ascii="TH SarabunPSK" w:hAnsi="TH SarabunPSK" w:cs="TH SarabunPSK"/>
          <w:b/>
          <w:bCs/>
          <w:sz w:val="72"/>
          <w:szCs w:val="72"/>
        </w:rPr>
      </w:pPr>
    </w:p>
    <w:p w:rsidR="000B0837" w:rsidRPr="000112D4" w:rsidRDefault="000B0837" w:rsidP="000B0837">
      <w:pPr>
        <w:ind w:right="-2"/>
        <w:jc w:val="center"/>
        <w:rPr>
          <w:rFonts w:ascii="TH SarabunPSK" w:hAnsi="TH SarabunPSK" w:cs="TH SarabunPSK"/>
          <w:b/>
          <w:bCs/>
          <w:sz w:val="56"/>
          <w:szCs w:val="56"/>
        </w:rPr>
      </w:pPr>
      <w:r w:rsidRPr="000112D4">
        <w:rPr>
          <w:rFonts w:ascii="TH SarabunPSK" w:hAnsi="TH SarabunPSK" w:cs="TH SarabunPSK"/>
          <w:b/>
          <w:bCs/>
          <w:sz w:val="56"/>
          <w:szCs w:val="56"/>
          <w:cs/>
        </w:rPr>
        <w:t>(หลักสูตรปรับปรุง พ.ศ. 25</w:t>
      </w:r>
      <w:r w:rsidR="00B93EC7" w:rsidRPr="000112D4">
        <w:rPr>
          <w:rFonts w:ascii="TH SarabunPSK" w:hAnsi="TH SarabunPSK" w:cs="TH SarabunPSK"/>
          <w:b/>
          <w:bCs/>
          <w:sz w:val="56"/>
          <w:szCs w:val="56"/>
          <w:cs/>
        </w:rPr>
        <w:t>64</w:t>
      </w:r>
      <w:r w:rsidRPr="000112D4">
        <w:rPr>
          <w:rFonts w:ascii="TH SarabunPSK" w:hAnsi="TH SarabunPSK" w:cs="TH SarabunPSK"/>
          <w:b/>
          <w:bCs/>
          <w:sz w:val="56"/>
          <w:szCs w:val="56"/>
          <w:cs/>
        </w:rPr>
        <w:t>)</w:t>
      </w:r>
    </w:p>
    <w:p w:rsidR="000B0837" w:rsidRPr="000112D4" w:rsidRDefault="000B0837" w:rsidP="000B0837">
      <w:pPr>
        <w:ind w:right="-2"/>
        <w:jc w:val="center"/>
        <w:rPr>
          <w:rFonts w:ascii="TH SarabunPSK" w:hAnsi="TH SarabunPSK" w:cs="TH SarabunPSK"/>
          <w:b/>
          <w:bCs/>
          <w:sz w:val="56"/>
          <w:szCs w:val="56"/>
          <w:cs/>
        </w:rPr>
      </w:pPr>
      <w:r w:rsidRPr="000112D4">
        <w:rPr>
          <w:rFonts w:ascii="TH SarabunPSK" w:hAnsi="TH SarabunPSK" w:cs="TH SarabunPSK"/>
          <w:b/>
          <w:bCs/>
          <w:sz w:val="56"/>
          <w:szCs w:val="56"/>
          <w:cs/>
        </w:rPr>
        <w:t>(มคอ.</w:t>
      </w:r>
      <w:r w:rsidR="0030474B" w:rsidRPr="000112D4">
        <w:rPr>
          <w:rFonts w:ascii="TH SarabunPSK" w:hAnsi="TH SarabunPSK" w:cs="TH SarabunPSK"/>
          <w:b/>
          <w:bCs/>
          <w:sz w:val="56"/>
          <w:szCs w:val="56"/>
          <w:cs/>
        </w:rPr>
        <w:t xml:space="preserve"> </w:t>
      </w:r>
      <w:r w:rsidRPr="000112D4">
        <w:rPr>
          <w:rFonts w:ascii="TH SarabunPSK" w:hAnsi="TH SarabunPSK" w:cs="TH SarabunPSK"/>
          <w:b/>
          <w:bCs/>
          <w:sz w:val="56"/>
          <w:szCs w:val="56"/>
          <w:cs/>
        </w:rPr>
        <w:t>2)</w:t>
      </w:r>
    </w:p>
    <w:p w:rsidR="000B0837" w:rsidRPr="000112D4" w:rsidRDefault="000B0837" w:rsidP="000B0837">
      <w:pPr>
        <w:ind w:right="-2"/>
        <w:jc w:val="center"/>
        <w:rPr>
          <w:rFonts w:ascii="TH SarabunPSK" w:hAnsi="TH SarabunPSK" w:cs="TH SarabunPSK"/>
        </w:rPr>
      </w:pPr>
    </w:p>
    <w:p w:rsidR="000B0837" w:rsidRPr="000112D4" w:rsidRDefault="000B0837" w:rsidP="000B0837">
      <w:pPr>
        <w:ind w:right="-2"/>
        <w:jc w:val="center"/>
        <w:rPr>
          <w:rFonts w:ascii="TH SarabunPSK" w:hAnsi="TH SarabunPSK" w:cs="TH SarabunPSK"/>
        </w:rPr>
      </w:pPr>
    </w:p>
    <w:p w:rsidR="000B0837" w:rsidRPr="000112D4" w:rsidRDefault="000B0837" w:rsidP="000B0837">
      <w:pPr>
        <w:ind w:right="-2"/>
        <w:jc w:val="center"/>
        <w:rPr>
          <w:rFonts w:ascii="TH SarabunPSK" w:hAnsi="TH SarabunPSK" w:cs="TH SarabunPSK"/>
        </w:rPr>
      </w:pPr>
    </w:p>
    <w:p w:rsidR="000B0837" w:rsidRPr="000112D4" w:rsidRDefault="000B0837" w:rsidP="000B0837">
      <w:pPr>
        <w:ind w:right="-2"/>
        <w:jc w:val="center"/>
        <w:rPr>
          <w:rFonts w:ascii="TH SarabunPSK" w:hAnsi="TH SarabunPSK" w:cs="TH SarabunPSK"/>
        </w:rPr>
      </w:pPr>
    </w:p>
    <w:p w:rsidR="000B0837" w:rsidRPr="000112D4" w:rsidRDefault="000B0837" w:rsidP="000B0837">
      <w:pPr>
        <w:ind w:right="-2"/>
        <w:jc w:val="center"/>
        <w:rPr>
          <w:rFonts w:ascii="TH SarabunPSK" w:hAnsi="TH SarabunPSK" w:cs="TH SarabunPSK"/>
        </w:rPr>
      </w:pPr>
    </w:p>
    <w:p w:rsidR="000B0837" w:rsidRPr="000112D4" w:rsidRDefault="000B0837" w:rsidP="00B93EC7">
      <w:pPr>
        <w:ind w:right="-2"/>
        <w:rPr>
          <w:rFonts w:ascii="TH SarabunPSK" w:hAnsi="TH SarabunPSK" w:cs="TH SarabunPSK"/>
        </w:rPr>
      </w:pPr>
    </w:p>
    <w:p w:rsidR="000B0837" w:rsidRPr="000112D4" w:rsidRDefault="000B0837" w:rsidP="000B0837">
      <w:pPr>
        <w:ind w:right="-2"/>
        <w:jc w:val="center"/>
        <w:rPr>
          <w:rFonts w:ascii="TH SarabunPSK" w:hAnsi="TH SarabunPSK" w:cs="TH SarabunPSK"/>
        </w:rPr>
      </w:pPr>
    </w:p>
    <w:p w:rsidR="008E4B60" w:rsidRPr="000112D4" w:rsidRDefault="008E4B60" w:rsidP="000B0837">
      <w:pPr>
        <w:ind w:right="-2"/>
        <w:jc w:val="center"/>
        <w:rPr>
          <w:rFonts w:ascii="TH SarabunPSK" w:hAnsi="TH SarabunPSK" w:cs="TH SarabunPSK"/>
        </w:rPr>
      </w:pPr>
    </w:p>
    <w:p w:rsidR="000B0837" w:rsidRPr="000112D4" w:rsidRDefault="000B0837" w:rsidP="000B0837">
      <w:pPr>
        <w:ind w:right="-2"/>
        <w:jc w:val="center"/>
        <w:rPr>
          <w:rFonts w:ascii="TH SarabunPSK" w:hAnsi="TH SarabunPSK" w:cs="TH SarabunPSK"/>
        </w:rPr>
      </w:pPr>
    </w:p>
    <w:p w:rsidR="000B0837" w:rsidRPr="000112D4" w:rsidRDefault="000B0837" w:rsidP="000B0837">
      <w:pPr>
        <w:ind w:right="-2"/>
        <w:jc w:val="center"/>
        <w:rPr>
          <w:rFonts w:ascii="TH SarabunPSK" w:hAnsi="TH SarabunPSK" w:cs="TH SarabunPSK"/>
          <w:b/>
          <w:bCs/>
          <w:sz w:val="52"/>
          <w:szCs w:val="52"/>
        </w:rPr>
      </w:pPr>
      <w:r w:rsidRPr="000112D4">
        <w:rPr>
          <w:rFonts w:ascii="TH SarabunPSK" w:hAnsi="TH SarabunPSK" w:cs="TH SarabunPSK"/>
          <w:b/>
          <w:bCs/>
          <w:sz w:val="52"/>
          <w:szCs w:val="52"/>
          <w:cs/>
        </w:rPr>
        <w:t>สำ</w:t>
      </w:r>
      <w:r w:rsidR="00B93EC7" w:rsidRPr="000112D4">
        <w:rPr>
          <w:rFonts w:ascii="TH SarabunPSK" w:hAnsi="TH SarabunPSK" w:cs="TH SarabunPSK"/>
          <w:b/>
          <w:bCs/>
          <w:sz w:val="52"/>
          <w:szCs w:val="52"/>
          <w:cs/>
        </w:rPr>
        <w:t>นักวิชาการจัดการ</w:t>
      </w:r>
    </w:p>
    <w:p w:rsidR="000B0837" w:rsidRPr="000112D4" w:rsidRDefault="000B0837" w:rsidP="000B0837">
      <w:pPr>
        <w:ind w:right="-2"/>
        <w:jc w:val="center"/>
        <w:rPr>
          <w:rFonts w:ascii="TH SarabunPSK" w:eastAsia="BrowalliaNew,Bold" w:hAnsi="TH SarabunPSK" w:cs="TH SarabunPSK"/>
          <w:b/>
          <w:bCs/>
          <w:sz w:val="36"/>
          <w:szCs w:val="36"/>
        </w:rPr>
      </w:pPr>
      <w:r w:rsidRPr="000112D4">
        <w:rPr>
          <w:rFonts w:ascii="TH SarabunPSK" w:hAnsi="TH SarabunPSK" w:cs="TH SarabunPSK"/>
          <w:b/>
          <w:bCs/>
          <w:sz w:val="52"/>
          <w:szCs w:val="52"/>
          <w:cs/>
        </w:rPr>
        <w:t xml:space="preserve"> มหาวิทยาลัยวลัยลักษณ์</w:t>
      </w:r>
    </w:p>
    <w:p w:rsidR="00B93EC7" w:rsidRDefault="00B93EC7" w:rsidP="000B0837">
      <w:pPr>
        <w:ind w:right="-2"/>
        <w:jc w:val="center"/>
        <w:rPr>
          <w:rFonts w:ascii="TH SarabunPSK" w:eastAsia="BrowalliaNew,Bold" w:hAnsi="TH SarabunPSK" w:cs="TH SarabunPSK"/>
          <w:b/>
          <w:bCs/>
          <w:sz w:val="36"/>
          <w:szCs w:val="36"/>
        </w:rPr>
      </w:pPr>
    </w:p>
    <w:p w:rsidR="00681D11" w:rsidRDefault="00681D11" w:rsidP="000B0837">
      <w:pPr>
        <w:ind w:right="-2"/>
        <w:jc w:val="center"/>
        <w:rPr>
          <w:rFonts w:ascii="TH SarabunPSK" w:eastAsia="BrowalliaNew,Bold" w:hAnsi="TH SarabunPSK" w:cs="TH SarabunPSK"/>
          <w:b/>
          <w:bCs/>
          <w:sz w:val="36"/>
          <w:szCs w:val="36"/>
        </w:rPr>
      </w:pPr>
    </w:p>
    <w:p w:rsidR="00681D11" w:rsidRDefault="00681D11" w:rsidP="000B0837">
      <w:pPr>
        <w:ind w:right="-2"/>
        <w:jc w:val="center"/>
        <w:rPr>
          <w:rFonts w:ascii="TH SarabunPSK" w:eastAsia="BrowalliaNew,Bold" w:hAnsi="TH SarabunPSK" w:cs="TH SarabunPSK"/>
          <w:b/>
          <w:bCs/>
          <w:sz w:val="36"/>
          <w:szCs w:val="36"/>
        </w:rPr>
      </w:pPr>
    </w:p>
    <w:p w:rsidR="00681D11" w:rsidRDefault="00681D11" w:rsidP="000B0837">
      <w:pPr>
        <w:ind w:right="-2"/>
        <w:jc w:val="center"/>
        <w:rPr>
          <w:rFonts w:ascii="TH SarabunPSK" w:eastAsia="BrowalliaNew,Bold" w:hAnsi="TH SarabunPSK" w:cs="TH SarabunPSK"/>
          <w:b/>
          <w:bCs/>
          <w:sz w:val="36"/>
          <w:szCs w:val="36"/>
        </w:rPr>
      </w:pPr>
    </w:p>
    <w:p w:rsidR="00681D11" w:rsidRDefault="00681D11" w:rsidP="000B0837">
      <w:pPr>
        <w:ind w:right="-2"/>
        <w:jc w:val="center"/>
        <w:rPr>
          <w:rFonts w:ascii="TH SarabunPSK" w:eastAsia="BrowalliaNew,Bold" w:hAnsi="TH SarabunPSK" w:cs="TH SarabunPSK"/>
          <w:b/>
          <w:bCs/>
          <w:sz w:val="36"/>
          <w:szCs w:val="36"/>
        </w:rPr>
      </w:pPr>
    </w:p>
    <w:p w:rsidR="00681D11" w:rsidRPr="000112D4" w:rsidRDefault="00681D11" w:rsidP="000B0837">
      <w:pPr>
        <w:ind w:right="-2"/>
        <w:jc w:val="center"/>
        <w:rPr>
          <w:rFonts w:ascii="TH SarabunPSK" w:eastAsia="BrowalliaNew,Bold" w:hAnsi="TH SarabunPSK" w:cs="TH SarabunPSK"/>
          <w:b/>
          <w:bCs/>
          <w:sz w:val="36"/>
          <w:szCs w:val="36"/>
        </w:rPr>
      </w:pPr>
    </w:p>
    <w:p w:rsidR="0006273B" w:rsidRPr="000112D4" w:rsidRDefault="0006273B" w:rsidP="0006273B">
      <w:pPr>
        <w:jc w:val="center"/>
        <w:rPr>
          <w:rFonts w:ascii="TH SarabunPSK" w:eastAsia="Calibri" w:hAnsi="TH SarabunPSK" w:cs="TH SarabunPSK"/>
          <w:b/>
          <w:bCs/>
        </w:rPr>
      </w:pPr>
      <w:r w:rsidRPr="000112D4">
        <w:rPr>
          <w:rFonts w:ascii="TH SarabunPSK" w:eastAsia="Calibri" w:hAnsi="TH SarabunPSK" w:cs="TH SarabunPSK"/>
          <w:b/>
          <w:bCs/>
          <w:cs/>
        </w:rPr>
        <w:lastRenderedPageBreak/>
        <w:t>บทนำ</w:t>
      </w:r>
    </w:p>
    <w:p w:rsidR="0006273B" w:rsidRPr="000112D4" w:rsidRDefault="0006273B" w:rsidP="0006273B">
      <w:pPr>
        <w:jc w:val="center"/>
        <w:rPr>
          <w:rFonts w:ascii="TH SarabunPSK" w:eastAsia="Calibri" w:hAnsi="TH SarabunPSK" w:cs="TH SarabunPSK"/>
        </w:rPr>
      </w:pPr>
    </w:p>
    <w:p w:rsidR="0006273B" w:rsidRPr="000112D4" w:rsidRDefault="0006273B" w:rsidP="00987432">
      <w:pPr>
        <w:numPr>
          <w:ilvl w:val="0"/>
          <w:numId w:val="2"/>
        </w:numPr>
        <w:spacing w:after="200" w:line="276" w:lineRule="auto"/>
        <w:ind w:left="284" w:hanging="284"/>
        <w:contextualSpacing/>
        <w:rPr>
          <w:rFonts w:ascii="TH SarabunPSK" w:eastAsia="Calibri" w:hAnsi="TH SarabunPSK" w:cs="TH SarabunPSK"/>
          <w:b/>
          <w:bCs/>
        </w:rPr>
      </w:pPr>
      <w:r w:rsidRPr="000112D4">
        <w:rPr>
          <w:rFonts w:ascii="TH SarabunPSK" w:eastAsia="Calibri" w:hAnsi="TH SarabunPSK" w:cs="TH SarabunPSK"/>
          <w:b/>
          <w:bCs/>
          <w:cs/>
        </w:rPr>
        <w:t>ประวัติการจัดทำ/พัฒนาหลักสูตร</w:t>
      </w:r>
    </w:p>
    <w:p w:rsidR="00BF5347" w:rsidRPr="000112D4" w:rsidRDefault="00BF5347" w:rsidP="00153E1B">
      <w:pPr>
        <w:ind w:firstLine="720"/>
        <w:jc w:val="thaiDistribute"/>
        <w:rPr>
          <w:rFonts w:ascii="TH SarabunPSK" w:eastAsia="Calibri" w:hAnsi="TH SarabunPSK" w:cs="TH SarabunPSK"/>
        </w:rPr>
      </w:pPr>
      <w:r w:rsidRPr="000112D4">
        <w:rPr>
          <w:rFonts w:ascii="TH SarabunPSK" w:eastAsia="Calibri" w:hAnsi="TH SarabunPSK" w:cs="TH SarabunPSK"/>
          <w:cs/>
        </w:rPr>
        <w:t xml:space="preserve">สำนักวิชาการจัดการ </w:t>
      </w:r>
      <w:r w:rsidR="00B93EC7" w:rsidRPr="000112D4">
        <w:rPr>
          <w:rFonts w:ascii="TH SarabunPSK" w:eastAsia="Calibri" w:hAnsi="TH SarabunPSK" w:cs="TH SarabunPSK"/>
          <w:cs/>
        </w:rPr>
        <w:t>ได้ริเริ่ม</w:t>
      </w:r>
      <w:r w:rsidRPr="000112D4">
        <w:rPr>
          <w:rFonts w:ascii="TH SarabunPSK" w:eastAsia="Calibri" w:hAnsi="TH SarabunPSK" w:cs="TH SarabunPSK"/>
          <w:cs/>
        </w:rPr>
        <w:t xml:space="preserve">หลักสูตรบริหารธุรกิจบัณฑิต </w:t>
      </w:r>
      <w:r w:rsidR="00B93EC7" w:rsidRPr="000112D4">
        <w:rPr>
          <w:rFonts w:ascii="TH SarabunPSK" w:eastAsia="Calibri" w:hAnsi="TH SarabunPSK" w:cs="TH SarabunPSK"/>
          <w:cs/>
        </w:rPr>
        <w:t>เมื่อ พ.ศ. 2542 โดย</w:t>
      </w:r>
      <w:r w:rsidRPr="000112D4">
        <w:rPr>
          <w:rFonts w:ascii="TH SarabunPSK" w:eastAsia="Calibri" w:hAnsi="TH SarabunPSK" w:cs="TH SarabunPSK"/>
          <w:cs/>
        </w:rPr>
        <w:t>มี</w:t>
      </w:r>
      <w:r w:rsidR="00B93EC7" w:rsidRPr="000112D4">
        <w:rPr>
          <w:rFonts w:ascii="TH SarabunPSK" w:eastAsia="Calibri" w:hAnsi="TH SarabunPSK" w:cs="TH SarabunPSK"/>
          <w:cs/>
        </w:rPr>
        <w:t xml:space="preserve"> 3 วิชาเอก ได้แก่ การเงิน การตลาด และการจัดการธุรกิจระหว่างประเทศ เพื่อตอบสนองต่อความต้องการของตลาดแรงงาน ต่อมาได้มีการปรับปรุงหลักสูตรบริหารธุรกิจบัณฑิต สาขาวิชาบริหารธุรกิจ (การตลาดอิเล็กทรอนิกส์) ใน พ.ศ.</w:t>
      </w:r>
      <w:r w:rsidRPr="000112D4">
        <w:rPr>
          <w:rFonts w:ascii="TH SarabunPSK" w:eastAsia="Calibri" w:hAnsi="TH SarabunPSK" w:cs="TH SarabunPSK"/>
          <w:cs/>
        </w:rPr>
        <w:t xml:space="preserve"> 2544 โดยปรับปรุงให้มีเพียง</w:t>
      </w:r>
      <w:r w:rsidR="00B93EC7" w:rsidRPr="000112D4">
        <w:rPr>
          <w:rFonts w:ascii="TH SarabunPSK" w:eastAsia="Calibri" w:hAnsi="TH SarabunPSK" w:cs="TH SarabunPSK"/>
          <w:cs/>
        </w:rPr>
        <w:t>วิชาเอกเดียวคือการตลาดอิเล็กทรอนิกส์ เนื่องจากความต้องการทางด้านธุรกิจในช่วงเวลา</w:t>
      </w:r>
      <w:r w:rsidRPr="000112D4">
        <w:rPr>
          <w:rFonts w:ascii="TH SarabunPSK" w:eastAsia="Calibri" w:hAnsi="TH SarabunPSK" w:cs="TH SarabunPSK"/>
          <w:cs/>
        </w:rPr>
        <w:t>นั้น</w:t>
      </w:r>
      <w:r w:rsidR="00B93EC7" w:rsidRPr="000112D4">
        <w:rPr>
          <w:rFonts w:ascii="TH SarabunPSK" w:eastAsia="Calibri" w:hAnsi="TH SarabunPSK" w:cs="TH SarabunPSK"/>
          <w:cs/>
        </w:rPr>
        <w:t xml:space="preserve"> มีการนำระบบอินเตอร์เน็ตเข้ามาใช้กันอย่างแพร่หลาย โดยเฉพาะในสายงานทางด้านการตลาด การปรับปรุงหลักสูตรครั้งต่อมาเมื่อพ.ศ. 2545 </w:t>
      </w:r>
      <w:r w:rsidRPr="000112D4">
        <w:rPr>
          <w:rFonts w:ascii="TH SarabunPSK" w:eastAsia="Calibri" w:hAnsi="TH SarabunPSK" w:cs="TH SarabunPSK"/>
          <w:cs/>
        </w:rPr>
        <w:t>ยังคงใช้</w:t>
      </w:r>
      <w:r w:rsidR="00B93EC7" w:rsidRPr="000112D4">
        <w:rPr>
          <w:rFonts w:ascii="TH SarabunPSK" w:eastAsia="Calibri" w:hAnsi="TH SarabunPSK" w:cs="TH SarabunPSK"/>
          <w:cs/>
        </w:rPr>
        <w:t xml:space="preserve">ชื่อหลักสูตรบริหารธุรกิจบัณฑิต </w:t>
      </w:r>
      <w:r w:rsidRPr="000112D4">
        <w:rPr>
          <w:rFonts w:ascii="TH SarabunPSK" w:eastAsia="Calibri" w:hAnsi="TH SarabunPSK" w:cs="TH SarabunPSK"/>
          <w:cs/>
        </w:rPr>
        <w:t>แต่ได้</w:t>
      </w:r>
      <w:r w:rsidR="00B93EC7" w:rsidRPr="000112D4">
        <w:rPr>
          <w:rFonts w:ascii="TH SarabunPSK" w:eastAsia="Calibri" w:hAnsi="TH SarabunPSK" w:cs="TH SarabunPSK"/>
          <w:cs/>
        </w:rPr>
        <w:t>แบ่งเป็น 3 วิชา</w:t>
      </w:r>
      <w:r w:rsidRPr="000112D4">
        <w:rPr>
          <w:rFonts w:ascii="TH SarabunPSK" w:eastAsia="Calibri" w:hAnsi="TH SarabunPSK" w:cs="TH SarabunPSK"/>
          <w:cs/>
        </w:rPr>
        <w:t xml:space="preserve">เอก ได้แก่ </w:t>
      </w:r>
      <w:r w:rsidR="00B93EC7" w:rsidRPr="000112D4">
        <w:rPr>
          <w:rFonts w:ascii="TH SarabunPSK" w:eastAsia="Calibri" w:hAnsi="TH SarabunPSK" w:cs="TH SarabunPSK"/>
          <w:cs/>
        </w:rPr>
        <w:t>การตลาดอิเล็กทรอนิกส์ ก</w:t>
      </w:r>
      <w:r w:rsidRPr="000112D4">
        <w:rPr>
          <w:rFonts w:ascii="TH SarabunPSK" w:eastAsia="Calibri" w:hAnsi="TH SarabunPSK" w:cs="TH SarabunPSK"/>
          <w:cs/>
        </w:rPr>
        <w:t>ารจัดการธุรกิจระหว่างประเทศ และ</w:t>
      </w:r>
      <w:r w:rsidR="00B93EC7" w:rsidRPr="000112D4">
        <w:rPr>
          <w:rFonts w:ascii="TH SarabunPSK" w:eastAsia="Calibri" w:hAnsi="TH SarabunPSK" w:cs="TH SarabunPSK"/>
          <w:cs/>
        </w:rPr>
        <w:t>การเงิน ซึ่งเป็นการปรับปรุงต่อเนื่องจากปี</w:t>
      </w:r>
      <w:r w:rsidR="00633D07">
        <w:rPr>
          <w:rFonts w:ascii="TH SarabunPSK" w:eastAsia="Calibri" w:hAnsi="TH SarabunPSK" w:cs="TH SarabunPSK" w:hint="cs"/>
          <w:cs/>
        </w:rPr>
        <w:t xml:space="preserve"> พ.ศ.</w:t>
      </w:r>
      <w:r w:rsidR="00B93EC7" w:rsidRPr="000112D4">
        <w:rPr>
          <w:rFonts w:ascii="TH SarabunPSK" w:eastAsia="Calibri" w:hAnsi="TH SarabunPSK" w:cs="TH SarabunPSK"/>
          <w:cs/>
        </w:rPr>
        <w:t xml:space="preserve"> 2542 ในวิชาเอกที่เป็นที่ต้องการของภาคธุรกิจ </w:t>
      </w:r>
    </w:p>
    <w:p w:rsidR="00BF5347" w:rsidRPr="000112D4" w:rsidRDefault="00B93EC7" w:rsidP="00153E1B">
      <w:pPr>
        <w:ind w:firstLine="720"/>
        <w:jc w:val="thaiDistribute"/>
        <w:rPr>
          <w:rFonts w:ascii="TH SarabunPSK" w:eastAsia="Calibri" w:hAnsi="TH SarabunPSK" w:cs="TH SarabunPSK"/>
        </w:rPr>
      </w:pPr>
      <w:r w:rsidRPr="000112D4">
        <w:rPr>
          <w:rFonts w:ascii="TH SarabunPSK" w:eastAsia="Calibri" w:hAnsi="TH SarabunPSK" w:cs="TH SarabunPSK"/>
          <w:cs/>
        </w:rPr>
        <w:t>ต่อมาได้มีการปรับปรุงหลักสูตรบริหารธุรกิจบัณฑิต ใน พ.ศ. 2549 โดยมีวิชาเอก 5 วิชาเอก ได้แก่ การเงิน การจัดการทรัพยากรมนุษย์และองค์การ ธุรกิจระหว่างประเทศ การตลาด และการจัดการการดำเนินงานและโซ่อุปทาน โดยมีวิชาเอกที่เพ</w:t>
      </w:r>
      <w:r w:rsidR="00BF5347" w:rsidRPr="000112D4">
        <w:rPr>
          <w:rFonts w:ascii="TH SarabunPSK" w:eastAsia="Calibri" w:hAnsi="TH SarabunPSK" w:cs="TH SarabunPSK"/>
          <w:cs/>
        </w:rPr>
        <w:t>ิ่มขึ้นมาใหม่</w:t>
      </w:r>
      <w:r w:rsidR="002147A1" w:rsidRPr="000112D4">
        <w:rPr>
          <w:rFonts w:ascii="TH SarabunPSK" w:eastAsia="Calibri" w:hAnsi="TH SarabunPSK" w:cs="TH SarabunPSK"/>
          <w:cs/>
        </w:rPr>
        <w:t>จำนวน</w:t>
      </w:r>
      <w:r w:rsidR="00BF5347" w:rsidRPr="000112D4">
        <w:rPr>
          <w:rFonts w:ascii="TH SarabunPSK" w:eastAsia="Calibri" w:hAnsi="TH SarabunPSK" w:cs="TH SarabunPSK"/>
          <w:cs/>
        </w:rPr>
        <w:t xml:space="preserve"> 2 วิชาเอก </w:t>
      </w:r>
      <w:r w:rsidRPr="000112D4">
        <w:rPr>
          <w:rFonts w:ascii="TH SarabunPSK" w:eastAsia="Calibri" w:hAnsi="TH SarabunPSK" w:cs="TH SarabunPSK"/>
          <w:cs/>
        </w:rPr>
        <w:t>จากความต้องการในการบริหารคน</w:t>
      </w:r>
      <w:r w:rsidR="00BF5347" w:rsidRPr="000112D4">
        <w:rPr>
          <w:rFonts w:ascii="TH SarabunPSK" w:eastAsia="Calibri" w:hAnsi="TH SarabunPSK" w:cs="TH SarabunPSK"/>
          <w:cs/>
        </w:rPr>
        <w:t>ใน</w:t>
      </w:r>
      <w:r w:rsidRPr="000112D4">
        <w:rPr>
          <w:rFonts w:ascii="TH SarabunPSK" w:eastAsia="Calibri" w:hAnsi="TH SarabunPSK" w:cs="TH SarabunPSK"/>
          <w:cs/>
        </w:rPr>
        <w:t>องค์การและการจัดการในเรื่องของโซ่อุปทานให้มีประสิทธิภาพมากยิ่งขึ้น  และต่อมาได้มีการปรับปรุงหลักสูตรบริหารธุรกิจบัณฑิต ในพ.ศ. 2554 โดย</w:t>
      </w:r>
      <w:r w:rsidR="00BF5347" w:rsidRPr="000112D4">
        <w:rPr>
          <w:rFonts w:ascii="TH SarabunPSK" w:eastAsia="Calibri" w:hAnsi="TH SarabunPSK" w:cs="TH SarabunPSK"/>
          <w:cs/>
        </w:rPr>
        <w:t>มีการ</w:t>
      </w:r>
      <w:r w:rsidRPr="000112D4">
        <w:rPr>
          <w:rFonts w:ascii="TH SarabunPSK" w:eastAsia="Calibri" w:hAnsi="TH SarabunPSK" w:cs="TH SarabunPSK"/>
          <w:cs/>
        </w:rPr>
        <w:t>เปลี่ยนแ</w:t>
      </w:r>
      <w:r w:rsidR="00BF5347" w:rsidRPr="000112D4">
        <w:rPr>
          <w:rFonts w:ascii="TH SarabunPSK" w:eastAsia="Calibri" w:hAnsi="TH SarabunPSK" w:cs="TH SarabunPSK"/>
          <w:cs/>
        </w:rPr>
        <w:t>ปลงให้มีกลุ่มวิชาเฉพาะด้าน 4 ด้าน</w:t>
      </w:r>
      <w:r w:rsidRPr="000112D4">
        <w:rPr>
          <w:rFonts w:ascii="TH SarabunPSK" w:eastAsia="Calibri" w:hAnsi="TH SarabunPSK" w:cs="TH SarabunPSK"/>
          <w:cs/>
        </w:rPr>
        <w:t xml:space="preserve"> ได้แก่ การเงิน โลจิสติกส์ การตลาด การจัดการทรัพยากรมนุษย์ เนื่องจากอาจารย์ผู้รับผิดชอบหลักสูตรไม่เพียงพอ </w:t>
      </w:r>
    </w:p>
    <w:p w:rsidR="00B93EC7" w:rsidRPr="000112D4" w:rsidRDefault="00B93EC7" w:rsidP="00153E1B">
      <w:pPr>
        <w:ind w:firstLine="720"/>
        <w:jc w:val="thaiDistribute"/>
        <w:rPr>
          <w:rFonts w:ascii="TH SarabunPSK" w:eastAsia="Calibri" w:hAnsi="TH SarabunPSK" w:cs="TH SarabunPSK"/>
        </w:rPr>
      </w:pPr>
      <w:r w:rsidRPr="000112D4">
        <w:rPr>
          <w:rFonts w:ascii="TH SarabunPSK" w:eastAsia="Calibri" w:hAnsi="TH SarabunPSK" w:cs="TH SarabunPSK"/>
          <w:cs/>
        </w:rPr>
        <w:t>ต่อมาในปี พ.ศ.2</w:t>
      </w:r>
      <w:r w:rsidR="00BF5347" w:rsidRPr="000112D4">
        <w:rPr>
          <w:rFonts w:ascii="TH SarabunPSK" w:eastAsia="Calibri" w:hAnsi="TH SarabunPSK" w:cs="TH SarabunPSK"/>
          <w:cs/>
        </w:rPr>
        <w:t xml:space="preserve">560 ได้มีการปรับปรุงหลักสูตร </w:t>
      </w:r>
      <w:r w:rsidRPr="000112D4">
        <w:rPr>
          <w:rFonts w:ascii="TH SarabunPSK" w:eastAsia="Calibri" w:hAnsi="TH SarabunPSK" w:cs="TH SarabunPSK"/>
          <w:cs/>
        </w:rPr>
        <w:t xml:space="preserve"> โดยแบ่งออกเป็น 4 วิชาเอก ได้แก่ การเงิน การจัดการและพัฒนาทรัพยากรมนุษย์ การตลาด และโลจิสติกส์</w:t>
      </w:r>
      <w:r w:rsidRPr="000112D4">
        <w:rPr>
          <w:rFonts w:ascii="TH SarabunPSK" w:eastAsia="Calibri" w:hAnsi="TH SarabunPSK" w:cs="TH SarabunPSK"/>
          <w:b/>
          <w:bCs/>
          <w:cs/>
        </w:rPr>
        <w:t xml:space="preserve"> </w:t>
      </w:r>
      <w:r w:rsidRPr="000112D4">
        <w:rPr>
          <w:rFonts w:ascii="TH SarabunPSK" w:eastAsia="Calibri" w:hAnsi="TH SarabunPSK" w:cs="TH SarabunPSK"/>
          <w:cs/>
        </w:rPr>
        <w:t xml:space="preserve">และต่อมาในปี พ.ศ. </w:t>
      </w:r>
      <w:r w:rsidRPr="000112D4">
        <w:rPr>
          <w:rFonts w:ascii="TH SarabunPSK" w:eastAsia="Calibri" w:hAnsi="TH SarabunPSK" w:cs="TH SarabunPSK"/>
        </w:rPr>
        <w:t xml:space="preserve">2561 </w:t>
      </w:r>
      <w:r w:rsidRPr="000112D4">
        <w:rPr>
          <w:rFonts w:ascii="TH SarabunPSK" w:eastAsia="Calibri" w:hAnsi="TH SarabunPSK" w:cs="TH SarabunPSK"/>
          <w:cs/>
        </w:rPr>
        <w:t>ได้มีการปรับปรุงและมีการเปลี่ยนแปลงในเรื่องของรายวิชาศึกษาทั่วไปตามนโยบายของมหาวิทยาลัย</w:t>
      </w:r>
      <w:r w:rsidRPr="000112D4">
        <w:rPr>
          <w:rFonts w:ascii="TH SarabunPSK" w:eastAsia="Calibri" w:hAnsi="TH SarabunPSK" w:cs="TH SarabunPSK"/>
        </w:rPr>
        <w:t xml:space="preserve"> </w:t>
      </w:r>
      <w:r w:rsidR="00BF5347" w:rsidRPr="000112D4">
        <w:rPr>
          <w:rFonts w:ascii="TH SarabunPSK" w:eastAsia="Calibri" w:hAnsi="TH SarabunPSK" w:cs="TH SarabunPSK"/>
          <w:cs/>
        </w:rPr>
        <w:t>รวมทั้ง</w:t>
      </w:r>
      <w:r w:rsidRPr="000112D4">
        <w:rPr>
          <w:rFonts w:ascii="TH SarabunPSK" w:eastAsia="Calibri" w:hAnsi="TH SarabunPSK" w:cs="TH SarabunPSK"/>
          <w:cs/>
        </w:rPr>
        <w:t>ในปี พ.ศ.</w:t>
      </w:r>
      <w:r w:rsidRPr="000112D4">
        <w:rPr>
          <w:rFonts w:ascii="TH SarabunPSK" w:eastAsia="Calibri" w:hAnsi="TH SarabunPSK" w:cs="TH SarabunPSK"/>
        </w:rPr>
        <w:t xml:space="preserve">2562 </w:t>
      </w:r>
      <w:r w:rsidRPr="000112D4">
        <w:rPr>
          <w:rFonts w:ascii="TH SarabunPSK" w:eastAsia="Calibri" w:hAnsi="TH SarabunPSK" w:cs="TH SarabunPSK"/>
          <w:cs/>
        </w:rPr>
        <w:t xml:space="preserve">ได้มีการปรับปรุงหลักสูตรบริหารธุรกิจบัณฑิต โดยการเปลี่ยนแปลงแยกเป็น </w:t>
      </w:r>
      <w:r w:rsidRPr="000112D4">
        <w:rPr>
          <w:rFonts w:ascii="TH SarabunPSK" w:eastAsia="Calibri" w:hAnsi="TH SarabunPSK" w:cs="TH SarabunPSK"/>
        </w:rPr>
        <w:t xml:space="preserve">3 </w:t>
      </w:r>
      <w:r w:rsidR="00BF5347" w:rsidRPr="000112D4">
        <w:rPr>
          <w:rFonts w:ascii="TH SarabunPSK" w:eastAsia="Calibri" w:hAnsi="TH SarabunPSK" w:cs="TH SarabunPSK"/>
          <w:cs/>
        </w:rPr>
        <w:t>หลักสูตร</w:t>
      </w:r>
      <w:r w:rsidR="003D01E5" w:rsidRPr="000112D4">
        <w:rPr>
          <w:rFonts w:ascii="TH SarabunPSK" w:eastAsia="Calibri" w:hAnsi="TH SarabunPSK" w:cs="TH SarabunPSK"/>
          <w:cs/>
        </w:rPr>
        <w:t xml:space="preserve">ย่อย ประกอบด้วย </w:t>
      </w:r>
      <w:r w:rsidRPr="000112D4">
        <w:rPr>
          <w:rFonts w:ascii="TH SarabunPSK" w:eastAsia="Calibri" w:hAnsi="TH SarabunPSK" w:cs="TH SarabunPSK"/>
          <w:cs/>
        </w:rPr>
        <w:t>ก</w:t>
      </w:r>
      <w:r w:rsidR="00BF5347" w:rsidRPr="000112D4">
        <w:rPr>
          <w:rFonts w:ascii="TH SarabunPSK" w:eastAsia="Calibri" w:hAnsi="TH SarabunPSK" w:cs="TH SarabunPSK"/>
          <w:cs/>
        </w:rPr>
        <w:t xml:space="preserve">ารตลาดดิจิทัลและการสร้างแบรนด์ </w:t>
      </w:r>
      <w:r w:rsidRPr="000112D4">
        <w:rPr>
          <w:rFonts w:ascii="TH SarabunPSK" w:eastAsia="Calibri" w:hAnsi="TH SarabunPSK" w:cs="TH SarabunPSK"/>
          <w:cs/>
        </w:rPr>
        <w:t>การจัดการโลจิสติกส์</w:t>
      </w:r>
      <w:r w:rsidR="0016575F" w:rsidRPr="000112D4">
        <w:rPr>
          <w:rFonts w:ascii="TH SarabunPSK" w:eastAsia="Calibri" w:hAnsi="TH SarabunPSK" w:cs="TH SarabunPSK"/>
        </w:rPr>
        <w:t xml:space="preserve">  </w:t>
      </w:r>
      <w:r w:rsidR="00BF5347" w:rsidRPr="000112D4">
        <w:rPr>
          <w:rFonts w:ascii="TH SarabunPSK" w:eastAsia="Calibri" w:hAnsi="TH SarabunPSK" w:cs="TH SarabunPSK"/>
          <w:cs/>
        </w:rPr>
        <w:t>และ</w:t>
      </w:r>
      <w:r w:rsidR="0016575F" w:rsidRPr="000112D4">
        <w:rPr>
          <w:rFonts w:ascii="TH SarabunPSK" w:eastAsia="Calibri" w:hAnsi="TH SarabunPSK" w:cs="TH SarabunPSK"/>
          <w:cs/>
        </w:rPr>
        <w:t>การเงิน</w:t>
      </w:r>
    </w:p>
    <w:p w:rsidR="00B93EC7" w:rsidRPr="000112D4" w:rsidRDefault="00B93EC7" w:rsidP="00B93EC7">
      <w:pPr>
        <w:spacing w:after="200" w:line="276" w:lineRule="auto"/>
        <w:ind w:left="284"/>
        <w:contextualSpacing/>
        <w:rPr>
          <w:rFonts w:ascii="TH SarabunPSK" w:eastAsia="Calibri" w:hAnsi="TH SarabunPSK" w:cs="TH SarabunPSK"/>
        </w:rPr>
      </w:pPr>
    </w:p>
    <w:p w:rsidR="0006273B" w:rsidRPr="000112D4" w:rsidRDefault="0006273B" w:rsidP="00987432">
      <w:pPr>
        <w:numPr>
          <w:ilvl w:val="0"/>
          <w:numId w:val="2"/>
        </w:numPr>
        <w:spacing w:after="200" w:line="276" w:lineRule="auto"/>
        <w:ind w:left="284" w:hanging="284"/>
        <w:contextualSpacing/>
        <w:rPr>
          <w:rFonts w:ascii="TH SarabunPSK" w:eastAsia="Calibri" w:hAnsi="TH SarabunPSK" w:cs="TH SarabunPSK"/>
          <w:b/>
          <w:bCs/>
        </w:rPr>
      </w:pPr>
      <w:r w:rsidRPr="000112D4">
        <w:rPr>
          <w:rFonts w:ascii="TH SarabunPSK" w:eastAsia="Calibri" w:hAnsi="TH SarabunPSK" w:cs="TH SarabunPSK"/>
          <w:b/>
          <w:bCs/>
          <w:cs/>
        </w:rPr>
        <w:t>เหตุผลในการปรับปรุง/พัฒนาหลักสูตร</w:t>
      </w:r>
    </w:p>
    <w:p w:rsidR="00D26F31" w:rsidRPr="000112D4" w:rsidRDefault="00BF5347" w:rsidP="00153E1B">
      <w:pPr>
        <w:ind w:firstLine="720"/>
        <w:jc w:val="thaiDistribute"/>
        <w:rPr>
          <w:rFonts w:ascii="TH SarabunPSK" w:eastAsia="BrowalliaNew" w:hAnsi="TH SarabunPSK" w:cs="TH SarabunPSK"/>
          <w:snapToGrid w:val="0"/>
          <w:spacing w:val="-4"/>
          <w:lang w:eastAsia="th-TH"/>
        </w:rPr>
      </w:pPr>
      <w:r w:rsidRPr="000112D4">
        <w:rPr>
          <w:rFonts w:ascii="TH SarabunPSK" w:eastAsia="BrowalliaNew" w:hAnsi="TH SarabunPSK" w:cs="TH SarabunPSK"/>
          <w:snapToGrid w:val="0"/>
          <w:spacing w:val="-4"/>
          <w:cs/>
          <w:lang w:eastAsia="th-TH"/>
        </w:rPr>
        <w:t xml:space="preserve">ในปี </w:t>
      </w:r>
      <w:r w:rsidR="00633D07">
        <w:rPr>
          <w:rFonts w:ascii="TH SarabunPSK" w:eastAsia="BrowalliaNew" w:hAnsi="TH SarabunPSK" w:cs="TH SarabunPSK" w:hint="cs"/>
          <w:snapToGrid w:val="0"/>
          <w:spacing w:val="-4"/>
          <w:cs/>
          <w:lang w:eastAsia="th-TH"/>
        </w:rPr>
        <w:t>พ.ศ.</w:t>
      </w:r>
      <w:r w:rsidRPr="000112D4">
        <w:rPr>
          <w:rFonts w:ascii="TH SarabunPSK" w:eastAsia="BrowalliaNew" w:hAnsi="TH SarabunPSK" w:cs="TH SarabunPSK"/>
          <w:snapToGrid w:val="0"/>
          <w:spacing w:val="-4"/>
          <w:cs/>
          <w:lang w:eastAsia="th-TH"/>
        </w:rPr>
        <w:t>2563</w:t>
      </w:r>
      <w:r w:rsidR="00B93EC7" w:rsidRPr="000112D4">
        <w:rPr>
          <w:rFonts w:ascii="TH SarabunPSK" w:eastAsia="BrowalliaNew" w:hAnsi="TH SarabunPSK" w:cs="TH SarabunPSK"/>
          <w:snapToGrid w:val="0"/>
          <w:spacing w:val="-4"/>
          <w:cs/>
          <w:lang w:eastAsia="th-TH"/>
        </w:rPr>
        <w:t xml:space="preserve"> </w:t>
      </w:r>
      <w:r w:rsidR="00B93EC7" w:rsidRPr="000112D4">
        <w:rPr>
          <w:rFonts w:ascii="TH SarabunPSK" w:eastAsia="Times New Roman" w:hAnsi="TH SarabunPSK" w:cs="TH SarabunPSK"/>
          <w:cs/>
        </w:rPr>
        <w:t xml:space="preserve">สภาพแวดล้อมการบริหารจัดการธุรกิจมีการเปลี่ยนแปลงไป </w:t>
      </w:r>
      <w:r w:rsidR="00B93EC7" w:rsidRPr="000112D4">
        <w:rPr>
          <w:rFonts w:ascii="TH SarabunPSK" w:eastAsia="BrowalliaNew" w:hAnsi="TH SarabunPSK" w:cs="TH SarabunPSK"/>
          <w:snapToGrid w:val="0"/>
          <w:spacing w:val="-4"/>
          <w:cs/>
          <w:lang w:eastAsia="th-TH"/>
        </w:rPr>
        <w:t>โลกได้เข้าสู่ยุคการปฏิวัติอุตสาหกรรมครั้งใหม่ โดยการนำเอา</w:t>
      </w:r>
      <w:bookmarkStart w:id="1" w:name="_Hlk40820721"/>
      <w:r w:rsidR="00B93EC7" w:rsidRPr="000112D4">
        <w:rPr>
          <w:rFonts w:ascii="TH SarabunPSK" w:eastAsia="BrowalliaNew" w:hAnsi="TH SarabunPSK" w:cs="TH SarabunPSK"/>
          <w:snapToGrid w:val="0"/>
          <w:spacing w:val="-4"/>
          <w:cs/>
          <w:lang w:eastAsia="th-TH"/>
        </w:rPr>
        <w:t>นวัตกรรมดิจิทัล</w:t>
      </w:r>
      <w:bookmarkEnd w:id="1"/>
      <w:r w:rsidR="00B93EC7" w:rsidRPr="000112D4">
        <w:rPr>
          <w:rFonts w:ascii="TH SarabunPSK" w:eastAsia="BrowalliaNew" w:hAnsi="TH SarabunPSK" w:cs="TH SarabunPSK"/>
          <w:snapToGrid w:val="0"/>
          <w:spacing w:val="-4"/>
          <w:cs/>
          <w:lang w:eastAsia="th-TH"/>
        </w:rPr>
        <w:t>รูปแบบใหม่มาใช้  และทำให้เกิด</w:t>
      </w:r>
      <w:r w:rsidR="00633D07">
        <w:rPr>
          <w:rFonts w:ascii="TH SarabunPSK" w:eastAsia="BrowalliaNew" w:hAnsi="TH SarabunPSK" w:cs="TH SarabunPSK" w:hint="cs"/>
          <w:snapToGrid w:val="0"/>
          <w:spacing w:val="-4"/>
          <w:cs/>
          <w:lang w:eastAsia="th-TH"/>
        </w:rPr>
        <w:t>การปลี่ยนฉับพลันทางดิจิทัล</w:t>
      </w:r>
      <w:r w:rsidR="00B93EC7" w:rsidRPr="000112D4">
        <w:rPr>
          <w:rFonts w:ascii="TH SarabunPSK" w:eastAsia="BrowalliaNew" w:hAnsi="TH SarabunPSK" w:cs="TH SarabunPSK"/>
          <w:snapToGrid w:val="0"/>
          <w:spacing w:val="-4"/>
          <w:cs/>
          <w:lang w:eastAsia="th-TH"/>
        </w:rPr>
        <w:t xml:space="preserve"> (</w:t>
      </w:r>
      <w:r w:rsidR="00B93EC7" w:rsidRPr="000112D4">
        <w:rPr>
          <w:rFonts w:ascii="TH SarabunPSK" w:eastAsia="BrowalliaNew" w:hAnsi="TH SarabunPSK" w:cs="TH SarabunPSK"/>
          <w:snapToGrid w:val="0"/>
          <w:spacing w:val="-4"/>
          <w:lang w:eastAsia="th-TH"/>
        </w:rPr>
        <w:t xml:space="preserve">Digital Disruption) </w:t>
      </w:r>
      <w:r w:rsidR="00B93EC7" w:rsidRPr="000112D4">
        <w:rPr>
          <w:rFonts w:ascii="TH SarabunPSK" w:eastAsia="BrowalliaNew" w:hAnsi="TH SarabunPSK" w:cs="TH SarabunPSK"/>
          <w:snapToGrid w:val="0"/>
          <w:spacing w:val="-4"/>
          <w:cs/>
          <w:lang w:eastAsia="th-TH"/>
        </w:rPr>
        <w:t>ที่เปลี่ยนแปลงรูปแบบวิถีชีวิต การทำงาน การเรียนรู้ การเปลี่ยนแปลง ประกอบกับสถานการณ์การแพร่ระบาดของ</w:t>
      </w:r>
      <w:r w:rsidR="00633D07">
        <w:rPr>
          <w:rFonts w:ascii="TH SarabunPSK" w:eastAsia="BrowalliaNew" w:hAnsi="TH SarabunPSK" w:cs="TH SarabunPSK" w:hint="cs"/>
          <w:snapToGrid w:val="0"/>
          <w:spacing w:val="-4"/>
          <w:cs/>
          <w:lang w:eastAsia="th-TH"/>
        </w:rPr>
        <w:t xml:space="preserve">เชื้อไวรัสโควิด-19 </w:t>
      </w:r>
      <w:r w:rsidR="00D26F31" w:rsidRPr="000112D4">
        <w:rPr>
          <w:rFonts w:ascii="TH SarabunPSK" w:eastAsia="BrowalliaNew" w:hAnsi="TH SarabunPSK" w:cs="TH SarabunPSK"/>
          <w:snapToGrid w:val="0"/>
          <w:spacing w:val="-4"/>
          <w:cs/>
          <w:lang w:eastAsia="th-TH"/>
        </w:rPr>
        <w:t xml:space="preserve"> ได้ส่งผลใ</w:t>
      </w:r>
      <w:r w:rsidR="00B93EC7" w:rsidRPr="000112D4">
        <w:rPr>
          <w:rFonts w:ascii="TH SarabunPSK" w:eastAsia="BrowalliaNew" w:hAnsi="TH SarabunPSK" w:cs="TH SarabunPSK"/>
          <w:snapToGrid w:val="0"/>
          <w:spacing w:val="-4"/>
          <w:cs/>
          <w:lang w:eastAsia="th-TH"/>
        </w:rPr>
        <w:t>ห้พฤติกรรมผู้บริโภคและรูปแบบการ</w:t>
      </w:r>
      <w:r w:rsidR="00D26F31" w:rsidRPr="000112D4">
        <w:rPr>
          <w:rFonts w:ascii="TH SarabunPSK" w:eastAsia="BrowalliaNew" w:hAnsi="TH SarabunPSK" w:cs="TH SarabunPSK"/>
          <w:snapToGrid w:val="0"/>
          <w:spacing w:val="-4"/>
          <w:cs/>
          <w:lang w:eastAsia="th-TH"/>
        </w:rPr>
        <w:t>ประกอบธุรกิจเปลี่ยนแปลงไปด้วย จึง</w:t>
      </w:r>
      <w:r w:rsidR="00B93EC7" w:rsidRPr="000112D4">
        <w:rPr>
          <w:rFonts w:ascii="TH SarabunPSK" w:eastAsia="BrowalliaNew" w:hAnsi="TH SarabunPSK" w:cs="TH SarabunPSK"/>
          <w:snapToGrid w:val="0"/>
          <w:spacing w:val="-4"/>
          <w:cs/>
          <w:lang w:eastAsia="th-TH"/>
        </w:rPr>
        <w:t>ทำให้มีการคาดการณ์ว่า หลัง</w:t>
      </w:r>
      <w:bookmarkStart w:id="2" w:name="_Hlk40816370"/>
      <w:r w:rsidR="00B93EC7" w:rsidRPr="000112D4">
        <w:rPr>
          <w:rFonts w:ascii="TH SarabunPSK" w:eastAsia="BrowalliaNew" w:hAnsi="TH SarabunPSK" w:cs="TH SarabunPSK"/>
          <w:snapToGrid w:val="0"/>
          <w:spacing w:val="-4"/>
          <w:cs/>
          <w:lang w:eastAsia="th-TH"/>
        </w:rPr>
        <w:t>วิกฤติไวรัสโควิด</w:t>
      </w:r>
      <w:r w:rsidR="00B93EC7" w:rsidRPr="000112D4">
        <w:rPr>
          <w:rFonts w:ascii="TH SarabunPSK" w:eastAsia="BrowalliaNew" w:hAnsi="TH SarabunPSK" w:cs="TH SarabunPSK"/>
          <w:snapToGrid w:val="0"/>
          <w:spacing w:val="-4"/>
          <w:lang w:eastAsia="th-TH"/>
        </w:rPr>
        <w:t xml:space="preserve">-19 </w:t>
      </w:r>
      <w:bookmarkEnd w:id="2"/>
      <w:r w:rsidR="00B93EC7" w:rsidRPr="000112D4">
        <w:rPr>
          <w:rFonts w:ascii="TH SarabunPSK" w:eastAsia="BrowalliaNew" w:hAnsi="TH SarabunPSK" w:cs="TH SarabunPSK"/>
          <w:snapToGrid w:val="0"/>
          <w:spacing w:val="-4"/>
          <w:cs/>
          <w:lang w:eastAsia="th-TH"/>
        </w:rPr>
        <w:t>จะทำให้เกิด</w:t>
      </w:r>
      <w:bookmarkStart w:id="3" w:name="_Hlk40816330"/>
      <w:r w:rsidR="00B93EC7" w:rsidRPr="000112D4">
        <w:rPr>
          <w:rFonts w:ascii="TH SarabunPSK" w:eastAsia="BrowalliaNew" w:hAnsi="TH SarabunPSK" w:cs="TH SarabunPSK"/>
          <w:snapToGrid w:val="0"/>
          <w:spacing w:val="-4"/>
          <w:cs/>
          <w:lang w:eastAsia="th-TH"/>
        </w:rPr>
        <w:t xml:space="preserve">รูปแบบการใช้ชีวิตแบบ </w:t>
      </w:r>
      <w:r w:rsidR="00633D07">
        <w:rPr>
          <w:rFonts w:ascii="TH SarabunPSK" w:eastAsia="BrowalliaNew" w:hAnsi="TH SarabunPSK" w:cs="TH SarabunPSK" w:hint="cs"/>
          <w:snapToGrid w:val="0"/>
          <w:spacing w:val="-4"/>
          <w:cs/>
          <w:lang w:eastAsia="th-TH"/>
        </w:rPr>
        <w:t>ความปรกติใหม่</w:t>
      </w:r>
      <w:r w:rsidR="00B93EC7" w:rsidRPr="000112D4">
        <w:rPr>
          <w:rFonts w:ascii="TH SarabunPSK" w:eastAsia="BrowalliaNew" w:hAnsi="TH SarabunPSK" w:cs="TH SarabunPSK"/>
          <w:snapToGrid w:val="0"/>
          <w:spacing w:val="-4"/>
          <w:lang w:eastAsia="th-TH"/>
        </w:rPr>
        <w:t xml:space="preserve"> </w:t>
      </w:r>
      <w:bookmarkEnd w:id="3"/>
      <w:r w:rsidR="00B93EC7" w:rsidRPr="000112D4">
        <w:rPr>
          <w:rFonts w:ascii="TH SarabunPSK" w:eastAsia="BrowalliaNew" w:hAnsi="TH SarabunPSK" w:cs="TH SarabunPSK"/>
          <w:snapToGrid w:val="0"/>
          <w:spacing w:val="-4"/>
          <w:cs/>
          <w:lang w:eastAsia="th-TH"/>
        </w:rPr>
        <w:t>ที่ภาคธุรกิจจะต้องปรับตัวให้</w:t>
      </w:r>
      <w:r w:rsidR="00D26F31" w:rsidRPr="000112D4">
        <w:rPr>
          <w:rFonts w:ascii="TH SarabunPSK" w:eastAsia="BrowalliaNew" w:hAnsi="TH SarabunPSK" w:cs="TH SarabunPSK"/>
          <w:snapToGrid w:val="0"/>
          <w:spacing w:val="-4"/>
          <w:cs/>
          <w:lang w:eastAsia="th-TH"/>
        </w:rPr>
        <w:t>เข้า</w:t>
      </w:r>
      <w:r w:rsidR="00B93EC7" w:rsidRPr="000112D4">
        <w:rPr>
          <w:rFonts w:ascii="TH SarabunPSK" w:eastAsia="BrowalliaNew" w:hAnsi="TH SarabunPSK" w:cs="TH SarabunPSK"/>
          <w:snapToGrid w:val="0"/>
          <w:spacing w:val="-4"/>
          <w:cs/>
          <w:lang w:eastAsia="th-TH"/>
        </w:rPr>
        <w:t>กับพฤติกรรมผู้บริโภคและการเรียนรู้ที่เปลี่ยนแปลงไป จากแรงผลักดันทั้ง</w:t>
      </w:r>
      <w:bookmarkStart w:id="4" w:name="_Hlk40816859"/>
      <w:r w:rsidR="00633D07">
        <w:rPr>
          <w:rFonts w:ascii="TH SarabunPSK" w:eastAsia="BrowalliaNew" w:hAnsi="TH SarabunPSK" w:cs="TH SarabunPSK" w:hint="cs"/>
          <w:snapToGrid w:val="0"/>
          <w:spacing w:val="-4"/>
          <w:cs/>
          <w:lang w:eastAsia="th-TH"/>
        </w:rPr>
        <w:t>ด้านการเปลี่ยนฉับพลันทางดิจิทัล</w:t>
      </w:r>
      <w:r w:rsidR="00B93EC7" w:rsidRPr="000112D4">
        <w:rPr>
          <w:rFonts w:ascii="TH SarabunPSK" w:eastAsia="BrowalliaNew" w:hAnsi="TH SarabunPSK" w:cs="TH SarabunPSK"/>
          <w:snapToGrid w:val="0"/>
          <w:spacing w:val="-4"/>
          <w:cs/>
          <w:lang w:eastAsia="th-TH"/>
        </w:rPr>
        <w:t xml:space="preserve"> </w:t>
      </w:r>
      <w:bookmarkEnd w:id="4"/>
      <w:r w:rsidR="00B93EC7" w:rsidRPr="000112D4">
        <w:rPr>
          <w:rFonts w:ascii="TH SarabunPSK" w:eastAsia="BrowalliaNew" w:hAnsi="TH SarabunPSK" w:cs="TH SarabunPSK"/>
          <w:snapToGrid w:val="0"/>
          <w:spacing w:val="-4"/>
          <w:cs/>
          <w:lang w:eastAsia="th-TH"/>
        </w:rPr>
        <w:t>(</w:t>
      </w:r>
      <w:r w:rsidR="00B93EC7" w:rsidRPr="000112D4">
        <w:rPr>
          <w:rFonts w:ascii="TH SarabunPSK" w:eastAsia="BrowalliaNew" w:hAnsi="TH SarabunPSK" w:cs="TH SarabunPSK"/>
          <w:snapToGrid w:val="0"/>
          <w:spacing w:val="-4"/>
          <w:lang w:eastAsia="th-TH"/>
        </w:rPr>
        <w:t>Digital Disruption)</w:t>
      </w:r>
      <w:r w:rsidR="00633D07">
        <w:rPr>
          <w:rFonts w:ascii="TH SarabunPSK" w:eastAsia="BrowalliaNew" w:hAnsi="TH SarabunPSK" w:cs="TH SarabunPSK"/>
          <w:snapToGrid w:val="0"/>
          <w:spacing w:val="-4"/>
          <w:cs/>
          <w:lang w:eastAsia="th-TH"/>
        </w:rPr>
        <w:t xml:space="preserve"> และรูปแบบการใช้ชีวิตแบบ</w:t>
      </w:r>
      <w:r w:rsidR="00633D07">
        <w:rPr>
          <w:rFonts w:ascii="TH SarabunPSK" w:eastAsia="BrowalliaNew" w:hAnsi="TH SarabunPSK" w:cs="TH SarabunPSK" w:hint="cs"/>
          <w:snapToGrid w:val="0"/>
          <w:spacing w:val="-4"/>
          <w:cs/>
          <w:lang w:eastAsia="th-TH"/>
        </w:rPr>
        <w:t xml:space="preserve">ความปรกติใหม่ </w:t>
      </w:r>
      <w:r w:rsidR="00B93EC7" w:rsidRPr="000112D4">
        <w:rPr>
          <w:rFonts w:ascii="TH SarabunPSK" w:eastAsia="BrowalliaNew" w:hAnsi="TH SarabunPSK" w:cs="TH SarabunPSK"/>
          <w:snapToGrid w:val="0"/>
          <w:spacing w:val="-4"/>
          <w:cs/>
          <w:lang w:eastAsia="th-TH"/>
        </w:rPr>
        <w:t>หลังวิกฤติไวรัสโควิด</w:t>
      </w:r>
      <w:r w:rsidR="00B93EC7" w:rsidRPr="000112D4">
        <w:rPr>
          <w:rFonts w:ascii="TH SarabunPSK" w:eastAsia="BrowalliaNew" w:hAnsi="TH SarabunPSK" w:cs="TH SarabunPSK"/>
          <w:snapToGrid w:val="0"/>
          <w:spacing w:val="-4"/>
          <w:lang w:eastAsia="th-TH"/>
        </w:rPr>
        <w:t>-19</w:t>
      </w:r>
      <w:r w:rsidR="00B93EC7" w:rsidRPr="000112D4">
        <w:rPr>
          <w:rFonts w:ascii="TH SarabunPSK" w:eastAsia="BrowalliaNew" w:hAnsi="TH SarabunPSK" w:cs="TH SarabunPSK"/>
          <w:snapToGrid w:val="0"/>
          <w:spacing w:val="-4"/>
          <w:cs/>
          <w:lang w:eastAsia="th-TH"/>
        </w:rPr>
        <w:t xml:space="preserve"> ทำให้ทักษะและองค์ความรู้ทางด้านการเป็นผู้ประกอบการและด้านนวัตกรรมดิจิทัลมีความสำคัญมากขึ้น ทักษะทั้งสองด้านนี้เป็นสิ่งสำคัญที่บัณฑิตด้านบริหารธุรกิจจำเป็นจะต้องใช้ในการบริหารธุรกิจยุคการเปลี่ยนแปลงที่เกิดจาก</w:t>
      </w:r>
      <w:r w:rsidR="00633D07">
        <w:rPr>
          <w:rFonts w:ascii="TH SarabunPSK" w:eastAsia="BrowalliaNew" w:hAnsi="TH SarabunPSK" w:cs="TH SarabunPSK" w:hint="cs"/>
          <w:snapToGrid w:val="0"/>
          <w:spacing w:val="-4"/>
          <w:cs/>
          <w:lang w:eastAsia="th-TH"/>
        </w:rPr>
        <w:t>การปลี่ยนฉับพลันทางดิจิทัล</w:t>
      </w:r>
      <w:r w:rsidR="00633D07" w:rsidRPr="000112D4">
        <w:rPr>
          <w:rFonts w:ascii="TH SarabunPSK" w:eastAsia="BrowalliaNew" w:hAnsi="TH SarabunPSK" w:cs="TH SarabunPSK"/>
          <w:snapToGrid w:val="0"/>
          <w:spacing w:val="-4"/>
          <w:cs/>
          <w:lang w:eastAsia="th-TH"/>
        </w:rPr>
        <w:t xml:space="preserve"> </w:t>
      </w:r>
      <w:r w:rsidR="00B93EC7" w:rsidRPr="000112D4">
        <w:rPr>
          <w:rFonts w:ascii="TH SarabunPSK" w:eastAsia="BrowalliaNew" w:hAnsi="TH SarabunPSK" w:cs="TH SarabunPSK"/>
          <w:snapToGrid w:val="0"/>
          <w:spacing w:val="-4"/>
          <w:cs/>
          <w:lang w:eastAsia="th-TH"/>
        </w:rPr>
        <w:t>และโลกหลังวิกฤติไวรัสโควิด</w:t>
      </w:r>
      <w:r w:rsidR="00B93EC7" w:rsidRPr="000112D4">
        <w:rPr>
          <w:rFonts w:ascii="TH SarabunPSK" w:eastAsia="BrowalliaNew" w:hAnsi="TH SarabunPSK" w:cs="TH SarabunPSK"/>
          <w:snapToGrid w:val="0"/>
          <w:spacing w:val="-4"/>
          <w:lang w:eastAsia="th-TH"/>
        </w:rPr>
        <w:t>-19</w:t>
      </w:r>
      <w:r w:rsidR="00B93EC7" w:rsidRPr="000112D4">
        <w:rPr>
          <w:rFonts w:ascii="TH SarabunPSK" w:eastAsia="BrowalliaNew" w:hAnsi="TH SarabunPSK" w:cs="TH SarabunPSK"/>
          <w:snapToGrid w:val="0"/>
          <w:spacing w:val="-4"/>
          <w:cs/>
          <w:lang w:eastAsia="th-TH"/>
        </w:rPr>
        <w:t xml:space="preserve"> </w:t>
      </w:r>
    </w:p>
    <w:p w:rsidR="00B93EC7" w:rsidRPr="000112D4" w:rsidRDefault="00B93EC7" w:rsidP="00153E1B">
      <w:pPr>
        <w:ind w:firstLine="720"/>
        <w:jc w:val="thaiDistribute"/>
        <w:rPr>
          <w:rFonts w:ascii="TH SarabunPSK" w:eastAsia="BrowalliaNew" w:hAnsi="TH SarabunPSK" w:cs="TH SarabunPSK"/>
          <w:snapToGrid w:val="0"/>
          <w:spacing w:val="-4"/>
          <w:lang w:eastAsia="th-TH"/>
        </w:rPr>
      </w:pPr>
      <w:r w:rsidRPr="000112D4">
        <w:rPr>
          <w:rFonts w:ascii="TH SarabunPSK" w:eastAsia="BrowalliaNew" w:hAnsi="TH SarabunPSK" w:cs="TH SarabunPSK"/>
          <w:snapToGrid w:val="0"/>
          <w:spacing w:val="-4"/>
          <w:cs/>
          <w:lang w:eastAsia="th-TH"/>
        </w:rPr>
        <w:t>อย่างไรก็ตาม ทักษะทางด้านผู้ประกอบการจำเป็นจะต้อง</w:t>
      </w:r>
      <w:r w:rsidR="00D26F31" w:rsidRPr="000112D4">
        <w:rPr>
          <w:rFonts w:ascii="TH SarabunPSK" w:eastAsia="BrowalliaNew" w:hAnsi="TH SarabunPSK" w:cs="TH SarabunPSK"/>
          <w:snapToGrid w:val="0"/>
          <w:spacing w:val="-4"/>
          <w:cs/>
          <w:lang w:eastAsia="th-TH"/>
        </w:rPr>
        <w:t>มีการเสริมจุดแข็ง</w:t>
      </w:r>
      <w:r w:rsidRPr="000112D4">
        <w:rPr>
          <w:rFonts w:ascii="TH SarabunPSK" w:eastAsia="BrowalliaNew" w:hAnsi="TH SarabunPSK" w:cs="TH SarabunPSK"/>
          <w:snapToGrid w:val="0"/>
          <w:spacing w:val="-4"/>
          <w:cs/>
          <w:lang w:eastAsia="th-TH"/>
        </w:rPr>
        <w:t>ด้วยองค์ความรู้และทักษะทางการเงิน ซึ่งเป็นทักษะที่ผู้ประกอบการในยุคปัจจุบันยังขาดอยู่และมักจะประสบปัญหาทางด้านการเงินในการประกอบธุรกิจ ดังนั้น สำนักวิชาการจัดการ มหาวิทยาลัยวลัยลักษณ์ จึงได้ปรับปรุงหลักสูตรบริหารธุรกิจ</w:t>
      </w:r>
      <w:r w:rsidR="001D5AE7" w:rsidRPr="000112D4">
        <w:rPr>
          <w:rFonts w:ascii="TH SarabunPSK" w:eastAsia="BrowalliaNew" w:hAnsi="TH SarabunPSK" w:cs="TH SarabunPSK"/>
          <w:snapToGrid w:val="0"/>
          <w:spacing w:val="-4"/>
          <w:cs/>
          <w:lang w:eastAsia="th-TH"/>
        </w:rPr>
        <w:t xml:space="preserve">บัณฑิต </w:t>
      </w:r>
      <w:r w:rsidR="001D5AE7" w:rsidRPr="000112D4">
        <w:rPr>
          <w:rFonts w:ascii="TH SarabunPSK" w:eastAsia="BrowalliaNew" w:hAnsi="TH SarabunPSK" w:cs="TH SarabunPSK"/>
          <w:snapToGrid w:val="0"/>
          <w:spacing w:val="-4"/>
          <w:cs/>
          <w:lang w:eastAsia="th-TH"/>
        </w:rPr>
        <w:lastRenderedPageBreak/>
        <w:t>สาขาการจัดการธุรกิจและการเงินยุคดิจิทัล</w:t>
      </w:r>
      <w:r w:rsidRPr="000112D4">
        <w:rPr>
          <w:rFonts w:ascii="TH SarabunPSK" w:eastAsia="BrowalliaNew" w:hAnsi="TH SarabunPSK" w:cs="TH SarabunPSK"/>
          <w:snapToGrid w:val="0"/>
          <w:spacing w:val="-4"/>
          <w:cs/>
          <w:lang w:eastAsia="th-TH"/>
        </w:rPr>
        <w:t xml:space="preserve"> (</w:t>
      </w:r>
      <w:r w:rsidR="001D5AE7" w:rsidRPr="000112D4">
        <w:rPr>
          <w:rFonts w:ascii="TH SarabunPSK" w:eastAsia="BrowalliaNew" w:hAnsi="TH SarabunPSK" w:cs="TH SarabunPSK"/>
          <w:snapToGrid w:val="0"/>
          <w:spacing w:val="-4"/>
          <w:cs/>
          <w:lang w:eastAsia="th-TH"/>
        </w:rPr>
        <w:t xml:space="preserve">หลักสูตรปรับปรุง </w:t>
      </w:r>
      <w:r w:rsidRPr="000112D4">
        <w:rPr>
          <w:rFonts w:ascii="TH SarabunPSK" w:eastAsia="BrowalliaNew" w:hAnsi="TH SarabunPSK" w:cs="TH SarabunPSK"/>
          <w:snapToGrid w:val="0"/>
          <w:spacing w:val="-4"/>
          <w:cs/>
          <w:lang w:eastAsia="th-TH"/>
        </w:rPr>
        <w:t>พ.ศ. 256</w:t>
      </w:r>
      <w:r w:rsidR="00E83345" w:rsidRPr="000112D4">
        <w:rPr>
          <w:rFonts w:ascii="TH SarabunPSK" w:eastAsia="BrowalliaNew" w:hAnsi="TH SarabunPSK" w:cs="TH SarabunPSK"/>
          <w:snapToGrid w:val="0"/>
          <w:spacing w:val="-4"/>
          <w:lang w:eastAsia="th-TH"/>
        </w:rPr>
        <w:t>4</w:t>
      </w:r>
      <w:r w:rsidRPr="000112D4">
        <w:rPr>
          <w:rFonts w:ascii="TH SarabunPSK" w:eastAsia="BrowalliaNew" w:hAnsi="TH SarabunPSK" w:cs="TH SarabunPSK"/>
          <w:snapToGrid w:val="0"/>
          <w:spacing w:val="-4"/>
          <w:cs/>
          <w:lang w:eastAsia="th-TH"/>
        </w:rPr>
        <w:t>) ขึ้น เพื่อผลิตบัณฑิตในด้านบริหารธุรกิจ สาขา</w:t>
      </w:r>
      <w:r w:rsidRPr="000112D4">
        <w:rPr>
          <w:rFonts w:ascii="TH SarabunPSK" w:hAnsi="TH SarabunPSK" w:cs="TH SarabunPSK"/>
          <w:cs/>
        </w:rPr>
        <w:t>การจัดการธุรกิจและการเงินยุคดิจิทัล</w:t>
      </w:r>
      <w:r w:rsidRPr="000112D4">
        <w:rPr>
          <w:rFonts w:ascii="TH SarabunPSK" w:eastAsia="BrowalliaNew" w:hAnsi="TH SarabunPSK" w:cs="TH SarabunPSK"/>
          <w:snapToGrid w:val="0"/>
          <w:spacing w:val="-4"/>
          <w:lang w:eastAsia="th-TH"/>
        </w:rPr>
        <w:t xml:space="preserve">  </w:t>
      </w:r>
      <w:r w:rsidRPr="000112D4">
        <w:rPr>
          <w:rFonts w:ascii="TH SarabunPSK" w:eastAsia="BrowalliaNew" w:hAnsi="TH SarabunPSK" w:cs="TH SarabunPSK"/>
          <w:snapToGrid w:val="0"/>
          <w:spacing w:val="-4"/>
          <w:cs/>
          <w:lang w:eastAsia="th-TH"/>
        </w:rPr>
        <w:t xml:space="preserve">เพื่อให้ผู้เรียนมีความรู้และทักษะ </w:t>
      </w:r>
      <w:r w:rsidRPr="000112D4">
        <w:rPr>
          <w:rFonts w:ascii="TH SarabunPSK" w:eastAsia="BrowalliaNew" w:hAnsi="TH SarabunPSK" w:cs="TH SarabunPSK"/>
          <w:snapToGrid w:val="0"/>
          <w:spacing w:val="-4"/>
          <w:lang w:eastAsia="th-TH"/>
        </w:rPr>
        <w:t xml:space="preserve">3 </w:t>
      </w:r>
      <w:r w:rsidRPr="000112D4">
        <w:rPr>
          <w:rFonts w:ascii="TH SarabunPSK" w:eastAsia="BrowalliaNew" w:hAnsi="TH SarabunPSK" w:cs="TH SarabunPSK"/>
          <w:snapToGrid w:val="0"/>
          <w:spacing w:val="-4"/>
          <w:cs/>
          <w:lang w:eastAsia="th-TH"/>
        </w:rPr>
        <w:t xml:space="preserve">ด้าน คือ </w:t>
      </w:r>
      <w:r w:rsidR="00C03DFC" w:rsidRPr="000112D4">
        <w:rPr>
          <w:rFonts w:ascii="TH SarabunPSK" w:eastAsia="BrowalliaNew" w:hAnsi="TH SarabunPSK" w:cs="TH SarabunPSK"/>
          <w:snapToGrid w:val="0"/>
          <w:spacing w:val="-4"/>
          <w:cs/>
          <w:lang w:eastAsia="th-TH"/>
        </w:rPr>
        <w:t>ด้านการเป็นผู้ประกอบการ</w:t>
      </w:r>
      <w:r w:rsidR="00153E1B" w:rsidRPr="000112D4">
        <w:rPr>
          <w:rFonts w:ascii="TH SarabunPSK" w:eastAsia="BrowalliaNew" w:hAnsi="TH SarabunPSK" w:cs="TH SarabunPSK"/>
          <w:snapToGrid w:val="0"/>
          <w:spacing w:val="-4"/>
          <w:cs/>
          <w:lang w:eastAsia="th-TH"/>
        </w:rPr>
        <w:t xml:space="preserve">  </w:t>
      </w:r>
      <w:r w:rsidRPr="000112D4">
        <w:rPr>
          <w:rFonts w:ascii="TH SarabunPSK" w:eastAsia="BrowalliaNew" w:hAnsi="TH SarabunPSK" w:cs="TH SarabunPSK"/>
          <w:snapToGrid w:val="0"/>
          <w:spacing w:val="-4"/>
          <w:cs/>
          <w:lang w:eastAsia="th-TH"/>
        </w:rPr>
        <w:t>ด้านการเงิน และด้านดิจิทัล เพื่อตอบสนองต่อความต้องการบัณฑิตของสถานประกอบการในโลกยุคดิจิทัลและ</w:t>
      </w:r>
      <w:r w:rsidR="00633D07">
        <w:rPr>
          <w:rFonts w:ascii="TH SarabunPSK" w:eastAsia="BrowalliaNew" w:hAnsi="TH SarabunPSK" w:cs="TH SarabunPSK" w:hint="cs"/>
          <w:snapToGrid w:val="0"/>
          <w:spacing w:val="-4"/>
          <w:cs/>
          <w:lang w:eastAsia="th-TH"/>
        </w:rPr>
        <w:t xml:space="preserve">ความปรกติใหม่ </w:t>
      </w:r>
      <w:r w:rsidRPr="000112D4">
        <w:rPr>
          <w:rFonts w:ascii="TH SarabunPSK" w:eastAsia="BrowalliaNew" w:hAnsi="TH SarabunPSK" w:cs="TH SarabunPSK"/>
          <w:snapToGrid w:val="0"/>
          <w:cs/>
          <w:lang w:eastAsia="th-TH"/>
        </w:rPr>
        <w:t>การเรียนการสอนเน้นการผสมผสานระหว่างภาคทฤษฎีกับการปฏิบัติผ่านระบบสหกิจศึกษา และการฝึกปฏิบัติบ่มเพาะทำธุรกิจจริง เพื่อให้เกิดการเรียนรู้จากการปฏิบัติจริงและสามารถประยุกต์ใช้ความรู้มาประกอบธุรกิจจริงได้</w:t>
      </w:r>
    </w:p>
    <w:p w:rsidR="00B93EC7" w:rsidRPr="000112D4" w:rsidRDefault="00B93EC7" w:rsidP="00B93EC7">
      <w:pPr>
        <w:spacing w:after="200" w:line="276" w:lineRule="auto"/>
        <w:ind w:left="284"/>
        <w:contextualSpacing/>
        <w:rPr>
          <w:rFonts w:ascii="TH SarabunPSK" w:eastAsia="Calibri" w:hAnsi="TH SarabunPSK" w:cs="TH SarabunPSK"/>
        </w:rPr>
      </w:pPr>
    </w:p>
    <w:p w:rsidR="0006273B" w:rsidRPr="000112D4" w:rsidRDefault="0006273B" w:rsidP="00987432">
      <w:pPr>
        <w:numPr>
          <w:ilvl w:val="0"/>
          <w:numId w:val="2"/>
        </w:numPr>
        <w:spacing w:after="200" w:line="276" w:lineRule="auto"/>
        <w:ind w:left="284" w:hanging="284"/>
        <w:contextualSpacing/>
        <w:rPr>
          <w:rFonts w:ascii="TH SarabunPSK" w:eastAsia="Calibri" w:hAnsi="TH SarabunPSK" w:cs="TH SarabunPSK"/>
          <w:b/>
          <w:bCs/>
        </w:rPr>
      </w:pPr>
      <w:r w:rsidRPr="000112D4">
        <w:rPr>
          <w:rFonts w:ascii="TH SarabunPSK" w:eastAsia="Calibri" w:hAnsi="TH SarabunPSK" w:cs="TH SarabunPSK"/>
          <w:b/>
          <w:bCs/>
          <w:cs/>
        </w:rPr>
        <w:t>จุดเด่นของหลักสูตร</w:t>
      </w:r>
    </w:p>
    <w:p w:rsidR="00B93EC7" w:rsidRPr="000112D4" w:rsidRDefault="00B93EC7" w:rsidP="00987432">
      <w:pPr>
        <w:numPr>
          <w:ilvl w:val="0"/>
          <w:numId w:val="4"/>
        </w:numPr>
        <w:contextualSpacing/>
        <w:jc w:val="thaiDistribute"/>
        <w:rPr>
          <w:rFonts w:ascii="TH SarabunPSK" w:hAnsi="TH SarabunPSK" w:cs="TH SarabunPSK"/>
        </w:rPr>
      </w:pPr>
      <w:r w:rsidRPr="000112D4">
        <w:rPr>
          <w:rFonts w:ascii="TH SarabunPSK" w:hAnsi="TH SarabunPSK" w:cs="TH SarabunPSK"/>
          <w:cs/>
        </w:rPr>
        <w:t>การปรับปรุงหลักสู</w:t>
      </w:r>
      <w:r w:rsidR="00993E38">
        <w:rPr>
          <w:rFonts w:ascii="TH SarabunPSK" w:hAnsi="TH SarabunPSK" w:cs="TH SarabunPSK"/>
          <w:cs/>
        </w:rPr>
        <w:t>ตรบริหารธุรกิจ</w:t>
      </w:r>
      <w:r w:rsidR="00993E38">
        <w:rPr>
          <w:rFonts w:ascii="TH SarabunPSK" w:hAnsi="TH SarabunPSK" w:cs="TH SarabunPSK" w:hint="cs"/>
          <w:cs/>
        </w:rPr>
        <w:t xml:space="preserve">บัณฑิต </w:t>
      </w:r>
      <w:r w:rsidRPr="000112D4">
        <w:rPr>
          <w:rFonts w:ascii="TH SarabunPSK" w:hAnsi="TH SarabunPSK" w:cs="TH SarabunPSK"/>
          <w:cs/>
        </w:rPr>
        <w:t>สาขาการจัดการธุรกิจและการเงินยุคดิจิทัล ได้มีการพัฒนาเนื้อหารายวิชา</w:t>
      </w:r>
      <w:r w:rsidR="00D524BD" w:rsidRPr="000112D4">
        <w:rPr>
          <w:rFonts w:ascii="TH SarabunPSK" w:hAnsi="TH SarabunPSK" w:cs="TH SarabunPSK"/>
          <w:cs/>
        </w:rPr>
        <w:t xml:space="preserve"> เพื่อสร้างทักษะทางด้านดิจิทัลและการเป็นผู้ประกอบการ  </w:t>
      </w:r>
      <w:r w:rsidRPr="000112D4">
        <w:rPr>
          <w:rFonts w:ascii="TH SarabunPSK" w:hAnsi="TH SarabunPSK" w:cs="TH SarabunPSK"/>
          <w:cs/>
        </w:rPr>
        <w:t>ผ่านรายวิชาในกลุ่มการเป็นผู้ประกอบการ และทักษะทางด้านดิจิทัลที่ผสานเข้ามาในรายวิชาต่างๆในหลักสูตร จึงทำให้มีวิชาที่ทันสมัยและสอดคล้องกับบริบทโลกธุรกิจที่เปลี่</w:t>
      </w:r>
      <w:r w:rsidR="00993E38">
        <w:rPr>
          <w:rFonts w:ascii="TH SarabunPSK" w:hAnsi="TH SarabunPSK" w:cs="TH SarabunPSK"/>
          <w:cs/>
        </w:rPr>
        <w:t>ยนแปลงไปในยุคนวัตกรรมดิจิทัลและ</w:t>
      </w:r>
      <w:r w:rsidR="00993E38">
        <w:rPr>
          <w:rFonts w:ascii="TH SarabunPSK" w:hAnsi="TH SarabunPSK" w:cs="TH SarabunPSK" w:hint="cs"/>
          <w:cs/>
        </w:rPr>
        <w:t xml:space="preserve">ความปรกติใหม่ </w:t>
      </w:r>
      <w:r w:rsidRPr="000112D4">
        <w:rPr>
          <w:rFonts w:ascii="TH SarabunPSK" w:hAnsi="TH SarabunPSK" w:cs="TH SarabunPSK"/>
          <w:cs/>
        </w:rPr>
        <w:t>ตลอดจนสอดคล้องกับความต้องการของสถานประกอบการที่จะเน้นสมรรถนะในการทำงานด้านการเป็นผู้ประกอบการและนวัตกรรมดิจิทัล</w:t>
      </w:r>
    </w:p>
    <w:p w:rsidR="00D524BD" w:rsidRPr="000112D4" w:rsidRDefault="00D524BD" w:rsidP="00987432">
      <w:pPr>
        <w:numPr>
          <w:ilvl w:val="0"/>
          <w:numId w:val="4"/>
        </w:numPr>
        <w:contextualSpacing/>
        <w:jc w:val="thaiDistribute"/>
        <w:rPr>
          <w:rFonts w:ascii="TH SarabunPSK" w:hAnsi="TH SarabunPSK" w:cs="TH SarabunPSK"/>
        </w:rPr>
      </w:pPr>
      <w:r w:rsidRPr="000112D4">
        <w:rPr>
          <w:rFonts w:ascii="TH SarabunPSK" w:hAnsi="TH SarabunPSK" w:cs="TH SarabunPSK"/>
          <w:cs/>
        </w:rPr>
        <w:t>คณาจารย์ในหลักสูตรมีประสบการณ์ในการทำวิจัยด้านการเริ่มธุรกิจใหม่อย่างต่อเนื่องทุกปี ผ่านทุนวิจัยของ สกสว. และศูนย์ความเป็นเลิศทางด้านชีววิทยาศาสตร์ (องค์กรมหาชน) มีส่วนร่วมในการขับเคลื่อนการเริ่มธุรกิจใหม่ของประเทศไทย เช่น เครื่องตรวจพาร์กินสันของคณะแพทยศาสตร์ จุฬาลงกรณ์มหาวิทยาลัย</w:t>
      </w:r>
      <w:r w:rsidRPr="000112D4">
        <w:rPr>
          <w:rFonts w:ascii="TH SarabunPSK" w:hAnsi="TH SarabunPSK" w:cs="TH SarabunPSK"/>
        </w:rPr>
        <w:t xml:space="preserve"> </w:t>
      </w:r>
      <w:r w:rsidRPr="000112D4">
        <w:rPr>
          <w:rFonts w:ascii="TH SarabunPSK" w:hAnsi="TH SarabunPSK" w:cs="TH SarabunPSK"/>
          <w:cs/>
        </w:rPr>
        <w:t xml:space="preserve">น้ำตาลทรายเคลือบคาราเมล </w:t>
      </w:r>
      <w:r w:rsidR="00144CFE" w:rsidRPr="000112D4">
        <w:rPr>
          <w:rFonts w:ascii="TH SarabunPSK" w:hAnsi="TH SarabunPSK" w:cs="TH SarabunPSK"/>
          <w:cs/>
        </w:rPr>
        <w:t>ของบริษัท น้ำตาล บุรีรัมย์ จำกัด (มหาชน)</w:t>
      </w:r>
      <w:r w:rsidR="00144CFE" w:rsidRPr="000112D4">
        <w:rPr>
          <w:rFonts w:ascii="TH SarabunPSK" w:hAnsi="TH SarabunPSK" w:cs="TH SarabunPSK"/>
        </w:rPr>
        <w:t xml:space="preserve"> </w:t>
      </w:r>
      <w:r w:rsidR="00144CFE" w:rsidRPr="000112D4">
        <w:rPr>
          <w:rFonts w:ascii="TH SarabunPSK" w:hAnsi="TH SarabunPSK" w:cs="TH SarabunPSK"/>
          <w:cs/>
        </w:rPr>
        <w:t xml:space="preserve"> และการท่องเที่ยวฮาลาล</w:t>
      </w:r>
      <w:r w:rsidR="00442BA0" w:rsidRPr="000112D4">
        <w:rPr>
          <w:rFonts w:ascii="TH SarabunPSK" w:hAnsi="TH SarabunPSK" w:cs="TH SarabunPSK"/>
        </w:rPr>
        <w:t xml:space="preserve"> </w:t>
      </w:r>
      <w:r w:rsidR="00442BA0" w:rsidRPr="000112D4">
        <w:rPr>
          <w:rFonts w:ascii="TH SarabunPSK" w:hAnsi="TH SarabunPSK" w:cs="TH SarabunPSK"/>
          <w:cs/>
        </w:rPr>
        <w:t>เป็นต้น</w:t>
      </w:r>
    </w:p>
    <w:p w:rsidR="00B93EC7" w:rsidRPr="000112D4" w:rsidRDefault="00B93EC7" w:rsidP="00987432">
      <w:pPr>
        <w:numPr>
          <w:ilvl w:val="0"/>
          <w:numId w:val="4"/>
        </w:numPr>
        <w:contextualSpacing/>
        <w:jc w:val="thaiDistribute"/>
        <w:rPr>
          <w:rFonts w:ascii="TH SarabunPSK" w:hAnsi="TH SarabunPSK" w:cs="TH SarabunPSK"/>
        </w:rPr>
      </w:pPr>
      <w:r w:rsidRPr="000112D4">
        <w:rPr>
          <w:rFonts w:ascii="TH SarabunPSK" w:hAnsi="TH SarabunPSK" w:cs="TH SarabunPSK"/>
          <w:cs/>
        </w:rPr>
        <w:t xml:space="preserve">มีการจัดการเรียนการสอนแบบ </w:t>
      </w:r>
      <w:r w:rsidRPr="000112D4">
        <w:rPr>
          <w:rFonts w:ascii="TH SarabunPSK" w:hAnsi="TH SarabunPSK" w:cs="TH SarabunPSK"/>
        </w:rPr>
        <w:t xml:space="preserve">Active Learning </w:t>
      </w:r>
      <w:r w:rsidRPr="000112D4">
        <w:rPr>
          <w:rFonts w:ascii="TH SarabunPSK" w:hAnsi="TH SarabunPSK" w:cs="TH SarabunPSK"/>
          <w:cs/>
        </w:rPr>
        <w:t xml:space="preserve">เพื่อให้นักศึกษาประยุกต์ใช้ความรู้มาทดลองทำธุรกิจจริงผ่านรายวิชาต่างๆ ตลอดจนการเรียนรู้ธุรกิจโดยใช้ชุมชนเป็นห้องปฏิบัติการทางธุรกิจชุมชน เช่น </w:t>
      </w:r>
      <w:r w:rsidR="00724AAF" w:rsidRPr="000112D4">
        <w:rPr>
          <w:rFonts w:ascii="TH SarabunPSK" w:hAnsi="TH SarabunPSK" w:cs="TH SarabunPSK"/>
          <w:cs/>
        </w:rPr>
        <w:t xml:space="preserve">การศึกษาความเป็นไปได้ของโครงการลงทุน  การเขียนแผนธุรกิจ  </w:t>
      </w:r>
      <w:r w:rsidRPr="000112D4">
        <w:rPr>
          <w:rFonts w:ascii="TH SarabunPSK" w:hAnsi="TH SarabunPSK" w:cs="TH SarabunPSK"/>
          <w:cs/>
        </w:rPr>
        <w:t>การฝึกปฏิบัติบ่มเพาะธุรกิจ เป็นต้น จึงทำให้นักศึกษาสามารถเรียนรู้ได้อย่างแท้จริงจากกการฝึกปฏิบัติจริง</w:t>
      </w:r>
    </w:p>
    <w:p w:rsidR="00B93EC7" w:rsidRPr="000112D4" w:rsidRDefault="00B93EC7" w:rsidP="00987432">
      <w:pPr>
        <w:numPr>
          <w:ilvl w:val="0"/>
          <w:numId w:val="4"/>
        </w:numPr>
        <w:contextualSpacing/>
        <w:jc w:val="thaiDistribute"/>
        <w:rPr>
          <w:rFonts w:ascii="TH SarabunPSK" w:hAnsi="TH SarabunPSK" w:cs="TH SarabunPSK"/>
        </w:rPr>
      </w:pPr>
      <w:r w:rsidRPr="000112D4">
        <w:rPr>
          <w:rFonts w:ascii="TH SarabunPSK" w:hAnsi="TH SarabunPSK" w:cs="TH SarabunPSK"/>
          <w:cs/>
        </w:rPr>
        <w:t xml:space="preserve">การให้ความสำคัญกับเรื่องภาษาอังกฤษทั้งในวิชาศึกษาทั่วไปและวิชาเฉพาะทาง โดยในแต่ละรายวิชาจะมีการจัดการเรียนการสอนโดยใช้ภาษาอังกฤษแทรกในทุกรายวิชา </w:t>
      </w:r>
    </w:p>
    <w:p w:rsidR="00B93EC7" w:rsidRPr="000112D4" w:rsidRDefault="00442BA0" w:rsidP="00987432">
      <w:pPr>
        <w:numPr>
          <w:ilvl w:val="0"/>
          <w:numId w:val="4"/>
        </w:numPr>
        <w:contextualSpacing/>
        <w:jc w:val="thaiDistribute"/>
        <w:rPr>
          <w:rFonts w:ascii="TH SarabunPSK" w:hAnsi="TH SarabunPSK" w:cs="TH SarabunPSK"/>
        </w:rPr>
      </w:pPr>
      <w:r w:rsidRPr="000112D4">
        <w:rPr>
          <w:rFonts w:ascii="TH SarabunPSK" w:eastAsia="BrowalliaNew" w:hAnsi="TH SarabunPSK" w:cs="TH SarabunPSK"/>
          <w:snapToGrid w:val="0"/>
          <w:cs/>
          <w:lang w:eastAsia="th-TH"/>
        </w:rPr>
        <w:t xml:space="preserve">การมีระบบสหกิจศึกษาต่อเนื่องกัน </w:t>
      </w:r>
      <w:r w:rsidR="00B93EC7" w:rsidRPr="000112D4">
        <w:rPr>
          <w:rFonts w:ascii="TH SarabunPSK" w:eastAsia="BrowalliaNew" w:hAnsi="TH SarabunPSK" w:cs="TH SarabunPSK"/>
          <w:snapToGrid w:val="0"/>
          <w:lang w:eastAsia="th-TH"/>
        </w:rPr>
        <w:t>2</w:t>
      </w:r>
      <w:r w:rsidR="00B93EC7" w:rsidRPr="000112D4">
        <w:rPr>
          <w:rFonts w:ascii="TH SarabunPSK" w:eastAsia="BrowalliaNew" w:hAnsi="TH SarabunPSK" w:cs="TH SarabunPSK"/>
          <w:snapToGrid w:val="0"/>
          <w:cs/>
          <w:lang w:eastAsia="th-TH"/>
        </w:rPr>
        <w:t xml:space="preserve"> ภาคการศึกษา ภาคการศึกษาละ </w:t>
      </w:r>
      <w:r w:rsidR="00B93EC7" w:rsidRPr="000112D4">
        <w:rPr>
          <w:rFonts w:ascii="TH SarabunPSK" w:eastAsia="BrowalliaNew" w:hAnsi="TH SarabunPSK" w:cs="TH SarabunPSK"/>
          <w:snapToGrid w:val="0"/>
          <w:lang w:eastAsia="th-TH"/>
        </w:rPr>
        <w:t xml:space="preserve">16 </w:t>
      </w:r>
      <w:r w:rsidR="00B93EC7" w:rsidRPr="000112D4">
        <w:rPr>
          <w:rFonts w:ascii="TH SarabunPSK" w:eastAsia="BrowalliaNew" w:hAnsi="TH SarabunPSK" w:cs="TH SarabunPSK"/>
          <w:snapToGrid w:val="0"/>
          <w:cs/>
          <w:lang w:eastAsia="th-TH"/>
        </w:rPr>
        <w:t>สัปดาห์ที่ช่วยให้นักศึกษาได้ปรับตัวก่อนจบการศึกษาและมีประสบการณ์ทำงานจริง สามารถบูรณาการความรู้ในภาคทฤษฎีไปใช้ในการปฏิบัติงานจริงได้ สร้างความแตกต่างและสอดคล้องกับความต้องการของตลาด</w:t>
      </w:r>
      <w:r w:rsidR="00B93EC7" w:rsidRPr="000112D4">
        <w:rPr>
          <w:rFonts w:ascii="TH SarabunPSK" w:hAnsi="TH SarabunPSK" w:cs="TH SarabunPSK"/>
          <w:cs/>
          <w:lang w:val="en-GB"/>
        </w:rPr>
        <w:t>แรงงานปัจจุบัน</w:t>
      </w:r>
    </w:p>
    <w:p w:rsidR="00B93EC7" w:rsidRPr="000112D4" w:rsidRDefault="00B93EC7" w:rsidP="00987432">
      <w:pPr>
        <w:numPr>
          <w:ilvl w:val="0"/>
          <w:numId w:val="4"/>
        </w:numPr>
        <w:contextualSpacing/>
        <w:jc w:val="thaiDistribute"/>
        <w:rPr>
          <w:rFonts w:ascii="TH SarabunPSK" w:hAnsi="TH SarabunPSK" w:cs="TH SarabunPSK"/>
        </w:rPr>
      </w:pPr>
      <w:r w:rsidRPr="000112D4">
        <w:rPr>
          <w:rFonts w:ascii="TH SarabunPSK" w:hAnsi="TH SarabunPSK" w:cs="TH SarabunPSK"/>
          <w:cs/>
        </w:rPr>
        <w:t>กำหนดกระบวนการทดสอบก่อนสำเร็จการศึกษา เพื่อเป็นการประมวลความรู้ให้แก่นักศึกษา</w:t>
      </w:r>
      <w:r w:rsidRPr="000112D4">
        <w:rPr>
          <w:rFonts w:ascii="TH SarabunPSK" w:hAnsi="TH SarabunPSK" w:cs="TH SarabunPSK"/>
        </w:rPr>
        <w:t xml:space="preserve"> </w:t>
      </w:r>
      <w:r w:rsidRPr="000112D4">
        <w:rPr>
          <w:rFonts w:ascii="TH SarabunPSK" w:hAnsi="TH SarabunPSK" w:cs="TH SarabunPSK"/>
          <w:cs/>
        </w:rPr>
        <w:t>คือการสอบประมวลความรู้ก่อนสำเร็จการศึกษา (</w:t>
      </w:r>
      <w:r w:rsidR="00442BA0" w:rsidRPr="000112D4">
        <w:rPr>
          <w:rFonts w:ascii="TH SarabunPSK" w:hAnsi="TH SarabunPSK" w:cs="TH SarabunPSK"/>
        </w:rPr>
        <w:t xml:space="preserve">Exit </w:t>
      </w:r>
      <w:r w:rsidRPr="000112D4">
        <w:rPr>
          <w:rFonts w:ascii="TH SarabunPSK" w:hAnsi="TH SarabunPSK" w:cs="TH SarabunPSK"/>
        </w:rPr>
        <w:t>Exam)</w:t>
      </w:r>
    </w:p>
    <w:p w:rsidR="00B93EC7" w:rsidRPr="000112D4" w:rsidRDefault="00B93EC7" w:rsidP="00442BA0">
      <w:pPr>
        <w:spacing w:after="200" w:line="276" w:lineRule="auto"/>
        <w:contextualSpacing/>
        <w:rPr>
          <w:rFonts w:ascii="TH SarabunPSK" w:eastAsia="Calibri" w:hAnsi="TH SarabunPSK" w:cs="TH SarabunPSK"/>
        </w:rPr>
      </w:pPr>
    </w:p>
    <w:p w:rsidR="0006273B" w:rsidRPr="000112D4" w:rsidRDefault="0006273B" w:rsidP="00987432">
      <w:pPr>
        <w:numPr>
          <w:ilvl w:val="0"/>
          <w:numId w:val="2"/>
        </w:numPr>
        <w:spacing w:after="200" w:line="276" w:lineRule="auto"/>
        <w:ind w:left="284" w:hanging="284"/>
        <w:contextualSpacing/>
        <w:rPr>
          <w:rFonts w:ascii="TH SarabunPSK" w:eastAsia="Calibri" w:hAnsi="TH SarabunPSK" w:cs="TH SarabunPSK"/>
        </w:rPr>
      </w:pPr>
      <w:r w:rsidRPr="000112D4">
        <w:rPr>
          <w:rFonts w:ascii="TH SarabunPSK" w:eastAsia="Calibri" w:hAnsi="TH SarabunPSK" w:cs="TH SarabunPSK"/>
          <w:cs/>
        </w:rPr>
        <w:t>กระบวนการจัดการเรียนการสอนเพื่อพัฒนาคุณภาพบัณฑิต โดยมุ่งเน้น</w:t>
      </w:r>
    </w:p>
    <w:p w:rsidR="0006273B" w:rsidRPr="000112D4" w:rsidRDefault="0006273B" w:rsidP="00987432">
      <w:pPr>
        <w:numPr>
          <w:ilvl w:val="0"/>
          <w:numId w:val="2"/>
        </w:numPr>
        <w:spacing w:after="200" w:line="276" w:lineRule="auto"/>
        <w:ind w:left="851" w:hanging="284"/>
        <w:contextualSpacing/>
        <w:rPr>
          <w:rFonts w:ascii="TH SarabunPSK" w:eastAsia="Calibri" w:hAnsi="TH SarabunPSK" w:cs="TH SarabunPSK"/>
        </w:rPr>
      </w:pPr>
      <w:r w:rsidRPr="000112D4">
        <w:rPr>
          <w:rFonts w:ascii="TH SarabunPSK" w:eastAsia="Calibri" w:hAnsi="TH SarabunPSK" w:cs="TH SarabunPSK"/>
          <w:cs/>
        </w:rPr>
        <w:t xml:space="preserve">การจัดการเรียนการสอนแบบ </w:t>
      </w:r>
      <w:r w:rsidRPr="000112D4">
        <w:rPr>
          <w:rFonts w:ascii="TH SarabunPSK" w:eastAsia="Calibri" w:hAnsi="TH SarabunPSK" w:cs="TH SarabunPSK"/>
        </w:rPr>
        <w:t>Active Learning</w:t>
      </w:r>
    </w:p>
    <w:p w:rsidR="00B93EC7" w:rsidRPr="000112D4" w:rsidRDefault="00B93EC7" w:rsidP="00B93EC7">
      <w:pPr>
        <w:tabs>
          <w:tab w:val="left" w:pos="851"/>
          <w:tab w:val="left" w:pos="900"/>
        </w:tabs>
        <w:ind w:right="-2"/>
        <w:jc w:val="thaiDistribute"/>
        <w:rPr>
          <w:rFonts w:ascii="TH SarabunPSK" w:eastAsia="Batang" w:hAnsi="TH SarabunPSK" w:cs="TH SarabunPSK"/>
          <w:cs/>
          <w:lang w:eastAsia="ko-KR"/>
        </w:rPr>
      </w:pPr>
      <w:r w:rsidRPr="000112D4">
        <w:rPr>
          <w:rFonts w:ascii="TH SarabunPSK" w:eastAsia="Batang" w:hAnsi="TH SarabunPSK" w:cs="TH SarabunPSK"/>
          <w:cs/>
          <w:lang w:eastAsia="ko-KR"/>
        </w:rPr>
        <w:tab/>
        <w:t xml:space="preserve">หลักสูตรมีการจัดการเรียนการสอนโดยวิธีการที่หลากหลาย ได้แก่ การบรรยาย กรณีศึกษาอภิปรายกลุ่มย่อย การเรียนรู้ผ่านโครงงาน กิจกรรมกลุ่ม การจัดการความรู้ การแลกเปลี่ยนเรียนรู้ สุนทรียสนทนา  การเรียนรู้ผ่านการทำงานกลุ่มโดยใช้ </w:t>
      </w:r>
      <w:r w:rsidRPr="000112D4">
        <w:rPr>
          <w:rFonts w:ascii="TH SarabunPSK" w:eastAsia="Batang" w:hAnsi="TH SarabunPSK" w:cs="TH SarabunPSK"/>
          <w:lang w:eastAsia="ko-KR" w:bidi="ar-SA"/>
        </w:rPr>
        <w:t xml:space="preserve">Project-based Learning </w:t>
      </w:r>
      <w:r w:rsidRPr="000112D4">
        <w:rPr>
          <w:rFonts w:ascii="TH SarabunPSK" w:eastAsia="Batang" w:hAnsi="TH SarabunPSK" w:cs="TH SarabunPSK"/>
          <w:cs/>
          <w:lang w:eastAsia="ko-KR"/>
        </w:rPr>
        <w:t>การฝึกปฏิบัติประกอบธุรกิจชุมชนผ่าน</w:t>
      </w:r>
      <w:r w:rsidRPr="000112D4">
        <w:rPr>
          <w:rFonts w:ascii="TH SarabunPSK" w:eastAsia="Batang" w:hAnsi="TH SarabunPSK" w:cs="TH SarabunPSK"/>
          <w:cs/>
          <w:lang w:eastAsia="ko-KR"/>
        </w:rPr>
        <w:lastRenderedPageBreak/>
        <w:t xml:space="preserve">ห้องปฏิบัติการธุรกิจชุมชน เช่น รายวิชาการบ่มเพาะธุรกิจ จะเป็นรายวิชาที่ให้นักศึกษานำความรู้ที่เรียนมาทั้งหมดเพื่อนำทักษะทางด้านการเป็นผู้ประกอบการ </w:t>
      </w:r>
      <w:r w:rsidR="007D7551" w:rsidRPr="000112D4">
        <w:rPr>
          <w:rFonts w:ascii="TH SarabunPSK" w:eastAsia="Batang" w:hAnsi="TH SarabunPSK" w:cs="TH SarabunPSK"/>
          <w:cs/>
          <w:lang w:eastAsia="ko-KR"/>
        </w:rPr>
        <w:t>ด้าน</w:t>
      </w:r>
      <w:r w:rsidRPr="000112D4">
        <w:rPr>
          <w:rFonts w:ascii="TH SarabunPSK" w:eastAsia="Batang" w:hAnsi="TH SarabunPSK" w:cs="TH SarabunPSK"/>
          <w:cs/>
          <w:lang w:eastAsia="ko-KR"/>
        </w:rPr>
        <w:t>ดิจิทัล และ</w:t>
      </w:r>
      <w:r w:rsidR="007D7551" w:rsidRPr="000112D4">
        <w:rPr>
          <w:rFonts w:ascii="TH SarabunPSK" w:eastAsia="Batang" w:hAnsi="TH SarabunPSK" w:cs="TH SarabunPSK"/>
          <w:cs/>
          <w:lang w:eastAsia="ko-KR"/>
        </w:rPr>
        <w:t>ด้าน</w:t>
      </w:r>
      <w:r w:rsidRPr="000112D4">
        <w:rPr>
          <w:rFonts w:ascii="TH SarabunPSK" w:eastAsia="Batang" w:hAnsi="TH SarabunPSK" w:cs="TH SarabunPSK"/>
          <w:cs/>
          <w:lang w:eastAsia="ko-KR"/>
        </w:rPr>
        <w:t xml:space="preserve">การเงิน มาออกแบบแผนธุรกิจ และนำมาปฏิบัติทำธุรกิจจริงตามแผนธุรกิจ ซึ่งจะทำให้เกิดการเรียนรู้จริง ตลอดจนการแลกเปลี่ยนเรียนรู้ และทางอาจารย์ผู้สอนจะมีการประเมินผลงานในลักษณะ </w:t>
      </w:r>
      <w:r w:rsidRPr="000112D4">
        <w:rPr>
          <w:rFonts w:ascii="TH SarabunPSK" w:eastAsia="Batang" w:hAnsi="TH SarabunPSK" w:cs="TH SarabunPSK"/>
          <w:lang w:eastAsia="ko-KR"/>
        </w:rPr>
        <w:t xml:space="preserve">Formative Assessment </w:t>
      </w:r>
      <w:r w:rsidRPr="000112D4">
        <w:rPr>
          <w:rFonts w:ascii="TH SarabunPSK" w:eastAsia="Batang" w:hAnsi="TH SarabunPSK" w:cs="TH SarabunPSK"/>
          <w:cs/>
          <w:lang w:eastAsia="ko-KR"/>
        </w:rPr>
        <w:t>พร้อมทั้งให้ความเห็นจุดแข็งและจุดอ่อนแก่นักศึกษาอย่างชัดเจน เพื่อให้นักศึกษาได้มีการเรียนรู้ พัฒนาปรับปรุงผลงานจนกระทั่งเกิดการเรียนรู้อย่างแท้จริง</w:t>
      </w:r>
    </w:p>
    <w:p w:rsidR="00B93EC7" w:rsidRPr="000112D4" w:rsidRDefault="00B93EC7" w:rsidP="00B93EC7">
      <w:pPr>
        <w:spacing w:after="200" w:line="276" w:lineRule="auto"/>
        <w:contextualSpacing/>
        <w:rPr>
          <w:rFonts w:ascii="TH SarabunPSK" w:eastAsia="Calibri" w:hAnsi="TH SarabunPSK" w:cs="TH SarabunPSK"/>
        </w:rPr>
      </w:pPr>
    </w:p>
    <w:p w:rsidR="001172A2" w:rsidRDefault="00B93EC7" w:rsidP="00987432">
      <w:pPr>
        <w:numPr>
          <w:ilvl w:val="0"/>
          <w:numId w:val="2"/>
        </w:numPr>
        <w:ind w:left="709" w:hanging="142"/>
        <w:contextualSpacing/>
        <w:rPr>
          <w:rFonts w:ascii="TH SarabunPSK" w:eastAsia="Calibri" w:hAnsi="TH SarabunPSK" w:cs="TH SarabunPSK" w:hint="cs"/>
        </w:rPr>
      </w:pPr>
      <w:r w:rsidRPr="001172A2">
        <w:rPr>
          <w:rFonts w:ascii="TH SarabunPSK" w:eastAsia="Calibri" w:hAnsi="TH SarabunPSK" w:cs="TH SarabunPSK"/>
          <w:cs/>
        </w:rPr>
        <w:t xml:space="preserve">การจัดการเรียนการสอนที่เน้นพัฒนาทักษะความสามารถในการใช้ภาษาอังกฤษ </w:t>
      </w:r>
      <w:r w:rsidR="001172A2" w:rsidRPr="001172A2">
        <w:rPr>
          <w:rFonts w:ascii="TH SarabunPSK" w:eastAsia="Calibri" w:hAnsi="TH SarabunPSK" w:cs="TH SarabunPSK" w:hint="cs"/>
          <w:cs/>
        </w:rPr>
        <w:t>โดยมีรายวิชา</w:t>
      </w:r>
      <w:r w:rsidR="001172A2">
        <w:rPr>
          <w:rFonts w:ascii="TH SarabunPSK" w:eastAsia="Calibri" w:hAnsi="TH SarabunPSK" w:cs="TH SarabunPSK" w:hint="cs"/>
          <w:cs/>
        </w:rPr>
        <w:t>ให้</w:t>
      </w:r>
    </w:p>
    <w:p w:rsidR="00B93EC7" w:rsidRPr="001172A2" w:rsidRDefault="001172A2" w:rsidP="001172A2">
      <w:pPr>
        <w:contextualSpacing/>
        <w:rPr>
          <w:rFonts w:ascii="TH SarabunPSK" w:eastAsia="Calibri" w:hAnsi="TH SarabunPSK" w:cs="TH SarabunPSK"/>
        </w:rPr>
      </w:pPr>
      <w:r>
        <w:rPr>
          <w:rFonts w:ascii="TH SarabunPSK" w:eastAsia="Calibri" w:hAnsi="TH SarabunPSK" w:cs="TH SarabunPSK" w:hint="cs"/>
          <w:cs/>
        </w:rPr>
        <w:t>นักศึกษาเรียน</w:t>
      </w:r>
      <w:r w:rsidR="00B93EC7" w:rsidRPr="001172A2">
        <w:rPr>
          <w:rFonts w:ascii="TH SarabunPSK" w:eastAsia="Calibri" w:hAnsi="TH SarabunPSK" w:cs="TH SarabunPSK"/>
          <w:cs/>
        </w:rPr>
        <w:t>ในกลุ่มวิชาภาษา</w:t>
      </w:r>
      <w:r w:rsidRPr="001172A2">
        <w:rPr>
          <w:rFonts w:ascii="TH SarabunPSK" w:eastAsia="Calibri" w:hAnsi="TH SarabunPSK" w:cs="TH SarabunPSK" w:hint="cs"/>
          <w:cs/>
        </w:rPr>
        <w:t>อังกฤษ</w:t>
      </w:r>
      <w:r w:rsidR="00B93EC7" w:rsidRPr="001172A2">
        <w:rPr>
          <w:rFonts w:ascii="TH SarabunPSK" w:eastAsia="Calibri" w:hAnsi="TH SarabunPSK" w:cs="TH SarabunPSK"/>
          <w:cs/>
        </w:rPr>
        <w:t xml:space="preserve"> จำนวน </w:t>
      </w:r>
      <w:r w:rsidRPr="001172A2">
        <w:rPr>
          <w:rFonts w:ascii="TH SarabunPSK" w:eastAsia="Calibri" w:hAnsi="TH SarabunPSK" w:cs="TH SarabunPSK" w:hint="cs"/>
          <w:cs/>
        </w:rPr>
        <w:t>6</w:t>
      </w:r>
      <w:r w:rsidR="00B93EC7" w:rsidRPr="001172A2">
        <w:rPr>
          <w:rFonts w:ascii="TH SarabunPSK" w:eastAsia="Calibri" w:hAnsi="TH SarabunPSK" w:cs="TH SarabunPSK"/>
          <w:cs/>
        </w:rPr>
        <w:t xml:space="preserve"> รายวิชา คิดเป็น 16 หน่วยกิต </w:t>
      </w:r>
      <w:r>
        <w:rPr>
          <w:rFonts w:ascii="TH SarabunPSK" w:eastAsia="Calibri" w:hAnsi="TH SarabunPSK" w:cs="TH SarabunPSK" w:hint="cs"/>
          <w:cs/>
        </w:rPr>
        <w:t>ดังนี้</w:t>
      </w:r>
    </w:p>
    <w:p w:rsidR="001172A2" w:rsidRDefault="001172A2" w:rsidP="001172A2">
      <w:pPr>
        <w:numPr>
          <w:ilvl w:val="0"/>
          <w:numId w:val="64"/>
        </w:numPr>
        <w:spacing w:after="200" w:line="276" w:lineRule="auto"/>
        <w:contextualSpacing/>
        <w:rPr>
          <w:rFonts w:ascii="TH SarabunPSK" w:eastAsia="Times New Roman" w:hAnsi="TH SarabunPSK" w:cs="TH SarabunPSK"/>
        </w:rPr>
      </w:pPr>
      <w:r w:rsidRPr="001172A2">
        <w:rPr>
          <w:rFonts w:ascii="TH SarabunPSK" w:eastAsia="Times New Roman" w:hAnsi="TH SarabunPSK" w:cs="TH SarabunPSK"/>
        </w:rPr>
        <w:t>GEN</w:t>
      </w:r>
      <w:r w:rsidRPr="001172A2">
        <w:rPr>
          <w:rFonts w:ascii="TH SarabunPSK" w:eastAsia="Times New Roman" w:hAnsi="TH SarabunPSK" w:cs="TH SarabunPSK"/>
          <w:cs/>
        </w:rPr>
        <w:t>64-121 ทักษะการสื่อสารภาษาอังกฤษ</w:t>
      </w:r>
    </w:p>
    <w:p w:rsidR="001172A2" w:rsidRDefault="001172A2" w:rsidP="001172A2">
      <w:pPr>
        <w:numPr>
          <w:ilvl w:val="0"/>
          <w:numId w:val="64"/>
        </w:numPr>
        <w:spacing w:after="200" w:line="276" w:lineRule="auto"/>
        <w:contextualSpacing/>
        <w:rPr>
          <w:rFonts w:ascii="TH SarabunPSK" w:eastAsia="Times New Roman" w:hAnsi="TH SarabunPSK" w:cs="TH SarabunPSK"/>
        </w:rPr>
      </w:pPr>
      <w:r w:rsidRPr="001172A2">
        <w:rPr>
          <w:rFonts w:ascii="TH SarabunPSK" w:eastAsia="Times New Roman" w:hAnsi="TH SarabunPSK" w:cs="TH SarabunPSK"/>
        </w:rPr>
        <w:t>GEN</w:t>
      </w:r>
      <w:r w:rsidRPr="001172A2">
        <w:rPr>
          <w:rFonts w:ascii="TH SarabunPSK" w:eastAsia="Times New Roman" w:hAnsi="TH SarabunPSK" w:cs="TH SarabunPSK"/>
          <w:cs/>
        </w:rPr>
        <w:t>64-122 ภาษาอังกฤษสำหรับการฟังและการพูด</w:t>
      </w:r>
    </w:p>
    <w:p w:rsidR="001172A2" w:rsidRDefault="001172A2" w:rsidP="001172A2">
      <w:pPr>
        <w:numPr>
          <w:ilvl w:val="0"/>
          <w:numId w:val="64"/>
        </w:numPr>
        <w:spacing w:after="200" w:line="276" w:lineRule="auto"/>
        <w:contextualSpacing/>
        <w:rPr>
          <w:rFonts w:ascii="TH SarabunPSK" w:eastAsia="Times New Roman" w:hAnsi="TH SarabunPSK" w:cs="TH SarabunPSK"/>
        </w:rPr>
      </w:pPr>
      <w:r w:rsidRPr="001172A2">
        <w:rPr>
          <w:rFonts w:ascii="TH SarabunPSK" w:eastAsia="Times New Roman" w:hAnsi="TH SarabunPSK" w:cs="TH SarabunPSK"/>
        </w:rPr>
        <w:t>GEN</w:t>
      </w:r>
      <w:r w:rsidRPr="001172A2">
        <w:rPr>
          <w:rFonts w:ascii="TH SarabunPSK" w:eastAsia="Times New Roman" w:hAnsi="TH SarabunPSK" w:cs="TH SarabunPSK"/>
          <w:cs/>
        </w:rPr>
        <w:t>64-123 ภาษาอังกฤษสำหรับการอ่านและการเขียน</w:t>
      </w:r>
    </w:p>
    <w:p w:rsidR="001172A2" w:rsidRDefault="001172A2" w:rsidP="001172A2">
      <w:pPr>
        <w:numPr>
          <w:ilvl w:val="0"/>
          <w:numId w:val="64"/>
        </w:numPr>
        <w:spacing w:after="200" w:line="276" w:lineRule="auto"/>
        <w:contextualSpacing/>
        <w:rPr>
          <w:rFonts w:ascii="TH SarabunPSK" w:eastAsia="Times New Roman" w:hAnsi="TH SarabunPSK" w:cs="TH SarabunPSK"/>
        </w:rPr>
      </w:pPr>
      <w:r w:rsidRPr="001172A2">
        <w:rPr>
          <w:rFonts w:ascii="TH SarabunPSK" w:eastAsia="Times New Roman" w:hAnsi="TH SarabunPSK" w:cs="TH SarabunPSK"/>
        </w:rPr>
        <w:t>GEN</w:t>
      </w:r>
      <w:r w:rsidRPr="001172A2">
        <w:rPr>
          <w:rFonts w:ascii="TH SarabunPSK" w:eastAsia="Times New Roman" w:hAnsi="TH SarabunPSK" w:cs="TH SarabunPSK"/>
          <w:cs/>
        </w:rPr>
        <w:t>64-124 ทักษะภาษาอังกฤษเพื่อการสนทนา</w:t>
      </w:r>
    </w:p>
    <w:p w:rsidR="001172A2" w:rsidRDefault="001172A2" w:rsidP="001172A2">
      <w:pPr>
        <w:numPr>
          <w:ilvl w:val="0"/>
          <w:numId w:val="64"/>
        </w:numPr>
        <w:spacing w:after="200" w:line="276" w:lineRule="auto"/>
        <w:contextualSpacing/>
        <w:rPr>
          <w:rFonts w:ascii="TH SarabunPSK" w:eastAsia="Times New Roman" w:hAnsi="TH SarabunPSK" w:cs="TH SarabunPSK"/>
        </w:rPr>
      </w:pPr>
      <w:r w:rsidRPr="001172A2">
        <w:rPr>
          <w:rFonts w:ascii="TH SarabunPSK" w:eastAsia="Times New Roman" w:hAnsi="TH SarabunPSK" w:cs="TH SarabunPSK"/>
        </w:rPr>
        <w:t>GEN</w:t>
      </w:r>
      <w:r w:rsidRPr="001172A2">
        <w:rPr>
          <w:rFonts w:ascii="TH SarabunPSK" w:eastAsia="Times New Roman" w:hAnsi="TH SarabunPSK" w:cs="TH SarabunPSK"/>
          <w:cs/>
        </w:rPr>
        <w:t>64-125 ภาษาอังกฤษเพื่อการสื่อสารเชิงวิชาการ</w:t>
      </w:r>
    </w:p>
    <w:p w:rsidR="00B93EC7" w:rsidRDefault="001172A2" w:rsidP="001172A2">
      <w:pPr>
        <w:numPr>
          <w:ilvl w:val="0"/>
          <w:numId w:val="64"/>
        </w:numPr>
        <w:spacing w:after="200" w:line="276" w:lineRule="auto"/>
        <w:contextualSpacing/>
        <w:rPr>
          <w:rFonts w:ascii="TH SarabunPSK" w:eastAsia="Times New Roman" w:hAnsi="TH SarabunPSK" w:cs="TH SarabunPSK"/>
        </w:rPr>
      </w:pPr>
      <w:r w:rsidRPr="001172A2">
        <w:rPr>
          <w:rFonts w:ascii="TH SarabunPSK" w:eastAsia="Times New Roman" w:hAnsi="TH SarabunPSK" w:cs="TH SarabunPSK"/>
        </w:rPr>
        <w:t>GEN</w:t>
      </w:r>
      <w:r w:rsidRPr="001172A2">
        <w:rPr>
          <w:rFonts w:ascii="TH SarabunPSK" w:eastAsia="Times New Roman" w:hAnsi="TH SarabunPSK" w:cs="TH SarabunPSK"/>
          <w:cs/>
        </w:rPr>
        <w:t>64-126 ภาษาอังกฤษเพื่อการนำเสนอ</w:t>
      </w:r>
    </w:p>
    <w:p w:rsidR="001172A2" w:rsidRPr="001172A2" w:rsidRDefault="001172A2" w:rsidP="001172A2">
      <w:pPr>
        <w:spacing w:after="200" w:line="276" w:lineRule="auto"/>
        <w:ind w:left="1069"/>
        <w:contextualSpacing/>
        <w:rPr>
          <w:rFonts w:ascii="TH SarabunPSK" w:eastAsia="Times New Roman" w:hAnsi="TH SarabunPSK" w:cs="TH SarabunPSK"/>
        </w:rPr>
      </w:pPr>
    </w:p>
    <w:p w:rsidR="00B93EC7" w:rsidRPr="000112D4" w:rsidRDefault="00B93EC7" w:rsidP="00987432">
      <w:pPr>
        <w:numPr>
          <w:ilvl w:val="0"/>
          <w:numId w:val="2"/>
        </w:numPr>
        <w:ind w:left="709" w:hanging="142"/>
        <w:contextualSpacing/>
        <w:rPr>
          <w:rFonts w:ascii="TH SarabunPSK" w:hAnsi="TH SarabunPSK" w:cs="TH SarabunPSK"/>
        </w:rPr>
      </w:pPr>
      <w:r w:rsidRPr="000112D4">
        <w:rPr>
          <w:rFonts w:ascii="TH SarabunPSK" w:hAnsi="TH SarabunPSK" w:cs="TH SarabunPSK"/>
          <w:cs/>
        </w:rPr>
        <w:t>กำหนดกระบวนการทดสอบก่อนสำเร็จการศึกษา เพื่อเป็นการประมวลความรู้ให้แก่นักศึกษา</w:t>
      </w:r>
      <w:r w:rsidRPr="000112D4">
        <w:rPr>
          <w:rFonts w:ascii="TH SarabunPSK" w:hAnsi="TH SarabunPSK" w:cs="TH SarabunPSK"/>
        </w:rPr>
        <w:t xml:space="preserve"> </w:t>
      </w:r>
      <w:r w:rsidRPr="000112D4">
        <w:rPr>
          <w:rFonts w:ascii="TH SarabunPSK" w:hAnsi="TH SarabunPSK" w:cs="TH SarabunPSK"/>
          <w:cs/>
        </w:rPr>
        <w:t>คือการสอบประมวลความรู้ก่อนสำเร็จการศึกษาทางด้านบริหารธุรกิจ สาขาการจัดการธุรกิจและการเงินยุคดิจิทัล  (</w:t>
      </w:r>
      <w:r w:rsidR="00D1588D" w:rsidRPr="000112D4">
        <w:rPr>
          <w:rFonts w:ascii="TH SarabunPSK" w:hAnsi="TH SarabunPSK" w:cs="TH SarabunPSK"/>
        </w:rPr>
        <w:t>Exit</w:t>
      </w:r>
      <w:r w:rsidRPr="000112D4">
        <w:rPr>
          <w:rFonts w:ascii="TH SarabunPSK" w:hAnsi="TH SarabunPSK" w:cs="TH SarabunPSK"/>
        </w:rPr>
        <w:t xml:space="preserve">  Exam)</w:t>
      </w:r>
    </w:p>
    <w:p w:rsidR="001172A2" w:rsidRPr="000112D4" w:rsidRDefault="001172A2" w:rsidP="00B93EC7">
      <w:pPr>
        <w:ind w:left="709"/>
        <w:contextualSpacing/>
        <w:rPr>
          <w:rFonts w:ascii="TH SarabunPSK" w:hAnsi="TH SarabunPSK" w:cs="TH SarabunPSK"/>
        </w:rPr>
      </w:pPr>
    </w:p>
    <w:p w:rsidR="00B93EC7" w:rsidRPr="000112D4" w:rsidRDefault="0006273B" w:rsidP="00987432">
      <w:pPr>
        <w:numPr>
          <w:ilvl w:val="0"/>
          <w:numId w:val="2"/>
        </w:numPr>
        <w:spacing w:after="200" w:line="276" w:lineRule="auto"/>
        <w:ind w:left="851" w:hanging="284"/>
        <w:contextualSpacing/>
        <w:rPr>
          <w:rFonts w:ascii="TH SarabunPSK" w:eastAsia="Calibri" w:hAnsi="TH SarabunPSK" w:cs="TH SarabunPSK"/>
          <w:cs/>
        </w:rPr>
      </w:pPr>
      <w:r w:rsidRPr="000112D4">
        <w:rPr>
          <w:rFonts w:ascii="TH SarabunPSK" w:eastAsia="Calibri" w:hAnsi="TH SarabunPSK" w:cs="TH SarabunPSK"/>
          <w:cs/>
        </w:rPr>
        <w:t>การมีระบบอาจารย์ที่ปรึกษาทางวิชาการ โดยจัดให้มีคู่มืออาจารย์ที่ปรึกษา</w:t>
      </w:r>
    </w:p>
    <w:p w:rsidR="00B93EC7" w:rsidRPr="000112D4" w:rsidRDefault="00B93EC7" w:rsidP="00A7393F">
      <w:pPr>
        <w:numPr>
          <w:ilvl w:val="0"/>
          <w:numId w:val="5"/>
        </w:numPr>
        <w:spacing w:line="276" w:lineRule="auto"/>
        <w:contextualSpacing/>
        <w:jc w:val="thaiDistribute"/>
        <w:rPr>
          <w:rFonts w:ascii="TH SarabunPSK" w:eastAsia="Calibri" w:hAnsi="TH SarabunPSK" w:cs="TH SarabunPSK"/>
        </w:rPr>
      </w:pPr>
      <w:r w:rsidRPr="000112D4">
        <w:rPr>
          <w:rFonts w:ascii="TH SarabunPSK" w:eastAsia="Calibri" w:hAnsi="TH SarabunPSK" w:cs="TH SarabunPSK"/>
          <w:cs/>
        </w:rPr>
        <w:t>แต่งตั้งอาจารย์ที่ปรึกษาในการดูแลนักศึกษาตั้งแต่แรกเข้าชั้นปีที่ 1 โดยอาจารย์ที่ปรึกษาจะใช้</w:t>
      </w:r>
    </w:p>
    <w:p w:rsidR="00B93EC7" w:rsidRPr="000112D4" w:rsidRDefault="00B93EC7" w:rsidP="00A7393F">
      <w:pPr>
        <w:pStyle w:val="ListParagraph"/>
        <w:spacing w:after="0" w:line="240" w:lineRule="auto"/>
        <w:ind w:left="928"/>
        <w:jc w:val="thaiDistribute"/>
        <w:rPr>
          <w:rFonts w:ascii="TH SarabunPSK" w:eastAsia="Calibri" w:hAnsi="TH SarabunPSK" w:cs="TH SarabunPSK"/>
          <w:sz w:val="32"/>
        </w:rPr>
      </w:pPr>
      <w:r w:rsidRPr="000112D4">
        <w:rPr>
          <w:rFonts w:ascii="TH SarabunPSK" w:eastAsia="Calibri" w:hAnsi="TH SarabunPSK" w:cs="TH SarabunPSK"/>
          <w:sz w:val="32"/>
          <w:cs/>
        </w:rPr>
        <w:t>ระบบเว็บไซต์ของศูนย์บริการการศึกษา ในการเข้าถึง</w:t>
      </w:r>
      <w:r w:rsidR="007D7551" w:rsidRPr="000112D4">
        <w:rPr>
          <w:rFonts w:ascii="TH SarabunPSK" w:eastAsia="Calibri" w:hAnsi="TH SarabunPSK" w:cs="TH SarabunPSK"/>
          <w:sz w:val="32"/>
          <w:cs/>
        </w:rPr>
        <w:t>ข้อมูล</w:t>
      </w:r>
      <w:r w:rsidRPr="000112D4">
        <w:rPr>
          <w:rFonts w:ascii="TH SarabunPSK" w:eastAsia="Calibri" w:hAnsi="TH SarabunPSK" w:cs="TH SarabunPSK"/>
          <w:sz w:val="32"/>
          <w:cs/>
        </w:rPr>
        <w:t xml:space="preserve"> ติดตามและติดต่อกับนักศึกษาโดยตรง นอกจากนั้นมีการสื่อสารผ่าน </w:t>
      </w:r>
      <w:r w:rsidRPr="000112D4">
        <w:rPr>
          <w:rFonts w:ascii="TH SarabunPSK" w:eastAsia="Calibri" w:hAnsi="TH SarabunPSK" w:cs="TH SarabunPSK"/>
          <w:sz w:val="32"/>
        </w:rPr>
        <w:t xml:space="preserve">Social Network </w:t>
      </w:r>
      <w:r w:rsidRPr="000112D4">
        <w:rPr>
          <w:rFonts w:ascii="TH SarabunPSK" w:eastAsia="Calibri" w:hAnsi="TH SarabunPSK" w:cs="TH SarabunPSK"/>
          <w:sz w:val="32"/>
          <w:cs/>
        </w:rPr>
        <w:t>ที่ได้รับความนิยมกันอย่างแพร่หลาย ทางอาจารย์ที่ปรึกษามี</w:t>
      </w:r>
      <w:r w:rsidR="00993E38">
        <w:rPr>
          <w:rFonts w:ascii="TH SarabunPSK" w:eastAsia="Calibri" w:hAnsi="TH SarabunPSK" w:cs="TH SarabunPSK" w:hint="cs"/>
          <w:sz w:val="32"/>
          <w:cs/>
        </w:rPr>
        <w:t>การ</w:t>
      </w:r>
      <w:r w:rsidRPr="000112D4">
        <w:rPr>
          <w:rFonts w:ascii="TH SarabunPSK" w:eastAsia="Calibri" w:hAnsi="TH SarabunPSK" w:cs="TH SarabunPSK"/>
          <w:sz w:val="32"/>
          <w:cs/>
        </w:rPr>
        <w:t xml:space="preserve">ตั้งกลุ่มใน </w:t>
      </w:r>
      <w:r w:rsidRPr="000112D4">
        <w:rPr>
          <w:rFonts w:ascii="TH SarabunPSK" w:eastAsia="Calibri" w:hAnsi="TH SarabunPSK" w:cs="TH SarabunPSK"/>
          <w:sz w:val="32"/>
        </w:rPr>
        <w:t xml:space="preserve">Social Network </w:t>
      </w:r>
      <w:r w:rsidRPr="000112D4">
        <w:rPr>
          <w:rFonts w:ascii="TH SarabunPSK" w:eastAsia="Calibri" w:hAnsi="TH SarabunPSK" w:cs="TH SarabunPSK"/>
          <w:sz w:val="32"/>
          <w:cs/>
        </w:rPr>
        <w:t>เป็นชื่อกลุ่มของอาจารย์ที่ปรึกษาและนักศึกษาที่อยู่ใน</w:t>
      </w:r>
      <w:r w:rsidR="00D26F31" w:rsidRPr="000112D4">
        <w:rPr>
          <w:rFonts w:ascii="TH SarabunPSK" w:eastAsia="Calibri" w:hAnsi="TH SarabunPSK" w:cs="TH SarabunPSK"/>
          <w:sz w:val="32"/>
          <w:cs/>
        </w:rPr>
        <w:t>การดูแลของอาจารย์</w:t>
      </w:r>
      <w:r w:rsidRPr="000112D4">
        <w:rPr>
          <w:rFonts w:ascii="TH SarabunPSK" w:eastAsia="Calibri" w:hAnsi="TH SarabunPSK" w:cs="TH SarabunPSK"/>
          <w:sz w:val="32"/>
          <w:cs/>
        </w:rPr>
        <w:t xml:space="preserve">ปรึกษา ซึ่งสร้างความสะดวกรวดเร็วในการประสานงานในเรื่องต่างๆ </w:t>
      </w:r>
    </w:p>
    <w:p w:rsidR="00B93EC7" w:rsidRPr="000112D4" w:rsidRDefault="00B93EC7" w:rsidP="00A7393F">
      <w:pPr>
        <w:pStyle w:val="ListParagraph"/>
        <w:numPr>
          <w:ilvl w:val="0"/>
          <w:numId w:val="5"/>
        </w:numPr>
        <w:spacing w:after="0" w:line="240" w:lineRule="auto"/>
        <w:jc w:val="thaiDistribute"/>
        <w:rPr>
          <w:rFonts w:ascii="TH SarabunPSK" w:eastAsia="Calibri" w:hAnsi="TH SarabunPSK" w:cs="TH SarabunPSK"/>
          <w:sz w:val="32"/>
        </w:rPr>
      </w:pPr>
      <w:r w:rsidRPr="000112D4">
        <w:rPr>
          <w:rFonts w:ascii="TH SarabunPSK" w:eastAsia="Calibri" w:hAnsi="TH SarabunPSK" w:cs="TH SarabunPSK"/>
          <w:sz w:val="32"/>
          <w:cs/>
        </w:rPr>
        <w:t>การทำแบบฟอร์มการขอเข้าพบอาจารย์ที่ปรึกษา โดยอาจารย์ที่ปรึกษาจะมีแบบฟอร์มที่ทำ</w:t>
      </w:r>
    </w:p>
    <w:p w:rsidR="00B93EC7" w:rsidRPr="000112D4" w:rsidRDefault="00B93EC7" w:rsidP="00A7393F">
      <w:pPr>
        <w:pStyle w:val="ListParagraph"/>
        <w:spacing w:after="0" w:line="240" w:lineRule="auto"/>
        <w:ind w:left="928"/>
        <w:jc w:val="thaiDistribute"/>
        <w:rPr>
          <w:rFonts w:ascii="TH SarabunPSK" w:eastAsia="Calibri" w:hAnsi="TH SarabunPSK" w:cs="TH SarabunPSK"/>
          <w:sz w:val="32"/>
        </w:rPr>
      </w:pPr>
      <w:r w:rsidRPr="000112D4">
        <w:rPr>
          <w:rFonts w:ascii="TH SarabunPSK" w:eastAsia="Calibri" w:hAnsi="TH SarabunPSK" w:cs="TH SarabunPSK"/>
          <w:sz w:val="32"/>
          <w:cs/>
        </w:rPr>
        <w:t>รายละเอี</w:t>
      </w:r>
      <w:r w:rsidR="00D26F31" w:rsidRPr="000112D4">
        <w:rPr>
          <w:rFonts w:ascii="TH SarabunPSK" w:eastAsia="Calibri" w:hAnsi="TH SarabunPSK" w:cs="TH SarabunPSK"/>
          <w:sz w:val="32"/>
          <w:cs/>
        </w:rPr>
        <w:t xml:space="preserve">ยดการติดต่อเข้าพบของนักศึกษา </w:t>
      </w:r>
      <w:r w:rsidRPr="000112D4">
        <w:rPr>
          <w:rFonts w:ascii="TH SarabunPSK" w:eastAsia="Calibri" w:hAnsi="TH SarabunPSK" w:cs="TH SarabunPSK"/>
          <w:sz w:val="32"/>
          <w:cs/>
        </w:rPr>
        <w:t>ระบุวันเวลา และหัวข้อที่</w:t>
      </w:r>
      <w:r w:rsidR="00D26F31" w:rsidRPr="000112D4">
        <w:rPr>
          <w:rFonts w:ascii="TH SarabunPSK" w:eastAsia="Calibri" w:hAnsi="TH SarabunPSK" w:cs="TH SarabunPSK"/>
          <w:sz w:val="32"/>
          <w:cs/>
        </w:rPr>
        <w:t>ให้คำปรึกษา เพื่อที่จะสามารถบันทึก</w:t>
      </w:r>
      <w:r w:rsidRPr="000112D4">
        <w:rPr>
          <w:rFonts w:ascii="TH SarabunPSK" w:eastAsia="Calibri" w:hAnsi="TH SarabunPSK" w:cs="TH SarabunPSK"/>
          <w:sz w:val="32"/>
          <w:cs/>
        </w:rPr>
        <w:t xml:space="preserve">รายละเอียดและปัญหาของนักศึกษาแต่ละรายที่เข้ามาให้คำปรึกษาได้ </w:t>
      </w:r>
    </w:p>
    <w:p w:rsidR="00B93EC7" w:rsidRPr="000112D4" w:rsidRDefault="00B93EC7" w:rsidP="00A7393F">
      <w:pPr>
        <w:pStyle w:val="ListParagraph"/>
        <w:numPr>
          <w:ilvl w:val="0"/>
          <w:numId w:val="5"/>
        </w:numPr>
        <w:spacing w:after="0" w:line="240" w:lineRule="auto"/>
        <w:jc w:val="thaiDistribute"/>
        <w:rPr>
          <w:rFonts w:ascii="TH SarabunPSK" w:eastAsia="Calibri" w:hAnsi="TH SarabunPSK" w:cs="TH SarabunPSK"/>
          <w:sz w:val="32"/>
        </w:rPr>
      </w:pPr>
      <w:r w:rsidRPr="000112D4">
        <w:rPr>
          <w:rFonts w:ascii="TH SarabunPSK" w:eastAsia="Calibri" w:hAnsi="TH SarabunPSK" w:cs="TH SarabunPSK"/>
          <w:sz w:val="32"/>
          <w:cs/>
        </w:rPr>
        <w:t>การล็อคระบบการลงทะเบียนของนักศึกษาที่มีผลการเรียน (</w:t>
      </w:r>
      <w:r w:rsidRPr="000112D4">
        <w:rPr>
          <w:rFonts w:ascii="TH SarabunPSK" w:eastAsia="Calibri" w:hAnsi="TH SarabunPSK" w:cs="TH SarabunPSK"/>
          <w:sz w:val="32"/>
        </w:rPr>
        <w:t>GPAX</w:t>
      </w:r>
      <w:r w:rsidRPr="000112D4">
        <w:rPr>
          <w:rFonts w:ascii="TH SarabunPSK" w:eastAsia="Calibri" w:hAnsi="TH SarabunPSK" w:cs="TH SarabunPSK"/>
          <w:sz w:val="32"/>
          <w:cs/>
        </w:rPr>
        <w:t>)</w:t>
      </w:r>
      <w:r w:rsidRPr="000112D4">
        <w:rPr>
          <w:rFonts w:ascii="TH SarabunPSK" w:eastAsia="Calibri" w:hAnsi="TH SarabunPSK" w:cs="TH SarabunPSK"/>
          <w:sz w:val="32"/>
        </w:rPr>
        <w:t xml:space="preserve"> </w:t>
      </w:r>
      <w:r w:rsidRPr="000112D4">
        <w:rPr>
          <w:rFonts w:ascii="TH SarabunPSK" w:eastAsia="Calibri" w:hAnsi="TH SarabunPSK" w:cs="TH SarabunPSK"/>
          <w:sz w:val="32"/>
          <w:cs/>
        </w:rPr>
        <w:t xml:space="preserve">ต่ำกว่า </w:t>
      </w:r>
      <w:r w:rsidRPr="000112D4">
        <w:rPr>
          <w:rFonts w:ascii="TH SarabunPSK" w:eastAsia="Calibri" w:hAnsi="TH SarabunPSK" w:cs="TH SarabunPSK"/>
          <w:sz w:val="32"/>
        </w:rPr>
        <w:t>2.00</w:t>
      </w:r>
      <w:r w:rsidRPr="000112D4">
        <w:rPr>
          <w:rFonts w:ascii="TH SarabunPSK" w:eastAsia="Calibri" w:hAnsi="TH SarabunPSK" w:cs="TH SarabunPSK"/>
          <w:sz w:val="32"/>
          <w:cs/>
        </w:rPr>
        <w:t xml:space="preserve"> โดยอาจารย์</w:t>
      </w:r>
    </w:p>
    <w:p w:rsidR="00B93EC7" w:rsidRPr="000112D4" w:rsidRDefault="00B93EC7" w:rsidP="00A7393F">
      <w:pPr>
        <w:pStyle w:val="ListParagraph"/>
        <w:spacing w:after="0" w:line="240" w:lineRule="auto"/>
        <w:ind w:left="928"/>
        <w:jc w:val="thaiDistribute"/>
        <w:rPr>
          <w:rFonts w:ascii="TH SarabunPSK" w:eastAsia="Calibri" w:hAnsi="TH SarabunPSK" w:cs="TH SarabunPSK"/>
          <w:sz w:val="32"/>
        </w:rPr>
      </w:pPr>
      <w:r w:rsidRPr="000112D4">
        <w:rPr>
          <w:rFonts w:ascii="TH SarabunPSK" w:eastAsia="Calibri" w:hAnsi="TH SarabunPSK" w:cs="TH SarabunPSK"/>
          <w:sz w:val="32"/>
          <w:cs/>
        </w:rPr>
        <w:t>ที่ปรึกษา</w:t>
      </w:r>
      <w:r w:rsidR="00D26F31" w:rsidRPr="000112D4">
        <w:rPr>
          <w:rFonts w:ascii="TH SarabunPSK" w:eastAsia="Calibri" w:hAnsi="TH SarabunPSK" w:cs="TH SarabunPSK"/>
          <w:sz w:val="32"/>
          <w:cs/>
        </w:rPr>
        <w:t xml:space="preserve"> เพื่อให้</w:t>
      </w:r>
      <w:r w:rsidRPr="000112D4">
        <w:rPr>
          <w:rFonts w:ascii="TH SarabunPSK" w:eastAsia="Calibri" w:hAnsi="TH SarabunPSK" w:cs="TH SarabunPSK"/>
          <w:sz w:val="32"/>
          <w:cs/>
        </w:rPr>
        <w:t xml:space="preserve">นักศึกษาไม่สามารถลงทะเบียนได้ และจำเป็นต้องมาพบอาจารย์ที่ปรึกษา เพื่อรับคำปรึกษาในเรื่องการวางแผนการเรียน </w:t>
      </w:r>
      <w:r w:rsidR="007D7551" w:rsidRPr="000112D4">
        <w:rPr>
          <w:rFonts w:ascii="TH SarabunPSK" w:eastAsia="Calibri" w:hAnsi="TH SarabunPSK" w:cs="TH SarabunPSK"/>
          <w:sz w:val="32"/>
          <w:cs/>
        </w:rPr>
        <w:t>โดยทั้ง 2 ฝ่ายจะ</w:t>
      </w:r>
      <w:r w:rsidRPr="000112D4">
        <w:rPr>
          <w:rFonts w:ascii="TH SarabunPSK" w:hAnsi="TH SarabunPSK" w:cs="TH SarabunPSK"/>
          <w:sz w:val="32"/>
          <w:cs/>
        </w:rPr>
        <w:t>ได้ร่วมพูดคุยปรึกษาปัญหาทางการเรียน</w:t>
      </w:r>
      <w:r w:rsidR="00D26F31" w:rsidRPr="000112D4">
        <w:rPr>
          <w:rFonts w:ascii="TH SarabunPSK" w:hAnsi="TH SarabunPSK" w:cs="TH SarabunPSK"/>
          <w:sz w:val="32"/>
          <w:cs/>
        </w:rPr>
        <w:t xml:space="preserve"> เพื่อจะได้</w:t>
      </w:r>
      <w:r w:rsidRPr="000112D4">
        <w:rPr>
          <w:rFonts w:ascii="TH SarabunPSK" w:hAnsi="TH SarabunPSK" w:cs="TH SarabunPSK"/>
          <w:sz w:val="32"/>
          <w:cs/>
        </w:rPr>
        <w:t>วางแผนการเรียนและการใช้ชีวิต</w:t>
      </w:r>
      <w:r w:rsidR="007D7551" w:rsidRPr="000112D4">
        <w:rPr>
          <w:rFonts w:ascii="TH SarabunPSK" w:hAnsi="TH SarabunPSK" w:cs="TH SarabunPSK"/>
          <w:sz w:val="32"/>
          <w:cs/>
        </w:rPr>
        <w:t>ให้</w:t>
      </w:r>
      <w:r w:rsidR="00D26F31" w:rsidRPr="000112D4">
        <w:rPr>
          <w:rFonts w:ascii="TH SarabunPSK" w:hAnsi="TH SarabunPSK" w:cs="TH SarabunPSK"/>
          <w:sz w:val="32"/>
          <w:cs/>
        </w:rPr>
        <w:t>ดีขึ้น เพื่อเป็น</w:t>
      </w:r>
      <w:r w:rsidR="00FD1FFC">
        <w:rPr>
          <w:rFonts w:ascii="TH SarabunPSK" w:hAnsi="TH SarabunPSK" w:cs="TH SarabunPSK" w:hint="cs"/>
          <w:sz w:val="32"/>
          <w:cs/>
        </w:rPr>
        <w:t>การ</w:t>
      </w:r>
      <w:r w:rsidR="00D26F31" w:rsidRPr="000112D4">
        <w:rPr>
          <w:rFonts w:ascii="TH SarabunPSK" w:hAnsi="TH SarabunPSK" w:cs="TH SarabunPSK"/>
          <w:sz w:val="32"/>
          <w:cs/>
        </w:rPr>
        <w:t>แก้ปัญหาการตกออก</w:t>
      </w:r>
      <w:r w:rsidR="007D7551" w:rsidRPr="000112D4">
        <w:rPr>
          <w:rFonts w:ascii="TH SarabunPSK" w:hAnsi="TH SarabunPSK" w:cs="TH SarabunPSK"/>
          <w:sz w:val="32"/>
          <w:cs/>
        </w:rPr>
        <w:t xml:space="preserve">ของนักศึกษา </w:t>
      </w:r>
      <w:r w:rsidR="00D26F31" w:rsidRPr="000112D4">
        <w:rPr>
          <w:rFonts w:ascii="TH SarabunPSK" w:hAnsi="TH SarabunPSK" w:cs="TH SarabunPSK"/>
          <w:sz w:val="32"/>
          <w:cs/>
        </w:rPr>
        <w:t>และ</w:t>
      </w:r>
      <w:r w:rsidR="007D7551" w:rsidRPr="000112D4">
        <w:rPr>
          <w:rFonts w:ascii="TH SarabunPSK" w:hAnsi="TH SarabunPSK" w:cs="TH SarabunPSK"/>
          <w:sz w:val="32"/>
          <w:cs/>
        </w:rPr>
        <w:t>เพื่อให้นักศึกษา</w:t>
      </w:r>
      <w:r w:rsidR="00D26F31" w:rsidRPr="000112D4">
        <w:rPr>
          <w:rFonts w:ascii="TH SarabunPSK" w:hAnsi="TH SarabunPSK" w:cs="TH SarabunPSK"/>
          <w:sz w:val="32"/>
          <w:cs/>
        </w:rPr>
        <w:t xml:space="preserve">สามารถสำเร็จการศึกษาได้ตามเป้าหมายที่วางไว้ </w:t>
      </w:r>
      <w:r w:rsidRPr="000112D4">
        <w:rPr>
          <w:rFonts w:ascii="TH SarabunPSK" w:hAnsi="TH SarabunPSK" w:cs="TH SarabunPSK"/>
          <w:sz w:val="32"/>
          <w:cs/>
        </w:rPr>
        <w:t xml:space="preserve"> </w:t>
      </w:r>
    </w:p>
    <w:p w:rsidR="007D7551" w:rsidRPr="000112D4" w:rsidRDefault="00B93EC7" w:rsidP="00A7393F">
      <w:pPr>
        <w:pStyle w:val="ListParagraph"/>
        <w:numPr>
          <w:ilvl w:val="0"/>
          <w:numId w:val="5"/>
        </w:numPr>
        <w:spacing w:after="0" w:line="240" w:lineRule="auto"/>
        <w:jc w:val="thaiDistribute"/>
        <w:rPr>
          <w:rFonts w:ascii="TH SarabunPSK" w:hAnsi="TH SarabunPSK" w:cs="TH SarabunPSK"/>
          <w:sz w:val="32"/>
        </w:rPr>
      </w:pPr>
      <w:r w:rsidRPr="000112D4">
        <w:rPr>
          <w:rFonts w:ascii="TH SarabunPSK" w:hAnsi="TH SarabunPSK" w:cs="TH SarabunPSK"/>
          <w:sz w:val="32"/>
          <w:cs/>
        </w:rPr>
        <w:t>การจัด</w:t>
      </w:r>
      <w:r w:rsidR="007D7551" w:rsidRPr="000112D4">
        <w:rPr>
          <w:rFonts w:ascii="TH SarabunPSK" w:hAnsi="TH SarabunPSK" w:cs="TH SarabunPSK"/>
          <w:sz w:val="32"/>
          <w:cs/>
        </w:rPr>
        <w:t>กิจกรรมที่สร้างความสัมพันธ์ระหว่างนักศึกษา ศิษย์เก่า และอาจารย์ในหลักสูตร</w:t>
      </w:r>
    </w:p>
    <w:p w:rsidR="00B93EC7" w:rsidRPr="000112D4" w:rsidRDefault="00B93EC7" w:rsidP="00A7393F">
      <w:pPr>
        <w:pStyle w:val="ListParagraph"/>
        <w:spacing w:after="0" w:line="240" w:lineRule="auto"/>
        <w:ind w:left="928"/>
        <w:jc w:val="thaiDistribute"/>
        <w:rPr>
          <w:rFonts w:ascii="TH SarabunPSK" w:hAnsi="TH SarabunPSK" w:cs="TH SarabunPSK"/>
          <w:sz w:val="32"/>
        </w:rPr>
      </w:pPr>
      <w:r w:rsidRPr="000112D4">
        <w:rPr>
          <w:rFonts w:ascii="TH SarabunPSK" w:hAnsi="TH SarabunPSK" w:cs="TH SarabunPSK"/>
          <w:sz w:val="32"/>
          <w:cs/>
        </w:rPr>
        <w:t>เพื่อให้นักศึกษาสามารถปรับตัวและวางแผนการใช้ชีวิตในระดับมหาวิทยาลัยได้ดียิ่งขึ้น</w:t>
      </w:r>
    </w:p>
    <w:p w:rsidR="000B0837" w:rsidRPr="000112D4" w:rsidRDefault="000B0837" w:rsidP="000B0837">
      <w:pPr>
        <w:ind w:right="-2"/>
        <w:jc w:val="center"/>
        <w:rPr>
          <w:rFonts w:ascii="TH SarabunPSK" w:hAnsi="TH SarabunPSK" w:cs="TH SarabunPSK"/>
          <w:b/>
          <w:bCs/>
          <w:sz w:val="36"/>
          <w:szCs w:val="36"/>
        </w:rPr>
      </w:pPr>
      <w:r w:rsidRPr="000112D4">
        <w:rPr>
          <w:rFonts w:ascii="TH SarabunPSK" w:hAnsi="TH SarabunPSK" w:cs="TH SarabunPSK"/>
          <w:b/>
          <w:bCs/>
          <w:sz w:val="36"/>
          <w:szCs w:val="36"/>
          <w:cs/>
        </w:rPr>
        <w:lastRenderedPageBreak/>
        <w:t>สารบัญ</w:t>
      </w:r>
    </w:p>
    <w:tbl>
      <w:tblPr>
        <w:tblW w:w="9180" w:type="dxa"/>
        <w:tblLook w:val="00A0" w:firstRow="1" w:lastRow="0" w:firstColumn="1" w:lastColumn="0" w:noHBand="0" w:noVBand="0"/>
      </w:tblPr>
      <w:tblGrid>
        <w:gridCol w:w="1526"/>
        <w:gridCol w:w="142"/>
        <w:gridCol w:w="6804"/>
        <w:gridCol w:w="708"/>
      </w:tblGrid>
      <w:tr w:rsidR="00E07ADE" w:rsidRPr="000112D4" w:rsidTr="001E5B9D">
        <w:trPr>
          <w:tblHeader/>
        </w:trPr>
        <w:tc>
          <w:tcPr>
            <w:tcW w:w="8472" w:type="dxa"/>
            <w:gridSpan w:val="3"/>
          </w:tcPr>
          <w:p w:rsidR="00E07ADE" w:rsidRPr="000112D4" w:rsidRDefault="00E07ADE" w:rsidP="00987432">
            <w:pPr>
              <w:ind w:right="-2"/>
              <w:rPr>
                <w:rFonts w:ascii="TH SarabunPSK" w:hAnsi="TH SarabunPSK" w:cs="TH SarabunPSK"/>
                <w:b/>
                <w:bCs/>
                <w:cs/>
              </w:rPr>
            </w:pPr>
            <w:r w:rsidRPr="000112D4">
              <w:rPr>
                <w:rFonts w:ascii="TH SarabunPSK" w:hAnsi="TH SarabunPSK" w:cs="TH SarabunPSK"/>
                <w:b/>
                <w:bCs/>
                <w:cs/>
              </w:rPr>
              <w:t>รายละเอียดของหลักสูตร</w:t>
            </w:r>
          </w:p>
        </w:tc>
        <w:tc>
          <w:tcPr>
            <w:tcW w:w="708" w:type="dxa"/>
          </w:tcPr>
          <w:p w:rsidR="00E07ADE" w:rsidRPr="000112D4" w:rsidRDefault="00E07ADE" w:rsidP="00987432">
            <w:pPr>
              <w:ind w:right="-2"/>
              <w:jc w:val="center"/>
              <w:rPr>
                <w:rFonts w:ascii="TH SarabunPSK" w:hAnsi="TH SarabunPSK" w:cs="TH SarabunPSK"/>
                <w:b/>
                <w:bCs/>
              </w:rPr>
            </w:pPr>
            <w:r w:rsidRPr="000112D4">
              <w:rPr>
                <w:rFonts w:ascii="TH SarabunPSK" w:hAnsi="TH SarabunPSK" w:cs="TH SarabunPSK"/>
                <w:b/>
                <w:bCs/>
                <w:cs/>
              </w:rPr>
              <w:t>หน้า</w:t>
            </w:r>
          </w:p>
        </w:tc>
      </w:tr>
      <w:tr w:rsidR="00E07ADE" w:rsidRPr="000112D4" w:rsidTr="001E5B9D">
        <w:tc>
          <w:tcPr>
            <w:tcW w:w="8472" w:type="dxa"/>
            <w:gridSpan w:val="3"/>
          </w:tcPr>
          <w:p w:rsidR="00E07ADE" w:rsidRPr="000112D4" w:rsidRDefault="00E07ADE" w:rsidP="00987432">
            <w:pPr>
              <w:ind w:right="-2"/>
              <w:rPr>
                <w:rFonts w:ascii="TH SarabunPSK" w:hAnsi="TH SarabunPSK" w:cs="TH SarabunPSK"/>
                <w:b/>
                <w:bCs/>
              </w:rPr>
            </w:pPr>
            <w:r w:rsidRPr="000112D4">
              <w:rPr>
                <w:rFonts w:ascii="TH SarabunPSK" w:hAnsi="TH SarabunPSK" w:cs="TH SarabunPSK"/>
                <w:b/>
                <w:bCs/>
                <w:cs/>
              </w:rPr>
              <w:t>หมวดที่ 1  ข้อมูลทั่วไป</w:t>
            </w:r>
          </w:p>
        </w:tc>
        <w:tc>
          <w:tcPr>
            <w:tcW w:w="708" w:type="dxa"/>
          </w:tcPr>
          <w:p w:rsidR="00E07ADE" w:rsidRPr="000112D4" w:rsidRDefault="00E07ADE" w:rsidP="00987432">
            <w:pPr>
              <w:ind w:right="-2"/>
              <w:jc w:val="center"/>
              <w:rPr>
                <w:rFonts w:ascii="TH SarabunPSK" w:hAnsi="TH SarabunPSK" w:cs="TH SarabunPSK"/>
                <w:b/>
                <w:bCs/>
              </w:rPr>
            </w:pPr>
            <w:r w:rsidRPr="000112D4">
              <w:rPr>
                <w:rFonts w:ascii="TH SarabunPSK" w:hAnsi="TH SarabunPSK" w:cs="TH SarabunPSK"/>
                <w:b/>
                <w:bCs/>
                <w:cs/>
              </w:rPr>
              <w:t>1</w:t>
            </w:r>
          </w:p>
        </w:tc>
      </w:tr>
      <w:tr w:rsidR="00E07ADE" w:rsidRPr="000112D4" w:rsidTr="001E5B9D">
        <w:tc>
          <w:tcPr>
            <w:tcW w:w="8472" w:type="dxa"/>
            <w:gridSpan w:val="3"/>
          </w:tcPr>
          <w:p w:rsidR="00E07ADE" w:rsidRPr="000112D4" w:rsidRDefault="00E07ADE" w:rsidP="00987432">
            <w:pPr>
              <w:ind w:right="-2"/>
              <w:rPr>
                <w:rFonts w:ascii="TH SarabunPSK" w:hAnsi="TH SarabunPSK" w:cs="TH SarabunPSK"/>
                <w:cs/>
              </w:rPr>
            </w:pPr>
            <w:r w:rsidRPr="000112D4">
              <w:rPr>
                <w:rFonts w:ascii="TH SarabunPSK" w:hAnsi="TH SarabunPSK" w:cs="TH SarabunPSK"/>
                <w:cs/>
              </w:rPr>
              <w:tab/>
              <w:t>1. รหัสและชื่อหลักสูตร............................................................................................................</w:t>
            </w:r>
          </w:p>
        </w:tc>
        <w:tc>
          <w:tcPr>
            <w:tcW w:w="708" w:type="dxa"/>
          </w:tcPr>
          <w:p w:rsidR="00E07ADE" w:rsidRPr="000112D4" w:rsidRDefault="00E07ADE" w:rsidP="00987432">
            <w:pPr>
              <w:ind w:right="-2"/>
              <w:jc w:val="center"/>
              <w:rPr>
                <w:rFonts w:ascii="TH SarabunPSK" w:hAnsi="TH SarabunPSK" w:cs="TH SarabunPSK"/>
              </w:rPr>
            </w:pPr>
            <w:r w:rsidRPr="000112D4">
              <w:rPr>
                <w:rFonts w:ascii="TH SarabunPSK" w:hAnsi="TH SarabunPSK" w:cs="TH SarabunPSK"/>
                <w:cs/>
              </w:rPr>
              <w:t>1</w:t>
            </w:r>
          </w:p>
        </w:tc>
      </w:tr>
      <w:tr w:rsidR="00E07ADE" w:rsidRPr="000112D4" w:rsidTr="001E5B9D">
        <w:tc>
          <w:tcPr>
            <w:tcW w:w="8472" w:type="dxa"/>
            <w:gridSpan w:val="3"/>
          </w:tcPr>
          <w:p w:rsidR="00E07ADE" w:rsidRPr="000112D4" w:rsidRDefault="00E07ADE" w:rsidP="00987432">
            <w:pPr>
              <w:ind w:right="-2"/>
              <w:rPr>
                <w:rFonts w:ascii="TH SarabunPSK" w:hAnsi="TH SarabunPSK" w:cs="TH SarabunPSK"/>
              </w:rPr>
            </w:pPr>
            <w:r w:rsidRPr="000112D4">
              <w:rPr>
                <w:rFonts w:ascii="TH SarabunPSK" w:hAnsi="TH SarabunPSK" w:cs="TH SarabunPSK"/>
                <w:cs/>
              </w:rPr>
              <w:tab/>
              <w:t>2. ชื่อปริญญาและสาขา……………………………………………………………………………………………….</w:t>
            </w:r>
          </w:p>
        </w:tc>
        <w:tc>
          <w:tcPr>
            <w:tcW w:w="708" w:type="dxa"/>
          </w:tcPr>
          <w:p w:rsidR="00E07ADE" w:rsidRPr="000112D4" w:rsidRDefault="00E07ADE" w:rsidP="00987432">
            <w:pPr>
              <w:ind w:right="-2"/>
              <w:jc w:val="center"/>
              <w:rPr>
                <w:rFonts w:ascii="TH SarabunPSK" w:hAnsi="TH SarabunPSK" w:cs="TH SarabunPSK"/>
              </w:rPr>
            </w:pPr>
            <w:r w:rsidRPr="000112D4">
              <w:rPr>
                <w:rFonts w:ascii="TH SarabunPSK" w:hAnsi="TH SarabunPSK" w:cs="TH SarabunPSK"/>
                <w:cs/>
              </w:rPr>
              <w:t>1</w:t>
            </w:r>
          </w:p>
        </w:tc>
      </w:tr>
      <w:tr w:rsidR="00E07ADE" w:rsidRPr="000112D4" w:rsidTr="001E5B9D">
        <w:trPr>
          <w:trHeight w:val="271"/>
        </w:trPr>
        <w:tc>
          <w:tcPr>
            <w:tcW w:w="8472" w:type="dxa"/>
            <w:gridSpan w:val="3"/>
          </w:tcPr>
          <w:p w:rsidR="00E07ADE" w:rsidRPr="000112D4" w:rsidRDefault="00E07ADE" w:rsidP="00987432">
            <w:pPr>
              <w:ind w:right="-2"/>
              <w:rPr>
                <w:rFonts w:ascii="TH SarabunPSK" w:hAnsi="TH SarabunPSK" w:cs="TH SarabunPSK"/>
              </w:rPr>
            </w:pPr>
            <w:r w:rsidRPr="000112D4">
              <w:rPr>
                <w:rFonts w:ascii="TH SarabunPSK" w:hAnsi="TH SarabunPSK" w:cs="TH SarabunPSK"/>
                <w:cs/>
              </w:rPr>
              <w:tab/>
              <w:t>3. วิชาเอก (ถ้ามี)………………………………………………………………………………………………………..</w:t>
            </w:r>
          </w:p>
        </w:tc>
        <w:tc>
          <w:tcPr>
            <w:tcW w:w="708" w:type="dxa"/>
          </w:tcPr>
          <w:p w:rsidR="00E07ADE" w:rsidRPr="000112D4" w:rsidRDefault="00E07ADE" w:rsidP="00987432">
            <w:pPr>
              <w:ind w:right="-2"/>
              <w:jc w:val="center"/>
              <w:rPr>
                <w:rFonts w:ascii="TH SarabunPSK" w:hAnsi="TH SarabunPSK" w:cs="TH SarabunPSK"/>
              </w:rPr>
            </w:pPr>
            <w:r w:rsidRPr="000112D4">
              <w:rPr>
                <w:rFonts w:ascii="TH SarabunPSK" w:hAnsi="TH SarabunPSK" w:cs="TH SarabunPSK"/>
                <w:cs/>
              </w:rPr>
              <w:t>1</w:t>
            </w:r>
          </w:p>
        </w:tc>
      </w:tr>
      <w:tr w:rsidR="00E07ADE" w:rsidRPr="000112D4" w:rsidTr="001E5B9D">
        <w:tc>
          <w:tcPr>
            <w:tcW w:w="8472" w:type="dxa"/>
            <w:gridSpan w:val="3"/>
          </w:tcPr>
          <w:p w:rsidR="00E07ADE" w:rsidRPr="000112D4" w:rsidRDefault="00E07ADE" w:rsidP="00987432">
            <w:pPr>
              <w:ind w:right="-2"/>
              <w:rPr>
                <w:rFonts w:ascii="TH SarabunPSK" w:hAnsi="TH SarabunPSK" w:cs="TH SarabunPSK"/>
              </w:rPr>
            </w:pPr>
            <w:r w:rsidRPr="000112D4">
              <w:rPr>
                <w:rFonts w:ascii="TH SarabunPSK" w:hAnsi="TH SarabunPSK" w:cs="TH SarabunPSK"/>
                <w:cs/>
              </w:rPr>
              <w:tab/>
              <w:t>4. จำนวนหน่วยกิตที่เรียนตลอดหลักสูตร………………………………………………………………………</w:t>
            </w:r>
          </w:p>
        </w:tc>
        <w:tc>
          <w:tcPr>
            <w:tcW w:w="708" w:type="dxa"/>
          </w:tcPr>
          <w:p w:rsidR="00E07ADE" w:rsidRPr="000112D4" w:rsidRDefault="00E07ADE" w:rsidP="00987432">
            <w:pPr>
              <w:ind w:right="-2"/>
              <w:jc w:val="center"/>
              <w:rPr>
                <w:rFonts w:ascii="TH SarabunPSK" w:hAnsi="TH SarabunPSK" w:cs="TH SarabunPSK"/>
              </w:rPr>
            </w:pPr>
            <w:r w:rsidRPr="000112D4">
              <w:rPr>
                <w:rFonts w:ascii="TH SarabunPSK" w:hAnsi="TH SarabunPSK" w:cs="TH SarabunPSK"/>
                <w:cs/>
              </w:rPr>
              <w:t>1</w:t>
            </w:r>
          </w:p>
        </w:tc>
      </w:tr>
      <w:tr w:rsidR="00E07ADE" w:rsidRPr="000112D4" w:rsidTr="001E5B9D">
        <w:tc>
          <w:tcPr>
            <w:tcW w:w="8472" w:type="dxa"/>
            <w:gridSpan w:val="3"/>
          </w:tcPr>
          <w:p w:rsidR="00E07ADE" w:rsidRPr="000112D4" w:rsidRDefault="00E07ADE" w:rsidP="00987432">
            <w:pPr>
              <w:ind w:right="-2"/>
              <w:rPr>
                <w:rFonts w:ascii="TH SarabunPSK" w:hAnsi="TH SarabunPSK" w:cs="TH SarabunPSK"/>
              </w:rPr>
            </w:pPr>
            <w:r w:rsidRPr="000112D4">
              <w:rPr>
                <w:rFonts w:ascii="TH SarabunPSK" w:hAnsi="TH SarabunPSK" w:cs="TH SarabunPSK"/>
                <w:cs/>
              </w:rPr>
              <w:tab/>
              <w:t>5. รูปแบบของหลักสูตร……………………………………………………………………………………………….</w:t>
            </w:r>
          </w:p>
        </w:tc>
        <w:tc>
          <w:tcPr>
            <w:tcW w:w="708" w:type="dxa"/>
          </w:tcPr>
          <w:p w:rsidR="00E07ADE" w:rsidRPr="000112D4" w:rsidRDefault="00E07ADE" w:rsidP="00987432">
            <w:pPr>
              <w:ind w:right="-2"/>
              <w:jc w:val="center"/>
              <w:rPr>
                <w:rFonts w:ascii="TH SarabunPSK" w:hAnsi="TH SarabunPSK" w:cs="TH SarabunPSK"/>
              </w:rPr>
            </w:pPr>
            <w:r w:rsidRPr="000112D4">
              <w:rPr>
                <w:rFonts w:ascii="TH SarabunPSK" w:hAnsi="TH SarabunPSK" w:cs="TH SarabunPSK"/>
                <w:cs/>
              </w:rPr>
              <w:t>2</w:t>
            </w:r>
          </w:p>
        </w:tc>
      </w:tr>
      <w:tr w:rsidR="00E07ADE" w:rsidRPr="000112D4" w:rsidTr="001E5B9D">
        <w:tc>
          <w:tcPr>
            <w:tcW w:w="8472" w:type="dxa"/>
            <w:gridSpan w:val="3"/>
          </w:tcPr>
          <w:p w:rsidR="00E07ADE" w:rsidRPr="000112D4" w:rsidRDefault="00E07ADE" w:rsidP="00987432">
            <w:pPr>
              <w:ind w:right="-2" w:hanging="317"/>
              <w:rPr>
                <w:rFonts w:ascii="TH SarabunPSK" w:hAnsi="TH SarabunPSK" w:cs="TH SarabunPSK"/>
              </w:rPr>
            </w:pPr>
            <w:r w:rsidRPr="000112D4">
              <w:rPr>
                <w:rFonts w:ascii="TH SarabunPSK" w:hAnsi="TH SarabunPSK" w:cs="TH SarabunPSK"/>
                <w:cs/>
              </w:rPr>
              <w:tab/>
            </w:r>
            <w:r w:rsidRPr="000112D4">
              <w:rPr>
                <w:rFonts w:ascii="TH SarabunPSK" w:hAnsi="TH SarabunPSK" w:cs="TH SarabunPSK"/>
                <w:cs/>
              </w:rPr>
              <w:tab/>
              <w:t>6. สถานภาพของหลักสูตรและการพิจารณาอนุมัติ/เห็นชอบหลักสูตร………………………………</w:t>
            </w:r>
          </w:p>
        </w:tc>
        <w:tc>
          <w:tcPr>
            <w:tcW w:w="708" w:type="dxa"/>
          </w:tcPr>
          <w:p w:rsidR="00E07ADE" w:rsidRPr="000112D4" w:rsidRDefault="00E07ADE" w:rsidP="00987432">
            <w:pPr>
              <w:ind w:right="-2"/>
              <w:jc w:val="center"/>
              <w:rPr>
                <w:rFonts w:ascii="TH SarabunPSK" w:hAnsi="TH SarabunPSK" w:cs="TH SarabunPSK"/>
              </w:rPr>
            </w:pPr>
            <w:r w:rsidRPr="000112D4">
              <w:rPr>
                <w:rFonts w:ascii="TH SarabunPSK" w:hAnsi="TH SarabunPSK" w:cs="TH SarabunPSK"/>
                <w:cs/>
              </w:rPr>
              <w:t>2</w:t>
            </w:r>
          </w:p>
        </w:tc>
      </w:tr>
      <w:tr w:rsidR="00E07ADE" w:rsidRPr="000112D4" w:rsidTr="001E5B9D">
        <w:tc>
          <w:tcPr>
            <w:tcW w:w="8472" w:type="dxa"/>
            <w:gridSpan w:val="3"/>
          </w:tcPr>
          <w:p w:rsidR="00E07ADE" w:rsidRPr="000112D4" w:rsidRDefault="00E07ADE" w:rsidP="00987432">
            <w:pPr>
              <w:ind w:right="-2"/>
              <w:rPr>
                <w:rFonts w:ascii="TH SarabunPSK" w:hAnsi="TH SarabunPSK" w:cs="TH SarabunPSK"/>
              </w:rPr>
            </w:pPr>
            <w:r w:rsidRPr="000112D4">
              <w:rPr>
                <w:rFonts w:ascii="TH SarabunPSK" w:hAnsi="TH SarabunPSK" w:cs="TH SarabunPSK"/>
                <w:cs/>
              </w:rPr>
              <w:tab/>
            </w:r>
            <w:r w:rsidRPr="000112D4">
              <w:rPr>
                <w:rFonts w:ascii="TH SarabunPSK" w:hAnsi="TH SarabunPSK" w:cs="TH SarabunPSK"/>
              </w:rPr>
              <w:t>7</w:t>
            </w:r>
            <w:r w:rsidRPr="000112D4">
              <w:rPr>
                <w:rFonts w:ascii="TH SarabunPSK" w:hAnsi="TH SarabunPSK" w:cs="TH SarabunPSK"/>
                <w:cs/>
              </w:rPr>
              <w:t>. ความพร้อมในการเผยแพร่หลักสูตรที่มีคุณภาพและมาตรฐาน……………………………………..</w:t>
            </w:r>
          </w:p>
        </w:tc>
        <w:tc>
          <w:tcPr>
            <w:tcW w:w="708" w:type="dxa"/>
          </w:tcPr>
          <w:p w:rsidR="00E07ADE" w:rsidRPr="000112D4" w:rsidRDefault="00E07ADE" w:rsidP="00987432">
            <w:pPr>
              <w:ind w:right="-2"/>
              <w:jc w:val="center"/>
              <w:rPr>
                <w:rFonts w:ascii="TH SarabunPSK" w:hAnsi="TH SarabunPSK" w:cs="TH SarabunPSK"/>
              </w:rPr>
            </w:pPr>
            <w:r w:rsidRPr="000112D4">
              <w:rPr>
                <w:rFonts w:ascii="TH SarabunPSK" w:hAnsi="TH SarabunPSK" w:cs="TH SarabunPSK"/>
                <w:cs/>
              </w:rPr>
              <w:t>3</w:t>
            </w:r>
          </w:p>
        </w:tc>
      </w:tr>
      <w:tr w:rsidR="00E07ADE" w:rsidRPr="000112D4" w:rsidTr="001E5B9D">
        <w:tc>
          <w:tcPr>
            <w:tcW w:w="8472" w:type="dxa"/>
            <w:gridSpan w:val="3"/>
          </w:tcPr>
          <w:p w:rsidR="00E07ADE" w:rsidRPr="000112D4" w:rsidRDefault="00E07ADE" w:rsidP="00987432">
            <w:pPr>
              <w:ind w:right="-2"/>
              <w:rPr>
                <w:rFonts w:ascii="TH SarabunPSK" w:hAnsi="TH SarabunPSK" w:cs="TH SarabunPSK"/>
              </w:rPr>
            </w:pPr>
            <w:r w:rsidRPr="000112D4">
              <w:rPr>
                <w:rFonts w:ascii="TH SarabunPSK" w:hAnsi="TH SarabunPSK" w:cs="TH SarabunPSK"/>
                <w:cs/>
              </w:rPr>
              <w:tab/>
              <w:t>8. อาชีพที่สามารถประกอบได้หลังสำเร็จการศึกษา………………………………………………………..</w:t>
            </w:r>
          </w:p>
        </w:tc>
        <w:tc>
          <w:tcPr>
            <w:tcW w:w="708" w:type="dxa"/>
          </w:tcPr>
          <w:p w:rsidR="00E07ADE" w:rsidRPr="000112D4" w:rsidRDefault="00E07ADE" w:rsidP="00987432">
            <w:pPr>
              <w:ind w:right="-2"/>
              <w:jc w:val="center"/>
              <w:rPr>
                <w:rFonts w:ascii="TH SarabunPSK" w:hAnsi="TH SarabunPSK" w:cs="TH SarabunPSK"/>
              </w:rPr>
            </w:pPr>
            <w:r w:rsidRPr="000112D4">
              <w:rPr>
                <w:rFonts w:ascii="TH SarabunPSK" w:hAnsi="TH SarabunPSK" w:cs="TH SarabunPSK"/>
                <w:cs/>
              </w:rPr>
              <w:t>3</w:t>
            </w:r>
          </w:p>
        </w:tc>
      </w:tr>
      <w:tr w:rsidR="00E07ADE" w:rsidRPr="000112D4" w:rsidTr="001E5B9D">
        <w:tc>
          <w:tcPr>
            <w:tcW w:w="8472" w:type="dxa"/>
            <w:gridSpan w:val="3"/>
          </w:tcPr>
          <w:p w:rsidR="00E07ADE" w:rsidRPr="000112D4" w:rsidRDefault="00E07ADE" w:rsidP="00987432">
            <w:pPr>
              <w:ind w:right="-2" w:hanging="175"/>
              <w:rPr>
                <w:rFonts w:ascii="TH SarabunPSK" w:hAnsi="TH SarabunPSK" w:cs="TH SarabunPSK"/>
                <w:cs/>
              </w:rPr>
            </w:pPr>
            <w:r w:rsidRPr="000112D4">
              <w:rPr>
                <w:rFonts w:ascii="TH SarabunPSK" w:hAnsi="TH SarabunPSK" w:cs="TH SarabunPSK"/>
                <w:cs/>
              </w:rPr>
              <w:tab/>
            </w:r>
            <w:r w:rsidRPr="000112D4">
              <w:rPr>
                <w:rFonts w:ascii="TH SarabunPSK" w:hAnsi="TH SarabunPSK" w:cs="TH SarabunPSK"/>
                <w:cs/>
              </w:rPr>
              <w:tab/>
              <w:t>9. ชื่อ นามสกุล ตำแหน่ง และคุณวุฒิการศึกษาของอาจารย์ผู้รับผิดชอบหลักสูตร.................</w:t>
            </w:r>
          </w:p>
        </w:tc>
        <w:tc>
          <w:tcPr>
            <w:tcW w:w="708" w:type="dxa"/>
          </w:tcPr>
          <w:p w:rsidR="00E07ADE" w:rsidRPr="000112D4" w:rsidRDefault="00E07ADE" w:rsidP="00987432">
            <w:pPr>
              <w:ind w:right="-2"/>
              <w:jc w:val="center"/>
              <w:rPr>
                <w:rFonts w:ascii="TH SarabunPSK" w:hAnsi="TH SarabunPSK" w:cs="TH SarabunPSK"/>
              </w:rPr>
            </w:pPr>
            <w:r w:rsidRPr="000112D4">
              <w:rPr>
                <w:rFonts w:ascii="TH SarabunPSK" w:hAnsi="TH SarabunPSK" w:cs="TH SarabunPSK"/>
                <w:cs/>
              </w:rPr>
              <w:t>3</w:t>
            </w:r>
          </w:p>
        </w:tc>
      </w:tr>
      <w:tr w:rsidR="00E07ADE" w:rsidRPr="000112D4" w:rsidTr="001E5B9D">
        <w:tc>
          <w:tcPr>
            <w:tcW w:w="8472" w:type="dxa"/>
            <w:gridSpan w:val="3"/>
          </w:tcPr>
          <w:p w:rsidR="00E07ADE" w:rsidRPr="000112D4" w:rsidRDefault="00E07ADE" w:rsidP="00987432">
            <w:pPr>
              <w:ind w:right="-2"/>
              <w:rPr>
                <w:rFonts w:ascii="TH SarabunPSK" w:hAnsi="TH SarabunPSK" w:cs="TH SarabunPSK"/>
              </w:rPr>
            </w:pPr>
            <w:r w:rsidRPr="000112D4">
              <w:rPr>
                <w:rFonts w:ascii="TH SarabunPSK" w:hAnsi="TH SarabunPSK" w:cs="TH SarabunPSK"/>
                <w:cs/>
              </w:rPr>
              <w:tab/>
              <w:t>10. สถานที่จัดการเรียนการสอน………………………………………………………………………………….</w:t>
            </w:r>
          </w:p>
        </w:tc>
        <w:tc>
          <w:tcPr>
            <w:tcW w:w="708" w:type="dxa"/>
          </w:tcPr>
          <w:p w:rsidR="00E07ADE" w:rsidRPr="000112D4" w:rsidRDefault="00E07ADE" w:rsidP="00987432">
            <w:pPr>
              <w:ind w:right="-2"/>
              <w:jc w:val="center"/>
              <w:rPr>
                <w:rFonts w:ascii="TH SarabunPSK" w:hAnsi="TH SarabunPSK" w:cs="TH SarabunPSK"/>
              </w:rPr>
            </w:pPr>
            <w:r w:rsidRPr="000112D4">
              <w:rPr>
                <w:rFonts w:ascii="TH SarabunPSK" w:hAnsi="TH SarabunPSK" w:cs="TH SarabunPSK"/>
                <w:cs/>
              </w:rPr>
              <w:t>4</w:t>
            </w:r>
          </w:p>
        </w:tc>
      </w:tr>
      <w:tr w:rsidR="00E07ADE" w:rsidRPr="000112D4" w:rsidTr="001E5B9D">
        <w:tc>
          <w:tcPr>
            <w:tcW w:w="8472" w:type="dxa"/>
            <w:gridSpan w:val="3"/>
          </w:tcPr>
          <w:p w:rsidR="00E07ADE" w:rsidRPr="000112D4" w:rsidRDefault="00E07ADE" w:rsidP="00987432">
            <w:pPr>
              <w:ind w:right="-2" w:hanging="317"/>
              <w:rPr>
                <w:rFonts w:ascii="TH SarabunPSK" w:hAnsi="TH SarabunPSK" w:cs="TH SarabunPSK"/>
              </w:rPr>
            </w:pPr>
            <w:r w:rsidRPr="000112D4">
              <w:rPr>
                <w:rFonts w:ascii="TH SarabunPSK" w:hAnsi="TH SarabunPSK" w:cs="TH SarabunPSK"/>
                <w:cs/>
              </w:rPr>
              <w:tab/>
            </w:r>
            <w:r w:rsidRPr="000112D4">
              <w:rPr>
                <w:rFonts w:ascii="TH SarabunPSK" w:hAnsi="TH SarabunPSK" w:cs="TH SarabunPSK"/>
                <w:cs/>
              </w:rPr>
              <w:tab/>
              <w:t>11. สถานการณ์ภายนอกหรือการพัฒนาที่จำเป็นต้องนำมาพิจารณาในการวางแผนหลักสูตร</w:t>
            </w:r>
          </w:p>
        </w:tc>
        <w:tc>
          <w:tcPr>
            <w:tcW w:w="708" w:type="dxa"/>
          </w:tcPr>
          <w:p w:rsidR="00E07ADE" w:rsidRPr="000112D4" w:rsidRDefault="00E07ADE" w:rsidP="00987432">
            <w:pPr>
              <w:ind w:right="-2"/>
              <w:jc w:val="center"/>
              <w:rPr>
                <w:rFonts w:ascii="TH SarabunPSK" w:hAnsi="TH SarabunPSK" w:cs="TH SarabunPSK"/>
              </w:rPr>
            </w:pPr>
            <w:r w:rsidRPr="000112D4">
              <w:rPr>
                <w:rFonts w:ascii="TH SarabunPSK" w:hAnsi="TH SarabunPSK" w:cs="TH SarabunPSK"/>
                <w:cs/>
              </w:rPr>
              <w:t>4</w:t>
            </w:r>
          </w:p>
        </w:tc>
      </w:tr>
      <w:tr w:rsidR="00E07ADE" w:rsidRPr="000112D4" w:rsidTr="001E5B9D">
        <w:tc>
          <w:tcPr>
            <w:tcW w:w="8472" w:type="dxa"/>
            <w:gridSpan w:val="3"/>
          </w:tcPr>
          <w:p w:rsidR="00E07ADE" w:rsidRPr="000112D4" w:rsidRDefault="00E07ADE" w:rsidP="00987432">
            <w:pPr>
              <w:ind w:right="-2" w:hanging="317"/>
              <w:rPr>
                <w:rFonts w:ascii="TH SarabunPSK" w:hAnsi="TH SarabunPSK" w:cs="TH SarabunPSK"/>
                <w:spacing w:val="-8"/>
                <w:cs/>
              </w:rPr>
            </w:pPr>
            <w:r w:rsidRPr="000112D4">
              <w:rPr>
                <w:rFonts w:ascii="TH SarabunPSK" w:hAnsi="TH SarabunPSK" w:cs="TH SarabunPSK"/>
                <w:cs/>
              </w:rPr>
              <w:tab/>
            </w:r>
            <w:r w:rsidRPr="000112D4">
              <w:rPr>
                <w:rFonts w:ascii="TH SarabunPSK" w:hAnsi="TH SarabunPSK" w:cs="TH SarabunPSK"/>
                <w:cs/>
              </w:rPr>
              <w:tab/>
            </w:r>
            <w:r w:rsidRPr="000112D4">
              <w:rPr>
                <w:rFonts w:ascii="TH SarabunPSK" w:hAnsi="TH SarabunPSK" w:cs="TH SarabunPSK"/>
                <w:spacing w:val="-8"/>
                <w:cs/>
              </w:rPr>
              <w:t>12. ผลกระทบจากข้อ 11. ต่อการพัฒนาหลักสูตรและความเกี่ยวข้องกับพันธกิจของมหาวิทยาลัย</w:t>
            </w:r>
          </w:p>
        </w:tc>
        <w:tc>
          <w:tcPr>
            <w:tcW w:w="708" w:type="dxa"/>
          </w:tcPr>
          <w:p w:rsidR="00E07ADE" w:rsidRPr="000112D4" w:rsidRDefault="004F7C74" w:rsidP="00987432">
            <w:pPr>
              <w:ind w:right="-2"/>
              <w:jc w:val="center"/>
              <w:rPr>
                <w:rFonts w:ascii="TH SarabunPSK" w:hAnsi="TH SarabunPSK" w:cs="TH SarabunPSK"/>
              </w:rPr>
            </w:pPr>
            <w:r w:rsidRPr="000112D4">
              <w:rPr>
                <w:rFonts w:ascii="TH SarabunPSK" w:hAnsi="TH SarabunPSK" w:cs="TH SarabunPSK"/>
                <w:cs/>
              </w:rPr>
              <w:t>8</w:t>
            </w:r>
          </w:p>
        </w:tc>
      </w:tr>
      <w:tr w:rsidR="00E07ADE" w:rsidRPr="000112D4" w:rsidTr="001E5B9D">
        <w:tc>
          <w:tcPr>
            <w:tcW w:w="8472" w:type="dxa"/>
            <w:gridSpan w:val="3"/>
          </w:tcPr>
          <w:p w:rsidR="00E07ADE" w:rsidRPr="000112D4" w:rsidRDefault="00E07ADE" w:rsidP="00987432">
            <w:pPr>
              <w:ind w:right="-2" w:hanging="317"/>
              <w:rPr>
                <w:rFonts w:ascii="TH SarabunPSK" w:hAnsi="TH SarabunPSK" w:cs="TH SarabunPSK"/>
                <w:spacing w:val="-6"/>
              </w:rPr>
            </w:pPr>
            <w:r w:rsidRPr="000112D4">
              <w:rPr>
                <w:rFonts w:ascii="TH SarabunPSK" w:hAnsi="TH SarabunPSK" w:cs="TH SarabunPSK"/>
                <w:spacing w:val="-6"/>
                <w:cs/>
              </w:rPr>
              <w:tab/>
            </w:r>
            <w:r w:rsidRPr="000112D4">
              <w:rPr>
                <w:rFonts w:ascii="TH SarabunPSK" w:hAnsi="TH SarabunPSK" w:cs="TH SarabunPSK"/>
                <w:spacing w:val="-6"/>
                <w:cs/>
              </w:rPr>
              <w:tab/>
              <w:t xml:space="preserve">13. ความสัมพันธ์ (ถ้ามี) กับหลักสูตรอื่นที่เปิดสอนในสำนักวิชา/สาขาวิชาอื่นของมหาวิทยาลัย </w:t>
            </w:r>
          </w:p>
        </w:tc>
        <w:tc>
          <w:tcPr>
            <w:tcW w:w="708" w:type="dxa"/>
          </w:tcPr>
          <w:p w:rsidR="00E07ADE" w:rsidRPr="000112D4" w:rsidRDefault="001E5B9D" w:rsidP="00987432">
            <w:pPr>
              <w:ind w:right="-2"/>
              <w:jc w:val="center"/>
              <w:rPr>
                <w:rFonts w:ascii="TH SarabunPSK" w:hAnsi="TH SarabunPSK" w:cs="TH SarabunPSK" w:hint="cs"/>
              </w:rPr>
            </w:pPr>
            <w:r>
              <w:rPr>
                <w:rFonts w:ascii="TH SarabunPSK" w:hAnsi="TH SarabunPSK" w:cs="TH SarabunPSK" w:hint="cs"/>
                <w:cs/>
              </w:rPr>
              <w:t>8</w:t>
            </w:r>
          </w:p>
        </w:tc>
      </w:tr>
      <w:tr w:rsidR="00E07ADE" w:rsidRPr="000112D4" w:rsidTr="001E5B9D">
        <w:tc>
          <w:tcPr>
            <w:tcW w:w="8472" w:type="dxa"/>
            <w:gridSpan w:val="3"/>
          </w:tcPr>
          <w:p w:rsidR="00E07ADE" w:rsidRPr="000112D4" w:rsidRDefault="00E07ADE" w:rsidP="00987432">
            <w:pPr>
              <w:ind w:right="-2"/>
              <w:rPr>
                <w:rFonts w:ascii="TH SarabunPSK" w:hAnsi="TH SarabunPSK" w:cs="TH SarabunPSK"/>
                <w:b/>
                <w:bCs/>
              </w:rPr>
            </w:pPr>
            <w:r w:rsidRPr="000112D4">
              <w:rPr>
                <w:rFonts w:ascii="TH SarabunPSK" w:hAnsi="TH SarabunPSK" w:cs="TH SarabunPSK"/>
                <w:b/>
                <w:bCs/>
                <w:cs/>
              </w:rPr>
              <w:t>หมวดที่ 2</w:t>
            </w:r>
            <w:r w:rsidRPr="000112D4">
              <w:rPr>
                <w:rFonts w:ascii="TH SarabunPSK" w:hAnsi="TH SarabunPSK" w:cs="TH SarabunPSK"/>
                <w:b/>
                <w:bCs/>
                <w:sz w:val="40"/>
                <w:szCs w:val="40"/>
                <w:cs/>
              </w:rPr>
              <w:t xml:space="preserve">  </w:t>
            </w:r>
            <w:r w:rsidRPr="000112D4">
              <w:rPr>
                <w:rFonts w:ascii="TH SarabunPSK" w:hAnsi="TH SarabunPSK" w:cs="TH SarabunPSK"/>
                <w:b/>
                <w:bCs/>
                <w:cs/>
              </w:rPr>
              <w:t>ข้อมูลเฉพาะของหลักสูตร</w:t>
            </w:r>
          </w:p>
        </w:tc>
        <w:tc>
          <w:tcPr>
            <w:tcW w:w="708" w:type="dxa"/>
          </w:tcPr>
          <w:p w:rsidR="00E07ADE" w:rsidRPr="000112D4" w:rsidRDefault="001E5B9D" w:rsidP="00987432">
            <w:pPr>
              <w:ind w:right="-2"/>
              <w:jc w:val="center"/>
              <w:rPr>
                <w:rFonts w:ascii="TH SarabunPSK" w:hAnsi="TH SarabunPSK" w:cs="TH SarabunPSK"/>
              </w:rPr>
            </w:pPr>
            <w:r>
              <w:rPr>
                <w:rFonts w:ascii="TH SarabunPSK" w:hAnsi="TH SarabunPSK" w:cs="TH SarabunPSK" w:hint="cs"/>
                <w:cs/>
              </w:rPr>
              <w:t>11</w:t>
            </w:r>
          </w:p>
        </w:tc>
      </w:tr>
      <w:tr w:rsidR="00E07ADE" w:rsidRPr="000112D4" w:rsidTr="001E5B9D">
        <w:tc>
          <w:tcPr>
            <w:tcW w:w="8472" w:type="dxa"/>
            <w:gridSpan w:val="3"/>
          </w:tcPr>
          <w:p w:rsidR="00E07ADE" w:rsidRPr="000112D4" w:rsidRDefault="00E07ADE" w:rsidP="00987432">
            <w:pPr>
              <w:ind w:right="-2"/>
              <w:rPr>
                <w:rFonts w:ascii="TH SarabunPSK" w:hAnsi="TH SarabunPSK" w:cs="TH SarabunPSK"/>
              </w:rPr>
            </w:pPr>
            <w:r w:rsidRPr="000112D4">
              <w:rPr>
                <w:rFonts w:ascii="TH SarabunPSK" w:hAnsi="TH SarabunPSK" w:cs="TH SarabunPSK"/>
                <w:cs/>
              </w:rPr>
              <w:tab/>
              <w:t>1. ปรัชญา ความสำคัญ และวัตถุประสงค์ของหลักสูตร…………………………………………………..</w:t>
            </w:r>
          </w:p>
        </w:tc>
        <w:tc>
          <w:tcPr>
            <w:tcW w:w="708" w:type="dxa"/>
          </w:tcPr>
          <w:p w:rsidR="00E07ADE" w:rsidRPr="000112D4" w:rsidRDefault="001E5B9D" w:rsidP="00987432">
            <w:pPr>
              <w:ind w:right="-2"/>
              <w:jc w:val="center"/>
              <w:rPr>
                <w:rFonts w:ascii="TH SarabunPSK" w:hAnsi="TH SarabunPSK" w:cs="TH SarabunPSK"/>
              </w:rPr>
            </w:pPr>
            <w:r>
              <w:rPr>
                <w:rFonts w:ascii="TH SarabunPSK" w:hAnsi="TH SarabunPSK" w:cs="TH SarabunPSK" w:hint="cs"/>
                <w:cs/>
              </w:rPr>
              <w:t>11</w:t>
            </w:r>
          </w:p>
        </w:tc>
      </w:tr>
      <w:tr w:rsidR="00E07ADE" w:rsidRPr="000112D4" w:rsidTr="001E5B9D">
        <w:tc>
          <w:tcPr>
            <w:tcW w:w="8472" w:type="dxa"/>
            <w:gridSpan w:val="3"/>
          </w:tcPr>
          <w:p w:rsidR="00E07ADE" w:rsidRPr="000112D4" w:rsidRDefault="00E07ADE" w:rsidP="00987432">
            <w:pPr>
              <w:ind w:right="-2"/>
              <w:rPr>
                <w:rFonts w:ascii="TH SarabunPSK" w:hAnsi="TH SarabunPSK" w:cs="TH SarabunPSK"/>
              </w:rPr>
            </w:pPr>
            <w:r w:rsidRPr="000112D4">
              <w:rPr>
                <w:rFonts w:ascii="TH SarabunPSK" w:hAnsi="TH SarabunPSK" w:cs="TH SarabunPSK"/>
                <w:cs/>
              </w:rPr>
              <w:tab/>
              <w:t>2. แผนพัฒนาปรับปรุง……………………………………………………………………………………………….</w:t>
            </w:r>
          </w:p>
        </w:tc>
        <w:tc>
          <w:tcPr>
            <w:tcW w:w="708" w:type="dxa"/>
          </w:tcPr>
          <w:p w:rsidR="00E07ADE" w:rsidRPr="000112D4" w:rsidRDefault="001E5B9D" w:rsidP="00987432">
            <w:pPr>
              <w:ind w:right="-2"/>
              <w:jc w:val="center"/>
              <w:rPr>
                <w:rFonts w:ascii="TH SarabunPSK" w:hAnsi="TH SarabunPSK" w:cs="TH SarabunPSK"/>
              </w:rPr>
            </w:pPr>
            <w:r>
              <w:rPr>
                <w:rFonts w:ascii="TH SarabunPSK" w:hAnsi="TH SarabunPSK" w:cs="TH SarabunPSK" w:hint="cs"/>
                <w:cs/>
              </w:rPr>
              <w:t>18</w:t>
            </w:r>
          </w:p>
        </w:tc>
      </w:tr>
      <w:tr w:rsidR="00E07ADE" w:rsidRPr="000112D4" w:rsidTr="001E5B9D">
        <w:tc>
          <w:tcPr>
            <w:tcW w:w="8472" w:type="dxa"/>
            <w:gridSpan w:val="3"/>
          </w:tcPr>
          <w:p w:rsidR="00E07ADE" w:rsidRPr="000112D4" w:rsidRDefault="00E07ADE" w:rsidP="00987432">
            <w:pPr>
              <w:ind w:right="-2"/>
              <w:rPr>
                <w:rFonts w:ascii="TH SarabunPSK" w:hAnsi="TH SarabunPSK" w:cs="TH SarabunPSK"/>
                <w:b/>
                <w:bCs/>
              </w:rPr>
            </w:pPr>
            <w:r w:rsidRPr="000112D4">
              <w:rPr>
                <w:rFonts w:ascii="TH SarabunPSK" w:hAnsi="TH SarabunPSK" w:cs="TH SarabunPSK"/>
                <w:b/>
                <w:bCs/>
                <w:cs/>
              </w:rPr>
              <w:t>หมวดที่ 3  ระบบการจัดการศึกษา การดำเนินการ และโครงสร้างหลักสูตร</w:t>
            </w:r>
          </w:p>
        </w:tc>
        <w:tc>
          <w:tcPr>
            <w:tcW w:w="708" w:type="dxa"/>
          </w:tcPr>
          <w:p w:rsidR="00E07ADE" w:rsidRPr="000112D4" w:rsidRDefault="001E5B9D" w:rsidP="00987432">
            <w:pPr>
              <w:ind w:right="-2"/>
              <w:jc w:val="center"/>
              <w:rPr>
                <w:rFonts w:ascii="TH SarabunPSK" w:hAnsi="TH SarabunPSK" w:cs="TH SarabunPSK"/>
                <w:cs/>
              </w:rPr>
            </w:pPr>
            <w:r>
              <w:rPr>
                <w:rFonts w:ascii="TH SarabunPSK" w:hAnsi="TH SarabunPSK" w:cs="TH SarabunPSK" w:hint="cs"/>
                <w:cs/>
              </w:rPr>
              <w:t>19</w:t>
            </w:r>
          </w:p>
        </w:tc>
      </w:tr>
      <w:tr w:rsidR="00E07ADE" w:rsidRPr="000112D4" w:rsidTr="001E5B9D">
        <w:tc>
          <w:tcPr>
            <w:tcW w:w="8472" w:type="dxa"/>
            <w:gridSpan w:val="3"/>
          </w:tcPr>
          <w:p w:rsidR="00E07ADE" w:rsidRPr="000112D4" w:rsidRDefault="00E07ADE" w:rsidP="00987432">
            <w:pPr>
              <w:ind w:right="-2"/>
              <w:rPr>
                <w:rFonts w:ascii="TH SarabunPSK" w:hAnsi="TH SarabunPSK" w:cs="TH SarabunPSK"/>
              </w:rPr>
            </w:pPr>
            <w:r w:rsidRPr="000112D4">
              <w:rPr>
                <w:rFonts w:ascii="TH SarabunPSK" w:hAnsi="TH SarabunPSK" w:cs="TH SarabunPSK"/>
                <w:cs/>
              </w:rPr>
              <w:tab/>
              <w:t>1. ระบบการจัดการศึกษา…………………………………………………………………….……………………..</w:t>
            </w:r>
          </w:p>
        </w:tc>
        <w:tc>
          <w:tcPr>
            <w:tcW w:w="708" w:type="dxa"/>
          </w:tcPr>
          <w:p w:rsidR="00E07ADE" w:rsidRPr="000112D4" w:rsidRDefault="001E5B9D" w:rsidP="00987432">
            <w:pPr>
              <w:ind w:right="-2"/>
              <w:jc w:val="center"/>
              <w:rPr>
                <w:rFonts w:ascii="TH SarabunPSK" w:hAnsi="TH SarabunPSK" w:cs="TH SarabunPSK"/>
              </w:rPr>
            </w:pPr>
            <w:r>
              <w:rPr>
                <w:rFonts w:ascii="TH SarabunPSK" w:hAnsi="TH SarabunPSK" w:cs="TH SarabunPSK" w:hint="cs"/>
                <w:cs/>
              </w:rPr>
              <w:t>19</w:t>
            </w:r>
          </w:p>
        </w:tc>
      </w:tr>
      <w:tr w:rsidR="00E07ADE" w:rsidRPr="000112D4" w:rsidTr="001E5B9D">
        <w:tc>
          <w:tcPr>
            <w:tcW w:w="8472" w:type="dxa"/>
            <w:gridSpan w:val="3"/>
          </w:tcPr>
          <w:p w:rsidR="00E07ADE" w:rsidRPr="000112D4" w:rsidRDefault="00E07ADE" w:rsidP="00987432">
            <w:pPr>
              <w:ind w:right="-2"/>
              <w:rPr>
                <w:rFonts w:ascii="TH SarabunPSK" w:hAnsi="TH SarabunPSK" w:cs="TH SarabunPSK"/>
              </w:rPr>
            </w:pPr>
            <w:r w:rsidRPr="000112D4">
              <w:rPr>
                <w:rFonts w:ascii="TH SarabunPSK" w:hAnsi="TH SarabunPSK" w:cs="TH SarabunPSK"/>
                <w:cs/>
              </w:rPr>
              <w:tab/>
              <w:t>2. การดำเนินการหลักสูตร…………………………………………………………………………………………..</w:t>
            </w:r>
          </w:p>
        </w:tc>
        <w:tc>
          <w:tcPr>
            <w:tcW w:w="708" w:type="dxa"/>
          </w:tcPr>
          <w:p w:rsidR="00E07ADE" w:rsidRPr="000112D4" w:rsidRDefault="001E5B9D" w:rsidP="00987432">
            <w:pPr>
              <w:ind w:right="-2"/>
              <w:jc w:val="center"/>
              <w:rPr>
                <w:rFonts w:ascii="TH SarabunPSK" w:hAnsi="TH SarabunPSK" w:cs="TH SarabunPSK"/>
              </w:rPr>
            </w:pPr>
            <w:r>
              <w:rPr>
                <w:rFonts w:ascii="TH SarabunPSK" w:hAnsi="TH SarabunPSK" w:cs="TH SarabunPSK" w:hint="cs"/>
                <w:cs/>
              </w:rPr>
              <w:t>19</w:t>
            </w:r>
          </w:p>
        </w:tc>
      </w:tr>
      <w:tr w:rsidR="00E07ADE" w:rsidRPr="000112D4" w:rsidTr="001E5B9D">
        <w:tc>
          <w:tcPr>
            <w:tcW w:w="8472" w:type="dxa"/>
            <w:gridSpan w:val="3"/>
          </w:tcPr>
          <w:p w:rsidR="00E07ADE" w:rsidRPr="000112D4" w:rsidRDefault="00E07ADE" w:rsidP="00987432">
            <w:pPr>
              <w:ind w:right="-2"/>
              <w:rPr>
                <w:rFonts w:ascii="TH SarabunPSK" w:hAnsi="TH SarabunPSK" w:cs="TH SarabunPSK"/>
              </w:rPr>
            </w:pPr>
            <w:r w:rsidRPr="000112D4">
              <w:rPr>
                <w:rFonts w:ascii="TH SarabunPSK" w:hAnsi="TH SarabunPSK" w:cs="TH SarabunPSK"/>
                <w:cs/>
              </w:rPr>
              <w:tab/>
              <w:t>3. หลักสูตรและอาจารย์ผู้สอน……………………………………………………………………………………..</w:t>
            </w:r>
          </w:p>
        </w:tc>
        <w:tc>
          <w:tcPr>
            <w:tcW w:w="708" w:type="dxa"/>
          </w:tcPr>
          <w:p w:rsidR="00E07ADE" w:rsidRPr="000112D4" w:rsidRDefault="001E5B9D" w:rsidP="00987432">
            <w:pPr>
              <w:ind w:right="-2"/>
              <w:jc w:val="center"/>
              <w:rPr>
                <w:rFonts w:ascii="TH SarabunPSK" w:hAnsi="TH SarabunPSK" w:cs="TH SarabunPSK"/>
                <w:cs/>
              </w:rPr>
            </w:pPr>
            <w:r>
              <w:rPr>
                <w:rFonts w:ascii="TH SarabunPSK" w:hAnsi="TH SarabunPSK" w:cs="TH SarabunPSK" w:hint="cs"/>
                <w:cs/>
              </w:rPr>
              <w:t>22</w:t>
            </w:r>
          </w:p>
        </w:tc>
      </w:tr>
      <w:tr w:rsidR="00E07ADE" w:rsidRPr="000112D4" w:rsidTr="001E5B9D">
        <w:tc>
          <w:tcPr>
            <w:tcW w:w="8472" w:type="dxa"/>
            <w:gridSpan w:val="3"/>
          </w:tcPr>
          <w:p w:rsidR="00E07ADE" w:rsidRPr="000112D4" w:rsidRDefault="00E07ADE" w:rsidP="00987432">
            <w:pPr>
              <w:ind w:right="-2"/>
              <w:rPr>
                <w:rFonts w:ascii="TH SarabunPSK" w:hAnsi="TH SarabunPSK" w:cs="TH SarabunPSK"/>
                <w:cs/>
              </w:rPr>
            </w:pPr>
            <w:r w:rsidRPr="000112D4">
              <w:rPr>
                <w:rFonts w:ascii="TH SarabunPSK" w:hAnsi="TH SarabunPSK" w:cs="TH SarabunPSK"/>
                <w:cs/>
              </w:rPr>
              <w:tab/>
              <w:t>4. องค์ประกอบเกี่ยวกับประสบการณ์ภาคสนาม (การฝึกงานหรือสหกิจศึกษา) (ถ้ามี)..........</w:t>
            </w:r>
          </w:p>
        </w:tc>
        <w:tc>
          <w:tcPr>
            <w:tcW w:w="708" w:type="dxa"/>
          </w:tcPr>
          <w:p w:rsidR="00E07ADE" w:rsidRPr="000112D4" w:rsidRDefault="001E5B9D" w:rsidP="00987432">
            <w:pPr>
              <w:ind w:right="-2"/>
              <w:jc w:val="center"/>
              <w:rPr>
                <w:rFonts w:ascii="TH SarabunPSK" w:hAnsi="TH SarabunPSK" w:cs="TH SarabunPSK"/>
              </w:rPr>
            </w:pPr>
            <w:r>
              <w:rPr>
                <w:rFonts w:ascii="TH SarabunPSK" w:hAnsi="TH SarabunPSK" w:cs="TH SarabunPSK" w:hint="cs"/>
                <w:cs/>
              </w:rPr>
              <w:t>58</w:t>
            </w:r>
          </w:p>
        </w:tc>
      </w:tr>
      <w:tr w:rsidR="00E07ADE" w:rsidRPr="000112D4" w:rsidTr="001E5B9D">
        <w:tc>
          <w:tcPr>
            <w:tcW w:w="8472" w:type="dxa"/>
            <w:gridSpan w:val="3"/>
          </w:tcPr>
          <w:p w:rsidR="00E07ADE" w:rsidRPr="000112D4" w:rsidRDefault="00E07ADE" w:rsidP="00987432">
            <w:pPr>
              <w:ind w:right="-2"/>
              <w:rPr>
                <w:rFonts w:ascii="TH SarabunPSK" w:hAnsi="TH SarabunPSK" w:cs="TH SarabunPSK"/>
                <w:b/>
                <w:bCs/>
              </w:rPr>
            </w:pPr>
            <w:r w:rsidRPr="000112D4">
              <w:rPr>
                <w:rFonts w:ascii="TH SarabunPSK" w:hAnsi="TH SarabunPSK" w:cs="TH SarabunPSK"/>
                <w:b/>
                <w:bCs/>
                <w:cs/>
              </w:rPr>
              <w:t xml:space="preserve">หมวดที่ </w:t>
            </w:r>
            <w:r w:rsidRPr="000112D4">
              <w:rPr>
                <w:rFonts w:ascii="TH SarabunPSK" w:hAnsi="TH SarabunPSK" w:cs="TH SarabunPSK"/>
                <w:b/>
                <w:bCs/>
              </w:rPr>
              <w:t xml:space="preserve">4  </w:t>
            </w:r>
            <w:r w:rsidRPr="000112D4">
              <w:rPr>
                <w:rFonts w:ascii="TH SarabunPSK" w:hAnsi="TH SarabunPSK" w:cs="TH SarabunPSK"/>
                <w:b/>
                <w:bCs/>
                <w:cs/>
              </w:rPr>
              <w:t>ผลการเรียนรู้ กลยุทธ์การสอน และการประเมินผล</w:t>
            </w:r>
          </w:p>
        </w:tc>
        <w:tc>
          <w:tcPr>
            <w:tcW w:w="708" w:type="dxa"/>
          </w:tcPr>
          <w:p w:rsidR="00E07ADE" w:rsidRPr="000112D4" w:rsidRDefault="001E5B9D" w:rsidP="00987432">
            <w:pPr>
              <w:ind w:right="-2"/>
              <w:jc w:val="center"/>
              <w:rPr>
                <w:rFonts w:ascii="TH SarabunPSK" w:hAnsi="TH SarabunPSK" w:cs="TH SarabunPSK"/>
              </w:rPr>
            </w:pPr>
            <w:r>
              <w:rPr>
                <w:rFonts w:ascii="TH SarabunPSK" w:hAnsi="TH SarabunPSK" w:cs="TH SarabunPSK" w:hint="cs"/>
                <w:cs/>
              </w:rPr>
              <w:t>59</w:t>
            </w:r>
          </w:p>
        </w:tc>
      </w:tr>
      <w:tr w:rsidR="00E07ADE" w:rsidRPr="000112D4" w:rsidTr="001E5B9D">
        <w:tc>
          <w:tcPr>
            <w:tcW w:w="8472" w:type="dxa"/>
            <w:gridSpan w:val="3"/>
          </w:tcPr>
          <w:p w:rsidR="00E07ADE" w:rsidRPr="000112D4" w:rsidRDefault="00E07ADE" w:rsidP="00987432">
            <w:pPr>
              <w:ind w:right="-2"/>
              <w:rPr>
                <w:rFonts w:ascii="TH SarabunPSK" w:hAnsi="TH SarabunPSK" w:cs="TH SarabunPSK"/>
              </w:rPr>
            </w:pPr>
            <w:r w:rsidRPr="000112D4">
              <w:rPr>
                <w:rFonts w:ascii="TH SarabunPSK" w:hAnsi="TH SarabunPSK" w:cs="TH SarabunPSK"/>
                <w:cs/>
              </w:rPr>
              <w:tab/>
              <w:t>1. การพัฒนาคุณลักษณะพิเศษของนักศึกษา………………………………………………………………….</w:t>
            </w:r>
          </w:p>
        </w:tc>
        <w:tc>
          <w:tcPr>
            <w:tcW w:w="708" w:type="dxa"/>
          </w:tcPr>
          <w:p w:rsidR="00E07ADE" w:rsidRPr="000112D4" w:rsidRDefault="001E5B9D" w:rsidP="00987432">
            <w:pPr>
              <w:ind w:right="-2"/>
              <w:jc w:val="center"/>
              <w:rPr>
                <w:rFonts w:ascii="TH SarabunPSK" w:hAnsi="TH SarabunPSK" w:cs="TH SarabunPSK"/>
              </w:rPr>
            </w:pPr>
            <w:r>
              <w:rPr>
                <w:rFonts w:ascii="TH SarabunPSK" w:hAnsi="TH SarabunPSK" w:cs="TH SarabunPSK" w:hint="cs"/>
                <w:cs/>
              </w:rPr>
              <w:t>59</w:t>
            </w:r>
          </w:p>
        </w:tc>
      </w:tr>
      <w:tr w:rsidR="00E07ADE" w:rsidRPr="000112D4" w:rsidTr="001E5B9D">
        <w:tc>
          <w:tcPr>
            <w:tcW w:w="8472" w:type="dxa"/>
            <w:gridSpan w:val="3"/>
          </w:tcPr>
          <w:p w:rsidR="00E07ADE" w:rsidRPr="000112D4" w:rsidRDefault="00E07ADE" w:rsidP="00987432">
            <w:pPr>
              <w:ind w:right="-2"/>
              <w:rPr>
                <w:rFonts w:ascii="TH SarabunPSK" w:hAnsi="TH SarabunPSK" w:cs="TH SarabunPSK"/>
              </w:rPr>
            </w:pPr>
            <w:r w:rsidRPr="000112D4">
              <w:rPr>
                <w:rFonts w:ascii="TH SarabunPSK" w:hAnsi="TH SarabunPSK" w:cs="TH SarabunPSK"/>
                <w:cs/>
              </w:rPr>
              <w:tab/>
            </w:r>
            <w:r w:rsidRPr="000112D4">
              <w:rPr>
                <w:rFonts w:ascii="TH SarabunPSK" w:hAnsi="TH SarabunPSK" w:cs="TH SarabunPSK"/>
              </w:rPr>
              <w:t>2</w:t>
            </w:r>
            <w:r w:rsidRPr="000112D4">
              <w:rPr>
                <w:rFonts w:ascii="TH SarabunPSK" w:hAnsi="TH SarabunPSK" w:cs="TH SarabunPSK"/>
                <w:cs/>
              </w:rPr>
              <w:t>. การพัฒนาผลการเรียนรู้ในแต่ละด้าน………………………………………………………………………..</w:t>
            </w:r>
          </w:p>
        </w:tc>
        <w:tc>
          <w:tcPr>
            <w:tcW w:w="708" w:type="dxa"/>
          </w:tcPr>
          <w:p w:rsidR="00E07ADE" w:rsidRPr="000112D4" w:rsidRDefault="001E5B9D" w:rsidP="00987432">
            <w:pPr>
              <w:ind w:right="-2"/>
              <w:jc w:val="center"/>
              <w:rPr>
                <w:rFonts w:ascii="TH SarabunPSK" w:hAnsi="TH SarabunPSK" w:cs="TH SarabunPSK"/>
              </w:rPr>
            </w:pPr>
            <w:r>
              <w:rPr>
                <w:rFonts w:ascii="TH SarabunPSK" w:hAnsi="TH SarabunPSK" w:cs="TH SarabunPSK" w:hint="cs"/>
                <w:cs/>
              </w:rPr>
              <w:t>59</w:t>
            </w:r>
          </w:p>
        </w:tc>
      </w:tr>
      <w:tr w:rsidR="00E07ADE" w:rsidRPr="000112D4" w:rsidTr="001E5B9D">
        <w:tc>
          <w:tcPr>
            <w:tcW w:w="8472" w:type="dxa"/>
            <w:gridSpan w:val="3"/>
          </w:tcPr>
          <w:p w:rsidR="00E07ADE" w:rsidRPr="000112D4" w:rsidRDefault="00E07ADE" w:rsidP="001E5B9D">
            <w:pPr>
              <w:ind w:left="993" w:right="-2" w:hanging="284"/>
              <w:rPr>
                <w:rFonts w:ascii="TH SarabunPSK" w:hAnsi="TH SarabunPSK" w:cs="TH SarabunPSK"/>
              </w:rPr>
            </w:pPr>
            <w:r w:rsidRPr="000112D4">
              <w:rPr>
                <w:rFonts w:ascii="TH SarabunPSK" w:hAnsi="TH SarabunPSK" w:cs="TH SarabunPSK"/>
                <w:cs/>
              </w:rPr>
              <w:t>3. แผนที่แสดงการกระจายความรับผิดชอบมาตรฐานผลการเรียนรู้จากหลักสูตรสู่รายวิชา (</w:t>
            </w:r>
            <w:r w:rsidRPr="000112D4">
              <w:rPr>
                <w:rFonts w:ascii="TH SarabunPSK" w:hAnsi="TH SarabunPSK" w:cs="TH SarabunPSK"/>
              </w:rPr>
              <w:t>Curriculum Mapping</w:t>
            </w:r>
            <w:r w:rsidRPr="000112D4">
              <w:rPr>
                <w:rFonts w:ascii="TH SarabunPSK" w:hAnsi="TH SarabunPSK" w:cs="TH SarabunPSK"/>
                <w:cs/>
              </w:rPr>
              <w:t>)………………………………………………………………………………………..</w:t>
            </w:r>
          </w:p>
        </w:tc>
        <w:tc>
          <w:tcPr>
            <w:tcW w:w="708" w:type="dxa"/>
          </w:tcPr>
          <w:p w:rsidR="00E07ADE" w:rsidRPr="000112D4" w:rsidRDefault="001E5B9D" w:rsidP="00987432">
            <w:pPr>
              <w:ind w:right="-2"/>
              <w:jc w:val="center"/>
              <w:rPr>
                <w:rFonts w:ascii="TH SarabunPSK" w:hAnsi="TH SarabunPSK" w:cs="TH SarabunPSK"/>
              </w:rPr>
            </w:pPr>
            <w:r>
              <w:rPr>
                <w:rFonts w:ascii="TH SarabunPSK" w:hAnsi="TH SarabunPSK" w:cs="TH SarabunPSK" w:hint="cs"/>
                <w:cs/>
              </w:rPr>
              <w:t>66</w:t>
            </w:r>
          </w:p>
        </w:tc>
      </w:tr>
      <w:tr w:rsidR="00E07ADE" w:rsidRPr="000112D4" w:rsidTr="001E5B9D">
        <w:tc>
          <w:tcPr>
            <w:tcW w:w="8472" w:type="dxa"/>
            <w:gridSpan w:val="3"/>
          </w:tcPr>
          <w:p w:rsidR="00E07ADE" w:rsidRPr="000112D4" w:rsidRDefault="00E07ADE" w:rsidP="00987432">
            <w:pPr>
              <w:ind w:right="-2"/>
              <w:rPr>
                <w:rFonts w:ascii="TH SarabunPSK" w:hAnsi="TH SarabunPSK" w:cs="TH SarabunPSK" w:hint="cs"/>
                <w:b/>
                <w:bCs/>
                <w:cs/>
              </w:rPr>
            </w:pPr>
            <w:r w:rsidRPr="000112D4">
              <w:rPr>
                <w:rFonts w:ascii="TH SarabunPSK" w:hAnsi="TH SarabunPSK" w:cs="TH SarabunPSK"/>
                <w:b/>
                <w:bCs/>
                <w:cs/>
              </w:rPr>
              <w:t xml:space="preserve">หมวดที่ </w:t>
            </w:r>
            <w:r w:rsidRPr="000112D4">
              <w:rPr>
                <w:rFonts w:ascii="TH SarabunPSK" w:hAnsi="TH SarabunPSK" w:cs="TH SarabunPSK"/>
                <w:b/>
                <w:bCs/>
              </w:rPr>
              <w:t xml:space="preserve">5  </w:t>
            </w:r>
            <w:r w:rsidRPr="000112D4">
              <w:rPr>
                <w:rFonts w:ascii="TH SarabunPSK" w:hAnsi="TH SarabunPSK" w:cs="TH SarabunPSK"/>
                <w:b/>
                <w:bCs/>
                <w:cs/>
              </w:rPr>
              <w:t>หลักเกณฑ์ในการประเมินผลนักศึกษา</w:t>
            </w:r>
          </w:p>
        </w:tc>
        <w:tc>
          <w:tcPr>
            <w:tcW w:w="708" w:type="dxa"/>
          </w:tcPr>
          <w:p w:rsidR="00E07ADE" w:rsidRPr="000112D4" w:rsidRDefault="001E5B9D" w:rsidP="00987432">
            <w:pPr>
              <w:ind w:right="-2"/>
              <w:jc w:val="center"/>
              <w:rPr>
                <w:rFonts w:ascii="TH SarabunPSK" w:hAnsi="TH SarabunPSK" w:cs="TH SarabunPSK"/>
              </w:rPr>
            </w:pPr>
            <w:r>
              <w:rPr>
                <w:rFonts w:ascii="TH SarabunPSK" w:hAnsi="TH SarabunPSK" w:cs="TH SarabunPSK" w:hint="cs"/>
                <w:cs/>
              </w:rPr>
              <w:t>76</w:t>
            </w:r>
          </w:p>
        </w:tc>
      </w:tr>
      <w:tr w:rsidR="00E07ADE" w:rsidRPr="000112D4" w:rsidTr="001E5B9D">
        <w:tc>
          <w:tcPr>
            <w:tcW w:w="8472" w:type="dxa"/>
            <w:gridSpan w:val="3"/>
          </w:tcPr>
          <w:p w:rsidR="00E07ADE" w:rsidRPr="000112D4" w:rsidRDefault="00E07ADE" w:rsidP="00987432">
            <w:pPr>
              <w:ind w:right="-2"/>
              <w:rPr>
                <w:rFonts w:ascii="TH SarabunPSK" w:hAnsi="TH SarabunPSK" w:cs="TH SarabunPSK"/>
              </w:rPr>
            </w:pPr>
            <w:r w:rsidRPr="000112D4">
              <w:rPr>
                <w:rFonts w:ascii="TH SarabunPSK" w:hAnsi="TH SarabunPSK" w:cs="TH SarabunPSK"/>
                <w:cs/>
              </w:rPr>
              <w:tab/>
              <w:t>1. กฎระเบียบหรือหลักเกณฑ์ในการให้ระดับคะแนน (เกรด)……………………………………………</w:t>
            </w:r>
          </w:p>
        </w:tc>
        <w:tc>
          <w:tcPr>
            <w:tcW w:w="708" w:type="dxa"/>
          </w:tcPr>
          <w:p w:rsidR="00E07ADE" w:rsidRPr="000112D4" w:rsidRDefault="001E5B9D" w:rsidP="00987432">
            <w:pPr>
              <w:ind w:right="-2"/>
              <w:jc w:val="center"/>
              <w:rPr>
                <w:rFonts w:ascii="TH SarabunPSK" w:hAnsi="TH SarabunPSK" w:cs="TH SarabunPSK"/>
              </w:rPr>
            </w:pPr>
            <w:r>
              <w:rPr>
                <w:rFonts w:ascii="TH SarabunPSK" w:hAnsi="TH SarabunPSK" w:cs="TH SarabunPSK" w:hint="cs"/>
                <w:cs/>
              </w:rPr>
              <w:t>76</w:t>
            </w:r>
          </w:p>
        </w:tc>
      </w:tr>
      <w:tr w:rsidR="00E07ADE" w:rsidRPr="000112D4" w:rsidTr="001E5B9D">
        <w:tc>
          <w:tcPr>
            <w:tcW w:w="8472" w:type="dxa"/>
            <w:gridSpan w:val="3"/>
          </w:tcPr>
          <w:p w:rsidR="00E07ADE" w:rsidRPr="000112D4" w:rsidRDefault="00E07ADE" w:rsidP="00987432">
            <w:pPr>
              <w:ind w:right="-2"/>
              <w:rPr>
                <w:rFonts w:ascii="TH SarabunPSK" w:hAnsi="TH SarabunPSK" w:cs="TH SarabunPSK"/>
              </w:rPr>
            </w:pPr>
            <w:r w:rsidRPr="000112D4">
              <w:rPr>
                <w:rFonts w:ascii="TH SarabunPSK" w:hAnsi="TH SarabunPSK" w:cs="TH SarabunPSK"/>
                <w:cs/>
              </w:rPr>
              <w:tab/>
              <w:t>2. กระบวนการทวนสอบมาตรฐานผลสัมฤทธิ์ของนักศึกษา……………………………………………..</w:t>
            </w:r>
          </w:p>
        </w:tc>
        <w:tc>
          <w:tcPr>
            <w:tcW w:w="708" w:type="dxa"/>
          </w:tcPr>
          <w:p w:rsidR="00E07ADE" w:rsidRPr="000112D4" w:rsidRDefault="001E5B9D" w:rsidP="00987432">
            <w:pPr>
              <w:ind w:right="-2"/>
              <w:jc w:val="center"/>
              <w:rPr>
                <w:rFonts w:ascii="TH SarabunPSK" w:hAnsi="TH SarabunPSK" w:cs="TH SarabunPSK"/>
              </w:rPr>
            </w:pPr>
            <w:r>
              <w:rPr>
                <w:rFonts w:ascii="TH SarabunPSK" w:hAnsi="TH SarabunPSK" w:cs="TH SarabunPSK" w:hint="cs"/>
                <w:cs/>
              </w:rPr>
              <w:t>76</w:t>
            </w:r>
          </w:p>
        </w:tc>
      </w:tr>
      <w:tr w:rsidR="00E07ADE" w:rsidRPr="000112D4" w:rsidTr="001E5B9D">
        <w:tc>
          <w:tcPr>
            <w:tcW w:w="8472" w:type="dxa"/>
            <w:gridSpan w:val="3"/>
          </w:tcPr>
          <w:p w:rsidR="00E07ADE" w:rsidRPr="000112D4" w:rsidRDefault="00E07ADE" w:rsidP="00987432">
            <w:pPr>
              <w:ind w:right="-2"/>
              <w:rPr>
                <w:rFonts w:ascii="TH SarabunPSK" w:hAnsi="TH SarabunPSK" w:cs="TH SarabunPSK"/>
              </w:rPr>
            </w:pPr>
            <w:r w:rsidRPr="000112D4">
              <w:rPr>
                <w:rFonts w:ascii="TH SarabunPSK" w:hAnsi="TH SarabunPSK" w:cs="TH SarabunPSK"/>
                <w:cs/>
              </w:rPr>
              <w:tab/>
              <w:t>3. เกณฑ์การสำเร็จการศึกษาตามหลักสูตร…………………………………………………………………....</w:t>
            </w:r>
          </w:p>
        </w:tc>
        <w:tc>
          <w:tcPr>
            <w:tcW w:w="708" w:type="dxa"/>
          </w:tcPr>
          <w:p w:rsidR="00E07ADE" w:rsidRPr="000112D4" w:rsidRDefault="001E5B9D" w:rsidP="00987432">
            <w:pPr>
              <w:ind w:right="-2"/>
              <w:jc w:val="center"/>
              <w:rPr>
                <w:rFonts w:ascii="TH SarabunPSK" w:hAnsi="TH SarabunPSK" w:cs="TH SarabunPSK"/>
              </w:rPr>
            </w:pPr>
            <w:r>
              <w:rPr>
                <w:rFonts w:ascii="TH SarabunPSK" w:hAnsi="TH SarabunPSK" w:cs="TH SarabunPSK" w:hint="cs"/>
                <w:cs/>
              </w:rPr>
              <w:t>76</w:t>
            </w:r>
          </w:p>
        </w:tc>
      </w:tr>
      <w:tr w:rsidR="00E07ADE" w:rsidRPr="000112D4" w:rsidTr="001E5B9D">
        <w:tc>
          <w:tcPr>
            <w:tcW w:w="8472" w:type="dxa"/>
            <w:gridSpan w:val="3"/>
          </w:tcPr>
          <w:p w:rsidR="00E07ADE" w:rsidRPr="000112D4" w:rsidRDefault="00E07ADE" w:rsidP="00987432">
            <w:pPr>
              <w:ind w:right="-2"/>
              <w:rPr>
                <w:rFonts w:ascii="TH SarabunPSK" w:hAnsi="TH SarabunPSK" w:cs="TH SarabunPSK"/>
                <w:b/>
                <w:bCs/>
              </w:rPr>
            </w:pPr>
            <w:r w:rsidRPr="000112D4">
              <w:rPr>
                <w:rFonts w:ascii="TH SarabunPSK" w:hAnsi="TH SarabunPSK" w:cs="TH SarabunPSK"/>
                <w:b/>
                <w:bCs/>
                <w:cs/>
              </w:rPr>
              <w:t xml:space="preserve">หมวดที่ </w:t>
            </w:r>
            <w:r w:rsidRPr="000112D4">
              <w:rPr>
                <w:rFonts w:ascii="TH SarabunPSK" w:hAnsi="TH SarabunPSK" w:cs="TH SarabunPSK"/>
                <w:b/>
                <w:bCs/>
              </w:rPr>
              <w:t xml:space="preserve">6  </w:t>
            </w:r>
            <w:r w:rsidRPr="000112D4">
              <w:rPr>
                <w:rFonts w:ascii="TH SarabunPSK" w:hAnsi="TH SarabunPSK" w:cs="TH SarabunPSK"/>
                <w:b/>
                <w:bCs/>
                <w:cs/>
              </w:rPr>
              <w:t>การพัฒนาคณาจารย์</w:t>
            </w:r>
          </w:p>
        </w:tc>
        <w:tc>
          <w:tcPr>
            <w:tcW w:w="708" w:type="dxa"/>
          </w:tcPr>
          <w:p w:rsidR="00E07ADE" w:rsidRPr="000112D4" w:rsidRDefault="001E5B9D" w:rsidP="00987432">
            <w:pPr>
              <w:ind w:right="-2"/>
              <w:jc w:val="center"/>
              <w:rPr>
                <w:rFonts w:ascii="TH SarabunPSK" w:hAnsi="TH SarabunPSK" w:cs="TH SarabunPSK"/>
              </w:rPr>
            </w:pPr>
            <w:r>
              <w:rPr>
                <w:rFonts w:ascii="TH SarabunPSK" w:hAnsi="TH SarabunPSK" w:cs="TH SarabunPSK" w:hint="cs"/>
                <w:cs/>
              </w:rPr>
              <w:t>77</w:t>
            </w:r>
          </w:p>
        </w:tc>
      </w:tr>
      <w:tr w:rsidR="00E07ADE" w:rsidRPr="000112D4" w:rsidTr="001E5B9D">
        <w:tc>
          <w:tcPr>
            <w:tcW w:w="8472" w:type="dxa"/>
            <w:gridSpan w:val="3"/>
          </w:tcPr>
          <w:p w:rsidR="00E07ADE" w:rsidRPr="000112D4" w:rsidRDefault="00E07ADE" w:rsidP="00987432">
            <w:pPr>
              <w:ind w:right="-2"/>
              <w:rPr>
                <w:rFonts w:ascii="TH SarabunPSK" w:hAnsi="TH SarabunPSK" w:cs="TH SarabunPSK"/>
              </w:rPr>
            </w:pPr>
            <w:r w:rsidRPr="000112D4">
              <w:rPr>
                <w:rFonts w:ascii="TH SarabunPSK" w:hAnsi="TH SarabunPSK" w:cs="TH SarabunPSK"/>
                <w:cs/>
              </w:rPr>
              <w:tab/>
              <w:t>1. การเตรียมการสำหรับอาจารย์ใหม่……………………………………………………………………………</w:t>
            </w:r>
          </w:p>
        </w:tc>
        <w:tc>
          <w:tcPr>
            <w:tcW w:w="708" w:type="dxa"/>
          </w:tcPr>
          <w:p w:rsidR="00E07ADE" w:rsidRPr="000112D4" w:rsidRDefault="001E5B9D" w:rsidP="00987432">
            <w:pPr>
              <w:ind w:right="-2"/>
              <w:jc w:val="center"/>
              <w:rPr>
                <w:rFonts w:ascii="TH SarabunPSK" w:hAnsi="TH SarabunPSK" w:cs="TH SarabunPSK"/>
                <w:cs/>
              </w:rPr>
            </w:pPr>
            <w:r>
              <w:rPr>
                <w:rFonts w:ascii="TH SarabunPSK" w:hAnsi="TH SarabunPSK" w:cs="TH SarabunPSK" w:hint="cs"/>
                <w:cs/>
              </w:rPr>
              <w:t>77</w:t>
            </w:r>
          </w:p>
        </w:tc>
      </w:tr>
      <w:tr w:rsidR="00E07ADE" w:rsidRPr="000112D4" w:rsidTr="001E5B9D">
        <w:tc>
          <w:tcPr>
            <w:tcW w:w="8472" w:type="dxa"/>
            <w:gridSpan w:val="3"/>
          </w:tcPr>
          <w:p w:rsidR="00E07ADE" w:rsidRPr="000112D4" w:rsidRDefault="00E07ADE" w:rsidP="00987432">
            <w:pPr>
              <w:ind w:right="-2"/>
              <w:rPr>
                <w:rFonts w:ascii="TH SarabunPSK" w:hAnsi="TH SarabunPSK" w:cs="TH SarabunPSK"/>
              </w:rPr>
            </w:pPr>
            <w:r w:rsidRPr="000112D4">
              <w:rPr>
                <w:rFonts w:ascii="TH SarabunPSK" w:hAnsi="TH SarabunPSK" w:cs="TH SarabunPSK"/>
                <w:cs/>
              </w:rPr>
              <w:tab/>
              <w:t>2. การพัฒนาความรู้และทักษะให้แก่คณาจารย์.......................................................................</w:t>
            </w:r>
          </w:p>
        </w:tc>
        <w:tc>
          <w:tcPr>
            <w:tcW w:w="708" w:type="dxa"/>
          </w:tcPr>
          <w:p w:rsidR="00E07ADE" w:rsidRPr="000112D4" w:rsidRDefault="001E5B9D" w:rsidP="00987432">
            <w:pPr>
              <w:ind w:right="-2"/>
              <w:jc w:val="center"/>
              <w:rPr>
                <w:rFonts w:ascii="TH SarabunPSK" w:hAnsi="TH SarabunPSK" w:cs="TH SarabunPSK"/>
                <w:cs/>
              </w:rPr>
            </w:pPr>
            <w:r>
              <w:rPr>
                <w:rFonts w:ascii="TH SarabunPSK" w:hAnsi="TH SarabunPSK" w:cs="TH SarabunPSK" w:hint="cs"/>
                <w:cs/>
              </w:rPr>
              <w:t>77</w:t>
            </w:r>
          </w:p>
        </w:tc>
      </w:tr>
      <w:tr w:rsidR="00E07ADE" w:rsidRPr="000112D4" w:rsidTr="001E5B9D">
        <w:tc>
          <w:tcPr>
            <w:tcW w:w="8472" w:type="dxa"/>
            <w:gridSpan w:val="3"/>
          </w:tcPr>
          <w:p w:rsidR="00E07ADE" w:rsidRPr="000112D4" w:rsidRDefault="00E07ADE" w:rsidP="00987432">
            <w:pPr>
              <w:ind w:right="-2"/>
              <w:rPr>
                <w:rFonts w:ascii="TH SarabunPSK" w:hAnsi="TH SarabunPSK" w:cs="TH SarabunPSK"/>
                <w:b/>
                <w:bCs/>
              </w:rPr>
            </w:pPr>
            <w:r w:rsidRPr="000112D4">
              <w:rPr>
                <w:rFonts w:ascii="TH SarabunPSK" w:hAnsi="TH SarabunPSK" w:cs="TH SarabunPSK"/>
                <w:b/>
                <w:bCs/>
                <w:cs/>
              </w:rPr>
              <w:t xml:space="preserve">หมวดที่ </w:t>
            </w:r>
            <w:r w:rsidRPr="000112D4">
              <w:rPr>
                <w:rFonts w:ascii="TH SarabunPSK" w:hAnsi="TH SarabunPSK" w:cs="TH SarabunPSK"/>
                <w:b/>
                <w:bCs/>
              </w:rPr>
              <w:t xml:space="preserve">7  </w:t>
            </w:r>
            <w:r w:rsidRPr="000112D4">
              <w:rPr>
                <w:rFonts w:ascii="TH SarabunPSK" w:hAnsi="TH SarabunPSK" w:cs="TH SarabunPSK"/>
                <w:b/>
                <w:bCs/>
                <w:cs/>
              </w:rPr>
              <w:t>การประกันคุณภาพหลักสูตร</w:t>
            </w:r>
          </w:p>
        </w:tc>
        <w:tc>
          <w:tcPr>
            <w:tcW w:w="708" w:type="dxa"/>
          </w:tcPr>
          <w:p w:rsidR="00E07ADE" w:rsidRPr="000112D4" w:rsidRDefault="001E5B9D" w:rsidP="00987432">
            <w:pPr>
              <w:ind w:right="-2"/>
              <w:jc w:val="center"/>
              <w:rPr>
                <w:rFonts w:ascii="TH SarabunPSK" w:hAnsi="TH SarabunPSK" w:cs="TH SarabunPSK"/>
              </w:rPr>
            </w:pPr>
            <w:r>
              <w:rPr>
                <w:rFonts w:ascii="TH SarabunPSK" w:hAnsi="TH SarabunPSK" w:cs="TH SarabunPSK" w:hint="cs"/>
                <w:cs/>
              </w:rPr>
              <w:t>79</w:t>
            </w:r>
          </w:p>
        </w:tc>
      </w:tr>
      <w:tr w:rsidR="00E07ADE" w:rsidRPr="000112D4" w:rsidTr="001E5B9D">
        <w:tc>
          <w:tcPr>
            <w:tcW w:w="8472" w:type="dxa"/>
            <w:gridSpan w:val="3"/>
          </w:tcPr>
          <w:p w:rsidR="00E07ADE" w:rsidRPr="000112D4" w:rsidRDefault="00E07ADE" w:rsidP="00987432">
            <w:pPr>
              <w:ind w:right="-2"/>
              <w:rPr>
                <w:rFonts w:ascii="TH SarabunPSK" w:hAnsi="TH SarabunPSK" w:cs="TH SarabunPSK"/>
              </w:rPr>
            </w:pPr>
            <w:r w:rsidRPr="000112D4">
              <w:rPr>
                <w:rFonts w:ascii="TH SarabunPSK" w:hAnsi="TH SarabunPSK" w:cs="TH SarabunPSK"/>
                <w:cs/>
              </w:rPr>
              <w:tab/>
              <w:t>1. การกำกับมาตรฐาน…………………………………………………………………………………………………</w:t>
            </w:r>
          </w:p>
        </w:tc>
        <w:tc>
          <w:tcPr>
            <w:tcW w:w="708" w:type="dxa"/>
          </w:tcPr>
          <w:p w:rsidR="00E07ADE" w:rsidRPr="000112D4" w:rsidRDefault="001E5B9D" w:rsidP="00987432">
            <w:pPr>
              <w:ind w:right="-2"/>
              <w:jc w:val="center"/>
              <w:rPr>
                <w:rFonts w:ascii="TH SarabunPSK" w:hAnsi="TH SarabunPSK" w:cs="TH SarabunPSK"/>
                <w:cs/>
              </w:rPr>
            </w:pPr>
            <w:r>
              <w:rPr>
                <w:rFonts w:ascii="TH SarabunPSK" w:hAnsi="TH SarabunPSK" w:cs="TH SarabunPSK" w:hint="cs"/>
                <w:cs/>
              </w:rPr>
              <w:t>79</w:t>
            </w:r>
          </w:p>
        </w:tc>
      </w:tr>
      <w:tr w:rsidR="00E07ADE" w:rsidRPr="000112D4" w:rsidTr="001E5B9D">
        <w:tc>
          <w:tcPr>
            <w:tcW w:w="8472" w:type="dxa"/>
            <w:gridSpan w:val="3"/>
          </w:tcPr>
          <w:p w:rsidR="00E07ADE" w:rsidRPr="000112D4" w:rsidRDefault="00E07ADE" w:rsidP="00987432">
            <w:pPr>
              <w:ind w:right="-2"/>
              <w:rPr>
                <w:rFonts w:ascii="TH SarabunPSK" w:hAnsi="TH SarabunPSK" w:cs="TH SarabunPSK"/>
              </w:rPr>
            </w:pPr>
            <w:r w:rsidRPr="000112D4">
              <w:rPr>
                <w:rFonts w:ascii="TH SarabunPSK" w:hAnsi="TH SarabunPSK" w:cs="TH SarabunPSK"/>
                <w:cs/>
              </w:rPr>
              <w:lastRenderedPageBreak/>
              <w:tab/>
              <w:t>2. บัณฑิต………………………………………………………………………………………………………………..…</w:t>
            </w:r>
          </w:p>
        </w:tc>
        <w:tc>
          <w:tcPr>
            <w:tcW w:w="708" w:type="dxa"/>
          </w:tcPr>
          <w:p w:rsidR="00E07ADE" w:rsidRPr="000112D4" w:rsidRDefault="001E5B9D" w:rsidP="00987432">
            <w:pPr>
              <w:ind w:right="-2"/>
              <w:jc w:val="center"/>
              <w:rPr>
                <w:rFonts w:ascii="TH SarabunPSK" w:hAnsi="TH SarabunPSK" w:cs="TH SarabunPSK"/>
                <w:cs/>
              </w:rPr>
            </w:pPr>
            <w:r>
              <w:rPr>
                <w:rFonts w:ascii="TH SarabunPSK" w:hAnsi="TH SarabunPSK" w:cs="TH SarabunPSK" w:hint="cs"/>
                <w:cs/>
              </w:rPr>
              <w:t>79</w:t>
            </w:r>
          </w:p>
        </w:tc>
      </w:tr>
      <w:tr w:rsidR="00E07ADE" w:rsidRPr="000112D4" w:rsidTr="001E5B9D">
        <w:tc>
          <w:tcPr>
            <w:tcW w:w="8472" w:type="dxa"/>
            <w:gridSpan w:val="3"/>
          </w:tcPr>
          <w:p w:rsidR="00E07ADE" w:rsidRPr="000112D4" w:rsidRDefault="00E07ADE" w:rsidP="00987432">
            <w:pPr>
              <w:ind w:right="-2"/>
              <w:rPr>
                <w:rFonts w:ascii="TH SarabunPSK" w:hAnsi="TH SarabunPSK" w:cs="TH SarabunPSK"/>
              </w:rPr>
            </w:pPr>
            <w:r w:rsidRPr="000112D4">
              <w:rPr>
                <w:rFonts w:ascii="TH SarabunPSK" w:hAnsi="TH SarabunPSK" w:cs="TH SarabunPSK"/>
                <w:cs/>
              </w:rPr>
              <w:tab/>
              <w:t>3. นักศึกษา………………………………………………………………………………………………………………..</w:t>
            </w:r>
          </w:p>
        </w:tc>
        <w:tc>
          <w:tcPr>
            <w:tcW w:w="708" w:type="dxa"/>
          </w:tcPr>
          <w:p w:rsidR="00E07ADE" w:rsidRPr="000112D4" w:rsidRDefault="001E5B9D" w:rsidP="00987432">
            <w:pPr>
              <w:ind w:right="-2"/>
              <w:jc w:val="center"/>
              <w:rPr>
                <w:rFonts w:ascii="TH SarabunPSK" w:hAnsi="TH SarabunPSK" w:cs="TH SarabunPSK"/>
                <w:cs/>
              </w:rPr>
            </w:pPr>
            <w:r>
              <w:rPr>
                <w:rFonts w:ascii="TH SarabunPSK" w:hAnsi="TH SarabunPSK" w:cs="TH SarabunPSK" w:hint="cs"/>
                <w:cs/>
              </w:rPr>
              <w:t>79</w:t>
            </w:r>
          </w:p>
        </w:tc>
      </w:tr>
      <w:tr w:rsidR="00E07ADE" w:rsidRPr="000112D4" w:rsidTr="001E5B9D">
        <w:tc>
          <w:tcPr>
            <w:tcW w:w="8472" w:type="dxa"/>
            <w:gridSpan w:val="3"/>
          </w:tcPr>
          <w:p w:rsidR="00E07ADE" w:rsidRPr="000112D4" w:rsidRDefault="00E07ADE" w:rsidP="00987432">
            <w:pPr>
              <w:ind w:right="-2"/>
              <w:rPr>
                <w:rFonts w:ascii="TH SarabunPSK" w:hAnsi="TH SarabunPSK" w:cs="TH SarabunPSK"/>
              </w:rPr>
            </w:pPr>
            <w:r w:rsidRPr="000112D4">
              <w:rPr>
                <w:rFonts w:ascii="TH SarabunPSK" w:hAnsi="TH SarabunPSK" w:cs="TH SarabunPSK"/>
                <w:cs/>
              </w:rPr>
              <w:tab/>
              <w:t>4. อาจารย์…………………………………………………………………………………………………………………</w:t>
            </w:r>
          </w:p>
        </w:tc>
        <w:tc>
          <w:tcPr>
            <w:tcW w:w="708" w:type="dxa"/>
          </w:tcPr>
          <w:p w:rsidR="00E07ADE" w:rsidRPr="000112D4" w:rsidRDefault="001E5B9D" w:rsidP="00987432">
            <w:pPr>
              <w:ind w:right="-2"/>
              <w:jc w:val="center"/>
              <w:rPr>
                <w:rFonts w:ascii="TH SarabunPSK" w:hAnsi="TH SarabunPSK" w:cs="TH SarabunPSK"/>
                <w:cs/>
              </w:rPr>
            </w:pPr>
            <w:r>
              <w:rPr>
                <w:rFonts w:ascii="TH SarabunPSK" w:hAnsi="TH SarabunPSK" w:cs="TH SarabunPSK" w:hint="cs"/>
                <w:cs/>
              </w:rPr>
              <w:t>81</w:t>
            </w:r>
          </w:p>
        </w:tc>
      </w:tr>
      <w:tr w:rsidR="00E07ADE" w:rsidRPr="000112D4" w:rsidTr="001E5B9D">
        <w:tc>
          <w:tcPr>
            <w:tcW w:w="8472" w:type="dxa"/>
            <w:gridSpan w:val="3"/>
          </w:tcPr>
          <w:p w:rsidR="00E07ADE" w:rsidRPr="000112D4" w:rsidRDefault="00E07ADE" w:rsidP="00987432">
            <w:pPr>
              <w:ind w:right="-2"/>
              <w:rPr>
                <w:rFonts w:ascii="TH SarabunPSK" w:hAnsi="TH SarabunPSK" w:cs="TH SarabunPSK"/>
                <w:cs/>
              </w:rPr>
            </w:pPr>
            <w:r w:rsidRPr="000112D4">
              <w:rPr>
                <w:rFonts w:ascii="TH SarabunPSK" w:hAnsi="TH SarabunPSK" w:cs="TH SarabunPSK"/>
                <w:cs/>
              </w:rPr>
              <w:tab/>
              <w:t>5. หลักสูตร การเรียนการสอน การประเมินผู้เรียน.................................................................</w:t>
            </w:r>
          </w:p>
        </w:tc>
        <w:tc>
          <w:tcPr>
            <w:tcW w:w="708" w:type="dxa"/>
          </w:tcPr>
          <w:p w:rsidR="00E07ADE" w:rsidRPr="000112D4" w:rsidRDefault="001E5B9D" w:rsidP="00987432">
            <w:pPr>
              <w:ind w:right="-2"/>
              <w:jc w:val="center"/>
              <w:rPr>
                <w:rFonts w:ascii="TH SarabunPSK" w:hAnsi="TH SarabunPSK" w:cs="TH SarabunPSK"/>
                <w:cs/>
              </w:rPr>
            </w:pPr>
            <w:r>
              <w:rPr>
                <w:rFonts w:ascii="TH SarabunPSK" w:hAnsi="TH SarabunPSK" w:cs="TH SarabunPSK" w:hint="cs"/>
                <w:cs/>
              </w:rPr>
              <w:t>83</w:t>
            </w:r>
          </w:p>
        </w:tc>
      </w:tr>
      <w:tr w:rsidR="00E07ADE" w:rsidRPr="000112D4" w:rsidTr="001E5B9D">
        <w:tc>
          <w:tcPr>
            <w:tcW w:w="8472" w:type="dxa"/>
            <w:gridSpan w:val="3"/>
          </w:tcPr>
          <w:p w:rsidR="00E07ADE" w:rsidRPr="000112D4" w:rsidRDefault="00E07ADE" w:rsidP="00987432">
            <w:pPr>
              <w:ind w:right="-2" w:hanging="175"/>
              <w:rPr>
                <w:rFonts w:ascii="TH SarabunPSK" w:hAnsi="TH SarabunPSK" w:cs="TH SarabunPSK"/>
                <w:cs/>
              </w:rPr>
            </w:pPr>
            <w:r w:rsidRPr="000112D4">
              <w:rPr>
                <w:rFonts w:ascii="TH SarabunPSK" w:hAnsi="TH SarabunPSK" w:cs="TH SarabunPSK"/>
                <w:cs/>
              </w:rPr>
              <w:tab/>
            </w:r>
            <w:r w:rsidRPr="000112D4">
              <w:rPr>
                <w:rFonts w:ascii="TH SarabunPSK" w:hAnsi="TH SarabunPSK" w:cs="TH SarabunPSK"/>
                <w:cs/>
              </w:rPr>
              <w:tab/>
              <w:t>6. สิ่งสนับสนุนการเรียนรู้.........................................................................................................</w:t>
            </w:r>
          </w:p>
        </w:tc>
        <w:tc>
          <w:tcPr>
            <w:tcW w:w="708" w:type="dxa"/>
          </w:tcPr>
          <w:p w:rsidR="00E07ADE" w:rsidRPr="000112D4" w:rsidRDefault="001E5B9D" w:rsidP="00987432">
            <w:pPr>
              <w:ind w:right="-2"/>
              <w:jc w:val="center"/>
              <w:rPr>
                <w:rFonts w:ascii="TH SarabunPSK" w:hAnsi="TH SarabunPSK" w:cs="TH SarabunPSK"/>
                <w:cs/>
              </w:rPr>
            </w:pPr>
            <w:r>
              <w:rPr>
                <w:rFonts w:ascii="TH SarabunPSK" w:hAnsi="TH SarabunPSK" w:cs="TH SarabunPSK" w:hint="cs"/>
                <w:cs/>
              </w:rPr>
              <w:t>84</w:t>
            </w:r>
          </w:p>
        </w:tc>
      </w:tr>
      <w:tr w:rsidR="00E07ADE" w:rsidRPr="000112D4" w:rsidTr="001E5B9D">
        <w:tc>
          <w:tcPr>
            <w:tcW w:w="8472" w:type="dxa"/>
            <w:gridSpan w:val="3"/>
          </w:tcPr>
          <w:p w:rsidR="00E07ADE" w:rsidRPr="000112D4" w:rsidRDefault="00E07ADE" w:rsidP="00987432">
            <w:pPr>
              <w:ind w:right="-2"/>
              <w:rPr>
                <w:rFonts w:ascii="TH SarabunPSK" w:hAnsi="TH SarabunPSK" w:cs="TH SarabunPSK"/>
              </w:rPr>
            </w:pPr>
            <w:r w:rsidRPr="000112D4">
              <w:rPr>
                <w:rFonts w:ascii="TH SarabunPSK" w:hAnsi="TH SarabunPSK" w:cs="TH SarabunPSK"/>
                <w:cs/>
              </w:rPr>
              <w:tab/>
              <w:t>7. ตัวบ่งชี้ผลการดำเนินงาน (</w:t>
            </w:r>
            <w:r w:rsidRPr="000112D4">
              <w:rPr>
                <w:rFonts w:ascii="TH SarabunPSK" w:hAnsi="TH SarabunPSK" w:cs="TH SarabunPSK"/>
              </w:rPr>
              <w:t>Key Performance Indicators</w:t>
            </w:r>
            <w:r w:rsidRPr="000112D4">
              <w:rPr>
                <w:rFonts w:ascii="TH SarabunPSK" w:hAnsi="TH SarabunPSK" w:cs="TH SarabunPSK"/>
                <w:cs/>
              </w:rPr>
              <w:t>)………………………………………..</w:t>
            </w:r>
          </w:p>
        </w:tc>
        <w:tc>
          <w:tcPr>
            <w:tcW w:w="708" w:type="dxa"/>
          </w:tcPr>
          <w:p w:rsidR="00E07ADE" w:rsidRPr="000112D4" w:rsidRDefault="001E5B9D" w:rsidP="00987432">
            <w:pPr>
              <w:ind w:right="-2"/>
              <w:jc w:val="center"/>
              <w:rPr>
                <w:rFonts w:ascii="TH SarabunPSK" w:hAnsi="TH SarabunPSK" w:cs="TH SarabunPSK"/>
                <w:cs/>
              </w:rPr>
            </w:pPr>
            <w:r>
              <w:rPr>
                <w:rFonts w:ascii="TH SarabunPSK" w:hAnsi="TH SarabunPSK" w:cs="TH SarabunPSK" w:hint="cs"/>
                <w:cs/>
              </w:rPr>
              <w:t>85</w:t>
            </w:r>
          </w:p>
        </w:tc>
      </w:tr>
      <w:tr w:rsidR="00E07ADE" w:rsidRPr="000112D4" w:rsidTr="001E5B9D">
        <w:tc>
          <w:tcPr>
            <w:tcW w:w="8472" w:type="dxa"/>
            <w:gridSpan w:val="3"/>
          </w:tcPr>
          <w:p w:rsidR="00E07ADE" w:rsidRPr="000112D4" w:rsidRDefault="00E07ADE" w:rsidP="00987432">
            <w:pPr>
              <w:ind w:right="-2"/>
              <w:rPr>
                <w:rFonts w:ascii="TH SarabunPSK" w:hAnsi="TH SarabunPSK" w:cs="TH SarabunPSK"/>
                <w:b/>
                <w:bCs/>
                <w:cs/>
              </w:rPr>
            </w:pPr>
            <w:r w:rsidRPr="000112D4">
              <w:rPr>
                <w:rFonts w:ascii="TH SarabunPSK" w:hAnsi="TH SarabunPSK" w:cs="TH SarabunPSK"/>
                <w:b/>
                <w:bCs/>
                <w:cs/>
              </w:rPr>
              <w:t xml:space="preserve">หมวดที่ </w:t>
            </w:r>
            <w:r w:rsidRPr="000112D4">
              <w:rPr>
                <w:rFonts w:ascii="TH SarabunPSK" w:hAnsi="TH SarabunPSK" w:cs="TH SarabunPSK"/>
                <w:b/>
                <w:bCs/>
              </w:rPr>
              <w:t xml:space="preserve">8  </w:t>
            </w:r>
            <w:r w:rsidRPr="000112D4">
              <w:rPr>
                <w:rFonts w:ascii="TH SarabunPSK" w:hAnsi="TH SarabunPSK" w:cs="TH SarabunPSK"/>
                <w:b/>
                <w:bCs/>
                <w:cs/>
              </w:rPr>
              <w:t>การประเมินและปรับปรุงการดำเนินการของหลักสูตร</w:t>
            </w:r>
          </w:p>
        </w:tc>
        <w:tc>
          <w:tcPr>
            <w:tcW w:w="708" w:type="dxa"/>
          </w:tcPr>
          <w:p w:rsidR="00E07ADE" w:rsidRPr="000112D4" w:rsidRDefault="001E5B9D" w:rsidP="00987432">
            <w:pPr>
              <w:ind w:right="-2"/>
              <w:jc w:val="center"/>
              <w:rPr>
                <w:rFonts w:ascii="TH SarabunPSK" w:hAnsi="TH SarabunPSK" w:cs="TH SarabunPSK"/>
              </w:rPr>
            </w:pPr>
            <w:r>
              <w:rPr>
                <w:rFonts w:ascii="TH SarabunPSK" w:hAnsi="TH SarabunPSK" w:cs="TH SarabunPSK" w:hint="cs"/>
                <w:cs/>
              </w:rPr>
              <w:t>87</w:t>
            </w:r>
          </w:p>
        </w:tc>
      </w:tr>
      <w:tr w:rsidR="00E07ADE" w:rsidRPr="000112D4" w:rsidTr="001E5B9D">
        <w:tc>
          <w:tcPr>
            <w:tcW w:w="8472" w:type="dxa"/>
            <w:gridSpan w:val="3"/>
          </w:tcPr>
          <w:p w:rsidR="00E07ADE" w:rsidRPr="000112D4" w:rsidRDefault="00E07ADE" w:rsidP="00987432">
            <w:pPr>
              <w:ind w:right="-2"/>
              <w:rPr>
                <w:rFonts w:ascii="TH SarabunPSK" w:hAnsi="TH SarabunPSK" w:cs="TH SarabunPSK"/>
              </w:rPr>
            </w:pPr>
            <w:r w:rsidRPr="000112D4">
              <w:rPr>
                <w:rFonts w:ascii="TH SarabunPSK" w:hAnsi="TH SarabunPSK" w:cs="TH SarabunPSK"/>
                <w:cs/>
              </w:rPr>
              <w:tab/>
              <w:t>1. การประเมินประสิทธิผลของการสอน………………………………………………………………………..</w:t>
            </w:r>
          </w:p>
        </w:tc>
        <w:tc>
          <w:tcPr>
            <w:tcW w:w="708" w:type="dxa"/>
          </w:tcPr>
          <w:p w:rsidR="00E07ADE" w:rsidRPr="000112D4" w:rsidRDefault="001E5B9D" w:rsidP="00987432">
            <w:pPr>
              <w:ind w:right="-2"/>
              <w:jc w:val="center"/>
              <w:rPr>
                <w:rFonts w:ascii="TH SarabunPSK" w:hAnsi="TH SarabunPSK" w:cs="TH SarabunPSK"/>
                <w:cs/>
              </w:rPr>
            </w:pPr>
            <w:r>
              <w:rPr>
                <w:rFonts w:ascii="TH SarabunPSK" w:hAnsi="TH SarabunPSK" w:cs="TH SarabunPSK" w:hint="cs"/>
                <w:cs/>
              </w:rPr>
              <w:t>87</w:t>
            </w:r>
          </w:p>
        </w:tc>
      </w:tr>
      <w:tr w:rsidR="00E07ADE" w:rsidRPr="000112D4" w:rsidTr="001E5B9D">
        <w:tc>
          <w:tcPr>
            <w:tcW w:w="8472" w:type="dxa"/>
            <w:gridSpan w:val="3"/>
          </w:tcPr>
          <w:p w:rsidR="00E07ADE" w:rsidRPr="000112D4" w:rsidRDefault="00E07ADE" w:rsidP="00987432">
            <w:pPr>
              <w:ind w:right="-2"/>
              <w:rPr>
                <w:rFonts w:ascii="TH SarabunPSK" w:hAnsi="TH SarabunPSK" w:cs="TH SarabunPSK"/>
              </w:rPr>
            </w:pPr>
            <w:r w:rsidRPr="000112D4">
              <w:rPr>
                <w:rFonts w:ascii="TH SarabunPSK" w:hAnsi="TH SarabunPSK" w:cs="TH SarabunPSK"/>
                <w:cs/>
              </w:rPr>
              <w:tab/>
              <w:t>2. การประเมินหลักสูตรในภาพรวม………………………………………………………………………………</w:t>
            </w:r>
          </w:p>
        </w:tc>
        <w:tc>
          <w:tcPr>
            <w:tcW w:w="708" w:type="dxa"/>
          </w:tcPr>
          <w:p w:rsidR="00E07ADE" w:rsidRPr="000112D4" w:rsidRDefault="001E5B9D" w:rsidP="00987432">
            <w:pPr>
              <w:ind w:right="-2"/>
              <w:jc w:val="center"/>
              <w:rPr>
                <w:rFonts w:ascii="TH SarabunPSK" w:hAnsi="TH SarabunPSK" w:cs="TH SarabunPSK"/>
              </w:rPr>
            </w:pPr>
            <w:r>
              <w:rPr>
                <w:rFonts w:ascii="TH SarabunPSK" w:hAnsi="TH SarabunPSK" w:cs="TH SarabunPSK" w:hint="cs"/>
                <w:cs/>
              </w:rPr>
              <w:t>87</w:t>
            </w:r>
          </w:p>
        </w:tc>
      </w:tr>
      <w:tr w:rsidR="00E07ADE" w:rsidRPr="000112D4" w:rsidTr="001E5B9D">
        <w:tc>
          <w:tcPr>
            <w:tcW w:w="8472" w:type="dxa"/>
            <w:gridSpan w:val="3"/>
          </w:tcPr>
          <w:p w:rsidR="00E07ADE" w:rsidRPr="000112D4" w:rsidRDefault="00E07ADE" w:rsidP="00987432">
            <w:pPr>
              <w:ind w:right="-2"/>
              <w:rPr>
                <w:rFonts w:ascii="TH SarabunPSK" w:hAnsi="TH SarabunPSK" w:cs="TH SarabunPSK"/>
              </w:rPr>
            </w:pPr>
            <w:r w:rsidRPr="000112D4">
              <w:rPr>
                <w:rFonts w:ascii="TH SarabunPSK" w:hAnsi="TH SarabunPSK" w:cs="TH SarabunPSK"/>
                <w:cs/>
              </w:rPr>
              <w:tab/>
              <w:t>3. การประเมินผลการดำเนินงานตามรายละเอียดหลักสูตร……………………………………………..</w:t>
            </w:r>
          </w:p>
        </w:tc>
        <w:tc>
          <w:tcPr>
            <w:tcW w:w="708" w:type="dxa"/>
          </w:tcPr>
          <w:p w:rsidR="00E07ADE" w:rsidRPr="000112D4" w:rsidRDefault="001E5B9D" w:rsidP="00987432">
            <w:pPr>
              <w:ind w:right="-2"/>
              <w:jc w:val="center"/>
              <w:rPr>
                <w:rFonts w:ascii="TH SarabunPSK" w:hAnsi="TH SarabunPSK" w:cs="TH SarabunPSK"/>
              </w:rPr>
            </w:pPr>
            <w:r>
              <w:rPr>
                <w:rFonts w:ascii="TH SarabunPSK" w:hAnsi="TH SarabunPSK" w:cs="TH SarabunPSK" w:hint="cs"/>
                <w:cs/>
              </w:rPr>
              <w:t>87</w:t>
            </w:r>
          </w:p>
        </w:tc>
      </w:tr>
      <w:tr w:rsidR="00E07ADE" w:rsidRPr="000112D4" w:rsidTr="001E5B9D">
        <w:tc>
          <w:tcPr>
            <w:tcW w:w="8472" w:type="dxa"/>
            <w:gridSpan w:val="3"/>
          </w:tcPr>
          <w:p w:rsidR="00E07ADE" w:rsidRPr="000112D4" w:rsidRDefault="00E07ADE" w:rsidP="00987432">
            <w:pPr>
              <w:ind w:right="-2"/>
              <w:rPr>
                <w:rFonts w:ascii="TH SarabunPSK" w:hAnsi="TH SarabunPSK" w:cs="TH SarabunPSK"/>
              </w:rPr>
            </w:pPr>
            <w:r w:rsidRPr="000112D4">
              <w:rPr>
                <w:rFonts w:ascii="TH SarabunPSK" w:hAnsi="TH SarabunPSK" w:cs="TH SarabunPSK"/>
                <w:cs/>
              </w:rPr>
              <w:tab/>
              <w:t>4. การทบทวนผลการประเมินและวางแผนปรับปรุง……………………………………………………….</w:t>
            </w:r>
          </w:p>
        </w:tc>
        <w:tc>
          <w:tcPr>
            <w:tcW w:w="708" w:type="dxa"/>
          </w:tcPr>
          <w:p w:rsidR="00E07ADE" w:rsidRPr="000112D4" w:rsidRDefault="001E5B9D" w:rsidP="00987432">
            <w:pPr>
              <w:ind w:right="-2"/>
              <w:jc w:val="center"/>
              <w:rPr>
                <w:rFonts w:ascii="TH SarabunPSK" w:hAnsi="TH SarabunPSK" w:cs="TH SarabunPSK"/>
                <w:cs/>
              </w:rPr>
            </w:pPr>
            <w:r>
              <w:rPr>
                <w:rFonts w:ascii="TH SarabunPSK" w:hAnsi="TH SarabunPSK" w:cs="TH SarabunPSK" w:hint="cs"/>
                <w:cs/>
              </w:rPr>
              <w:t>87</w:t>
            </w:r>
          </w:p>
        </w:tc>
      </w:tr>
      <w:tr w:rsidR="00E07ADE" w:rsidRPr="000112D4" w:rsidTr="001E5B9D">
        <w:tc>
          <w:tcPr>
            <w:tcW w:w="1668" w:type="dxa"/>
            <w:gridSpan w:val="2"/>
          </w:tcPr>
          <w:p w:rsidR="00E07ADE" w:rsidRPr="000112D4" w:rsidRDefault="00E07ADE" w:rsidP="00987432">
            <w:pPr>
              <w:ind w:right="-2"/>
              <w:rPr>
                <w:rFonts w:ascii="TH SarabunPSK" w:hAnsi="TH SarabunPSK" w:cs="TH SarabunPSK"/>
                <w:b/>
                <w:bCs/>
                <w:cs/>
              </w:rPr>
            </w:pPr>
            <w:r w:rsidRPr="000112D4">
              <w:rPr>
                <w:rFonts w:ascii="TH SarabunPSK" w:hAnsi="TH SarabunPSK" w:cs="TH SarabunPSK"/>
                <w:b/>
                <w:bCs/>
                <w:cs/>
              </w:rPr>
              <w:t>ภาคผนวก</w:t>
            </w:r>
          </w:p>
        </w:tc>
        <w:tc>
          <w:tcPr>
            <w:tcW w:w="6804" w:type="dxa"/>
          </w:tcPr>
          <w:p w:rsidR="00E07ADE" w:rsidRPr="000112D4" w:rsidRDefault="00E07ADE" w:rsidP="00987432">
            <w:pPr>
              <w:ind w:right="-2"/>
              <w:rPr>
                <w:rFonts w:ascii="TH SarabunPSK" w:hAnsi="TH SarabunPSK" w:cs="TH SarabunPSK"/>
                <w:b/>
                <w:bCs/>
              </w:rPr>
            </w:pPr>
          </w:p>
        </w:tc>
        <w:tc>
          <w:tcPr>
            <w:tcW w:w="708" w:type="dxa"/>
          </w:tcPr>
          <w:p w:rsidR="00E07ADE" w:rsidRPr="000112D4" w:rsidRDefault="00E07ADE" w:rsidP="00987432">
            <w:pPr>
              <w:ind w:right="-2"/>
              <w:jc w:val="center"/>
              <w:rPr>
                <w:rFonts w:ascii="TH SarabunPSK" w:hAnsi="TH SarabunPSK" w:cs="TH SarabunPSK"/>
              </w:rPr>
            </w:pPr>
          </w:p>
        </w:tc>
      </w:tr>
      <w:tr w:rsidR="00E07ADE" w:rsidRPr="001E5B9D" w:rsidTr="001E5B9D">
        <w:tc>
          <w:tcPr>
            <w:tcW w:w="1526" w:type="dxa"/>
          </w:tcPr>
          <w:p w:rsidR="00E07ADE" w:rsidRPr="001E5B9D" w:rsidRDefault="00E07ADE" w:rsidP="00987432">
            <w:pPr>
              <w:tabs>
                <w:tab w:val="left" w:pos="284"/>
              </w:tabs>
              <w:ind w:right="-2"/>
              <w:jc w:val="right"/>
              <w:rPr>
                <w:rFonts w:ascii="TH SarabunPSK" w:hAnsi="TH SarabunPSK" w:cs="TH SarabunPSK"/>
                <w:b/>
                <w:spacing w:val="-4"/>
              </w:rPr>
            </w:pPr>
            <w:r w:rsidRPr="001E5B9D">
              <w:rPr>
                <w:rFonts w:ascii="TH SarabunPSK" w:hAnsi="TH SarabunPSK" w:cs="TH SarabunPSK"/>
                <w:b/>
                <w:spacing w:val="-4"/>
                <w:cs/>
              </w:rPr>
              <w:t xml:space="preserve">ภาคผนวก ก  </w:t>
            </w:r>
          </w:p>
        </w:tc>
        <w:tc>
          <w:tcPr>
            <w:tcW w:w="6946" w:type="dxa"/>
            <w:gridSpan w:val="2"/>
          </w:tcPr>
          <w:p w:rsidR="00E07ADE" w:rsidRPr="001E5B9D" w:rsidRDefault="00E07ADE" w:rsidP="00987432">
            <w:pPr>
              <w:ind w:left="34" w:right="-2" w:hanging="34"/>
              <w:rPr>
                <w:rFonts w:ascii="TH SarabunPSK" w:hAnsi="TH SarabunPSK" w:cs="TH SarabunPSK"/>
                <w:b/>
                <w:spacing w:val="-4"/>
                <w:cs/>
              </w:rPr>
            </w:pPr>
            <w:r w:rsidRPr="001E5B9D">
              <w:rPr>
                <w:rFonts w:ascii="TH SarabunPSK" w:hAnsi="TH SarabunPSK" w:cs="TH SarabunPSK"/>
                <w:b/>
                <w:spacing w:val="-4"/>
                <w:cs/>
              </w:rPr>
              <w:t>ตารางเปรียบเทียบโครงสร้างหลักสูตร………………...........................................................</w:t>
            </w:r>
          </w:p>
        </w:tc>
        <w:tc>
          <w:tcPr>
            <w:tcW w:w="708" w:type="dxa"/>
          </w:tcPr>
          <w:p w:rsidR="00E07ADE" w:rsidRPr="001E5B9D" w:rsidRDefault="001E5B9D" w:rsidP="00987432">
            <w:pPr>
              <w:ind w:right="-2"/>
              <w:jc w:val="center"/>
              <w:rPr>
                <w:rFonts w:ascii="TH SarabunPSK" w:hAnsi="TH SarabunPSK" w:cs="TH SarabunPSK"/>
                <w:b/>
                <w:spacing w:val="-4"/>
              </w:rPr>
            </w:pPr>
            <w:r>
              <w:rPr>
                <w:rFonts w:ascii="TH SarabunPSK" w:hAnsi="TH SarabunPSK" w:cs="TH SarabunPSK" w:hint="cs"/>
                <w:b/>
                <w:spacing w:val="-4"/>
                <w:cs/>
              </w:rPr>
              <w:t>88</w:t>
            </w:r>
          </w:p>
        </w:tc>
      </w:tr>
      <w:tr w:rsidR="001E5B9D" w:rsidRPr="001E5B9D" w:rsidTr="001E5B9D">
        <w:tc>
          <w:tcPr>
            <w:tcW w:w="1526" w:type="dxa"/>
          </w:tcPr>
          <w:p w:rsidR="001E5B9D" w:rsidRPr="001E5B9D" w:rsidRDefault="001E5B9D" w:rsidP="00BB7161">
            <w:pPr>
              <w:tabs>
                <w:tab w:val="left" w:pos="284"/>
              </w:tabs>
              <w:ind w:right="-2"/>
              <w:jc w:val="right"/>
              <w:rPr>
                <w:rFonts w:ascii="TH SarabunPSK" w:hAnsi="TH SarabunPSK" w:cs="TH SarabunPSK"/>
                <w:b/>
                <w:cs/>
              </w:rPr>
            </w:pPr>
            <w:r w:rsidRPr="001E5B9D">
              <w:rPr>
                <w:rFonts w:ascii="TH SarabunPSK" w:hAnsi="TH SarabunPSK" w:cs="TH SarabunPSK"/>
                <w:b/>
                <w:cs/>
              </w:rPr>
              <w:t>ภาคผนวก ข</w:t>
            </w:r>
          </w:p>
        </w:tc>
        <w:tc>
          <w:tcPr>
            <w:tcW w:w="6946" w:type="dxa"/>
            <w:gridSpan w:val="2"/>
          </w:tcPr>
          <w:p w:rsidR="001E5B9D" w:rsidRPr="001E5B9D" w:rsidRDefault="001E5B9D" w:rsidP="00987432">
            <w:pPr>
              <w:ind w:right="-2"/>
              <w:rPr>
                <w:rFonts w:ascii="TH SarabunPSK" w:hAnsi="TH SarabunPSK" w:cs="TH SarabunPSK"/>
                <w:b/>
                <w:cs/>
              </w:rPr>
            </w:pPr>
            <w:r w:rsidRPr="001E5B9D">
              <w:rPr>
                <w:rFonts w:ascii="TH SarabunPSK" w:hAnsi="TH SarabunPSK" w:cs="TH SarabunPSK"/>
                <w:b/>
                <w:cs/>
              </w:rPr>
              <w:t>ตารางเปรียบเทียบคะแนนสอบภาษาอังกฤษจากข้อสอบแบบต่างๆ......................</w:t>
            </w:r>
          </w:p>
        </w:tc>
        <w:tc>
          <w:tcPr>
            <w:tcW w:w="708" w:type="dxa"/>
          </w:tcPr>
          <w:p w:rsidR="001E5B9D" w:rsidRPr="001E5B9D" w:rsidRDefault="001E5B9D" w:rsidP="00987432">
            <w:pPr>
              <w:ind w:right="-2"/>
              <w:jc w:val="center"/>
              <w:rPr>
                <w:rFonts w:ascii="TH SarabunPSK" w:hAnsi="TH SarabunPSK" w:cs="TH SarabunPSK"/>
                <w:b/>
                <w:spacing w:val="-4"/>
                <w:cs/>
              </w:rPr>
            </w:pPr>
            <w:r>
              <w:rPr>
                <w:rFonts w:ascii="TH SarabunPSK" w:hAnsi="TH SarabunPSK" w:cs="TH SarabunPSK" w:hint="cs"/>
                <w:b/>
                <w:spacing w:val="-4"/>
                <w:cs/>
              </w:rPr>
              <w:t>95</w:t>
            </w:r>
          </w:p>
        </w:tc>
      </w:tr>
      <w:tr w:rsidR="001E5B9D" w:rsidRPr="001E5B9D" w:rsidTr="001E5B9D">
        <w:tc>
          <w:tcPr>
            <w:tcW w:w="1526" w:type="dxa"/>
          </w:tcPr>
          <w:p w:rsidR="001E5B9D" w:rsidRPr="001E5B9D" w:rsidRDefault="001E5B9D" w:rsidP="00BB7161">
            <w:pPr>
              <w:tabs>
                <w:tab w:val="left" w:pos="284"/>
              </w:tabs>
              <w:ind w:right="-2"/>
              <w:jc w:val="right"/>
              <w:rPr>
                <w:rFonts w:ascii="TH SarabunPSK" w:hAnsi="TH SarabunPSK" w:cs="TH SarabunPSK"/>
                <w:b/>
                <w:spacing w:val="-4"/>
                <w:cs/>
              </w:rPr>
            </w:pPr>
            <w:r w:rsidRPr="001E5B9D">
              <w:rPr>
                <w:rFonts w:ascii="TH SarabunPSK" w:hAnsi="TH SarabunPSK" w:cs="TH SarabunPSK"/>
                <w:b/>
                <w:cs/>
              </w:rPr>
              <w:t xml:space="preserve">ภาคผนวก </w:t>
            </w:r>
            <w:r w:rsidRPr="001E5B9D">
              <w:rPr>
                <w:rFonts w:ascii="TH SarabunPSK" w:hAnsi="TH SarabunPSK" w:cs="TH SarabunPSK"/>
                <w:b/>
                <w:spacing w:val="-4"/>
                <w:cs/>
              </w:rPr>
              <w:t>ค</w:t>
            </w:r>
          </w:p>
        </w:tc>
        <w:tc>
          <w:tcPr>
            <w:tcW w:w="6946" w:type="dxa"/>
            <w:gridSpan w:val="2"/>
          </w:tcPr>
          <w:p w:rsidR="001E5B9D" w:rsidRPr="001E5B9D" w:rsidRDefault="001E5B9D" w:rsidP="00987432">
            <w:pPr>
              <w:ind w:right="-2"/>
              <w:rPr>
                <w:rFonts w:ascii="TH SarabunPSK" w:hAnsi="TH SarabunPSK" w:cs="TH SarabunPSK"/>
                <w:b/>
                <w:cs/>
              </w:rPr>
            </w:pPr>
            <w:r w:rsidRPr="001E5B9D">
              <w:rPr>
                <w:rFonts w:ascii="TH SarabunPSK" w:hAnsi="TH SarabunPSK" w:cs="TH SarabunPSK"/>
                <w:b/>
                <w:cs/>
              </w:rPr>
              <w:t>คำสั่งแต่งตั้งคณะกรรมการปรับปรุงหลักสูตร...........................................................</w:t>
            </w:r>
          </w:p>
        </w:tc>
        <w:tc>
          <w:tcPr>
            <w:tcW w:w="708" w:type="dxa"/>
          </w:tcPr>
          <w:p w:rsidR="001E5B9D" w:rsidRPr="001E5B9D" w:rsidRDefault="001E5B9D" w:rsidP="00987432">
            <w:pPr>
              <w:ind w:right="-2"/>
              <w:jc w:val="center"/>
              <w:rPr>
                <w:rFonts w:ascii="TH SarabunPSK" w:hAnsi="TH SarabunPSK" w:cs="TH SarabunPSK"/>
                <w:b/>
                <w:spacing w:val="-4"/>
              </w:rPr>
            </w:pPr>
            <w:r>
              <w:rPr>
                <w:rFonts w:ascii="TH SarabunPSK" w:hAnsi="TH SarabunPSK" w:cs="TH SarabunPSK" w:hint="cs"/>
                <w:b/>
                <w:spacing w:val="-4"/>
                <w:cs/>
              </w:rPr>
              <w:t>97</w:t>
            </w:r>
          </w:p>
        </w:tc>
      </w:tr>
      <w:tr w:rsidR="001E5B9D" w:rsidRPr="001E5B9D" w:rsidTr="001E5B9D">
        <w:tc>
          <w:tcPr>
            <w:tcW w:w="1526" w:type="dxa"/>
          </w:tcPr>
          <w:p w:rsidR="001E5B9D" w:rsidRPr="001E5B9D" w:rsidRDefault="001E5B9D" w:rsidP="00BB7161">
            <w:pPr>
              <w:tabs>
                <w:tab w:val="left" w:pos="284"/>
              </w:tabs>
              <w:ind w:right="-2"/>
              <w:jc w:val="right"/>
              <w:rPr>
                <w:rFonts w:ascii="TH SarabunPSK" w:hAnsi="TH SarabunPSK" w:cs="TH SarabunPSK"/>
                <w:b/>
                <w:cs/>
              </w:rPr>
            </w:pPr>
            <w:r w:rsidRPr="001E5B9D">
              <w:rPr>
                <w:rFonts w:ascii="TH SarabunPSK" w:hAnsi="TH SarabunPSK" w:cs="TH SarabunPSK"/>
                <w:b/>
                <w:cs/>
              </w:rPr>
              <w:t>ภาคผนวก ง</w:t>
            </w:r>
          </w:p>
        </w:tc>
        <w:tc>
          <w:tcPr>
            <w:tcW w:w="6946" w:type="dxa"/>
            <w:gridSpan w:val="2"/>
          </w:tcPr>
          <w:p w:rsidR="001E5B9D" w:rsidRPr="001E5B9D" w:rsidRDefault="001E5B9D" w:rsidP="00987432">
            <w:pPr>
              <w:ind w:right="-2"/>
              <w:rPr>
                <w:rFonts w:ascii="TH SarabunPSK" w:hAnsi="TH SarabunPSK" w:cs="TH SarabunPSK"/>
                <w:b/>
                <w:spacing w:val="-4"/>
                <w:cs/>
              </w:rPr>
            </w:pPr>
            <w:r w:rsidRPr="001E5B9D">
              <w:rPr>
                <w:rFonts w:ascii="TH SarabunPSK" w:hAnsi="TH SarabunPSK" w:cs="TH SarabunPSK"/>
                <w:b/>
                <w:cs/>
              </w:rPr>
              <w:t>ประวัติและผลงานทางวิชาการของอาจารย์ประจำหลักสูตร</w:t>
            </w:r>
            <w:r w:rsidRPr="001E5B9D">
              <w:rPr>
                <w:rFonts w:ascii="TH SarabunPSK" w:hAnsi="TH SarabunPSK" w:cs="TH SarabunPSK"/>
                <w:b/>
                <w:spacing w:val="-4"/>
                <w:cs/>
              </w:rPr>
              <w:t>........................................</w:t>
            </w:r>
          </w:p>
        </w:tc>
        <w:tc>
          <w:tcPr>
            <w:tcW w:w="708" w:type="dxa"/>
          </w:tcPr>
          <w:p w:rsidR="001E5B9D" w:rsidRPr="001E5B9D" w:rsidRDefault="001E5B9D" w:rsidP="00987432">
            <w:pPr>
              <w:ind w:right="-2"/>
              <w:jc w:val="center"/>
              <w:rPr>
                <w:rFonts w:ascii="TH SarabunPSK" w:hAnsi="TH SarabunPSK" w:cs="TH SarabunPSK"/>
                <w:b/>
                <w:spacing w:val="-4"/>
                <w:cs/>
              </w:rPr>
            </w:pPr>
            <w:r>
              <w:rPr>
                <w:rFonts w:ascii="TH SarabunPSK" w:hAnsi="TH SarabunPSK" w:cs="TH SarabunPSK" w:hint="cs"/>
                <w:b/>
                <w:spacing w:val="-4"/>
                <w:cs/>
              </w:rPr>
              <w:t>98</w:t>
            </w:r>
          </w:p>
        </w:tc>
      </w:tr>
      <w:tr w:rsidR="001E5B9D" w:rsidRPr="001E5B9D" w:rsidTr="001E5B9D">
        <w:tc>
          <w:tcPr>
            <w:tcW w:w="1526" w:type="dxa"/>
          </w:tcPr>
          <w:p w:rsidR="001E5B9D" w:rsidRPr="001E5B9D" w:rsidRDefault="001E5B9D" w:rsidP="00987432">
            <w:pPr>
              <w:tabs>
                <w:tab w:val="left" w:pos="284"/>
              </w:tabs>
              <w:ind w:right="-2"/>
              <w:jc w:val="right"/>
              <w:rPr>
                <w:rFonts w:ascii="TH SarabunPSK" w:hAnsi="TH SarabunPSK" w:cs="TH SarabunPSK"/>
                <w:b/>
                <w:cs/>
              </w:rPr>
            </w:pPr>
            <w:r w:rsidRPr="001E5B9D">
              <w:rPr>
                <w:rFonts w:ascii="TH SarabunPSK" w:hAnsi="TH SarabunPSK" w:cs="TH SarabunPSK"/>
                <w:b/>
                <w:cs/>
              </w:rPr>
              <w:t xml:space="preserve">ภาคผนวก </w:t>
            </w:r>
            <w:r>
              <w:rPr>
                <w:rFonts w:ascii="TH SarabunPSK" w:hAnsi="TH SarabunPSK" w:cs="TH SarabunPSK" w:hint="cs"/>
                <w:b/>
                <w:cs/>
              </w:rPr>
              <w:t>จ</w:t>
            </w:r>
          </w:p>
        </w:tc>
        <w:tc>
          <w:tcPr>
            <w:tcW w:w="6946" w:type="dxa"/>
            <w:gridSpan w:val="2"/>
          </w:tcPr>
          <w:p w:rsidR="001E5B9D" w:rsidRPr="001E5B9D" w:rsidRDefault="001E5B9D" w:rsidP="00987432">
            <w:pPr>
              <w:ind w:right="-2"/>
              <w:rPr>
                <w:rFonts w:ascii="TH SarabunPSK" w:hAnsi="TH SarabunPSK" w:cs="TH SarabunPSK"/>
                <w:b/>
                <w:cs/>
              </w:rPr>
            </w:pPr>
            <w:r w:rsidRPr="001E5B9D">
              <w:rPr>
                <w:rFonts w:ascii="TH SarabunPSK" w:hAnsi="TH SarabunPSK" w:cs="TH SarabunPSK"/>
                <w:b/>
                <w:cs/>
              </w:rPr>
              <w:t xml:space="preserve">ข้อบังคับมหาวิทยาลัยวลัยลักษณ์ ว่าด้วยการศึกษาขั้นปริญญาตรี พ.ศ. 2560........ </w:t>
            </w:r>
          </w:p>
        </w:tc>
        <w:tc>
          <w:tcPr>
            <w:tcW w:w="708" w:type="dxa"/>
          </w:tcPr>
          <w:p w:rsidR="001E5B9D" w:rsidRPr="001E5B9D" w:rsidRDefault="001E5B9D" w:rsidP="00987432">
            <w:pPr>
              <w:ind w:right="-2"/>
              <w:jc w:val="center"/>
              <w:rPr>
                <w:rFonts w:ascii="TH SarabunPSK" w:hAnsi="TH SarabunPSK" w:cs="TH SarabunPSK"/>
                <w:b/>
              </w:rPr>
            </w:pPr>
            <w:r>
              <w:rPr>
                <w:rFonts w:ascii="TH SarabunPSK" w:hAnsi="TH SarabunPSK" w:cs="TH SarabunPSK" w:hint="cs"/>
                <w:b/>
                <w:cs/>
              </w:rPr>
              <w:t>138</w:t>
            </w:r>
          </w:p>
        </w:tc>
      </w:tr>
    </w:tbl>
    <w:p w:rsidR="000B0837" w:rsidRPr="000112D4" w:rsidRDefault="000B0837" w:rsidP="000B0837">
      <w:pPr>
        <w:ind w:right="-2"/>
        <w:rPr>
          <w:rFonts w:ascii="TH SarabunPSK" w:hAnsi="TH SarabunPSK" w:cs="TH SarabunPSK"/>
          <w:cs/>
        </w:rPr>
        <w:sectPr w:rsidR="000B0837" w:rsidRPr="000112D4" w:rsidSect="00E54AFD">
          <w:footerReference w:type="even" r:id="rId8"/>
          <w:footerReference w:type="default" r:id="rId9"/>
          <w:footerReference w:type="first" r:id="rId10"/>
          <w:pgSz w:w="11906" w:h="16838" w:code="9"/>
          <w:pgMar w:top="1440" w:right="1440" w:bottom="1440" w:left="1440" w:header="720" w:footer="556" w:gutter="0"/>
          <w:paperSrc w:first="1025" w:other="1025"/>
          <w:pgNumType w:start="1"/>
          <w:cols w:space="708"/>
          <w:docGrid w:linePitch="435"/>
        </w:sectPr>
      </w:pPr>
    </w:p>
    <w:p w:rsidR="000B0837" w:rsidRPr="000112D4" w:rsidRDefault="000B0837" w:rsidP="000B0837">
      <w:pPr>
        <w:ind w:right="-2"/>
        <w:jc w:val="center"/>
        <w:rPr>
          <w:rFonts w:ascii="TH SarabunPSK" w:hAnsi="TH SarabunPSK" w:cs="TH SarabunPSK"/>
          <w:b/>
          <w:bCs/>
          <w:sz w:val="36"/>
          <w:szCs w:val="36"/>
        </w:rPr>
      </w:pPr>
      <w:r w:rsidRPr="000112D4">
        <w:rPr>
          <w:rFonts w:ascii="TH SarabunPSK" w:hAnsi="TH SarabunPSK" w:cs="TH SarabunPSK"/>
          <w:b/>
          <w:bCs/>
          <w:sz w:val="36"/>
          <w:szCs w:val="36"/>
          <w:cs/>
        </w:rPr>
        <w:lastRenderedPageBreak/>
        <w:t>รายละเอียดของหลักสูตร</w:t>
      </w:r>
    </w:p>
    <w:p w:rsidR="00B93EC7" w:rsidRPr="000112D4" w:rsidRDefault="00B93EC7" w:rsidP="00B93EC7">
      <w:pPr>
        <w:ind w:firstLine="720"/>
        <w:rPr>
          <w:rFonts w:ascii="TH SarabunPSK" w:hAnsi="TH SarabunPSK" w:cs="TH SarabunPSK"/>
          <w:b/>
          <w:bCs/>
          <w:sz w:val="36"/>
          <w:szCs w:val="36"/>
          <w:cs/>
        </w:rPr>
      </w:pPr>
      <w:r w:rsidRPr="000112D4">
        <w:rPr>
          <w:rFonts w:ascii="TH SarabunPSK" w:hAnsi="TH SarabunPSK" w:cs="TH SarabunPSK"/>
          <w:b/>
          <w:bCs/>
          <w:sz w:val="36"/>
          <w:szCs w:val="36"/>
          <w:cs/>
        </w:rPr>
        <w:t>หลักสูตรบริหารธุรกิจบัณฑิต สาขาการจัดการธุรกิจและการเงินยุคดิจิทัล</w:t>
      </w:r>
    </w:p>
    <w:p w:rsidR="000B0837" w:rsidRPr="000112D4" w:rsidRDefault="00B93EC7" w:rsidP="00B93EC7">
      <w:pPr>
        <w:ind w:right="-2"/>
        <w:jc w:val="center"/>
        <w:rPr>
          <w:rFonts w:ascii="TH SarabunPSK" w:hAnsi="TH SarabunPSK" w:cs="TH SarabunPSK"/>
          <w:b/>
          <w:bCs/>
          <w:sz w:val="36"/>
          <w:szCs w:val="36"/>
          <w:cs/>
        </w:rPr>
      </w:pPr>
      <w:r w:rsidRPr="000112D4">
        <w:rPr>
          <w:rFonts w:ascii="TH SarabunPSK" w:hAnsi="TH SarabunPSK" w:cs="TH SarabunPSK"/>
          <w:b/>
          <w:bCs/>
          <w:sz w:val="36"/>
          <w:szCs w:val="36"/>
          <w:cs/>
        </w:rPr>
        <w:t xml:space="preserve"> </w:t>
      </w:r>
      <w:r w:rsidR="000B0837" w:rsidRPr="000112D4">
        <w:rPr>
          <w:rFonts w:ascii="TH SarabunPSK" w:hAnsi="TH SarabunPSK" w:cs="TH SarabunPSK"/>
          <w:b/>
          <w:bCs/>
          <w:sz w:val="36"/>
          <w:szCs w:val="36"/>
          <w:cs/>
        </w:rPr>
        <w:t>(หลักสูตร</w:t>
      </w:r>
      <w:r w:rsidRPr="000112D4">
        <w:rPr>
          <w:rFonts w:ascii="TH SarabunPSK" w:hAnsi="TH SarabunPSK" w:cs="TH SarabunPSK"/>
          <w:b/>
          <w:bCs/>
          <w:sz w:val="36"/>
          <w:szCs w:val="36"/>
          <w:cs/>
        </w:rPr>
        <w:t>ปรับปรุง พ.ศ. 2564</w:t>
      </w:r>
      <w:r w:rsidR="000B0837" w:rsidRPr="000112D4">
        <w:rPr>
          <w:rFonts w:ascii="TH SarabunPSK" w:hAnsi="TH SarabunPSK" w:cs="TH SarabunPSK"/>
          <w:b/>
          <w:bCs/>
          <w:sz w:val="36"/>
          <w:szCs w:val="36"/>
          <w:cs/>
        </w:rPr>
        <w:t>)</w:t>
      </w:r>
    </w:p>
    <w:p w:rsidR="000B0837" w:rsidRPr="000112D4" w:rsidRDefault="000B0837" w:rsidP="000B0837">
      <w:pPr>
        <w:ind w:right="-2"/>
        <w:jc w:val="thaiDistribute"/>
        <w:rPr>
          <w:rFonts w:ascii="TH SarabunPSK" w:hAnsi="TH SarabunPSK" w:cs="TH SarabunPSK"/>
          <w:b/>
          <w:bCs/>
        </w:rPr>
      </w:pPr>
    </w:p>
    <w:p w:rsidR="000B0837" w:rsidRPr="000112D4" w:rsidRDefault="000B0837" w:rsidP="000B0837">
      <w:pPr>
        <w:tabs>
          <w:tab w:val="left" w:pos="2835"/>
        </w:tabs>
        <w:ind w:right="-2"/>
        <w:jc w:val="thaiDistribute"/>
        <w:rPr>
          <w:rFonts w:ascii="TH SarabunPSK" w:hAnsi="TH SarabunPSK" w:cs="TH SarabunPSK"/>
          <w:b/>
          <w:bCs/>
        </w:rPr>
      </w:pPr>
      <w:r w:rsidRPr="000112D4">
        <w:rPr>
          <w:rFonts w:ascii="TH SarabunPSK" w:hAnsi="TH SarabunPSK" w:cs="TH SarabunPSK"/>
          <w:b/>
          <w:bCs/>
          <w:cs/>
        </w:rPr>
        <w:t>ชื่อสถาบันอุดมศึกษา</w:t>
      </w:r>
      <w:r w:rsidRPr="000112D4">
        <w:rPr>
          <w:rFonts w:ascii="TH SarabunPSK" w:hAnsi="TH SarabunPSK" w:cs="TH SarabunPSK"/>
          <w:b/>
          <w:bCs/>
          <w:cs/>
        </w:rPr>
        <w:tab/>
      </w:r>
      <w:r w:rsidRPr="000112D4">
        <w:rPr>
          <w:rFonts w:ascii="TH SarabunPSK" w:hAnsi="TH SarabunPSK" w:cs="TH SarabunPSK"/>
          <w:cs/>
        </w:rPr>
        <w:t>มหาวิทยาลัยวลัยลักษณ์</w:t>
      </w:r>
    </w:p>
    <w:p w:rsidR="000B0837" w:rsidRPr="000112D4" w:rsidRDefault="000B0837" w:rsidP="000B0837">
      <w:pPr>
        <w:tabs>
          <w:tab w:val="left" w:pos="2835"/>
        </w:tabs>
        <w:ind w:right="-2"/>
        <w:jc w:val="thaiDistribute"/>
        <w:rPr>
          <w:rFonts w:ascii="TH SarabunPSK" w:hAnsi="TH SarabunPSK" w:cs="TH SarabunPSK"/>
          <w:b/>
          <w:bCs/>
          <w:cs/>
        </w:rPr>
      </w:pPr>
      <w:r w:rsidRPr="000112D4">
        <w:rPr>
          <w:rFonts w:ascii="TH SarabunPSK" w:hAnsi="TH SarabunPSK" w:cs="TH SarabunPSK"/>
          <w:b/>
          <w:bCs/>
          <w:cs/>
        </w:rPr>
        <w:t>วิทยาเขต/คณะ/ภาควิชา</w:t>
      </w:r>
      <w:r w:rsidRPr="000112D4">
        <w:rPr>
          <w:rFonts w:ascii="TH SarabunPSK" w:hAnsi="TH SarabunPSK" w:cs="TH SarabunPSK"/>
          <w:b/>
          <w:bCs/>
          <w:cs/>
        </w:rPr>
        <w:tab/>
      </w:r>
      <w:r w:rsidRPr="000112D4">
        <w:rPr>
          <w:rFonts w:ascii="TH SarabunPSK" w:hAnsi="TH SarabunPSK" w:cs="TH SarabunPSK"/>
          <w:cs/>
        </w:rPr>
        <w:t>สำนักวิชา</w:t>
      </w:r>
      <w:r w:rsidR="00B93EC7" w:rsidRPr="000112D4">
        <w:rPr>
          <w:rFonts w:ascii="TH SarabunPSK" w:hAnsi="TH SarabunPSK" w:cs="TH SarabunPSK"/>
          <w:cs/>
        </w:rPr>
        <w:t>การจัดการ</w:t>
      </w:r>
    </w:p>
    <w:p w:rsidR="000B0837" w:rsidRPr="000112D4" w:rsidRDefault="000B0837" w:rsidP="000B0837">
      <w:pPr>
        <w:ind w:right="-2"/>
        <w:jc w:val="thaiDistribute"/>
        <w:rPr>
          <w:rFonts w:ascii="TH SarabunPSK" w:hAnsi="TH SarabunPSK" w:cs="TH SarabunPSK"/>
          <w:b/>
          <w:bCs/>
        </w:rPr>
      </w:pPr>
    </w:p>
    <w:p w:rsidR="000B0837" w:rsidRPr="000112D4" w:rsidRDefault="000B0837" w:rsidP="000B0837">
      <w:pPr>
        <w:pBdr>
          <w:top w:val="single" w:sz="4" w:space="1" w:color="auto"/>
          <w:left w:val="single" w:sz="4" w:space="4" w:color="auto"/>
          <w:bottom w:val="single" w:sz="4" w:space="1" w:color="auto"/>
          <w:right w:val="single" w:sz="4" w:space="4" w:color="auto"/>
        </w:pBdr>
        <w:ind w:right="-2"/>
        <w:jc w:val="center"/>
        <w:rPr>
          <w:rFonts w:ascii="TH SarabunPSK" w:hAnsi="TH SarabunPSK" w:cs="TH SarabunPSK"/>
          <w:b/>
          <w:bCs/>
          <w:sz w:val="36"/>
          <w:szCs w:val="36"/>
        </w:rPr>
      </w:pPr>
      <w:r w:rsidRPr="000112D4">
        <w:rPr>
          <w:rFonts w:ascii="TH SarabunPSK" w:hAnsi="TH SarabunPSK" w:cs="TH SarabunPSK"/>
          <w:b/>
          <w:bCs/>
          <w:sz w:val="36"/>
          <w:szCs w:val="36"/>
          <w:cs/>
        </w:rPr>
        <w:t xml:space="preserve">หมวดที่ </w:t>
      </w:r>
      <w:r w:rsidRPr="000112D4">
        <w:rPr>
          <w:rFonts w:ascii="TH SarabunPSK" w:hAnsi="TH SarabunPSK" w:cs="TH SarabunPSK"/>
          <w:b/>
          <w:bCs/>
          <w:sz w:val="36"/>
          <w:szCs w:val="36"/>
        </w:rPr>
        <w:t xml:space="preserve">1   </w:t>
      </w:r>
      <w:r w:rsidRPr="000112D4">
        <w:rPr>
          <w:rFonts w:ascii="TH SarabunPSK" w:hAnsi="TH SarabunPSK" w:cs="TH SarabunPSK"/>
          <w:b/>
          <w:bCs/>
          <w:sz w:val="36"/>
          <w:szCs w:val="36"/>
          <w:cs/>
        </w:rPr>
        <w:t>ข้อมูลทั่วไป</w:t>
      </w:r>
    </w:p>
    <w:p w:rsidR="000B0837" w:rsidRPr="000112D4" w:rsidRDefault="000B0837" w:rsidP="000B0837">
      <w:pPr>
        <w:ind w:right="-2"/>
        <w:jc w:val="thaiDistribute"/>
        <w:rPr>
          <w:rFonts w:ascii="TH SarabunPSK" w:hAnsi="TH SarabunPSK" w:cs="TH SarabunPSK"/>
          <w:b/>
          <w:bCs/>
        </w:rPr>
      </w:pPr>
    </w:p>
    <w:p w:rsidR="000B0837" w:rsidRPr="000112D4" w:rsidRDefault="000B0837" w:rsidP="000B0837">
      <w:pPr>
        <w:tabs>
          <w:tab w:val="left" w:pos="360"/>
        </w:tabs>
        <w:ind w:right="-2"/>
        <w:rPr>
          <w:rFonts w:ascii="TH SarabunPSK" w:eastAsia="Batang" w:hAnsi="TH SarabunPSK" w:cs="TH SarabunPSK"/>
          <w:b/>
          <w:bCs/>
          <w:lang w:eastAsia="ko-KR"/>
        </w:rPr>
      </w:pPr>
      <w:r w:rsidRPr="000112D4">
        <w:rPr>
          <w:rFonts w:ascii="TH SarabunPSK" w:eastAsia="Batang" w:hAnsi="TH SarabunPSK" w:cs="TH SarabunPSK"/>
          <w:b/>
          <w:bCs/>
          <w:cs/>
          <w:lang w:eastAsia="ko-KR"/>
        </w:rPr>
        <w:t xml:space="preserve">1. </w:t>
      </w:r>
      <w:r w:rsidRPr="000112D4">
        <w:rPr>
          <w:rFonts w:ascii="TH SarabunPSK" w:eastAsia="Batang" w:hAnsi="TH SarabunPSK" w:cs="TH SarabunPSK"/>
          <w:b/>
          <w:bCs/>
          <w:lang w:eastAsia="ko-KR"/>
        </w:rPr>
        <w:tab/>
      </w:r>
      <w:r w:rsidRPr="000112D4">
        <w:rPr>
          <w:rFonts w:ascii="TH SarabunPSK" w:eastAsia="Batang" w:hAnsi="TH SarabunPSK" w:cs="TH SarabunPSK"/>
          <w:b/>
          <w:bCs/>
          <w:cs/>
          <w:lang w:eastAsia="ko-KR"/>
        </w:rPr>
        <w:t>รหัสและชื่อหลักสูตร</w:t>
      </w:r>
    </w:p>
    <w:tbl>
      <w:tblPr>
        <w:tblW w:w="8778" w:type="dxa"/>
        <w:tblInd w:w="828" w:type="dxa"/>
        <w:tblLook w:val="01E0" w:firstRow="1" w:lastRow="1" w:firstColumn="1" w:lastColumn="1" w:noHBand="0" w:noVBand="0"/>
      </w:tblPr>
      <w:tblGrid>
        <w:gridCol w:w="2541"/>
        <w:gridCol w:w="6237"/>
      </w:tblGrid>
      <w:tr w:rsidR="000B0837" w:rsidRPr="000112D4" w:rsidTr="0006273B">
        <w:tc>
          <w:tcPr>
            <w:tcW w:w="2541" w:type="dxa"/>
          </w:tcPr>
          <w:p w:rsidR="000B0837" w:rsidRPr="000112D4" w:rsidRDefault="000B0837" w:rsidP="0006273B">
            <w:pPr>
              <w:tabs>
                <w:tab w:val="left" w:pos="360"/>
              </w:tabs>
              <w:ind w:right="-2"/>
              <w:rPr>
                <w:rFonts w:ascii="TH SarabunPSK" w:eastAsia="Batang" w:hAnsi="TH SarabunPSK" w:cs="TH SarabunPSK"/>
                <w:spacing w:val="-6"/>
                <w:lang w:eastAsia="ko-KR"/>
              </w:rPr>
            </w:pPr>
            <w:r w:rsidRPr="000112D4">
              <w:rPr>
                <w:rFonts w:ascii="TH SarabunPSK" w:eastAsia="Batang" w:hAnsi="TH SarabunPSK" w:cs="TH SarabunPSK"/>
                <w:spacing w:val="-6"/>
                <w:cs/>
                <w:lang w:eastAsia="ko-KR"/>
              </w:rPr>
              <w:t>รหัสหลักสูตร :</w:t>
            </w:r>
          </w:p>
          <w:p w:rsidR="000B0837" w:rsidRPr="000112D4" w:rsidRDefault="000B0837" w:rsidP="0006273B">
            <w:pPr>
              <w:tabs>
                <w:tab w:val="left" w:pos="360"/>
              </w:tabs>
              <w:ind w:right="-2"/>
              <w:rPr>
                <w:rFonts w:ascii="TH SarabunPSK" w:eastAsia="Batang" w:hAnsi="TH SarabunPSK" w:cs="TH SarabunPSK"/>
                <w:b/>
                <w:bCs/>
                <w:lang w:eastAsia="ko-KR"/>
              </w:rPr>
            </w:pPr>
            <w:r w:rsidRPr="000112D4">
              <w:rPr>
                <w:rFonts w:ascii="TH SarabunPSK" w:eastAsia="Batang" w:hAnsi="TH SarabunPSK" w:cs="TH SarabunPSK"/>
                <w:cs/>
                <w:lang w:eastAsia="ko-KR"/>
              </w:rPr>
              <w:t xml:space="preserve">ชื่อหลักสูตรภาษาไทย :      </w:t>
            </w:r>
          </w:p>
        </w:tc>
        <w:tc>
          <w:tcPr>
            <w:tcW w:w="6237" w:type="dxa"/>
          </w:tcPr>
          <w:p w:rsidR="000B0837" w:rsidRPr="000112D4" w:rsidRDefault="00442BA0" w:rsidP="0006273B">
            <w:pPr>
              <w:tabs>
                <w:tab w:val="left" w:pos="540"/>
                <w:tab w:val="left" w:pos="900"/>
              </w:tabs>
              <w:ind w:right="-2"/>
              <w:rPr>
                <w:rFonts w:ascii="TH SarabunPSK" w:eastAsia="Batang" w:hAnsi="TH SarabunPSK" w:cs="TH SarabunPSK"/>
                <w:lang w:eastAsia="ko-KR"/>
              </w:rPr>
            </w:pPr>
            <w:r w:rsidRPr="000112D4">
              <w:rPr>
                <w:rFonts w:ascii="TH SarabunPSK" w:eastAsia="Batang" w:hAnsi="TH SarabunPSK" w:cs="TH SarabunPSK"/>
                <w:cs/>
                <w:lang w:eastAsia="ko-KR"/>
              </w:rPr>
              <w:t>25490231104274</w:t>
            </w:r>
          </w:p>
          <w:p w:rsidR="00F77A50" w:rsidRPr="000112D4" w:rsidRDefault="00F77A50" w:rsidP="00F77A50">
            <w:pPr>
              <w:rPr>
                <w:rFonts w:ascii="TH SarabunPSK" w:hAnsi="TH SarabunPSK" w:cs="TH SarabunPSK"/>
                <w:cs/>
              </w:rPr>
            </w:pPr>
            <w:r w:rsidRPr="000112D4">
              <w:rPr>
                <w:rFonts w:ascii="TH SarabunPSK" w:hAnsi="TH SarabunPSK" w:cs="TH SarabunPSK"/>
                <w:cs/>
              </w:rPr>
              <w:t>หลักสูตรบริหารธุรกิจบัณฑิต สาขาการจัดการธุรกิจและการเงินยุคดิจิทัล</w:t>
            </w:r>
          </w:p>
          <w:p w:rsidR="000B0837" w:rsidRPr="000112D4" w:rsidRDefault="000B0837" w:rsidP="0006273B">
            <w:pPr>
              <w:tabs>
                <w:tab w:val="left" w:pos="540"/>
                <w:tab w:val="left" w:pos="900"/>
              </w:tabs>
              <w:ind w:right="-2"/>
              <w:rPr>
                <w:rFonts w:ascii="TH SarabunPSK" w:eastAsia="Batang" w:hAnsi="TH SarabunPSK" w:cs="TH SarabunPSK"/>
                <w:cs/>
                <w:lang w:eastAsia="ko-KR"/>
              </w:rPr>
            </w:pPr>
          </w:p>
        </w:tc>
      </w:tr>
      <w:tr w:rsidR="000B0837" w:rsidRPr="000112D4" w:rsidTr="0006273B">
        <w:tc>
          <w:tcPr>
            <w:tcW w:w="2541" w:type="dxa"/>
          </w:tcPr>
          <w:p w:rsidR="000B0837" w:rsidRPr="000112D4" w:rsidRDefault="000B0837" w:rsidP="0006273B">
            <w:pPr>
              <w:tabs>
                <w:tab w:val="left" w:pos="360"/>
              </w:tabs>
              <w:ind w:right="-2"/>
              <w:rPr>
                <w:rFonts w:ascii="TH SarabunPSK" w:eastAsia="Batang" w:hAnsi="TH SarabunPSK" w:cs="TH SarabunPSK"/>
                <w:b/>
                <w:bCs/>
                <w:lang w:eastAsia="ko-KR"/>
              </w:rPr>
            </w:pPr>
            <w:r w:rsidRPr="000112D4">
              <w:rPr>
                <w:rFonts w:ascii="TH SarabunPSK" w:eastAsia="Batang" w:hAnsi="TH SarabunPSK" w:cs="TH SarabunPSK"/>
                <w:cs/>
                <w:lang w:eastAsia="ko-KR"/>
              </w:rPr>
              <w:t>ชื่อหลักสูตรภาษาอังกฤษ :</w:t>
            </w:r>
          </w:p>
        </w:tc>
        <w:tc>
          <w:tcPr>
            <w:tcW w:w="6237" w:type="dxa"/>
          </w:tcPr>
          <w:p w:rsidR="0016575F" w:rsidRPr="000112D4" w:rsidRDefault="00F77A50" w:rsidP="00F77A50">
            <w:pPr>
              <w:rPr>
                <w:rFonts w:ascii="TH SarabunPSK" w:hAnsi="TH SarabunPSK" w:cs="TH SarabunPSK"/>
              </w:rPr>
            </w:pPr>
            <w:r w:rsidRPr="000112D4">
              <w:rPr>
                <w:rFonts w:ascii="TH SarabunPSK" w:hAnsi="TH SarabunPSK" w:cs="TH SarabunPSK"/>
              </w:rPr>
              <w:t>Bache</w:t>
            </w:r>
            <w:r w:rsidR="00B40282" w:rsidRPr="000112D4">
              <w:rPr>
                <w:rFonts w:ascii="TH SarabunPSK" w:hAnsi="TH SarabunPSK" w:cs="TH SarabunPSK"/>
              </w:rPr>
              <w:t xml:space="preserve">lor of Business Administration </w:t>
            </w:r>
            <w:r w:rsidRPr="000112D4">
              <w:rPr>
                <w:rFonts w:ascii="TH SarabunPSK" w:hAnsi="TH SarabunPSK" w:cs="TH SarabunPSK"/>
              </w:rPr>
              <w:t xml:space="preserve">Program </w:t>
            </w:r>
          </w:p>
          <w:p w:rsidR="00F77A50" w:rsidRPr="000112D4" w:rsidRDefault="00F77A50" w:rsidP="00F77A50">
            <w:pPr>
              <w:rPr>
                <w:rFonts w:ascii="TH SarabunPSK" w:hAnsi="TH SarabunPSK" w:cs="TH SarabunPSK"/>
              </w:rPr>
            </w:pPr>
            <w:r w:rsidRPr="000112D4">
              <w:rPr>
                <w:rFonts w:ascii="TH SarabunPSK" w:hAnsi="TH SarabunPSK" w:cs="TH SarabunPSK"/>
              </w:rPr>
              <w:t xml:space="preserve">in Business Management and Finance in </w:t>
            </w:r>
            <w:r w:rsidR="00D1588D" w:rsidRPr="000112D4">
              <w:rPr>
                <w:rFonts w:ascii="TH SarabunPSK" w:hAnsi="TH SarabunPSK" w:cs="TH SarabunPSK"/>
              </w:rPr>
              <w:t xml:space="preserve">the </w:t>
            </w:r>
            <w:r w:rsidRPr="000112D4">
              <w:rPr>
                <w:rFonts w:ascii="TH SarabunPSK" w:hAnsi="TH SarabunPSK" w:cs="TH SarabunPSK"/>
              </w:rPr>
              <w:t>Digital Era</w:t>
            </w:r>
          </w:p>
          <w:p w:rsidR="000B0837" w:rsidRPr="000112D4" w:rsidRDefault="000B0837" w:rsidP="0006273B">
            <w:pPr>
              <w:tabs>
                <w:tab w:val="left" w:pos="360"/>
              </w:tabs>
              <w:ind w:right="-2"/>
              <w:rPr>
                <w:rFonts w:ascii="TH SarabunPSK" w:eastAsia="Batang" w:hAnsi="TH SarabunPSK" w:cs="TH SarabunPSK"/>
                <w:b/>
                <w:bCs/>
                <w:lang w:eastAsia="ko-KR"/>
              </w:rPr>
            </w:pPr>
          </w:p>
        </w:tc>
      </w:tr>
    </w:tbl>
    <w:p w:rsidR="000B0837" w:rsidRPr="000112D4" w:rsidRDefault="000B0837" w:rsidP="000B0837">
      <w:pPr>
        <w:tabs>
          <w:tab w:val="left" w:pos="900"/>
        </w:tabs>
        <w:ind w:right="-2"/>
        <w:rPr>
          <w:rFonts w:ascii="TH SarabunPSK" w:eastAsia="Batang" w:hAnsi="TH SarabunPSK" w:cs="TH SarabunPSK"/>
          <w:lang w:eastAsia="ko-KR"/>
        </w:rPr>
      </w:pPr>
      <w:r w:rsidRPr="000112D4">
        <w:rPr>
          <w:rFonts w:ascii="TH SarabunPSK" w:eastAsia="Batang" w:hAnsi="TH SarabunPSK" w:cs="TH SarabunPSK"/>
          <w:b/>
          <w:bCs/>
          <w:cs/>
          <w:lang w:eastAsia="ko-KR"/>
        </w:rPr>
        <w:t>2.  ชื่อปริญญาและสาขา</w:t>
      </w:r>
    </w:p>
    <w:tbl>
      <w:tblPr>
        <w:tblW w:w="8919" w:type="dxa"/>
        <w:tblInd w:w="828" w:type="dxa"/>
        <w:tblLook w:val="01E0" w:firstRow="1" w:lastRow="1" w:firstColumn="1" w:lastColumn="1" w:noHBand="0" w:noVBand="0"/>
      </w:tblPr>
      <w:tblGrid>
        <w:gridCol w:w="1620"/>
        <w:gridCol w:w="1080"/>
        <w:gridCol w:w="6219"/>
      </w:tblGrid>
      <w:tr w:rsidR="000B0837" w:rsidRPr="000112D4" w:rsidTr="0006273B">
        <w:tc>
          <w:tcPr>
            <w:tcW w:w="1620" w:type="dxa"/>
          </w:tcPr>
          <w:p w:rsidR="000B0837" w:rsidRPr="000112D4" w:rsidRDefault="000B0837" w:rsidP="0006273B">
            <w:pPr>
              <w:tabs>
                <w:tab w:val="left" w:pos="360"/>
              </w:tabs>
              <w:ind w:right="-2"/>
              <w:rPr>
                <w:rFonts w:ascii="TH SarabunPSK" w:eastAsia="Batang" w:hAnsi="TH SarabunPSK" w:cs="TH SarabunPSK"/>
                <w:lang w:eastAsia="ko-KR"/>
              </w:rPr>
            </w:pPr>
            <w:r w:rsidRPr="000112D4">
              <w:rPr>
                <w:rFonts w:ascii="TH SarabunPSK" w:eastAsia="Batang" w:hAnsi="TH SarabunPSK" w:cs="TH SarabunPSK"/>
                <w:cs/>
                <w:lang w:eastAsia="ko-KR"/>
              </w:rPr>
              <w:t xml:space="preserve">ภาษาไทย :  </w:t>
            </w:r>
          </w:p>
          <w:p w:rsidR="000B0837" w:rsidRPr="000112D4" w:rsidRDefault="000B0837" w:rsidP="0006273B">
            <w:pPr>
              <w:tabs>
                <w:tab w:val="left" w:pos="360"/>
              </w:tabs>
              <w:ind w:right="-2"/>
              <w:rPr>
                <w:rFonts w:ascii="TH SarabunPSK" w:eastAsia="Batang" w:hAnsi="TH SarabunPSK" w:cs="TH SarabunPSK"/>
                <w:b/>
                <w:bCs/>
                <w:lang w:eastAsia="ko-KR"/>
              </w:rPr>
            </w:pPr>
            <w:r w:rsidRPr="000112D4">
              <w:rPr>
                <w:rFonts w:ascii="TH SarabunPSK" w:eastAsia="Batang" w:hAnsi="TH SarabunPSK" w:cs="TH SarabunPSK"/>
                <w:cs/>
                <w:lang w:eastAsia="ko-KR"/>
              </w:rPr>
              <w:t xml:space="preserve">    </w:t>
            </w:r>
          </w:p>
        </w:tc>
        <w:tc>
          <w:tcPr>
            <w:tcW w:w="1080" w:type="dxa"/>
          </w:tcPr>
          <w:p w:rsidR="000B0837" w:rsidRPr="000112D4" w:rsidRDefault="000B0837" w:rsidP="0006273B">
            <w:pPr>
              <w:tabs>
                <w:tab w:val="left" w:pos="540"/>
                <w:tab w:val="left" w:pos="900"/>
              </w:tabs>
              <w:ind w:right="-2"/>
              <w:rPr>
                <w:rFonts w:ascii="TH SarabunPSK" w:eastAsia="Batang" w:hAnsi="TH SarabunPSK" w:cs="TH SarabunPSK"/>
                <w:lang w:eastAsia="ko-KR"/>
              </w:rPr>
            </w:pPr>
            <w:r w:rsidRPr="000112D4">
              <w:rPr>
                <w:rFonts w:ascii="TH SarabunPSK" w:eastAsia="Batang" w:hAnsi="TH SarabunPSK" w:cs="TH SarabunPSK"/>
                <w:cs/>
                <w:lang w:eastAsia="ko-KR"/>
              </w:rPr>
              <w:t xml:space="preserve">ชื่อเต็ม      </w:t>
            </w:r>
          </w:p>
          <w:p w:rsidR="000B0837" w:rsidRPr="000112D4" w:rsidRDefault="000B0837" w:rsidP="0006273B">
            <w:pPr>
              <w:tabs>
                <w:tab w:val="left" w:pos="540"/>
                <w:tab w:val="left" w:pos="900"/>
              </w:tabs>
              <w:ind w:right="-2"/>
              <w:rPr>
                <w:rFonts w:ascii="TH SarabunPSK" w:eastAsia="Batang" w:hAnsi="TH SarabunPSK" w:cs="TH SarabunPSK"/>
                <w:lang w:eastAsia="ko-KR"/>
              </w:rPr>
            </w:pPr>
            <w:r w:rsidRPr="000112D4">
              <w:rPr>
                <w:rFonts w:ascii="TH SarabunPSK" w:eastAsia="Batang" w:hAnsi="TH SarabunPSK" w:cs="TH SarabunPSK"/>
                <w:cs/>
                <w:lang w:eastAsia="ko-KR"/>
              </w:rPr>
              <w:t xml:space="preserve">ชื่อย่อ       </w:t>
            </w:r>
          </w:p>
        </w:tc>
        <w:tc>
          <w:tcPr>
            <w:tcW w:w="6219" w:type="dxa"/>
          </w:tcPr>
          <w:p w:rsidR="00EE7243" w:rsidRPr="000112D4" w:rsidRDefault="00EE7243" w:rsidP="00EE7243">
            <w:pPr>
              <w:rPr>
                <w:rFonts w:ascii="TH SarabunPSK" w:hAnsi="TH SarabunPSK" w:cs="TH SarabunPSK"/>
                <w:cs/>
              </w:rPr>
            </w:pPr>
            <w:r w:rsidRPr="000112D4">
              <w:rPr>
                <w:rFonts w:ascii="TH SarabunPSK" w:hAnsi="TH SarabunPSK" w:cs="TH SarabunPSK"/>
                <w:cs/>
              </w:rPr>
              <w:t>บริหารธุรกิจบัณฑิต (การจัดการธุรกิจและการเงินยุคดิจิทัล)</w:t>
            </w:r>
          </w:p>
          <w:p w:rsidR="00EE7243" w:rsidRPr="000112D4" w:rsidRDefault="00EE7243" w:rsidP="00EE7243">
            <w:pPr>
              <w:rPr>
                <w:rFonts w:ascii="TH SarabunPSK" w:hAnsi="TH SarabunPSK" w:cs="TH SarabunPSK"/>
              </w:rPr>
            </w:pPr>
            <w:r w:rsidRPr="000112D4">
              <w:rPr>
                <w:rFonts w:ascii="TH SarabunPSK" w:eastAsia="Batang" w:hAnsi="TH SarabunPSK" w:cs="TH SarabunPSK"/>
                <w:cs/>
                <w:lang w:eastAsia="ko-KR"/>
              </w:rPr>
              <w:t>บธ.บ.</w:t>
            </w:r>
            <w:r w:rsidRPr="000112D4">
              <w:rPr>
                <w:rFonts w:ascii="TH SarabunPSK" w:hAnsi="TH SarabunPSK" w:cs="TH SarabunPSK"/>
                <w:cs/>
              </w:rPr>
              <w:t>(การจัดการธุรกิจและการเงินยุคดิจิทัล)</w:t>
            </w:r>
          </w:p>
          <w:p w:rsidR="000B0837" w:rsidRPr="000112D4" w:rsidRDefault="000B0837" w:rsidP="0006273B">
            <w:pPr>
              <w:tabs>
                <w:tab w:val="left" w:pos="540"/>
                <w:tab w:val="left" w:pos="900"/>
              </w:tabs>
              <w:ind w:right="-2"/>
              <w:rPr>
                <w:rFonts w:ascii="TH SarabunPSK" w:eastAsia="Batang" w:hAnsi="TH SarabunPSK" w:cs="TH SarabunPSK"/>
                <w:lang w:eastAsia="ko-KR"/>
              </w:rPr>
            </w:pPr>
          </w:p>
        </w:tc>
      </w:tr>
      <w:tr w:rsidR="000B0837" w:rsidRPr="000112D4" w:rsidTr="0006273B">
        <w:tc>
          <w:tcPr>
            <w:tcW w:w="1620" w:type="dxa"/>
          </w:tcPr>
          <w:p w:rsidR="000B0837" w:rsidRPr="000112D4" w:rsidRDefault="000B0837" w:rsidP="0006273B">
            <w:pPr>
              <w:tabs>
                <w:tab w:val="left" w:pos="360"/>
              </w:tabs>
              <w:ind w:right="-2"/>
              <w:rPr>
                <w:rFonts w:ascii="TH SarabunPSK" w:eastAsia="Batang" w:hAnsi="TH SarabunPSK" w:cs="TH SarabunPSK"/>
                <w:b/>
                <w:bCs/>
                <w:lang w:eastAsia="ko-KR"/>
              </w:rPr>
            </w:pPr>
            <w:r w:rsidRPr="000112D4">
              <w:rPr>
                <w:rFonts w:ascii="TH SarabunPSK" w:eastAsia="Batang" w:hAnsi="TH SarabunPSK" w:cs="TH SarabunPSK"/>
                <w:cs/>
                <w:lang w:eastAsia="ko-KR"/>
              </w:rPr>
              <w:t>ภาษาอังกฤษ :</w:t>
            </w:r>
          </w:p>
        </w:tc>
        <w:tc>
          <w:tcPr>
            <w:tcW w:w="1080" w:type="dxa"/>
          </w:tcPr>
          <w:p w:rsidR="000B0837" w:rsidRPr="000112D4" w:rsidRDefault="000B0837" w:rsidP="0006273B">
            <w:pPr>
              <w:tabs>
                <w:tab w:val="left" w:pos="360"/>
              </w:tabs>
              <w:ind w:right="-2"/>
              <w:rPr>
                <w:rFonts w:ascii="TH SarabunPSK" w:eastAsia="Batang" w:hAnsi="TH SarabunPSK" w:cs="TH SarabunPSK"/>
                <w:b/>
                <w:bCs/>
                <w:lang w:eastAsia="ko-KR"/>
              </w:rPr>
            </w:pPr>
            <w:r w:rsidRPr="000112D4">
              <w:rPr>
                <w:rFonts w:ascii="TH SarabunPSK" w:eastAsia="Batang" w:hAnsi="TH SarabunPSK" w:cs="TH SarabunPSK"/>
                <w:cs/>
                <w:lang w:eastAsia="ko-KR"/>
              </w:rPr>
              <w:t xml:space="preserve">ชื่อเต็ม     </w:t>
            </w:r>
          </w:p>
          <w:p w:rsidR="00EE7243" w:rsidRPr="000112D4" w:rsidRDefault="00EE7243" w:rsidP="0006273B">
            <w:pPr>
              <w:tabs>
                <w:tab w:val="left" w:pos="360"/>
              </w:tabs>
              <w:ind w:right="-2"/>
              <w:rPr>
                <w:rFonts w:ascii="TH SarabunPSK" w:eastAsia="Batang" w:hAnsi="TH SarabunPSK" w:cs="TH SarabunPSK"/>
                <w:lang w:eastAsia="ko-KR"/>
              </w:rPr>
            </w:pPr>
          </w:p>
          <w:p w:rsidR="000B0837" w:rsidRPr="000112D4" w:rsidRDefault="000B0837" w:rsidP="0006273B">
            <w:pPr>
              <w:tabs>
                <w:tab w:val="left" w:pos="360"/>
              </w:tabs>
              <w:ind w:right="-2"/>
              <w:rPr>
                <w:rFonts w:ascii="TH SarabunPSK" w:eastAsia="Batang" w:hAnsi="TH SarabunPSK" w:cs="TH SarabunPSK"/>
                <w:b/>
                <w:bCs/>
                <w:lang w:eastAsia="ko-KR"/>
              </w:rPr>
            </w:pPr>
            <w:r w:rsidRPr="000112D4">
              <w:rPr>
                <w:rFonts w:ascii="TH SarabunPSK" w:eastAsia="Batang" w:hAnsi="TH SarabunPSK" w:cs="TH SarabunPSK"/>
                <w:cs/>
                <w:lang w:eastAsia="ko-KR"/>
              </w:rPr>
              <w:t xml:space="preserve">ชื่อย่อ       </w:t>
            </w:r>
          </w:p>
        </w:tc>
        <w:tc>
          <w:tcPr>
            <w:tcW w:w="6219" w:type="dxa"/>
          </w:tcPr>
          <w:p w:rsidR="00EE7243" w:rsidRPr="000112D4" w:rsidRDefault="00EE7243" w:rsidP="00EE7243">
            <w:pPr>
              <w:rPr>
                <w:rFonts w:ascii="TH SarabunPSK" w:hAnsi="TH SarabunPSK" w:cs="TH SarabunPSK"/>
              </w:rPr>
            </w:pPr>
            <w:r w:rsidRPr="000112D4">
              <w:rPr>
                <w:rFonts w:ascii="TH SarabunPSK" w:hAnsi="TH SarabunPSK" w:cs="TH SarabunPSK"/>
              </w:rPr>
              <w:t xml:space="preserve">Bachelor of Business Administration (Business Management and Finance in </w:t>
            </w:r>
            <w:r w:rsidR="00D1588D" w:rsidRPr="000112D4">
              <w:rPr>
                <w:rFonts w:ascii="TH SarabunPSK" w:hAnsi="TH SarabunPSK" w:cs="TH SarabunPSK"/>
              </w:rPr>
              <w:t xml:space="preserve">the </w:t>
            </w:r>
            <w:r w:rsidRPr="000112D4">
              <w:rPr>
                <w:rFonts w:ascii="TH SarabunPSK" w:hAnsi="TH SarabunPSK" w:cs="TH SarabunPSK"/>
              </w:rPr>
              <w:t>Digital Era)</w:t>
            </w:r>
          </w:p>
          <w:p w:rsidR="000B0837" w:rsidRPr="000112D4" w:rsidRDefault="00EE7243" w:rsidP="00EE7243">
            <w:pPr>
              <w:rPr>
                <w:rFonts w:ascii="TH SarabunPSK" w:hAnsi="TH SarabunPSK" w:cs="TH SarabunPSK"/>
              </w:rPr>
            </w:pPr>
            <w:r w:rsidRPr="000112D4">
              <w:rPr>
                <w:rFonts w:ascii="TH SarabunPSK" w:eastAsia="Batang" w:hAnsi="TH SarabunPSK" w:cs="TH SarabunPSK"/>
                <w:lang w:eastAsia="ko-KR"/>
              </w:rPr>
              <w:t xml:space="preserve">B.B.A. </w:t>
            </w:r>
            <w:r w:rsidRPr="000112D4">
              <w:rPr>
                <w:rFonts w:ascii="TH SarabunPSK" w:hAnsi="TH SarabunPSK" w:cs="TH SarabunPSK"/>
              </w:rPr>
              <w:t xml:space="preserve">(Business Management and Finance in </w:t>
            </w:r>
            <w:r w:rsidR="00D1588D" w:rsidRPr="000112D4">
              <w:rPr>
                <w:rFonts w:ascii="TH SarabunPSK" w:hAnsi="TH SarabunPSK" w:cs="TH SarabunPSK"/>
              </w:rPr>
              <w:t xml:space="preserve">the </w:t>
            </w:r>
            <w:r w:rsidRPr="000112D4">
              <w:rPr>
                <w:rFonts w:ascii="TH SarabunPSK" w:hAnsi="TH SarabunPSK" w:cs="TH SarabunPSK"/>
              </w:rPr>
              <w:t>Digital Era)</w:t>
            </w:r>
          </w:p>
        </w:tc>
      </w:tr>
    </w:tbl>
    <w:p w:rsidR="000B0837" w:rsidRPr="000112D4" w:rsidRDefault="000B0837" w:rsidP="000B0837">
      <w:pPr>
        <w:tabs>
          <w:tab w:val="left" w:pos="540"/>
          <w:tab w:val="left" w:pos="900"/>
        </w:tabs>
        <w:ind w:right="-2"/>
        <w:rPr>
          <w:rFonts w:ascii="TH SarabunPSK" w:eastAsia="Batang" w:hAnsi="TH SarabunPSK" w:cs="TH SarabunPSK"/>
          <w:b/>
          <w:bCs/>
          <w:lang w:eastAsia="ko-KR"/>
        </w:rPr>
      </w:pPr>
    </w:p>
    <w:p w:rsidR="00EE7243" w:rsidRPr="000112D4" w:rsidRDefault="000B0837" w:rsidP="000B0837">
      <w:pPr>
        <w:tabs>
          <w:tab w:val="left" w:pos="540"/>
          <w:tab w:val="left" w:pos="900"/>
        </w:tabs>
        <w:ind w:right="-2"/>
        <w:rPr>
          <w:rFonts w:ascii="TH SarabunPSK" w:eastAsia="Batang" w:hAnsi="TH SarabunPSK" w:cs="TH SarabunPSK"/>
          <w:b/>
          <w:bCs/>
          <w:lang w:eastAsia="ko-KR"/>
        </w:rPr>
      </w:pPr>
      <w:r w:rsidRPr="000112D4">
        <w:rPr>
          <w:rFonts w:ascii="TH SarabunPSK" w:eastAsia="Batang" w:hAnsi="TH SarabunPSK" w:cs="TH SarabunPSK"/>
          <w:b/>
          <w:bCs/>
          <w:cs/>
          <w:lang w:eastAsia="ko-KR"/>
        </w:rPr>
        <w:t>3.  วิชาเอก</w:t>
      </w:r>
    </w:p>
    <w:p w:rsidR="000B0837" w:rsidRPr="000112D4" w:rsidRDefault="000B0837" w:rsidP="000B0837">
      <w:pPr>
        <w:tabs>
          <w:tab w:val="left" w:pos="540"/>
          <w:tab w:val="left" w:pos="900"/>
        </w:tabs>
        <w:ind w:right="-2"/>
        <w:rPr>
          <w:rFonts w:ascii="TH SarabunPSK" w:eastAsia="Batang" w:hAnsi="TH SarabunPSK" w:cs="TH SarabunPSK"/>
          <w:b/>
          <w:bCs/>
          <w:cs/>
          <w:lang w:eastAsia="ko-KR"/>
        </w:rPr>
      </w:pPr>
      <w:r w:rsidRPr="000112D4">
        <w:rPr>
          <w:rFonts w:ascii="TH SarabunPSK" w:eastAsia="Batang" w:hAnsi="TH SarabunPSK" w:cs="TH SarabunPSK"/>
          <w:b/>
          <w:bCs/>
          <w:lang w:eastAsia="ko-KR"/>
        </w:rPr>
        <w:tab/>
      </w:r>
      <w:r w:rsidR="00EE7243" w:rsidRPr="000112D4">
        <w:rPr>
          <w:rFonts w:ascii="TH SarabunPSK" w:eastAsia="Batang" w:hAnsi="TH SarabunPSK" w:cs="TH SarabunPSK"/>
          <w:cs/>
          <w:lang w:eastAsia="ko-KR"/>
        </w:rPr>
        <w:t>ไม่มี</w:t>
      </w:r>
    </w:p>
    <w:p w:rsidR="000B0837" w:rsidRPr="000112D4" w:rsidRDefault="000B0837" w:rsidP="000B0837">
      <w:pPr>
        <w:tabs>
          <w:tab w:val="left" w:pos="540"/>
          <w:tab w:val="left" w:pos="900"/>
        </w:tabs>
        <w:ind w:right="-2"/>
        <w:rPr>
          <w:rFonts w:ascii="TH SarabunPSK" w:eastAsia="Batang" w:hAnsi="TH SarabunPSK" w:cs="TH SarabunPSK"/>
          <w:b/>
          <w:bCs/>
          <w:lang w:eastAsia="ko-KR"/>
        </w:rPr>
      </w:pPr>
    </w:p>
    <w:p w:rsidR="000B0837" w:rsidRPr="000112D4" w:rsidRDefault="000B0837" w:rsidP="000B0837">
      <w:pPr>
        <w:tabs>
          <w:tab w:val="left" w:pos="540"/>
          <w:tab w:val="left" w:pos="900"/>
        </w:tabs>
        <w:ind w:right="-2"/>
        <w:rPr>
          <w:rFonts w:ascii="TH SarabunPSK" w:eastAsia="Batang" w:hAnsi="TH SarabunPSK" w:cs="TH SarabunPSK"/>
          <w:b/>
          <w:bCs/>
          <w:lang w:eastAsia="ko-KR"/>
        </w:rPr>
      </w:pPr>
      <w:r w:rsidRPr="000112D4">
        <w:rPr>
          <w:rFonts w:ascii="TH SarabunPSK" w:eastAsia="Batang" w:hAnsi="TH SarabunPSK" w:cs="TH SarabunPSK"/>
          <w:b/>
          <w:bCs/>
          <w:cs/>
          <w:lang w:eastAsia="ko-KR"/>
        </w:rPr>
        <w:t xml:space="preserve">4.  จำนวนหน่วยกิตที่เรียนตลอดหลักสูตร </w:t>
      </w:r>
    </w:p>
    <w:p w:rsidR="000B0837" w:rsidRPr="000112D4" w:rsidRDefault="000B0837" w:rsidP="000B0837">
      <w:pPr>
        <w:tabs>
          <w:tab w:val="left" w:pos="540"/>
          <w:tab w:val="left" w:pos="900"/>
        </w:tabs>
        <w:ind w:right="-2"/>
        <w:rPr>
          <w:rFonts w:ascii="TH SarabunPSK" w:eastAsia="Batang" w:hAnsi="TH SarabunPSK" w:cs="TH SarabunPSK"/>
          <w:cs/>
          <w:lang w:eastAsia="ko-KR"/>
        </w:rPr>
      </w:pPr>
      <w:r w:rsidRPr="000112D4">
        <w:rPr>
          <w:rFonts w:ascii="TH SarabunPSK" w:eastAsia="Batang" w:hAnsi="TH SarabunPSK" w:cs="TH SarabunPSK"/>
          <w:cs/>
          <w:lang w:eastAsia="ko-KR"/>
        </w:rPr>
        <w:tab/>
        <w:t>ไม่น้อยกว่า</w:t>
      </w:r>
      <w:r w:rsidR="00EE7243" w:rsidRPr="000112D4">
        <w:rPr>
          <w:rFonts w:ascii="TH SarabunPSK" w:eastAsia="Batang" w:hAnsi="TH SarabunPSK" w:cs="TH SarabunPSK"/>
          <w:lang w:eastAsia="ko-KR"/>
        </w:rPr>
        <w:t xml:space="preserve"> 153</w:t>
      </w:r>
      <w:r w:rsidRPr="000112D4">
        <w:rPr>
          <w:rFonts w:ascii="TH SarabunPSK" w:eastAsia="Batang" w:hAnsi="TH SarabunPSK" w:cs="TH SarabunPSK"/>
          <w:cs/>
          <w:lang w:eastAsia="ko-KR"/>
        </w:rPr>
        <w:t xml:space="preserve"> หน่วยกิตระบบไตรภาค</w:t>
      </w:r>
    </w:p>
    <w:p w:rsidR="000B0837" w:rsidRPr="000112D4" w:rsidRDefault="000B0837" w:rsidP="000B0837">
      <w:pPr>
        <w:tabs>
          <w:tab w:val="left" w:pos="540"/>
          <w:tab w:val="left" w:pos="900"/>
        </w:tabs>
        <w:ind w:right="-2"/>
        <w:rPr>
          <w:rFonts w:ascii="TH SarabunPSK" w:eastAsia="Batang" w:hAnsi="TH SarabunPSK" w:cs="TH SarabunPSK"/>
          <w:b/>
          <w:bCs/>
          <w:lang w:eastAsia="ko-KR"/>
        </w:rPr>
      </w:pPr>
    </w:p>
    <w:p w:rsidR="00EE7243" w:rsidRPr="000112D4" w:rsidRDefault="00EE7243" w:rsidP="000B0837">
      <w:pPr>
        <w:tabs>
          <w:tab w:val="left" w:pos="540"/>
          <w:tab w:val="left" w:pos="900"/>
        </w:tabs>
        <w:ind w:right="-2"/>
        <w:rPr>
          <w:rFonts w:ascii="TH SarabunPSK" w:eastAsia="Batang" w:hAnsi="TH SarabunPSK" w:cs="TH SarabunPSK"/>
          <w:b/>
          <w:bCs/>
          <w:lang w:eastAsia="ko-KR"/>
        </w:rPr>
      </w:pPr>
    </w:p>
    <w:p w:rsidR="000B0837" w:rsidRPr="000112D4" w:rsidRDefault="000B0837" w:rsidP="000B0837">
      <w:pPr>
        <w:tabs>
          <w:tab w:val="left" w:pos="567"/>
          <w:tab w:val="left" w:pos="5954"/>
        </w:tabs>
        <w:ind w:right="-2"/>
        <w:rPr>
          <w:rFonts w:ascii="TH SarabunPSK" w:eastAsia="Batang" w:hAnsi="TH SarabunPSK" w:cs="TH SarabunPSK"/>
          <w:b/>
          <w:bCs/>
          <w:lang w:eastAsia="ko-KR"/>
        </w:rPr>
      </w:pPr>
      <w:r w:rsidRPr="000112D4">
        <w:rPr>
          <w:rFonts w:ascii="TH SarabunPSK" w:eastAsia="Batang" w:hAnsi="TH SarabunPSK" w:cs="TH SarabunPSK"/>
          <w:b/>
          <w:bCs/>
          <w:cs/>
          <w:lang w:eastAsia="ko-KR"/>
        </w:rPr>
        <w:t>5.  รูปแบบของหลักสูตร</w:t>
      </w:r>
    </w:p>
    <w:p w:rsidR="000B0837" w:rsidRPr="000112D4" w:rsidRDefault="000B0837" w:rsidP="000B0837">
      <w:pPr>
        <w:tabs>
          <w:tab w:val="left" w:pos="851"/>
          <w:tab w:val="left" w:pos="900"/>
        </w:tabs>
        <w:ind w:right="-2" w:firstLine="284"/>
        <w:rPr>
          <w:rFonts w:ascii="TH SarabunPSK" w:eastAsia="Batang" w:hAnsi="TH SarabunPSK" w:cs="TH SarabunPSK"/>
          <w:lang w:eastAsia="ko-KR"/>
        </w:rPr>
      </w:pPr>
      <w:r w:rsidRPr="000112D4">
        <w:rPr>
          <w:rFonts w:ascii="TH SarabunPSK" w:eastAsia="Batang" w:hAnsi="TH SarabunPSK" w:cs="TH SarabunPSK"/>
          <w:b/>
          <w:bCs/>
          <w:cs/>
          <w:lang w:eastAsia="ko-KR"/>
        </w:rPr>
        <w:t xml:space="preserve">5.1   รูปแบบ </w:t>
      </w:r>
    </w:p>
    <w:tbl>
      <w:tblPr>
        <w:tblW w:w="0" w:type="auto"/>
        <w:tblInd w:w="817" w:type="dxa"/>
        <w:tblLook w:val="04A0" w:firstRow="1" w:lastRow="0" w:firstColumn="1" w:lastColumn="0" w:noHBand="0" w:noVBand="1"/>
      </w:tblPr>
      <w:tblGrid>
        <w:gridCol w:w="5670"/>
      </w:tblGrid>
      <w:tr w:rsidR="000B0837" w:rsidRPr="000112D4" w:rsidTr="008C09E4">
        <w:tc>
          <w:tcPr>
            <w:tcW w:w="5670" w:type="dxa"/>
            <w:shd w:val="clear" w:color="auto" w:fill="auto"/>
          </w:tcPr>
          <w:p w:rsidR="000B0837" w:rsidRPr="000112D4" w:rsidRDefault="000B0837" w:rsidP="008C09E4">
            <w:pPr>
              <w:tabs>
                <w:tab w:val="left" w:pos="540"/>
                <w:tab w:val="left" w:pos="900"/>
              </w:tabs>
              <w:ind w:right="-2"/>
              <w:rPr>
                <w:rFonts w:ascii="TH SarabunPSK" w:eastAsia="Batang" w:hAnsi="TH SarabunPSK" w:cs="TH SarabunPSK"/>
                <w:lang w:eastAsia="ko-KR"/>
              </w:rPr>
            </w:pPr>
            <w:r w:rsidRPr="000112D4">
              <w:rPr>
                <w:rFonts w:ascii="TH SarabunPSK" w:eastAsia="Batang" w:hAnsi="TH SarabunPSK" w:cs="TH SarabunPSK"/>
                <w:cs/>
                <w:lang w:eastAsia="ko-KR"/>
              </w:rPr>
              <w:t>หลักสูตรระดับปริญญาตรี 4 ปี</w:t>
            </w:r>
          </w:p>
          <w:p w:rsidR="00EE7243" w:rsidRPr="000112D4" w:rsidRDefault="00EE7243" w:rsidP="008C09E4">
            <w:pPr>
              <w:tabs>
                <w:tab w:val="left" w:pos="540"/>
                <w:tab w:val="left" w:pos="900"/>
              </w:tabs>
              <w:ind w:right="-2"/>
              <w:rPr>
                <w:rFonts w:ascii="TH SarabunPSK" w:eastAsia="Batang" w:hAnsi="TH SarabunPSK" w:cs="TH SarabunPSK"/>
                <w:sz w:val="16"/>
                <w:szCs w:val="16"/>
                <w:lang w:eastAsia="ko-KR"/>
              </w:rPr>
            </w:pPr>
          </w:p>
        </w:tc>
      </w:tr>
    </w:tbl>
    <w:p w:rsidR="000B0837" w:rsidRPr="000112D4" w:rsidRDefault="000B0837" w:rsidP="000B0837">
      <w:pPr>
        <w:tabs>
          <w:tab w:val="left" w:pos="851"/>
          <w:tab w:val="left" w:pos="900"/>
        </w:tabs>
        <w:ind w:right="-2" w:firstLine="284"/>
        <w:rPr>
          <w:rFonts w:ascii="TH SarabunPSK" w:eastAsia="Batang" w:hAnsi="TH SarabunPSK" w:cs="TH SarabunPSK"/>
          <w:cs/>
          <w:lang w:eastAsia="ko-KR"/>
        </w:rPr>
      </w:pPr>
      <w:r w:rsidRPr="000112D4">
        <w:rPr>
          <w:rFonts w:ascii="TH SarabunPSK" w:eastAsia="Batang" w:hAnsi="TH SarabunPSK" w:cs="TH SarabunPSK"/>
          <w:b/>
          <w:bCs/>
          <w:cs/>
          <w:lang w:eastAsia="ko-KR"/>
        </w:rPr>
        <w:t>5.</w:t>
      </w:r>
      <w:r w:rsidRPr="000112D4">
        <w:rPr>
          <w:rFonts w:ascii="TH SarabunPSK" w:eastAsia="Batang" w:hAnsi="TH SarabunPSK" w:cs="TH SarabunPSK"/>
          <w:b/>
          <w:bCs/>
          <w:lang w:eastAsia="ko-KR"/>
        </w:rPr>
        <w:t xml:space="preserve">2   </w:t>
      </w:r>
      <w:r w:rsidRPr="000112D4">
        <w:rPr>
          <w:rFonts w:ascii="TH SarabunPSK" w:eastAsia="Batang" w:hAnsi="TH SarabunPSK" w:cs="TH SarabunPSK"/>
          <w:b/>
          <w:bCs/>
          <w:cs/>
          <w:lang w:eastAsia="ko-KR"/>
        </w:rPr>
        <w:t xml:space="preserve">ประเภทของหลักสูตร </w:t>
      </w:r>
    </w:p>
    <w:p w:rsidR="000B0837" w:rsidRPr="000112D4" w:rsidRDefault="000B0837" w:rsidP="00EE7243">
      <w:pPr>
        <w:tabs>
          <w:tab w:val="left" w:pos="851"/>
        </w:tabs>
        <w:ind w:right="-357"/>
        <w:rPr>
          <w:rFonts w:ascii="TH SarabunPSK" w:hAnsi="TH SarabunPSK" w:cs="TH SarabunPSK"/>
        </w:rPr>
      </w:pPr>
      <w:r w:rsidRPr="000112D4">
        <w:rPr>
          <w:rFonts w:ascii="TH SarabunPSK" w:hAnsi="TH SarabunPSK" w:cs="TH SarabunPSK"/>
          <w:cs/>
        </w:rPr>
        <w:tab/>
        <w:t>หลักสูตรปริญญาตรีทางวิชาการ</w:t>
      </w:r>
    </w:p>
    <w:p w:rsidR="00EE7243" w:rsidRPr="000112D4" w:rsidRDefault="001270FF" w:rsidP="001270FF">
      <w:pPr>
        <w:tabs>
          <w:tab w:val="left" w:pos="1780"/>
        </w:tabs>
        <w:ind w:right="-357"/>
        <w:rPr>
          <w:rFonts w:ascii="TH SarabunPSK" w:hAnsi="TH SarabunPSK" w:cs="TH SarabunPSK"/>
          <w:sz w:val="16"/>
          <w:szCs w:val="16"/>
          <w:cs/>
        </w:rPr>
      </w:pPr>
      <w:r w:rsidRPr="000112D4">
        <w:rPr>
          <w:rFonts w:ascii="TH SarabunPSK" w:hAnsi="TH SarabunPSK" w:cs="TH SarabunPSK"/>
        </w:rPr>
        <w:tab/>
      </w:r>
    </w:p>
    <w:p w:rsidR="000B0837" w:rsidRPr="000112D4" w:rsidRDefault="000B0837" w:rsidP="000B0837">
      <w:pPr>
        <w:tabs>
          <w:tab w:val="left" w:pos="851"/>
          <w:tab w:val="left" w:pos="900"/>
        </w:tabs>
        <w:ind w:right="-2" w:firstLine="284"/>
        <w:rPr>
          <w:rFonts w:ascii="TH SarabunPSK" w:eastAsia="Batang" w:hAnsi="TH SarabunPSK" w:cs="TH SarabunPSK"/>
          <w:lang w:eastAsia="ko-KR"/>
        </w:rPr>
      </w:pPr>
      <w:r w:rsidRPr="000112D4">
        <w:rPr>
          <w:rFonts w:ascii="TH SarabunPSK" w:eastAsia="Batang" w:hAnsi="TH SarabunPSK" w:cs="TH SarabunPSK"/>
          <w:b/>
          <w:bCs/>
          <w:cs/>
          <w:lang w:eastAsia="ko-KR"/>
        </w:rPr>
        <w:lastRenderedPageBreak/>
        <w:t xml:space="preserve">5.3  ภาษาที่ใช้  </w:t>
      </w:r>
    </w:p>
    <w:tbl>
      <w:tblPr>
        <w:tblW w:w="0" w:type="auto"/>
        <w:tblInd w:w="675" w:type="dxa"/>
        <w:tblLook w:val="04A0" w:firstRow="1" w:lastRow="0" w:firstColumn="1" w:lastColumn="0" w:noHBand="0" w:noVBand="1"/>
      </w:tblPr>
      <w:tblGrid>
        <w:gridCol w:w="7655"/>
      </w:tblGrid>
      <w:tr w:rsidR="000B0837" w:rsidRPr="000112D4" w:rsidTr="008C09E4">
        <w:tc>
          <w:tcPr>
            <w:tcW w:w="7655" w:type="dxa"/>
            <w:shd w:val="clear" w:color="auto" w:fill="auto"/>
          </w:tcPr>
          <w:p w:rsidR="000B0837" w:rsidRPr="000112D4" w:rsidRDefault="00EE7243" w:rsidP="008C09E4">
            <w:pPr>
              <w:tabs>
                <w:tab w:val="left" w:pos="540"/>
                <w:tab w:val="left" w:pos="900"/>
              </w:tabs>
              <w:ind w:left="176" w:right="-2"/>
              <w:rPr>
                <w:rFonts w:ascii="TH SarabunPSK" w:eastAsia="Batang" w:hAnsi="TH SarabunPSK" w:cs="TH SarabunPSK"/>
                <w:b/>
                <w:bCs/>
                <w:cs/>
                <w:lang w:eastAsia="ko-KR"/>
              </w:rPr>
            </w:pPr>
            <w:r w:rsidRPr="000112D4">
              <w:rPr>
                <w:rFonts w:ascii="TH SarabunPSK" w:eastAsia="Batang" w:hAnsi="TH SarabunPSK" w:cs="TH SarabunPSK"/>
                <w:cs/>
                <w:lang w:eastAsia="ko-KR"/>
              </w:rPr>
              <w:t>หลักสูตรจัดการศึกษาเป็นภาษาไทยและภาษาอังกฤษ</w:t>
            </w:r>
          </w:p>
        </w:tc>
      </w:tr>
      <w:tr w:rsidR="000B0837" w:rsidRPr="000112D4" w:rsidTr="008C09E4">
        <w:tc>
          <w:tcPr>
            <w:tcW w:w="7655" w:type="dxa"/>
            <w:shd w:val="clear" w:color="auto" w:fill="auto"/>
          </w:tcPr>
          <w:p w:rsidR="000B0837" w:rsidRPr="000112D4" w:rsidRDefault="000B0837" w:rsidP="00EE7243">
            <w:pPr>
              <w:tabs>
                <w:tab w:val="left" w:pos="540"/>
                <w:tab w:val="left" w:pos="900"/>
              </w:tabs>
              <w:ind w:right="-2"/>
              <w:rPr>
                <w:rFonts w:ascii="TH SarabunPSK" w:eastAsia="Batang" w:hAnsi="TH SarabunPSK" w:cs="TH SarabunPSK"/>
                <w:b/>
                <w:bCs/>
                <w:sz w:val="16"/>
                <w:szCs w:val="16"/>
                <w:lang w:eastAsia="ko-KR"/>
              </w:rPr>
            </w:pPr>
          </w:p>
        </w:tc>
      </w:tr>
    </w:tbl>
    <w:p w:rsidR="00F933B0" w:rsidRPr="000112D4" w:rsidRDefault="00F933B0" w:rsidP="00EC59AE">
      <w:pPr>
        <w:tabs>
          <w:tab w:val="left" w:pos="851"/>
          <w:tab w:val="left" w:pos="900"/>
        </w:tabs>
        <w:ind w:left="709" w:right="-2" w:hanging="425"/>
        <w:rPr>
          <w:rStyle w:val="5yl5"/>
          <w:rFonts w:ascii="TH SarabunPSK" w:hAnsi="TH SarabunPSK" w:cs="TH SarabunPSK"/>
        </w:rPr>
      </w:pPr>
      <w:r w:rsidRPr="000112D4">
        <w:rPr>
          <w:rStyle w:val="5yl5"/>
          <w:rFonts w:ascii="TH SarabunPSK" w:hAnsi="TH SarabunPSK" w:cs="TH SarabunPSK"/>
          <w:b/>
          <w:bCs/>
        </w:rPr>
        <w:t>5</w:t>
      </w:r>
      <w:r w:rsidRPr="000112D4">
        <w:rPr>
          <w:rStyle w:val="5yl5"/>
          <w:rFonts w:ascii="TH SarabunPSK" w:hAnsi="TH SarabunPSK" w:cs="TH SarabunPSK"/>
          <w:b/>
          <w:bCs/>
          <w:cs/>
        </w:rPr>
        <w:t>.</w:t>
      </w:r>
      <w:r w:rsidRPr="000112D4">
        <w:rPr>
          <w:rStyle w:val="5yl5"/>
          <w:rFonts w:ascii="TH SarabunPSK" w:hAnsi="TH SarabunPSK" w:cs="TH SarabunPSK"/>
          <w:b/>
          <w:bCs/>
        </w:rPr>
        <w:t xml:space="preserve">4 </w:t>
      </w:r>
      <w:r w:rsidRPr="000112D4">
        <w:rPr>
          <w:rStyle w:val="5yl5"/>
          <w:rFonts w:ascii="TH SarabunPSK" w:hAnsi="TH SarabunPSK" w:cs="TH SarabunPSK"/>
          <w:b/>
          <w:bCs/>
          <w:cs/>
        </w:rPr>
        <w:t xml:space="preserve"> ระบบการเรียนการสอน</w:t>
      </w:r>
      <w:r w:rsidRPr="000112D4">
        <w:rPr>
          <w:rStyle w:val="5yl5"/>
          <w:rFonts w:ascii="TH SarabunPSK" w:hAnsi="TH SarabunPSK" w:cs="TH SarabunPSK"/>
          <w:cs/>
        </w:rPr>
        <w:t xml:space="preserve"> </w:t>
      </w:r>
    </w:p>
    <w:p w:rsidR="00EE7243" w:rsidRPr="000112D4" w:rsidRDefault="00F933B0" w:rsidP="00681D11">
      <w:pPr>
        <w:ind w:left="709" w:right="-43"/>
        <w:jc w:val="thaiDistribute"/>
        <w:rPr>
          <w:rFonts w:ascii="TH SarabunPSK" w:eastAsia="Batang" w:hAnsi="TH SarabunPSK" w:cs="TH SarabunPSK"/>
          <w:b/>
          <w:bCs/>
          <w:lang w:eastAsia="ko-KR"/>
        </w:rPr>
      </w:pPr>
      <w:r w:rsidRPr="000112D4">
        <w:rPr>
          <w:rStyle w:val="5yl5"/>
          <w:rFonts w:ascii="TH SarabunPSK" w:hAnsi="TH SarabunPSK" w:cs="TH SarabunPSK"/>
        </w:rPr>
        <w:tab/>
      </w:r>
      <w:r w:rsidRPr="000112D4">
        <w:rPr>
          <w:rStyle w:val="5yl5"/>
          <w:rFonts w:ascii="TH SarabunPSK" w:hAnsi="TH SarabunPSK" w:cs="TH SarabunPSK"/>
        </w:rPr>
        <w:tab/>
      </w:r>
      <w:r w:rsidR="00D26F31" w:rsidRPr="00681D11">
        <w:rPr>
          <w:rStyle w:val="5yl5"/>
          <w:rFonts w:ascii="TH SarabunPSK" w:hAnsi="TH SarabunPSK" w:cs="TH SarabunPSK"/>
          <w:spacing w:val="-2"/>
          <w:cs/>
        </w:rPr>
        <w:t>หลักสูตร</w:t>
      </w:r>
      <w:r w:rsidR="0063728D" w:rsidRPr="00681D11">
        <w:rPr>
          <w:rStyle w:val="5yl5"/>
          <w:rFonts w:ascii="TH SarabunPSK" w:hAnsi="TH SarabunPSK" w:cs="TH SarabunPSK"/>
          <w:spacing w:val="-2"/>
          <w:cs/>
        </w:rPr>
        <w:t xml:space="preserve">มีการจัดการเรียนการสอนโดยวิธีบรรยาย มีการแบ่งเป็นกลุ่มย่อย (กลุ่มละ 10 – 15 คน) </w:t>
      </w:r>
      <w:r w:rsidR="0063728D" w:rsidRPr="000112D4">
        <w:rPr>
          <w:rStyle w:val="5yl5"/>
          <w:rFonts w:ascii="TH SarabunPSK" w:hAnsi="TH SarabunPSK" w:cs="TH SarabunPSK"/>
          <w:cs/>
        </w:rPr>
        <w:t xml:space="preserve"> มีการวัดผลในทุกสัปดาห์ตลอดทั้งภาคการศึกษา ทั้งนี้ ในกระบวนการจัดการเรียนการสอน มีการกำหนดโจทย์สำหรับทำแบบฝึกหัดให้กับนักศึกษาทุกหัวข้อ (</w:t>
      </w:r>
      <w:r w:rsidR="0063728D" w:rsidRPr="000112D4">
        <w:rPr>
          <w:rStyle w:val="5yl5"/>
          <w:rFonts w:ascii="TH SarabunPSK" w:hAnsi="TH SarabunPSK" w:cs="TH SarabunPSK"/>
        </w:rPr>
        <w:t>Formative Assessment</w:t>
      </w:r>
      <w:r w:rsidR="0063728D" w:rsidRPr="000112D4">
        <w:rPr>
          <w:rStyle w:val="5yl5"/>
          <w:rFonts w:ascii="TH SarabunPSK" w:hAnsi="TH SarabunPSK" w:cs="TH SarabunPSK"/>
          <w:cs/>
        </w:rPr>
        <w:t>) และตรวจประเมินผลงานของนักศึกษา พร้อมทั้งให้ความเห็น จุดแข็งและจุดอ่อนแก่นักศึกษาอย่างชัดเจน เพื่อให้นักศึกษามีความรู้อย่างลึกซึ้งในรายวิชานั้นๆ หรือการใช้วิธีการสอนรูปแบบอื่นที่ส่งเสริมทักษะที่จำเป็นทั้งการอ่าน การเขียน  การนำเสนอ การคิดวิเคราะห์และการสังเคราะห์</w:t>
      </w:r>
      <w:r w:rsidR="005D0E5A" w:rsidRPr="000112D4">
        <w:rPr>
          <w:rFonts w:ascii="TH SarabunPSK" w:eastAsia="Batang" w:hAnsi="TH SarabunPSK" w:cs="TH SarabunPSK"/>
          <w:b/>
          <w:bCs/>
          <w:lang w:eastAsia="ko-KR"/>
        </w:rPr>
        <w:t xml:space="preserve">   </w:t>
      </w:r>
    </w:p>
    <w:p w:rsidR="00D27D5D" w:rsidRPr="000112D4" w:rsidRDefault="00D27D5D" w:rsidP="00EC59AE">
      <w:pPr>
        <w:ind w:left="709" w:right="-2"/>
        <w:jc w:val="thaiDistribute"/>
        <w:rPr>
          <w:rFonts w:ascii="TH SarabunPSK" w:eastAsia="Batang" w:hAnsi="TH SarabunPSK" w:cs="TH SarabunPSK"/>
          <w:b/>
          <w:bCs/>
          <w:sz w:val="16"/>
          <w:szCs w:val="16"/>
          <w:lang w:eastAsia="ko-KR"/>
        </w:rPr>
      </w:pPr>
    </w:p>
    <w:p w:rsidR="000B0837" w:rsidRPr="000112D4" w:rsidRDefault="000B0837" w:rsidP="000B0837">
      <w:pPr>
        <w:tabs>
          <w:tab w:val="left" w:pos="851"/>
          <w:tab w:val="left" w:pos="900"/>
        </w:tabs>
        <w:ind w:right="-2" w:firstLine="284"/>
        <w:rPr>
          <w:rFonts w:ascii="TH SarabunPSK" w:eastAsia="Batang" w:hAnsi="TH SarabunPSK" w:cs="TH SarabunPSK"/>
          <w:lang w:eastAsia="ko-KR"/>
        </w:rPr>
      </w:pPr>
      <w:r w:rsidRPr="000112D4">
        <w:rPr>
          <w:rFonts w:ascii="TH SarabunPSK" w:eastAsia="Batang" w:hAnsi="TH SarabunPSK" w:cs="TH SarabunPSK"/>
          <w:b/>
          <w:bCs/>
          <w:cs/>
          <w:lang w:eastAsia="ko-KR"/>
        </w:rPr>
        <w:t>5.</w:t>
      </w:r>
      <w:r w:rsidR="00F933B0" w:rsidRPr="000112D4">
        <w:rPr>
          <w:rFonts w:ascii="TH SarabunPSK" w:eastAsia="Batang" w:hAnsi="TH SarabunPSK" w:cs="TH SarabunPSK"/>
          <w:b/>
          <w:bCs/>
          <w:cs/>
          <w:lang w:eastAsia="ko-KR"/>
        </w:rPr>
        <w:t>5</w:t>
      </w:r>
      <w:r w:rsidRPr="000112D4">
        <w:rPr>
          <w:rFonts w:ascii="TH SarabunPSK" w:eastAsia="Batang" w:hAnsi="TH SarabunPSK" w:cs="TH SarabunPSK"/>
          <w:b/>
          <w:bCs/>
          <w:cs/>
          <w:lang w:eastAsia="ko-KR"/>
        </w:rPr>
        <w:t xml:space="preserve">   การรับเข้าศึกษา</w:t>
      </w:r>
      <w:r w:rsidRPr="000112D4">
        <w:rPr>
          <w:rFonts w:ascii="TH SarabunPSK" w:eastAsia="Batang" w:hAnsi="TH SarabunPSK" w:cs="TH SarabunPSK"/>
          <w:cs/>
          <w:lang w:eastAsia="ko-KR"/>
        </w:rPr>
        <w:t xml:space="preserve">  </w:t>
      </w:r>
    </w:p>
    <w:tbl>
      <w:tblPr>
        <w:tblW w:w="0" w:type="auto"/>
        <w:tblInd w:w="817" w:type="dxa"/>
        <w:tblLook w:val="04A0" w:firstRow="1" w:lastRow="0" w:firstColumn="1" w:lastColumn="0" w:noHBand="0" w:noVBand="1"/>
      </w:tblPr>
      <w:tblGrid>
        <w:gridCol w:w="7655"/>
      </w:tblGrid>
      <w:tr w:rsidR="000B0837" w:rsidRPr="000112D4" w:rsidTr="008C09E4">
        <w:tc>
          <w:tcPr>
            <w:tcW w:w="7655" w:type="dxa"/>
            <w:shd w:val="clear" w:color="auto" w:fill="auto"/>
          </w:tcPr>
          <w:p w:rsidR="000B0837" w:rsidRPr="000112D4" w:rsidRDefault="000B0837" w:rsidP="008C09E4">
            <w:pPr>
              <w:tabs>
                <w:tab w:val="left" w:pos="540"/>
                <w:tab w:val="left" w:pos="900"/>
              </w:tabs>
              <w:ind w:right="-2"/>
              <w:rPr>
                <w:rFonts w:ascii="TH SarabunPSK" w:eastAsia="Batang" w:hAnsi="TH SarabunPSK" w:cs="TH SarabunPSK"/>
                <w:b/>
                <w:bCs/>
                <w:lang w:eastAsia="ko-KR"/>
              </w:rPr>
            </w:pPr>
            <w:r w:rsidRPr="000112D4">
              <w:rPr>
                <w:rFonts w:ascii="TH SarabunPSK" w:eastAsia="Batang" w:hAnsi="TH SarabunPSK" w:cs="TH SarabunPSK"/>
                <w:cs/>
                <w:lang w:eastAsia="ko-KR"/>
              </w:rPr>
              <w:t xml:space="preserve"> รับทั้งนักศึกษาไทยและนักศึกษาต่างชาติ</w:t>
            </w:r>
          </w:p>
          <w:p w:rsidR="00EE7243" w:rsidRPr="000112D4" w:rsidRDefault="00EE7243" w:rsidP="008C09E4">
            <w:pPr>
              <w:tabs>
                <w:tab w:val="left" w:pos="540"/>
                <w:tab w:val="left" w:pos="900"/>
              </w:tabs>
              <w:ind w:right="-2"/>
              <w:rPr>
                <w:rFonts w:ascii="TH SarabunPSK" w:eastAsia="Batang" w:hAnsi="TH SarabunPSK" w:cs="TH SarabunPSK"/>
                <w:b/>
                <w:bCs/>
                <w:sz w:val="16"/>
                <w:szCs w:val="16"/>
                <w:lang w:eastAsia="ko-KR"/>
              </w:rPr>
            </w:pPr>
          </w:p>
        </w:tc>
      </w:tr>
    </w:tbl>
    <w:p w:rsidR="00EE7243" w:rsidRPr="000112D4" w:rsidRDefault="000B0837" w:rsidP="00987432">
      <w:pPr>
        <w:numPr>
          <w:ilvl w:val="1"/>
          <w:numId w:val="4"/>
        </w:numPr>
        <w:tabs>
          <w:tab w:val="left" w:pos="851"/>
          <w:tab w:val="left" w:pos="900"/>
        </w:tabs>
        <w:ind w:right="-2"/>
        <w:rPr>
          <w:rFonts w:ascii="TH SarabunPSK" w:eastAsia="Batang" w:hAnsi="TH SarabunPSK" w:cs="TH SarabunPSK"/>
          <w:b/>
          <w:bCs/>
          <w:cs/>
          <w:lang w:eastAsia="ko-KR"/>
        </w:rPr>
      </w:pPr>
      <w:r w:rsidRPr="000112D4">
        <w:rPr>
          <w:rFonts w:ascii="TH SarabunPSK" w:eastAsia="Batang" w:hAnsi="TH SarabunPSK" w:cs="TH SarabunPSK"/>
          <w:b/>
          <w:bCs/>
          <w:cs/>
          <w:lang w:eastAsia="ko-KR"/>
        </w:rPr>
        <w:t xml:space="preserve">ความร่วมมือกับสถาบันอื่น   </w:t>
      </w:r>
    </w:p>
    <w:tbl>
      <w:tblPr>
        <w:tblW w:w="0" w:type="auto"/>
        <w:tblInd w:w="817" w:type="dxa"/>
        <w:tblLook w:val="04A0" w:firstRow="1" w:lastRow="0" w:firstColumn="1" w:lastColumn="0" w:noHBand="0" w:noVBand="1"/>
      </w:tblPr>
      <w:tblGrid>
        <w:gridCol w:w="7655"/>
      </w:tblGrid>
      <w:tr w:rsidR="000B0837" w:rsidRPr="000112D4" w:rsidTr="008C09E4">
        <w:tc>
          <w:tcPr>
            <w:tcW w:w="7655" w:type="dxa"/>
            <w:shd w:val="clear" w:color="auto" w:fill="auto"/>
          </w:tcPr>
          <w:p w:rsidR="000B0837" w:rsidRPr="000112D4" w:rsidRDefault="000B0837" w:rsidP="008C09E4">
            <w:pPr>
              <w:tabs>
                <w:tab w:val="left" w:pos="540"/>
                <w:tab w:val="left" w:pos="900"/>
              </w:tabs>
              <w:ind w:right="-2"/>
              <w:rPr>
                <w:rFonts w:ascii="TH SarabunPSK" w:eastAsia="Batang" w:hAnsi="TH SarabunPSK" w:cs="TH SarabunPSK"/>
                <w:b/>
                <w:bCs/>
                <w:cs/>
                <w:lang w:eastAsia="ko-KR"/>
              </w:rPr>
            </w:pPr>
            <w:r w:rsidRPr="000112D4">
              <w:rPr>
                <w:rFonts w:ascii="TH SarabunPSK" w:eastAsia="Batang" w:hAnsi="TH SarabunPSK" w:cs="TH SarabunPSK"/>
                <w:cs/>
                <w:lang w:eastAsia="ko-KR"/>
              </w:rPr>
              <w:t xml:space="preserve"> เป็นหลักสูตรของสถาบันโดยเฉพาะ</w:t>
            </w:r>
          </w:p>
        </w:tc>
      </w:tr>
    </w:tbl>
    <w:p w:rsidR="000E5E8B" w:rsidRPr="000112D4" w:rsidRDefault="000E5E8B" w:rsidP="000E5E8B">
      <w:pPr>
        <w:tabs>
          <w:tab w:val="left" w:pos="540"/>
          <w:tab w:val="left" w:pos="900"/>
        </w:tabs>
        <w:ind w:right="-2"/>
        <w:rPr>
          <w:rFonts w:ascii="TH SarabunPSK" w:eastAsia="Batang" w:hAnsi="TH SarabunPSK" w:cs="TH SarabunPSK"/>
          <w:b/>
          <w:bCs/>
          <w:sz w:val="16"/>
          <w:szCs w:val="16"/>
          <w:cs/>
          <w:lang w:eastAsia="ko-KR"/>
        </w:rPr>
      </w:pPr>
    </w:p>
    <w:p w:rsidR="000B0837" w:rsidRPr="000112D4" w:rsidRDefault="000B0837" w:rsidP="000B0837">
      <w:pPr>
        <w:tabs>
          <w:tab w:val="left" w:pos="851"/>
          <w:tab w:val="left" w:pos="900"/>
        </w:tabs>
        <w:ind w:left="284" w:right="-2"/>
        <w:rPr>
          <w:rFonts w:ascii="TH SarabunPSK" w:eastAsia="Batang" w:hAnsi="TH SarabunPSK" w:cs="TH SarabunPSK"/>
          <w:lang w:eastAsia="ko-KR"/>
        </w:rPr>
      </w:pPr>
      <w:r w:rsidRPr="000112D4">
        <w:rPr>
          <w:rFonts w:ascii="TH SarabunPSK" w:eastAsia="Batang" w:hAnsi="TH SarabunPSK" w:cs="TH SarabunPSK"/>
          <w:b/>
          <w:bCs/>
          <w:cs/>
          <w:lang w:eastAsia="ko-KR"/>
        </w:rPr>
        <w:t>5.</w:t>
      </w:r>
      <w:r w:rsidR="0016575F" w:rsidRPr="000112D4">
        <w:rPr>
          <w:rFonts w:ascii="TH SarabunPSK" w:eastAsia="Batang" w:hAnsi="TH SarabunPSK" w:cs="TH SarabunPSK"/>
          <w:b/>
          <w:bCs/>
          <w:lang w:eastAsia="ko-KR"/>
        </w:rPr>
        <w:t>7</w:t>
      </w:r>
      <w:r w:rsidRPr="000112D4">
        <w:rPr>
          <w:rFonts w:ascii="TH SarabunPSK" w:eastAsia="Batang" w:hAnsi="TH SarabunPSK" w:cs="TH SarabunPSK"/>
          <w:b/>
          <w:bCs/>
          <w:cs/>
          <w:lang w:eastAsia="ko-KR"/>
        </w:rPr>
        <w:t xml:space="preserve">  การให้ปริญญาแก่ผู้สำเร็จการศึกษา  </w:t>
      </w:r>
    </w:p>
    <w:tbl>
      <w:tblPr>
        <w:tblW w:w="0" w:type="auto"/>
        <w:tblInd w:w="817" w:type="dxa"/>
        <w:tblLook w:val="04A0" w:firstRow="1" w:lastRow="0" w:firstColumn="1" w:lastColumn="0" w:noHBand="0" w:noVBand="1"/>
      </w:tblPr>
      <w:tblGrid>
        <w:gridCol w:w="7655"/>
      </w:tblGrid>
      <w:tr w:rsidR="000B0837" w:rsidRPr="000112D4" w:rsidTr="008C09E4">
        <w:tc>
          <w:tcPr>
            <w:tcW w:w="7655" w:type="dxa"/>
            <w:shd w:val="clear" w:color="auto" w:fill="auto"/>
          </w:tcPr>
          <w:p w:rsidR="000B0837" w:rsidRPr="000112D4" w:rsidRDefault="000B0837" w:rsidP="008C09E4">
            <w:pPr>
              <w:tabs>
                <w:tab w:val="left" w:pos="540"/>
                <w:tab w:val="left" w:pos="900"/>
              </w:tabs>
              <w:ind w:right="-2"/>
              <w:rPr>
                <w:rFonts w:ascii="TH SarabunPSK" w:eastAsia="Batang" w:hAnsi="TH SarabunPSK" w:cs="TH SarabunPSK"/>
                <w:b/>
                <w:bCs/>
                <w:lang w:eastAsia="ko-KR"/>
              </w:rPr>
            </w:pPr>
            <w:r w:rsidRPr="000112D4">
              <w:rPr>
                <w:rFonts w:ascii="TH SarabunPSK" w:eastAsia="Batang" w:hAnsi="TH SarabunPSK" w:cs="TH SarabunPSK"/>
                <w:cs/>
                <w:lang w:eastAsia="ko-KR"/>
              </w:rPr>
              <w:t>ให้ปริญญาเพียงสาขาวิชาเดียว</w:t>
            </w:r>
          </w:p>
          <w:p w:rsidR="00D27D5D" w:rsidRPr="000112D4" w:rsidRDefault="00D27D5D" w:rsidP="008C09E4">
            <w:pPr>
              <w:tabs>
                <w:tab w:val="left" w:pos="540"/>
                <w:tab w:val="left" w:pos="900"/>
              </w:tabs>
              <w:ind w:right="-2"/>
              <w:rPr>
                <w:rFonts w:ascii="TH SarabunPSK" w:eastAsia="Batang" w:hAnsi="TH SarabunPSK" w:cs="TH SarabunPSK"/>
                <w:b/>
                <w:bCs/>
                <w:sz w:val="16"/>
                <w:szCs w:val="16"/>
                <w:cs/>
                <w:lang w:eastAsia="ko-KR"/>
              </w:rPr>
            </w:pPr>
          </w:p>
        </w:tc>
      </w:tr>
    </w:tbl>
    <w:p w:rsidR="000B0837" w:rsidRPr="000112D4" w:rsidRDefault="000B0837" w:rsidP="000B0837">
      <w:pPr>
        <w:tabs>
          <w:tab w:val="left" w:pos="540"/>
          <w:tab w:val="left" w:pos="900"/>
        </w:tabs>
        <w:ind w:right="-2"/>
        <w:rPr>
          <w:rFonts w:ascii="TH SarabunPSK" w:eastAsia="Batang" w:hAnsi="TH SarabunPSK" w:cs="TH SarabunPSK"/>
          <w:lang w:eastAsia="ko-KR"/>
        </w:rPr>
      </w:pPr>
      <w:r w:rsidRPr="000112D4">
        <w:rPr>
          <w:rFonts w:ascii="TH SarabunPSK" w:eastAsia="Batang" w:hAnsi="TH SarabunPSK" w:cs="TH SarabunPSK"/>
          <w:b/>
          <w:bCs/>
          <w:cs/>
          <w:lang w:eastAsia="ko-KR"/>
        </w:rPr>
        <w:t>6.  สถานภาพของหลักสูตรและการพิจารณาอนุมัติ/เห็นชอบหลักสูตร</w:t>
      </w:r>
    </w:p>
    <w:p w:rsidR="00993E38" w:rsidRDefault="000B0837" w:rsidP="0016575F">
      <w:pPr>
        <w:ind w:left="567" w:right="-2"/>
        <w:rPr>
          <w:rFonts w:ascii="TH SarabunPSK" w:eastAsia="Batang" w:hAnsi="TH SarabunPSK" w:cs="TH SarabunPSK" w:hint="cs"/>
          <w:lang w:eastAsia="ko-KR"/>
        </w:rPr>
      </w:pPr>
      <w:r w:rsidRPr="000112D4">
        <w:rPr>
          <w:rFonts w:ascii="TH SarabunPSK" w:eastAsia="Batang" w:hAnsi="TH SarabunPSK" w:cs="TH SarabunPSK"/>
          <w:cs/>
          <w:lang w:eastAsia="ko-KR"/>
        </w:rPr>
        <w:t xml:space="preserve">1)  </w:t>
      </w:r>
      <w:r w:rsidR="00993E38" w:rsidRPr="00993E38">
        <w:rPr>
          <w:rFonts w:ascii="TH SarabunPSK" w:eastAsia="Batang" w:hAnsi="TH SarabunPSK" w:cs="TH SarabunPSK"/>
          <w:cs/>
          <w:lang w:eastAsia="ko-KR"/>
        </w:rPr>
        <w:t xml:space="preserve">หลักสูตรบริหารธุรกิจบัณฑิต สาขาการจัดการธุรกิจและการเงินยุคดิจิทัล </w:t>
      </w:r>
    </w:p>
    <w:p w:rsidR="00993E38" w:rsidRDefault="00993E38" w:rsidP="0016575F">
      <w:pPr>
        <w:ind w:left="567" w:right="-2"/>
        <w:rPr>
          <w:rFonts w:ascii="TH SarabunPSK" w:eastAsia="Batang" w:hAnsi="TH SarabunPSK" w:cs="TH SarabunPSK" w:hint="cs"/>
          <w:lang w:eastAsia="ko-KR"/>
        </w:rPr>
      </w:pPr>
      <w:r>
        <w:rPr>
          <w:rFonts w:ascii="TH SarabunPSK" w:eastAsia="Batang" w:hAnsi="TH SarabunPSK" w:cs="TH SarabunPSK" w:hint="cs"/>
          <w:cs/>
          <w:lang w:eastAsia="ko-KR"/>
        </w:rPr>
        <w:t xml:space="preserve">    </w:t>
      </w:r>
      <w:r w:rsidRPr="00993E38">
        <w:rPr>
          <w:rFonts w:ascii="TH SarabunPSK" w:eastAsia="Batang" w:hAnsi="TH SarabunPSK" w:cs="TH SarabunPSK"/>
          <w:cs/>
          <w:lang w:eastAsia="ko-KR"/>
        </w:rPr>
        <w:t>(หลักสูตรปรับปรุง พ.ศ. 2564)</w:t>
      </w:r>
      <w:r>
        <w:rPr>
          <w:rFonts w:ascii="TH SarabunPSK" w:eastAsia="Batang" w:hAnsi="TH SarabunPSK" w:cs="TH SarabunPSK" w:hint="cs"/>
          <w:cs/>
          <w:lang w:eastAsia="ko-KR"/>
        </w:rPr>
        <w:t xml:space="preserve"> </w:t>
      </w:r>
      <w:r w:rsidR="000B0837" w:rsidRPr="000112D4">
        <w:rPr>
          <w:rFonts w:ascii="TH SarabunPSK" w:eastAsia="Batang" w:hAnsi="TH SarabunPSK" w:cs="TH SarabunPSK"/>
          <w:cs/>
          <w:lang w:eastAsia="ko-KR"/>
        </w:rPr>
        <w:t>ปรับปรุงมาจากหลักสูตร</w:t>
      </w:r>
      <w:r w:rsidR="0016575F" w:rsidRPr="000112D4">
        <w:rPr>
          <w:rFonts w:ascii="TH SarabunPSK" w:eastAsia="Batang" w:hAnsi="TH SarabunPSK" w:cs="TH SarabunPSK"/>
          <w:cs/>
          <w:lang w:eastAsia="ko-KR"/>
        </w:rPr>
        <w:t>บริหารธุรกิจบัณฑิต สาขาการเงิน</w:t>
      </w:r>
      <w:r w:rsidR="000B0837" w:rsidRPr="000112D4">
        <w:rPr>
          <w:rFonts w:ascii="TH SarabunPSK" w:eastAsia="Batang" w:hAnsi="TH SarabunPSK" w:cs="TH SarabunPSK"/>
          <w:cs/>
          <w:lang w:eastAsia="ko-KR"/>
        </w:rPr>
        <w:t xml:space="preserve"> </w:t>
      </w:r>
      <w:r>
        <w:rPr>
          <w:rFonts w:ascii="TH SarabunPSK" w:eastAsia="Batang" w:hAnsi="TH SarabunPSK" w:cs="TH SarabunPSK" w:hint="cs"/>
          <w:cs/>
          <w:lang w:eastAsia="ko-KR"/>
        </w:rPr>
        <w:t xml:space="preserve">  </w:t>
      </w:r>
    </w:p>
    <w:p w:rsidR="000B0837" w:rsidRPr="000112D4" w:rsidRDefault="00993E38" w:rsidP="0016575F">
      <w:pPr>
        <w:ind w:left="567" w:right="-2"/>
        <w:rPr>
          <w:rFonts w:ascii="TH SarabunPSK" w:eastAsia="Batang" w:hAnsi="TH SarabunPSK" w:cs="TH SarabunPSK"/>
          <w:lang w:eastAsia="ko-KR"/>
        </w:rPr>
      </w:pPr>
      <w:r>
        <w:rPr>
          <w:rFonts w:ascii="TH SarabunPSK" w:eastAsia="Batang" w:hAnsi="TH SarabunPSK" w:cs="TH SarabunPSK" w:hint="cs"/>
          <w:cs/>
          <w:lang w:eastAsia="ko-KR"/>
        </w:rPr>
        <w:t xml:space="preserve">    </w:t>
      </w:r>
      <w:r w:rsidR="004E3E9A" w:rsidRPr="000112D4">
        <w:rPr>
          <w:rFonts w:ascii="TH SarabunPSK" w:eastAsia="Batang" w:hAnsi="TH SarabunPSK" w:cs="TH SarabunPSK"/>
          <w:cs/>
          <w:lang w:eastAsia="ko-KR"/>
        </w:rPr>
        <w:t xml:space="preserve">(หลักสูตรปรับปรุง </w:t>
      </w:r>
      <w:r w:rsidR="000B0837" w:rsidRPr="000112D4">
        <w:rPr>
          <w:rFonts w:ascii="TH SarabunPSK" w:eastAsia="Batang" w:hAnsi="TH SarabunPSK" w:cs="TH SarabunPSK"/>
          <w:cs/>
          <w:lang w:eastAsia="ko-KR"/>
        </w:rPr>
        <w:t>พ.ศ</w:t>
      </w:r>
      <w:r w:rsidR="0016575F" w:rsidRPr="000112D4">
        <w:rPr>
          <w:rFonts w:ascii="TH SarabunPSK" w:eastAsia="Batang" w:hAnsi="TH SarabunPSK" w:cs="TH SarabunPSK"/>
          <w:cs/>
          <w:lang w:eastAsia="ko-KR"/>
        </w:rPr>
        <w:t>. 2562</w:t>
      </w:r>
      <w:r w:rsidR="004E3E9A" w:rsidRPr="000112D4">
        <w:rPr>
          <w:rFonts w:ascii="TH SarabunPSK" w:eastAsia="Batang" w:hAnsi="TH SarabunPSK" w:cs="TH SarabunPSK"/>
          <w:cs/>
          <w:lang w:eastAsia="ko-KR"/>
        </w:rPr>
        <w:t>)</w:t>
      </w:r>
    </w:p>
    <w:p w:rsidR="001E107C" w:rsidRPr="000112D4" w:rsidRDefault="001E107C" w:rsidP="000B0837">
      <w:pPr>
        <w:ind w:right="-2" w:firstLine="567"/>
        <w:rPr>
          <w:rFonts w:ascii="TH SarabunPSK" w:eastAsia="Batang" w:hAnsi="TH SarabunPSK" w:cs="TH SarabunPSK"/>
          <w:cs/>
          <w:lang w:eastAsia="ko-KR"/>
        </w:rPr>
      </w:pPr>
      <w:r w:rsidRPr="000112D4">
        <w:rPr>
          <w:rFonts w:ascii="TH SarabunPSK" w:eastAsia="Batang" w:hAnsi="TH SarabunPSK" w:cs="TH SarabunPSK"/>
          <w:cs/>
          <w:lang w:eastAsia="ko-KR"/>
        </w:rPr>
        <w:t>2)  เริ่ม</w:t>
      </w:r>
      <w:r w:rsidR="00DE3E86" w:rsidRPr="000112D4">
        <w:rPr>
          <w:rFonts w:ascii="TH SarabunPSK" w:eastAsia="Batang" w:hAnsi="TH SarabunPSK" w:cs="TH SarabunPSK"/>
          <w:cs/>
          <w:lang w:eastAsia="ko-KR"/>
        </w:rPr>
        <w:t>ต้น</w:t>
      </w:r>
      <w:r w:rsidRPr="000112D4">
        <w:rPr>
          <w:rFonts w:ascii="TH SarabunPSK" w:eastAsia="Batang" w:hAnsi="TH SarabunPSK" w:cs="TH SarabunPSK"/>
          <w:cs/>
          <w:lang w:eastAsia="ko-KR"/>
        </w:rPr>
        <w:t>ใช้หลักสูตร</w:t>
      </w:r>
      <w:r w:rsidR="00DE3E86" w:rsidRPr="000112D4">
        <w:rPr>
          <w:rFonts w:ascii="TH SarabunPSK" w:eastAsia="Batang" w:hAnsi="TH SarabunPSK" w:cs="TH SarabunPSK"/>
          <w:cs/>
          <w:lang w:eastAsia="ko-KR"/>
        </w:rPr>
        <w:t>ครั</w:t>
      </w:r>
      <w:r w:rsidR="00D26F31" w:rsidRPr="000112D4">
        <w:rPr>
          <w:rFonts w:ascii="TH SarabunPSK" w:eastAsia="Batang" w:hAnsi="TH SarabunPSK" w:cs="TH SarabunPSK"/>
          <w:cs/>
          <w:lang w:eastAsia="ko-KR"/>
        </w:rPr>
        <w:t>้งแรก</w:t>
      </w:r>
      <w:r w:rsidR="004E7E82" w:rsidRPr="000112D4">
        <w:rPr>
          <w:rFonts w:ascii="TH SarabunPSK" w:eastAsia="Batang" w:hAnsi="TH SarabunPSK" w:cs="TH SarabunPSK"/>
          <w:cs/>
          <w:lang w:eastAsia="ko-KR"/>
        </w:rPr>
        <w:t>ปีการศึกษา</w:t>
      </w:r>
      <w:r w:rsidR="0016575F" w:rsidRPr="000112D4">
        <w:rPr>
          <w:rFonts w:ascii="TH SarabunPSK" w:eastAsia="Batang" w:hAnsi="TH SarabunPSK" w:cs="TH SarabunPSK"/>
          <w:cs/>
          <w:lang w:eastAsia="ko-KR"/>
        </w:rPr>
        <w:t xml:space="preserve"> 2564</w:t>
      </w:r>
    </w:p>
    <w:p w:rsidR="000B0837" w:rsidRPr="000112D4" w:rsidRDefault="001E107C" w:rsidP="000B0837">
      <w:pPr>
        <w:ind w:right="-2" w:firstLine="567"/>
        <w:rPr>
          <w:rFonts w:ascii="TH SarabunPSK" w:eastAsia="Batang" w:hAnsi="TH SarabunPSK" w:cs="TH SarabunPSK"/>
          <w:lang w:eastAsia="ko-KR"/>
        </w:rPr>
      </w:pPr>
      <w:r w:rsidRPr="000112D4">
        <w:rPr>
          <w:rFonts w:ascii="TH SarabunPSK" w:eastAsia="Batang" w:hAnsi="TH SarabunPSK" w:cs="TH SarabunPSK"/>
          <w:cs/>
          <w:lang w:eastAsia="ko-KR"/>
        </w:rPr>
        <w:t>3</w:t>
      </w:r>
      <w:r w:rsidR="000B0837" w:rsidRPr="000112D4">
        <w:rPr>
          <w:rFonts w:ascii="TH SarabunPSK" w:eastAsia="Batang" w:hAnsi="TH SarabunPSK" w:cs="TH SarabunPSK"/>
          <w:cs/>
          <w:lang w:eastAsia="ko-KR"/>
        </w:rPr>
        <w:t>)  กำหนด</w:t>
      </w:r>
      <w:r w:rsidR="0016575F" w:rsidRPr="000112D4">
        <w:rPr>
          <w:rFonts w:ascii="TH SarabunPSK" w:eastAsia="Batang" w:hAnsi="TH SarabunPSK" w:cs="TH SarabunPSK"/>
          <w:cs/>
          <w:lang w:eastAsia="ko-KR"/>
        </w:rPr>
        <w:t xml:space="preserve">เปิดสอนในภาคการศึกษาที่ 1 </w:t>
      </w:r>
      <w:r w:rsidR="000B0837" w:rsidRPr="000112D4">
        <w:rPr>
          <w:rFonts w:ascii="TH SarabunPSK" w:eastAsia="Batang" w:hAnsi="TH SarabunPSK" w:cs="TH SarabunPSK"/>
          <w:cs/>
          <w:lang w:eastAsia="ko-KR"/>
        </w:rPr>
        <w:t xml:space="preserve">ปีการศึกษา </w:t>
      </w:r>
      <w:r w:rsidR="0016575F" w:rsidRPr="000112D4">
        <w:rPr>
          <w:rFonts w:ascii="TH SarabunPSK" w:eastAsia="Batang" w:hAnsi="TH SarabunPSK" w:cs="TH SarabunPSK"/>
          <w:cs/>
          <w:lang w:eastAsia="ko-KR"/>
        </w:rPr>
        <w:t xml:space="preserve">2564 </w:t>
      </w:r>
      <w:r w:rsidR="000B0837" w:rsidRPr="000112D4">
        <w:rPr>
          <w:rFonts w:ascii="TH SarabunPSK" w:eastAsia="Batang" w:hAnsi="TH SarabunPSK" w:cs="TH SarabunPSK"/>
          <w:cs/>
          <w:lang w:eastAsia="ko-KR"/>
        </w:rPr>
        <w:t>เป็นต้นไป</w:t>
      </w:r>
    </w:p>
    <w:p w:rsidR="000B0837" w:rsidRPr="000112D4" w:rsidRDefault="001E107C" w:rsidP="000B0837">
      <w:pPr>
        <w:ind w:right="-2" w:firstLine="567"/>
        <w:jc w:val="thaiDistribute"/>
        <w:rPr>
          <w:rFonts w:ascii="TH SarabunPSK" w:eastAsia="Batang" w:hAnsi="TH SarabunPSK" w:cs="TH SarabunPSK"/>
          <w:lang w:eastAsia="ko-KR"/>
        </w:rPr>
      </w:pPr>
      <w:r w:rsidRPr="000112D4">
        <w:rPr>
          <w:rFonts w:ascii="TH SarabunPSK" w:eastAsia="Batang" w:hAnsi="TH SarabunPSK" w:cs="TH SarabunPSK"/>
          <w:cs/>
          <w:lang w:eastAsia="ko-KR"/>
        </w:rPr>
        <w:t>4</w:t>
      </w:r>
      <w:r w:rsidR="000B0837" w:rsidRPr="000112D4">
        <w:rPr>
          <w:rFonts w:ascii="TH SarabunPSK" w:eastAsia="Batang" w:hAnsi="TH SarabunPSK" w:cs="TH SarabunPSK"/>
          <w:cs/>
          <w:lang w:eastAsia="ko-KR"/>
        </w:rPr>
        <w:t>)  คณะ</w:t>
      </w:r>
      <w:r w:rsidR="0016575F" w:rsidRPr="000112D4">
        <w:rPr>
          <w:rFonts w:ascii="TH SarabunPSK" w:eastAsia="Batang" w:hAnsi="TH SarabunPSK" w:cs="TH SarabunPSK"/>
          <w:cs/>
          <w:lang w:eastAsia="ko-KR"/>
        </w:rPr>
        <w:t>กรรมการประจำสำนักวิชาการจัดการ</w:t>
      </w:r>
      <w:r w:rsidR="000B0837" w:rsidRPr="000112D4">
        <w:rPr>
          <w:rFonts w:ascii="TH SarabunPSK" w:eastAsia="Batang" w:hAnsi="TH SarabunPSK" w:cs="TH SarabunPSK"/>
          <w:cs/>
          <w:lang w:eastAsia="ko-KR"/>
        </w:rPr>
        <w:t xml:space="preserve"> เห็นช</w:t>
      </w:r>
      <w:r w:rsidR="001270FF" w:rsidRPr="000112D4">
        <w:rPr>
          <w:rFonts w:ascii="TH SarabunPSK" w:eastAsia="Batang" w:hAnsi="TH SarabunPSK" w:cs="TH SarabunPSK"/>
          <w:cs/>
          <w:lang w:eastAsia="ko-KR"/>
        </w:rPr>
        <w:t>อบในการประชุมครั้งที่</w:t>
      </w:r>
      <w:r w:rsidR="001270FF" w:rsidRPr="000112D4">
        <w:rPr>
          <w:rFonts w:ascii="TH SarabunPSK" w:eastAsia="Batang" w:hAnsi="TH SarabunPSK" w:cs="TH SarabunPSK"/>
          <w:lang w:eastAsia="ko-KR"/>
        </w:rPr>
        <w:t xml:space="preserve"> 16/2563</w:t>
      </w:r>
    </w:p>
    <w:p w:rsidR="000B0837" w:rsidRPr="000112D4" w:rsidRDefault="001270FF" w:rsidP="000B0837">
      <w:pPr>
        <w:ind w:right="-2" w:firstLine="567"/>
        <w:jc w:val="thaiDistribute"/>
        <w:rPr>
          <w:rFonts w:ascii="TH SarabunPSK" w:eastAsia="Batang" w:hAnsi="TH SarabunPSK" w:cs="TH SarabunPSK"/>
          <w:cs/>
          <w:lang w:eastAsia="ko-KR"/>
        </w:rPr>
      </w:pPr>
      <w:r w:rsidRPr="000112D4">
        <w:rPr>
          <w:rFonts w:ascii="TH SarabunPSK" w:eastAsia="Batang" w:hAnsi="TH SarabunPSK" w:cs="TH SarabunPSK"/>
          <w:cs/>
          <w:lang w:eastAsia="ko-KR"/>
        </w:rPr>
        <w:tab/>
        <w:t xml:space="preserve">  เมื่อวันที่ 27 พฤษภาคม 2563</w:t>
      </w:r>
    </w:p>
    <w:p w:rsidR="000B0837" w:rsidRPr="000112D4" w:rsidRDefault="001E107C" w:rsidP="00681D11">
      <w:pPr>
        <w:ind w:left="567" w:right="-185"/>
        <w:rPr>
          <w:rFonts w:ascii="TH SarabunPSK" w:eastAsia="Batang" w:hAnsi="TH SarabunPSK" w:cs="TH SarabunPSK"/>
          <w:b/>
          <w:bCs/>
          <w:lang w:eastAsia="ko-KR"/>
        </w:rPr>
      </w:pPr>
      <w:r w:rsidRPr="00681D11">
        <w:rPr>
          <w:rFonts w:ascii="TH SarabunPSK" w:eastAsia="Batang" w:hAnsi="TH SarabunPSK" w:cs="TH SarabunPSK"/>
          <w:spacing w:val="-6"/>
          <w:cs/>
          <w:lang w:eastAsia="ko-KR"/>
        </w:rPr>
        <w:t>5</w:t>
      </w:r>
      <w:r w:rsidR="000B0837" w:rsidRPr="00681D11">
        <w:rPr>
          <w:rFonts w:ascii="TH SarabunPSK" w:eastAsia="Batang" w:hAnsi="TH SarabunPSK" w:cs="TH SarabunPSK"/>
          <w:spacing w:val="-6"/>
          <w:cs/>
          <w:lang w:eastAsia="ko-KR"/>
        </w:rPr>
        <w:t xml:space="preserve">)  สภาวิชาการ มหาวิทยาลัยวลัยลักษณ์ เห็นชอบในการประชุมครั้งที่ </w:t>
      </w:r>
      <w:r w:rsidR="008F38B5" w:rsidRPr="00681D11">
        <w:rPr>
          <w:rFonts w:ascii="TH SarabunPSK" w:eastAsia="Batang" w:hAnsi="TH SarabunPSK" w:cs="TH SarabunPSK"/>
          <w:spacing w:val="-6"/>
          <w:lang w:eastAsia="ko-KR"/>
        </w:rPr>
        <w:t>6/2563</w:t>
      </w:r>
      <w:r w:rsidR="008F38B5" w:rsidRPr="00681D11">
        <w:rPr>
          <w:rFonts w:ascii="TH SarabunPSK" w:eastAsia="Batang" w:hAnsi="TH SarabunPSK" w:cs="TH SarabunPSK"/>
          <w:spacing w:val="-6"/>
          <w:cs/>
          <w:lang w:eastAsia="ko-KR"/>
        </w:rPr>
        <w:t xml:space="preserve"> เมื่อวันที่ </w:t>
      </w:r>
      <w:r w:rsidR="008F38B5" w:rsidRPr="00681D11">
        <w:rPr>
          <w:rFonts w:ascii="TH SarabunPSK" w:eastAsia="Batang" w:hAnsi="TH SarabunPSK" w:cs="TH SarabunPSK"/>
          <w:spacing w:val="-6"/>
          <w:lang w:eastAsia="ko-KR"/>
        </w:rPr>
        <w:t xml:space="preserve">17 </w:t>
      </w:r>
      <w:r w:rsidR="008F38B5" w:rsidRPr="00681D11">
        <w:rPr>
          <w:rFonts w:ascii="TH SarabunPSK" w:eastAsia="Batang" w:hAnsi="TH SarabunPSK" w:cs="TH SarabunPSK"/>
          <w:spacing w:val="-6"/>
          <w:cs/>
          <w:lang w:eastAsia="ko-KR"/>
        </w:rPr>
        <w:t>มิถุนายน 2563</w:t>
      </w:r>
      <w:r w:rsidR="008F38B5" w:rsidRPr="000112D4">
        <w:rPr>
          <w:rFonts w:ascii="TH SarabunPSK" w:eastAsia="Batang" w:hAnsi="TH SarabunPSK" w:cs="TH SarabunPSK"/>
          <w:cs/>
          <w:lang w:eastAsia="ko-KR"/>
        </w:rPr>
        <w:t xml:space="preserve">    </w:t>
      </w:r>
    </w:p>
    <w:p w:rsidR="000B0837" w:rsidRPr="000112D4" w:rsidRDefault="001E107C" w:rsidP="00681D11">
      <w:pPr>
        <w:ind w:left="567" w:right="-469"/>
        <w:rPr>
          <w:rFonts w:ascii="TH SarabunPSK" w:eastAsia="Batang" w:hAnsi="TH SarabunPSK" w:cs="TH SarabunPSK"/>
          <w:b/>
          <w:bCs/>
          <w:lang w:eastAsia="ko-KR"/>
        </w:rPr>
      </w:pPr>
      <w:r w:rsidRPr="000112D4">
        <w:rPr>
          <w:rFonts w:ascii="TH SarabunPSK" w:eastAsia="Batang" w:hAnsi="TH SarabunPSK" w:cs="TH SarabunPSK"/>
          <w:cs/>
          <w:lang w:eastAsia="ko-KR"/>
        </w:rPr>
        <w:t>6</w:t>
      </w:r>
      <w:r w:rsidR="000B0837" w:rsidRPr="000112D4">
        <w:rPr>
          <w:rFonts w:ascii="TH SarabunPSK" w:eastAsia="Batang" w:hAnsi="TH SarabunPSK" w:cs="TH SarabunPSK"/>
          <w:cs/>
          <w:lang w:eastAsia="ko-KR"/>
        </w:rPr>
        <w:t xml:space="preserve">)  สภามหาวิทยาลัยวลัยลักษณ์อนุมัติหลักสูตรในการประชุมครั้งที่ </w:t>
      </w:r>
      <w:r w:rsidR="00681D11">
        <w:rPr>
          <w:rFonts w:ascii="TH SarabunPSK" w:eastAsia="Batang" w:hAnsi="TH SarabunPSK" w:cs="TH SarabunPSK" w:hint="cs"/>
          <w:cs/>
          <w:lang w:eastAsia="ko-KR"/>
        </w:rPr>
        <w:t xml:space="preserve">4/2563 </w:t>
      </w:r>
      <w:r w:rsidR="000B0837" w:rsidRPr="000112D4">
        <w:rPr>
          <w:rFonts w:ascii="TH SarabunPSK" w:eastAsia="Batang" w:hAnsi="TH SarabunPSK" w:cs="TH SarabunPSK"/>
          <w:cs/>
          <w:lang w:eastAsia="ko-KR"/>
        </w:rPr>
        <w:t xml:space="preserve">เมื่อวันที่ </w:t>
      </w:r>
      <w:r w:rsidR="00681D11">
        <w:rPr>
          <w:rFonts w:ascii="TH SarabunPSK" w:eastAsia="Batang" w:hAnsi="TH SarabunPSK" w:cs="TH SarabunPSK" w:hint="cs"/>
          <w:cs/>
          <w:lang w:eastAsia="ko-KR"/>
        </w:rPr>
        <w:t>11 กรกฎาคม 2563</w:t>
      </w:r>
    </w:p>
    <w:p w:rsidR="000B0837" w:rsidRPr="000112D4" w:rsidRDefault="000B0837" w:rsidP="000B0837">
      <w:pPr>
        <w:tabs>
          <w:tab w:val="left" w:pos="540"/>
          <w:tab w:val="left" w:pos="900"/>
        </w:tabs>
        <w:ind w:right="-2"/>
        <w:rPr>
          <w:rFonts w:ascii="TH SarabunPSK" w:eastAsia="Batang" w:hAnsi="TH SarabunPSK" w:cs="TH SarabunPSK"/>
          <w:b/>
          <w:bCs/>
          <w:lang w:eastAsia="ko-KR"/>
        </w:rPr>
      </w:pPr>
      <w:r w:rsidRPr="000112D4">
        <w:rPr>
          <w:rFonts w:ascii="TH SarabunPSK" w:eastAsia="Batang" w:hAnsi="TH SarabunPSK" w:cs="TH SarabunPSK"/>
          <w:b/>
          <w:bCs/>
          <w:cs/>
          <w:lang w:eastAsia="ko-KR"/>
        </w:rPr>
        <w:t>7.  ความพร้อมในการเผยแพร่หลักสูตรที่มีคุณภาพและมาตรฐาน</w:t>
      </w:r>
    </w:p>
    <w:p w:rsidR="00EE7243" w:rsidRPr="000112D4" w:rsidRDefault="00EE7243" w:rsidP="00EE7243">
      <w:pPr>
        <w:ind w:right="-2" w:firstLine="720"/>
        <w:jc w:val="thaiDistribute"/>
        <w:rPr>
          <w:rFonts w:ascii="TH SarabunPSK" w:eastAsia="Batang" w:hAnsi="TH SarabunPSK" w:cs="TH SarabunPSK"/>
          <w:lang w:eastAsia="ko-KR"/>
        </w:rPr>
      </w:pPr>
      <w:r w:rsidRPr="000112D4">
        <w:rPr>
          <w:rFonts w:ascii="TH SarabunPSK" w:eastAsia="Batang" w:hAnsi="TH SarabunPSK" w:cs="TH SarabunPSK"/>
          <w:cs/>
          <w:lang w:eastAsia="ko-KR"/>
        </w:rPr>
        <w:t>หลักสูตรมีความพร้อมในการเผยแพร่คุณภาพและมาตรฐานตามมาตรฐานคุณวุฒิระดับอุดมศึกษาแห่งชาติ พ.ศ. 25</w:t>
      </w:r>
      <w:r w:rsidRPr="000112D4">
        <w:rPr>
          <w:rFonts w:ascii="TH SarabunPSK" w:eastAsia="Batang" w:hAnsi="TH SarabunPSK" w:cs="TH SarabunPSK"/>
          <w:lang w:eastAsia="ko-KR"/>
        </w:rPr>
        <w:t>52</w:t>
      </w:r>
      <w:r w:rsidRPr="000112D4">
        <w:rPr>
          <w:rFonts w:ascii="TH SarabunPSK" w:eastAsia="Batang" w:hAnsi="TH SarabunPSK" w:cs="TH SarabunPSK"/>
          <w:cs/>
          <w:lang w:eastAsia="ko-KR"/>
        </w:rPr>
        <w:t xml:space="preserve"> ในปีการศึกษา 256</w:t>
      </w:r>
      <w:r w:rsidR="00D5533B" w:rsidRPr="000112D4">
        <w:rPr>
          <w:rFonts w:ascii="TH SarabunPSK" w:eastAsia="Batang" w:hAnsi="TH SarabunPSK" w:cs="TH SarabunPSK"/>
          <w:lang w:eastAsia="ko-KR"/>
        </w:rPr>
        <w:t>6</w:t>
      </w:r>
    </w:p>
    <w:p w:rsidR="000B0837" w:rsidRPr="000112D4" w:rsidRDefault="000B0837" w:rsidP="000B0837">
      <w:pPr>
        <w:ind w:right="-2"/>
        <w:jc w:val="thaiDistribute"/>
        <w:rPr>
          <w:rFonts w:ascii="TH SarabunPSK" w:hAnsi="TH SarabunPSK" w:cs="TH SarabunPSK"/>
          <w:b/>
          <w:bCs/>
          <w:cs/>
          <w:lang w:eastAsia="x-none"/>
        </w:rPr>
      </w:pPr>
      <w:r w:rsidRPr="000112D4">
        <w:rPr>
          <w:rFonts w:ascii="TH SarabunPSK" w:hAnsi="TH SarabunPSK" w:cs="TH SarabunPSK"/>
          <w:b/>
          <w:bCs/>
          <w:lang w:val="x-none" w:eastAsia="x-none"/>
        </w:rPr>
        <w:t>8</w:t>
      </w:r>
      <w:r w:rsidRPr="000112D4">
        <w:rPr>
          <w:rFonts w:ascii="TH SarabunPSK" w:hAnsi="TH SarabunPSK" w:cs="TH SarabunPSK"/>
          <w:b/>
          <w:bCs/>
          <w:cs/>
          <w:lang w:val="x-none" w:eastAsia="x-none"/>
        </w:rPr>
        <w:t>. อาชีพที่สามารถประกอบได้หลังสำเร็จการศึกษา</w:t>
      </w:r>
      <w:r w:rsidRPr="000112D4">
        <w:rPr>
          <w:rFonts w:ascii="TH SarabunPSK" w:hAnsi="TH SarabunPSK" w:cs="TH SarabunPSK"/>
          <w:b/>
          <w:bCs/>
          <w:cs/>
          <w:lang w:eastAsia="x-none"/>
        </w:rPr>
        <w:t xml:space="preserve"> </w:t>
      </w:r>
    </w:p>
    <w:p w:rsidR="000B0837" w:rsidRPr="000112D4" w:rsidRDefault="000B0837" w:rsidP="00120A67">
      <w:pPr>
        <w:ind w:right="-2" w:firstLine="720"/>
        <w:jc w:val="thaiDistribute"/>
        <w:rPr>
          <w:rFonts w:ascii="TH SarabunPSK" w:hAnsi="TH SarabunPSK" w:cs="TH SarabunPSK"/>
          <w:cs/>
        </w:rPr>
      </w:pPr>
      <w:r w:rsidRPr="000112D4">
        <w:rPr>
          <w:rFonts w:ascii="TH SarabunPSK" w:hAnsi="TH SarabunPSK" w:cs="TH SarabunPSK"/>
        </w:rPr>
        <w:t>1</w:t>
      </w:r>
      <w:r w:rsidRPr="000112D4">
        <w:rPr>
          <w:rFonts w:ascii="TH SarabunPSK" w:hAnsi="TH SarabunPSK" w:cs="TH SarabunPSK"/>
          <w:cs/>
        </w:rPr>
        <w:t xml:space="preserve">) </w:t>
      </w:r>
      <w:r w:rsidR="0016575F" w:rsidRPr="000112D4">
        <w:rPr>
          <w:rFonts w:ascii="TH SarabunPSK" w:hAnsi="TH SarabunPSK" w:cs="TH SarabunPSK"/>
          <w:cs/>
        </w:rPr>
        <w:t>ผู้ประกอบธุรกิจอิสระ</w:t>
      </w:r>
    </w:p>
    <w:p w:rsidR="000B0837" w:rsidRPr="000112D4" w:rsidRDefault="000B0837" w:rsidP="00120A67">
      <w:pPr>
        <w:ind w:right="-2" w:firstLine="720"/>
        <w:jc w:val="thaiDistribute"/>
        <w:rPr>
          <w:rFonts w:ascii="TH SarabunPSK" w:hAnsi="TH SarabunPSK" w:cs="TH SarabunPSK"/>
        </w:rPr>
      </w:pPr>
      <w:r w:rsidRPr="000112D4">
        <w:rPr>
          <w:rFonts w:ascii="TH SarabunPSK" w:hAnsi="TH SarabunPSK" w:cs="TH SarabunPSK"/>
        </w:rPr>
        <w:t>2</w:t>
      </w:r>
      <w:r w:rsidRPr="000112D4">
        <w:rPr>
          <w:rFonts w:ascii="TH SarabunPSK" w:hAnsi="TH SarabunPSK" w:cs="TH SarabunPSK"/>
          <w:cs/>
        </w:rPr>
        <w:t xml:space="preserve">) </w:t>
      </w:r>
      <w:r w:rsidR="0016575F" w:rsidRPr="000112D4">
        <w:rPr>
          <w:rFonts w:ascii="TH SarabunPSK" w:hAnsi="TH SarabunPSK" w:cs="TH SarabunPSK"/>
          <w:cs/>
        </w:rPr>
        <w:t>นักลงทุนอิสระ</w:t>
      </w:r>
    </w:p>
    <w:p w:rsidR="000B0837" w:rsidRPr="000112D4" w:rsidRDefault="000B0837" w:rsidP="00120A67">
      <w:pPr>
        <w:ind w:right="-2" w:firstLine="720"/>
        <w:jc w:val="thaiDistribute"/>
        <w:rPr>
          <w:rFonts w:ascii="TH SarabunPSK" w:hAnsi="TH SarabunPSK" w:cs="TH SarabunPSK"/>
        </w:rPr>
      </w:pPr>
      <w:r w:rsidRPr="000112D4">
        <w:rPr>
          <w:rFonts w:ascii="TH SarabunPSK" w:hAnsi="TH SarabunPSK" w:cs="TH SarabunPSK"/>
        </w:rPr>
        <w:t>3</w:t>
      </w:r>
      <w:r w:rsidRPr="000112D4">
        <w:rPr>
          <w:rFonts w:ascii="TH SarabunPSK" w:hAnsi="TH SarabunPSK" w:cs="TH SarabunPSK"/>
          <w:cs/>
        </w:rPr>
        <w:t xml:space="preserve">) </w:t>
      </w:r>
      <w:r w:rsidR="0016575F" w:rsidRPr="000112D4">
        <w:rPr>
          <w:rFonts w:ascii="TH SarabunPSK" w:hAnsi="TH SarabunPSK" w:cs="TH SarabunPSK"/>
          <w:cs/>
        </w:rPr>
        <w:t>เจ้าหน้าที่สินเชื่อ/พนักงานสถาบันการเงิน</w:t>
      </w:r>
    </w:p>
    <w:p w:rsidR="0016575F" w:rsidRPr="000112D4" w:rsidRDefault="0016575F" w:rsidP="00120A67">
      <w:pPr>
        <w:ind w:right="-2" w:firstLine="720"/>
        <w:jc w:val="thaiDistribute"/>
        <w:rPr>
          <w:rFonts w:ascii="TH SarabunPSK" w:hAnsi="TH SarabunPSK" w:cs="TH SarabunPSK"/>
        </w:rPr>
      </w:pPr>
      <w:r w:rsidRPr="000112D4">
        <w:rPr>
          <w:rFonts w:ascii="TH SarabunPSK" w:hAnsi="TH SarabunPSK" w:cs="TH SarabunPSK"/>
          <w:cs/>
        </w:rPr>
        <w:t>4) นักวิเคราะห์โครงการลงทุน</w:t>
      </w:r>
    </w:p>
    <w:p w:rsidR="0016575F" w:rsidRPr="000112D4" w:rsidRDefault="0016575F" w:rsidP="00120A67">
      <w:pPr>
        <w:ind w:right="-2" w:firstLine="720"/>
        <w:jc w:val="thaiDistribute"/>
        <w:rPr>
          <w:rFonts w:ascii="TH SarabunPSK" w:hAnsi="TH SarabunPSK" w:cs="TH SarabunPSK"/>
        </w:rPr>
      </w:pPr>
      <w:r w:rsidRPr="000112D4">
        <w:rPr>
          <w:rFonts w:ascii="TH SarabunPSK" w:hAnsi="TH SarabunPSK" w:cs="TH SarabunPSK"/>
          <w:cs/>
        </w:rPr>
        <w:t>5) พนักงานองค์กรภาครัฐ/รัฐวิสาหกิจ/เอกชน</w:t>
      </w:r>
    </w:p>
    <w:p w:rsidR="0016575F" w:rsidRPr="000112D4" w:rsidRDefault="0016575F" w:rsidP="00120A67">
      <w:pPr>
        <w:ind w:right="-2" w:firstLine="720"/>
        <w:jc w:val="thaiDistribute"/>
        <w:rPr>
          <w:rFonts w:ascii="TH SarabunPSK" w:hAnsi="TH SarabunPSK" w:cs="TH SarabunPSK"/>
        </w:rPr>
      </w:pPr>
      <w:r w:rsidRPr="000112D4">
        <w:rPr>
          <w:rFonts w:ascii="TH SarabunPSK" w:hAnsi="TH SarabunPSK" w:cs="TH SarabunPSK"/>
        </w:rPr>
        <w:t xml:space="preserve">6) </w:t>
      </w:r>
      <w:r w:rsidR="00D779CE" w:rsidRPr="000112D4">
        <w:rPr>
          <w:rFonts w:ascii="TH SarabunPSK" w:hAnsi="TH SarabunPSK" w:cs="TH SarabunPSK"/>
          <w:cs/>
        </w:rPr>
        <w:t>นักพัฒนาองค์กร</w:t>
      </w:r>
      <w:r w:rsidRPr="000112D4">
        <w:rPr>
          <w:rFonts w:ascii="TH SarabunPSK" w:hAnsi="TH SarabunPSK" w:cs="TH SarabunPSK"/>
          <w:cs/>
        </w:rPr>
        <w:t>และวางแผน</w:t>
      </w:r>
      <w:r w:rsidR="00D779CE" w:rsidRPr="000112D4">
        <w:rPr>
          <w:rFonts w:ascii="TH SarabunPSK" w:hAnsi="TH SarabunPSK" w:cs="TH SarabunPSK"/>
          <w:cs/>
        </w:rPr>
        <w:t>กลยุทธ์</w:t>
      </w:r>
    </w:p>
    <w:p w:rsidR="000B0837" w:rsidRPr="000112D4" w:rsidRDefault="000B0837" w:rsidP="000B0837">
      <w:pPr>
        <w:ind w:right="-2"/>
        <w:jc w:val="thaiDistribute"/>
        <w:rPr>
          <w:rFonts w:ascii="TH SarabunPSK" w:hAnsi="TH SarabunPSK" w:cs="TH SarabunPSK"/>
          <w:b/>
          <w:bCs/>
          <w:cs/>
          <w:lang w:eastAsia="x-none"/>
        </w:rPr>
      </w:pPr>
      <w:r w:rsidRPr="000112D4">
        <w:rPr>
          <w:rFonts w:ascii="TH SarabunPSK" w:hAnsi="TH SarabunPSK" w:cs="TH SarabunPSK"/>
          <w:b/>
          <w:bCs/>
          <w:lang w:val="x-none" w:eastAsia="x-none"/>
        </w:rPr>
        <w:lastRenderedPageBreak/>
        <w:t>9</w:t>
      </w:r>
      <w:r w:rsidRPr="000112D4">
        <w:rPr>
          <w:rFonts w:ascii="TH SarabunPSK" w:hAnsi="TH SarabunPSK" w:cs="TH SarabunPSK"/>
          <w:b/>
          <w:bCs/>
          <w:cs/>
          <w:lang w:val="x-none" w:eastAsia="x-none"/>
        </w:rPr>
        <w:t>. ชื่อ นามสกุล ตำแหน่ง และคุณวุฒิการศึกษาของอาจารย์ผู้รับผิดชอบหลักสูตร</w:t>
      </w:r>
      <w:r w:rsidRPr="000112D4">
        <w:rPr>
          <w:rFonts w:ascii="TH SarabunPSK" w:hAnsi="TH SarabunPSK" w:cs="TH SarabunPSK"/>
          <w:b/>
          <w:bCs/>
          <w:cs/>
          <w:lang w:eastAsia="x-none"/>
        </w:rPr>
        <w:t xml:space="preserve"> </w:t>
      </w:r>
    </w:p>
    <w:p w:rsidR="000B0837" w:rsidRPr="000112D4" w:rsidRDefault="000B0837" w:rsidP="000B0837">
      <w:pPr>
        <w:ind w:right="-2"/>
        <w:jc w:val="thaiDistribute"/>
        <w:rPr>
          <w:rFonts w:ascii="TH SarabunPSK" w:hAnsi="TH SarabunPSK" w:cs="TH SarabunPSK"/>
          <w:sz w:val="16"/>
          <w:szCs w:val="16"/>
          <w:lang w:eastAsia="x-non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51"/>
        <w:gridCol w:w="1448"/>
        <w:gridCol w:w="4508"/>
        <w:gridCol w:w="1938"/>
      </w:tblGrid>
      <w:tr w:rsidR="003E6E5B" w:rsidRPr="000112D4" w:rsidTr="00047530">
        <w:trPr>
          <w:trHeight w:val="606"/>
          <w:tblHeader/>
        </w:trPr>
        <w:tc>
          <w:tcPr>
            <w:tcW w:w="731" w:type="pct"/>
            <w:shd w:val="clear" w:color="auto" w:fill="auto"/>
            <w:vAlign w:val="center"/>
          </w:tcPr>
          <w:p w:rsidR="003E6E5B" w:rsidRPr="000112D4" w:rsidRDefault="003E6E5B" w:rsidP="00047530">
            <w:pPr>
              <w:autoSpaceDE w:val="0"/>
              <w:autoSpaceDN w:val="0"/>
              <w:adjustRightInd w:val="0"/>
              <w:ind w:right="-2"/>
              <w:jc w:val="center"/>
              <w:rPr>
                <w:rFonts w:ascii="TH SarabunPSK" w:hAnsi="TH SarabunPSK" w:cs="TH SarabunPSK"/>
                <w:b/>
                <w:bCs/>
                <w:spacing w:val="-4"/>
                <w:sz w:val="28"/>
                <w:szCs w:val="28"/>
              </w:rPr>
            </w:pPr>
            <w:r w:rsidRPr="000112D4">
              <w:rPr>
                <w:rFonts w:ascii="TH SarabunPSK" w:hAnsi="TH SarabunPSK" w:cs="TH SarabunPSK"/>
                <w:b/>
                <w:bCs/>
                <w:spacing w:val="-4"/>
                <w:sz w:val="28"/>
                <w:szCs w:val="28"/>
                <w:cs/>
              </w:rPr>
              <w:t>ตำแหน่งทางวิชาการ</w:t>
            </w:r>
          </w:p>
        </w:tc>
        <w:tc>
          <w:tcPr>
            <w:tcW w:w="783" w:type="pct"/>
            <w:shd w:val="clear" w:color="auto" w:fill="auto"/>
            <w:vAlign w:val="center"/>
          </w:tcPr>
          <w:p w:rsidR="003E6E5B" w:rsidRPr="000112D4" w:rsidRDefault="003E6E5B" w:rsidP="00047530">
            <w:pPr>
              <w:ind w:right="-2"/>
              <w:jc w:val="center"/>
              <w:rPr>
                <w:rFonts w:ascii="TH SarabunPSK" w:hAnsi="TH SarabunPSK" w:cs="TH SarabunPSK"/>
                <w:b/>
                <w:bCs/>
                <w:spacing w:val="-4"/>
                <w:sz w:val="28"/>
                <w:szCs w:val="28"/>
              </w:rPr>
            </w:pPr>
            <w:r w:rsidRPr="000112D4">
              <w:rPr>
                <w:rFonts w:ascii="TH SarabunPSK" w:hAnsi="TH SarabunPSK" w:cs="TH SarabunPSK"/>
                <w:b/>
                <w:bCs/>
                <w:spacing w:val="-4"/>
                <w:sz w:val="28"/>
                <w:szCs w:val="28"/>
                <w:cs/>
              </w:rPr>
              <w:t>ชื่อ-สกุล</w:t>
            </w:r>
          </w:p>
          <w:p w:rsidR="003E6E5B" w:rsidRPr="000112D4" w:rsidRDefault="003E6E5B" w:rsidP="00047530">
            <w:pPr>
              <w:ind w:right="-2"/>
              <w:jc w:val="center"/>
              <w:rPr>
                <w:rFonts w:ascii="TH SarabunPSK" w:hAnsi="TH SarabunPSK" w:cs="TH SarabunPSK"/>
                <w:spacing w:val="-4"/>
                <w:sz w:val="28"/>
                <w:szCs w:val="28"/>
                <w:cs/>
              </w:rPr>
            </w:pPr>
          </w:p>
        </w:tc>
        <w:tc>
          <w:tcPr>
            <w:tcW w:w="2438" w:type="pct"/>
            <w:shd w:val="clear" w:color="auto" w:fill="auto"/>
            <w:vAlign w:val="center"/>
          </w:tcPr>
          <w:p w:rsidR="003E6E5B" w:rsidRPr="000112D4" w:rsidRDefault="003E6E5B" w:rsidP="00047530">
            <w:pPr>
              <w:ind w:right="-2"/>
              <w:jc w:val="center"/>
              <w:rPr>
                <w:rFonts w:ascii="TH SarabunPSK" w:hAnsi="TH SarabunPSK" w:cs="TH SarabunPSK"/>
                <w:b/>
                <w:bCs/>
                <w:spacing w:val="-4"/>
                <w:sz w:val="28"/>
                <w:szCs w:val="28"/>
                <w:cs/>
              </w:rPr>
            </w:pPr>
            <w:r w:rsidRPr="000112D4">
              <w:rPr>
                <w:rFonts w:ascii="TH SarabunPSK" w:hAnsi="TH SarabunPSK" w:cs="TH SarabunPSK"/>
                <w:b/>
                <w:bCs/>
                <w:spacing w:val="-4"/>
                <w:sz w:val="28"/>
                <w:szCs w:val="28"/>
                <w:cs/>
              </w:rPr>
              <w:t>คุณวุฒิระดับอุดมศึกษา และสาขาวิชา</w:t>
            </w:r>
          </w:p>
          <w:p w:rsidR="003E6E5B" w:rsidRPr="000112D4" w:rsidRDefault="003E6E5B" w:rsidP="00047530">
            <w:pPr>
              <w:ind w:right="-2"/>
              <w:jc w:val="center"/>
              <w:rPr>
                <w:rFonts w:ascii="TH SarabunPSK" w:hAnsi="TH SarabunPSK" w:cs="TH SarabunPSK"/>
                <w:spacing w:val="-4"/>
                <w:sz w:val="28"/>
                <w:szCs w:val="28"/>
                <w:cs/>
              </w:rPr>
            </w:pPr>
          </w:p>
        </w:tc>
        <w:tc>
          <w:tcPr>
            <w:tcW w:w="1048" w:type="pct"/>
          </w:tcPr>
          <w:p w:rsidR="003E6E5B" w:rsidRPr="000112D4" w:rsidRDefault="003E6E5B" w:rsidP="00047530">
            <w:pPr>
              <w:ind w:right="-2"/>
              <w:jc w:val="center"/>
              <w:rPr>
                <w:rFonts w:ascii="TH SarabunPSK" w:hAnsi="TH SarabunPSK" w:cs="TH SarabunPSK"/>
                <w:b/>
                <w:bCs/>
                <w:spacing w:val="-4"/>
                <w:sz w:val="28"/>
                <w:szCs w:val="28"/>
                <w:cs/>
              </w:rPr>
            </w:pPr>
            <w:r w:rsidRPr="000112D4">
              <w:rPr>
                <w:rFonts w:ascii="TH SarabunPSK" w:hAnsi="TH SarabunPSK" w:cs="TH SarabunPSK"/>
                <w:b/>
                <w:bCs/>
                <w:spacing w:val="-4"/>
                <w:sz w:val="28"/>
                <w:szCs w:val="28"/>
                <w:cs/>
              </w:rPr>
              <w:t>ผลงานทางวิชาการ 5 ปีย้อนหลัง</w:t>
            </w:r>
          </w:p>
        </w:tc>
      </w:tr>
      <w:tr w:rsidR="003E6E5B" w:rsidRPr="000112D4" w:rsidTr="00047530">
        <w:trPr>
          <w:trHeight w:val="1264"/>
        </w:trPr>
        <w:tc>
          <w:tcPr>
            <w:tcW w:w="731" w:type="pct"/>
            <w:shd w:val="clear" w:color="auto" w:fill="auto"/>
          </w:tcPr>
          <w:p w:rsidR="003E6E5B" w:rsidRPr="000112D4" w:rsidRDefault="003E6E5B" w:rsidP="00047530">
            <w:pPr>
              <w:ind w:right="-2"/>
              <w:rPr>
                <w:rFonts w:ascii="TH SarabunPSK" w:hAnsi="TH SarabunPSK" w:cs="TH SarabunPSK"/>
                <w:spacing w:val="-4"/>
                <w:sz w:val="28"/>
                <w:szCs w:val="28"/>
              </w:rPr>
            </w:pPr>
            <w:r w:rsidRPr="000112D4">
              <w:rPr>
                <w:rFonts w:ascii="TH SarabunPSK" w:hAnsi="TH SarabunPSK" w:cs="TH SarabunPSK"/>
                <w:spacing w:val="-4"/>
                <w:sz w:val="28"/>
                <w:szCs w:val="28"/>
              </w:rPr>
              <w:t>1</w:t>
            </w:r>
            <w:r w:rsidRPr="000112D4">
              <w:rPr>
                <w:rFonts w:ascii="TH SarabunPSK" w:hAnsi="TH SarabunPSK" w:cs="TH SarabunPSK"/>
                <w:spacing w:val="-4"/>
                <w:sz w:val="28"/>
                <w:szCs w:val="28"/>
                <w:cs/>
              </w:rPr>
              <w:t>. อาจารย์</w:t>
            </w:r>
          </w:p>
        </w:tc>
        <w:tc>
          <w:tcPr>
            <w:tcW w:w="783" w:type="pct"/>
          </w:tcPr>
          <w:p w:rsidR="003E6E5B" w:rsidRPr="000112D4" w:rsidRDefault="003E6E5B" w:rsidP="00047530">
            <w:pPr>
              <w:ind w:right="-2"/>
              <w:rPr>
                <w:rFonts w:ascii="TH SarabunPSK" w:hAnsi="TH SarabunPSK" w:cs="TH SarabunPSK"/>
                <w:spacing w:val="-4"/>
                <w:sz w:val="28"/>
                <w:szCs w:val="28"/>
              </w:rPr>
            </w:pPr>
            <w:r w:rsidRPr="000112D4">
              <w:rPr>
                <w:rFonts w:ascii="TH SarabunPSK" w:hAnsi="TH SarabunPSK" w:cs="TH SarabunPSK"/>
                <w:spacing w:val="-4"/>
                <w:sz w:val="28"/>
                <w:szCs w:val="28"/>
                <w:cs/>
              </w:rPr>
              <w:t xml:space="preserve">นายปิยะ </w:t>
            </w:r>
          </w:p>
          <w:p w:rsidR="003E6E5B" w:rsidRPr="000112D4" w:rsidRDefault="003E6E5B" w:rsidP="00047530">
            <w:pPr>
              <w:ind w:right="-2"/>
              <w:rPr>
                <w:rFonts w:ascii="TH SarabunPSK" w:hAnsi="TH SarabunPSK" w:cs="TH SarabunPSK"/>
                <w:spacing w:val="-4"/>
                <w:sz w:val="28"/>
                <w:szCs w:val="28"/>
                <w:cs/>
              </w:rPr>
            </w:pPr>
            <w:r w:rsidRPr="000112D4">
              <w:rPr>
                <w:rFonts w:ascii="TH SarabunPSK" w:hAnsi="TH SarabunPSK" w:cs="TH SarabunPSK"/>
                <w:spacing w:val="-4"/>
                <w:sz w:val="28"/>
                <w:szCs w:val="28"/>
                <w:cs/>
              </w:rPr>
              <w:t>ปานผู้มีทรัพย์</w:t>
            </w:r>
          </w:p>
        </w:tc>
        <w:tc>
          <w:tcPr>
            <w:tcW w:w="2438" w:type="pct"/>
            <w:shd w:val="clear" w:color="auto" w:fill="auto"/>
          </w:tcPr>
          <w:p w:rsidR="003E6E5B" w:rsidRPr="000112D4" w:rsidRDefault="003E6E5B" w:rsidP="00047530">
            <w:pPr>
              <w:ind w:right="-2"/>
              <w:jc w:val="thaiDistribute"/>
              <w:rPr>
                <w:rFonts w:ascii="TH SarabunPSK" w:hAnsi="TH SarabunPSK" w:cs="TH SarabunPSK"/>
                <w:spacing w:val="-4"/>
                <w:sz w:val="28"/>
                <w:szCs w:val="28"/>
              </w:rPr>
            </w:pPr>
            <w:r w:rsidRPr="000112D4">
              <w:rPr>
                <w:rFonts w:ascii="TH SarabunPSK" w:hAnsi="TH SarabunPSK" w:cs="TH SarabunPSK"/>
                <w:spacing w:val="-4"/>
                <w:sz w:val="28"/>
                <w:szCs w:val="28"/>
              </w:rPr>
              <w:t xml:space="preserve">Ph.D. (Energy Economics and Finance) : </w:t>
            </w:r>
          </w:p>
          <w:p w:rsidR="003E6E5B" w:rsidRPr="000112D4" w:rsidRDefault="003E6E5B" w:rsidP="00047530">
            <w:pPr>
              <w:ind w:right="-2"/>
              <w:jc w:val="thaiDistribute"/>
              <w:rPr>
                <w:rFonts w:ascii="TH SarabunPSK" w:hAnsi="TH SarabunPSK" w:cs="TH SarabunPSK"/>
                <w:spacing w:val="-4"/>
                <w:sz w:val="28"/>
                <w:szCs w:val="28"/>
              </w:rPr>
            </w:pPr>
            <w:r w:rsidRPr="000112D4">
              <w:rPr>
                <w:rFonts w:ascii="TH SarabunPSK" w:hAnsi="TH SarabunPSK" w:cs="TH SarabunPSK"/>
                <w:spacing w:val="-4"/>
                <w:sz w:val="28"/>
                <w:szCs w:val="28"/>
              </w:rPr>
              <w:t xml:space="preserve">     Heriot – Watt University, U.K., 2555</w:t>
            </w:r>
          </w:p>
          <w:p w:rsidR="003E6E5B" w:rsidRPr="000112D4" w:rsidRDefault="003E6E5B" w:rsidP="00047530">
            <w:pPr>
              <w:jc w:val="thaiDistribute"/>
              <w:rPr>
                <w:rFonts w:ascii="TH SarabunPSK" w:hAnsi="TH SarabunPSK" w:cs="TH SarabunPSK"/>
                <w:sz w:val="28"/>
                <w:szCs w:val="28"/>
              </w:rPr>
            </w:pPr>
            <w:r w:rsidRPr="000112D4">
              <w:rPr>
                <w:rFonts w:ascii="TH SarabunPSK" w:hAnsi="TH SarabunPSK" w:cs="TH SarabunPSK"/>
                <w:sz w:val="28"/>
                <w:szCs w:val="28"/>
                <w:cs/>
              </w:rPr>
              <w:t>พบ.ม. (เศรษฐศาสตร์ธุรกิจ)</w:t>
            </w:r>
            <w:r w:rsidRPr="000112D4">
              <w:rPr>
                <w:rFonts w:ascii="TH SarabunPSK" w:hAnsi="TH SarabunPSK" w:cs="TH SarabunPSK"/>
                <w:sz w:val="28"/>
                <w:szCs w:val="28"/>
              </w:rPr>
              <w:t>,</w:t>
            </w:r>
            <w:r w:rsidRPr="000112D4">
              <w:rPr>
                <w:rFonts w:ascii="TH SarabunPSK" w:hAnsi="TH SarabunPSK" w:cs="TH SarabunPSK"/>
                <w:sz w:val="28"/>
                <w:szCs w:val="28"/>
                <w:cs/>
              </w:rPr>
              <w:t xml:space="preserve"> สถาบันบัณฑิตพัฒน</w:t>
            </w:r>
            <w:r w:rsidRPr="000112D4">
              <w:rPr>
                <w:rFonts w:ascii="TH SarabunPSK" w:hAnsi="TH SarabunPSK" w:cs="TH SarabunPSK"/>
                <w:sz w:val="28"/>
                <w:szCs w:val="28"/>
              </w:rPr>
              <w:t>-</w:t>
            </w:r>
          </w:p>
          <w:p w:rsidR="003E6E5B" w:rsidRPr="000112D4" w:rsidRDefault="003E6E5B" w:rsidP="00047530">
            <w:pPr>
              <w:jc w:val="thaiDistribute"/>
              <w:rPr>
                <w:rFonts w:ascii="TH SarabunPSK" w:hAnsi="TH SarabunPSK" w:cs="TH SarabunPSK"/>
                <w:sz w:val="28"/>
                <w:szCs w:val="28"/>
              </w:rPr>
            </w:pPr>
            <w:r w:rsidRPr="000112D4">
              <w:rPr>
                <w:rFonts w:ascii="TH SarabunPSK" w:hAnsi="TH SarabunPSK" w:cs="TH SarabunPSK"/>
                <w:spacing w:val="-4"/>
                <w:sz w:val="28"/>
                <w:szCs w:val="28"/>
              </w:rPr>
              <w:t xml:space="preserve">     </w:t>
            </w:r>
            <w:r w:rsidRPr="000112D4">
              <w:rPr>
                <w:rFonts w:ascii="TH SarabunPSK" w:hAnsi="TH SarabunPSK" w:cs="TH SarabunPSK"/>
                <w:sz w:val="28"/>
                <w:szCs w:val="28"/>
                <w:cs/>
              </w:rPr>
              <w:t>บริหารศาสตร์</w:t>
            </w:r>
            <w:r w:rsidRPr="000112D4">
              <w:rPr>
                <w:rFonts w:ascii="TH SarabunPSK" w:eastAsia="BrowalliaNew-Bold" w:hAnsi="TH SarabunPSK" w:cs="TH SarabunPSK"/>
                <w:snapToGrid w:val="0"/>
                <w:sz w:val="28"/>
                <w:szCs w:val="28"/>
                <w:lang w:eastAsia="th-TH"/>
              </w:rPr>
              <w:t>, 2538</w:t>
            </w:r>
          </w:p>
          <w:p w:rsidR="003E6E5B" w:rsidRPr="000112D4" w:rsidRDefault="003E6E5B" w:rsidP="00047530">
            <w:pPr>
              <w:rPr>
                <w:rFonts w:ascii="TH SarabunPSK" w:hAnsi="TH SarabunPSK" w:cs="TH SarabunPSK"/>
                <w:sz w:val="28"/>
                <w:szCs w:val="28"/>
              </w:rPr>
            </w:pPr>
            <w:r w:rsidRPr="000112D4">
              <w:rPr>
                <w:rFonts w:ascii="TH SarabunPSK" w:hAnsi="TH SarabunPSK" w:cs="TH SarabunPSK"/>
                <w:sz w:val="28"/>
                <w:szCs w:val="28"/>
                <w:cs/>
              </w:rPr>
              <w:t>พณ.บ. (การเงินและการธนาคาร)</w:t>
            </w:r>
            <w:r w:rsidRPr="000112D4">
              <w:rPr>
                <w:rFonts w:ascii="TH SarabunPSK" w:hAnsi="TH SarabunPSK" w:cs="TH SarabunPSK"/>
                <w:sz w:val="28"/>
                <w:szCs w:val="28"/>
              </w:rPr>
              <w:t>,</w:t>
            </w:r>
            <w:r w:rsidRPr="000112D4">
              <w:rPr>
                <w:rFonts w:ascii="TH SarabunPSK" w:hAnsi="TH SarabunPSK" w:cs="TH SarabunPSK"/>
                <w:sz w:val="28"/>
                <w:szCs w:val="28"/>
                <w:cs/>
              </w:rPr>
              <w:t>มหาวิทยาลัย</w:t>
            </w:r>
          </w:p>
          <w:p w:rsidR="003E6E5B" w:rsidRPr="000112D4" w:rsidRDefault="003E6E5B" w:rsidP="00047530">
            <w:pPr>
              <w:rPr>
                <w:rFonts w:ascii="TH SarabunPSK" w:hAnsi="TH SarabunPSK" w:cs="TH SarabunPSK"/>
                <w:sz w:val="28"/>
                <w:szCs w:val="28"/>
              </w:rPr>
            </w:pPr>
            <w:r w:rsidRPr="000112D4">
              <w:rPr>
                <w:rFonts w:ascii="TH SarabunPSK" w:hAnsi="TH SarabunPSK" w:cs="TH SarabunPSK"/>
                <w:spacing w:val="-4"/>
                <w:sz w:val="28"/>
                <w:szCs w:val="28"/>
              </w:rPr>
              <w:t xml:space="preserve">     </w:t>
            </w:r>
            <w:r w:rsidRPr="000112D4">
              <w:rPr>
                <w:rFonts w:ascii="TH SarabunPSK" w:hAnsi="TH SarabunPSK" w:cs="TH SarabunPSK"/>
                <w:sz w:val="28"/>
                <w:szCs w:val="28"/>
                <w:cs/>
              </w:rPr>
              <w:t>ธรรมศาสตร์</w:t>
            </w:r>
            <w:r w:rsidRPr="000112D4">
              <w:rPr>
                <w:rFonts w:ascii="TH SarabunPSK" w:hAnsi="TH SarabunPSK" w:cs="TH SarabunPSK"/>
                <w:sz w:val="28"/>
                <w:szCs w:val="28"/>
              </w:rPr>
              <w:t xml:space="preserve">, </w:t>
            </w:r>
            <w:r w:rsidRPr="000112D4">
              <w:rPr>
                <w:rFonts w:ascii="TH SarabunPSK" w:eastAsia="BrowalliaNew-Bold" w:hAnsi="TH SarabunPSK" w:cs="TH SarabunPSK"/>
                <w:snapToGrid w:val="0"/>
                <w:sz w:val="28"/>
                <w:szCs w:val="28"/>
                <w:lang w:eastAsia="th-TH"/>
              </w:rPr>
              <w:t>2535</w:t>
            </w:r>
          </w:p>
        </w:tc>
        <w:tc>
          <w:tcPr>
            <w:tcW w:w="1048" w:type="pct"/>
          </w:tcPr>
          <w:p w:rsidR="003E6E5B" w:rsidRPr="000112D4" w:rsidRDefault="003E6E5B" w:rsidP="00047530">
            <w:pPr>
              <w:ind w:right="-2"/>
              <w:jc w:val="thaiDistribute"/>
              <w:rPr>
                <w:rFonts w:ascii="TH SarabunPSK" w:hAnsi="TH SarabunPSK" w:cs="TH SarabunPSK"/>
                <w:spacing w:val="-4"/>
                <w:sz w:val="28"/>
                <w:szCs w:val="28"/>
              </w:rPr>
            </w:pPr>
            <w:r w:rsidRPr="000112D4">
              <w:rPr>
                <w:rFonts w:ascii="TH SarabunPSK" w:hAnsi="TH SarabunPSK" w:cs="TH SarabunPSK"/>
                <w:spacing w:val="-4"/>
                <w:sz w:val="28"/>
                <w:szCs w:val="28"/>
                <w:cs/>
              </w:rPr>
              <w:t>มีผลงานทางวิชาการเป็นไปตามเกณฑ์ที่กำหนด</w:t>
            </w:r>
          </w:p>
          <w:p w:rsidR="003E6E5B" w:rsidRPr="000112D4" w:rsidRDefault="003E6E5B" w:rsidP="00047530">
            <w:pPr>
              <w:rPr>
                <w:rFonts w:ascii="TH SarabunPSK" w:hAnsi="TH SarabunPSK" w:cs="TH SarabunPSK"/>
                <w:sz w:val="28"/>
                <w:szCs w:val="28"/>
              </w:rPr>
            </w:pPr>
            <w:r w:rsidRPr="000112D4">
              <w:rPr>
                <w:rFonts w:ascii="TH SarabunPSK" w:hAnsi="TH SarabunPSK" w:cs="TH SarabunPSK"/>
                <w:spacing w:val="-4"/>
                <w:sz w:val="28"/>
                <w:szCs w:val="28"/>
                <w:cs/>
              </w:rPr>
              <w:t>(ตามภาคผนวก ค)</w:t>
            </w:r>
          </w:p>
        </w:tc>
      </w:tr>
      <w:tr w:rsidR="003E6E5B" w:rsidRPr="000112D4" w:rsidTr="00047530">
        <w:tc>
          <w:tcPr>
            <w:tcW w:w="731" w:type="pct"/>
            <w:shd w:val="clear" w:color="auto" w:fill="auto"/>
          </w:tcPr>
          <w:p w:rsidR="003E6E5B" w:rsidRPr="000112D4" w:rsidRDefault="003E6E5B" w:rsidP="00047530">
            <w:pPr>
              <w:ind w:right="-2"/>
              <w:rPr>
                <w:rFonts w:ascii="TH SarabunPSK" w:hAnsi="TH SarabunPSK" w:cs="TH SarabunPSK"/>
                <w:spacing w:val="-4"/>
                <w:sz w:val="28"/>
                <w:szCs w:val="28"/>
                <w:cs/>
              </w:rPr>
            </w:pPr>
            <w:r w:rsidRPr="000112D4">
              <w:rPr>
                <w:rFonts w:ascii="TH SarabunPSK" w:hAnsi="TH SarabunPSK" w:cs="TH SarabunPSK"/>
                <w:spacing w:val="-4"/>
                <w:sz w:val="28"/>
                <w:szCs w:val="28"/>
              </w:rPr>
              <w:t>2</w:t>
            </w:r>
            <w:r w:rsidRPr="000112D4">
              <w:rPr>
                <w:rFonts w:ascii="TH SarabunPSK" w:hAnsi="TH SarabunPSK" w:cs="TH SarabunPSK"/>
                <w:spacing w:val="-4"/>
                <w:sz w:val="28"/>
                <w:szCs w:val="28"/>
                <w:cs/>
              </w:rPr>
              <w:t>.</w:t>
            </w:r>
            <w:r w:rsidRPr="000112D4">
              <w:rPr>
                <w:rFonts w:ascii="TH SarabunPSK" w:hAnsi="TH SarabunPSK" w:cs="TH SarabunPSK"/>
                <w:spacing w:val="-4"/>
                <w:sz w:val="28"/>
                <w:szCs w:val="28"/>
              </w:rPr>
              <w:t xml:space="preserve"> </w:t>
            </w:r>
            <w:r w:rsidRPr="000112D4">
              <w:rPr>
                <w:rFonts w:ascii="TH SarabunPSK" w:hAnsi="TH SarabunPSK" w:cs="TH SarabunPSK"/>
                <w:spacing w:val="-4"/>
                <w:sz w:val="28"/>
                <w:szCs w:val="28"/>
                <w:cs/>
              </w:rPr>
              <w:t>อาจารย์</w:t>
            </w:r>
          </w:p>
          <w:p w:rsidR="003E6E5B" w:rsidRPr="000112D4" w:rsidRDefault="003E6E5B" w:rsidP="00047530">
            <w:pPr>
              <w:ind w:right="-2"/>
              <w:rPr>
                <w:rFonts w:ascii="TH SarabunPSK" w:hAnsi="TH SarabunPSK" w:cs="TH SarabunPSK"/>
                <w:spacing w:val="-4"/>
                <w:sz w:val="28"/>
                <w:szCs w:val="28"/>
              </w:rPr>
            </w:pPr>
          </w:p>
        </w:tc>
        <w:tc>
          <w:tcPr>
            <w:tcW w:w="783" w:type="pct"/>
          </w:tcPr>
          <w:p w:rsidR="003E6E5B" w:rsidRPr="000112D4" w:rsidRDefault="003E6E5B" w:rsidP="00047530">
            <w:pPr>
              <w:ind w:right="-2"/>
              <w:rPr>
                <w:rFonts w:ascii="TH SarabunPSK" w:hAnsi="TH SarabunPSK" w:cs="TH SarabunPSK"/>
                <w:spacing w:val="-4"/>
                <w:sz w:val="28"/>
                <w:szCs w:val="28"/>
              </w:rPr>
            </w:pPr>
            <w:r w:rsidRPr="000112D4">
              <w:rPr>
                <w:rFonts w:ascii="TH SarabunPSK" w:hAnsi="TH SarabunPSK" w:cs="TH SarabunPSK"/>
                <w:spacing w:val="-4"/>
                <w:sz w:val="28"/>
                <w:szCs w:val="28"/>
                <w:cs/>
              </w:rPr>
              <w:t>นางสาวพรเพ็ญ</w:t>
            </w:r>
          </w:p>
          <w:p w:rsidR="003E6E5B" w:rsidRPr="000112D4" w:rsidRDefault="003E6E5B" w:rsidP="00047530">
            <w:pPr>
              <w:ind w:right="-2"/>
              <w:rPr>
                <w:rFonts w:ascii="TH SarabunPSK" w:hAnsi="TH SarabunPSK" w:cs="TH SarabunPSK"/>
                <w:spacing w:val="-4"/>
                <w:sz w:val="28"/>
                <w:szCs w:val="28"/>
                <w:cs/>
              </w:rPr>
            </w:pPr>
            <w:r w:rsidRPr="000112D4">
              <w:rPr>
                <w:rFonts w:ascii="TH SarabunPSK" w:hAnsi="TH SarabunPSK" w:cs="TH SarabunPSK"/>
                <w:spacing w:val="-4"/>
                <w:sz w:val="28"/>
                <w:szCs w:val="28"/>
                <w:cs/>
              </w:rPr>
              <w:t xml:space="preserve"> ทิพยนา</w:t>
            </w:r>
          </w:p>
        </w:tc>
        <w:tc>
          <w:tcPr>
            <w:tcW w:w="2438" w:type="pct"/>
            <w:shd w:val="clear" w:color="auto" w:fill="auto"/>
          </w:tcPr>
          <w:p w:rsidR="003E6E5B" w:rsidRPr="000112D4" w:rsidRDefault="003E6E5B" w:rsidP="00047530">
            <w:pPr>
              <w:ind w:left="307" w:right="-2" w:hanging="307"/>
              <w:jc w:val="thaiDistribute"/>
              <w:rPr>
                <w:rFonts w:ascii="TH SarabunPSK" w:hAnsi="TH SarabunPSK" w:cs="TH SarabunPSK"/>
                <w:sz w:val="28"/>
                <w:szCs w:val="28"/>
              </w:rPr>
            </w:pPr>
            <w:r w:rsidRPr="000112D4">
              <w:rPr>
                <w:rFonts w:ascii="TH SarabunPSK" w:hAnsi="TH SarabunPSK" w:cs="TH SarabunPSK"/>
                <w:spacing w:val="-4"/>
                <w:sz w:val="28"/>
                <w:szCs w:val="28"/>
              </w:rPr>
              <w:t xml:space="preserve">Ph.D. </w:t>
            </w:r>
            <w:r w:rsidRPr="000112D4">
              <w:rPr>
                <w:rFonts w:ascii="TH SarabunPSK" w:hAnsi="TH SarabunPSK" w:cs="TH SarabunPSK"/>
                <w:spacing w:val="-4"/>
                <w:sz w:val="28"/>
                <w:szCs w:val="28"/>
                <w:cs/>
              </w:rPr>
              <w:t>(</w:t>
            </w:r>
            <w:r w:rsidRPr="000112D4">
              <w:rPr>
                <w:rFonts w:ascii="TH SarabunPSK" w:hAnsi="TH SarabunPSK" w:cs="TH SarabunPSK"/>
                <w:spacing w:val="-4"/>
                <w:sz w:val="28"/>
                <w:szCs w:val="28"/>
              </w:rPr>
              <w:t>Finance</w:t>
            </w:r>
            <w:r w:rsidRPr="000112D4">
              <w:rPr>
                <w:rFonts w:ascii="TH SarabunPSK" w:hAnsi="TH SarabunPSK" w:cs="TH SarabunPSK"/>
                <w:spacing w:val="-4"/>
                <w:sz w:val="28"/>
                <w:szCs w:val="28"/>
                <w:cs/>
              </w:rPr>
              <w:t>)</w:t>
            </w:r>
            <w:r w:rsidRPr="000112D4">
              <w:rPr>
                <w:rFonts w:ascii="TH SarabunPSK" w:hAnsi="TH SarabunPSK" w:cs="TH SarabunPSK"/>
                <w:spacing w:val="-4"/>
                <w:sz w:val="28"/>
                <w:szCs w:val="28"/>
              </w:rPr>
              <w:t xml:space="preserve">, </w:t>
            </w:r>
            <w:r w:rsidRPr="000112D4">
              <w:rPr>
                <w:rFonts w:ascii="TH SarabunPSK" w:hAnsi="TH SarabunPSK" w:cs="TH SarabunPSK"/>
                <w:sz w:val="28"/>
                <w:szCs w:val="28"/>
                <w:cs/>
              </w:rPr>
              <w:t>สถาบันบัณฑิตพัฒนบริหารศาสตร์</w:t>
            </w:r>
            <w:r w:rsidRPr="000112D4">
              <w:rPr>
                <w:rFonts w:ascii="TH SarabunPSK" w:hAnsi="TH SarabunPSK" w:cs="TH SarabunPSK"/>
                <w:sz w:val="28"/>
                <w:szCs w:val="28"/>
              </w:rPr>
              <w:t>,</w:t>
            </w:r>
            <w:r w:rsidRPr="000112D4">
              <w:rPr>
                <w:rFonts w:ascii="TH SarabunPSK" w:eastAsia="BrowalliaNew-Bold" w:hAnsi="TH SarabunPSK" w:cs="TH SarabunPSK"/>
                <w:snapToGrid w:val="0"/>
                <w:sz w:val="28"/>
                <w:szCs w:val="28"/>
                <w:lang w:eastAsia="th-TH"/>
              </w:rPr>
              <w:t xml:space="preserve"> 2558</w:t>
            </w:r>
          </w:p>
          <w:p w:rsidR="003E6E5B" w:rsidRPr="000112D4" w:rsidRDefault="003E6E5B" w:rsidP="00047530">
            <w:pPr>
              <w:ind w:right="-2"/>
              <w:jc w:val="thaiDistribute"/>
              <w:rPr>
                <w:rFonts w:ascii="TH SarabunPSK" w:hAnsi="TH SarabunPSK" w:cs="TH SarabunPSK"/>
                <w:spacing w:val="-4"/>
                <w:sz w:val="28"/>
                <w:szCs w:val="28"/>
              </w:rPr>
            </w:pPr>
            <w:r w:rsidRPr="000112D4">
              <w:rPr>
                <w:rFonts w:ascii="TH SarabunPSK" w:hAnsi="TH SarabunPSK" w:cs="TH SarabunPSK"/>
                <w:spacing w:val="-4"/>
                <w:sz w:val="28"/>
                <w:szCs w:val="28"/>
                <w:cs/>
              </w:rPr>
              <w:t>บธ.ม. (บริหารธุรกิจ)</w:t>
            </w:r>
            <w:r w:rsidRPr="000112D4">
              <w:rPr>
                <w:rFonts w:ascii="TH SarabunPSK" w:hAnsi="TH SarabunPSK" w:cs="TH SarabunPSK"/>
                <w:spacing w:val="-4"/>
                <w:sz w:val="28"/>
                <w:szCs w:val="28"/>
              </w:rPr>
              <w:t xml:space="preserve">, </w:t>
            </w:r>
            <w:r w:rsidRPr="000112D4">
              <w:rPr>
                <w:rFonts w:ascii="TH SarabunPSK" w:hAnsi="TH SarabunPSK" w:cs="TH SarabunPSK"/>
                <w:spacing w:val="-4"/>
                <w:sz w:val="28"/>
                <w:szCs w:val="28"/>
                <w:cs/>
              </w:rPr>
              <w:t>มหาวิทยาลัยอัสสัมชัญ</w:t>
            </w:r>
            <w:r w:rsidRPr="000112D4">
              <w:rPr>
                <w:rFonts w:ascii="TH SarabunPSK" w:hAnsi="TH SarabunPSK" w:cs="TH SarabunPSK"/>
                <w:spacing w:val="-4"/>
                <w:sz w:val="28"/>
                <w:szCs w:val="28"/>
              </w:rPr>
              <w:t>, 2542</w:t>
            </w:r>
          </w:p>
          <w:p w:rsidR="003E6E5B" w:rsidRPr="000112D4" w:rsidRDefault="003E6E5B" w:rsidP="00047530">
            <w:pPr>
              <w:ind w:right="-2"/>
              <w:jc w:val="thaiDistribute"/>
              <w:rPr>
                <w:rFonts w:ascii="TH SarabunPSK" w:hAnsi="TH SarabunPSK" w:cs="TH SarabunPSK"/>
                <w:spacing w:val="-4"/>
                <w:sz w:val="28"/>
                <w:szCs w:val="28"/>
              </w:rPr>
            </w:pPr>
            <w:r w:rsidRPr="000112D4">
              <w:rPr>
                <w:rFonts w:ascii="TH SarabunPSK" w:hAnsi="TH SarabunPSK" w:cs="TH SarabunPSK"/>
                <w:spacing w:val="-4"/>
                <w:sz w:val="28"/>
                <w:szCs w:val="28"/>
                <w:cs/>
              </w:rPr>
              <w:t>บธ.บ. (บริหารธุรกิจ)</w:t>
            </w:r>
            <w:r w:rsidRPr="000112D4">
              <w:rPr>
                <w:rFonts w:ascii="TH SarabunPSK" w:hAnsi="TH SarabunPSK" w:cs="TH SarabunPSK"/>
                <w:spacing w:val="-4"/>
                <w:sz w:val="28"/>
                <w:szCs w:val="28"/>
              </w:rPr>
              <w:t xml:space="preserve">, </w:t>
            </w:r>
            <w:r w:rsidRPr="000112D4">
              <w:rPr>
                <w:rFonts w:ascii="TH SarabunPSK" w:hAnsi="TH SarabunPSK" w:cs="TH SarabunPSK"/>
                <w:spacing w:val="-4"/>
                <w:sz w:val="28"/>
                <w:szCs w:val="28"/>
                <w:cs/>
              </w:rPr>
              <w:t>มหาวิทยาลัยเกษตรศาสตร์</w:t>
            </w:r>
            <w:r w:rsidRPr="000112D4">
              <w:rPr>
                <w:rFonts w:ascii="TH SarabunPSK" w:hAnsi="TH SarabunPSK" w:cs="TH SarabunPSK"/>
                <w:spacing w:val="-4"/>
                <w:sz w:val="28"/>
                <w:szCs w:val="28"/>
              </w:rPr>
              <w:t>,</w:t>
            </w:r>
          </w:p>
          <w:p w:rsidR="003E6E5B" w:rsidRPr="000112D4" w:rsidRDefault="003E6E5B" w:rsidP="00047530">
            <w:pPr>
              <w:tabs>
                <w:tab w:val="left" w:pos="307"/>
              </w:tabs>
              <w:ind w:right="-2" w:firstLine="23"/>
              <w:rPr>
                <w:rFonts w:ascii="TH SarabunPSK" w:hAnsi="TH SarabunPSK" w:cs="TH SarabunPSK"/>
                <w:spacing w:val="-4"/>
                <w:sz w:val="28"/>
                <w:szCs w:val="28"/>
              </w:rPr>
            </w:pPr>
            <w:r w:rsidRPr="000112D4">
              <w:rPr>
                <w:rFonts w:ascii="TH SarabunPSK" w:hAnsi="TH SarabunPSK" w:cs="TH SarabunPSK"/>
                <w:spacing w:val="-4"/>
                <w:sz w:val="28"/>
                <w:szCs w:val="28"/>
              </w:rPr>
              <w:t xml:space="preserve">    2535</w:t>
            </w:r>
          </w:p>
        </w:tc>
        <w:tc>
          <w:tcPr>
            <w:tcW w:w="1048" w:type="pct"/>
          </w:tcPr>
          <w:p w:rsidR="003E6E5B" w:rsidRPr="000112D4" w:rsidRDefault="003E6E5B" w:rsidP="00047530">
            <w:pPr>
              <w:ind w:right="-2"/>
              <w:jc w:val="thaiDistribute"/>
              <w:rPr>
                <w:rFonts w:ascii="TH SarabunPSK" w:hAnsi="TH SarabunPSK" w:cs="TH SarabunPSK"/>
                <w:spacing w:val="-4"/>
                <w:sz w:val="28"/>
                <w:szCs w:val="28"/>
              </w:rPr>
            </w:pPr>
            <w:r w:rsidRPr="000112D4">
              <w:rPr>
                <w:rFonts w:ascii="TH SarabunPSK" w:hAnsi="TH SarabunPSK" w:cs="TH SarabunPSK"/>
                <w:spacing w:val="-4"/>
                <w:sz w:val="28"/>
                <w:szCs w:val="28"/>
                <w:cs/>
              </w:rPr>
              <w:t>มีผลงานทางวิชาการเป็นไปตามเกณฑ์ที่กำหนด</w:t>
            </w:r>
          </w:p>
          <w:p w:rsidR="003E6E5B" w:rsidRPr="000112D4" w:rsidRDefault="003E6E5B" w:rsidP="00047530">
            <w:pPr>
              <w:ind w:right="-2"/>
              <w:jc w:val="thaiDistribute"/>
              <w:rPr>
                <w:rFonts w:ascii="TH SarabunPSK" w:hAnsi="TH SarabunPSK" w:cs="TH SarabunPSK"/>
                <w:spacing w:val="-4"/>
                <w:sz w:val="28"/>
                <w:szCs w:val="28"/>
                <w:cs/>
              </w:rPr>
            </w:pPr>
            <w:r w:rsidRPr="000112D4">
              <w:rPr>
                <w:rFonts w:ascii="TH SarabunPSK" w:hAnsi="TH SarabunPSK" w:cs="TH SarabunPSK"/>
                <w:spacing w:val="-4"/>
                <w:sz w:val="28"/>
                <w:szCs w:val="28"/>
                <w:cs/>
              </w:rPr>
              <w:t>(ตามภาคผนวก ค)</w:t>
            </w:r>
          </w:p>
        </w:tc>
      </w:tr>
      <w:tr w:rsidR="003E6E5B" w:rsidRPr="000112D4" w:rsidTr="00047530">
        <w:tc>
          <w:tcPr>
            <w:tcW w:w="731" w:type="pct"/>
            <w:shd w:val="clear" w:color="auto" w:fill="auto"/>
          </w:tcPr>
          <w:p w:rsidR="003E6E5B" w:rsidRPr="000112D4" w:rsidRDefault="003E6E5B" w:rsidP="00047530">
            <w:pPr>
              <w:ind w:right="-2"/>
              <w:rPr>
                <w:rFonts w:ascii="TH SarabunPSK" w:hAnsi="TH SarabunPSK" w:cs="TH SarabunPSK"/>
                <w:spacing w:val="-4"/>
                <w:sz w:val="28"/>
                <w:szCs w:val="28"/>
                <w:cs/>
              </w:rPr>
            </w:pPr>
            <w:r w:rsidRPr="000112D4">
              <w:rPr>
                <w:rFonts w:ascii="TH SarabunPSK" w:hAnsi="TH SarabunPSK" w:cs="TH SarabunPSK"/>
                <w:spacing w:val="-4"/>
                <w:sz w:val="28"/>
                <w:szCs w:val="28"/>
              </w:rPr>
              <w:t>3</w:t>
            </w:r>
            <w:r w:rsidRPr="000112D4">
              <w:rPr>
                <w:rFonts w:ascii="TH SarabunPSK" w:hAnsi="TH SarabunPSK" w:cs="TH SarabunPSK"/>
                <w:spacing w:val="-4"/>
                <w:sz w:val="28"/>
                <w:szCs w:val="28"/>
                <w:cs/>
              </w:rPr>
              <w:t>. อาจารย์</w:t>
            </w:r>
          </w:p>
        </w:tc>
        <w:tc>
          <w:tcPr>
            <w:tcW w:w="783" w:type="pct"/>
          </w:tcPr>
          <w:p w:rsidR="003E6E5B" w:rsidRPr="000112D4" w:rsidRDefault="003E6E5B" w:rsidP="00047530">
            <w:pPr>
              <w:ind w:right="-2"/>
              <w:rPr>
                <w:rFonts w:ascii="TH SarabunPSK" w:hAnsi="TH SarabunPSK" w:cs="TH SarabunPSK"/>
                <w:spacing w:val="-4"/>
                <w:sz w:val="28"/>
                <w:szCs w:val="28"/>
              </w:rPr>
            </w:pPr>
            <w:r w:rsidRPr="000112D4">
              <w:rPr>
                <w:rFonts w:ascii="TH SarabunPSK" w:hAnsi="TH SarabunPSK" w:cs="TH SarabunPSK"/>
                <w:spacing w:val="-4"/>
                <w:sz w:val="28"/>
                <w:szCs w:val="28"/>
                <w:cs/>
              </w:rPr>
              <w:t>นางนลินี</w:t>
            </w:r>
          </w:p>
          <w:p w:rsidR="003E6E5B" w:rsidRPr="000112D4" w:rsidRDefault="003E6E5B" w:rsidP="00047530">
            <w:pPr>
              <w:ind w:right="-2"/>
              <w:rPr>
                <w:rFonts w:ascii="TH SarabunPSK" w:hAnsi="TH SarabunPSK" w:cs="TH SarabunPSK"/>
                <w:spacing w:val="-4"/>
                <w:sz w:val="28"/>
                <w:szCs w:val="28"/>
                <w:cs/>
              </w:rPr>
            </w:pPr>
            <w:r w:rsidRPr="000112D4">
              <w:rPr>
                <w:rFonts w:ascii="TH SarabunPSK" w:hAnsi="TH SarabunPSK" w:cs="TH SarabunPSK"/>
                <w:spacing w:val="-4"/>
                <w:sz w:val="28"/>
                <w:szCs w:val="28"/>
                <w:cs/>
              </w:rPr>
              <w:t>ทินนาม</w:t>
            </w:r>
          </w:p>
        </w:tc>
        <w:tc>
          <w:tcPr>
            <w:tcW w:w="2438" w:type="pct"/>
            <w:shd w:val="clear" w:color="auto" w:fill="auto"/>
          </w:tcPr>
          <w:p w:rsidR="003E6E5B" w:rsidRPr="000112D4" w:rsidRDefault="003E6E5B" w:rsidP="00047530">
            <w:pPr>
              <w:rPr>
                <w:rFonts w:ascii="TH SarabunPSK" w:hAnsi="TH SarabunPSK" w:cs="TH SarabunPSK"/>
                <w:sz w:val="28"/>
                <w:szCs w:val="28"/>
              </w:rPr>
            </w:pPr>
            <w:r w:rsidRPr="000112D4">
              <w:rPr>
                <w:rFonts w:ascii="TH SarabunPSK" w:hAnsi="TH SarabunPSK" w:cs="TH SarabunPSK"/>
                <w:sz w:val="28"/>
                <w:szCs w:val="28"/>
                <w:cs/>
                <w:lang w:eastAsia="ja-JP"/>
              </w:rPr>
              <w:t>บธ.ม.</w:t>
            </w:r>
            <w:r w:rsidRPr="000112D4">
              <w:rPr>
                <w:rFonts w:ascii="TH SarabunPSK" w:hAnsi="TH SarabunPSK" w:cs="TH SarabunPSK"/>
                <w:sz w:val="28"/>
                <w:szCs w:val="28"/>
                <w:lang w:eastAsia="ja-JP"/>
              </w:rPr>
              <w:t xml:space="preserve"> </w:t>
            </w:r>
            <w:r w:rsidRPr="000112D4">
              <w:rPr>
                <w:rFonts w:ascii="TH SarabunPSK" w:hAnsi="TH SarabunPSK" w:cs="TH SarabunPSK"/>
                <w:sz w:val="28"/>
                <w:szCs w:val="28"/>
                <w:cs/>
              </w:rPr>
              <w:t>(บริหารธุรกิจ)</w:t>
            </w:r>
            <w:r w:rsidRPr="000112D4">
              <w:rPr>
                <w:rFonts w:ascii="TH SarabunPSK" w:hAnsi="TH SarabunPSK" w:cs="TH SarabunPSK"/>
                <w:sz w:val="28"/>
                <w:szCs w:val="28"/>
              </w:rPr>
              <w:t>,</w:t>
            </w:r>
            <w:r w:rsidRPr="000112D4">
              <w:rPr>
                <w:rFonts w:ascii="TH SarabunPSK" w:hAnsi="TH SarabunPSK" w:cs="TH SarabunPSK"/>
                <w:sz w:val="28"/>
                <w:szCs w:val="28"/>
                <w:cs/>
              </w:rPr>
              <w:t xml:space="preserve"> จุฬาลงกรณ์มหาวิทยาลัย</w:t>
            </w:r>
            <w:r w:rsidRPr="000112D4">
              <w:rPr>
                <w:rFonts w:ascii="TH SarabunPSK" w:hAnsi="TH SarabunPSK" w:cs="TH SarabunPSK"/>
                <w:sz w:val="28"/>
                <w:szCs w:val="28"/>
              </w:rPr>
              <w:t xml:space="preserve">, </w:t>
            </w:r>
          </w:p>
          <w:p w:rsidR="003E6E5B" w:rsidRPr="000112D4" w:rsidRDefault="003E6E5B" w:rsidP="00047530">
            <w:pPr>
              <w:rPr>
                <w:rFonts w:ascii="TH SarabunPSK" w:hAnsi="TH SarabunPSK" w:cs="TH SarabunPSK"/>
                <w:sz w:val="28"/>
                <w:szCs w:val="28"/>
              </w:rPr>
            </w:pPr>
            <w:r w:rsidRPr="000112D4">
              <w:rPr>
                <w:rFonts w:ascii="TH SarabunPSK" w:hAnsi="TH SarabunPSK" w:cs="TH SarabunPSK"/>
                <w:spacing w:val="-4"/>
                <w:sz w:val="28"/>
                <w:szCs w:val="28"/>
              </w:rPr>
              <w:t xml:space="preserve">    </w:t>
            </w:r>
            <w:r w:rsidRPr="000112D4">
              <w:rPr>
                <w:rFonts w:ascii="TH SarabunPSK" w:hAnsi="TH SarabunPSK" w:cs="TH SarabunPSK"/>
                <w:sz w:val="28"/>
                <w:szCs w:val="28"/>
              </w:rPr>
              <w:t>2542</w:t>
            </w:r>
          </w:p>
          <w:p w:rsidR="003E6E5B" w:rsidRPr="000112D4" w:rsidRDefault="003E6E5B" w:rsidP="00047530">
            <w:pPr>
              <w:rPr>
                <w:rFonts w:ascii="TH SarabunPSK" w:hAnsi="TH SarabunPSK" w:cs="TH SarabunPSK"/>
                <w:sz w:val="28"/>
                <w:szCs w:val="28"/>
              </w:rPr>
            </w:pPr>
            <w:r w:rsidRPr="000112D4">
              <w:rPr>
                <w:rFonts w:ascii="TH SarabunPSK" w:hAnsi="TH SarabunPSK" w:cs="TH SarabunPSK"/>
                <w:sz w:val="28"/>
                <w:szCs w:val="28"/>
                <w:cs/>
                <w:lang w:eastAsia="ja-JP"/>
              </w:rPr>
              <w:t>บช.บ.</w:t>
            </w:r>
            <w:r w:rsidRPr="000112D4">
              <w:rPr>
                <w:rFonts w:ascii="TH SarabunPSK" w:hAnsi="TH SarabunPSK" w:cs="TH SarabunPSK"/>
                <w:sz w:val="28"/>
                <w:szCs w:val="28"/>
              </w:rPr>
              <w:t xml:space="preserve"> </w:t>
            </w:r>
            <w:r w:rsidRPr="000112D4">
              <w:rPr>
                <w:rFonts w:ascii="TH SarabunPSK" w:eastAsia="Times New Roman" w:hAnsi="TH SarabunPSK" w:cs="TH SarabunPSK"/>
                <w:spacing w:val="-2"/>
                <w:sz w:val="28"/>
                <w:szCs w:val="28"/>
                <w:cs/>
              </w:rPr>
              <w:t>(บัญชี)</w:t>
            </w:r>
            <w:r w:rsidRPr="000112D4">
              <w:rPr>
                <w:rFonts w:ascii="TH SarabunPSK" w:eastAsia="Times New Roman" w:hAnsi="TH SarabunPSK" w:cs="TH SarabunPSK"/>
                <w:spacing w:val="-2"/>
                <w:sz w:val="28"/>
                <w:szCs w:val="28"/>
              </w:rPr>
              <w:t xml:space="preserve">, </w:t>
            </w:r>
            <w:r w:rsidRPr="000112D4">
              <w:rPr>
                <w:rFonts w:ascii="TH SarabunPSK" w:eastAsia="Times New Roman" w:hAnsi="TH SarabunPSK" w:cs="TH SarabunPSK"/>
                <w:spacing w:val="-2"/>
                <w:sz w:val="28"/>
                <w:szCs w:val="28"/>
                <w:cs/>
              </w:rPr>
              <w:t>มหาวิทยาลัยเกษตรศาสตร์</w:t>
            </w:r>
            <w:r w:rsidRPr="000112D4">
              <w:rPr>
                <w:rFonts w:ascii="TH SarabunPSK" w:hAnsi="TH SarabunPSK" w:cs="TH SarabunPSK"/>
                <w:sz w:val="28"/>
                <w:szCs w:val="28"/>
              </w:rPr>
              <w:t>,</w:t>
            </w:r>
            <w:r w:rsidRPr="000112D4">
              <w:rPr>
                <w:rFonts w:ascii="TH SarabunPSK" w:eastAsia="Times New Roman" w:hAnsi="TH SarabunPSK" w:cs="TH SarabunPSK"/>
                <w:sz w:val="28"/>
                <w:szCs w:val="28"/>
                <w:cs/>
              </w:rPr>
              <w:t xml:space="preserve"> 2537</w:t>
            </w:r>
          </w:p>
        </w:tc>
        <w:tc>
          <w:tcPr>
            <w:tcW w:w="1048" w:type="pct"/>
          </w:tcPr>
          <w:p w:rsidR="003E6E5B" w:rsidRPr="000112D4" w:rsidRDefault="003E6E5B" w:rsidP="00047530">
            <w:pPr>
              <w:ind w:right="-2"/>
              <w:jc w:val="thaiDistribute"/>
              <w:rPr>
                <w:rFonts w:ascii="TH SarabunPSK" w:hAnsi="TH SarabunPSK" w:cs="TH SarabunPSK"/>
                <w:spacing w:val="-4"/>
                <w:sz w:val="28"/>
                <w:szCs w:val="28"/>
              </w:rPr>
            </w:pPr>
            <w:r w:rsidRPr="000112D4">
              <w:rPr>
                <w:rFonts w:ascii="TH SarabunPSK" w:hAnsi="TH SarabunPSK" w:cs="TH SarabunPSK"/>
                <w:spacing w:val="-4"/>
                <w:sz w:val="28"/>
                <w:szCs w:val="28"/>
                <w:cs/>
              </w:rPr>
              <w:t>มีผลงานทางวิชาการเป็นไปตามเกณฑ์ที่กำหนด</w:t>
            </w:r>
          </w:p>
          <w:p w:rsidR="003E6E5B" w:rsidRPr="000112D4" w:rsidRDefault="003E6E5B" w:rsidP="00047530">
            <w:pPr>
              <w:ind w:right="-2"/>
              <w:rPr>
                <w:rFonts w:ascii="TH SarabunPSK" w:hAnsi="TH SarabunPSK" w:cs="TH SarabunPSK"/>
                <w:spacing w:val="-4"/>
                <w:sz w:val="28"/>
                <w:szCs w:val="28"/>
                <w:cs/>
              </w:rPr>
            </w:pPr>
            <w:r w:rsidRPr="000112D4">
              <w:rPr>
                <w:rFonts w:ascii="TH SarabunPSK" w:hAnsi="TH SarabunPSK" w:cs="TH SarabunPSK"/>
                <w:spacing w:val="-4"/>
                <w:sz w:val="28"/>
                <w:szCs w:val="28"/>
                <w:cs/>
              </w:rPr>
              <w:t>(ตามภาคผนวก ค)</w:t>
            </w:r>
          </w:p>
        </w:tc>
      </w:tr>
      <w:tr w:rsidR="005D7C26" w:rsidRPr="000112D4" w:rsidTr="00047530">
        <w:tc>
          <w:tcPr>
            <w:tcW w:w="731" w:type="pct"/>
            <w:shd w:val="clear" w:color="auto" w:fill="auto"/>
          </w:tcPr>
          <w:p w:rsidR="005D7C26" w:rsidRPr="000112D4" w:rsidRDefault="005D7C26" w:rsidP="00F02A09">
            <w:pPr>
              <w:ind w:right="-2"/>
              <w:rPr>
                <w:rFonts w:ascii="TH SarabunPSK" w:hAnsi="TH SarabunPSK" w:cs="TH SarabunPSK"/>
                <w:spacing w:val="-4"/>
                <w:sz w:val="28"/>
                <w:szCs w:val="28"/>
                <w:cs/>
              </w:rPr>
            </w:pPr>
            <w:r w:rsidRPr="000112D4">
              <w:rPr>
                <w:rFonts w:ascii="TH SarabunPSK" w:hAnsi="TH SarabunPSK" w:cs="TH SarabunPSK"/>
                <w:spacing w:val="-4"/>
                <w:sz w:val="28"/>
                <w:szCs w:val="28"/>
              </w:rPr>
              <w:t xml:space="preserve">4. </w:t>
            </w:r>
            <w:r w:rsidRPr="000112D4">
              <w:rPr>
                <w:rFonts w:ascii="TH SarabunPSK" w:hAnsi="TH SarabunPSK" w:cs="TH SarabunPSK"/>
                <w:spacing w:val="-4"/>
                <w:sz w:val="28"/>
                <w:szCs w:val="28"/>
                <w:cs/>
              </w:rPr>
              <w:t>อาจารย์</w:t>
            </w:r>
          </w:p>
        </w:tc>
        <w:tc>
          <w:tcPr>
            <w:tcW w:w="783" w:type="pct"/>
          </w:tcPr>
          <w:p w:rsidR="00A7393F" w:rsidRPr="000112D4" w:rsidRDefault="005D7C26" w:rsidP="00F02A09">
            <w:pPr>
              <w:ind w:right="-2"/>
              <w:rPr>
                <w:rFonts w:ascii="TH SarabunPSK" w:hAnsi="TH SarabunPSK" w:cs="TH SarabunPSK"/>
                <w:spacing w:val="-4"/>
                <w:sz w:val="28"/>
                <w:szCs w:val="28"/>
              </w:rPr>
            </w:pPr>
            <w:r w:rsidRPr="000112D4">
              <w:rPr>
                <w:rFonts w:ascii="TH SarabunPSK" w:hAnsi="TH SarabunPSK" w:cs="TH SarabunPSK"/>
                <w:spacing w:val="-4"/>
                <w:sz w:val="28"/>
                <w:szCs w:val="28"/>
                <w:cs/>
              </w:rPr>
              <w:t xml:space="preserve">นายชนวัฒน์  </w:t>
            </w:r>
          </w:p>
          <w:p w:rsidR="005D7C26" w:rsidRPr="000112D4" w:rsidRDefault="005D7C26" w:rsidP="00F02A09">
            <w:pPr>
              <w:ind w:right="-2"/>
              <w:rPr>
                <w:rFonts w:ascii="TH SarabunPSK" w:hAnsi="TH SarabunPSK" w:cs="TH SarabunPSK"/>
                <w:spacing w:val="-4"/>
                <w:sz w:val="28"/>
                <w:szCs w:val="28"/>
                <w:cs/>
              </w:rPr>
            </w:pPr>
            <w:r w:rsidRPr="000112D4">
              <w:rPr>
                <w:rFonts w:ascii="TH SarabunPSK" w:hAnsi="TH SarabunPSK" w:cs="TH SarabunPSK"/>
                <w:spacing w:val="-4"/>
                <w:sz w:val="28"/>
                <w:szCs w:val="28"/>
                <w:cs/>
              </w:rPr>
              <w:t>ชุณหวิกสิต</w:t>
            </w:r>
          </w:p>
        </w:tc>
        <w:tc>
          <w:tcPr>
            <w:tcW w:w="2438" w:type="pct"/>
            <w:shd w:val="clear" w:color="auto" w:fill="auto"/>
          </w:tcPr>
          <w:p w:rsidR="005D7C26" w:rsidRPr="000112D4" w:rsidRDefault="005D7C26" w:rsidP="00F02A09">
            <w:pPr>
              <w:ind w:left="307" w:hanging="307"/>
              <w:rPr>
                <w:rFonts w:ascii="TH SarabunPSK" w:hAnsi="TH SarabunPSK" w:cs="TH SarabunPSK"/>
                <w:sz w:val="28"/>
                <w:szCs w:val="28"/>
                <w:lang w:eastAsia="ja-JP"/>
              </w:rPr>
            </w:pPr>
            <w:r w:rsidRPr="000112D4">
              <w:rPr>
                <w:rFonts w:ascii="TH SarabunPSK" w:hAnsi="TH SarabunPSK" w:cs="TH SarabunPSK"/>
                <w:sz w:val="28"/>
                <w:szCs w:val="28"/>
                <w:lang w:eastAsia="ja-JP"/>
              </w:rPr>
              <w:t>Ph.D. (Computational Science),</w:t>
            </w:r>
            <w:r w:rsidRPr="000112D4">
              <w:rPr>
                <w:rFonts w:ascii="TH SarabunPSK" w:hAnsi="TH SarabunPSK" w:cs="TH SarabunPSK"/>
                <w:sz w:val="28"/>
                <w:szCs w:val="28"/>
                <w:cs/>
                <w:lang w:eastAsia="ja-JP"/>
              </w:rPr>
              <w:t xml:space="preserve"> มหาวิทยาลัยวลัยลักษณ์</w:t>
            </w:r>
            <w:r w:rsidRPr="000112D4">
              <w:rPr>
                <w:rFonts w:ascii="TH SarabunPSK" w:hAnsi="TH SarabunPSK" w:cs="TH SarabunPSK"/>
                <w:sz w:val="28"/>
                <w:szCs w:val="28"/>
                <w:lang w:eastAsia="ja-JP"/>
              </w:rPr>
              <w:t>, 2559</w:t>
            </w:r>
          </w:p>
          <w:p w:rsidR="005D7C26" w:rsidRPr="000112D4" w:rsidRDefault="005D7C26" w:rsidP="00F02A09">
            <w:pPr>
              <w:ind w:left="307" w:hanging="307"/>
              <w:rPr>
                <w:rFonts w:ascii="TH SarabunPSK" w:hAnsi="TH SarabunPSK" w:cs="TH SarabunPSK"/>
                <w:sz w:val="28"/>
                <w:szCs w:val="28"/>
                <w:lang w:eastAsia="ja-JP"/>
              </w:rPr>
            </w:pPr>
            <w:r w:rsidRPr="000112D4">
              <w:rPr>
                <w:rFonts w:ascii="TH SarabunPSK" w:hAnsi="TH SarabunPSK" w:cs="TH SarabunPSK"/>
                <w:sz w:val="28"/>
                <w:szCs w:val="28"/>
                <w:cs/>
                <w:lang w:eastAsia="ja-JP"/>
              </w:rPr>
              <w:t>บธ.ม.</w:t>
            </w:r>
            <w:r w:rsidRPr="000112D4">
              <w:rPr>
                <w:rFonts w:ascii="TH SarabunPSK" w:hAnsi="TH SarabunPSK" w:cs="TH SarabunPSK"/>
                <w:sz w:val="28"/>
                <w:szCs w:val="28"/>
                <w:lang w:eastAsia="ja-JP"/>
              </w:rPr>
              <w:t xml:space="preserve"> </w:t>
            </w:r>
            <w:r w:rsidRPr="000112D4">
              <w:rPr>
                <w:rFonts w:ascii="TH SarabunPSK" w:hAnsi="TH SarabunPSK" w:cs="TH SarabunPSK"/>
                <w:sz w:val="28"/>
                <w:szCs w:val="28"/>
                <w:cs/>
                <w:lang w:eastAsia="ja-JP"/>
              </w:rPr>
              <w:t>(การเงิน)</w:t>
            </w:r>
            <w:r w:rsidRPr="000112D4">
              <w:rPr>
                <w:rFonts w:ascii="TH SarabunPSK" w:hAnsi="TH SarabunPSK" w:cs="TH SarabunPSK"/>
                <w:sz w:val="28"/>
                <w:szCs w:val="28"/>
                <w:lang w:eastAsia="ja-JP"/>
              </w:rPr>
              <w:t>,</w:t>
            </w:r>
            <w:r w:rsidRPr="000112D4">
              <w:rPr>
                <w:rFonts w:ascii="TH SarabunPSK" w:hAnsi="TH SarabunPSK" w:cs="TH SarabunPSK"/>
                <w:sz w:val="28"/>
                <w:szCs w:val="28"/>
                <w:cs/>
                <w:lang w:eastAsia="ja-JP"/>
              </w:rPr>
              <w:t xml:space="preserve"> สถาบันบัณฑิตพัฒนบริหารศาสตร์</w:t>
            </w:r>
            <w:r w:rsidRPr="000112D4">
              <w:rPr>
                <w:rFonts w:ascii="TH SarabunPSK" w:hAnsi="TH SarabunPSK" w:cs="TH SarabunPSK"/>
                <w:sz w:val="28"/>
                <w:szCs w:val="28"/>
                <w:lang w:eastAsia="ja-JP"/>
              </w:rPr>
              <w:t>, 2549</w:t>
            </w:r>
          </w:p>
          <w:p w:rsidR="005D7C26" w:rsidRPr="000112D4" w:rsidRDefault="005D7C26" w:rsidP="006F54B0">
            <w:pPr>
              <w:ind w:left="307" w:hanging="284"/>
              <w:rPr>
                <w:rFonts w:ascii="TH SarabunPSK" w:hAnsi="TH SarabunPSK" w:cs="TH SarabunPSK"/>
                <w:sz w:val="28"/>
                <w:szCs w:val="28"/>
                <w:lang w:eastAsia="ja-JP"/>
              </w:rPr>
            </w:pPr>
            <w:r w:rsidRPr="000112D4">
              <w:rPr>
                <w:rFonts w:ascii="TH SarabunPSK" w:hAnsi="TH SarabunPSK" w:cs="TH SarabunPSK"/>
                <w:sz w:val="28"/>
                <w:szCs w:val="28"/>
                <w:cs/>
                <w:lang w:eastAsia="ja-JP"/>
              </w:rPr>
              <w:t>วศ</w:t>
            </w:r>
            <w:r w:rsidRPr="000112D4">
              <w:rPr>
                <w:rFonts w:ascii="TH SarabunPSK" w:hAnsi="TH SarabunPSK" w:cs="TH SarabunPSK"/>
                <w:sz w:val="28"/>
                <w:szCs w:val="28"/>
                <w:lang w:eastAsia="ja-JP"/>
              </w:rPr>
              <w:t>.</w:t>
            </w:r>
            <w:r w:rsidRPr="000112D4">
              <w:rPr>
                <w:rFonts w:ascii="TH SarabunPSK" w:hAnsi="TH SarabunPSK" w:cs="TH SarabunPSK"/>
                <w:sz w:val="28"/>
                <w:szCs w:val="28"/>
                <w:cs/>
                <w:lang w:eastAsia="ja-JP"/>
              </w:rPr>
              <w:t>บ</w:t>
            </w:r>
            <w:r w:rsidRPr="000112D4">
              <w:rPr>
                <w:rFonts w:ascii="TH SarabunPSK" w:hAnsi="TH SarabunPSK" w:cs="TH SarabunPSK"/>
                <w:sz w:val="28"/>
                <w:szCs w:val="28"/>
                <w:lang w:eastAsia="ja-JP"/>
              </w:rPr>
              <w:t>.</w:t>
            </w:r>
            <w:r w:rsidRPr="000112D4">
              <w:rPr>
                <w:rFonts w:ascii="TH SarabunPSK" w:hAnsi="TH SarabunPSK" w:cs="TH SarabunPSK"/>
                <w:sz w:val="28"/>
                <w:szCs w:val="28"/>
                <w:cs/>
                <w:lang w:eastAsia="ja-JP"/>
              </w:rPr>
              <w:t xml:space="preserve"> (วิศวกรรมระบบควบคุม)</w:t>
            </w:r>
            <w:r w:rsidRPr="000112D4">
              <w:rPr>
                <w:rFonts w:ascii="TH SarabunPSK" w:hAnsi="TH SarabunPSK" w:cs="TH SarabunPSK"/>
                <w:sz w:val="28"/>
                <w:szCs w:val="28"/>
                <w:lang w:eastAsia="ja-JP"/>
              </w:rPr>
              <w:t>,</w:t>
            </w:r>
            <w:r w:rsidRPr="000112D4">
              <w:rPr>
                <w:rFonts w:ascii="TH SarabunPSK" w:hAnsi="TH SarabunPSK" w:cs="TH SarabunPSK"/>
                <w:sz w:val="28"/>
                <w:szCs w:val="28"/>
                <w:cs/>
                <w:lang w:eastAsia="ja-JP"/>
              </w:rPr>
              <w:t xml:space="preserve"> สถาบันเทคโนโลยีพระจอมเกล้าเจ้าคุณทหารลาดกระบัง</w:t>
            </w:r>
            <w:r w:rsidRPr="000112D4">
              <w:rPr>
                <w:rFonts w:ascii="TH SarabunPSK" w:hAnsi="TH SarabunPSK" w:cs="TH SarabunPSK"/>
                <w:sz w:val="28"/>
                <w:szCs w:val="28"/>
                <w:lang w:eastAsia="ja-JP"/>
              </w:rPr>
              <w:t xml:space="preserve"> ,2545</w:t>
            </w:r>
          </w:p>
        </w:tc>
        <w:tc>
          <w:tcPr>
            <w:tcW w:w="1048" w:type="pct"/>
          </w:tcPr>
          <w:p w:rsidR="005D7C26" w:rsidRPr="000112D4" w:rsidRDefault="005D7C26" w:rsidP="00F02A09">
            <w:pPr>
              <w:ind w:right="-2"/>
              <w:jc w:val="thaiDistribute"/>
              <w:rPr>
                <w:rFonts w:ascii="TH SarabunPSK" w:hAnsi="TH SarabunPSK" w:cs="TH SarabunPSK"/>
                <w:spacing w:val="-4"/>
                <w:sz w:val="28"/>
                <w:szCs w:val="28"/>
              </w:rPr>
            </w:pPr>
            <w:r w:rsidRPr="000112D4">
              <w:rPr>
                <w:rFonts w:ascii="TH SarabunPSK" w:hAnsi="TH SarabunPSK" w:cs="TH SarabunPSK"/>
                <w:spacing w:val="-4"/>
                <w:sz w:val="28"/>
                <w:szCs w:val="28"/>
                <w:cs/>
              </w:rPr>
              <w:t>มีผลงานทางวิชาการเป็นไปตามเกณฑ์ที่กำหนด</w:t>
            </w:r>
          </w:p>
          <w:p w:rsidR="005D7C26" w:rsidRPr="000112D4" w:rsidRDefault="005D7C26" w:rsidP="00F02A09">
            <w:pPr>
              <w:ind w:right="-2"/>
              <w:jc w:val="thaiDistribute"/>
              <w:rPr>
                <w:rFonts w:ascii="TH SarabunPSK" w:hAnsi="TH SarabunPSK" w:cs="TH SarabunPSK"/>
                <w:spacing w:val="-4"/>
                <w:sz w:val="28"/>
                <w:szCs w:val="28"/>
                <w:cs/>
              </w:rPr>
            </w:pPr>
            <w:r w:rsidRPr="000112D4">
              <w:rPr>
                <w:rFonts w:ascii="TH SarabunPSK" w:hAnsi="TH SarabunPSK" w:cs="TH SarabunPSK"/>
                <w:spacing w:val="-4"/>
                <w:sz w:val="28"/>
                <w:szCs w:val="28"/>
                <w:cs/>
              </w:rPr>
              <w:t>(ตามภาคผนวก ค)</w:t>
            </w:r>
          </w:p>
        </w:tc>
      </w:tr>
      <w:tr w:rsidR="005D7C26" w:rsidRPr="000112D4" w:rsidTr="00047530">
        <w:tc>
          <w:tcPr>
            <w:tcW w:w="731" w:type="pct"/>
            <w:shd w:val="clear" w:color="auto" w:fill="auto"/>
          </w:tcPr>
          <w:p w:rsidR="005D7C26" w:rsidRPr="000112D4" w:rsidRDefault="005D7C26" w:rsidP="00047530">
            <w:pPr>
              <w:ind w:right="-2"/>
              <w:rPr>
                <w:rFonts w:ascii="TH SarabunPSK" w:hAnsi="TH SarabunPSK" w:cs="TH SarabunPSK"/>
                <w:spacing w:val="-4"/>
                <w:sz w:val="28"/>
                <w:szCs w:val="28"/>
              </w:rPr>
            </w:pPr>
            <w:r w:rsidRPr="000112D4">
              <w:rPr>
                <w:rFonts w:ascii="TH SarabunPSK" w:hAnsi="TH SarabunPSK" w:cs="TH SarabunPSK"/>
                <w:spacing w:val="-4"/>
                <w:sz w:val="28"/>
                <w:szCs w:val="28"/>
              </w:rPr>
              <w:t xml:space="preserve">5. </w:t>
            </w:r>
            <w:r w:rsidRPr="000112D4">
              <w:rPr>
                <w:rFonts w:ascii="TH SarabunPSK" w:hAnsi="TH SarabunPSK" w:cs="TH SarabunPSK"/>
                <w:spacing w:val="-4"/>
                <w:sz w:val="28"/>
                <w:szCs w:val="28"/>
                <w:cs/>
              </w:rPr>
              <w:t>อาจารย์</w:t>
            </w:r>
          </w:p>
        </w:tc>
        <w:tc>
          <w:tcPr>
            <w:tcW w:w="783" w:type="pct"/>
          </w:tcPr>
          <w:p w:rsidR="005D7C26" w:rsidRPr="000112D4" w:rsidRDefault="005D7C26" w:rsidP="00047530">
            <w:pPr>
              <w:ind w:right="-2"/>
              <w:rPr>
                <w:rFonts w:ascii="TH SarabunPSK" w:hAnsi="TH SarabunPSK" w:cs="TH SarabunPSK"/>
                <w:spacing w:val="-4"/>
                <w:sz w:val="28"/>
                <w:szCs w:val="28"/>
                <w:cs/>
              </w:rPr>
            </w:pPr>
            <w:r w:rsidRPr="000112D4">
              <w:rPr>
                <w:rFonts w:ascii="TH SarabunPSK" w:hAnsi="TH SarabunPSK" w:cs="TH SarabunPSK"/>
                <w:spacing w:val="-4"/>
                <w:sz w:val="28"/>
                <w:szCs w:val="28"/>
                <w:cs/>
              </w:rPr>
              <w:t>นางประภาดา  ศรีสุวรรณ</w:t>
            </w:r>
          </w:p>
        </w:tc>
        <w:tc>
          <w:tcPr>
            <w:tcW w:w="2438" w:type="pct"/>
            <w:shd w:val="clear" w:color="auto" w:fill="auto"/>
          </w:tcPr>
          <w:p w:rsidR="005D7C26" w:rsidRPr="000112D4" w:rsidRDefault="005D7C26" w:rsidP="00047530">
            <w:pPr>
              <w:ind w:left="307" w:hanging="284"/>
              <w:rPr>
                <w:rFonts w:ascii="TH SarabunPSK" w:hAnsi="TH SarabunPSK" w:cs="TH SarabunPSK"/>
                <w:sz w:val="28"/>
                <w:szCs w:val="28"/>
                <w:lang w:eastAsia="ja-JP"/>
              </w:rPr>
            </w:pPr>
            <w:r w:rsidRPr="000112D4">
              <w:rPr>
                <w:rFonts w:ascii="TH SarabunPSK" w:hAnsi="TH SarabunPSK" w:cs="TH SarabunPSK"/>
                <w:sz w:val="28"/>
                <w:szCs w:val="28"/>
                <w:cs/>
                <w:lang w:eastAsia="ja-JP"/>
              </w:rPr>
              <w:t>วท.ม. (ระบบสารสนเทศเพื่อการจัดการ)</w:t>
            </w:r>
            <w:r w:rsidRPr="000112D4">
              <w:rPr>
                <w:rFonts w:ascii="TH SarabunPSK" w:hAnsi="TH SarabunPSK" w:cs="TH SarabunPSK"/>
                <w:sz w:val="28"/>
                <w:szCs w:val="28"/>
                <w:lang w:eastAsia="ja-JP"/>
              </w:rPr>
              <w:t xml:space="preserve">,  </w:t>
            </w:r>
            <w:r w:rsidRPr="000112D4">
              <w:rPr>
                <w:rFonts w:ascii="TH SarabunPSK" w:hAnsi="TH SarabunPSK" w:cs="TH SarabunPSK"/>
                <w:sz w:val="28"/>
                <w:szCs w:val="28"/>
                <w:cs/>
                <w:lang w:eastAsia="ja-JP"/>
              </w:rPr>
              <w:t>มหาวิทยาลัยธรรมศาสตร์</w:t>
            </w:r>
            <w:r w:rsidRPr="000112D4">
              <w:rPr>
                <w:rFonts w:ascii="TH SarabunPSK" w:hAnsi="TH SarabunPSK" w:cs="TH SarabunPSK"/>
                <w:sz w:val="28"/>
                <w:szCs w:val="28"/>
                <w:lang w:eastAsia="ja-JP"/>
              </w:rPr>
              <w:t>, 2555</w:t>
            </w:r>
          </w:p>
          <w:p w:rsidR="005D7C26" w:rsidRPr="000112D4" w:rsidRDefault="005D7C26" w:rsidP="00047530">
            <w:pPr>
              <w:ind w:left="307" w:hanging="307"/>
              <w:rPr>
                <w:rFonts w:ascii="TH SarabunPSK" w:hAnsi="TH SarabunPSK" w:cs="TH SarabunPSK"/>
                <w:sz w:val="28"/>
                <w:szCs w:val="28"/>
                <w:lang w:eastAsia="ja-JP"/>
              </w:rPr>
            </w:pPr>
            <w:r w:rsidRPr="000112D4">
              <w:rPr>
                <w:rFonts w:ascii="TH SarabunPSK" w:hAnsi="TH SarabunPSK" w:cs="TH SarabunPSK"/>
                <w:sz w:val="28"/>
                <w:szCs w:val="28"/>
                <w:cs/>
                <w:lang w:eastAsia="ja-JP"/>
              </w:rPr>
              <w:t>บช</w:t>
            </w:r>
            <w:r w:rsidRPr="000112D4">
              <w:rPr>
                <w:rFonts w:ascii="TH SarabunPSK" w:hAnsi="TH SarabunPSK" w:cs="TH SarabunPSK"/>
                <w:sz w:val="28"/>
                <w:szCs w:val="28"/>
                <w:lang w:eastAsia="ja-JP"/>
              </w:rPr>
              <w:t>.</w:t>
            </w:r>
            <w:r w:rsidRPr="000112D4">
              <w:rPr>
                <w:rFonts w:ascii="TH SarabunPSK" w:hAnsi="TH SarabunPSK" w:cs="TH SarabunPSK"/>
                <w:sz w:val="28"/>
                <w:szCs w:val="28"/>
                <w:cs/>
                <w:lang w:eastAsia="ja-JP"/>
              </w:rPr>
              <w:t>บ</w:t>
            </w:r>
            <w:r w:rsidRPr="000112D4">
              <w:rPr>
                <w:rFonts w:ascii="TH SarabunPSK" w:hAnsi="TH SarabunPSK" w:cs="TH SarabunPSK"/>
                <w:sz w:val="28"/>
                <w:szCs w:val="28"/>
                <w:lang w:eastAsia="ja-JP"/>
              </w:rPr>
              <w:t xml:space="preserve">. </w:t>
            </w:r>
            <w:r w:rsidRPr="000112D4">
              <w:rPr>
                <w:rFonts w:ascii="TH SarabunPSK" w:hAnsi="TH SarabunPSK" w:cs="TH SarabunPSK"/>
                <w:sz w:val="28"/>
                <w:szCs w:val="28"/>
                <w:cs/>
                <w:lang w:eastAsia="ja-JP"/>
              </w:rPr>
              <w:t>(การบัญชี)</w:t>
            </w:r>
            <w:r w:rsidRPr="000112D4">
              <w:rPr>
                <w:rFonts w:ascii="TH SarabunPSK" w:hAnsi="TH SarabunPSK" w:cs="TH SarabunPSK"/>
                <w:sz w:val="28"/>
                <w:szCs w:val="28"/>
                <w:lang w:eastAsia="ja-JP"/>
              </w:rPr>
              <w:t xml:space="preserve">, </w:t>
            </w:r>
            <w:r w:rsidRPr="000112D4">
              <w:rPr>
                <w:rFonts w:ascii="TH SarabunPSK" w:hAnsi="TH SarabunPSK" w:cs="TH SarabunPSK"/>
                <w:sz w:val="28"/>
                <w:szCs w:val="28"/>
                <w:cs/>
                <w:lang w:eastAsia="ja-JP"/>
              </w:rPr>
              <w:t>มหาวิทยาลัยธรรมศาสตร์</w:t>
            </w:r>
            <w:r w:rsidRPr="000112D4">
              <w:rPr>
                <w:rFonts w:ascii="TH SarabunPSK" w:hAnsi="TH SarabunPSK" w:cs="TH SarabunPSK"/>
                <w:sz w:val="28"/>
                <w:szCs w:val="28"/>
                <w:lang w:eastAsia="ja-JP"/>
              </w:rPr>
              <w:t>, 2550</w:t>
            </w:r>
          </w:p>
        </w:tc>
        <w:tc>
          <w:tcPr>
            <w:tcW w:w="1048" w:type="pct"/>
          </w:tcPr>
          <w:p w:rsidR="005D7C26" w:rsidRPr="000112D4" w:rsidRDefault="005D7C26" w:rsidP="00047530">
            <w:pPr>
              <w:ind w:right="-2"/>
              <w:jc w:val="thaiDistribute"/>
              <w:rPr>
                <w:rFonts w:ascii="TH SarabunPSK" w:hAnsi="TH SarabunPSK" w:cs="TH SarabunPSK"/>
                <w:spacing w:val="-4"/>
                <w:sz w:val="28"/>
                <w:szCs w:val="28"/>
              </w:rPr>
            </w:pPr>
            <w:r w:rsidRPr="000112D4">
              <w:rPr>
                <w:rFonts w:ascii="TH SarabunPSK" w:hAnsi="TH SarabunPSK" w:cs="TH SarabunPSK"/>
                <w:spacing w:val="-4"/>
                <w:sz w:val="28"/>
                <w:szCs w:val="28"/>
                <w:cs/>
              </w:rPr>
              <w:t>มีผลงานทางวิชาการเป็นไปตามเกณฑ์ที่กำหนด</w:t>
            </w:r>
          </w:p>
          <w:p w:rsidR="005D7C26" w:rsidRPr="000112D4" w:rsidRDefault="005D7C26" w:rsidP="00047530">
            <w:pPr>
              <w:ind w:right="-2"/>
              <w:rPr>
                <w:rFonts w:ascii="TH SarabunPSK" w:hAnsi="TH SarabunPSK" w:cs="TH SarabunPSK"/>
                <w:spacing w:val="-4"/>
                <w:sz w:val="28"/>
                <w:szCs w:val="28"/>
                <w:cs/>
              </w:rPr>
            </w:pPr>
            <w:r w:rsidRPr="000112D4">
              <w:rPr>
                <w:rFonts w:ascii="TH SarabunPSK" w:hAnsi="TH SarabunPSK" w:cs="TH SarabunPSK"/>
                <w:spacing w:val="-4"/>
                <w:sz w:val="28"/>
                <w:szCs w:val="28"/>
                <w:cs/>
              </w:rPr>
              <w:t>(ตามภาคผนวก ค)</w:t>
            </w:r>
          </w:p>
        </w:tc>
      </w:tr>
    </w:tbl>
    <w:p w:rsidR="000B0837" w:rsidRPr="000112D4" w:rsidRDefault="000B0837" w:rsidP="000B0837">
      <w:pPr>
        <w:ind w:right="-2"/>
        <w:jc w:val="thaiDistribute"/>
        <w:rPr>
          <w:rFonts w:ascii="TH SarabunPSK" w:hAnsi="TH SarabunPSK" w:cs="TH SarabunPSK"/>
          <w:b/>
          <w:bCs/>
          <w:lang w:val="x-none" w:eastAsia="x-none"/>
        </w:rPr>
      </w:pPr>
    </w:p>
    <w:p w:rsidR="000B0837" w:rsidRPr="000112D4" w:rsidRDefault="000B0837" w:rsidP="000B0837">
      <w:pPr>
        <w:tabs>
          <w:tab w:val="left" w:pos="1134"/>
          <w:tab w:val="left" w:pos="3969"/>
        </w:tabs>
        <w:ind w:right="-2"/>
        <w:jc w:val="thaiDistribute"/>
        <w:rPr>
          <w:rFonts w:ascii="TH SarabunPSK" w:hAnsi="TH SarabunPSK" w:cs="TH SarabunPSK"/>
          <w:b/>
          <w:bCs/>
          <w:lang w:val="x-none" w:eastAsia="x-none"/>
        </w:rPr>
      </w:pPr>
      <w:r w:rsidRPr="000112D4">
        <w:rPr>
          <w:rFonts w:ascii="TH SarabunPSK" w:hAnsi="TH SarabunPSK" w:cs="TH SarabunPSK"/>
          <w:b/>
          <w:bCs/>
          <w:lang w:val="x-none" w:eastAsia="x-none"/>
        </w:rPr>
        <w:t>10</w:t>
      </w:r>
      <w:r w:rsidRPr="000112D4">
        <w:rPr>
          <w:rFonts w:ascii="TH SarabunPSK" w:hAnsi="TH SarabunPSK" w:cs="TH SarabunPSK"/>
          <w:b/>
          <w:bCs/>
          <w:cs/>
          <w:lang w:val="x-none" w:eastAsia="x-none"/>
        </w:rPr>
        <w:t xml:space="preserve">. สถานที่จัดการเรียนการสอน </w:t>
      </w:r>
    </w:p>
    <w:p w:rsidR="003E6E5B" w:rsidRPr="000112D4" w:rsidRDefault="003E6E5B" w:rsidP="003E6E5B">
      <w:pPr>
        <w:tabs>
          <w:tab w:val="left" w:pos="567"/>
          <w:tab w:val="left" w:pos="3969"/>
        </w:tabs>
        <w:ind w:right="-2"/>
        <w:jc w:val="thaiDistribute"/>
        <w:rPr>
          <w:rFonts w:ascii="TH SarabunPSK" w:hAnsi="TH SarabunPSK" w:cs="TH SarabunPSK"/>
          <w:b/>
          <w:bCs/>
        </w:rPr>
      </w:pPr>
      <w:r w:rsidRPr="000112D4">
        <w:rPr>
          <w:rFonts w:ascii="TH SarabunPSK" w:hAnsi="TH SarabunPSK" w:cs="TH SarabunPSK"/>
          <w:cs/>
        </w:rPr>
        <w:tab/>
        <w:t>มหาวิทยาลัยวลัยลักษณ์ จังหวัดนครศรีธรรมราช</w:t>
      </w:r>
    </w:p>
    <w:p w:rsidR="000B0837" w:rsidRPr="000112D4" w:rsidRDefault="000B0837" w:rsidP="000B0837">
      <w:pPr>
        <w:tabs>
          <w:tab w:val="left" w:pos="851"/>
          <w:tab w:val="left" w:pos="3969"/>
        </w:tabs>
        <w:ind w:right="-2"/>
        <w:jc w:val="thaiDistribute"/>
        <w:rPr>
          <w:rFonts w:ascii="TH SarabunPSK" w:hAnsi="TH SarabunPSK" w:cs="TH SarabunPSK"/>
          <w:b/>
          <w:bCs/>
          <w:lang w:val="x-none" w:eastAsia="x-none"/>
        </w:rPr>
      </w:pPr>
      <w:r w:rsidRPr="000112D4">
        <w:rPr>
          <w:rFonts w:ascii="TH SarabunPSK" w:hAnsi="TH SarabunPSK" w:cs="TH SarabunPSK"/>
          <w:b/>
          <w:bCs/>
          <w:cs/>
          <w:lang w:val="x-none" w:eastAsia="x-none"/>
        </w:rPr>
        <w:tab/>
      </w:r>
    </w:p>
    <w:p w:rsidR="000B0837" w:rsidRPr="000112D4" w:rsidRDefault="000B0837" w:rsidP="000B0837">
      <w:pPr>
        <w:tabs>
          <w:tab w:val="left" w:pos="1134"/>
          <w:tab w:val="left" w:pos="3969"/>
        </w:tabs>
        <w:ind w:right="-2"/>
        <w:jc w:val="thaiDistribute"/>
        <w:rPr>
          <w:rFonts w:ascii="TH SarabunPSK" w:hAnsi="TH SarabunPSK" w:cs="TH SarabunPSK"/>
          <w:b/>
          <w:bCs/>
          <w:lang w:eastAsia="x-none"/>
        </w:rPr>
      </w:pPr>
      <w:r w:rsidRPr="000112D4">
        <w:rPr>
          <w:rFonts w:ascii="TH SarabunPSK" w:hAnsi="TH SarabunPSK" w:cs="TH SarabunPSK"/>
          <w:b/>
          <w:bCs/>
          <w:lang w:val="x-none" w:eastAsia="x-none"/>
        </w:rPr>
        <w:t>11</w:t>
      </w:r>
      <w:r w:rsidRPr="000112D4">
        <w:rPr>
          <w:rFonts w:ascii="TH SarabunPSK" w:hAnsi="TH SarabunPSK" w:cs="TH SarabunPSK"/>
          <w:b/>
          <w:bCs/>
          <w:cs/>
          <w:lang w:val="x-none" w:eastAsia="x-none"/>
        </w:rPr>
        <w:t>. สถานการณ์ภายนอกหรือการพัฒนาที่จำเป็นต้องนำมาพิจารณาในการวางแผนหลักสูตร</w:t>
      </w:r>
    </w:p>
    <w:p w:rsidR="003E6E5B" w:rsidRPr="000112D4" w:rsidRDefault="003E6E5B" w:rsidP="003E6E5B">
      <w:pPr>
        <w:tabs>
          <w:tab w:val="left" w:pos="567"/>
          <w:tab w:val="left" w:pos="3969"/>
        </w:tabs>
        <w:ind w:right="-2"/>
        <w:jc w:val="thaiDistribute"/>
        <w:rPr>
          <w:rFonts w:ascii="TH SarabunPSK" w:eastAsia="Cordia New" w:hAnsi="TH SarabunPSK" w:cs="TH SarabunPSK"/>
          <w:b/>
          <w:bCs/>
        </w:rPr>
      </w:pPr>
      <w:r w:rsidRPr="000112D4">
        <w:rPr>
          <w:rFonts w:ascii="TH SarabunPSK" w:hAnsi="TH SarabunPSK" w:cs="TH SarabunPSK"/>
          <w:cs/>
        </w:rPr>
        <w:tab/>
      </w:r>
      <w:r w:rsidRPr="000112D4">
        <w:rPr>
          <w:rFonts w:ascii="TH SarabunPSK" w:eastAsia="Cordia New" w:hAnsi="TH SarabunPSK" w:cs="TH SarabunPSK"/>
          <w:b/>
          <w:bCs/>
        </w:rPr>
        <w:t xml:space="preserve">11.1 </w:t>
      </w:r>
      <w:r w:rsidRPr="000112D4">
        <w:rPr>
          <w:rFonts w:ascii="TH SarabunPSK" w:eastAsia="Cordia New" w:hAnsi="TH SarabunPSK" w:cs="TH SarabunPSK"/>
          <w:b/>
          <w:bCs/>
          <w:cs/>
        </w:rPr>
        <w:t>สถานการณ์หรือการพัฒนาทางเศรษฐกิจ</w:t>
      </w:r>
    </w:p>
    <w:p w:rsidR="00267844" w:rsidRPr="000112D4" w:rsidRDefault="003E6E5B" w:rsidP="00267844">
      <w:pPr>
        <w:tabs>
          <w:tab w:val="left" w:pos="900"/>
        </w:tabs>
        <w:jc w:val="thaiDistribute"/>
        <w:rPr>
          <w:rFonts w:ascii="TH SarabunPSK" w:eastAsia="BrowalliaNew-Bold" w:hAnsi="TH SarabunPSK" w:cs="TH SarabunPSK"/>
          <w:snapToGrid w:val="0"/>
          <w:cs/>
          <w:lang w:eastAsia="th-TH"/>
        </w:rPr>
      </w:pPr>
      <w:r w:rsidRPr="000112D4">
        <w:rPr>
          <w:rFonts w:ascii="TH SarabunPSK" w:eastAsia="Cordia New" w:hAnsi="TH SarabunPSK" w:cs="TH SarabunPSK"/>
          <w:cs/>
        </w:rPr>
        <w:tab/>
      </w:r>
      <w:r w:rsidR="00267844" w:rsidRPr="000112D4">
        <w:rPr>
          <w:rFonts w:ascii="TH SarabunPSK" w:hAnsi="TH SarabunPSK" w:cs="TH SarabunPSK"/>
          <w:cs/>
        </w:rPr>
        <w:t xml:space="preserve">ทิศทางของแผนพัฒนาเศรษฐกิจและสังคมแห่งชาติฉบับที่ </w:t>
      </w:r>
      <w:r w:rsidR="00267844" w:rsidRPr="000112D4">
        <w:rPr>
          <w:rFonts w:ascii="TH SarabunPSK" w:hAnsi="TH SarabunPSK" w:cs="TH SarabunPSK"/>
        </w:rPr>
        <w:t>12</w:t>
      </w:r>
      <w:r w:rsidR="00267844" w:rsidRPr="000112D4">
        <w:rPr>
          <w:rFonts w:ascii="TH SarabunPSK" w:eastAsia="BrowalliaNew-Bold" w:hAnsi="TH SarabunPSK" w:cs="TH SarabunPSK"/>
          <w:snapToGrid w:val="0"/>
          <w:cs/>
          <w:lang w:eastAsia="th-TH"/>
        </w:rPr>
        <w:t xml:space="preserve"> (พ.ศ. 2560-2564) ได้สรุปว่า</w:t>
      </w:r>
      <w:r w:rsidR="00267844" w:rsidRPr="000112D4">
        <w:rPr>
          <w:rFonts w:ascii="TH SarabunPSK" w:hAnsi="TH SarabunPSK" w:cs="TH SarabunPSK"/>
          <w:cs/>
        </w:rPr>
        <w:t xml:space="preserve">ประเทศไทยจะยังคงประสบสภาวะแวดล้อมและบริบทของการเปลี่ยนแปลงต่างๆ ที่อาจก่อให้เกิดความเสี่ยงทั้งจากภายในและภายนอกประเทศ อาทิ กระแสการเปิดเศรษฐกิจเสรี ความท้าทายของเทคโนโลยีใหม่ๆ การเข้าสู่สังคมผู้สูงอายุ ประกอบกับสภาวการณ์ด้านต่างๆ ทั้งเศรษฐกิจ สังคม ทรัพยากรธรรมชาติและสิ่งแวดล้อมของประเทศในปัจจุบันที่ยังคงประสบปัญหาในหลายด้าน เช่น ความสามารถในการแข่งขัน คุณภาพการศึกษา ความเหลื่อมล้ำทางสังคม เป็นต้น ทำให้การพัฒนาในช่วงแผนพัฒนาฯ ฉบับที่ </w:t>
      </w:r>
      <w:r w:rsidR="00267844" w:rsidRPr="000112D4">
        <w:rPr>
          <w:rFonts w:ascii="TH SarabunPSK" w:hAnsi="TH SarabunPSK" w:cs="TH SarabunPSK"/>
        </w:rPr>
        <w:t xml:space="preserve">12 </w:t>
      </w:r>
      <w:r w:rsidR="00267844" w:rsidRPr="000112D4">
        <w:rPr>
          <w:rFonts w:ascii="TH SarabunPSK" w:hAnsi="TH SarabunPSK" w:cs="TH SarabunPSK"/>
          <w:cs/>
        </w:rPr>
        <w:t>จึงจำเป็นต้องยึดกรอบแนวคิดและหลักการในการวางแผนที่สำคัญ ดังนี้ (</w:t>
      </w:r>
      <w:r w:rsidR="00267844" w:rsidRPr="000112D4">
        <w:rPr>
          <w:rFonts w:ascii="TH SarabunPSK" w:hAnsi="TH SarabunPSK" w:cs="TH SarabunPSK"/>
        </w:rPr>
        <w:t xml:space="preserve">1) </w:t>
      </w:r>
      <w:r w:rsidR="00267844" w:rsidRPr="000112D4">
        <w:rPr>
          <w:rFonts w:ascii="TH SarabunPSK" w:hAnsi="TH SarabunPSK" w:cs="TH SarabunPSK"/>
          <w:cs/>
        </w:rPr>
        <w:t>การน้อมนำและประยุกต์ใช้หลักปรัชญาของเศรษฐกิจ</w:t>
      </w:r>
      <w:r w:rsidR="00267844" w:rsidRPr="000112D4">
        <w:rPr>
          <w:rFonts w:ascii="TH SarabunPSK" w:hAnsi="TH SarabunPSK" w:cs="TH SarabunPSK"/>
          <w:cs/>
        </w:rPr>
        <w:lastRenderedPageBreak/>
        <w:t>พอเพียง (</w:t>
      </w:r>
      <w:r w:rsidR="00267844" w:rsidRPr="000112D4">
        <w:rPr>
          <w:rFonts w:ascii="TH SarabunPSK" w:hAnsi="TH SarabunPSK" w:cs="TH SarabunPSK"/>
        </w:rPr>
        <w:t xml:space="preserve">2) </w:t>
      </w:r>
      <w:r w:rsidR="00267844" w:rsidRPr="000112D4">
        <w:rPr>
          <w:rFonts w:ascii="TH SarabunPSK" w:hAnsi="TH SarabunPSK" w:cs="TH SarabunPSK"/>
          <w:cs/>
        </w:rPr>
        <w:t>คนเป็นศูนย์กลางของการพัฒนาอย่างมีส่วนร่วม (</w:t>
      </w:r>
      <w:r w:rsidR="00267844" w:rsidRPr="000112D4">
        <w:rPr>
          <w:rFonts w:ascii="TH SarabunPSK" w:hAnsi="TH SarabunPSK" w:cs="TH SarabunPSK"/>
        </w:rPr>
        <w:t xml:space="preserve">3) </w:t>
      </w:r>
      <w:r w:rsidR="00267844" w:rsidRPr="000112D4">
        <w:rPr>
          <w:rFonts w:ascii="TH SarabunPSK" w:hAnsi="TH SarabunPSK" w:cs="TH SarabunPSK"/>
          <w:cs/>
        </w:rPr>
        <w:t>การสนับสนุนและส่งเสริมแนวคิดการปฏิรูปประเทศ และ (</w:t>
      </w:r>
      <w:r w:rsidR="00267844" w:rsidRPr="000112D4">
        <w:rPr>
          <w:rFonts w:ascii="TH SarabunPSK" w:hAnsi="TH SarabunPSK" w:cs="TH SarabunPSK"/>
        </w:rPr>
        <w:t xml:space="preserve">4) </w:t>
      </w:r>
      <w:r w:rsidR="00267844" w:rsidRPr="000112D4">
        <w:rPr>
          <w:rFonts w:ascii="TH SarabunPSK" w:hAnsi="TH SarabunPSK" w:cs="TH SarabunPSK"/>
          <w:cs/>
        </w:rPr>
        <w:t>การพัฒนาสู่ความมั่นคง มั่งคั่ง ยั่งยืน สังคมอยู่ร่วมกันอย่างมีความสุข</w:t>
      </w:r>
    </w:p>
    <w:p w:rsidR="00267844" w:rsidRPr="000112D4" w:rsidRDefault="00267844" w:rsidP="00267844">
      <w:pPr>
        <w:tabs>
          <w:tab w:val="left" w:pos="900"/>
        </w:tabs>
        <w:jc w:val="thaiDistribute"/>
        <w:rPr>
          <w:rFonts w:ascii="TH SarabunPSK" w:hAnsi="TH SarabunPSK" w:cs="TH SarabunPSK"/>
        </w:rPr>
      </w:pPr>
      <w:r w:rsidRPr="000112D4">
        <w:rPr>
          <w:rFonts w:ascii="TH SarabunPSK" w:eastAsia="BrowalliaNew-Bold" w:hAnsi="TH SarabunPSK" w:cs="TH SarabunPSK"/>
          <w:snapToGrid w:val="0"/>
          <w:cs/>
          <w:lang w:eastAsia="th-TH"/>
        </w:rPr>
        <w:tab/>
        <w:t>การเปลี่ยนแปลงภายในประเทศด้านเศรษฐกิจ  จะเห็นได้ว่า</w:t>
      </w:r>
      <w:r w:rsidRPr="000112D4">
        <w:rPr>
          <w:rFonts w:ascii="TH SarabunPSK" w:hAnsi="TH SarabunPSK" w:cs="TH SarabunPSK"/>
          <w:cs/>
        </w:rPr>
        <w:t>การขยายตัวทางเศรษฐกิจชะลอตัวลงและมีความผันผวน อัตราการขยายตัวลดลง  มีการชะลอตัวของการลงทุนโดยรวมอย่างต่อเนื่อง สัดส่วนการลงทุนรวมต่อผลิตภัณฑ์มวลรวมในประเทศลดลงผลิตภาพการผลิตของปัจจัยการผลิตรวมยังคงอยู่ในระดับต่ำ ทำให้ขาดพลังในการขับเคลื่อนการขยายตัวทางเศรษฐกิจ</w:t>
      </w:r>
      <w:r w:rsidRPr="000112D4">
        <w:rPr>
          <w:rFonts w:ascii="TH SarabunPSK" w:eastAsia="BrowalliaNew-Bold" w:hAnsi="TH SarabunPSK" w:cs="TH SarabunPSK"/>
          <w:snapToGrid w:val="0"/>
          <w:cs/>
          <w:lang w:eastAsia="th-TH"/>
        </w:rPr>
        <w:t xml:space="preserve"> ทำให้ประเทศไทยจำเป็นต้องให้ความสำคัญกับการพัฒนาเทคโนโลยีและนวัตกรรมการผลิต เพิ่มการลงทุนเพื่อเพิ่มประสิทธิภาพของระบบเศรษฐกิจ และเพิ่มแรงขับเคลื่อนจากผลิตภาพการผลิตของปัจจัยแรงงาน</w:t>
      </w:r>
      <w:r w:rsidR="00DB66E3" w:rsidRPr="000112D4">
        <w:rPr>
          <w:rFonts w:ascii="TH SarabunPSK" w:eastAsia="BrowalliaNew-Bold" w:hAnsi="TH SarabunPSK" w:cs="TH SarabunPSK"/>
          <w:snapToGrid w:val="0"/>
          <w:cs/>
          <w:lang w:eastAsia="th-TH"/>
        </w:rPr>
        <w:t xml:space="preserve">  </w:t>
      </w:r>
      <w:r w:rsidRPr="000112D4">
        <w:rPr>
          <w:rFonts w:ascii="TH SarabunPSK" w:hAnsi="TH SarabunPSK" w:cs="TH SarabunPSK"/>
          <w:cs/>
        </w:rPr>
        <w:t>การลดลงของความแข็งแกร่งด้านเสถียรภาพทางเศรษฐกิจจะเป็นอุปสรรคต่อการแก้ไขปัญหาเชิงโครงสร้าง การรองรับเงื่อนไขในระบบเศรษฐกิจโลก และการดำเนินนโยบายและการบริหารจัดการเศรษฐกิจในอนาคต</w:t>
      </w:r>
      <w:r w:rsidR="00DB66E3" w:rsidRPr="000112D4">
        <w:rPr>
          <w:rFonts w:ascii="TH SarabunPSK" w:hAnsi="TH SarabunPSK" w:cs="TH SarabunPSK"/>
          <w:cs/>
        </w:rPr>
        <w:t xml:space="preserve">   ทาง</w:t>
      </w:r>
      <w:r w:rsidRPr="000112D4">
        <w:rPr>
          <w:rFonts w:ascii="TH SarabunPSK" w:hAnsi="TH SarabunPSK" w:cs="TH SarabunPSK"/>
          <w:cs/>
        </w:rPr>
        <w:t>ด้านบุคลากรและการบริหารจัดการ รวมทั้งกฎหมายที่เกี่ยวข้องกับการบริหารจัดการด้านโครงสร้างพื้นฐานยังขาดประสิทธิภาพ โดยเฉพาะการคุ้มครองทรัพย์สินทางปัญญา การทำธุรกรรมอิเล็กทรอนิกส์ การรักษาความปลอดภัย และข้อจำกัดต่อการทำธุรกิจใหม่และการประกอบกิจการในต่างประเทศ</w:t>
      </w:r>
    </w:p>
    <w:p w:rsidR="00267844" w:rsidRPr="000112D4" w:rsidRDefault="00267844" w:rsidP="00267844">
      <w:pPr>
        <w:tabs>
          <w:tab w:val="left" w:pos="900"/>
        </w:tabs>
        <w:jc w:val="thaiDistribute"/>
        <w:rPr>
          <w:rFonts w:ascii="TH SarabunPSK" w:eastAsia="BrowalliaNew-Bold" w:hAnsi="TH SarabunPSK" w:cs="TH SarabunPSK"/>
          <w:snapToGrid w:val="0"/>
          <w:cs/>
          <w:lang w:eastAsia="th-TH"/>
        </w:rPr>
      </w:pPr>
      <w:r w:rsidRPr="000112D4">
        <w:rPr>
          <w:rFonts w:ascii="TH SarabunPSK" w:eastAsia="BrowalliaNew-Bold" w:hAnsi="TH SarabunPSK" w:cs="TH SarabunPSK"/>
          <w:snapToGrid w:val="0"/>
          <w:cs/>
          <w:lang w:eastAsia="th-TH"/>
        </w:rPr>
        <w:tab/>
        <w:t>นอกจากนี้ การพัฒนาประเทศในระยะแผนพัฒนาฯ ที่ 12 ได้กำหนดยุทธศาสตร์ที่สำคัญและเกี่ยวข้องกับการปรับปรุงหลักสูตร คือ ยุทธศาสตร์การปรับโครงสร้างเศรษฐกิจสู่การเติบโตอย่างมีคุณภาพและยั่งยืน โดยมีแนวทางที่สำคัญคือ การปรับโครงสร้างเศรษฐกิจโดยใช้เทคโนโลยี นวัตกรรม และความคิดสร้างสรรค์ เป็นพื้นฐานสำคัญในการขับเคลื่อนสู่การพัฒนาที่ยั่งยืนและมีคุณภาพ การพัฒนาระบบการแข่งขันที่มีประสิทธิภาพ เท่าเทียมและเป็นธรรม โดยพัฒนาปัจจัยการผลิตให้เอื้อต่อการปรับโครงสร้างเศรษฐกิจ เช่น การพัฒนาตลาดเงินและตลาดทุน และการบริหารจัดการเศรษฐกิจส่วนรวมอย่างมีประสิทธิภาพและเกิดความยั่งยืน เป็นต้น</w:t>
      </w:r>
      <w:r w:rsidRPr="000112D4">
        <w:rPr>
          <w:rFonts w:ascii="TH SarabunPSK" w:eastAsia="BrowalliaNew-Bold" w:hAnsi="TH SarabunPSK" w:cs="TH SarabunPSK"/>
          <w:snapToGrid w:val="0"/>
          <w:cs/>
          <w:lang w:eastAsia="th-TH"/>
        </w:rPr>
        <w:tab/>
      </w:r>
    </w:p>
    <w:p w:rsidR="003E6E5B" w:rsidRPr="000112D4" w:rsidRDefault="003E6E5B" w:rsidP="00267844">
      <w:pPr>
        <w:tabs>
          <w:tab w:val="left" w:pos="900"/>
        </w:tabs>
        <w:jc w:val="thaiDistribute"/>
        <w:rPr>
          <w:rFonts w:ascii="TH SarabunPSK" w:eastAsia="BrowalliaNew-Bold" w:hAnsi="TH SarabunPSK" w:cs="TH SarabunPSK"/>
          <w:snapToGrid w:val="0"/>
          <w:lang w:eastAsia="th-TH"/>
        </w:rPr>
      </w:pPr>
      <w:r w:rsidRPr="000112D4">
        <w:rPr>
          <w:rFonts w:ascii="TH SarabunPSK" w:eastAsia="BrowalliaNew-Bold" w:hAnsi="TH SarabunPSK" w:cs="TH SarabunPSK"/>
          <w:snapToGrid w:val="0"/>
          <w:cs/>
          <w:lang w:eastAsia="th-TH"/>
        </w:rPr>
        <w:t xml:space="preserve"> </w:t>
      </w:r>
    </w:p>
    <w:p w:rsidR="003E6E5B" w:rsidRPr="000112D4" w:rsidRDefault="003E6E5B" w:rsidP="003E6E5B">
      <w:pPr>
        <w:ind w:right="-2" w:firstLine="284"/>
        <w:jc w:val="thaiDistribute"/>
        <w:rPr>
          <w:rFonts w:ascii="TH SarabunPSK" w:eastAsia="Cordia New" w:hAnsi="TH SarabunPSK" w:cs="TH SarabunPSK"/>
          <w:b/>
          <w:bCs/>
        </w:rPr>
      </w:pPr>
      <w:r w:rsidRPr="000112D4">
        <w:rPr>
          <w:rFonts w:ascii="TH SarabunPSK" w:eastAsia="Cordia New" w:hAnsi="TH SarabunPSK" w:cs="TH SarabunPSK"/>
          <w:b/>
          <w:bCs/>
        </w:rPr>
        <w:t xml:space="preserve">11.2 </w:t>
      </w:r>
      <w:r w:rsidRPr="000112D4">
        <w:rPr>
          <w:rFonts w:ascii="TH SarabunPSK" w:eastAsia="Cordia New" w:hAnsi="TH SarabunPSK" w:cs="TH SarabunPSK"/>
          <w:b/>
          <w:bCs/>
          <w:cs/>
        </w:rPr>
        <w:t>สถานการณ์หรือการพัฒนาทางสังคมหรือวัฒนธรรม</w:t>
      </w:r>
    </w:p>
    <w:p w:rsidR="00DC12FA" w:rsidRPr="000112D4" w:rsidRDefault="003E6E5B" w:rsidP="00267844">
      <w:pPr>
        <w:tabs>
          <w:tab w:val="left" w:pos="851"/>
          <w:tab w:val="left" w:pos="3969"/>
        </w:tabs>
        <w:ind w:right="-2"/>
        <w:jc w:val="thaiDistribute"/>
        <w:rPr>
          <w:rFonts w:ascii="TH SarabunPSK" w:eastAsia="Cordia New" w:hAnsi="TH SarabunPSK" w:cs="TH SarabunPSK"/>
        </w:rPr>
      </w:pPr>
      <w:r w:rsidRPr="000112D4">
        <w:rPr>
          <w:rFonts w:ascii="TH SarabunPSK" w:eastAsia="Cordia New" w:hAnsi="TH SarabunPSK" w:cs="TH SarabunPSK"/>
          <w:b/>
          <w:bCs/>
          <w:cs/>
        </w:rPr>
        <w:tab/>
      </w:r>
      <w:r w:rsidR="00267844" w:rsidRPr="000112D4">
        <w:rPr>
          <w:rFonts w:ascii="TH SarabunPSK" w:hAnsi="TH SarabunPSK" w:cs="TH SarabunPSK"/>
          <w:cs/>
        </w:rPr>
        <w:t>โครงสร้างประชากรเปลี่ยนแปลงเข้าสู่การเป็นสังคมสูงวัย แต่ยังคงมีปัญหาทั้งในเชิงปริมาณและคุณภาพของประชากรในทุกช่วงวัย เนื่องจากปัจจัยหลักๆ ได้แก่ ประชากรวัยเด็กของไทยมีจำนวนลดลงอย่างรวดเร็ว มีพัฒนาการไม่สมวัยและการตั้งครรภ์ในกลุ่มวัยรุ่นที่มีแนวโน้มเพิ่มขึ้น</w:t>
      </w:r>
      <w:r w:rsidR="00D27D5D" w:rsidRPr="000112D4">
        <w:rPr>
          <w:rFonts w:ascii="TH SarabunPSK" w:hAnsi="TH SarabunPSK" w:cs="TH SarabunPSK"/>
          <w:cs/>
        </w:rPr>
        <w:t xml:space="preserve">  </w:t>
      </w:r>
      <w:r w:rsidR="00267844" w:rsidRPr="000112D4">
        <w:rPr>
          <w:rFonts w:ascii="TH SarabunPSK" w:eastAsia="Cordia New" w:hAnsi="TH SarabunPSK" w:cs="TH SarabunPSK"/>
          <w:cs/>
        </w:rPr>
        <w:t xml:space="preserve">กำลังแรงงานมีแนวโน้มลดลง และแรงงานกว่าร้อยละ </w:t>
      </w:r>
      <w:r w:rsidR="00267844" w:rsidRPr="000112D4">
        <w:rPr>
          <w:rFonts w:ascii="TH SarabunPSK" w:eastAsia="Cordia New" w:hAnsi="TH SarabunPSK" w:cs="TH SarabunPSK"/>
        </w:rPr>
        <w:t>30</w:t>
      </w:r>
      <w:r w:rsidR="00267844" w:rsidRPr="000112D4">
        <w:rPr>
          <w:rFonts w:ascii="TH SarabunPSK" w:eastAsia="Cordia New" w:hAnsi="TH SarabunPSK" w:cs="TH SarabunPSK"/>
          <w:cs/>
        </w:rPr>
        <w:t xml:space="preserve"> เป็นประชากรกลุ่มเจเนอเรชั่น </w:t>
      </w:r>
      <w:r w:rsidR="00267844" w:rsidRPr="000112D4">
        <w:rPr>
          <w:rFonts w:ascii="TH SarabunPSK" w:eastAsia="Cordia New" w:hAnsi="TH SarabunPSK" w:cs="TH SarabunPSK"/>
        </w:rPr>
        <w:t>Y</w:t>
      </w:r>
      <w:r w:rsidR="00267844" w:rsidRPr="000112D4">
        <w:rPr>
          <w:rFonts w:ascii="TH SarabunPSK" w:eastAsia="Cordia New" w:hAnsi="TH SarabunPSK" w:cs="TH SarabunPSK"/>
          <w:cs/>
        </w:rPr>
        <w:t xml:space="preserve"> ขณะที่ผลิตภาพแรงงานยังเพิ่มขึ้นช้า ซึ่งจะเป็นข้อจำกัดต่อการพัฒนาในระยะต่อไป</w:t>
      </w:r>
      <w:r w:rsidR="00DB66E3" w:rsidRPr="000112D4">
        <w:rPr>
          <w:rFonts w:ascii="TH SarabunPSK" w:eastAsia="Cordia New" w:hAnsi="TH SarabunPSK" w:cs="TH SarabunPSK"/>
          <w:cs/>
        </w:rPr>
        <w:t xml:space="preserve">   </w:t>
      </w:r>
    </w:p>
    <w:p w:rsidR="00267844" w:rsidRPr="000112D4" w:rsidRDefault="00DC12FA" w:rsidP="00267844">
      <w:pPr>
        <w:tabs>
          <w:tab w:val="left" w:pos="851"/>
          <w:tab w:val="left" w:pos="3969"/>
        </w:tabs>
        <w:ind w:right="-2"/>
        <w:jc w:val="thaiDistribute"/>
        <w:rPr>
          <w:rFonts w:ascii="TH SarabunPSK" w:eastAsia="Cordia New" w:hAnsi="TH SarabunPSK" w:cs="TH SarabunPSK"/>
        </w:rPr>
      </w:pPr>
      <w:r w:rsidRPr="000112D4">
        <w:rPr>
          <w:rFonts w:ascii="TH SarabunPSK" w:eastAsia="Cordia New" w:hAnsi="TH SarabunPSK" w:cs="TH SarabunPSK"/>
          <w:cs/>
        </w:rPr>
        <w:tab/>
      </w:r>
      <w:r w:rsidR="00267844" w:rsidRPr="000112D4">
        <w:rPr>
          <w:rFonts w:ascii="TH SarabunPSK" w:eastAsia="Cordia New" w:hAnsi="TH SarabunPSK" w:cs="TH SarabunPSK"/>
          <w:cs/>
        </w:rPr>
        <w:t>กลุ่มผู้สูงอายุวัยกลางและวัยปลายมีแนวโน้มเพิ่มสูงขึ้น สะท้อนถึงภาระค่าใช้จ่ายด้านสุขภาพที่เพิ่มมากขึ้น ขณะที่ผู้สูงอายุจำนวนมากยังมีรายได้ไม่เพียงพอในการยังชีพ</w:t>
      </w:r>
      <w:r w:rsidR="00DB66E3" w:rsidRPr="000112D4">
        <w:rPr>
          <w:rFonts w:ascii="TH SarabunPSK" w:eastAsia="Cordia New" w:hAnsi="TH SarabunPSK" w:cs="TH SarabunPSK"/>
          <w:cs/>
        </w:rPr>
        <w:t xml:space="preserve">  </w:t>
      </w:r>
      <w:r w:rsidR="00267844" w:rsidRPr="000112D4">
        <w:rPr>
          <w:rFonts w:ascii="TH SarabunPSK" w:hAnsi="TH SarabunPSK" w:cs="TH SarabunPSK"/>
          <w:cs/>
        </w:rPr>
        <w:t>ครัวเรือนไทยโดยเฉลี่ยมีขนาดลดลงและรูปแบบของครอบครัวเปลี่ยนแปลงมีหลากหลายรูปแบบมากขึ้น</w:t>
      </w:r>
      <w:r w:rsidR="00DB66E3" w:rsidRPr="000112D4">
        <w:rPr>
          <w:rFonts w:ascii="TH SarabunPSK" w:eastAsia="Cordia New" w:hAnsi="TH SarabunPSK" w:cs="TH SarabunPSK"/>
          <w:cs/>
        </w:rPr>
        <w:t xml:space="preserve">  </w:t>
      </w:r>
      <w:r w:rsidR="00267844" w:rsidRPr="000112D4">
        <w:rPr>
          <w:rFonts w:ascii="TH SarabunPSK" w:eastAsia="Cordia New" w:hAnsi="TH SarabunPSK" w:cs="TH SarabunPSK"/>
          <w:cs/>
        </w:rPr>
        <w:t>คนไทยยังมีปัญหาเชิงคุณภาพทั้งด้านสุขภาพ การเรียนรู้และคุณธรรมจริยธรรม นอกจากนั้นในเรื่องของความเหลื่อมล้ำระหว่างกลุ่มคนยังคงเป็นปัญหาสำคัญของสังคมไทย</w:t>
      </w:r>
      <w:r w:rsidRPr="000112D4">
        <w:rPr>
          <w:rFonts w:ascii="TH SarabunPSK" w:eastAsia="Cordia New" w:hAnsi="TH SarabunPSK" w:cs="TH SarabunPSK"/>
          <w:cs/>
        </w:rPr>
        <w:t xml:space="preserve"> </w:t>
      </w:r>
      <w:r w:rsidR="00267844" w:rsidRPr="000112D4">
        <w:rPr>
          <w:rFonts w:ascii="TH SarabunPSK" w:eastAsia="Cordia New" w:hAnsi="TH SarabunPSK" w:cs="TH SarabunPSK"/>
          <w:cs/>
        </w:rPr>
        <w:t>เช่น ด้านสินทรัพย์ทั้งด้านการเงินและการถือครองที่ดินยังคงกระจุกตัวอยู่ในกลุ่มคนเพียงส่วนน้อย เด็กยากจนยังเข้าไม่ถึงการศึกษาขั้นพื้นฐาน ขณะที่โอกาสในการเข้าถึงการศึกษาในระดับปริญญาตรียังมีความแตกต่างกันตามฐานะของกลุ่มประชากร ระหว่างเขตเมือง-ชนบท  และ</w:t>
      </w:r>
      <w:r w:rsidR="00267844" w:rsidRPr="000112D4">
        <w:rPr>
          <w:rFonts w:ascii="TH SarabunPSK" w:hAnsi="TH SarabunPSK" w:cs="TH SarabunPSK"/>
          <w:cs/>
        </w:rPr>
        <w:t>การคุ้มครองทางสังคมของแรงงาน</w:t>
      </w:r>
      <w:r w:rsidR="00267844" w:rsidRPr="000112D4">
        <w:rPr>
          <w:rFonts w:ascii="TH SarabunPSK" w:eastAsia="Cordia New" w:hAnsi="TH SarabunPSK" w:cs="TH SarabunPSK"/>
          <w:cs/>
        </w:rPr>
        <w:t xml:space="preserve"> วัฒนธรรมอันดีงามของไทยเริ่มเสื่อมถอยและสังคมไทยมีแนวโน้มเป็นสังคมพหุวัฒนธรรมมากขึ้น อาทิ</w:t>
      </w:r>
      <w:r w:rsidRPr="000112D4">
        <w:rPr>
          <w:rFonts w:ascii="TH SarabunPSK" w:eastAsia="Cordia New" w:hAnsi="TH SarabunPSK" w:cs="TH SarabunPSK"/>
          <w:cs/>
        </w:rPr>
        <w:t>เช่น</w:t>
      </w:r>
      <w:r w:rsidR="00267844" w:rsidRPr="000112D4">
        <w:rPr>
          <w:rFonts w:ascii="TH SarabunPSK" w:eastAsia="Cordia New" w:hAnsi="TH SarabunPSK" w:cs="TH SarabunPSK"/>
          <w:cs/>
        </w:rPr>
        <w:t xml:space="preserve"> การให้คุณค่ากับความสนุกสนาน และความสะดวกสบาย ละเลยเรื่องวินัย มีความเห็นแก่ตัว </w:t>
      </w:r>
      <w:r w:rsidR="00267844" w:rsidRPr="000112D4">
        <w:rPr>
          <w:rFonts w:ascii="TH SarabunPSK" w:eastAsia="Cordia New" w:hAnsi="TH SarabunPSK" w:cs="TH SarabunPSK"/>
          <w:cs/>
        </w:rPr>
        <w:lastRenderedPageBreak/>
        <w:t>ไม่รู้จักเสียสละ ไม่เอื้อเฟื้อเผื่อแผ่ และขาดความรับผิดชอบ</w:t>
      </w:r>
      <w:r w:rsidR="00267844" w:rsidRPr="000112D4">
        <w:rPr>
          <w:rFonts w:ascii="TH SarabunPSK" w:hAnsi="TH SarabunPSK" w:cs="TH SarabunPSK"/>
          <w:cs/>
        </w:rPr>
        <w:t>และเกิดความไม่ยอมรับในความคิดเห็นที่แตกต่างกันส่งผลให้เกิดความขัดแย้งในสังคม</w:t>
      </w:r>
    </w:p>
    <w:p w:rsidR="00D5533B" w:rsidRPr="000112D4" w:rsidRDefault="00D5533B" w:rsidP="003E6E5B">
      <w:pPr>
        <w:tabs>
          <w:tab w:val="left" w:pos="851"/>
          <w:tab w:val="left" w:pos="3969"/>
        </w:tabs>
        <w:ind w:right="-2"/>
        <w:jc w:val="thaiDistribute"/>
        <w:rPr>
          <w:rFonts w:ascii="TH SarabunPSK" w:eastAsia="Cordia New" w:hAnsi="TH SarabunPSK" w:cs="TH SarabunPSK"/>
        </w:rPr>
      </w:pPr>
    </w:p>
    <w:p w:rsidR="00E04DAC" w:rsidRPr="000112D4" w:rsidRDefault="00D5533B" w:rsidP="003E6E5B">
      <w:pPr>
        <w:tabs>
          <w:tab w:val="left" w:pos="851"/>
          <w:tab w:val="left" w:pos="3969"/>
        </w:tabs>
        <w:ind w:right="-2"/>
        <w:jc w:val="thaiDistribute"/>
        <w:rPr>
          <w:rFonts w:ascii="TH SarabunPSK" w:eastAsia="Cordia New" w:hAnsi="TH SarabunPSK" w:cs="TH SarabunPSK"/>
        </w:rPr>
      </w:pPr>
      <w:r w:rsidRPr="000112D4">
        <w:rPr>
          <w:rFonts w:ascii="TH SarabunPSK" w:eastAsia="Cordia New" w:hAnsi="TH SarabunPSK" w:cs="TH SarabunPSK"/>
          <w:b/>
          <w:bCs/>
          <w:cs/>
          <w:lang w:val="x-none" w:eastAsia="x-none"/>
        </w:rPr>
        <w:tab/>
      </w:r>
      <w:r w:rsidR="00FF561B" w:rsidRPr="000112D4">
        <w:rPr>
          <w:rFonts w:ascii="TH SarabunPSK" w:eastAsia="Cordia New" w:hAnsi="TH SarabunPSK" w:cs="TH SarabunPSK"/>
          <w:b/>
          <w:bCs/>
          <w:lang w:val="x-none" w:eastAsia="x-none"/>
        </w:rPr>
        <w:t>11</w:t>
      </w:r>
      <w:r w:rsidR="00FF561B" w:rsidRPr="000112D4">
        <w:rPr>
          <w:rFonts w:ascii="TH SarabunPSK" w:eastAsia="Cordia New" w:hAnsi="TH SarabunPSK" w:cs="TH SarabunPSK"/>
          <w:b/>
          <w:bCs/>
          <w:cs/>
          <w:lang w:val="x-none" w:eastAsia="x-none"/>
        </w:rPr>
        <w:t>.3</w:t>
      </w:r>
      <w:r w:rsidR="00FF561B" w:rsidRPr="000112D4">
        <w:rPr>
          <w:rFonts w:ascii="TH SarabunPSK" w:eastAsia="Cordia New" w:hAnsi="TH SarabunPSK" w:cs="TH SarabunPSK"/>
          <w:b/>
          <w:bCs/>
          <w:lang w:val="x-none" w:eastAsia="x-none"/>
        </w:rPr>
        <w:t xml:space="preserve"> </w:t>
      </w:r>
      <w:r w:rsidR="00FF561B" w:rsidRPr="000112D4">
        <w:rPr>
          <w:rFonts w:ascii="TH SarabunPSK" w:eastAsia="Cordia New" w:hAnsi="TH SarabunPSK" w:cs="TH SarabunPSK"/>
          <w:b/>
          <w:bCs/>
          <w:cs/>
          <w:lang w:eastAsia="x-none"/>
        </w:rPr>
        <w:t>ความคิดเห็นของผู้ใช้บัณฑิต สถานประกอบการ ผู้ทรงคุณวุฒิ ศิษย์เก่า ศิษย์ปัจจุบัน</w:t>
      </w:r>
      <w:r w:rsidR="00FF561B" w:rsidRPr="000112D4">
        <w:rPr>
          <w:rFonts w:ascii="TH SarabunPSK" w:eastAsia="Cordia New" w:hAnsi="TH SarabunPSK" w:cs="TH SarabunPSK"/>
          <w:b/>
          <w:bCs/>
          <w:cs/>
          <w:lang w:val="x-none" w:eastAsia="x-none"/>
        </w:rPr>
        <w:t xml:space="preserve"> (จากรายงานการศึกษาความเป็นไปได้ หรือ รายงานประเมินหลักสูตร) มคอ.1</w:t>
      </w:r>
    </w:p>
    <w:p w:rsidR="00081E56" w:rsidRPr="000112D4" w:rsidRDefault="00081E56" w:rsidP="00081E56">
      <w:pPr>
        <w:ind w:firstLine="720"/>
        <w:jc w:val="thaiDistribute"/>
        <w:rPr>
          <w:rFonts w:ascii="TH SarabunPSK" w:eastAsia="Cordia New" w:hAnsi="TH SarabunPSK" w:cs="TH SarabunPSK"/>
        </w:rPr>
      </w:pPr>
      <w:r w:rsidRPr="000112D4">
        <w:rPr>
          <w:rFonts w:ascii="TH SarabunPSK" w:eastAsia="Cordia New" w:hAnsi="TH SarabunPSK" w:cs="TH SarabunPSK"/>
          <w:cs/>
        </w:rPr>
        <w:t>จากการดำเนินการพัฒนาหลักสูตรบริหารธุรกิจ</w:t>
      </w:r>
      <w:r w:rsidR="00993E38">
        <w:rPr>
          <w:rFonts w:ascii="TH SarabunPSK" w:eastAsia="Cordia New" w:hAnsi="TH SarabunPSK" w:cs="TH SarabunPSK" w:hint="cs"/>
          <w:cs/>
        </w:rPr>
        <w:t>บัณฑิต</w:t>
      </w:r>
      <w:r w:rsidRPr="000112D4">
        <w:rPr>
          <w:rFonts w:ascii="TH SarabunPSK" w:eastAsia="Cordia New" w:hAnsi="TH SarabunPSK" w:cs="TH SarabunPSK"/>
          <w:cs/>
        </w:rPr>
        <w:t xml:space="preserve"> สาขาการเงิน (หลักสูตรปรับปรุง พ.ศ.2</w:t>
      </w:r>
      <w:r w:rsidR="00993E38">
        <w:rPr>
          <w:rFonts w:ascii="TH SarabunPSK" w:eastAsia="Cordia New" w:hAnsi="TH SarabunPSK" w:cs="TH SarabunPSK"/>
          <w:cs/>
        </w:rPr>
        <w:t>562) มาสู่หลักสูตรบริหารธุรกิจ</w:t>
      </w:r>
      <w:r w:rsidR="00993E38">
        <w:rPr>
          <w:rFonts w:ascii="TH SarabunPSK" w:eastAsia="Cordia New" w:hAnsi="TH SarabunPSK" w:cs="TH SarabunPSK" w:hint="cs"/>
          <w:cs/>
        </w:rPr>
        <w:t xml:space="preserve">บัณฑิต </w:t>
      </w:r>
      <w:r w:rsidRPr="000112D4">
        <w:rPr>
          <w:rFonts w:ascii="TH SarabunPSK" w:eastAsia="Cordia New" w:hAnsi="TH SarabunPSK" w:cs="TH SarabunPSK"/>
          <w:cs/>
        </w:rPr>
        <w:t>สาขาการจัดการธุรกิจและการเงินยุคดิจิทัล (หลักสูตรปรับปรุง พ.ศ.2564) นั้น  ในส่วนของผู้ใช้บัณฑิต สถานประกอบการ ผู้ทรงคุณวุฒิ ศิษย์เก่า ศิษย์ปัจจุบันได้มีข้อเสนอแนะในการพัฒนาหลักสูตรโดยมีรายละเอียดดังนี้</w:t>
      </w:r>
    </w:p>
    <w:p w:rsidR="00081E56" w:rsidRPr="000112D4" w:rsidRDefault="00081E56" w:rsidP="00081E56">
      <w:pPr>
        <w:ind w:firstLine="720"/>
        <w:jc w:val="thaiDistribute"/>
        <w:rPr>
          <w:rFonts w:ascii="TH SarabunPSK" w:eastAsia="Cordia New" w:hAnsi="TH SarabunPSK" w:cs="TH SarabunPSK"/>
          <w:b/>
          <w:bCs/>
          <w:cs/>
        </w:rPr>
      </w:pPr>
      <w:r w:rsidRPr="000112D4">
        <w:rPr>
          <w:rFonts w:ascii="TH SarabunPSK" w:eastAsia="Cordia New" w:hAnsi="TH SarabunPSK" w:cs="TH SarabunPSK"/>
          <w:b/>
          <w:bCs/>
          <w:cs/>
        </w:rPr>
        <w:t>ข้อเสนอแนะจากผู้ทรงคุณวุฒิ</w:t>
      </w:r>
    </w:p>
    <w:p w:rsidR="00081E56" w:rsidRPr="000112D4" w:rsidRDefault="00081E56" w:rsidP="00081E56">
      <w:pPr>
        <w:ind w:left="709" w:firstLine="709"/>
        <w:jc w:val="thaiDistribute"/>
        <w:rPr>
          <w:rFonts w:ascii="TH SarabunPSK" w:eastAsia="Cordia New" w:hAnsi="TH SarabunPSK" w:cs="TH SarabunPSK"/>
        </w:rPr>
      </w:pPr>
      <w:r w:rsidRPr="000112D4">
        <w:rPr>
          <w:rFonts w:ascii="TH SarabunPSK" w:eastAsia="Cordia New" w:hAnsi="TH SarabunPSK" w:cs="TH SarabunPSK"/>
          <w:cs/>
        </w:rPr>
        <w:t>ผู้ทรงคุณวุฒิส่วนใหญ่ให้ความเห็นเกี่ยวกับลักษณะของวิชาว่าควรต้อ</w:t>
      </w:r>
      <w:r w:rsidR="00993E38">
        <w:rPr>
          <w:rFonts w:ascii="TH SarabunPSK" w:eastAsia="Cordia New" w:hAnsi="TH SarabunPSK" w:cs="TH SarabunPSK"/>
          <w:cs/>
        </w:rPr>
        <w:t>งสอดคล้องกับชื่อหลักสูตร และ</w:t>
      </w:r>
      <w:r w:rsidRPr="000112D4">
        <w:rPr>
          <w:rFonts w:ascii="TH SarabunPSK" w:eastAsia="Cordia New" w:hAnsi="TH SarabunPSK" w:cs="TH SarabunPSK"/>
          <w:cs/>
        </w:rPr>
        <w:t>เสนอะแนะให้ปรับปรุงดังนี้</w:t>
      </w:r>
    </w:p>
    <w:p w:rsidR="00081E56" w:rsidRPr="000112D4" w:rsidRDefault="00081E56" w:rsidP="00081E56">
      <w:pPr>
        <w:pStyle w:val="ListParagraph"/>
        <w:numPr>
          <w:ilvl w:val="0"/>
          <w:numId w:val="5"/>
        </w:numPr>
        <w:spacing w:after="0" w:line="240" w:lineRule="auto"/>
        <w:ind w:left="1701" w:hanging="283"/>
        <w:jc w:val="thaiDistribute"/>
        <w:rPr>
          <w:rFonts w:ascii="TH SarabunPSK" w:eastAsia="Cordia New" w:hAnsi="TH SarabunPSK" w:cs="TH SarabunPSK"/>
        </w:rPr>
      </w:pPr>
      <w:r w:rsidRPr="000112D4">
        <w:rPr>
          <w:rFonts w:ascii="TH SarabunPSK" w:eastAsia="Cordia New" w:hAnsi="TH SarabunPSK" w:cs="TH SarabunPSK"/>
          <w:cs/>
        </w:rPr>
        <w:t>พิจารณาปรับปรุงชื่อรายวิชาและคำอธิบายรายวิชาให้สอดคล้องกับชื่อหลักสูตร โดยควรพิจารณาให้มีรายวิชาจำนวนหนึ่งที่มีเนื้อหาที่แสดงถึงความเป็น “ดิจิทัล” ตามความเหมาะสมของบริบทของแต่ละรายวิชา ทั้งนี้รายวิชา “</w:t>
      </w:r>
      <w:r w:rsidRPr="000112D4">
        <w:rPr>
          <w:rFonts w:ascii="TH SarabunPSK" w:hAnsi="TH SarabunPSK" w:cs="TH SarabunPSK"/>
          <w:cs/>
        </w:rPr>
        <w:t xml:space="preserve">โปรแกรมประยุกต์ดิจิทัล” ซึ่งให้นักศึกษาได้เรียนรู้เกี่ยวกับการใช้และพัฒนาโปรแกรมประยุกต์เพื่อสนับสนุนกิจกรรม   ต่างๆ ของธุรกิจ นั้นมีความเหมาะสมแล้ว </w:t>
      </w:r>
    </w:p>
    <w:p w:rsidR="00081E56" w:rsidRPr="000112D4" w:rsidRDefault="00081E56" w:rsidP="00081E56">
      <w:pPr>
        <w:numPr>
          <w:ilvl w:val="0"/>
          <w:numId w:val="5"/>
        </w:numPr>
        <w:ind w:left="1701" w:hanging="283"/>
        <w:jc w:val="thaiDistribute"/>
        <w:rPr>
          <w:rFonts w:ascii="TH SarabunPSK" w:eastAsia="Cordia New" w:hAnsi="TH SarabunPSK" w:cs="TH SarabunPSK"/>
        </w:rPr>
      </w:pPr>
      <w:r w:rsidRPr="000112D4">
        <w:rPr>
          <w:rFonts w:ascii="TH SarabunPSK" w:eastAsia="Cordia New" w:hAnsi="TH SarabunPSK" w:cs="TH SarabunPSK"/>
          <w:cs/>
        </w:rPr>
        <w:t>ปรับปรุงคำอธิบายรายวิชา “</w:t>
      </w:r>
      <w:r w:rsidRPr="000112D4">
        <w:rPr>
          <w:rFonts w:ascii="TH SarabunPSK" w:hAnsi="TH SarabunPSK" w:cs="TH SarabunPSK"/>
          <w:cs/>
        </w:rPr>
        <w:t>ประกันภัยและการจัดการความเสี่ยง”</w:t>
      </w:r>
      <w:r w:rsidRPr="000112D4">
        <w:rPr>
          <w:rFonts w:ascii="TH SarabunPSK" w:eastAsia="Cordia New" w:hAnsi="TH SarabunPSK" w:cs="TH SarabunPSK"/>
          <w:cs/>
        </w:rPr>
        <w:t>โดยควรเน้น</w:t>
      </w:r>
      <w:r w:rsidRPr="000112D4">
        <w:rPr>
          <w:rFonts w:ascii="TH SarabunPSK" w:hAnsi="TH SarabunPSK" w:cs="TH SarabunPSK"/>
          <w:cs/>
        </w:rPr>
        <w:t>การจัดการความเสี่ยง</w:t>
      </w:r>
      <w:r w:rsidRPr="000112D4">
        <w:rPr>
          <w:rFonts w:ascii="TH SarabunPSK" w:eastAsia="Times New Roman" w:hAnsi="TH SarabunPSK" w:cs="TH SarabunPSK"/>
          <w:cs/>
        </w:rPr>
        <w:t xml:space="preserve">ในการประกอบการมากกว่าการประกันภัย เนื่องจากการประกันภัยเป็นเพียงเครื่องมือหนึ่งในการจัดการความเสี่ยง </w:t>
      </w:r>
      <w:r w:rsidRPr="000112D4">
        <w:rPr>
          <w:rFonts w:ascii="TH SarabunPSK" w:eastAsia="Cordia New" w:hAnsi="TH SarabunPSK" w:cs="TH SarabunPSK"/>
          <w:cs/>
        </w:rPr>
        <w:t>เพื่อให้มีเนื้อหาที่ครอบคลุมเรื่องการจัดการความเสี่ยงของนักศึกษาสามารถนำไปประยุกต์ใช้ได้จริงในการเป็นผู้ประกอบการในยุคดิจิทัล</w:t>
      </w:r>
    </w:p>
    <w:p w:rsidR="00081E56" w:rsidRPr="000112D4" w:rsidRDefault="00081E56" w:rsidP="00081E56">
      <w:pPr>
        <w:numPr>
          <w:ilvl w:val="0"/>
          <w:numId w:val="5"/>
        </w:numPr>
        <w:ind w:left="1701" w:hanging="283"/>
        <w:jc w:val="thaiDistribute"/>
        <w:rPr>
          <w:rFonts w:ascii="TH SarabunPSK" w:eastAsia="Cordia New" w:hAnsi="TH SarabunPSK" w:cs="TH SarabunPSK"/>
        </w:rPr>
      </w:pPr>
      <w:r w:rsidRPr="000112D4">
        <w:rPr>
          <w:rFonts w:ascii="TH SarabunPSK" w:eastAsia="Cordia New" w:hAnsi="TH SarabunPSK" w:cs="TH SarabunPSK"/>
          <w:cs/>
        </w:rPr>
        <w:t>เพื่อให้นักศึกษาสามารถบูรณาการความรู้ทุกด้านให้เป็นผู้ประกอบการได้จริง เห็นด้วยกับการมีรายวิชา</w:t>
      </w:r>
      <w:r w:rsidRPr="000112D4">
        <w:rPr>
          <w:rFonts w:ascii="TH SarabunPSK" w:hAnsi="TH SarabunPSK" w:cs="TH SarabunPSK"/>
          <w:cs/>
        </w:rPr>
        <w:t>การบ่มเพาะธุรกิจ เพื่อให้นักศึกษาได้ลงมือปฏิบัติจริง</w:t>
      </w:r>
      <w:r w:rsidRPr="000112D4">
        <w:rPr>
          <w:rFonts w:ascii="TH SarabunPSK" w:eastAsia="Cordia New" w:hAnsi="TH SarabunPSK" w:cs="TH SarabunPSK"/>
          <w:cs/>
        </w:rPr>
        <w:t xml:space="preserve"> ก่อนสำเร็จการศึกษา</w:t>
      </w:r>
    </w:p>
    <w:p w:rsidR="00081E56" w:rsidRPr="000112D4" w:rsidRDefault="00081E56" w:rsidP="00081E56">
      <w:pPr>
        <w:numPr>
          <w:ilvl w:val="0"/>
          <w:numId w:val="5"/>
        </w:numPr>
        <w:ind w:left="1701" w:hanging="283"/>
        <w:jc w:val="thaiDistribute"/>
        <w:rPr>
          <w:rFonts w:ascii="TH SarabunPSK" w:eastAsia="Cordia New" w:hAnsi="TH SarabunPSK" w:cs="TH SarabunPSK"/>
        </w:rPr>
      </w:pPr>
      <w:r w:rsidRPr="000112D4">
        <w:rPr>
          <w:rFonts w:ascii="TH SarabunPSK" w:eastAsia="Cordia New" w:hAnsi="TH SarabunPSK" w:cs="TH SarabunPSK"/>
          <w:cs/>
        </w:rPr>
        <w:t>ในแง่ของการประกอบการในยุคดิจิทัลนั้น ควรคำนึงถึงความยั่งยืน</w:t>
      </w:r>
      <w:r w:rsidR="00993E38">
        <w:rPr>
          <w:rFonts w:ascii="TH SarabunPSK" w:eastAsia="Cordia New" w:hAnsi="TH SarabunPSK" w:cs="TH SarabunPSK"/>
          <w:sz w:val="28"/>
        </w:rPr>
        <w:t xml:space="preserve"> </w:t>
      </w:r>
      <w:r w:rsidRPr="000112D4">
        <w:rPr>
          <w:rFonts w:ascii="TH SarabunPSK" w:eastAsia="Cordia New" w:hAnsi="TH SarabunPSK" w:cs="TH SarabunPSK"/>
          <w:sz w:val="28"/>
        </w:rPr>
        <w:t>(Sustainability</w:t>
      </w:r>
      <w:r w:rsidRPr="000112D4">
        <w:rPr>
          <w:rFonts w:ascii="TH SarabunPSK" w:eastAsia="Cordia New" w:hAnsi="TH SarabunPSK" w:cs="TH SarabunPSK"/>
          <w:sz w:val="28"/>
          <w:cs/>
        </w:rPr>
        <w:t>)</w:t>
      </w:r>
      <w:r w:rsidRPr="000112D4">
        <w:rPr>
          <w:rFonts w:ascii="TH SarabunPSK" w:eastAsia="Cordia New" w:hAnsi="TH SarabunPSK" w:cs="TH SarabunPSK"/>
          <w:cs/>
        </w:rPr>
        <w:t xml:space="preserve"> และให้ความสำคัญกับการเป็นธุรกิจเพื่อสังคม </w:t>
      </w:r>
      <w:r w:rsidRPr="000112D4">
        <w:rPr>
          <w:rFonts w:ascii="TH SarabunPSK" w:eastAsia="Cordia New" w:hAnsi="TH SarabunPSK" w:cs="TH SarabunPSK"/>
          <w:sz w:val="28"/>
          <w:cs/>
        </w:rPr>
        <w:t>(</w:t>
      </w:r>
      <w:r w:rsidRPr="000112D4">
        <w:rPr>
          <w:rFonts w:ascii="TH SarabunPSK" w:eastAsia="Cordia New" w:hAnsi="TH SarabunPSK" w:cs="TH SarabunPSK"/>
          <w:sz w:val="28"/>
        </w:rPr>
        <w:t>Social Enterprise)</w:t>
      </w:r>
      <w:r w:rsidRPr="000112D4">
        <w:rPr>
          <w:rFonts w:ascii="TH SarabunPSK" w:eastAsia="Cordia New" w:hAnsi="TH SarabunPSK" w:cs="TH SarabunPSK"/>
          <w:cs/>
        </w:rPr>
        <w:t xml:space="preserve"> ด้วย จึงควรจะมีรายวิชาที่สอดแทรกเนื้อหาเกี่ยวข้องกับธุรกิจเพื่อสังคมและการดำเนินธุรกิจอย่างยั่งยืน หรือมีรายวิชาที่ให้ความรู้ด้านนี้โดยตรงด้วย</w:t>
      </w:r>
    </w:p>
    <w:p w:rsidR="00081E56" w:rsidRPr="000112D4" w:rsidRDefault="00081E56" w:rsidP="00081E56">
      <w:pPr>
        <w:numPr>
          <w:ilvl w:val="0"/>
          <w:numId w:val="5"/>
        </w:numPr>
        <w:ind w:left="1701" w:hanging="283"/>
        <w:jc w:val="thaiDistribute"/>
        <w:rPr>
          <w:rFonts w:ascii="TH SarabunPSK" w:eastAsia="Cordia New" w:hAnsi="TH SarabunPSK" w:cs="TH SarabunPSK"/>
        </w:rPr>
      </w:pPr>
      <w:r w:rsidRPr="000112D4">
        <w:rPr>
          <w:rFonts w:ascii="TH SarabunPSK" w:eastAsia="Cordia New" w:hAnsi="TH SarabunPSK" w:cs="TH SarabunPSK"/>
          <w:cs/>
        </w:rPr>
        <w:t>เพื่อให้สอดคล้องกับการดำเนินธุรกิจในยุคดิจิทัลในรายวิชาด้านการตลาด ควรเพิ่มประเด็นเรียนรู้ที่เกี่ยวกับการตลาด</w:t>
      </w:r>
      <w:r w:rsidRPr="000112D4">
        <w:rPr>
          <w:rFonts w:ascii="TH SarabunPSK" w:eastAsia="Angsana New" w:hAnsi="TH SarabunPSK" w:cs="TH SarabunPSK"/>
          <w:cs/>
        </w:rPr>
        <w:t>บนอินเตอร์เน็ต</w:t>
      </w:r>
      <w:r w:rsidRPr="000112D4">
        <w:rPr>
          <w:rFonts w:ascii="TH SarabunPSK" w:eastAsia="Cordia New" w:hAnsi="TH SarabunPSK" w:cs="TH SarabunPSK"/>
          <w:cs/>
        </w:rPr>
        <w:t xml:space="preserve"> ตลอดจน</w:t>
      </w:r>
      <w:r w:rsidRPr="000112D4">
        <w:rPr>
          <w:rFonts w:ascii="TH SarabunPSK" w:eastAsia="Angsana New" w:hAnsi="TH SarabunPSK" w:cs="TH SarabunPSK"/>
          <w:cs/>
        </w:rPr>
        <w:t xml:space="preserve">การพาณิชย์อิเล็กทรอนิกส์ </w:t>
      </w:r>
      <w:r w:rsidRPr="000112D4">
        <w:rPr>
          <w:rFonts w:ascii="TH SarabunPSK" w:eastAsia="Cordia New" w:hAnsi="TH SarabunPSK" w:cs="TH SarabunPSK"/>
          <w:sz w:val="28"/>
          <w:szCs w:val="36"/>
        </w:rPr>
        <w:t>(E</w:t>
      </w:r>
      <w:r w:rsidRPr="000112D4">
        <w:rPr>
          <w:rFonts w:ascii="TH SarabunPSK" w:eastAsia="Cordia New" w:hAnsi="TH SarabunPSK" w:cs="TH SarabunPSK"/>
          <w:sz w:val="28"/>
          <w:cs/>
        </w:rPr>
        <w:t>-</w:t>
      </w:r>
      <w:r w:rsidRPr="000112D4">
        <w:rPr>
          <w:rFonts w:ascii="TH SarabunPSK" w:eastAsia="Cordia New" w:hAnsi="TH SarabunPSK" w:cs="TH SarabunPSK"/>
          <w:sz w:val="28"/>
          <w:szCs w:val="36"/>
        </w:rPr>
        <w:t xml:space="preserve">Commerce) </w:t>
      </w:r>
      <w:r w:rsidRPr="000112D4">
        <w:rPr>
          <w:rFonts w:ascii="TH SarabunPSK" w:eastAsia="Cordia New" w:hAnsi="TH SarabunPSK" w:cs="TH SarabunPSK"/>
          <w:cs/>
        </w:rPr>
        <w:t>ด้วย</w:t>
      </w:r>
    </w:p>
    <w:p w:rsidR="00081E56" w:rsidRPr="000112D4" w:rsidRDefault="00081E56" w:rsidP="00081E56">
      <w:pPr>
        <w:ind w:left="1211"/>
        <w:jc w:val="thaiDistribute"/>
        <w:rPr>
          <w:rFonts w:ascii="TH SarabunPSK" w:eastAsia="Cordia New" w:hAnsi="TH SarabunPSK" w:cs="TH SarabunPSK"/>
          <w:sz w:val="16"/>
          <w:szCs w:val="16"/>
        </w:rPr>
      </w:pPr>
    </w:p>
    <w:p w:rsidR="006F54B0" w:rsidRPr="000112D4" w:rsidRDefault="006F54B0" w:rsidP="00081E56">
      <w:pPr>
        <w:ind w:left="1211"/>
        <w:jc w:val="thaiDistribute"/>
        <w:rPr>
          <w:rFonts w:ascii="TH SarabunPSK" w:eastAsia="Cordia New" w:hAnsi="TH SarabunPSK" w:cs="TH SarabunPSK"/>
          <w:sz w:val="16"/>
          <w:szCs w:val="16"/>
        </w:rPr>
      </w:pPr>
    </w:p>
    <w:p w:rsidR="006F54B0" w:rsidRPr="000112D4" w:rsidRDefault="006F54B0" w:rsidP="00081E56">
      <w:pPr>
        <w:ind w:left="1211"/>
        <w:jc w:val="thaiDistribute"/>
        <w:rPr>
          <w:rFonts w:ascii="TH SarabunPSK" w:eastAsia="Cordia New" w:hAnsi="TH SarabunPSK" w:cs="TH SarabunPSK"/>
          <w:sz w:val="16"/>
          <w:szCs w:val="16"/>
        </w:rPr>
      </w:pPr>
    </w:p>
    <w:p w:rsidR="006F54B0" w:rsidRPr="000112D4" w:rsidRDefault="006F54B0" w:rsidP="00081E56">
      <w:pPr>
        <w:ind w:left="1211"/>
        <w:jc w:val="thaiDistribute"/>
        <w:rPr>
          <w:rFonts w:ascii="TH SarabunPSK" w:eastAsia="Cordia New" w:hAnsi="TH SarabunPSK" w:cs="TH SarabunPSK"/>
          <w:sz w:val="16"/>
          <w:szCs w:val="16"/>
        </w:rPr>
      </w:pPr>
    </w:p>
    <w:p w:rsidR="006F54B0" w:rsidRDefault="006F54B0" w:rsidP="00081E56">
      <w:pPr>
        <w:ind w:left="1211"/>
        <w:jc w:val="thaiDistribute"/>
        <w:rPr>
          <w:rFonts w:ascii="TH SarabunPSK" w:eastAsia="Cordia New" w:hAnsi="TH SarabunPSK" w:cs="TH SarabunPSK"/>
          <w:sz w:val="16"/>
          <w:szCs w:val="16"/>
        </w:rPr>
      </w:pPr>
    </w:p>
    <w:p w:rsidR="00681D11" w:rsidRDefault="00681D11" w:rsidP="00081E56">
      <w:pPr>
        <w:ind w:left="1211"/>
        <w:jc w:val="thaiDistribute"/>
        <w:rPr>
          <w:rFonts w:ascii="TH SarabunPSK" w:eastAsia="Cordia New" w:hAnsi="TH SarabunPSK" w:cs="TH SarabunPSK"/>
          <w:sz w:val="16"/>
          <w:szCs w:val="16"/>
        </w:rPr>
      </w:pPr>
    </w:p>
    <w:p w:rsidR="00681D11" w:rsidRDefault="00681D11" w:rsidP="00081E56">
      <w:pPr>
        <w:ind w:left="1211"/>
        <w:jc w:val="thaiDistribute"/>
        <w:rPr>
          <w:rFonts w:ascii="TH SarabunPSK" w:eastAsia="Cordia New" w:hAnsi="TH SarabunPSK" w:cs="TH SarabunPSK"/>
          <w:sz w:val="16"/>
          <w:szCs w:val="16"/>
        </w:rPr>
      </w:pPr>
    </w:p>
    <w:p w:rsidR="00681D11" w:rsidRDefault="00681D11" w:rsidP="00081E56">
      <w:pPr>
        <w:ind w:left="1211"/>
        <w:jc w:val="thaiDistribute"/>
        <w:rPr>
          <w:rFonts w:ascii="TH SarabunPSK" w:eastAsia="Cordia New" w:hAnsi="TH SarabunPSK" w:cs="TH SarabunPSK"/>
          <w:sz w:val="16"/>
          <w:szCs w:val="16"/>
        </w:rPr>
      </w:pPr>
    </w:p>
    <w:p w:rsidR="00681D11" w:rsidRDefault="00681D11" w:rsidP="00081E56">
      <w:pPr>
        <w:ind w:left="1211"/>
        <w:jc w:val="thaiDistribute"/>
        <w:rPr>
          <w:rFonts w:ascii="TH SarabunPSK" w:eastAsia="Cordia New" w:hAnsi="TH SarabunPSK" w:cs="TH SarabunPSK"/>
          <w:sz w:val="16"/>
          <w:szCs w:val="16"/>
        </w:rPr>
      </w:pPr>
    </w:p>
    <w:p w:rsidR="00681D11" w:rsidRPr="000112D4" w:rsidRDefault="00681D11" w:rsidP="00081E56">
      <w:pPr>
        <w:ind w:left="1211"/>
        <w:jc w:val="thaiDistribute"/>
        <w:rPr>
          <w:rFonts w:ascii="TH SarabunPSK" w:eastAsia="Cordia New" w:hAnsi="TH SarabunPSK" w:cs="TH SarabunPSK"/>
          <w:sz w:val="16"/>
          <w:szCs w:val="16"/>
        </w:rPr>
      </w:pPr>
    </w:p>
    <w:p w:rsidR="006F54B0" w:rsidRPr="000112D4" w:rsidRDefault="006F54B0" w:rsidP="00081E56">
      <w:pPr>
        <w:ind w:left="1211"/>
        <w:jc w:val="thaiDistribute"/>
        <w:rPr>
          <w:rFonts w:ascii="TH SarabunPSK" w:eastAsia="Cordia New" w:hAnsi="TH SarabunPSK" w:cs="TH SarabunPSK"/>
          <w:sz w:val="16"/>
          <w:szCs w:val="16"/>
        </w:rPr>
      </w:pPr>
    </w:p>
    <w:p w:rsidR="006F54B0" w:rsidRPr="000112D4" w:rsidRDefault="006F54B0" w:rsidP="00081E56">
      <w:pPr>
        <w:ind w:left="1211"/>
        <w:jc w:val="thaiDistribute"/>
        <w:rPr>
          <w:rFonts w:ascii="TH SarabunPSK" w:eastAsia="Cordia New" w:hAnsi="TH SarabunPSK" w:cs="TH SarabunPSK"/>
          <w:sz w:val="16"/>
          <w:szCs w:val="16"/>
        </w:rPr>
      </w:pPr>
    </w:p>
    <w:p w:rsidR="00081E56" w:rsidRPr="000112D4" w:rsidRDefault="00081E56" w:rsidP="00081E56">
      <w:pPr>
        <w:ind w:left="851"/>
        <w:jc w:val="thaiDistribute"/>
        <w:rPr>
          <w:rFonts w:ascii="TH SarabunPSK" w:eastAsia="Cordia New" w:hAnsi="TH SarabunPSK" w:cs="TH SarabunPSK"/>
          <w:b/>
          <w:bCs/>
        </w:rPr>
      </w:pPr>
      <w:r w:rsidRPr="000112D4">
        <w:rPr>
          <w:rFonts w:ascii="TH SarabunPSK" w:eastAsia="Cordia New" w:hAnsi="TH SarabunPSK" w:cs="TH SarabunPSK"/>
          <w:b/>
          <w:bCs/>
          <w:cs/>
        </w:rPr>
        <w:lastRenderedPageBreak/>
        <w:t>ข้อเสนอแนะจากผู้ใช้บัณฑิต และสถานประกอบการต่างๆ</w:t>
      </w:r>
    </w:p>
    <w:p w:rsidR="00081E56" w:rsidRPr="000112D4" w:rsidRDefault="00081E56" w:rsidP="00081E56">
      <w:pPr>
        <w:ind w:left="851"/>
        <w:jc w:val="thaiDistribute"/>
        <w:rPr>
          <w:rFonts w:ascii="TH SarabunPSK" w:eastAsia="Cordia New" w:hAnsi="TH SarabunPSK" w:cs="TH SarabunPSK"/>
        </w:rPr>
      </w:pPr>
      <w:r w:rsidRPr="000112D4">
        <w:rPr>
          <w:rFonts w:ascii="TH SarabunPSK" w:eastAsia="Cordia New" w:hAnsi="TH SarabunPSK" w:cs="TH SarabunPSK"/>
          <w:b/>
          <w:bCs/>
        </w:rPr>
        <w:tab/>
      </w:r>
      <w:r w:rsidRPr="000112D4">
        <w:rPr>
          <w:rFonts w:ascii="TH SarabunPSK" w:eastAsia="Cordia New" w:hAnsi="TH SarabunPSK" w:cs="TH SarabunPSK"/>
          <w:cs/>
        </w:rPr>
        <w:t>ผู้ใช้บัณฑิตต้องการให้นักศึกษามีความสามารถในการทำงานร่วมกับผู้อื่นได้ สามารถแก้ปัญหาเฉพาะหน้าได้ด้วยตัวเอง มีความมั่นใจในตัวเอง กล้าพูดกล้าแสดงออก มีความรู้รอบตัว ใช้โปรแกรมสำเร็จรูปที่จำเป็นใน</w:t>
      </w:r>
      <w:r w:rsidR="00EF0F61">
        <w:rPr>
          <w:rFonts w:ascii="TH SarabunPSK" w:eastAsia="Cordia New" w:hAnsi="TH SarabunPSK" w:cs="TH SarabunPSK" w:hint="cs"/>
          <w:cs/>
        </w:rPr>
        <w:t>การ</w:t>
      </w:r>
      <w:r w:rsidRPr="000112D4">
        <w:rPr>
          <w:rFonts w:ascii="TH SarabunPSK" w:eastAsia="Cordia New" w:hAnsi="TH SarabunPSK" w:cs="TH SarabunPSK"/>
          <w:cs/>
        </w:rPr>
        <w:t>บริหารจัดการ และมีทักษะการใช้ภาษาอังกฤษในระดับใช้การได้</w:t>
      </w:r>
    </w:p>
    <w:p w:rsidR="00081E56" w:rsidRPr="000112D4" w:rsidRDefault="00081E56" w:rsidP="00081E56">
      <w:pPr>
        <w:ind w:left="851"/>
        <w:jc w:val="thaiDistribute"/>
        <w:rPr>
          <w:rFonts w:ascii="TH SarabunPSK" w:eastAsia="Cordia New" w:hAnsi="TH SarabunPSK" w:cs="TH SarabunPSK"/>
          <w:cs/>
        </w:rPr>
      </w:pPr>
    </w:p>
    <w:p w:rsidR="00081E56" w:rsidRPr="000112D4" w:rsidRDefault="00081E56" w:rsidP="00081E56">
      <w:pPr>
        <w:ind w:left="851"/>
        <w:jc w:val="thaiDistribute"/>
        <w:rPr>
          <w:rFonts w:ascii="TH SarabunPSK" w:eastAsia="Cordia New" w:hAnsi="TH SarabunPSK" w:cs="TH SarabunPSK"/>
          <w:b/>
          <w:bCs/>
          <w:cs/>
        </w:rPr>
      </w:pPr>
      <w:r w:rsidRPr="000112D4">
        <w:rPr>
          <w:rFonts w:ascii="TH SarabunPSK" w:eastAsia="Cordia New" w:hAnsi="TH SarabunPSK" w:cs="TH SarabunPSK"/>
          <w:b/>
          <w:bCs/>
          <w:cs/>
        </w:rPr>
        <w:t>ข้อเสนอแนะจากศิษย์เก่าและศิษย์ปัจจุบัน</w:t>
      </w:r>
    </w:p>
    <w:p w:rsidR="00081E56" w:rsidRPr="000112D4" w:rsidRDefault="00081E56" w:rsidP="00081E56">
      <w:pPr>
        <w:ind w:left="851"/>
        <w:jc w:val="thaiDistribute"/>
        <w:rPr>
          <w:rFonts w:ascii="TH SarabunPSK" w:eastAsia="Cordia New" w:hAnsi="TH SarabunPSK" w:cs="TH SarabunPSK"/>
        </w:rPr>
      </w:pPr>
      <w:r w:rsidRPr="000112D4">
        <w:rPr>
          <w:rFonts w:ascii="TH SarabunPSK" w:eastAsia="Cordia New" w:hAnsi="TH SarabunPSK" w:cs="TH SarabunPSK"/>
          <w:cs/>
        </w:rPr>
        <w:t xml:space="preserve">  ศิษย์เก่าและศิษย์ปัจจุบันมีความเห็นที่สำคัญต่อการพัฒนาหลักสูตรดังนี้</w:t>
      </w:r>
    </w:p>
    <w:p w:rsidR="00877E97" w:rsidRPr="000112D4" w:rsidRDefault="00081E56" w:rsidP="009F73B8">
      <w:pPr>
        <w:pStyle w:val="ListParagraph"/>
        <w:numPr>
          <w:ilvl w:val="0"/>
          <w:numId w:val="51"/>
        </w:numPr>
        <w:jc w:val="thaiDistribute"/>
        <w:rPr>
          <w:rFonts w:ascii="TH SarabunPSK" w:eastAsia="Cordia New" w:hAnsi="TH SarabunPSK" w:cs="TH SarabunPSK"/>
        </w:rPr>
      </w:pPr>
      <w:r w:rsidRPr="000112D4">
        <w:rPr>
          <w:rFonts w:ascii="TH SarabunPSK" w:eastAsia="Cordia New" w:hAnsi="TH SarabunPSK" w:cs="TH SarabunPSK"/>
          <w:cs/>
        </w:rPr>
        <w:t>ควรมีรายวิชาที่ทำให้นักศึกษาสามารถเรียนรู้ที่จะประมวลความรู้ทุกๆด้านในการประกอบ</w:t>
      </w:r>
    </w:p>
    <w:p w:rsidR="00081E56" w:rsidRPr="000112D4" w:rsidRDefault="00081E56" w:rsidP="00877E97">
      <w:pPr>
        <w:pStyle w:val="ListParagraph"/>
        <w:ind w:left="1440"/>
        <w:jc w:val="thaiDistribute"/>
        <w:rPr>
          <w:rFonts w:ascii="TH SarabunPSK" w:eastAsia="Cordia New" w:hAnsi="TH SarabunPSK" w:cs="TH SarabunPSK"/>
        </w:rPr>
      </w:pPr>
      <w:r w:rsidRPr="000112D4">
        <w:rPr>
          <w:rFonts w:ascii="TH SarabunPSK" w:eastAsia="Cordia New" w:hAnsi="TH SarabunPSK" w:cs="TH SarabunPSK"/>
          <w:cs/>
        </w:rPr>
        <w:t>ธุรกิจไปประยุกต์ใช้ในการประกอบการจริงได้ โดยควรจัดให้นักศึกษาได้เรียนรู้ด้วยการปฏิบัติจริง เช่น การศึกษาความเป็นไปได้ในการทำธุรกิจ การทำแผนธุรกิจ เป็นต้น</w:t>
      </w:r>
    </w:p>
    <w:p w:rsidR="00081E56" w:rsidRPr="00EF0F61" w:rsidRDefault="00081E56" w:rsidP="00EF0F61">
      <w:pPr>
        <w:pStyle w:val="ListParagraph"/>
        <w:numPr>
          <w:ilvl w:val="0"/>
          <w:numId w:val="51"/>
        </w:numPr>
        <w:jc w:val="thaiDistribute"/>
        <w:rPr>
          <w:rFonts w:ascii="TH SarabunPSK" w:eastAsia="Cordia New" w:hAnsi="TH SarabunPSK" w:cs="TH SarabunPSK"/>
        </w:rPr>
      </w:pPr>
      <w:r w:rsidRPr="000112D4">
        <w:rPr>
          <w:rFonts w:ascii="TH SarabunPSK" w:eastAsia="Cordia New" w:hAnsi="TH SarabunPSK" w:cs="TH SarabunPSK"/>
          <w:cs/>
        </w:rPr>
        <w:t>นักศึกษาควรสามารถใช้เทคโนโลยีสมัยใหม่ทางการจัดการได้ โดยในกระบวนการจัดการเรียน</w:t>
      </w:r>
      <w:r w:rsidRPr="00EF0F61">
        <w:rPr>
          <w:rFonts w:ascii="TH SarabunPSK" w:eastAsia="Cordia New" w:hAnsi="TH SarabunPSK" w:cs="TH SarabunPSK"/>
          <w:cs/>
        </w:rPr>
        <w:t>การสอน ในหลักสูตรนั้นควรให้นักศึกษาได้ฝึกปฏิบัติใช้งานเทคโนโลยีต่างๆจริง</w:t>
      </w:r>
    </w:p>
    <w:p w:rsidR="00877E97" w:rsidRPr="000112D4" w:rsidRDefault="00081E56" w:rsidP="009F73B8">
      <w:pPr>
        <w:pStyle w:val="ListParagraph"/>
        <w:numPr>
          <w:ilvl w:val="0"/>
          <w:numId w:val="51"/>
        </w:numPr>
        <w:jc w:val="thaiDistribute"/>
        <w:rPr>
          <w:rFonts w:ascii="TH SarabunPSK" w:eastAsia="Cordia New" w:hAnsi="TH SarabunPSK" w:cs="TH SarabunPSK"/>
        </w:rPr>
      </w:pPr>
      <w:r w:rsidRPr="000112D4">
        <w:rPr>
          <w:rFonts w:ascii="TH SarabunPSK" w:eastAsia="Cordia New" w:hAnsi="TH SarabunPSK" w:cs="TH SarabunPSK"/>
          <w:cs/>
        </w:rPr>
        <w:t>นักศึกษาควรฝึกทักษะความรู้ด้านภาษาต่างประเทศ เช่น ภาษาอังกฤษ เป็นต้น ในทุกๆชั้นปี</w:t>
      </w:r>
    </w:p>
    <w:p w:rsidR="00081E56" w:rsidRPr="000112D4" w:rsidRDefault="00081E56" w:rsidP="00877E97">
      <w:pPr>
        <w:pStyle w:val="ListParagraph"/>
        <w:ind w:left="1211" w:firstLine="229"/>
        <w:jc w:val="thaiDistribute"/>
        <w:rPr>
          <w:rFonts w:ascii="TH SarabunPSK" w:eastAsia="Cordia New" w:hAnsi="TH SarabunPSK" w:cs="TH SarabunPSK"/>
        </w:rPr>
      </w:pPr>
      <w:r w:rsidRPr="000112D4">
        <w:rPr>
          <w:rFonts w:ascii="TH SarabunPSK" w:eastAsia="Cordia New" w:hAnsi="TH SarabunPSK" w:cs="TH SarabunPSK"/>
          <w:cs/>
        </w:rPr>
        <w:t>ที่ศึกษา</w:t>
      </w:r>
    </w:p>
    <w:p w:rsidR="00141E6B" w:rsidRPr="000112D4" w:rsidRDefault="00D5533B" w:rsidP="00141E6B">
      <w:pPr>
        <w:ind w:firstLine="720"/>
        <w:rPr>
          <w:rFonts w:ascii="TH SarabunPSK" w:hAnsi="TH SarabunPSK" w:cs="TH SarabunPSK"/>
          <w:b/>
          <w:bCs/>
          <w:sz w:val="24"/>
        </w:rPr>
      </w:pPr>
      <w:r w:rsidRPr="000112D4">
        <w:rPr>
          <w:rFonts w:ascii="TH SarabunPSK" w:hAnsi="TH SarabunPSK" w:cs="TH SarabunPSK"/>
          <w:b/>
          <w:bCs/>
          <w:sz w:val="24"/>
          <w:cs/>
        </w:rPr>
        <w:t xml:space="preserve">11.4 </w:t>
      </w:r>
      <w:r w:rsidR="00141E6B" w:rsidRPr="000112D4">
        <w:rPr>
          <w:rFonts w:ascii="TH SarabunPSK" w:hAnsi="TH SarabunPSK" w:cs="TH SarabunPSK"/>
          <w:b/>
          <w:bCs/>
          <w:sz w:val="24"/>
          <w:cs/>
        </w:rPr>
        <w:t>วิสัยทัศน์ พันธกิจของมหาวิทยาลัย</w:t>
      </w:r>
    </w:p>
    <w:p w:rsidR="00141E6B" w:rsidRPr="000112D4" w:rsidRDefault="00141E6B" w:rsidP="00141E6B">
      <w:pPr>
        <w:ind w:left="-18" w:firstLine="1368"/>
        <w:jc w:val="thaiDistribute"/>
        <w:rPr>
          <w:rFonts w:ascii="TH SarabunPSK" w:eastAsia="Times New Roman" w:hAnsi="TH SarabunPSK" w:cs="TH SarabunPSK"/>
          <w:shd w:val="clear" w:color="auto" w:fill="FFFFFF"/>
        </w:rPr>
      </w:pPr>
      <w:r w:rsidRPr="000112D4">
        <w:rPr>
          <w:rFonts w:ascii="TH SarabunPSK" w:eastAsia="Times New Roman" w:hAnsi="TH SarabunPSK" w:cs="TH SarabunPSK"/>
          <w:shd w:val="clear" w:color="auto" w:fill="FFFFFF"/>
          <w:cs/>
        </w:rPr>
        <w:t xml:space="preserve">มหาวิทยาลัยวลัยลักษณ์ยึดมั่นการเป็นองค์การธรรมรัฐ เป็นแหล่งเรียนรู้ เป็นหลักในถิ่น เป็นเลิศสู่สากล มหาวิทยาลัยมีภารกิจหลัก </w:t>
      </w:r>
      <w:r w:rsidRPr="000112D4">
        <w:rPr>
          <w:rFonts w:ascii="TH SarabunPSK" w:eastAsia="Times New Roman" w:hAnsi="TH SarabunPSK" w:cs="TH SarabunPSK"/>
          <w:shd w:val="clear" w:color="auto" w:fill="FFFFFF"/>
        </w:rPr>
        <w:t xml:space="preserve">4 </w:t>
      </w:r>
      <w:r w:rsidRPr="000112D4">
        <w:rPr>
          <w:rFonts w:ascii="TH SarabunPSK" w:eastAsia="Times New Roman" w:hAnsi="TH SarabunPSK" w:cs="TH SarabunPSK"/>
          <w:shd w:val="clear" w:color="auto" w:fill="FFFFFF"/>
          <w:cs/>
        </w:rPr>
        <w:t xml:space="preserve">ประการ </w:t>
      </w:r>
    </w:p>
    <w:p w:rsidR="00141E6B" w:rsidRPr="000112D4" w:rsidRDefault="00141E6B" w:rsidP="00141E6B">
      <w:pPr>
        <w:ind w:left="-18" w:firstLine="1368"/>
        <w:jc w:val="thaiDistribute"/>
        <w:rPr>
          <w:rFonts w:ascii="TH SarabunPSK" w:eastAsia="Times New Roman" w:hAnsi="TH SarabunPSK" w:cs="TH SarabunPSK"/>
          <w:shd w:val="clear" w:color="auto" w:fill="FFFFFF"/>
        </w:rPr>
      </w:pPr>
      <w:r w:rsidRPr="000112D4">
        <w:rPr>
          <w:rFonts w:ascii="TH SarabunPSK" w:eastAsia="Times New Roman" w:hAnsi="TH SarabunPSK" w:cs="TH SarabunPSK"/>
          <w:shd w:val="clear" w:color="auto" w:fill="FFFFFF"/>
        </w:rPr>
        <w:t>1</w:t>
      </w:r>
      <w:r w:rsidRPr="000112D4">
        <w:rPr>
          <w:rFonts w:ascii="TH SarabunPSK" w:eastAsia="Times New Roman" w:hAnsi="TH SarabunPSK" w:cs="TH SarabunPSK"/>
          <w:shd w:val="clear" w:color="auto" w:fill="FFFFFF"/>
          <w:cs/>
        </w:rPr>
        <w:t xml:space="preserve">) ผลิตและพัฒนากำลังคนระดับสูง ให้มีมาตรฐานที่สอดคล้องกับความต้องการในการพัฒนา เศรษฐกิจและสังคม ภาคใต้และของประเทศ </w:t>
      </w:r>
    </w:p>
    <w:p w:rsidR="00141E6B" w:rsidRPr="000112D4" w:rsidRDefault="00141E6B" w:rsidP="00141E6B">
      <w:pPr>
        <w:ind w:left="-18" w:firstLine="1368"/>
        <w:jc w:val="thaiDistribute"/>
        <w:rPr>
          <w:rFonts w:ascii="TH SarabunPSK" w:eastAsia="Times New Roman" w:hAnsi="TH SarabunPSK" w:cs="TH SarabunPSK"/>
          <w:shd w:val="clear" w:color="auto" w:fill="FFFFFF"/>
        </w:rPr>
      </w:pPr>
      <w:r w:rsidRPr="000112D4">
        <w:rPr>
          <w:rFonts w:ascii="TH SarabunPSK" w:eastAsia="Times New Roman" w:hAnsi="TH SarabunPSK" w:cs="TH SarabunPSK"/>
          <w:shd w:val="clear" w:color="auto" w:fill="FFFFFF"/>
        </w:rPr>
        <w:t>2</w:t>
      </w:r>
      <w:r w:rsidRPr="000112D4">
        <w:rPr>
          <w:rFonts w:ascii="TH SarabunPSK" w:eastAsia="Times New Roman" w:hAnsi="TH SarabunPSK" w:cs="TH SarabunPSK"/>
          <w:shd w:val="clear" w:color="auto" w:fill="FFFFFF"/>
          <w:cs/>
        </w:rPr>
        <w:t xml:space="preserve">) ดำเนินการศึกษา ค้นคว้า วิจัยและพัฒนาองค์ความรู้ใหม่ให้สามารถนำไปใช้ในการผลิตให้มีคุณภาพและ ประสิทธิภาพ เพื่อความสามารถในการพึ่งตนเองและการแข่งขันในระดับนานาชาติ </w:t>
      </w:r>
    </w:p>
    <w:p w:rsidR="00141E6B" w:rsidRPr="000112D4" w:rsidRDefault="00141E6B" w:rsidP="00141E6B">
      <w:pPr>
        <w:ind w:left="-18" w:firstLine="1368"/>
        <w:jc w:val="thaiDistribute"/>
        <w:rPr>
          <w:rFonts w:ascii="TH SarabunPSK" w:eastAsia="Times New Roman" w:hAnsi="TH SarabunPSK" w:cs="TH SarabunPSK"/>
          <w:shd w:val="clear" w:color="auto" w:fill="FFFFFF"/>
        </w:rPr>
      </w:pPr>
      <w:r w:rsidRPr="000112D4">
        <w:rPr>
          <w:rFonts w:ascii="TH SarabunPSK" w:eastAsia="Times New Roman" w:hAnsi="TH SarabunPSK" w:cs="TH SarabunPSK"/>
          <w:shd w:val="clear" w:color="auto" w:fill="FFFFFF"/>
        </w:rPr>
        <w:t>3</w:t>
      </w:r>
      <w:r w:rsidRPr="000112D4">
        <w:rPr>
          <w:rFonts w:ascii="TH SarabunPSK" w:eastAsia="Times New Roman" w:hAnsi="TH SarabunPSK" w:cs="TH SarabunPSK"/>
          <w:shd w:val="clear" w:color="auto" w:fill="FFFFFF"/>
          <w:cs/>
        </w:rPr>
        <w:t xml:space="preserve">) ให้บริการทางวิชาการแก่หน่วยงานต่าง ๆ ทั้งภาครัฐและเอกชนในด้านการให้คำปรึกษา และแนะนำการวิจัย และพัฒนา การทดสอบ การสำรวจ รวมทั้งการฝึกอบรมและพัฒนาอันก่อให้เกิดการถ่ายทอดเทคโนโลยีที่จำเป็น และเหมาะสม เพื่อการพัฒนาเศรษฐกิจและสังคมของภูมิภาคและประเทศชาติ </w:t>
      </w:r>
    </w:p>
    <w:p w:rsidR="00141E6B" w:rsidRPr="000112D4" w:rsidRDefault="00141E6B" w:rsidP="00141E6B">
      <w:pPr>
        <w:ind w:firstLine="1418"/>
        <w:rPr>
          <w:rFonts w:ascii="TH SarabunPSK" w:eastAsia="Times New Roman" w:hAnsi="TH SarabunPSK" w:cs="TH SarabunPSK"/>
        </w:rPr>
      </w:pPr>
      <w:r w:rsidRPr="000112D4">
        <w:rPr>
          <w:rFonts w:ascii="TH SarabunPSK" w:eastAsia="Times New Roman" w:hAnsi="TH SarabunPSK" w:cs="TH SarabunPSK"/>
          <w:shd w:val="clear" w:color="auto" w:fill="FFFFFF"/>
        </w:rPr>
        <w:t>4</w:t>
      </w:r>
      <w:r w:rsidRPr="000112D4">
        <w:rPr>
          <w:rFonts w:ascii="TH SarabunPSK" w:eastAsia="Times New Roman" w:hAnsi="TH SarabunPSK" w:cs="TH SarabunPSK"/>
          <w:shd w:val="clear" w:color="auto" w:fill="FFFFFF"/>
          <w:cs/>
        </w:rPr>
        <w:t>)</w:t>
      </w:r>
      <w:r w:rsidR="002355F5" w:rsidRPr="000112D4">
        <w:rPr>
          <w:rFonts w:ascii="TH SarabunPSK" w:eastAsia="Times New Roman" w:hAnsi="TH SarabunPSK" w:cs="TH SarabunPSK"/>
          <w:cs/>
        </w:rPr>
        <w:t xml:space="preserve"> </w:t>
      </w:r>
      <w:r w:rsidRPr="000112D4">
        <w:rPr>
          <w:rFonts w:ascii="TH SarabunPSK" w:eastAsia="Times New Roman" w:hAnsi="TH SarabunPSK" w:cs="TH SarabunPSK"/>
          <w:cs/>
        </w:rPr>
        <w:t>อนุรักษ์และฟื้นฟูศิลปะและวัฒนธรรม อันเป็นจารีตประเพณี รวมทั้งศิลปะบริสุทธิ์</w:t>
      </w:r>
      <w:r w:rsidR="00D27D5D" w:rsidRPr="000112D4">
        <w:rPr>
          <w:rFonts w:ascii="TH SarabunPSK" w:eastAsia="Times New Roman" w:hAnsi="TH SarabunPSK" w:cs="TH SarabunPSK"/>
          <w:cs/>
        </w:rPr>
        <w:t>และศิลปะ</w:t>
      </w:r>
      <w:r w:rsidRPr="000112D4">
        <w:rPr>
          <w:rFonts w:ascii="TH SarabunPSK" w:eastAsia="Times New Roman" w:hAnsi="TH SarabunPSK" w:cs="TH SarabunPSK"/>
          <w:cs/>
        </w:rPr>
        <w:t>ประยุกต์ เพื่อให้มหาวิทยาลัยเป็นศูนย์รวมของชุมชนและเป็นแบบอย่างที่ดีของสังคม</w:t>
      </w:r>
    </w:p>
    <w:p w:rsidR="005A1A21" w:rsidRPr="000112D4" w:rsidRDefault="005A1A21" w:rsidP="00141E6B">
      <w:pPr>
        <w:ind w:firstLine="1418"/>
        <w:rPr>
          <w:rFonts w:ascii="TH SarabunPSK" w:eastAsia="Times New Roman" w:hAnsi="TH SarabunPSK" w:cs="TH SarabunPSK"/>
        </w:rPr>
      </w:pPr>
    </w:p>
    <w:p w:rsidR="00141E6B" w:rsidRPr="000112D4" w:rsidRDefault="00D5533B" w:rsidP="00141E6B">
      <w:pPr>
        <w:ind w:firstLine="720"/>
        <w:rPr>
          <w:rFonts w:ascii="TH SarabunPSK" w:hAnsi="TH SarabunPSK" w:cs="TH SarabunPSK"/>
          <w:b/>
          <w:bCs/>
          <w:sz w:val="24"/>
        </w:rPr>
      </w:pPr>
      <w:r w:rsidRPr="000112D4">
        <w:rPr>
          <w:rFonts w:ascii="TH SarabunPSK" w:hAnsi="TH SarabunPSK" w:cs="TH SarabunPSK"/>
          <w:b/>
          <w:bCs/>
          <w:sz w:val="24"/>
          <w:cs/>
        </w:rPr>
        <w:t>11.5</w:t>
      </w:r>
      <w:r w:rsidR="00141E6B" w:rsidRPr="000112D4">
        <w:rPr>
          <w:rFonts w:ascii="TH SarabunPSK" w:hAnsi="TH SarabunPSK" w:cs="TH SarabunPSK"/>
          <w:b/>
          <w:bCs/>
          <w:sz w:val="24"/>
          <w:cs/>
        </w:rPr>
        <w:t xml:space="preserve"> วิสัยทัศน์ พันธกิจของสำนักวิชา</w:t>
      </w:r>
    </w:p>
    <w:p w:rsidR="00081E56" w:rsidRDefault="00141E6B" w:rsidP="006F54B0">
      <w:pPr>
        <w:ind w:firstLine="720"/>
        <w:rPr>
          <w:rFonts w:ascii="TH SarabunPSK" w:hAnsi="TH SarabunPSK" w:cs="TH SarabunPSK"/>
          <w:sz w:val="24"/>
        </w:rPr>
      </w:pPr>
      <w:r w:rsidRPr="000112D4">
        <w:rPr>
          <w:rFonts w:ascii="TH SarabunPSK" w:hAnsi="TH SarabunPSK" w:cs="TH SarabunPSK"/>
          <w:sz w:val="24"/>
          <w:cs/>
        </w:rPr>
        <w:t>สำนักวิชาการจัดการ มหาวิทยาลัยวลัยลักษณ์มุ่งมั่นที่จะเป็นสถาบันการศึกษาชั้นนำเชิงนวัตกรรมทางด้านการจัดการในภาคใต้  ภายใต้พันธกิจสำคัญคือการพัฒนาหลักสูตรที่มีนวัตกรรมและมีเอกลักษณ์ที่เด่นชัดร่วมกับการส่งเสริมการจัดการเรียนรู้ที่เน้นการปฏิบัติและเสริมประสบการณ์ภายใต้แนวคิดความร่วมมือกับหน่วยต่างๆ โดยการขับเคลื่อนการพัฒนางานวิจัยและบูรณาการผลการวิจัยเข้ากับการจัดการเรียนรู้ ร่วมกับการส่งเสริมการบริการวิชาการที่เน้นการบูรณาการเพื่อตอบสนองความต้องการของภาคธุรกิจ ชุมชนและสังคมในประเด็นด้านการจัดการ</w:t>
      </w:r>
    </w:p>
    <w:p w:rsidR="00677B6B" w:rsidRPr="000112D4" w:rsidRDefault="00677B6B" w:rsidP="006F54B0">
      <w:pPr>
        <w:ind w:firstLine="720"/>
        <w:rPr>
          <w:rFonts w:ascii="TH SarabunPSK" w:hAnsi="TH SarabunPSK" w:cs="TH SarabunPSK" w:hint="cs"/>
          <w:b/>
          <w:bCs/>
          <w:sz w:val="36"/>
          <w:szCs w:val="36"/>
        </w:rPr>
      </w:pPr>
    </w:p>
    <w:p w:rsidR="00D779CE" w:rsidRPr="000112D4" w:rsidRDefault="00D779CE" w:rsidP="00141E6B">
      <w:pPr>
        <w:ind w:right="-2"/>
        <w:jc w:val="thaiDistribute"/>
        <w:rPr>
          <w:rFonts w:ascii="TH SarabunPSK" w:hAnsi="TH SarabunPSK" w:cs="TH SarabunPSK"/>
          <w:sz w:val="16"/>
          <w:szCs w:val="16"/>
        </w:rPr>
      </w:pPr>
    </w:p>
    <w:p w:rsidR="000B0837" w:rsidRPr="000112D4" w:rsidRDefault="000B0837" w:rsidP="00267844">
      <w:pPr>
        <w:tabs>
          <w:tab w:val="left" w:pos="851"/>
          <w:tab w:val="left" w:pos="3969"/>
        </w:tabs>
        <w:ind w:right="-2"/>
        <w:jc w:val="thaiDistribute"/>
        <w:rPr>
          <w:rFonts w:ascii="TH SarabunPSK" w:eastAsia="Cordia New" w:hAnsi="TH SarabunPSK" w:cs="TH SarabunPSK"/>
          <w:b/>
          <w:bCs/>
          <w:lang w:eastAsia="x-none"/>
        </w:rPr>
      </w:pPr>
      <w:r w:rsidRPr="000112D4">
        <w:rPr>
          <w:rFonts w:ascii="TH SarabunPSK" w:eastAsia="Cordia New" w:hAnsi="TH SarabunPSK" w:cs="TH SarabunPSK"/>
          <w:b/>
          <w:bCs/>
          <w:lang w:val="x-none" w:eastAsia="x-none"/>
        </w:rPr>
        <w:lastRenderedPageBreak/>
        <w:t>12</w:t>
      </w:r>
      <w:r w:rsidRPr="000112D4">
        <w:rPr>
          <w:rFonts w:ascii="TH SarabunPSK" w:eastAsia="Cordia New" w:hAnsi="TH SarabunPSK" w:cs="TH SarabunPSK"/>
          <w:b/>
          <w:bCs/>
          <w:cs/>
          <w:lang w:val="x-none" w:eastAsia="x-none"/>
        </w:rPr>
        <w:t xml:space="preserve">. ผลกระทบจากข้อ </w:t>
      </w:r>
      <w:r w:rsidRPr="000112D4">
        <w:rPr>
          <w:rFonts w:ascii="TH SarabunPSK" w:eastAsia="Cordia New" w:hAnsi="TH SarabunPSK" w:cs="TH SarabunPSK"/>
          <w:b/>
          <w:bCs/>
          <w:lang w:val="x-none" w:eastAsia="x-none"/>
        </w:rPr>
        <w:t>11</w:t>
      </w:r>
      <w:r w:rsidRPr="000112D4">
        <w:rPr>
          <w:rFonts w:ascii="TH SarabunPSK" w:eastAsia="Cordia New" w:hAnsi="TH SarabunPSK" w:cs="TH SarabunPSK"/>
          <w:b/>
          <w:bCs/>
          <w:cs/>
          <w:lang w:val="x-none" w:eastAsia="x-none"/>
        </w:rPr>
        <w:t>. ต่อการพัฒนาหลักสูตร และความเกี่ยวข้องกับพันธกิจของมหาวิทยาลัย</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3"/>
        <w:gridCol w:w="4622"/>
      </w:tblGrid>
      <w:tr w:rsidR="00267844" w:rsidRPr="000112D4" w:rsidTr="00970709">
        <w:trPr>
          <w:tblHeader/>
        </w:trPr>
        <w:tc>
          <w:tcPr>
            <w:tcW w:w="4643" w:type="dxa"/>
            <w:shd w:val="clear" w:color="auto" w:fill="auto"/>
          </w:tcPr>
          <w:p w:rsidR="00267844" w:rsidRPr="000112D4" w:rsidRDefault="00267844" w:rsidP="00970709">
            <w:pPr>
              <w:ind w:right="-2"/>
              <w:jc w:val="center"/>
              <w:rPr>
                <w:rFonts w:ascii="TH SarabunPSK" w:hAnsi="TH SarabunPSK" w:cs="TH SarabunPSK"/>
                <w:b/>
                <w:bCs/>
                <w:cs/>
              </w:rPr>
            </w:pPr>
            <w:r w:rsidRPr="000112D4">
              <w:rPr>
                <w:rFonts w:ascii="TH SarabunPSK" w:hAnsi="TH SarabunPSK" w:cs="TH SarabunPSK"/>
                <w:b/>
                <w:bCs/>
                <w:cs/>
              </w:rPr>
              <w:t>ประเด็นสำคัญจากข้อ 11.</w:t>
            </w:r>
          </w:p>
        </w:tc>
        <w:tc>
          <w:tcPr>
            <w:tcW w:w="4643" w:type="dxa"/>
            <w:shd w:val="clear" w:color="auto" w:fill="auto"/>
          </w:tcPr>
          <w:p w:rsidR="00267844" w:rsidRPr="000112D4" w:rsidRDefault="00267844" w:rsidP="00970709">
            <w:pPr>
              <w:ind w:right="-2"/>
              <w:jc w:val="center"/>
              <w:rPr>
                <w:rFonts w:ascii="TH SarabunPSK" w:hAnsi="TH SarabunPSK" w:cs="TH SarabunPSK"/>
                <w:b/>
                <w:bCs/>
              </w:rPr>
            </w:pPr>
            <w:r w:rsidRPr="000112D4">
              <w:rPr>
                <w:rFonts w:ascii="TH SarabunPSK" w:hAnsi="TH SarabunPSK" w:cs="TH SarabunPSK"/>
                <w:b/>
                <w:bCs/>
                <w:cs/>
              </w:rPr>
              <w:t>แนวทางการนำไปพัฒนาหลักสูตร</w:t>
            </w:r>
          </w:p>
        </w:tc>
      </w:tr>
      <w:tr w:rsidR="00267844" w:rsidRPr="000112D4" w:rsidTr="00970709">
        <w:tc>
          <w:tcPr>
            <w:tcW w:w="4643" w:type="dxa"/>
            <w:shd w:val="clear" w:color="auto" w:fill="auto"/>
          </w:tcPr>
          <w:p w:rsidR="00267844" w:rsidRPr="000112D4" w:rsidRDefault="00267844" w:rsidP="00970709">
            <w:pPr>
              <w:ind w:right="-2"/>
              <w:jc w:val="thaiDistribute"/>
              <w:rPr>
                <w:rFonts w:ascii="TH SarabunPSK" w:hAnsi="TH SarabunPSK" w:cs="TH SarabunPSK"/>
              </w:rPr>
            </w:pPr>
            <w:r w:rsidRPr="000112D4">
              <w:rPr>
                <w:rFonts w:ascii="TH SarabunPSK" w:eastAsia="BrowalliaNew" w:hAnsi="TH SarabunPSK" w:cs="TH SarabunPSK"/>
                <w:snapToGrid w:val="0"/>
                <w:spacing w:val="-4"/>
                <w:cs/>
                <w:lang w:eastAsia="th-TH"/>
              </w:rPr>
              <w:t>การเปลี่ยนแปลงที่เกิดจาก</w:t>
            </w:r>
            <w:r w:rsidR="00EF0F61">
              <w:rPr>
                <w:rFonts w:ascii="TH SarabunPSK" w:eastAsia="BrowalliaNew" w:hAnsi="TH SarabunPSK" w:cs="TH SarabunPSK" w:hint="cs"/>
                <w:snapToGrid w:val="0"/>
                <w:spacing w:val="-4"/>
                <w:cs/>
                <w:lang w:eastAsia="th-TH"/>
              </w:rPr>
              <w:t>การปลี่ยนฉับพลันทางดิจิทัล</w:t>
            </w:r>
            <w:r w:rsidR="00EF0F61" w:rsidRPr="000112D4">
              <w:rPr>
                <w:rFonts w:ascii="TH SarabunPSK" w:eastAsia="BrowalliaNew" w:hAnsi="TH SarabunPSK" w:cs="TH SarabunPSK"/>
                <w:snapToGrid w:val="0"/>
                <w:spacing w:val="-4"/>
                <w:cs/>
                <w:lang w:eastAsia="th-TH"/>
              </w:rPr>
              <w:t xml:space="preserve"> (</w:t>
            </w:r>
            <w:r w:rsidR="00EF0F61" w:rsidRPr="000112D4">
              <w:rPr>
                <w:rFonts w:ascii="TH SarabunPSK" w:eastAsia="BrowalliaNew" w:hAnsi="TH SarabunPSK" w:cs="TH SarabunPSK"/>
                <w:snapToGrid w:val="0"/>
                <w:spacing w:val="-4"/>
                <w:lang w:eastAsia="th-TH"/>
              </w:rPr>
              <w:t xml:space="preserve">Digital Disruption) </w:t>
            </w:r>
            <w:r w:rsidRPr="000112D4">
              <w:rPr>
                <w:rFonts w:ascii="TH SarabunPSK" w:eastAsia="BrowalliaNew" w:hAnsi="TH SarabunPSK" w:cs="TH SarabunPSK"/>
                <w:snapToGrid w:val="0"/>
                <w:spacing w:val="-4"/>
                <w:cs/>
                <w:lang w:eastAsia="th-TH"/>
              </w:rPr>
              <w:t>ที่เปลี่ยนแปลงรูปแบบวิถีชีวิต การทำงาน การเรียนรู้</w:t>
            </w:r>
          </w:p>
        </w:tc>
        <w:tc>
          <w:tcPr>
            <w:tcW w:w="4643" w:type="dxa"/>
            <w:shd w:val="clear" w:color="auto" w:fill="auto"/>
          </w:tcPr>
          <w:p w:rsidR="00267844" w:rsidRPr="000112D4" w:rsidRDefault="00267844" w:rsidP="00970709">
            <w:pPr>
              <w:ind w:right="-2"/>
              <w:jc w:val="thaiDistribute"/>
              <w:rPr>
                <w:rFonts w:ascii="TH SarabunPSK" w:hAnsi="TH SarabunPSK" w:cs="TH SarabunPSK"/>
              </w:rPr>
            </w:pPr>
            <w:r w:rsidRPr="000112D4">
              <w:rPr>
                <w:rFonts w:ascii="TH SarabunPSK" w:hAnsi="TH SarabunPSK" w:cs="TH SarabunPSK"/>
                <w:cs/>
              </w:rPr>
              <w:t>การแทรกทักษะทางด้านดิจิทัลสมัยใหม่เข้าไปในรายวิชากลุ่มดิจิทัล เช่น รายวิชาโปรแ</w:t>
            </w:r>
            <w:r w:rsidR="00015BC1" w:rsidRPr="000112D4">
              <w:rPr>
                <w:rFonts w:ascii="TH SarabunPSK" w:hAnsi="TH SarabunPSK" w:cs="TH SarabunPSK"/>
                <w:cs/>
              </w:rPr>
              <w:t>กรมประยุกต์ดิจิทัล รายวิชาเทคโนโลยี</w:t>
            </w:r>
            <w:r w:rsidRPr="000112D4">
              <w:rPr>
                <w:rFonts w:ascii="TH SarabunPSK" w:hAnsi="TH SarabunPSK" w:cs="TH SarabunPSK"/>
                <w:cs/>
              </w:rPr>
              <w:t>การเงิน เป็นต้น</w:t>
            </w:r>
          </w:p>
        </w:tc>
      </w:tr>
      <w:tr w:rsidR="00267844" w:rsidRPr="000112D4" w:rsidTr="00970709">
        <w:tc>
          <w:tcPr>
            <w:tcW w:w="4643" w:type="dxa"/>
            <w:shd w:val="clear" w:color="auto" w:fill="auto"/>
          </w:tcPr>
          <w:p w:rsidR="00267844" w:rsidRPr="000112D4" w:rsidRDefault="00267844" w:rsidP="00EF0F61">
            <w:pPr>
              <w:ind w:right="-2"/>
              <w:rPr>
                <w:rFonts w:ascii="TH SarabunPSK" w:hAnsi="TH SarabunPSK" w:cs="TH SarabunPSK"/>
              </w:rPr>
            </w:pPr>
            <w:r w:rsidRPr="000112D4">
              <w:rPr>
                <w:rFonts w:ascii="TH SarabunPSK" w:hAnsi="TH SarabunPSK" w:cs="TH SarabunPSK"/>
                <w:cs/>
              </w:rPr>
              <w:t>หลังวิกฤติไวรัสโควิด</w:t>
            </w:r>
            <w:r w:rsidRPr="000112D4">
              <w:rPr>
                <w:rFonts w:ascii="TH SarabunPSK" w:hAnsi="TH SarabunPSK" w:cs="TH SarabunPSK"/>
              </w:rPr>
              <w:t>-19</w:t>
            </w:r>
            <w:r w:rsidR="00EF0F61">
              <w:rPr>
                <w:rFonts w:ascii="TH SarabunPSK" w:hAnsi="TH SarabunPSK" w:cs="TH SarabunPSK"/>
                <w:cs/>
              </w:rPr>
              <w:t xml:space="preserve"> ทำให้เกิดรูปแบบการใช้ชีวิตแบ</w:t>
            </w:r>
            <w:r w:rsidR="00EF0F61">
              <w:rPr>
                <w:rFonts w:ascii="TH SarabunPSK" w:hAnsi="TH SarabunPSK" w:cs="TH SarabunPSK" w:hint="cs"/>
                <w:cs/>
              </w:rPr>
              <w:t xml:space="preserve">บความปรกติใหม่ </w:t>
            </w:r>
            <w:r w:rsidRPr="000112D4">
              <w:rPr>
                <w:rFonts w:ascii="TH SarabunPSK" w:hAnsi="TH SarabunPSK" w:cs="TH SarabunPSK"/>
                <w:cs/>
              </w:rPr>
              <w:t xml:space="preserve">และทักษะความเป็นผู้ประกอบการในการเริ่มธุรกิจส่วนตัวมีความสำคัญมากขึ้น </w:t>
            </w:r>
          </w:p>
        </w:tc>
        <w:tc>
          <w:tcPr>
            <w:tcW w:w="4643" w:type="dxa"/>
            <w:shd w:val="clear" w:color="auto" w:fill="auto"/>
          </w:tcPr>
          <w:p w:rsidR="00267844" w:rsidRPr="000112D4" w:rsidRDefault="00267844" w:rsidP="00970709">
            <w:pPr>
              <w:ind w:right="-2"/>
              <w:jc w:val="thaiDistribute"/>
              <w:rPr>
                <w:rFonts w:ascii="TH SarabunPSK" w:hAnsi="TH SarabunPSK" w:cs="TH SarabunPSK"/>
                <w:cs/>
              </w:rPr>
            </w:pPr>
            <w:r w:rsidRPr="000112D4">
              <w:rPr>
                <w:rFonts w:ascii="TH SarabunPSK" w:hAnsi="TH SarabunPSK" w:cs="TH SarabunPSK"/>
                <w:cs/>
              </w:rPr>
              <w:t xml:space="preserve">การแทรกทักษะทางด้านการเป็นผู้ประกอบการให้แก่นักศึกษาเพื่อให้นักศึกษามีทางเลือกในการเริ่มธุรกิจของตนเองได้ รวมทั้งสามารถสร้างรายได้นอกเหนือจากงานประจำ จึงมีการออกแบบรายวิชาในกลุ่มการประกอบการ เช่น  การบ่มเพาะธุรกิจ 1การบ่มเพาะธุรกิจ </w:t>
            </w:r>
            <w:r w:rsidRPr="000112D4">
              <w:rPr>
                <w:rFonts w:ascii="TH SarabunPSK" w:hAnsi="TH SarabunPSK" w:cs="TH SarabunPSK"/>
              </w:rPr>
              <w:t xml:space="preserve">2 </w:t>
            </w:r>
            <w:r w:rsidRPr="000112D4">
              <w:rPr>
                <w:rFonts w:ascii="TH SarabunPSK" w:hAnsi="TH SarabunPSK" w:cs="TH SarabunPSK"/>
                <w:cs/>
              </w:rPr>
              <w:t>เป็นต้น</w:t>
            </w:r>
          </w:p>
        </w:tc>
      </w:tr>
    </w:tbl>
    <w:p w:rsidR="00174A78" w:rsidRPr="000112D4" w:rsidRDefault="00174A78" w:rsidP="000B0837">
      <w:pPr>
        <w:tabs>
          <w:tab w:val="left" w:pos="851"/>
          <w:tab w:val="left" w:pos="3969"/>
        </w:tabs>
        <w:ind w:right="-2"/>
        <w:jc w:val="thaiDistribute"/>
        <w:rPr>
          <w:rFonts w:ascii="TH SarabunPSK" w:hAnsi="TH SarabunPSK" w:cs="TH SarabunPSK"/>
          <w:b/>
          <w:bCs/>
          <w:lang w:val="x-none" w:eastAsia="x-none"/>
        </w:rPr>
      </w:pPr>
    </w:p>
    <w:p w:rsidR="000B0837" w:rsidRPr="000112D4" w:rsidRDefault="000B0837" w:rsidP="000B0837">
      <w:pPr>
        <w:tabs>
          <w:tab w:val="left" w:pos="851"/>
          <w:tab w:val="left" w:pos="3969"/>
        </w:tabs>
        <w:ind w:right="-2"/>
        <w:jc w:val="thaiDistribute"/>
        <w:rPr>
          <w:rFonts w:ascii="TH SarabunPSK" w:hAnsi="TH SarabunPSK" w:cs="TH SarabunPSK"/>
          <w:b/>
          <w:bCs/>
          <w:lang w:val="x-none" w:eastAsia="x-none"/>
        </w:rPr>
      </w:pPr>
      <w:r w:rsidRPr="000112D4">
        <w:rPr>
          <w:rFonts w:ascii="TH SarabunPSK" w:hAnsi="TH SarabunPSK" w:cs="TH SarabunPSK"/>
          <w:b/>
          <w:bCs/>
          <w:lang w:val="x-none" w:eastAsia="x-none"/>
        </w:rPr>
        <w:t>13</w:t>
      </w:r>
      <w:r w:rsidRPr="000112D4">
        <w:rPr>
          <w:rFonts w:ascii="TH SarabunPSK" w:hAnsi="TH SarabunPSK" w:cs="TH SarabunPSK"/>
          <w:b/>
          <w:bCs/>
          <w:cs/>
          <w:lang w:val="x-none" w:eastAsia="x-none"/>
        </w:rPr>
        <w:t xml:space="preserve">. </w:t>
      </w:r>
      <w:r w:rsidRPr="000112D4">
        <w:rPr>
          <w:rFonts w:ascii="TH SarabunPSK" w:hAnsi="TH SarabunPSK" w:cs="TH SarabunPSK"/>
          <w:b/>
          <w:bCs/>
          <w:spacing w:val="-6"/>
          <w:cs/>
        </w:rPr>
        <w:t xml:space="preserve">ความสัมพันธ์ (ถ้ามี) กับหลักสูตรอื่นที่เปิดสอนในสำนักวิชา/สาขาวิชาอื่นของมหาวิทยาลัย </w:t>
      </w:r>
    </w:p>
    <w:p w:rsidR="000B0837" w:rsidRPr="000112D4" w:rsidRDefault="000B0837" w:rsidP="000B0837">
      <w:pPr>
        <w:tabs>
          <w:tab w:val="left" w:pos="567"/>
          <w:tab w:val="left" w:pos="3969"/>
        </w:tabs>
        <w:ind w:right="-2"/>
        <w:jc w:val="thaiDistribute"/>
        <w:rPr>
          <w:rFonts w:ascii="TH SarabunPSK" w:hAnsi="TH SarabunPSK" w:cs="TH SarabunPSK"/>
          <w:b/>
          <w:bCs/>
          <w:lang w:val="x-none" w:eastAsia="x-none"/>
        </w:rPr>
      </w:pPr>
      <w:r w:rsidRPr="000112D4">
        <w:rPr>
          <w:rFonts w:ascii="TH SarabunPSK" w:hAnsi="TH SarabunPSK" w:cs="TH SarabunPSK"/>
          <w:b/>
          <w:bCs/>
          <w:cs/>
          <w:lang w:val="x-none" w:eastAsia="x-none"/>
        </w:rPr>
        <w:tab/>
        <w:t>13.1 กลุ่มวิชา/รายวิชาในหลักสูตรนี้ที่เปิดสอนโดยสำนักวิชา/สาขา/หลักสูตรอื่น</w:t>
      </w:r>
    </w:p>
    <w:p w:rsidR="00141A3A" w:rsidRPr="000112D4" w:rsidRDefault="00EF2741" w:rsidP="00141A3A">
      <w:pPr>
        <w:tabs>
          <w:tab w:val="left" w:pos="851"/>
        </w:tabs>
        <w:ind w:firstLine="567"/>
        <w:jc w:val="thaiDistribute"/>
        <w:rPr>
          <w:rFonts w:ascii="TH SarabunPSK" w:eastAsia="Cordia New" w:hAnsi="TH SarabunPSK" w:cs="TH SarabunPSK"/>
          <w:b/>
          <w:bCs/>
        </w:rPr>
      </w:pPr>
      <w:r w:rsidRPr="000112D4">
        <w:rPr>
          <w:rFonts w:ascii="TH SarabunPSK" w:hAnsi="TH SarabunPSK" w:cs="TH SarabunPSK"/>
          <w:b/>
          <w:bCs/>
          <w:cs/>
          <w:lang w:val="x-none" w:eastAsia="x-none"/>
        </w:rPr>
        <w:tab/>
      </w:r>
      <w:r w:rsidRPr="000112D4">
        <w:rPr>
          <w:rFonts w:ascii="TH SarabunPSK" w:hAnsi="TH SarabunPSK" w:cs="TH SarabunPSK"/>
          <w:b/>
          <w:bCs/>
          <w:cs/>
          <w:lang w:val="x-none" w:eastAsia="x-none"/>
        </w:rPr>
        <w:tab/>
      </w:r>
      <w:r w:rsidR="00141A3A" w:rsidRPr="000112D4">
        <w:rPr>
          <w:rFonts w:ascii="TH SarabunPSK" w:eastAsia="Cordia New" w:hAnsi="TH SarabunPSK" w:cs="TH SarabunPSK"/>
          <w:bCs/>
          <w:cs/>
        </w:rPr>
        <w:t xml:space="preserve">1. กลุ่มวิชาภาษา จำนวน </w:t>
      </w:r>
      <w:r w:rsidR="00141A3A" w:rsidRPr="000112D4">
        <w:rPr>
          <w:rFonts w:ascii="TH SarabunPSK" w:eastAsia="Cordia New" w:hAnsi="TH SarabunPSK" w:cs="TH SarabunPSK"/>
          <w:b/>
        </w:rPr>
        <w:t>19</w:t>
      </w:r>
      <w:r w:rsidR="00141A3A" w:rsidRPr="000112D4">
        <w:rPr>
          <w:rFonts w:ascii="TH SarabunPSK" w:eastAsia="Cordia New" w:hAnsi="TH SarabunPSK" w:cs="TH SarabunPSK"/>
          <w:bCs/>
          <w:cs/>
        </w:rPr>
        <w:t xml:space="preserve"> หน่วยกิต</w:t>
      </w:r>
      <w:r w:rsidR="00141A3A" w:rsidRPr="000112D4">
        <w:rPr>
          <w:rFonts w:ascii="TH SarabunPSK" w:eastAsia="Cordia New" w:hAnsi="TH SarabunPSK" w:cs="TH SarabunPSK"/>
          <w:b/>
          <w:bCs/>
        </w:rPr>
        <w:t xml:space="preserve">      </w:t>
      </w:r>
      <w:r w:rsidR="00141A3A" w:rsidRPr="000112D4">
        <w:rPr>
          <w:rFonts w:ascii="TH SarabunPSK" w:eastAsia="Cordia New" w:hAnsi="TH SarabunPSK" w:cs="TH SarabunPSK"/>
          <w:spacing w:val="-6"/>
          <w:cs/>
        </w:rPr>
        <w:t xml:space="preserve"> </w:t>
      </w:r>
    </w:p>
    <w:p w:rsidR="00141A3A" w:rsidRPr="000112D4" w:rsidRDefault="00141A3A" w:rsidP="00141A3A">
      <w:pPr>
        <w:keepNext/>
        <w:tabs>
          <w:tab w:val="left" w:pos="1260"/>
        </w:tabs>
        <w:spacing w:line="340" w:lineRule="exact"/>
        <w:ind w:left="720" w:hanging="153"/>
        <w:outlineLvl w:val="0"/>
        <w:rPr>
          <w:rFonts w:ascii="TH SarabunPSK" w:eastAsia="Cordia New" w:hAnsi="TH SarabunPSK" w:cs="TH SarabunPSK"/>
          <w:bCs/>
          <w:cs/>
        </w:rPr>
      </w:pPr>
      <w:bookmarkStart w:id="5" w:name="_Toc463251152"/>
      <w:bookmarkStart w:id="6" w:name="_Toc463251953"/>
      <w:bookmarkStart w:id="7" w:name="_Toc463254043"/>
      <w:bookmarkStart w:id="8" w:name="_Toc463255220"/>
      <w:r w:rsidRPr="000112D4">
        <w:rPr>
          <w:rFonts w:ascii="TH SarabunPSK" w:eastAsia="Cordia New" w:hAnsi="TH SarabunPSK" w:cs="TH SarabunPSK"/>
          <w:bCs/>
          <w:cs/>
        </w:rPr>
        <w:tab/>
      </w:r>
      <w:r w:rsidRPr="000112D4">
        <w:rPr>
          <w:rFonts w:ascii="TH SarabunPSK" w:eastAsia="Cordia New" w:hAnsi="TH SarabunPSK" w:cs="TH SarabunPSK"/>
          <w:bCs/>
          <w:cs/>
        </w:rPr>
        <w:tab/>
      </w:r>
      <w:bookmarkStart w:id="9" w:name="_Toc494890855"/>
      <w:r w:rsidRPr="000112D4">
        <w:rPr>
          <w:rFonts w:ascii="TH SarabunPSK" w:eastAsia="Cordia New" w:hAnsi="TH SarabunPSK" w:cs="TH SarabunPSK"/>
          <w:bCs/>
          <w:cs/>
        </w:rPr>
        <w:t>กลุ่มวิชา</w:t>
      </w:r>
      <w:bookmarkEnd w:id="5"/>
      <w:bookmarkEnd w:id="6"/>
      <w:bookmarkEnd w:id="7"/>
      <w:bookmarkEnd w:id="8"/>
      <w:bookmarkEnd w:id="9"/>
      <w:r w:rsidRPr="000112D4">
        <w:rPr>
          <w:rFonts w:ascii="TH SarabunPSK" w:eastAsia="Cordia New" w:hAnsi="TH SarabunPSK" w:cs="TH SarabunPSK"/>
          <w:bCs/>
          <w:cs/>
        </w:rPr>
        <w:t xml:space="preserve">ภาษาไทย </w:t>
      </w:r>
      <w:r w:rsidR="008F38B5" w:rsidRPr="000112D4">
        <w:rPr>
          <w:rFonts w:ascii="TH SarabunPSK" w:eastAsia="Cordia New" w:hAnsi="TH SarabunPSK" w:cs="TH SarabunPSK"/>
          <w:bCs/>
          <w:cs/>
        </w:rPr>
        <w:t>(</w:t>
      </w:r>
      <w:r w:rsidR="00FD0932" w:rsidRPr="000112D4">
        <w:rPr>
          <w:rFonts w:ascii="TH SarabunPSK" w:eastAsia="Cordia New" w:hAnsi="TH SarabunPSK" w:cs="TH SarabunPSK"/>
          <w:bCs/>
          <w:cs/>
        </w:rPr>
        <w:t>จำนวน 3 หน่วยกิต</w:t>
      </w:r>
      <w:r w:rsidR="008F38B5" w:rsidRPr="000112D4">
        <w:rPr>
          <w:rFonts w:ascii="TH SarabunPSK" w:eastAsia="Cordia New" w:hAnsi="TH SarabunPSK" w:cs="TH SarabunPSK"/>
          <w:bCs/>
          <w:cs/>
        </w:rPr>
        <w:t>)</w:t>
      </w:r>
    </w:p>
    <w:tbl>
      <w:tblPr>
        <w:tblW w:w="7872" w:type="dxa"/>
        <w:tblInd w:w="1228" w:type="dxa"/>
        <w:tblLayout w:type="fixed"/>
        <w:tblLook w:val="04A0" w:firstRow="1" w:lastRow="0" w:firstColumn="1" w:lastColumn="0" w:noHBand="0" w:noVBand="1"/>
      </w:tblPr>
      <w:tblGrid>
        <w:gridCol w:w="1352"/>
        <w:gridCol w:w="5528"/>
        <w:gridCol w:w="992"/>
      </w:tblGrid>
      <w:tr w:rsidR="00141A3A" w:rsidRPr="000112D4" w:rsidTr="00CB5F6B">
        <w:trPr>
          <w:cantSplit/>
          <w:trHeight w:val="284"/>
        </w:trPr>
        <w:tc>
          <w:tcPr>
            <w:tcW w:w="1352" w:type="dxa"/>
            <w:shd w:val="clear" w:color="auto" w:fill="auto"/>
            <w:tcMar>
              <w:top w:w="0" w:type="dxa"/>
              <w:left w:w="28" w:type="dxa"/>
              <w:bottom w:w="0" w:type="dxa"/>
              <w:right w:w="28" w:type="dxa"/>
            </w:tcMar>
          </w:tcPr>
          <w:p w:rsidR="00141A3A" w:rsidRPr="000112D4" w:rsidRDefault="00141A3A" w:rsidP="00CB5F6B">
            <w:pPr>
              <w:tabs>
                <w:tab w:val="left" w:pos="360"/>
                <w:tab w:val="left" w:pos="900"/>
                <w:tab w:val="left" w:pos="6480"/>
              </w:tabs>
              <w:spacing w:line="340" w:lineRule="exact"/>
              <w:rPr>
                <w:rFonts w:ascii="TH SarabunPSK" w:eastAsia="Times New Roman" w:hAnsi="TH SarabunPSK" w:cs="TH SarabunPSK"/>
              </w:rPr>
            </w:pPr>
            <w:r w:rsidRPr="000112D4">
              <w:rPr>
                <w:rFonts w:ascii="TH SarabunPSK" w:eastAsia="Times New Roman" w:hAnsi="TH SarabunPSK" w:cs="TH SarabunPSK"/>
              </w:rPr>
              <w:t>GEN6</w:t>
            </w:r>
            <w:r w:rsidRPr="000112D4">
              <w:rPr>
                <w:rFonts w:ascii="TH SarabunPSK" w:eastAsia="Times New Roman" w:hAnsi="TH SarabunPSK" w:cs="TH SarabunPSK"/>
                <w:cs/>
              </w:rPr>
              <w:t>4</w:t>
            </w:r>
            <w:r w:rsidRPr="000112D4">
              <w:rPr>
                <w:rFonts w:ascii="TH SarabunPSK" w:eastAsia="Times New Roman" w:hAnsi="TH SarabunPSK" w:cs="TH SarabunPSK"/>
              </w:rPr>
              <w:t>-</w:t>
            </w:r>
            <w:r w:rsidRPr="000112D4">
              <w:rPr>
                <w:rFonts w:ascii="TH SarabunPSK" w:eastAsia="Times New Roman" w:hAnsi="TH SarabunPSK" w:cs="TH SarabunPSK"/>
                <w:cs/>
              </w:rPr>
              <w:t>0</w:t>
            </w:r>
            <w:r w:rsidRPr="000112D4">
              <w:rPr>
                <w:rFonts w:ascii="TH SarabunPSK" w:eastAsia="Times New Roman" w:hAnsi="TH SarabunPSK" w:cs="TH SarabunPSK"/>
              </w:rPr>
              <w:t>11</w:t>
            </w:r>
          </w:p>
        </w:tc>
        <w:tc>
          <w:tcPr>
            <w:tcW w:w="5528" w:type="dxa"/>
            <w:shd w:val="clear" w:color="auto" w:fill="auto"/>
            <w:tcMar>
              <w:top w:w="0" w:type="dxa"/>
              <w:left w:w="28" w:type="dxa"/>
              <w:bottom w:w="0" w:type="dxa"/>
              <w:right w:w="28" w:type="dxa"/>
            </w:tcMar>
          </w:tcPr>
          <w:p w:rsidR="00141A3A" w:rsidRPr="000112D4" w:rsidRDefault="00141A3A" w:rsidP="00CB5F6B">
            <w:pPr>
              <w:tabs>
                <w:tab w:val="left" w:pos="360"/>
                <w:tab w:val="left" w:pos="900"/>
                <w:tab w:val="left" w:pos="6480"/>
              </w:tabs>
              <w:spacing w:line="340" w:lineRule="exact"/>
              <w:rPr>
                <w:rFonts w:ascii="TH SarabunPSK" w:eastAsia="Times New Roman" w:hAnsi="TH SarabunPSK" w:cs="TH SarabunPSK"/>
              </w:rPr>
            </w:pPr>
            <w:r w:rsidRPr="000112D4">
              <w:rPr>
                <w:rFonts w:ascii="TH SarabunPSK" w:eastAsia="Times New Roman" w:hAnsi="TH SarabunPSK" w:cs="TH SarabunPSK"/>
                <w:cs/>
              </w:rPr>
              <w:t>ภาษาไทยพื้นฐาน</w:t>
            </w:r>
          </w:p>
        </w:tc>
        <w:tc>
          <w:tcPr>
            <w:tcW w:w="992" w:type="dxa"/>
            <w:shd w:val="clear" w:color="auto" w:fill="auto"/>
            <w:tcMar>
              <w:top w:w="0" w:type="dxa"/>
              <w:left w:w="28" w:type="dxa"/>
              <w:bottom w:w="0" w:type="dxa"/>
              <w:right w:w="28" w:type="dxa"/>
            </w:tcMar>
          </w:tcPr>
          <w:p w:rsidR="00141A3A" w:rsidRPr="000112D4" w:rsidRDefault="00141A3A" w:rsidP="00CB5F6B">
            <w:pPr>
              <w:tabs>
                <w:tab w:val="left" w:pos="360"/>
                <w:tab w:val="left" w:pos="900"/>
                <w:tab w:val="left" w:pos="6480"/>
              </w:tabs>
              <w:spacing w:line="340" w:lineRule="exact"/>
              <w:jc w:val="right"/>
              <w:rPr>
                <w:rFonts w:ascii="TH SarabunPSK" w:eastAsia="Times New Roman" w:hAnsi="TH SarabunPSK" w:cs="TH SarabunPSK"/>
              </w:rPr>
            </w:pPr>
            <w:r w:rsidRPr="000112D4">
              <w:rPr>
                <w:rFonts w:ascii="TH SarabunPSK" w:eastAsia="Times New Roman" w:hAnsi="TH SarabunPSK" w:cs="TH SarabunPSK"/>
                <w:cs/>
              </w:rPr>
              <w:t xml:space="preserve"> </w:t>
            </w:r>
            <w:r w:rsidRPr="000112D4">
              <w:rPr>
                <w:rFonts w:ascii="TH SarabunPSK" w:eastAsia="Times New Roman" w:hAnsi="TH SarabunPSK" w:cs="TH SarabunPSK"/>
              </w:rPr>
              <w:t>2</w:t>
            </w:r>
            <w:r w:rsidRPr="000112D4">
              <w:rPr>
                <w:rFonts w:ascii="TH SarabunPSK" w:eastAsia="Times New Roman" w:hAnsi="TH SarabunPSK" w:cs="TH SarabunPSK"/>
                <w:cs/>
              </w:rPr>
              <w:t>(2-0-4)</w:t>
            </w:r>
            <w:r w:rsidRPr="000112D4">
              <w:rPr>
                <w:rFonts w:ascii="TH SarabunPSK" w:eastAsia="Times New Roman" w:hAnsi="TH SarabunPSK" w:cs="TH SarabunPSK"/>
                <w:b/>
                <w:bCs/>
              </w:rPr>
              <w:t>*</w:t>
            </w:r>
          </w:p>
        </w:tc>
      </w:tr>
      <w:tr w:rsidR="00141A3A" w:rsidRPr="000112D4" w:rsidTr="00CB5F6B">
        <w:trPr>
          <w:cantSplit/>
          <w:trHeight w:val="284"/>
        </w:trPr>
        <w:tc>
          <w:tcPr>
            <w:tcW w:w="1352" w:type="dxa"/>
            <w:shd w:val="clear" w:color="auto" w:fill="auto"/>
            <w:tcMar>
              <w:top w:w="0" w:type="dxa"/>
              <w:left w:w="28" w:type="dxa"/>
              <w:bottom w:w="0" w:type="dxa"/>
              <w:right w:w="28" w:type="dxa"/>
            </w:tcMar>
          </w:tcPr>
          <w:p w:rsidR="00141A3A" w:rsidRPr="000112D4" w:rsidRDefault="00141A3A" w:rsidP="00CB5F6B">
            <w:pPr>
              <w:tabs>
                <w:tab w:val="left" w:pos="360"/>
                <w:tab w:val="left" w:pos="900"/>
                <w:tab w:val="left" w:pos="6480"/>
              </w:tabs>
              <w:spacing w:line="340" w:lineRule="exact"/>
              <w:rPr>
                <w:rFonts w:ascii="TH SarabunPSK" w:eastAsia="Times New Roman" w:hAnsi="TH SarabunPSK" w:cs="TH SarabunPSK"/>
              </w:rPr>
            </w:pPr>
          </w:p>
        </w:tc>
        <w:tc>
          <w:tcPr>
            <w:tcW w:w="5528" w:type="dxa"/>
            <w:shd w:val="clear" w:color="auto" w:fill="auto"/>
            <w:tcMar>
              <w:top w:w="0" w:type="dxa"/>
              <w:left w:w="28" w:type="dxa"/>
              <w:bottom w:w="0" w:type="dxa"/>
              <w:right w:w="28" w:type="dxa"/>
            </w:tcMar>
          </w:tcPr>
          <w:p w:rsidR="00141A3A" w:rsidRPr="000112D4" w:rsidRDefault="00141A3A" w:rsidP="00CB5F6B">
            <w:pPr>
              <w:tabs>
                <w:tab w:val="left" w:pos="360"/>
                <w:tab w:val="left" w:pos="900"/>
                <w:tab w:val="left" w:pos="6480"/>
              </w:tabs>
              <w:spacing w:line="340" w:lineRule="exact"/>
              <w:rPr>
                <w:rFonts w:ascii="TH SarabunPSK" w:eastAsia="Times New Roman" w:hAnsi="TH SarabunPSK" w:cs="TH SarabunPSK"/>
                <w:cs/>
              </w:rPr>
            </w:pPr>
            <w:r w:rsidRPr="000112D4">
              <w:rPr>
                <w:rFonts w:ascii="TH SarabunPSK" w:eastAsia="Times New Roman" w:hAnsi="TH SarabunPSK" w:cs="TH SarabunPSK"/>
              </w:rPr>
              <w:t>Fundamental Thai</w:t>
            </w:r>
          </w:p>
        </w:tc>
        <w:tc>
          <w:tcPr>
            <w:tcW w:w="992" w:type="dxa"/>
            <w:shd w:val="clear" w:color="auto" w:fill="auto"/>
            <w:tcMar>
              <w:top w:w="0" w:type="dxa"/>
              <w:left w:w="28" w:type="dxa"/>
              <w:bottom w:w="0" w:type="dxa"/>
              <w:right w:w="28" w:type="dxa"/>
            </w:tcMar>
          </w:tcPr>
          <w:p w:rsidR="00141A3A" w:rsidRPr="000112D4" w:rsidRDefault="00141A3A" w:rsidP="00CB5F6B">
            <w:pPr>
              <w:tabs>
                <w:tab w:val="left" w:pos="360"/>
                <w:tab w:val="left" w:pos="900"/>
                <w:tab w:val="left" w:pos="6480"/>
              </w:tabs>
              <w:spacing w:line="340" w:lineRule="exact"/>
              <w:jc w:val="right"/>
              <w:rPr>
                <w:rFonts w:ascii="TH SarabunPSK" w:eastAsia="Times New Roman" w:hAnsi="TH SarabunPSK" w:cs="TH SarabunPSK"/>
              </w:rPr>
            </w:pPr>
          </w:p>
        </w:tc>
      </w:tr>
      <w:tr w:rsidR="00141A3A" w:rsidRPr="000112D4" w:rsidTr="00CB5F6B">
        <w:trPr>
          <w:cantSplit/>
          <w:trHeight w:val="284"/>
        </w:trPr>
        <w:tc>
          <w:tcPr>
            <w:tcW w:w="1352" w:type="dxa"/>
            <w:shd w:val="clear" w:color="auto" w:fill="auto"/>
            <w:tcMar>
              <w:top w:w="0" w:type="dxa"/>
              <w:left w:w="28" w:type="dxa"/>
              <w:bottom w:w="0" w:type="dxa"/>
              <w:right w:w="28" w:type="dxa"/>
            </w:tcMar>
            <w:hideMark/>
          </w:tcPr>
          <w:p w:rsidR="00141A3A" w:rsidRPr="000112D4" w:rsidRDefault="00141A3A" w:rsidP="00CB5F6B">
            <w:pPr>
              <w:tabs>
                <w:tab w:val="left" w:pos="360"/>
                <w:tab w:val="left" w:pos="900"/>
                <w:tab w:val="left" w:pos="6480"/>
              </w:tabs>
              <w:spacing w:line="340" w:lineRule="exact"/>
              <w:rPr>
                <w:rFonts w:ascii="TH SarabunPSK" w:eastAsia="Times New Roman" w:hAnsi="TH SarabunPSK" w:cs="TH SarabunPSK"/>
              </w:rPr>
            </w:pPr>
            <w:r w:rsidRPr="000112D4">
              <w:rPr>
                <w:rFonts w:ascii="TH SarabunPSK" w:eastAsia="Times New Roman" w:hAnsi="TH SarabunPSK" w:cs="TH SarabunPSK"/>
              </w:rPr>
              <w:t>GEN64-</w:t>
            </w:r>
            <w:r w:rsidRPr="000112D4">
              <w:rPr>
                <w:rFonts w:ascii="TH SarabunPSK" w:eastAsia="Times New Roman" w:hAnsi="TH SarabunPSK" w:cs="TH SarabunPSK"/>
                <w:cs/>
              </w:rPr>
              <w:t>111</w:t>
            </w:r>
          </w:p>
        </w:tc>
        <w:tc>
          <w:tcPr>
            <w:tcW w:w="5528" w:type="dxa"/>
            <w:shd w:val="clear" w:color="auto" w:fill="auto"/>
            <w:tcMar>
              <w:top w:w="0" w:type="dxa"/>
              <w:left w:w="28" w:type="dxa"/>
              <w:bottom w:w="0" w:type="dxa"/>
              <w:right w:w="28" w:type="dxa"/>
            </w:tcMar>
            <w:hideMark/>
          </w:tcPr>
          <w:p w:rsidR="00141A3A" w:rsidRPr="000112D4" w:rsidRDefault="00141A3A" w:rsidP="00CB5F6B">
            <w:pPr>
              <w:tabs>
                <w:tab w:val="left" w:pos="360"/>
                <w:tab w:val="left" w:pos="900"/>
                <w:tab w:val="left" w:pos="6480"/>
              </w:tabs>
              <w:spacing w:line="340" w:lineRule="exact"/>
              <w:rPr>
                <w:rFonts w:ascii="TH SarabunPSK" w:eastAsia="Times New Roman" w:hAnsi="TH SarabunPSK" w:cs="TH SarabunPSK"/>
              </w:rPr>
            </w:pPr>
            <w:r w:rsidRPr="000112D4">
              <w:rPr>
                <w:rFonts w:ascii="TH SarabunPSK" w:eastAsia="Times New Roman" w:hAnsi="TH SarabunPSK" w:cs="TH SarabunPSK"/>
                <w:cs/>
              </w:rPr>
              <w:t>ภาษาไทยเพื่อการสื่อสารร่วมสมัย</w:t>
            </w:r>
          </w:p>
        </w:tc>
        <w:tc>
          <w:tcPr>
            <w:tcW w:w="992" w:type="dxa"/>
            <w:shd w:val="clear" w:color="auto" w:fill="auto"/>
            <w:tcMar>
              <w:top w:w="0" w:type="dxa"/>
              <w:left w:w="28" w:type="dxa"/>
              <w:bottom w:w="0" w:type="dxa"/>
              <w:right w:w="28" w:type="dxa"/>
            </w:tcMar>
            <w:hideMark/>
          </w:tcPr>
          <w:p w:rsidR="00141A3A" w:rsidRPr="000112D4" w:rsidRDefault="00141A3A" w:rsidP="00CB5F6B">
            <w:pPr>
              <w:tabs>
                <w:tab w:val="left" w:pos="360"/>
                <w:tab w:val="left" w:pos="900"/>
                <w:tab w:val="left" w:pos="6480"/>
              </w:tabs>
              <w:spacing w:line="340" w:lineRule="exact"/>
              <w:jc w:val="right"/>
              <w:rPr>
                <w:rFonts w:ascii="TH SarabunPSK" w:eastAsia="Times New Roman" w:hAnsi="TH SarabunPSK" w:cs="TH SarabunPSK"/>
              </w:rPr>
            </w:pPr>
            <w:r w:rsidRPr="000112D4">
              <w:rPr>
                <w:rFonts w:ascii="TH SarabunPSK" w:eastAsia="Times New Roman" w:hAnsi="TH SarabunPSK" w:cs="TH SarabunPSK"/>
              </w:rPr>
              <w:t>3(2-2-5)</w:t>
            </w:r>
          </w:p>
        </w:tc>
      </w:tr>
      <w:tr w:rsidR="00141A3A" w:rsidRPr="000112D4" w:rsidTr="00CB5F6B">
        <w:trPr>
          <w:cantSplit/>
          <w:trHeight w:val="284"/>
        </w:trPr>
        <w:tc>
          <w:tcPr>
            <w:tcW w:w="1352" w:type="dxa"/>
            <w:shd w:val="clear" w:color="auto" w:fill="auto"/>
            <w:tcMar>
              <w:top w:w="0" w:type="dxa"/>
              <w:left w:w="28" w:type="dxa"/>
              <w:bottom w:w="0" w:type="dxa"/>
              <w:right w:w="28" w:type="dxa"/>
            </w:tcMar>
          </w:tcPr>
          <w:p w:rsidR="00141A3A" w:rsidRPr="000112D4" w:rsidRDefault="00141A3A" w:rsidP="00CB5F6B">
            <w:pPr>
              <w:tabs>
                <w:tab w:val="left" w:pos="360"/>
                <w:tab w:val="left" w:pos="900"/>
                <w:tab w:val="left" w:pos="6480"/>
              </w:tabs>
              <w:spacing w:line="340" w:lineRule="exact"/>
              <w:rPr>
                <w:rFonts w:ascii="TH SarabunPSK" w:eastAsia="Times New Roman" w:hAnsi="TH SarabunPSK" w:cs="TH SarabunPSK"/>
              </w:rPr>
            </w:pPr>
          </w:p>
        </w:tc>
        <w:tc>
          <w:tcPr>
            <w:tcW w:w="5528" w:type="dxa"/>
            <w:shd w:val="clear" w:color="auto" w:fill="auto"/>
            <w:tcMar>
              <w:top w:w="0" w:type="dxa"/>
              <w:left w:w="28" w:type="dxa"/>
              <w:bottom w:w="0" w:type="dxa"/>
              <w:right w:w="28" w:type="dxa"/>
            </w:tcMar>
          </w:tcPr>
          <w:p w:rsidR="00141A3A" w:rsidRPr="000112D4" w:rsidRDefault="00141A3A" w:rsidP="00CB5F6B">
            <w:pPr>
              <w:tabs>
                <w:tab w:val="left" w:pos="360"/>
                <w:tab w:val="left" w:pos="900"/>
                <w:tab w:val="left" w:pos="6480"/>
              </w:tabs>
              <w:spacing w:line="340" w:lineRule="exact"/>
              <w:rPr>
                <w:rFonts w:ascii="TH SarabunPSK" w:eastAsia="Times New Roman" w:hAnsi="TH SarabunPSK" w:cs="TH SarabunPSK"/>
                <w:cs/>
              </w:rPr>
            </w:pPr>
            <w:r w:rsidRPr="000112D4">
              <w:rPr>
                <w:rFonts w:ascii="TH SarabunPSK" w:eastAsia="Times New Roman" w:hAnsi="TH SarabunPSK" w:cs="TH SarabunPSK"/>
                <w:spacing w:val="-4"/>
              </w:rPr>
              <w:t>Thai for Contemporary Communication</w:t>
            </w:r>
          </w:p>
        </w:tc>
        <w:tc>
          <w:tcPr>
            <w:tcW w:w="992" w:type="dxa"/>
            <w:shd w:val="clear" w:color="auto" w:fill="auto"/>
            <w:tcMar>
              <w:top w:w="0" w:type="dxa"/>
              <w:left w:w="28" w:type="dxa"/>
              <w:bottom w:w="0" w:type="dxa"/>
              <w:right w:w="28" w:type="dxa"/>
            </w:tcMar>
          </w:tcPr>
          <w:p w:rsidR="00141A3A" w:rsidRPr="000112D4" w:rsidRDefault="00141A3A" w:rsidP="00CB5F6B">
            <w:pPr>
              <w:tabs>
                <w:tab w:val="left" w:pos="360"/>
                <w:tab w:val="left" w:pos="900"/>
                <w:tab w:val="left" w:pos="6480"/>
              </w:tabs>
              <w:spacing w:line="340" w:lineRule="exact"/>
              <w:jc w:val="right"/>
              <w:rPr>
                <w:rFonts w:ascii="TH SarabunPSK" w:eastAsia="Times New Roman" w:hAnsi="TH SarabunPSK" w:cs="TH SarabunPSK"/>
              </w:rPr>
            </w:pPr>
          </w:p>
        </w:tc>
      </w:tr>
    </w:tbl>
    <w:p w:rsidR="00141A3A" w:rsidRPr="000112D4" w:rsidRDefault="00141A3A" w:rsidP="00141A3A">
      <w:pPr>
        <w:tabs>
          <w:tab w:val="left" w:pos="1276"/>
          <w:tab w:val="left" w:pos="2127"/>
        </w:tabs>
        <w:spacing w:line="340" w:lineRule="exact"/>
        <w:ind w:firstLine="567"/>
        <w:jc w:val="thaiDistribute"/>
        <w:rPr>
          <w:rFonts w:ascii="TH SarabunPSK" w:hAnsi="TH SarabunPSK" w:cs="TH SarabunPSK"/>
          <w:b/>
          <w:bCs/>
          <w:sz w:val="28"/>
          <w:szCs w:val="28"/>
        </w:rPr>
      </w:pPr>
      <w:r w:rsidRPr="000112D4">
        <w:rPr>
          <w:rFonts w:ascii="TH SarabunPSK" w:hAnsi="TH SarabunPSK" w:cs="TH SarabunPSK"/>
          <w:sz w:val="28"/>
          <w:szCs w:val="28"/>
        </w:rPr>
        <w:tab/>
      </w:r>
      <w:r w:rsidRPr="000112D4">
        <w:rPr>
          <w:rFonts w:ascii="TH SarabunPSK" w:hAnsi="TH SarabunPSK" w:cs="TH SarabunPSK"/>
          <w:b/>
          <w:bCs/>
          <w:sz w:val="28"/>
          <w:szCs w:val="28"/>
          <w:cs/>
        </w:rPr>
        <w:t>หมายเหตุ  * ไม่นับหน่วยกิตในโครงสร้างหลักสูตร</w:t>
      </w:r>
    </w:p>
    <w:p w:rsidR="00141A3A" w:rsidRPr="000112D4" w:rsidRDefault="00141A3A" w:rsidP="00141A3A">
      <w:pPr>
        <w:rPr>
          <w:rFonts w:ascii="TH SarabunPSK" w:hAnsi="TH SarabunPSK" w:cs="TH SarabunPSK"/>
        </w:rPr>
      </w:pPr>
    </w:p>
    <w:p w:rsidR="00141A3A" w:rsidRPr="000112D4" w:rsidRDefault="00141A3A" w:rsidP="00141A3A">
      <w:pPr>
        <w:keepNext/>
        <w:tabs>
          <w:tab w:val="left" w:pos="1260"/>
        </w:tabs>
        <w:spacing w:line="340" w:lineRule="exact"/>
        <w:ind w:left="720" w:hanging="153"/>
        <w:outlineLvl w:val="0"/>
        <w:rPr>
          <w:rFonts w:ascii="TH SarabunPSK" w:eastAsia="Cordia New" w:hAnsi="TH SarabunPSK" w:cs="TH SarabunPSK"/>
          <w:bCs/>
          <w:cs/>
        </w:rPr>
      </w:pPr>
      <w:r w:rsidRPr="000112D4">
        <w:rPr>
          <w:rFonts w:ascii="TH SarabunPSK" w:eastAsia="Cordia New" w:hAnsi="TH SarabunPSK" w:cs="TH SarabunPSK"/>
          <w:bCs/>
          <w:cs/>
        </w:rPr>
        <w:tab/>
      </w:r>
      <w:r w:rsidRPr="000112D4">
        <w:rPr>
          <w:rFonts w:ascii="TH SarabunPSK" w:eastAsia="Cordia New" w:hAnsi="TH SarabunPSK" w:cs="TH SarabunPSK"/>
          <w:bCs/>
          <w:cs/>
        </w:rPr>
        <w:tab/>
        <w:t xml:space="preserve">กลุ่มวิชาภาษาอังกฤษ </w:t>
      </w:r>
      <w:r w:rsidR="008F38B5" w:rsidRPr="000112D4">
        <w:rPr>
          <w:rFonts w:ascii="TH SarabunPSK" w:eastAsia="Cordia New" w:hAnsi="TH SarabunPSK" w:cs="TH SarabunPSK"/>
          <w:bCs/>
          <w:cs/>
        </w:rPr>
        <w:t>(</w:t>
      </w:r>
      <w:r w:rsidR="00FD0932" w:rsidRPr="000112D4">
        <w:rPr>
          <w:rFonts w:ascii="TH SarabunPSK" w:eastAsia="Cordia New" w:hAnsi="TH SarabunPSK" w:cs="TH SarabunPSK"/>
          <w:bCs/>
          <w:cs/>
        </w:rPr>
        <w:t>จำนวน 16 หน่วยกิต</w:t>
      </w:r>
      <w:r w:rsidR="008F38B5" w:rsidRPr="000112D4">
        <w:rPr>
          <w:rFonts w:ascii="TH SarabunPSK" w:eastAsia="Cordia New" w:hAnsi="TH SarabunPSK" w:cs="TH SarabunPSK"/>
          <w:bCs/>
          <w:cs/>
        </w:rPr>
        <w:t>)</w:t>
      </w:r>
    </w:p>
    <w:tbl>
      <w:tblPr>
        <w:tblW w:w="7872" w:type="dxa"/>
        <w:tblInd w:w="1228" w:type="dxa"/>
        <w:tblLayout w:type="fixed"/>
        <w:tblLook w:val="04A0" w:firstRow="1" w:lastRow="0" w:firstColumn="1" w:lastColumn="0" w:noHBand="0" w:noVBand="1"/>
      </w:tblPr>
      <w:tblGrid>
        <w:gridCol w:w="1352"/>
        <w:gridCol w:w="5528"/>
        <w:gridCol w:w="992"/>
      </w:tblGrid>
      <w:tr w:rsidR="00141A3A" w:rsidRPr="000112D4" w:rsidTr="00CB5F6B">
        <w:trPr>
          <w:cantSplit/>
          <w:trHeight w:val="284"/>
        </w:trPr>
        <w:tc>
          <w:tcPr>
            <w:tcW w:w="1352" w:type="dxa"/>
            <w:shd w:val="clear" w:color="auto" w:fill="auto"/>
            <w:tcMar>
              <w:top w:w="0" w:type="dxa"/>
              <w:left w:w="28" w:type="dxa"/>
              <w:bottom w:w="0" w:type="dxa"/>
              <w:right w:w="28" w:type="dxa"/>
            </w:tcMar>
          </w:tcPr>
          <w:p w:rsidR="00141A3A" w:rsidRPr="000112D4" w:rsidRDefault="00141A3A" w:rsidP="00CB5F6B">
            <w:pPr>
              <w:tabs>
                <w:tab w:val="left" w:pos="360"/>
                <w:tab w:val="left" w:pos="900"/>
                <w:tab w:val="left" w:pos="6480"/>
              </w:tabs>
              <w:spacing w:line="340" w:lineRule="exact"/>
              <w:rPr>
                <w:rFonts w:ascii="TH SarabunPSK" w:eastAsia="Times New Roman" w:hAnsi="TH SarabunPSK" w:cs="TH SarabunPSK"/>
              </w:rPr>
            </w:pPr>
            <w:r w:rsidRPr="000112D4">
              <w:rPr>
                <w:rFonts w:ascii="TH SarabunPSK" w:eastAsia="Times New Roman" w:hAnsi="TH SarabunPSK" w:cs="TH SarabunPSK"/>
              </w:rPr>
              <w:t>GEN64-</w:t>
            </w:r>
            <w:r w:rsidRPr="000112D4">
              <w:rPr>
                <w:rFonts w:ascii="TH SarabunPSK" w:eastAsia="Times New Roman" w:hAnsi="TH SarabunPSK" w:cs="TH SarabunPSK"/>
                <w:cs/>
              </w:rPr>
              <w:t>021</w:t>
            </w:r>
          </w:p>
        </w:tc>
        <w:tc>
          <w:tcPr>
            <w:tcW w:w="5528" w:type="dxa"/>
            <w:shd w:val="clear" w:color="auto" w:fill="auto"/>
            <w:tcMar>
              <w:top w:w="0" w:type="dxa"/>
              <w:left w:w="28" w:type="dxa"/>
              <w:bottom w:w="0" w:type="dxa"/>
              <w:right w:w="28" w:type="dxa"/>
            </w:tcMar>
          </w:tcPr>
          <w:p w:rsidR="00141A3A" w:rsidRPr="000112D4" w:rsidRDefault="00141A3A" w:rsidP="00CB5F6B">
            <w:pPr>
              <w:tabs>
                <w:tab w:val="left" w:pos="360"/>
                <w:tab w:val="left" w:pos="900"/>
                <w:tab w:val="left" w:pos="6480"/>
              </w:tabs>
              <w:spacing w:line="340" w:lineRule="exact"/>
              <w:rPr>
                <w:rFonts w:ascii="TH SarabunPSK" w:eastAsia="Times New Roman" w:hAnsi="TH SarabunPSK" w:cs="TH SarabunPSK"/>
                <w:cs/>
              </w:rPr>
            </w:pPr>
            <w:r w:rsidRPr="000112D4">
              <w:rPr>
                <w:rFonts w:ascii="TH SarabunPSK" w:eastAsia="Times New Roman" w:hAnsi="TH SarabunPSK" w:cs="TH SarabunPSK"/>
                <w:cs/>
              </w:rPr>
              <w:t>ภาษาอังกฤษพื้นฐาน</w:t>
            </w:r>
          </w:p>
        </w:tc>
        <w:tc>
          <w:tcPr>
            <w:tcW w:w="992" w:type="dxa"/>
            <w:shd w:val="clear" w:color="auto" w:fill="auto"/>
            <w:tcMar>
              <w:top w:w="0" w:type="dxa"/>
              <w:left w:w="28" w:type="dxa"/>
              <w:bottom w:w="0" w:type="dxa"/>
              <w:right w:w="28" w:type="dxa"/>
            </w:tcMar>
          </w:tcPr>
          <w:p w:rsidR="00141A3A" w:rsidRPr="000112D4" w:rsidRDefault="00141A3A" w:rsidP="00CB5F6B">
            <w:pPr>
              <w:tabs>
                <w:tab w:val="left" w:pos="360"/>
                <w:tab w:val="left" w:pos="900"/>
                <w:tab w:val="left" w:pos="6480"/>
              </w:tabs>
              <w:spacing w:line="340" w:lineRule="exact"/>
              <w:jc w:val="right"/>
              <w:rPr>
                <w:rFonts w:ascii="TH SarabunPSK" w:eastAsia="Times New Roman" w:hAnsi="TH SarabunPSK" w:cs="TH SarabunPSK"/>
                <w:cs/>
              </w:rPr>
            </w:pPr>
            <w:r w:rsidRPr="000112D4">
              <w:rPr>
                <w:rFonts w:ascii="TH SarabunPSK" w:eastAsia="Times New Roman" w:hAnsi="TH SarabunPSK" w:cs="TH SarabunPSK"/>
              </w:rPr>
              <w:t>2</w:t>
            </w:r>
            <w:r w:rsidRPr="000112D4">
              <w:rPr>
                <w:rFonts w:ascii="TH SarabunPSK" w:eastAsia="Times New Roman" w:hAnsi="TH SarabunPSK" w:cs="TH SarabunPSK"/>
                <w:cs/>
              </w:rPr>
              <w:t>(2-0-4)</w:t>
            </w:r>
            <w:r w:rsidRPr="000112D4">
              <w:rPr>
                <w:rFonts w:ascii="TH SarabunPSK" w:eastAsia="Times New Roman" w:hAnsi="TH SarabunPSK" w:cs="TH SarabunPSK"/>
                <w:b/>
                <w:bCs/>
                <w:cs/>
              </w:rPr>
              <w:t>*</w:t>
            </w:r>
          </w:p>
        </w:tc>
      </w:tr>
      <w:tr w:rsidR="00141A3A" w:rsidRPr="000112D4" w:rsidTr="00CB5F6B">
        <w:trPr>
          <w:cantSplit/>
          <w:trHeight w:val="284"/>
        </w:trPr>
        <w:tc>
          <w:tcPr>
            <w:tcW w:w="1352" w:type="dxa"/>
            <w:shd w:val="clear" w:color="auto" w:fill="auto"/>
            <w:tcMar>
              <w:top w:w="0" w:type="dxa"/>
              <w:left w:w="28" w:type="dxa"/>
              <w:bottom w:w="0" w:type="dxa"/>
              <w:right w:w="28" w:type="dxa"/>
            </w:tcMar>
          </w:tcPr>
          <w:p w:rsidR="00141A3A" w:rsidRPr="000112D4" w:rsidRDefault="00141A3A" w:rsidP="00CB5F6B">
            <w:pPr>
              <w:tabs>
                <w:tab w:val="left" w:pos="360"/>
                <w:tab w:val="left" w:pos="900"/>
                <w:tab w:val="left" w:pos="6480"/>
              </w:tabs>
              <w:spacing w:line="340" w:lineRule="exact"/>
              <w:rPr>
                <w:rFonts w:ascii="TH SarabunPSK" w:eastAsia="Times New Roman" w:hAnsi="TH SarabunPSK" w:cs="TH SarabunPSK"/>
              </w:rPr>
            </w:pPr>
          </w:p>
        </w:tc>
        <w:tc>
          <w:tcPr>
            <w:tcW w:w="5528" w:type="dxa"/>
            <w:shd w:val="clear" w:color="auto" w:fill="auto"/>
            <w:tcMar>
              <w:top w:w="0" w:type="dxa"/>
              <w:left w:w="28" w:type="dxa"/>
              <w:bottom w:w="0" w:type="dxa"/>
              <w:right w:w="28" w:type="dxa"/>
            </w:tcMar>
          </w:tcPr>
          <w:p w:rsidR="00141A3A" w:rsidRPr="000112D4" w:rsidRDefault="00141A3A" w:rsidP="00CB5F6B">
            <w:pPr>
              <w:tabs>
                <w:tab w:val="left" w:pos="360"/>
                <w:tab w:val="left" w:pos="900"/>
                <w:tab w:val="left" w:pos="6480"/>
              </w:tabs>
              <w:spacing w:line="340" w:lineRule="exact"/>
              <w:rPr>
                <w:rFonts w:ascii="TH SarabunPSK" w:eastAsia="Times New Roman" w:hAnsi="TH SarabunPSK" w:cs="TH SarabunPSK"/>
              </w:rPr>
            </w:pPr>
            <w:r w:rsidRPr="000112D4">
              <w:rPr>
                <w:rFonts w:ascii="TH SarabunPSK" w:eastAsia="Times New Roman" w:hAnsi="TH SarabunPSK" w:cs="TH SarabunPSK"/>
              </w:rPr>
              <w:t>Fundamental English</w:t>
            </w:r>
          </w:p>
        </w:tc>
        <w:tc>
          <w:tcPr>
            <w:tcW w:w="992" w:type="dxa"/>
            <w:shd w:val="clear" w:color="auto" w:fill="auto"/>
            <w:tcMar>
              <w:top w:w="0" w:type="dxa"/>
              <w:left w:w="28" w:type="dxa"/>
              <w:bottom w:w="0" w:type="dxa"/>
              <w:right w:w="28" w:type="dxa"/>
            </w:tcMar>
          </w:tcPr>
          <w:p w:rsidR="00141A3A" w:rsidRPr="000112D4" w:rsidRDefault="00141A3A" w:rsidP="00CB5F6B">
            <w:pPr>
              <w:tabs>
                <w:tab w:val="left" w:pos="360"/>
                <w:tab w:val="left" w:pos="900"/>
                <w:tab w:val="left" w:pos="6480"/>
              </w:tabs>
              <w:spacing w:line="340" w:lineRule="exact"/>
              <w:jc w:val="right"/>
              <w:rPr>
                <w:rFonts w:ascii="TH SarabunPSK" w:eastAsia="Times New Roman" w:hAnsi="TH SarabunPSK" w:cs="TH SarabunPSK"/>
              </w:rPr>
            </w:pPr>
          </w:p>
        </w:tc>
      </w:tr>
      <w:tr w:rsidR="00141A3A" w:rsidRPr="000112D4" w:rsidTr="00CB5F6B">
        <w:trPr>
          <w:cantSplit/>
          <w:trHeight w:val="284"/>
        </w:trPr>
        <w:tc>
          <w:tcPr>
            <w:tcW w:w="1352" w:type="dxa"/>
            <w:shd w:val="clear" w:color="auto" w:fill="auto"/>
            <w:tcMar>
              <w:top w:w="0" w:type="dxa"/>
              <w:left w:w="28" w:type="dxa"/>
              <w:bottom w:w="0" w:type="dxa"/>
              <w:right w:w="28" w:type="dxa"/>
            </w:tcMar>
            <w:hideMark/>
          </w:tcPr>
          <w:p w:rsidR="00141A3A" w:rsidRPr="000112D4" w:rsidRDefault="00141A3A" w:rsidP="00CB5F6B">
            <w:pPr>
              <w:tabs>
                <w:tab w:val="left" w:pos="360"/>
                <w:tab w:val="left" w:pos="900"/>
                <w:tab w:val="left" w:pos="6480"/>
              </w:tabs>
              <w:contextualSpacing/>
              <w:jc w:val="thaiDistribute"/>
              <w:rPr>
                <w:rFonts w:ascii="TH SarabunPSK" w:eastAsia="Sarabun" w:hAnsi="TH SarabunPSK" w:cs="TH SarabunPSK"/>
              </w:rPr>
            </w:pPr>
            <w:r w:rsidRPr="000112D4">
              <w:rPr>
                <w:rFonts w:ascii="TH SarabunPSK" w:eastAsia="Sarabun" w:hAnsi="TH SarabunPSK" w:cs="TH SarabunPSK"/>
              </w:rPr>
              <w:t>GEN64</w:t>
            </w:r>
            <w:r w:rsidRPr="000112D4">
              <w:rPr>
                <w:rFonts w:ascii="TH SarabunPSK" w:eastAsia="Sarabun" w:hAnsi="TH SarabunPSK" w:cs="TH SarabunPSK"/>
                <w:cs/>
              </w:rPr>
              <w:t>-</w:t>
            </w:r>
            <w:r w:rsidRPr="000112D4">
              <w:rPr>
                <w:rFonts w:ascii="TH SarabunPSK" w:eastAsia="Sarabun" w:hAnsi="TH SarabunPSK" w:cs="TH SarabunPSK"/>
              </w:rPr>
              <w:t>121</w:t>
            </w:r>
          </w:p>
        </w:tc>
        <w:tc>
          <w:tcPr>
            <w:tcW w:w="5528" w:type="dxa"/>
            <w:shd w:val="clear" w:color="auto" w:fill="auto"/>
            <w:tcMar>
              <w:top w:w="0" w:type="dxa"/>
              <w:left w:w="28" w:type="dxa"/>
              <w:bottom w:w="0" w:type="dxa"/>
              <w:right w:w="28" w:type="dxa"/>
            </w:tcMar>
            <w:hideMark/>
          </w:tcPr>
          <w:p w:rsidR="00141A3A" w:rsidRPr="000112D4" w:rsidRDefault="00141A3A" w:rsidP="00CB5F6B">
            <w:pPr>
              <w:tabs>
                <w:tab w:val="left" w:pos="360"/>
                <w:tab w:val="left" w:pos="900"/>
                <w:tab w:val="left" w:pos="6480"/>
              </w:tabs>
              <w:contextualSpacing/>
              <w:jc w:val="thaiDistribute"/>
              <w:rPr>
                <w:rFonts w:ascii="TH SarabunPSK" w:eastAsia="Sarabun" w:hAnsi="TH SarabunPSK" w:cs="TH SarabunPSK"/>
              </w:rPr>
            </w:pPr>
            <w:r w:rsidRPr="000112D4">
              <w:rPr>
                <w:rFonts w:ascii="TH SarabunPSK" w:eastAsia="Sarabun" w:hAnsi="TH SarabunPSK" w:cs="TH SarabunPSK"/>
                <w:cs/>
              </w:rPr>
              <w:t>ทักษะการสื่อสารภาษาอังกฤษ</w:t>
            </w:r>
          </w:p>
        </w:tc>
        <w:tc>
          <w:tcPr>
            <w:tcW w:w="992" w:type="dxa"/>
            <w:shd w:val="clear" w:color="auto" w:fill="auto"/>
            <w:tcMar>
              <w:top w:w="0" w:type="dxa"/>
              <w:left w:w="28" w:type="dxa"/>
              <w:bottom w:w="0" w:type="dxa"/>
              <w:right w:w="28" w:type="dxa"/>
            </w:tcMar>
            <w:hideMark/>
          </w:tcPr>
          <w:p w:rsidR="00141A3A" w:rsidRPr="000112D4" w:rsidRDefault="00141A3A" w:rsidP="00CB5F6B">
            <w:pPr>
              <w:tabs>
                <w:tab w:val="left" w:pos="360"/>
                <w:tab w:val="left" w:pos="900"/>
                <w:tab w:val="left" w:pos="6480"/>
              </w:tabs>
              <w:contextualSpacing/>
              <w:jc w:val="right"/>
              <w:rPr>
                <w:rFonts w:ascii="TH SarabunPSK" w:eastAsia="Sarabun" w:hAnsi="TH SarabunPSK" w:cs="TH SarabunPSK"/>
              </w:rPr>
            </w:pPr>
            <w:r w:rsidRPr="000112D4">
              <w:rPr>
                <w:rFonts w:ascii="TH SarabunPSK" w:eastAsia="Sarabun" w:hAnsi="TH SarabunPSK" w:cs="TH SarabunPSK"/>
              </w:rPr>
              <w:t>2</w:t>
            </w:r>
            <w:r w:rsidRPr="000112D4">
              <w:rPr>
                <w:rFonts w:ascii="TH SarabunPSK" w:eastAsia="Sarabun" w:hAnsi="TH SarabunPSK" w:cs="TH SarabunPSK"/>
                <w:cs/>
              </w:rPr>
              <w:t>(2-0-4)</w:t>
            </w:r>
          </w:p>
        </w:tc>
      </w:tr>
      <w:tr w:rsidR="00141A3A" w:rsidRPr="000112D4" w:rsidTr="00CB5F6B">
        <w:trPr>
          <w:cantSplit/>
          <w:trHeight w:val="307"/>
        </w:trPr>
        <w:tc>
          <w:tcPr>
            <w:tcW w:w="1352" w:type="dxa"/>
            <w:shd w:val="clear" w:color="auto" w:fill="auto"/>
            <w:tcMar>
              <w:top w:w="0" w:type="dxa"/>
              <w:left w:w="28" w:type="dxa"/>
              <w:bottom w:w="0" w:type="dxa"/>
              <w:right w:w="28" w:type="dxa"/>
            </w:tcMar>
          </w:tcPr>
          <w:p w:rsidR="00141A3A" w:rsidRPr="000112D4" w:rsidRDefault="00141A3A" w:rsidP="00CB5F6B">
            <w:pPr>
              <w:tabs>
                <w:tab w:val="left" w:pos="360"/>
                <w:tab w:val="left" w:pos="900"/>
                <w:tab w:val="left" w:pos="6480"/>
              </w:tabs>
              <w:contextualSpacing/>
              <w:jc w:val="thaiDistribute"/>
              <w:rPr>
                <w:rFonts w:ascii="TH SarabunPSK" w:eastAsia="Sarabun" w:hAnsi="TH SarabunPSK" w:cs="TH SarabunPSK"/>
              </w:rPr>
            </w:pPr>
          </w:p>
        </w:tc>
        <w:tc>
          <w:tcPr>
            <w:tcW w:w="5528" w:type="dxa"/>
            <w:shd w:val="clear" w:color="auto" w:fill="auto"/>
            <w:tcMar>
              <w:top w:w="0" w:type="dxa"/>
              <w:left w:w="28" w:type="dxa"/>
              <w:bottom w:w="0" w:type="dxa"/>
              <w:right w:w="28" w:type="dxa"/>
            </w:tcMar>
            <w:hideMark/>
          </w:tcPr>
          <w:p w:rsidR="00141A3A" w:rsidRPr="000112D4" w:rsidRDefault="00141A3A" w:rsidP="00CB5F6B">
            <w:pPr>
              <w:tabs>
                <w:tab w:val="left" w:pos="360"/>
                <w:tab w:val="left" w:pos="900"/>
                <w:tab w:val="left" w:pos="6480"/>
              </w:tabs>
              <w:contextualSpacing/>
              <w:jc w:val="thaiDistribute"/>
              <w:rPr>
                <w:rFonts w:ascii="TH SarabunPSK" w:eastAsia="Sarabun" w:hAnsi="TH SarabunPSK" w:cs="TH SarabunPSK"/>
              </w:rPr>
            </w:pPr>
            <w:r w:rsidRPr="000112D4">
              <w:rPr>
                <w:rFonts w:ascii="TH SarabunPSK" w:eastAsia="Sarabun" w:hAnsi="TH SarabunPSK" w:cs="TH SarabunPSK"/>
              </w:rPr>
              <w:t>English Communication Skills</w:t>
            </w:r>
          </w:p>
        </w:tc>
        <w:tc>
          <w:tcPr>
            <w:tcW w:w="992" w:type="dxa"/>
            <w:shd w:val="clear" w:color="auto" w:fill="auto"/>
            <w:tcMar>
              <w:top w:w="0" w:type="dxa"/>
              <w:left w:w="28" w:type="dxa"/>
              <w:bottom w:w="0" w:type="dxa"/>
              <w:right w:w="28" w:type="dxa"/>
            </w:tcMar>
          </w:tcPr>
          <w:p w:rsidR="00141A3A" w:rsidRPr="000112D4" w:rsidRDefault="00141A3A" w:rsidP="00CB5F6B">
            <w:pPr>
              <w:tabs>
                <w:tab w:val="left" w:pos="360"/>
                <w:tab w:val="left" w:pos="900"/>
                <w:tab w:val="left" w:pos="6480"/>
              </w:tabs>
              <w:contextualSpacing/>
              <w:jc w:val="right"/>
              <w:rPr>
                <w:rFonts w:ascii="TH SarabunPSK" w:eastAsia="Sarabun" w:hAnsi="TH SarabunPSK" w:cs="TH SarabunPSK"/>
              </w:rPr>
            </w:pPr>
          </w:p>
        </w:tc>
      </w:tr>
      <w:tr w:rsidR="00141A3A" w:rsidRPr="000112D4" w:rsidTr="00CB5F6B">
        <w:trPr>
          <w:cantSplit/>
          <w:trHeight w:val="284"/>
        </w:trPr>
        <w:tc>
          <w:tcPr>
            <w:tcW w:w="1352" w:type="dxa"/>
            <w:shd w:val="clear" w:color="auto" w:fill="auto"/>
            <w:tcMar>
              <w:top w:w="0" w:type="dxa"/>
              <w:left w:w="28" w:type="dxa"/>
              <w:bottom w:w="0" w:type="dxa"/>
              <w:right w:w="28" w:type="dxa"/>
            </w:tcMar>
            <w:hideMark/>
          </w:tcPr>
          <w:p w:rsidR="00141A3A" w:rsidRPr="000112D4" w:rsidRDefault="00141A3A" w:rsidP="00CB5F6B">
            <w:pPr>
              <w:tabs>
                <w:tab w:val="left" w:pos="360"/>
                <w:tab w:val="left" w:pos="900"/>
                <w:tab w:val="left" w:pos="6480"/>
              </w:tabs>
              <w:contextualSpacing/>
              <w:jc w:val="thaiDistribute"/>
              <w:rPr>
                <w:rFonts w:ascii="TH SarabunPSK" w:eastAsia="Sarabun" w:hAnsi="TH SarabunPSK" w:cs="TH SarabunPSK"/>
              </w:rPr>
            </w:pPr>
            <w:r w:rsidRPr="000112D4">
              <w:rPr>
                <w:rFonts w:ascii="TH SarabunPSK" w:eastAsia="Sarabun" w:hAnsi="TH SarabunPSK" w:cs="TH SarabunPSK"/>
              </w:rPr>
              <w:t>GEN64</w:t>
            </w:r>
            <w:r w:rsidRPr="000112D4">
              <w:rPr>
                <w:rFonts w:ascii="TH SarabunPSK" w:eastAsia="Sarabun" w:hAnsi="TH SarabunPSK" w:cs="TH SarabunPSK"/>
                <w:cs/>
              </w:rPr>
              <w:t>-</w:t>
            </w:r>
            <w:r w:rsidRPr="000112D4">
              <w:rPr>
                <w:rFonts w:ascii="TH SarabunPSK" w:eastAsia="Sarabun" w:hAnsi="TH SarabunPSK" w:cs="TH SarabunPSK"/>
              </w:rPr>
              <w:t>122</w:t>
            </w:r>
          </w:p>
        </w:tc>
        <w:tc>
          <w:tcPr>
            <w:tcW w:w="5528" w:type="dxa"/>
            <w:shd w:val="clear" w:color="auto" w:fill="auto"/>
            <w:tcMar>
              <w:top w:w="0" w:type="dxa"/>
              <w:left w:w="28" w:type="dxa"/>
              <w:bottom w:w="0" w:type="dxa"/>
              <w:right w:w="28" w:type="dxa"/>
            </w:tcMar>
            <w:hideMark/>
          </w:tcPr>
          <w:p w:rsidR="00141A3A" w:rsidRPr="000112D4" w:rsidRDefault="00141A3A" w:rsidP="00CB5F6B">
            <w:pPr>
              <w:tabs>
                <w:tab w:val="left" w:pos="360"/>
                <w:tab w:val="left" w:pos="900"/>
                <w:tab w:val="left" w:pos="6480"/>
              </w:tabs>
              <w:contextualSpacing/>
              <w:jc w:val="thaiDistribute"/>
              <w:rPr>
                <w:rFonts w:ascii="TH SarabunPSK" w:eastAsia="Sarabun" w:hAnsi="TH SarabunPSK" w:cs="TH SarabunPSK"/>
              </w:rPr>
            </w:pPr>
            <w:r w:rsidRPr="000112D4">
              <w:rPr>
                <w:rFonts w:ascii="TH SarabunPSK" w:eastAsia="Sarabun" w:hAnsi="TH SarabunPSK" w:cs="TH SarabunPSK"/>
                <w:cs/>
              </w:rPr>
              <w:t>ภาษาอังกฤษสำหรับการฟังและการพูด</w:t>
            </w:r>
          </w:p>
        </w:tc>
        <w:tc>
          <w:tcPr>
            <w:tcW w:w="992" w:type="dxa"/>
            <w:shd w:val="clear" w:color="auto" w:fill="auto"/>
            <w:tcMar>
              <w:top w:w="0" w:type="dxa"/>
              <w:left w:w="28" w:type="dxa"/>
              <w:bottom w:w="0" w:type="dxa"/>
              <w:right w:w="28" w:type="dxa"/>
            </w:tcMar>
            <w:hideMark/>
          </w:tcPr>
          <w:p w:rsidR="00141A3A" w:rsidRPr="000112D4" w:rsidRDefault="00141A3A" w:rsidP="00CB5F6B">
            <w:pPr>
              <w:tabs>
                <w:tab w:val="left" w:pos="360"/>
                <w:tab w:val="left" w:pos="900"/>
                <w:tab w:val="left" w:pos="6480"/>
              </w:tabs>
              <w:contextualSpacing/>
              <w:jc w:val="right"/>
              <w:rPr>
                <w:rFonts w:ascii="TH SarabunPSK" w:eastAsia="Sarabun" w:hAnsi="TH SarabunPSK" w:cs="TH SarabunPSK"/>
              </w:rPr>
            </w:pPr>
            <w:r w:rsidRPr="000112D4">
              <w:rPr>
                <w:rFonts w:ascii="TH SarabunPSK" w:eastAsia="Sarabun" w:hAnsi="TH SarabunPSK" w:cs="TH SarabunPSK"/>
              </w:rPr>
              <w:t>2</w:t>
            </w:r>
            <w:r w:rsidRPr="000112D4">
              <w:rPr>
                <w:rFonts w:ascii="TH SarabunPSK" w:eastAsia="Sarabun" w:hAnsi="TH SarabunPSK" w:cs="TH SarabunPSK"/>
                <w:cs/>
              </w:rPr>
              <w:t>(2-0-4)</w:t>
            </w:r>
          </w:p>
        </w:tc>
      </w:tr>
      <w:tr w:rsidR="00141A3A" w:rsidRPr="000112D4" w:rsidTr="00CB5F6B">
        <w:trPr>
          <w:cantSplit/>
          <w:trHeight w:val="284"/>
        </w:trPr>
        <w:tc>
          <w:tcPr>
            <w:tcW w:w="1352" w:type="dxa"/>
            <w:shd w:val="clear" w:color="auto" w:fill="auto"/>
            <w:tcMar>
              <w:top w:w="0" w:type="dxa"/>
              <w:left w:w="28" w:type="dxa"/>
              <w:bottom w:w="0" w:type="dxa"/>
              <w:right w:w="28" w:type="dxa"/>
            </w:tcMar>
          </w:tcPr>
          <w:p w:rsidR="00141A3A" w:rsidRPr="000112D4" w:rsidRDefault="00141A3A" w:rsidP="00CB5F6B">
            <w:pPr>
              <w:tabs>
                <w:tab w:val="left" w:pos="360"/>
                <w:tab w:val="left" w:pos="900"/>
                <w:tab w:val="left" w:pos="6480"/>
              </w:tabs>
              <w:contextualSpacing/>
              <w:jc w:val="thaiDistribute"/>
              <w:rPr>
                <w:rFonts w:ascii="TH SarabunPSK" w:eastAsia="Sarabun" w:hAnsi="TH SarabunPSK" w:cs="TH SarabunPSK"/>
              </w:rPr>
            </w:pPr>
          </w:p>
        </w:tc>
        <w:tc>
          <w:tcPr>
            <w:tcW w:w="5528" w:type="dxa"/>
            <w:shd w:val="clear" w:color="auto" w:fill="auto"/>
            <w:tcMar>
              <w:top w:w="0" w:type="dxa"/>
              <w:left w:w="28" w:type="dxa"/>
              <w:bottom w:w="0" w:type="dxa"/>
              <w:right w:w="28" w:type="dxa"/>
            </w:tcMar>
            <w:hideMark/>
          </w:tcPr>
          <w:p w:rsidR="00141A3A" w:rsidRPr="000112D4" w:rsidRDefault="00141A3A" w:rsidP="00CB5F6B">
            <w:pPr>
              <w:tabs>
                <w:tab w:val="left" w:pos="360"/>
                <w:tab w:val="left" w:pos="900"/>
                <w:tab w:val="left" w:pos="6480"/>
              </w:tabs>
              <w:contextualSpacing/>
              <w:jc w:val="thaiDistribute"/>
              <w:rPr>
                <w:rFonts w:ascii="TH SarabunPSK" w:eastAsia="Sarabun" w:hAnsi="TH SarabunPSK" w:cs="TH SarabunPSK"/>
              </w:rPr>
            </w:pPr>
            <w:r w:rsidRPr="000112D4">
              <w:rPr>
                <w:rFonts w:ascii="TH SarabunPSK" w:eastAsia="Sarabun" w:hAnsi="TH SarabunPSK" w:cs="TH SarabunPSK"/>
              </w:rPr>
              <w:t>English Listening and Speaking</w:t>
            </w:r>
          </w:p>
        </w:tc>
        <w:tc>
          <w:tcPr>
            <w:tcW w:w="992" w:type="dxa"/>
            <w:shd w:val="clear" w:color="auto" w:fill="auto"/>
            <w:tcMar>
              <w:top w:w="0" w:type="dxa"/>
              <w:left w:w="28" w:type="dxa"/>
              <w:bottom w:w="0" w:type="dxa"/>
              <w:right w:w="28" w:type="dxa"/>
            </w:tcMar>
          </w:tcPr>
          <w:p w:rsidR="00141A3A" w:rsidRPr="000112D4" w:rsidRDefault="00141A3A" w:rsidP="00CB5F6B">
            <w:pPr>
              <w:tabs>
                <w:tab w:val="left" w:pos="360"/>
                <w:tab w:val="left" w:pos="900"/>
                <w:tab w:val="left" w:pos="6480"/>
              </w:tabs>
              <w:contextualSpacing/>
              <w:jc w:val="right"/>
              <w:rPr>
                <w:rFonts w:ascii="TH SarabunPSK" w:eastAsia="Sarabun" w:hAnsi="TH SarabunPSK" w:cs="TH SarabunPSK"/>
              </w:rPr>
            </w:pPr>
          </w:p>
        </w:tc>
      </w:tr>
      <w:tr w:rsidR="00141A3A" w:rsidRPr="000112D4" w:rsidTr="00CB5F6B">
        <w:trPr>
          <w:cantSplit/>
          <w:trHeight w:val="185"/>
        </w:trPr>
        <w:tc>
          <w:tcPr>
            <w:tcW w:w="1352" w:type="dxa"/>
            <w:shd w:val="clear" w:color="auto" w:fill="auto"/>
            <w:tcMar>
              <w:top w:w="0" w:type="dxa"/>
              <w:left w:w="28" w:type="dxa"/>
              <w:bottom w:w="0" w:type="dxa"/>
              <w:right w:w="28" w:type="dxa"/>
            </w:tcMar>
            <w:hideMark/>
          </w:tcPr>
          <w:p w:rsidR="00141A3A" w:rsidRPr="000112D4" w:rsidRDefault="00141A3A" w:rsidP="00CB5F6B">
            <w:pPr>
              <w:tabs>
                <w:tab w:val="left" w:pos="360"/>
                <w:tab w:val="left" w:pos="900"/>
                <w:tab w:val="left" w:pos="6480"/>
              </w:tabs>
              <w:contextualSpacing/>
              <w:jc w:val="thaiDistribute"/>
              <w:rPr>
                <w:rFonts w:ascii="TH SarabunPSK" w:eastAsia="Sarabun" w:hAnsi="TH SarabunPSK" w:cs="TH SarabunPSK"/>
              </w:rPr>
            </w:pPr>
            <w:r w:rsidRPr="000112D4">
              <w:rPr>
                <w:rFonts w:ascii="TH SarabunPSK" w:eastAsia="Sarabun" w:hAnsi="TH SarabunPSK" w:cs="TH SarabunPSK"/>
              </w:rPr>
              <w:t>GEN64</w:t>
            </w:r>
            <w:r w:rsidRPr="000112D4">
              <w:rPr>
                <w:rFonts w:ascii="TH SarabunPSK" w:eastAsia="Sarabun" w:hAnsi="TH SarabunPSK" w:cs="TH SarabunPSK"/>
                <w:cs/>
              </w:rPr>
              <w:t>-</w:t>
            </w:r>
            <w:r w:rsidRPr="000112D4">
              <w:rPr>
                <w:rFonts w:ascii="TH SarabunPSK" w:eastAsia="Sarabun" w:hAnsi="TH SarabunPSK" w:cs="TH SarabunPSK"/>
              </w:rPr>
              <w:t>123</w:t>
            </w:r>
          </w:p>
        </w:tc>
        <w:tc>
          <w:tcPr>
            <w:tcW w:w="5528" w:type="dxa"/>
            <w:shd w:val="clear" w:color="auto" w:fill="auto"/>
            <w:tcMar>
              <w:top w:w="0" w:type="dxa"/>
              <w:left w:w="28" w:type="dxa"/>
              <w:bottom w:w="0" w:type="dxa"/>
              <w:right w:w="28" w:type="dxa"/>
            </w:tcMar>
            <w:hideMark/>
          </w:tcPr>
          <w:p w:rsidR="00141A3A" w:rsidRPr="000112D4" w:rsidRDefault="00141A3A" w:rsidP="00CB5F6B">
            <w:pPr>
              <w:tabs>
                <w:tab w:val="left" w:pos="360"/>
                <w:tab w:val="left" w:pos="900"/>
                <w:tab w:val="left" w:pos="6480"/>
              </w:tabs>
              <w:contextualSpacing/>
              <w:jc w:val="thaiDistribute"/>
              <w:rPr>
                <w:rFonts w:ascii="TH SarabunPSK" w:eastAsia="Sarabun" w:hAnsi="TH SarabunPSK" w:cs="TH SarabunPSK"/>
              </w:rPr>
            </w:pPr>
            <w:r w:rsidRPr="000112D4">
              <w:rPr>
                <w:rFonts w:ascii="TH SarabunPSK" w:eastAsia="Sarabun" w:hAnsi="TH SarabunPSK" w:cs="TH SarabunPSK"/>
                <w:cs/>
              </w:rPr>
              <w:t>ภาษาอังกฤษสำหรับการอ่านและการเขียน</w:t>
            </w:r>
          </w:p>
        </w:tc>
        <w:tc>
          <w:tcPr>
            <w:tcW w:w="992" w:type="dxa"/>
            <w:shd w:val="clear" w:color="auto" w:fill="auto"/>
            <w:tcMar>
              <w:top w:w="0" w:type="dxa"/>
              <w:left w:w="28" w:type="dxa"/>
              <w:bottom w:w="0" w:type="dxa"/>
              <w:right w:w="28" w:type="dxa"/>
            </w:tcMar>
            <w:hideMark/>
          </w:tcPr>
          <w:p w:rsidR="00141A3A" w:rsidRPr="000112D4" w:rsidRDefault="00141A3A" w:rsidP="00CB5F6B">
            <w:pPr>
              <w:tabs>
                <w:tab w:val="left" w:pos="360"/>
                <w:tab w:val="left" w:pos="900"/>
                <w:tab w:val="left" w:pos="6480"/>
              </w:tabs>
              <w:contextualSpacing/>
              <w:jc w:val="right"/>
              <w:rPr>
                <w:rFonts w:ascii="TH SarabunPSK" w:eastAsia="Sarabun" w:hAnsi="TH SarabunPSK" w:cs="TH SarabunPSK"/>
              </w:rPr>
            </w:pPr>
            <w:r w:rsidRPr="000112D4">
              <w:rPr>
                <w:rFonts w:ascii="TH SarabunPSK" w:eastAsia="Sarabun" w:hAnsi="TH SarabunPSK" w:cs="TH SarabunPSK"/>
              </w:rPr>
              <w:t>2</w:t>
            </w:r>
            <w:r w:rsidRPr="000112D4">
              <w:rPr>
                <w:rFonts w:ascii="TH SarabunPSK" w:eastAsia="Sarabun" w:hAnsi="TH SarabunPSK" w:cs="TH SarabunPSK"/>
                <w:cs/>
              </w:rPr>
              <w:t>(2-0-4)</w:t>
            </w:r>
          </w:p>
        </w:tc>
      </w:tr>
      <w:tr w:rsidR="00141A3A" w:rsidRPr="000112D4" w:rsidTr="00CB5F6B">
        <w:trPr>
          <w:cantSplit/>
          <w:trHeight w:val="275"/>
        </w:trPr>
        <w:tc>
          <w:tcPr>
            <w:tcW w:w="1352" w:type="dxa"/>
            <w:shd w:val="clear" w:color="auto" w:fill="auto"/>
            <w:tcMar>
              <w:top w:w="0" w:type="dxa"/>
              <w:left w:w="28" w:type="dxa"/>
              <w:bottom w:w="0" w:type="dxa"/>
              <w:right w:w="28" w:type="dxa"/>
            </w:tcMar>
          </w:tcPr>
          <w:p w:rsidR="00141A3A" w:rsidRPr="000112D4" w:rsidRDefault="00141A3A" w:rsidP="00CB5F6B">
            <w:pPr>
              <w:tabs>
                <w:tab w:val="left" w:pos="360"/>
                <w:tab w:val="left" w:pos="900"/>
                <w:tab w:val="left" w:pos="6480"/>
              </w:tabs>
              <w:contextualSpacing/>
              <w:jc w:val="thaiDistribute"/>
              <w:rPr>
                <w:rFonts w:ascii="TH SarabunPSK" w:eastAsia="Sarabun" w:hAnsi="TH SarabunPSK" w:cs="TH SarabunPSK"/>
              </w:rPr>
            </w:pPr>
          </w:p>
        </w:tc>
        <w:tc>
          <w:tcPr>
            <w:tcW w:w="5528" w:type="dxa"/>
            <w:shd w:val="clear" w:color="auto" w:fill="auto"/>
            <w:tcMar>
              <w:top w:w="0" w:type="dxa"/>
              <w:left w:w="28" w:type="dxa"/>
              <w:bottom w:w="0" w:type="dxa"/>
              <w:right w:w="28" w:type="dxa"/>
            </w:tcMar>
            <w:hideMark/>
          </w:tcPr>
          <w:p w:rsidR="00141A3A" w:rsidRPr="000112D4" w:rsidRDefault="00141A3A" w:rsidP="00CB5F6B">
            <w:pPr>
              <w:tabs>
                <w:tab w:val="left" w:pos="360"/>
                <w:tab w:val="left" w:pos="900"/>
                <w:tab w:val="left" w:pos="6480"/>
              </w:tabs>
              <w:contextualSpacing/>
              <w:jc w:val="thaiDistribute"/>
              <w:rPr>
                <w:rFonts w:ascii="TH SarabunPSK" w:eastAsia="Sarabun" w:hAnsi="TH SarabunPSK" w:cs="TH SarabunPSK"/>
              </w:rPr>
            </w:pPr>
            <w:r w:rsidRPr="000112D4">
              <w:rPr>
                <w:rFonts w:ascii="TH SarabunPSK" w:eastAsia="Sarabun" w:hAnsi="TH SarabunPSK" w:cs="TH SarabunPSK"/>
              </w:rPr>
              <w:t>English Reading and Writing</w:t>
            </w:r>
          </w:p>
        </w:tc>
        <w:tc>
          <w:tcPr>
            <w:tcW w:w="992" w:type="dxa"/>
            <w:shd w:val="clear" w:color="auto" w:fill="auto"/>
            <w:tcMar>
              <w:top w:w="0" w:type="dxa"/>
              <w:left w:w="28" w:type="dxa"/>
              <w:bottom w:w="0" w:type="dxa"/>
              <w:right w:w="28" w:type="dxa"/>
            </w:tcMar>
          </w:tcPr>
          <w:p w:rsidR="00141A3A" w:rsidRPr="000112D4" w:rsidRDefault="00141A3A" w:rsidP="00CB5F6B">
            <w:pPr>
              <w:tabs>
                <w:tab w:val="left" w:pos="360"/>
                <w:tab w:val="left" w:pos="900"/>
                <w:tab w:val="left" w:pos="6480"/>
              </w:tabs>
              <w:contextualSpacing/>
              <w:jc w:val="right"/>
              <w:rPr>
                <w:rFonts w:ascii="TH SarabunPSK" w:eastAsia="Sarabun" w:hAnsi="TH SarabunPSK" w:cs="TH SarabunPSK"/>
              </w:rPr>
            </w:pPr>
          </w:p>
        </w:tc>
      </w:tr>
      <w:tr w:rsidR="00141A3A" w:rsidRPr="000112D4" w:rsidTr="00CB5F6B">
        <w:trPr>
          <w:cantSplit/>
          <w:trHeight w:val="275"/>
        </w:trPr>
        <w:tc>
          <w:tcPr>
            <w:tcW w:w="1352" w:type="dxa"/>
            <w:shd w:val="clear" w:color="auto" w:fill="auto"/>
            <w:tcMar>
              <w:top w:w="0" w:type="dxa"/>
              <w:left w:w="28" w:type="dxa"/>
              <w:bottom w:w="0" w:type="dxa"/>
              <w:right w:w="28" w:type="dxa"/>
            </w:tcMar>
          </w:tcPr>
          <w:p w:rsidR="00141A3A" w:rsidRPr="000112D4" w:rsidRDefault="00141A3A" w:rsidP="00CB5F6B">
            <w:pPr>
              <w:tabs>
                <w:tab w:val="left" w:pos="360"/>
                <w:tab w:val="left" w:pos="900"/>
                <w:tab w:val="left" w:pos="6480"/>
              </w:tabs>
              <w:contextualSpacing/>
              <w:jc w:val="thaiDistribute"/>
              <w:rPr>
                <w:rFonts w:ascii="TH SarabunPSK" w:eastAsia="Sarabun" w:hAnsi="TH SarabunPSK" w:cs="TH SarabunPSK"/>
              </w:rPr>
            </w:pPr>
            <w:r w:rsidRPr="000112D4">
              <w:rPr>
                <w:rFonts w:ascii="TH SarabunPSK" w:eastAsia="Sarabun" w:hAnsi="TH SarabunPSK" w:cs="TH SarabunPSK"/>
              </w:rPr>
              <w:t>GEN64</w:t>
            </w:r>
            <w:r w:rsidRPr="000112D4">
              <w:rPr>
                <w:rFonts w:ascii="TH SarabunPSK" w:eastAsia="Sarabun" w:hAnsi="TH SarabunPSK" w:cs="TH SarabunPSK"/>
                <w:cs/>
              </w:rPr>
              <w:t>-</w:t>
            </w:r>
            <w:r w:rsidRPr="000112D4">
              <w:rPr>
                <w:rFonts w:ascii="TH SarabunPSK" w:eastAsia="Sarabun" w:hAnsi="TH SarabunPSK" w:cs="TH SarabunPSK"/>
              </w:rPr>
              <w:t>124</w:t>
            </w:r>
          </w:p>
        </w:tc>
        <w:tc>
          <w:tcPr>
            <w:tcW w:w="5528" w:type="dxa"/>
            <w:shd w:val="clear" w:color="auto" w:fill="auto"/>
            <w:tcMar>
              <w:top w:w="0" w:type="dxa"/>
              <w:left w:w="28" w:type="dxa"/>
              <w:bottom w:w="0" w:type="dxa"/>
              <w:right w:w="28" w:type="dxa"/>
            </w:tcMar>
          </w:tcPr>
          <w:p w:rsidR="00141A3A" w:rsidRPr="000112D4" w:rsidRDefault="00141A3A" w:rsidP="00CB5F6B">
            <w:pPr>
              <w:contextualSpacing/>
              <w:jc w:val="thaiDistribute"/>
              <w:rPr>
                <w:rFonts w:ascii="TH SarabunPSK" w:eastAsia="Sarabun" w:hAnsi="TH SarabunPSK" w:cs="TH SarabunPSK"/>
              </w:rPr>
            </w:pPr>
            <w:r w:rsidRPr="000112D4">
              <w:rPr>
                <w:rFonts w:ascii="TH SarabunPSK" w:eastAsia="Sarabun" w:hAnsi="TH SarabunPSK" w:cs="TH SarabunPSK"/>
                <w:cs/>
              </w:rPr>
              <w:t>ทักษะภาษาอังกฤษเพื่อการสนทนา</w:t>
            </w:r>
          </w:p>
        </w:tc>
        <w:tc>
          <w:tcPr>
            <w:tcW w:w="992" w:type="dxa"/>
            <w:shd w:val="clear" w:color="auto" w:fill="auto"/>
            <w:tcMar>
              <w:top w:w="0" w:type="dxa"/>
              <w:left w:w="28" w:type="dxa"/>
              <w:bottom w:w="0" w:type="dxa"/>
              <w:right w:w="28" w:type="dxa"/>
            </w:tcMar>
          </w:tcPr>
          <w:p w:rsidR="00141A3A" w:rsidRPr="000112D4" w:rsidRDefault="00141A3A" w:rsidP="00CB5F6B">
            <w:pPr>
              <w:tabs>
                <w:tab w:val="left" w:pos="360"/>
                <w:tab w:val="left" w:pos="900"/>
                <w:tab w:val="left" w:pos="6480"/>
              </w:tabs>
              <w:contextualSpacing/>
              <w:jc w:val="right"/>
              <w:rPr>
                <w:rFonts w:ascii="TH SarabunPSK" w:eastAsia="Sarabun" w:hAnsi="TH SarabunPSK" w:cs="TH SarabunPSK"/>
              </w:rPr>
            </w:pPr>
            <w:r w:rsidRPr="000112D4">
              <w:rPr>
                <w:rFonts w:ascii="TH SarabunPSK" w:eastAsia="Sarabun" w:hAnsi="TH SarabunPSK" w:cs="TH SarabunPSK"/>
              </w:rPr>
              <w:t>4</w:t>
            </w:r>
            <w:r w:rsidRPr="000112D4">
              <w:rPr>
                <w:rFonts w:ascii="TH SarabunPSK" w:eastAsia="Sarabun" w:hAnsi="TH SarabunPSK" w:cs="TH SarabunPSK"/>
                <w:cs/>
              </w:rPr>
              <w:t>(</w:t>
            </w:r>
            <w:r w:rsidRPr="000112D4">
              <w:rPr>
                <w:rFonts w:ascii="TH SarabunPSK" w:eastAsia="Sarabun" w:hAnsi="TH SarabunPSK" w:cs="TH SarabunPSK"/>
              </w:rPr>
              <w:t>4</w:t>
            </w:r>
            <w:r w:rsidRPr="000112D4">
              <w:rPr>
                <w:rFonts w:ascii="TH SarabunPSK" w:eastAsia="Sarabun" w:hAnsi="TH SarabunPSK" w:cs="TH SarabunPSK"/>
                <w:cs/>
              </w:rPr>
              <w:t>-</w:t>
            </w:r>
            <w:r w:rsidRPr="000112D4">
              <w:rPr>
                <w:rFonts w:ascii="TH SarabunPSK" w:eastAsia="Sarabun" w:hAnsi="TH SarabunPSK" w:cs="TH SarabunPSK"/>
              </w:rPr>
              <w:t>0</w:t>
            </w:r>
            <w:r w:rsidRPr="000112D4">
              <w:rPr>
                <w:rFonts w:ascii="TH SarabunPSK" w:eastAsia="Sarabun" w:hAnsi="TH SarabunPSK" w:cs="TH SarabunPSK"/>
                <w:cs/>
              </w:rPr>
              <w:t>-</w:t>
            </w:r>
            <w:r w:rsidRPr="000112D4">
              <w:rPr>
                <w:rFonts w:ascii="TH SarabunPSK" w:eastAsia="Sarabun" w:hAnsi="TH SarabunPSK" w:cs="TH SarabunPSK"/>
              </w:rPr>
              <w:t>8</w:t>
            </w:r>
            <w:r w:rsidRPr="000112D4">
              <w:rPr>
                <w:rFonts w:ascii="TH SarabunPSK" w:eastAsia="Sarabun" w:hAnsi="TH SarabunPSK" w:cs="TH SarabunPSK"/>
                <w:cs/>
              </w:rPr>
              <w:t>)</w:t>
            </w:r>
          </w:p>
        </w:tc>
      </w:tr>
      <w:tr w:rsidR="00141A3A" w:rsidRPr="000112D4" w:rsidTr="00CB5F6B">
        <w:trPr>
          <w:cantSplit/>
          <w:trHeight w:val="275"/>
        </w:trPr>
        <w:tc>
          <w:tcPr>
            <w:tcW w:w="1352" w:type="dxa"/>
            <w:shd w:val="clear" w:color="auto" w:fill="auto"/>
            <w:tcMar>
              <w:top w:w="0" w:type="dxa"/>
              <w:left w:w="28" w:type="dxa"/>
              <w:bottom w:w="0" w:type="dxa"/>
              <w:right w:w="28" w:type="dxa"/>
            </w:tcMar>
          </w:tcPr>
          <w:p w:rsidR="00141A3A" w:rsidRPr="000112D4" w:rsidRDefault="00141A3A" w:rsidP="00CB5F6B">
            <w:pPr>
              <w:tabs>
                <w:tab w:val="left" w:pos="360"/>
                <w:tab w:val="left" w:pos="900"/>
                <w:tab w:val="left" w:pos="6480"/>
              </w:tabs>
              <w:contextualSpacing/>
              <w:jc w:val="thaiDistribute"/>
              <w:rPr>
                <w:rFonts w:ascii="TH SarabunPSK" w:eastAsia="Sarabun" w:hAnsi="TH SarabunPSK" w:cs="TH SarabunPSK"/>
              </w:rPr>
            </w:pPr>
          </w:p>
        </w:tc>
        <w:tc>
          <w:tcPr>
            <w:tcW w:w="5528" w:type="dxa"/>
            <w:shd w:val="clear" w:color="auto" w:fill="auto"/>
            <w:tcMar>
              <w:top w:w="0" w:type="dxa"/>
              <w:left w:w="28" w:type="dxa"/>
              <w:bottom w:w="0" w:type="dxa"/>
              <w:right w:w="28" w:type="dxa"/>
            </w:tcMar>
          </w:tcPr>
          <w:p w:rsidR="00141A3A" w:rsidRPr="000112D4" w:rsidRDefault="00141A3A" w:rsidP="00CB5F6B">
            <w:pPr>
              <w:contextualSpacing/>
              <w:jc w:val="thaiDistribute"/>
              <w:rPr>
                <w:rFonts w:ascii="TH SarabunPSK" w:eastAsia="Sarabun" w:hAnsi="TH SarabunPSK" w:cs="TH SarabunPSK"/>
              </w:rPr>
            </w:pPr>
            <w:r w:rsidRPr="000112D4">
              <w:rPr>
                <w:rFonts w:ascii="TH SarabunPSK" w:eastAsia="Sarabun" w:hAnsi="TH SarabunPSK" w:cs="TH SarabunPSK"/>
              </w:rPr>
              <w:t>English Conversation Skills</w:t>
            </w:r>
          </w:p>
        </w:tc>
        <w:tc>
          <w:tcPr>
            <w:tcW w:w="992" w:type="dxa"/>
            <w:shd w:val="clear" w:color="auto" w:fill="auto"/>
            <w:tcMar>
              <w:top w:w="0" w:type="dxa"/>
              <w:left w:w="28" w:type="dxa"/>
              <w:bottom w:w="0" w:type="dxa"/>
              <w:right w:w="28" w:type="dxa"/>
            </w:tcMar>
          </w:tcPr>
          <w:p w:rsidR="00141A3A" w:rsidRPr="000112D4" w:rsidRDefault="00141A3A" w:rsidP="00CB5F6B">
            <w:pPr>
              <w:tabs>
                <w:tab w:val="left" w:pos="360"/>
                <w:tab w:val="left" w:pos="900"/>
                <w:tab w:val="left" w:pos="6480"/>
              </w:tabs>
              <w:contextualSpacing/>
              <w:jc w:val="thaiDistribute"/>
              <w:rPr>
                <w:rFonts w:ascii="TH SarabunPSK" w:eastAsia="Sarabun" w:hAnsi="TH SarabunPSK" w:cs="TH SarabunPSK"/>
              </w:rPr>
            </w:pPr>
          </w:p>
        </w:tc>
      </w:tr>
      <w:tr w:rsidR="00141A3A" w:rsidRPr="000112D4" w:rsidTr="00CB5F6B">
        <w:trPr>
          <w:cantSplit/>
          <w:trHeight w:val="284"/>
        </w:trPr>
        <w:tc>
          <w:tcPr>
            <w:tcW w:w="1352" w:type="dxa"/>
            <w:shd w:val="clear" w:color="auto" w:fill="auto"/>
            <w:tcMar>
              <w:top w:w="0" w:type="dxa"/>
              <w:left w:w="28" w:type="dxa"/>
              <w:bottom w:w="0" w:type="dxa"/>
              <w:right w:w="28" w:type="dxa"/>
            </w:tcMar>
            <w:hideMark/>
          </w:tcPr>
          <w:p w:rsidR="00141A3A" w:rsidRPr="000112D4" w:rsidRDefault="00141A3A" w:rsidP="00CB5F6B">
            <w:pPr>
              <w:tabs>
                <w:tab w:val="left" w:pos="360"/>
                <w:tab w:val="left" w:pos="900"/>
                <w:tab w:val="left" w:pos="6480"/>
              </w:tabs>
              <w:contextualSpacing/>
              <w:jc w:val="thaiDistribute"/>
              <w:rPr>
                <w:rFonts w:ascii="TH SarabunPSK" w:eastAsia="Sarabun" w:hAnsi="TH SarabunPSK" w:cs="TH SarabunPSK"/>
              </w:rPr>
            </w:pPr>
            <w:r w:rsidRPr="000112D4">
              <w:rPr>
                <w:rFonts w:ascii="TH SarabunPSK" w:eastAsia="Sarabun" w:hAnsi="TH SarabunPSK" w:cs="TH SarabunPSK"/>
              </w:rPr>
              <w:t>GEN64</w:t>
            </w:r>
            <w:r w:rsidRPr="000112D4">
              <w:rPr>
                <w:rFonts w:ascii="TH SarabunPSK" w:eastAsia="Sarabun" w:hAnsi="TH SarabunPSK" w:cs="TH SarabunPSK"/>
                <w:cs/>
              </w:rPr>
              <w:t>-</w:t>
            </w:r>
            <w:r w:rsidRPr="000112D4">
              <w:rPr>
                <w:rFonts w:ascii="TH SarabunPSK" w:eastAsia="Sarabun" w:hAnsi="TH SarabunPSK" w:cs="TH SarabunPSK"/>
              </w:rPr>
              <w:t>125</w:t>
            </w:r>
          </w:p>
        </w:tc>
        <w:tc>
          <w:tcPr>
            <w:tcW w:w="5528" w:type="dxa"/>
            <w:shd w:val="clear" w:color="auto" w:fill="auto"/>
            <w:tcMar>
              <w:top w:w="0" w:type="dxa"/>
              <w:left w:w="28" w:type="dxa"/>
              <w:bottom w:w="0" w:type="dxa"/>
              <w:right w:w="28" w:type="dxa"/>
            </w:tcMar>
          </w:tcPr>
          <w:p w:rsidR="00141A3A" w:rsidRPr="000112D4" w:rsidRDefault="00141A3A" w:rsidP="00CB5F6B">
            <w:pPr>
              <w:tabs>
                <w:tab w:val="left" w:pos="360"/>
                <w:tab w:val="left" w:pos="900"/>
                <w:tab w:val="left" w:pos="6480"/>
              </w:tabs>
              <w:contextualSpacing/>
              <w:jc w:val="thaiDistribute"/>
              <w:rPr>
                <w:rFonts w:ascii="TH SarabunPSK" w:eastAsia="Sarabun" w:hAnsi="TH SarabunPSK" w:cs="TH SarabunPSK"/>
              </w:rPr>
            </w:pPr>
            <w:r w:rsidRPr="000112D4">
              <w:rPr>
                <w:rFonts w:ascii="TH SarabunPSK" w:eastAsia="Sarabun" w:hAnsi="TH SarabunPSK" w:cs="TH SarabunPSK"/>
                <w:cs/>
              </w:rPr>
              <w:t xml:space="preserve">ภาษาอังกฤษเพื่อการสื่อสารเชิงวิชาการ          </w:t>
            </w:r>
          </w:p>
        </w:tc>
        <w:tc>
          <w:tcPr>
            <w:tcW w:w="992" w:type="dxa"/>
            <w:shd w:val="clear" w:color="auto" w:fill="auto"/>
            <w:tcMar>
              <w:top w:w="0" w:type="dxa"/>
              <w:left w:w="28" w:type="dxa"/>
              <w:bottom w:w="0" w:type="dxa"/>
              <w:right w:w="28" w:type="dxa"/>
            </w:tcMar>
            <w:hideMark/>
          </w:tcPr>
          <w:p w:rsidR="00141A3A" w:rsidRPr="000112D4" w:rsidRDefault="00141A3A" w:rsidP="00CB5F6B">
            <w:pPr>
              <w:tabs>
                <w:tab w:val="left" w:pos="360"/>
                <w:tab w:val="left" w:pos="900"/>
                <w:tab w:val="left" w:pos="6480"/>
              </w:tabs>
              <w:contextualSpacing/>
              <w:jc w:val="right"/>
              <w:rPr>
                <w:rFonts w:ascii="TH SarabunPSK" w:eastAsia="Sarabun" w:hAnsi="TH SarabunPSK" w:cs="TH SarabunPSK"/>
              </w:rPr>
            </w:pPr>
            <w:r w:rsidRPr="000112D4">
              <w:rPr>
                <w:rFonts w:ascii="TH SarabunPSK" w:eastAsia="Sarabun" w:hAnsi="TH SarabunPSK" w:cs="TH SarabunPSK"/>
              </w:rPr>
              <w:t>3</w:t>
            </w:r>
            <w:r w:rsidRPr="000112D4">
              <w:rPr>
                <w:rFonts w:ascii="TH SarabunPSK" w:eastAsia="Sarabun" w:hAnsi="TH SarabunPSK" w:cs="TH SarabunPSK"/>
                <w:cs/>
              </w:rPr>
              <w:t>(</w:t>
            </w:r>
            <w:r w:rsidRPr="000112D4">
              <w:rPr>
                <w:rFonts w:ascii="TH SarabunPSK" w:eastAsia="Sarabun" w:hAnsi="TH SarabunPSK" w:cs="TH SarabunPSK"/>
              </w:rPr>
              <w:t>3</w:t>
            </w:r>
            <w:r w:rsidRPr="000112D4">
              <w:rPr>
                <w:rFonts w:ascii="TH SarabunPSK" w:eastAsia="Sarabun" w:hAnsi="TH SarabunPSK" w:cs="TH SarabunPSK"/>
                <w:cs/>
              </w:rPr>
              <w:t>-</w:t>
            </w:r>
            <w:r w:rsidRPr="000112D4">
              <w:rPr>
                <w:rFonts w:ascii="TH SarabunPSK" w:eastAsia="Sarabun" w:hAnsi="TH SarabunPSK" w:cs="TH SarabunPSK"/>
              </w:rPr>
              <w:t>0</w:t>
            </w:r>
            <w:r w:rsidRPr="000112D4">
              <w:rPr>
                <w:rFonts w:ascii="TH SarabunPSK" w:eastAsia="Sarabun" w:hAnsi="TH SarabunPSK" w:cs="TH SarabunPSK"/>
                <w:cs/>
              </w:rPr>
              <w:t>-</w:t>
            </w:r>
            <w:r w:rsidRPr="000112D4">
              <w:rPr>
                <w:rFonts w:ascii="TH SarabunPSK" w:eastAsia="Sarabun" w:hAnsi="TH SarabunPSK" w:cs="TH SarabunPSK"/>
              </w:rPr>
              <w:t>6</w:t>
            </w:r>
            <w:r w:rsidRPr="000112D4">
              <w:rPr>
                <w:rFonts w:ascii="TH SarabunPSK" w:eastAsia="Sarabun" w:hAnsi="TH SarabunPSK" w:cs="TH SarabunPSK"/>
                <w:cs/>
              </w:rPr>
              <w:t>)</w:t>
            </w:r>
          </w:p>
        </w:tc>
      </w:tr>
      <w:tr w:rsidR="00141A3A" w:rsidRPr="000112D4" w:rsidTr="00CB5F6B">
        <w:trPr>
          <w:cantSplit/>
          <w:trHeight w:val="284"/>
        </w:trPr>
        <w:tc>
          <w:tcPr>
            <w:tcW w:w="1352" w:type="dxa"/>
            <w:shd w:val="clear" w:color="auto" w:fill="auto"/>
            <w:tcMar>
              <w:top w:w="0" w:type="dxa"/>
              <w:left w:w="28" w:type="dxa"/>
              <w:bottom w:w="0" w:type="dxa"/>
              <w:right w:w="28" w:type="dxa"/>
            </w:tcMar>
          </w:tcPr>
          <w:p w:rsidR="00141A3A" w:rsidRPr="000112D4" w:rsidRDefault="00141A3A" w:rsidP="00CB5F6B">
            <w:pPr>
              <w:tabs>
                <w:tab w:val="left" w:pos="360"/>
                <w:tab w:val="left" w:pos="900"/>
                <w:tab w:val="left" w:pos="6480"/>
              </w:tabs>
              <w:contextualSpacing/>
              <w:jc w:val="thaiDistribute"/>
              <w:rPr>
                <w:rFonts w:ascii="TH SarabunPSK" w:eastAsia="Sarabun" w:hAnsi="TH SarabunPSK" w:cs="TH SarabunPSK"/>
              </w:rPr>
            </w:pPr>
          </w:p>
        </w:tc>
        <w:tc>
          <w:tcPr>
            <w:tcW w:w="5528" w:type="dxa"/>
            <w:shd w:val="clear" w:color="auto" w:fill="auto"/>
            <w:tcMar>
              <w:top w:w="0" w:type="dxa"/>
              <w:left w:w="28" w:type="dxa"/>
              <w:bottom w:w="0" w:type="dxa"/>
              <w:right w:w="28" w:type="dxa"/>
            </w:tcMar>
          </w:tcPr>
          <w:p w:rsidR="00141A3A" w:rsidRPr="000112D4" w:rsidRDefault="00141A3A" w:rsidP="00CB5F6B">
            <w:pPr>
              <w:tabs>
                <w:tab w:val="left" w:pos="360"/>
                <w:tab w:val="left" w:pos="900"/>
                <w:tab w:val="left" w:pos="6480"/>
              </w:tabs>
              <w:contextualSpacing/>
              <w:jc w:val="thaiDistribute"/>
              <w:rPr>
                <w:rFonts w:ascii="TH SarabunPSK" w:eastAsia="Sarabun" w:hAnsi="TH SarabunPSK" w:cs="TH SarabunPSK"/>
              </w:rPr>
            </w:pPr>
            <w:r w:rsidRPr="000112D4">
              <w:rPr>
                <w:rFonts w:ascii="TH SarabunPSK" w:eastAsia="Sarabun" w:hAnsi="TH SarabunPSK" w:cs="TH SarabunPSK"/>
              </w:rPr>
              <w:t>English for Academic Communication</w:t>
            </w:r>
          </w:p>
        </w:tc>
        <w:tc>
          <w:tcPr>
            <w:tcW w:w="992" w:type="dxa"/>
            <w:shd w:val="clear" w:color="auto" w:fill="auto"/>
            <w:tcMar>
              <w:top w:w="0" w:type="dxa"/>
              <w:left w:w="28" w:type="dxa"/>
              <w:bottom w:w="0" w:type="dxa"/>
              <w:right w:w="28" w:type="dxa"/>
            </w:tcMar>
          </w:tcPr>
          <w:p w:rsidR="00141A3A" w:rsidRPr="000112D4" w:rsidRDefault="00141A3A" w:rsidP="00CB5F6B">
            <w:pPr>
              <w:tabs>
                <w:tab w:val="left" w:pos="360"/>
                <w:tab w:val="left" w:pos="900"/>
                <w:tab w:val="left" w:pos="6480"/>
              </w:tabs>
              <w:contextualSpacing/>
              <w:jc w:val="right"/>
              <w:rPr>
                <w:rFonts w:ascii="TH SarabunPSK" w:eastAsia="Sarabun" w:hAnsi="TH SarabunPSK" w:cs="TH SarabunPSK"/>
              </w:rPr>
            </w:pPr>
          </w:p>
        </w:tc>
      </w:tr>
      <w:tr w:rsidR="00141A3A" w:rsidRPr="000112D4" w:rsidTr="00CB5F6B">
        <w:trPr>
          <w:cantSplit/>
          <w:trHeight w:val="284"/>
        </w:trPr>
        <w:tc>
          <w:tcPr>
            <w:tcW w:w="1352" w:type="dxa"/>
            <w:shd w:val="clear" w:color="auto" w:fill="auto"/>
            <w:tcMar>
              <w:top w:w="0" w:type="dxa"/>
              <w:left w:w="28" w:type="dxa"/>
              <w:bottom w:w="0" w:type="dxa"/>
              <w:right w:w="28" w:type="dxa"/>
            </w:tcMar>
            <w:hideMark/>
          </w:tcPr>
          <w:p w:rsidR="00141A3A" w:rsidRPr="000112D4" w:rsidRDefault="00141A3A" w:rsidP="00CB5F6B">
            <w:pPr>
              <w:tabs>
                <w:tab w:val="left" w:pos="360"/>
                <w:tab w:val="left" w:pos="900"/>
                <w:tab w:val="left" w:pos="6480"/>
              </w:tabs>
              <w:contextualSpacing/>
              <w:jc w:val="thaiDistribute"/>
              <w:rPr>
                <w:rFonts w:ascii="TH SarabunPSK" w:eastAsia="Sarabun" w:hAnsi="TH SarabunPSK" w:cs="TH SarabunPSK"/>
              </w:rPr>
            </w:pPr>
            <w:r w:rsidRPr="000112D4">
              <w:rPr>
                <w:rFonts w:ascii="TH SarabunPSK" w:eastAsia="Sarabun" w:hAnsi="TH SarabunPSK" w:cs="TH SarabunPSK"/>
              </w:rPr>
              <w:t>GEN64</w:t>
            </w:r>
            <w:r w:rsidRPr="000112D4">
              <w:rPr>
                <w:rFonts w:ascii="TH SarabunPSK" w:eastAsia="Sarabun" w:hAnsi="TH SarabunPSK" w:cs="TH SarabunPSK"/>
                <w:cs/>
              </w:rPr>
              <w:t>-</w:t>
            </w:r>
            <w:r w:rsidRPr="000112D4">
              <w:rPr>
                <w:rFonts w:ascii="TH SarabunPSK" w:eastAsia="Sarabun" w:hAnsi="TH SarabunPSK" w:cs="TH SarabunPSK"/>
              </w:rPr>
              <w:t>126</w:t>
            </w:r>
          </w:p>
        </w:tc>
        <w:tc>
          <w:tcPr>
            <w:tcW w:w="5528" w:type="dxa"/>
            <w:shd w:val="clear" w:color="auto" w:fill="auto"/>
            <w:tcMar>
              <w:top w:w="0" w:type="dxa"/>
              <w:left w:w="28" w:type="dxa"/>
              <w:bottom w:w="0" w:type="dxa"/>
              <w:right w:w="28" w:type="dxa"/>
            </w:tcMar>
          </w:tcPr>
          <w:p w:rsidR="00141A3A" w:rsidRPr="000112D4" w:rsidRDefault="00141A3A" w:rsidP="00CB5F6B">
            <w:pPr>
              <w:tabs>
                <w:tab w:val="left" w:pos="360"/>
                <w:tab w:val="left" w:pos="900"/>
                <w:tab w:val="left" w:pos="6480"/>
              </w:tabs>
              <w:contextualSpacing/>
              <w:jc w:val="thaiDistribute"/>
              <w:rPr>
                <w:rFonts w:ascii="TH SarabunPSK" w:eastAsia="Sarabun" w:hAnsi="TH SarabunPSK" w:cs="TH SarabunPSK"/>
              </w:rPr>
            </w:pPr>
            <w:r w:rsidRPr="000112D4">
              <w:rPr>
                <w:rFonts w:ascii="TH SarabunPSK" w:eastAsia="Sarabun" w:hAnsi="TH SarabunPSK" w:cs="TH SarabunPSK"/>
                <w:cs/>
              </w:rPr>
              <w:t xml:space="preserve">ภาษาอังกฤษเพื่อการนำเสนอ          </w:t>
            </w:r>
          </w:p>
        </w:tc>
        <w:tc>
          <w:tcPr>
            <w:tcW w:w="992" w:type="dxa"/>
            <w:shd w:val="clear" w:color="auto" w:fill="auto"/>
            <w:tcMar>
              <w:top w:w="0" w:type="dxa"/>
              <w:left w:w="28" w:type="dxa"/>
              <w:bottom w:w="0" w:type="dxa"/>
              <w:right w:w="28" w:type="dxa"/>
            </w:tcMar>
            <w:hideMark/>
          </w:tcPr>
          <w:p w:rsidR="00141A3A" w:rsidRPr="000112D4" w:rsidRDefault="00141A3A" w:rsidP="00CB5F6B">
            <w:pPr>
              <w:tabs>
                <w:tab w:val="left" w:pos="360"/>
                <w:tab w:val="left" w:pos="900"/>
                <w:tab w:val="left" w:pos="6480"/>
              </w:tabs>
              <w:contextualSpacing/>
              <w:jc w:val="right"/>
              <w:rPr>
                <w:rFonts w:ascii="TH SarabunPSK" w:eastAsia="Sarabun" w:hAnsi="TH SarabunPSK" w:cs="TH SarabunPSK"/>
              </w:rPr>
            </w:pPr>
            <w:r w:rsidRPr="000112D4">
              <w:rPr>
                <w:rFonts w:ascii="TH SarabunPSK" w:eastAsia="Sarabun" w:hAnsi="TH SarabunPSK" w:cs="TH SarabunPSK"/>
              </w:rPr>
              <w:t>3</w:t>
            </w:r>
            <w:r w:rsidRPr="000112D4">
              <w:rPr>
                <w:rFonts w:ascii="TH SarabunPSK" w:eastAsia="Sarabun" w:hAnsi="TH SarabunPSK" w:cs="TH SarabunPSK"/>
                <w:cs/>
              </w:rPr>
              <w:t>(</w:t>
            </w:r>
            <w:r w:rsidRPr="000112D4">
              <w:rPr>
                <w:rFonts w:ascii="TH SarabunPSK" w:eastAsia="Sarabun" w:hAnsi="TH SarabunPSK" w:cs="TH SarabunPSK"/>
              </w:rPr>
              <w:t>3</w:t>
            </w:r>
            <w:r w:rsidRPr="000112D4">
              <w:rPr>
                <w:rFonts w:ascii="TH SarabunPSK" w:eastAsia="Sarabun" w:hAnsi="TH SarabunPSK" w:cs="TH SarabunPSK"/>
                <w:cs/>
              </w:rPr>
              <w:t>-</w:t>
            </w:r>
            <w:r w:rsidRPr="000112D4">
              <w:rPr>
                <w:rFonts w:ascii="TH SarabunPSK" w:eastAsia="Sarabun" w:hAnsi="TH SarabunPSK" w:cs="TH SarabunPSK"/>
              </w:rPr>
              <w:t>0</w:t>
            </w:r>
            <w:r w:rsidRPr="000112D4">
              <w:rPr>
                <w:rFonts w:ascii="TH SarabunPSK" w:eastAsia="Sarabun" w:hAnsi="TH SarabunPSK" w:cs="TH SarabunPSK"/>
                <w:cs/>
              </w:rPr>
              <w:t>-</w:t>
            </w:r>
            <w:r w:rsidRPr="000112D4">
              <w:rPr>
                <w:rFonts w:ascii="TH SarabunPSK" w:eastAsia="Sarabun" w:hAnsi="TH SarabunPSK" w:cs="TH SarabunPSK"/>
              </w:rPr>
              <w:t>6</w:t>
            </w:r>
            <w:r w:rsidRPr="000112D4">
              <w:rPr>
                <w:rFonts w:ascii="TH SarabunPSK" w:eastAsia="Sarabun" w:hAnsi="TH SarabunPSK" w:cs="TH SarabunPSK"/>
                <w:cs/>
              </w:rPr>
              <w:t>)</w:t>
            </w:r>
          </w:p>
        </w:tc>
      </w:tr>
      <w:tr w:rsidR="00141A3A" w:rsidRPr="000112D4" w:rsidTr="00CB5F6B">
        <w:trPr>
          <w:cantSplit/>
          <w:trHeight w:val="307"/>
        </w:trPr>
        <w:tc>
          <w:tcPr>
            <w:tcW w:w="1352" w:type="dxa"/>
            <w:shd w:val="clear" w:color="auto" w:fill="auto"/>
            <w:tcMar>
              <w:top w:w="0" w:type="dxa"/>
              <w:left w:w="28" w:type="dxa"/>
              <w:bottom w:w="0" w:type="dxa"/>
              <w:right w:w="28" w:type="dxa"/>
            </w:tcMar>
          </w:tcPr>
          <w:p w:rsidR="00141A3A" w:rsidRPr="000112D4" w:rsidRDefault="00141A3A" w:rsidP="00CB5F6B">
            <w:pPr>
              <w:tabs>
                <w:tab w:val="left" w:pos="360"/>
                <w:tab w:val="left" w:pos="900"/>
                <w:tab w:val="left" w:pos="6480"/>
              </w:tabs>
              <w:contextualSpacing/>
              <w:jc w:val="thaiDistribute"/>
              <w:rPr>
                <w:rFonts w:ascii="TH SarabunPSK" w:eastAsia="Sarabun" w:hAnsi="TH SarabunPSK" w:cs="TH SarabunPSK"/>
              </w:rPr>
            </w:pPr>
          </w:p>
        </w:tc>
        <w:tc>
          <w:tcPr>
            <w:tcW w:w="5528" w:type="dxa"/>
            <w:shd w:val="clear" w:color="auto" w:fill="auto"/>
            <w:tcMar>
              <w:top w:w="0" w:type="dxa"/>
              <w:left w:w="28" w:type="dxa"/>
              <w:bottom w:w="0" w:type="dxa"/>
              <w:right w:w="28" w:type="dxa"/>
            </w:tcMar>
          </w:tcPr>
          <w:p w:rsidR="00141A3A" w:rsidRPr="000112D4" w:rsidRDefault="00141A3A" w:rsidP="00CB5F6B">
            <w:pPr>
              <w:tabs>
                <w:tab w:val="left" w:pos="360"/>
                <w:tab w:val="left" w:pos="900"/>
                <w:tab w:val="left" w:pos="6480"/>
              </w:tabs>
              <w:contextualSpacing/>
              <w:jc w:val="thaiDistribute"/>
              <w:rPr>
                <w:rFonts w:ascii="TH SarabunPSK" w:eastAsia="Sarabun" w:hAnsi="TH SarabunPSK" w:cs="TH SarabunPSK"/>
              </w:rPr>
            </w:pPr>
            <w:r w:rsidRPr="000112D4">
              <w:rPr>
                <w:rFonts w:ascii="TH SarabunPSK" w:eastAsia="Sarabun" w:hAnsi="TH SarabunPSK" w:cs="TH SarabunPSK"/>
              </w:rPr>
              <w:t>English for Presentation</w:t>
            </w:r>
          </w:p>
        </w:tc>
        <w:tc>
          <w:tcPr>
            <w:tcW w:w="992" w:type="dxa"/>
            <w:shd w:val="clear" w:color="auto" w:fill="auto"/>
            <w:tcMar>
              <w:top w:w="0" w:type="dxa"/>
              <w:left w:w="28" w:type="dxa"/>
              <w:bottom w:w="0" w:type="dxa"/>
              <w:right w:w="28" w:type="dxa"/>
            </w:tcMar>
          </w:tcPr>
          <w:p w:rsidR="00141A3A" w:rsidRPr="000112D4" w:rsidRDefault="00141A3A" w:rsidP="00CB5F6B">
            <w:pPr>
              <w:tabs>
                <w:tab w:val="left" w:pos="360"/>
                <w:tab w:val="left" w:pos="900"/>
                <w:tab w:val="left" w:pos="6480"/>
              </w:tabs>
              <w:contextualSpacing/>
              <w:jc w:val="right"/>
              <w:rPr>
                <w:rFonts w:ascii="TH SarabunPSK" w:eastAsia="Sarabun" w:hAnsi="TH SarabunPSK" w:cs="TH SarabunPSK"/>
              </w:rPr>
            </w:pPr>
          </w:p>
        </w:tc>
      </w:tr>
    </w:tbl>
    <w:p w:rsidR="00141A3A" w:rsidRPr="000112D4" w:rsidRDefault="00141A3A" w:rsidP="00141A3A">
      <w:pPr>
        <w:tabs>
          <w:tab w:val="left" w:pos="1276"/>
          <w:tab w:val="left" w:pos="2127"/>
        </w:tabs>
        <w:spacing w:line="360" w:lineRule="exact"/>
        <w:jc w:val="thaiDistribute"/>
        <w:rPr>
          <w:rFonts w:ascii="TH SarabunPSK" w:hAnsi="TH SarabunPSK" w:cs="TH SarabunPSK"/>
          <w:b/>
          <w:bCs/>
          <w:sz w:val="28"/>
          <w:szCs w:val="28"/>
        </w:rPr>
      </w:pPr>
      <w:r w:rsidRPr="000112D4">
        <w:rPr>
          <w:rFonts w:ascii="TH SarabunPSK" w:hAnsi="TH SarabunPSK" w:cs="TH SarabunPSK"/>
          <w:sz w:val="20"/>
          <w:szCs w:val="20"/>
          <w:cs/>
        </w:rPr>
        <w:tab/>
      </w:r>
      <w:r w:rsidRPr="000112D4">
        <w:rPr>
          <w:rFonts w:ascii="TH SarabunPSK" w:hAnsi="TH SarabunPSK" w:cs="TH SarabunPSK"/>
          <w:b/>
          <w:bCs/>
          <w:sz w:val="28"/>
          <w:szCs w:val="28"/>
          <w:cs/>
        </w:rPr>
        <w:t>หมายเหตุ  * ไม่นับหน่วยกิตในโครงสร้างหลักสูตร</w:t>
      </w:r>
    </w:p>
    <w:p w:rsidR="00141A3A" w:rsidRPr="000112D4" w:rsidRDefault="00141A3A" w:rsidP="00141A3A">
      <w:pPr>
        <w:tabs>
          <w:tab w:val="left" w:pos="851"/>
        </w:tabs>
        <w:ind w:firstLine="567"/>
        <w:jc w:val="thaiDistribute"/>
        <w:rPr>
          <w:rFonts w:ascii="TH SarabunPSK" w:eastAsia="Cordia New" w:hAnsi="TH SarabunPSK" w:cs="TH SarabunPSK"/>
          <w:b/>
          <w:bCs/>
        </w:rPr>
      </w:pPr>
      <w:r w:rsidRPr="000112D4">
        <w:rPr>
          <w:rFonts w:ascii="TH SarabunPSK" w:eastAsia="Cordia New" w:hAnsi="TH SarabunPSK" w:cs="TH SarabunPSK"/>
          <w:bCs/>
          <w:cs/>
        </w:rPr>
        <w:lastRenderedPageBreak/>
        <w:tab/>
        <w:t>2. กลุ่มวิชามนุษยศาสตร์และสังคมศาสตร์ จำนวน 6 หน่วยกิต</w:t>
      </w:r>
      <w:r w:rsidRPr="000112D4">
        <w:rPr>
          <w:rFonts w:ascii="TH SarabunPSK" w:eastAsia="Cordia New" w:hAnsi="TH SarabunPSK" w:cs="TH SarabunPSK"/>
          <w:b/>
          <w:bCs/>
        </w:rPr>
        <w:t xml:space="preserve">      </w:t>
      </w:r>
      <w:r w:rsidRPr="000112D4">
        <w:rPr>
          <w:rFonts w:ascii="TH SarabunPSK" w:eastAsia="Cordia New" w:hAnsi="TH SarabunPSK" w:cs="TH SarabunPSK"/>
          <w:spacing w:val="-6"/>
          <w:cs/>
        </w:rPr>
        <w:t xml:space="preserve"> </w:t>
      </w:r>
    </w:p>
    <w:tbl>
      <w:tblPr>
        <w:tblW w:w="7872" w:type="dxa"/>
        <w:tblInd w:w="1228" w:type="dxa"/>
        <w:tblLayout w:type="fixed"/>
        <w:tblLook w:val="04A0" w:firstRow="1" w:lastRow="0" w:firstColumn="1" w:lastColumn="0" w:noHBand="0" w:noVBand="1"/>
      </w:tblPr>
      <w:tblGrid>
        <w:gridCol w:w="1352"/>
        <w:gridCol w:w="5670"/>
        <w:gridCol w:w="850"/>
      </w:tblGrid>
      <w:tr w:rsidR="00141A3A" w:rsidRPr="000112D4" w:rsidTr="00CB5F6B">
        <w:trPr>
          <w:cantSplit/>
          <w:trHeight w:val="284"/>
        </w:trPr>
        <w:tc>
          <w:tcPr>
            <w:tcW w:w="1352" w:type="dxa"/>
            <w:tcMar>
              <w:top w:w="0" w:type="dxa"/>
              <w:left w:w="28" w:type="dxa"/>
              <w:bottom w:w="0" w:type="dxa"/>
              <w:right w:w="28" w:type="dxa"/>
            </w:tcMar>
            <w:hideMark/>
          </w:tcPr>
          <w:p w:rsidR="00141A3A" w:rsidRPr="000112D4" w:rsidRDefault="00141A3A" w:rsidP="00CB5F6B">
            <w:pPr>
              <w:tabs>
                <w:tab w:val="left" w:pos="360"/>
                <w:tab w:val="left" w:pos="900"/>
                <w:tab w:val="left" w:pos="6480"/>
              </w:tabs>
              <w:rPr>
                <w:rFonts w:ascii="TH SarabunPSK" w:eastAsia="Times New Roman" w:hAnsi="TH SarabunPSK" w:cs="TH SarabunPSK"/>
              </w:rPr>
            </w:pPr>
            <w:r w:rsidRPr="000112D4">
              <w:rPr>
                <w:rFonts w:ascii="TH SarabunPSK" w:eastAsia="Times New Roman" w:hAnsi="TH SarabunPSK" w:cs="TH SarabunPSK"/>
              </w:rPr>
              <w:t>GEN64-</w:t>
            </w:r>
            <w:r w:rsidRPr="000112D4">
              <w:rPr>
                <w:rFonts w:ascii="TH SarabunPSK" w:eastAsia="Times New Roman" w:hAnsi="TH SarabunPSK" w:cs="TH SarabunPSK"/>
                <w:cs/>
              </w:rPr>
              <w:t>131</w:t>
            </w:r>
          </w:p>
        </w:tc>
        <w:tc>
          <w:tcPr>
            <w:tcW w:w="5670" w:type="dxa"/>
            <w:tcMar>
              <w:top w:w="0" w:type="dxa"/>
              <w:left w:w="28" w:type="dxa"/>
              <w:bottom w:w="0" w:type="dxa"/>
              <w:right w:w="28" w:type="dxa"/>
            </w:tcMar>
            <w:hideMark/>
          </w:tcPr>
          <w:p w:rsidR="00141A3A" w:rsidRPr="000112D4" w:rsidRDefault="00141A3A" w:rsidP="00CB5F6B">
            <w:pPr>
              <w:tabs>
                <w:tab w:val="left" w:pos="360"/>
                <w:tab w:val="left" w:pos="900"/>
                <w:tab w:val="left" w:pos="6480"/>
              </w:tabs>
              <w:rPr>
                <w:rFonts w:ascii="TH SarabunPSK" w:eastAsia="Times New Roman" w:hAnsi="TH SarabunPSK" w:cs="TH SarabunPSK"/>
              </w:rPr>
            </w:pPr>
            <w:r w:rsidRPr="000112D4">
              <w:rPr>
                <w:rFonts w:ascii="TH SarabunPSK" w:hAnsi="TH SarabunPSK" w:cs="TH SarabunPSK"/>
                <w:cs/>
              </w:rPr>
              <w:t>ความเป็นไทยและพลเมืองโลก</w:t>
            </w:r>
          </w:p>
        </w:tc>
        <w:tc>
          <w:tcPr>
            <w:tcW w:w="850" w:type="dxa"/>
            <w:tcMar>
              <w:top w:w="0" w:type="dxa"/>
              <w:left w:w="28" w:type="dxa"/>
              <w:bottom w:w="0" w:type="dxa"/>
              <w:right w:w="28" w:type="dxa"/>
            </w:tcMar>
            <w:hideMark/>
          </w:tcPr>
          <w:p w:rsidR="00141A3A" w:rsidRPr="000112D4" w:rsidRDefault="00141A3A" w:rsidP="00CB5F6B">
            <w:pPr>
              <w:tabs>
                <w:tab w:val="left" w:pos="360"/>
                <w:tab w:val="left" w:pos="900"/>
                <w:tab w:val="left" w:pos="6480"/>
              </w:tabs>
              <w:contextualSpacing/>
              <w:jc w:val="right"/>
              <w:rPr>
                <w:rFonts w:ascii="TH SarabunPSK" w:eastAsia="Sarabun" w:hAnsi="TH SarabunPSK" w:cs="TH SarabunPSK"/>
              </w:rPr>
            </w:pPr>
            <w:r w:rsidRPr="000112D4">
              <w:rPr>
                <w:rFonts w:ascii="TH SarabunPSK" w:eastAsia="Sarabun" w:hAnsi="TH SarabunPSK" w:cs="TH SarabunPSK"/>
              </w:rPr>
              <w:t>3</w:t>
            </w:r>
            <w:r w:rsidRPr="000112D4">
              <w:rPr>
                <w:rFonts w:ascii="TH SarabunPSK" w:eastAsia="Sarabun" w:hAnsi="TH SarabunPSK" w:cs="TH SarabunPSK"/>
                <w:cs/>
              </w:rPr>
              <w:t>(</w:t>
            </w:r>
            <w:r w:rsidRPr="000112D4">
              <w:rPr>
                <w:rFonts w:ascii="TH SarabunPSK" w:eastAsia="Sarabun" w:hAnsi="TH SarabunPSK" w:cs="TH SarabunPSK"/>
              </w:rPr>
              <w:t>3</w:t>
            </w:r>
            <w:r w:rsidRPr="000112D4">
              <w:rPr>
                <w:rFonts w:ascii="TH SarabunPSK" w:eastAsia="Sarabun" w:hAnsi="TH SarabunPSK" w:cs="TH SarabunPSK"/>
                <w:cs/>
              </w:rPr>
              <w:t>-</w:t>
            </w:r>
            <w:r w:rsidRPr="000112D4">
              <w:rPr>
                <w:rFonts w:ascii="TH SarabunPSK" w:eastAsia="Sarabun" w:hAnsi="TH SarabunPSK" w:cs="TH SarabunPSK"/>
              </w:rPr>
              <w:t>0</w:t>
            </w:r>
            <w:r w:rsidRPr="000112D4">
              <w:rPr>
                <w:rFonts w:ascii="TH SarabunPSK" w:eastAsia="Sarabun" w:hAnsi="TH SarabunPSK" w:cs="TH SarabunPSK"/>
                <w:cs/>
              </w:rPr>
              <w:t>-</w:t>
            </w:r>
            <w:r w:rsidRPr="000112D4">
              <w:rPr>
                <w:rFonts w:ascii="TH SarabunPSK" w:eastAsia="Sarabun" w:hAnsi="TH SarabunPSK" w:cs="TH SarabunPSK"/>
              </w:rPr>
              <w:t>6</w:t>
            </w:r>
            <w:r w:rsidRPr="000112D4">
              <w:rPr>
                <w:rFonts w:ascii="TH SarabunPSK" w:eastAsia="Sarabun" w:hAnsi="TH SarabunPSK" w:cs="TH SarabunPSK"/>
                <w:cs/>
              </w:rPr>
              <w:t>)</w:t>
            </w:r>
          </w:p>
        </w:tc>
      </w:tr>
      <w:tr w:rsidR="00141A3A" w:rsidRPr="000112D4" w:rsidTr="00CB5F6B">
        <w:trPr>
          <w:cantSplit/>
          <w:trHeight w:val="284"/>
        </w:trPr>
        <w:tc>
          <w:tcPr>
            <w:tcW w:w="1352" w:type="dxa"/>
            <w:tcMar>
              <w:top w:w="0" w:type="dxa"/>
              <w:left w:w="28" w:type="dxa"/>
              <w:bottom w:w="0" w:type="dxa"/>
              <w:right w:w="28" w:type="dxa"/>
            </w:tcMar>
          </w:tcPr>
          <w:p w:rsidR="00141A3A" w:rsidRPr="000112D4" w:rsidRDefault="00141A3A" w:rsidP="00CB5F6B">
            <w:pPr>
              <w:tabs>
                <w:tab w:val="left" w:pos="360"/>
                <w:tab w:val="left" w:pos="900"/>
                <w:tab w:val="left" w:pos="6480"/>
              </w:tabs>
              <w:rPr>
                <w:rFonts w:ascii="TH SarabunPSK" w:eastAsia="Times New Roman" w:hAnsi="TH SarabunPSK" w:cs="TH SarabunPSK"/>
              </w:rPr>
            </w:pPr>
          </w:p>
        </w:tc>
        <w:tc>
          <w:tcPr>
            <w:tcW w:w="5670" w:type="dxa"/>
            <w:tcMar>
              <w:top w:w="0" w:type="dxa"/>
              <w:left w:w="28" w:type="dxa"/>
              <w:bottom w:w="0" w:type="dxa"/>
              <w:right w:w="28" w:type="dxa"/>
            </w:tcMar>
            <w:hideMark/>
          </w:tcPr>
          <w:p w:rsidR="00141A3A" w:rsidRPr="000112D4" w:rsidRDefault="00141A3A" w:rsidP="00CB5F6B">
            <w:pPr>
              <w:tabs>
                <w:tab w:val="left" w:pos="360"/>
                <w:tab w:val="left" w:pos="900"/>
                <w:tab w:val="left" w:pos="6480"/>
              </w:tabs>
              <w:rPr>
                <w:rFonts w:ascii="TH SarabunPSK" w:eastAsia="Times New Roman" w:hAnsi="TH SarabunPSK" w:cs="TH SarabunPSK"/>
              </w:rPr>
            </w:pPr>
            <w:r w:rsidRPr="000112D4">
              <w:rPr>
                <w:rFonts w:ascii="TH SarabunPSK" w:hAnsi="TH SarabunPSK" w:cs="TH SarabunPSK"/>
              </w:rPr>
              <w:t>Thai Civilization and Global Citizen</w:t>
            </w:r>
          </w:p>
        </w:tc>
        <w:tc>
          <w:tcPr>
            <w:tcW w:w="850" w:type="dxa"/>
            <w:tcMar>
              <w:top w:w="0" w:type="dxa"/>
              <w:left w:w="28" w:type="dxa"/>
              <w:bottom w:w="0" w:type="dxa"/>
              <w:right w:w="28" w:type="dxa"/>
            </w:tcMar>
          </w:tcPr>
          <w:p w:rsidR="00141A3A" w:rsidRPr="000112D4" w:rsidRDefault="00141A3A" w:rsidP="00CB5F6B">
            <w:pPr>
              <w:tabs>
                <w:tab w:val="left" w:pos="360"/>
                <w:tab w:val="left" w:pos="900"/>
                <w:tab w:val="left" w:pos="6480"/>
              </w:tabs>
              <w:contextualSpacing/>
              <w:jc w:val="right"/>
              <w:rPr>
                <w:rFonts w:ascii="TH SarabunPSK" w:eastAsia="Sarabun" w:hAnsi="TH SarabunPSK" w:cs="TH SarabunPSK"/>
              </w:rPr>
            </w:pPr>
          </w:p>
        </w:tc>
      </w:tr>
      <w:tr w:rsidR="00141A3A" w:rsidRPr="000112D4" w:rsidTr="00CB5F6B">
        <w:trPr>
          <w:cantSplit/>
          <w:trHeight w:val="284"/>
        </w:trPr>
        <w:tc>
          <w:tcPr>
            <w:tcW w:w="1352" w:type="dxa"/>
            <w:tcMar>
              <w:top w:w="0" w:type="dxa"/>
              <w:left w:w="28" w:type="dxa"/>
              <w:bottom w:w="0" w:type="dxa"/>
              <w:right w:w="28" w:type="dxa"/>
            </w:tcMar>
            <w:hideMark/>
          </w:tcPr>
          <w:p w:rsidR="00141A3A" w:rsidRPr="000112D4" w:rsidRDefault="00141A3A" w:rsidP="00CB5F6B">
            <w:pPr>
              <w:tabs>
                <w:tab w:val="left" w:pos="360"/>
                <w:tab w:val="left" w:pos="900"/>
                <w:tab w:val="left" w:pos="6480"/>
              </w:tabs>
              <w:rPr>
                <w:rFonts w:ascii="TH SarabunPSK" w:eastAsia="Times New Roman" w:hAnsi="TH SarabunPSK" w:cs="TH SarabunPSK"/>
              </w:rPr>
            </w:pPr>
            <w:r w:rsidRPr="000112D4">
              <w:rPr>
                <w:rFonts w:ascii="TH SarabunPSK" w:eastAsia="Times New Roman" w:hAnsi="TH SarabunPSK" w:cs="TH SarabunPSK"/>
              </w:rPr>
              <w:t>GEN64-</w:t>
            </w:r>
            <w:r w:rsidRPr="000112D4">
              <w:rPr>
                <w:rFonts w:ascii="TH SarabunPSK" w:eastAsia="Times New Roman" w:hAnsi="TH SarabunPSK" w:cs="TH SarabunPSK"/>
                <w:cs/>
              </w:rPr>
              <w:t>132</w:t>
            </w:r>
          </w:p>
        </w:tc>
        <w:tc>
          <w:tcPr>
            <w:tcW w:w="5670" w:type="dxa"/>
            <w:tcMar>
              <w:top w:w="0" w:type="dxa"/>
              <w:left w:w="28" w:type="dxa"/>
              <w:bottom w:w="0" w:type="dxa"/>
              <w:right w:w="28" w:type="dxa"/>
            </w:tcMar>
            <w:hideMark/>
          </w:tcPr>
          <w:p w:rsidR="00141A3A" w:rsidRPr="000112D4" w:rsidRDefault="00141A3A" w:rsidP="00CB5F6B">
            <w:pPr>
              <w:rPr>
                <w:rFonts w:ascii="TH SarabunPSK" w:hAnsi="TH SarabunPSK" w:cs="TH SarabunPSK"/>
                <w:cs/>
              </w:rPr>
            </w:pPr>
            <w:r w:rsidRPr="000112D4">
              <w:rPr>
                <w:rFonts w:ascii="TH SarabunPSK" w:hAnsi="TH SarabunPSK" w:cs="TH SarabunPSK"/>
                <w:cs/>
              </w:rPr>
              <w:t>ปรัชญา จริยศาสตร์ และวิธีคิดแบบวิพากษ์</w:t>
            </w:r>
          </w:p>
        </w:tc>
        <w:tc>
          <w:tcPr>
            <w:tcW w:w="850" w:type="dxa"/>
            <w:tcMar>
              <w:top w:w="0" w:type="dxa"/>
              <w:left w:w="28" w:type="dxa"/>
              <w:bottom w:w="0" w:type="dxa"/>
              <w:right w:w="28" w:type="dxa"/>
            </w:tcMar>
            <w:hideMark/>
          </w:tcPr>
          <w:p w:rsidR="00141A3A" w:rsidRPr="000112D4" w:rsidRDefault="00141A3A" w:rsidP="00CB5F6B">
            <w:pPr>
              <w:tabs>
                <w:tab w:val="left" w:pos="360"/>
                <w:tab w:val="left" w:pos="900"/>
                <w:tab w:val="left" w:pos="6480"/>
              </w:tabs>
              <w:contextualSpacing/>
              <w:jc w:val="right"/>
              <w:rPr>
                <w:rFonts w:ascii="TH SarabunPSK" w:eastAsia="Sarabun" w:hAnsi="TH SarabunPSK" w:cs="TH SarabunPSK"/>
              </w:rPr>
            </w:pPr>
            <w:r w:rsidRPr="000112D4">
              <w:rPr>
                <w:rFonts w:ascii="TH SarabunPSK" w:eastAsia="Sarabun" w:hAnsi="TH SarabunPSK" w:cs="TH SarabunPSK"/>
              </w:rPr>
              <w:t>3</w:t>
            </w:r>
            <w:r w:rsidRPr="000112D4">
              <w:rPr>
                <w:rFonts w:ascii="TH SarabunPSK" w:eastAsia="Sarabun" w:hAnsi="TH SarabunPSK" w:cs="TH SarabunPSK"/>
                <w:cs/>
              </w:rPr>
              <w:t>(</w:t>
            </w:r>
            <w:r w:rsidRPr="000112D4">
              <w:rPr>
                <w:rFonts w:ascii="TH SarabunPSK" w:eastAsia="Sarabun" w:hAnsi="TH SarabunPSK" w:cs="TH SarabunPSK"/>
              </w:rPr>
              <w:t>3</w:t>
            </w:r>
            <w:r w:rsidRPr="000112D4">
              <w:rPr>
                <w:rFonts w:ascii="TH SarabunPSK" w:eastAsia="Sarabun" w:hAnsi="TH SarabunPSK" w:cs="TH SarabunPSK"/>
                <w:cs/>
              </w:rPr>
              <w:t>-</w:t>
            </w:r>
            <w:r w:rsidRPr="000112D4">
              <w:rPr>
                <w:rFonts w:ascii="TH SarabunPSK" w:eastAsia="Sarabun" w:hAnsi="TH SarabunPSK" w:cs="TH SarabunPSK"/>
              </w:rPr>
              <w:t>0</w:t>
            </w:r>
            <w:r w:rsidRPr="000112D4">
              <w:rPr>
                <w:rFonts w:ascii="TH SarabunPSK" w:eastAsia="Sarabun" w:hAnsi="TH SarabunPSK" w:cs="TH SarabunPSK"/>
                <w:cs/>
              </w:rPr>
              <w:t>-</w:t>
            </w:r>
            <w:r w:rsidRPr="000112D4">
              <w:rPr>
                <w:rFonts w:ascii="TH SarabunPSK" w:eastAsia="Sarabun" w:hAnsi="TH SarabunPSK" w:cs="TH SarabunPSK"/>
              </w:rPr>
              <w:t>6</w:t>
            </w:r>
            <w:r w:rsidRPr="000112D4">
              <w:rPr>
                <w:rFonts w:ascii="TH SarabunPSK" w:eastAsia="Sarabun" w:hAnsi="TH SarabunPSK" w:cs="TH SarabunPSK"/>
                <w:cs/>
              </w:rPr>
              <w:t>)</w:t>
            </w:r>
          </w:p>
        </w:tc>
      </w:tr>
      <w:tr w:rsidR="00141A3A" w:rsidRPr="000112D4" w:rsidTr="00CB5F6B">
        <w:trPr>
          <w:cantSplit/>
          <w:trHeight w:val="307"/>
        </w:trPr>
        <w:tc>
          <w:tcPr>
            <w:tcW w:w="1352" w:type="dxa"/>
            <w:tcMar>
              <w:top w:w="0" w:type="dxa"/>
              <w:left w:w="28" w:type="dxa"/>
              <w:bottom w:w="0" w:type="dxa"/>
              <w:right w:w="28" w:type="dxa"/>
            </w:tcMar>
          </w:tcPr>
          <w:p w:rsidR="00141A3A" w:rsidRPr="000112D4" w:rsidRDefault="00141A3A" w:rsidP="00CB5F6B">
            <w:pPr>
              <w:tabs>
                <w:tab w:val="left" w:pos="360"/>
                <w:tab w:val="left" w:pos="900"/>
                <w:tab w:val="left" w:pos="6480"/>
              </w:tabs>
              <w:rPr>
                <w:rFonts w:ascii="TH SarabunPSK" w:eastAsia="Times New Roman" w:hAnsi="TH SarabunPSK" w:cs="TH SarabunPSK"/>
                <w:b/>
                <w:bCs/>
              </w:rPr>
            </w:pPr>
          </w:p>
        </w:tc>
        <w:tc>
          <w:tcPr>
            <w:tcW w:w="5670" w:type="dxa"/>
            <w:tcMar>
              <w:top w:w="0" w:type="dxa"/>
              <w:left w:w="28" w:type="dxa"/>
              <w:bottom w:w="0" w:type="dxa"/>
              <w:right w:w="28" w:type="dxa"/>
            </w:tcMar>
            <w:hideMark/>
          </w:tcPr>
          <w:p w:rsidR="00141A3A" w:rsidRPr="000112D4" w:rsidRDefault="00141A3A" w:rsidP="00CB5F6B">
            <w:pPr>
              <w:rPr>
                <w:rFonts w:ascii="TH SarabunPSK" w:hAnsi="TH SarabunPSK" w:cs="TH SarabunPSK"/>
              </w:rPr>
            </w:pPr>
            <w:r w:rsidRPr="000112D4">
              <w:rPr>
                <w:rFonts w:ascii="TH SarabunPSK" w:hAnsi="TH SarabunPSK" w:cs="TH SarabunPSK"/>
              </w:rPr>
              <w:t>Philosophy, Ethics and Critical Thinking</w:t>
            </w:r>
          </w:p>
        </w:tc>
        <w:tc>
          <w:tcPr>
            <w:tcW w:w="850" w:type="dxa"/>
            <w:tcMar>
              <w:top w:w="0" w:type="dxa"/>
              <w:left w:w="28" w:type="dxa"/>
              <w:bottom w:w="0" w:type="dxa"/>
              <w:right w:w="28" w:type="dxa"/>
            </w:tcMar>
          </w:tcPr>
          <w:p w:rsidR="00141A3A" w:rsidRPr="000112D4" w:rsidRDefault="00141A3A" w:rsidP="00CB5F6B">
            <w:pPr>
              <w:tabs>
                <w:tab w:val="left" w:pos="360"/>
                <w:tab w:val="left" w:pos="900"/>
                <w:tab w:val="left" w:pos="6480"/>
              </w:tabs>
              <w:jc w:val="right"/>
              <w:rPr>
                <w:rFonts w:ascii="TH SarabunPSK" w:eastAsia="Times New Roman" w:hAnsi="TH SarabunPSK" w:cs="TH SarabunPSK"/>
                <w:b/>
                <w:bCs/>
              </w:rPr>
            </w:pPr>
          </w:p>
        </w:tc>
      </w:tr>
    </w:tbl>
    <w:p w:rsidR="00141A3A" w:rsidRPr="000112D4" w:rsidRDefault="00141A3A" w:rsidP="00141A3A">
      <w:pPr>
        <w:tabs>
          <w:tab w:val="left" w:pos="1260"/>
        </w:tabs>
        <w:rPr>
          <w:rFonts w:ascii="TH SarabunPSK" w:hAnsi="TH SarabunPSK" w:cs="TH SarabunPSK"/>
        </w:rPr>
      </w:pPr>
      <w:r w:rsidRPr="000112D4">
        <w:rPr>
          <w:rFonts w:ascii="TH SarabunPSK" w:eastAsia="Cordia New" w:hAnsi="TH SarabunPSK" w:cs="TH SarabunPSK"/>
          <w:b/>
        </w:rPr>
        <w:tab/>
      </w:r>
    </w:p>
    <w:p w:rsidR="00141A3A" w:rsidRPr="000112D4" w:rsidRDefault="00141A3A" w:rsidP="00141A3A">
      <w:pPr>
        <w:tabs>
          <w:tab w:val="left" w:pos="851"/>
        </w:tabs>
        <w:jc w:val="thaiDistribute"/>
        <w:rPr>
          <w:rFonts w:ascii="TH SarabunPSK" w:eastAsia="Cordia New" w:hAnsi="TH SarabunPSK" w:cs="TH SarabunPSK"/>
          <w:bCs/>
          <w:cs/>
        </w:rPr>
      </w:pPr>
      <w:r w:rsidRPr="000112D4">
        <w:rPr>
          <w:rFonts w:ascii="TH SarabunPSK" w:eastAsia="Cordia New" w:hAnsi="TH SarabunPSK" w:cs="TH SarabunPSK"/>
          <w:b/>
        </w:rPr>
        <w:t xml:space="preserve"> </w:t>
      </w:r>
      <w:r w:rsidRPr="000112D4">
        <w:rPr>
          <w:rFonts w:ascii="TH SarabunPSK" w:eastAsia="Cordia New" w:hAnsi="TH SarabunPSK" w:cs="TH SarabunPSK"/>
          <w:b/>
        </w:rPr>
        <w:tab/>
        <w:t>3.</w:t>
      </w:r>
      <w:r w:rsidRPr="000112D4">
        <w:rPr>
          <w:rFonts w:ascii="TH SarabunPSK" w:eastAsia="Cordia New" w:hAnsi="TH SarabunPSK" w:cs="TH SarabunPSK"/>
          <w:bCs/>
          <w:cs/>
        </w:rPr>
        <w:t xml:space="preserve"> กลุ่มวิชาวิทยาศาสตร์และเทคโนโลยี จำนวน 6 หน่วยกิต</w:t>
      </w:r>
    </w:p>
    <w:tbl>
      <w:tblPr>
        <w:tblW w:w="7872" w:type="dxa"/>
        <w:tblInd w:w="1228" w:type="dxa"/>
        <w:tblLayout w:type="fixed"/>
        <w:tblLook w:val="04A0" w:firstRow="1" w:lastRow="0" w:firstColumn="1" w:lastColumn="0" w:noHBand="0" w:noVBand="1"/>
      </w:tblPr>
      <w:tblGrid>
        <w:gridCol w:w="1352"/>
        <w:gridCol w:w="5670"/>
        <w:gridCol w:w="850"/>
      </w:tblGrid>
      <w:tr w:rsidR="00141A3A" w:rsidRPr="000112D4" w:rsidTr="00CB5F6B">
        <w:trPr>
          <w:cantSplit/>
          <w:trHeight w:val="284"/>
        </w:trPr>
        <w:tc>
          <w:tcPr>
            <w:tcW w:w="1352" w:type="dxa"/>
            <w:tcMar>
              <w:top w:w="0" w:type="dxa"/>
              <w:left w:w="28" w:type="dxa"/>
              <w:bottom w:w="0" w:type="dxa"/>
              <w:right w:w="28" w:type="dxa"/>
            </w:tcMar>
            <w:hideMark/>
          </w:tcPr>
          <w:p w:rsidR="00141A3A" w:rsidRPr="000112D4" w:rsidRDefault="00141A3A" w:rsidP="00CB5F6B">
            <w:pPr>
              <w:tabs>
                <w:tab w:val="left" w:pos="360"/>
                <w:tab w:val="left" w:pos="900"/>
                <w:tab w:val="left" w:pos="6480"/>
              </w:tabs>
              <w:rPr>
                <w:rFonts w:ascii="TH SarabunPSK" w:eastAsia="Times New Roman" w:hAnsi="TH SarabunPSK" w:cs="TH SarabunPSK"/>
              </w:rPr>
            </w:pPr>
            <w:r w:rsidRPr="000112D4">
              <w:rPr>
                <w:rFonts w:ascii="TH SarabunPSK" w:eastAsia="Times New Roman" w:hAnsi="TH SarabunPSK" w:cs="TH SarabunPSK"/>
              </w:rPr>
              <w:t>GEN64-</w:t>
            </w:r>
            <w:r w:rsidRPr="000112D4">
              <w:rPr>
                <w:rFonts w:ascii="TH SarabunPSK" w:eastAsia="Times New Roman" w:hAnsi="TH SarabunPSK" w:cs="TH SarabunPSK"/>
                <w:cs/>
              </w:rPr>
              <w:t>141</w:t>
            </w:r>
          </w:p>
        </w:tc>
        <w:tc>
          <w:tcPr>
            <w:tcW w:w="5670" w:type="dxa"/>
            <w:tcMar>
              <w:top w:w="0" w:type="dxa"/>
              <w:left w:w="28" w:type="dxa"/>
              <w:bottom w:w="0" w:type="dxa"/>
              <w:right w:w="28" w:type="dxa"/>
            </w:tcMar>
            <w:hideMark/>
          </w:tcPr>
          <w:p w:rsidR="00141A3A" w:rsidRPr="000112D4" w:rsidRDefault="00141A3A" w:rsidP="00CB5F6B">
            <w:pPr>
              <w:rPr>
                <w:rFonts w:ascii="TH SarabunPSK" w:hAnsi="TH SarabunPSK" w:cs="TH SarabunPSK"/>
              </w:rPr>
            </w:pPr>
            <w:r w:rsidRPr="000112D4">
              <w:rPr>
                <w:rFonts w:ascii="TH SarabunPSK" w:hAnsi="TH SarabunPSK" w:cs="TH SarabunPSK"/>
                <w:cs/>
              </w:rPr>
              <w:t>การแสวงหาความรู้และระเบียบวิธีวิจัย</w:t>
            </w:r>
          </w:p>
        </w:tc>
        <w:tc>
          <w:tcPr>
            <w:tcW w:w="850" w:type="dxa"/>
            <w:tcMar>
              <w:top w:w="0" w:type="dxa"/>
              <w:left w:w="28" w:type="dxa"/>
              <w:bottom w:w="0" w:type="dxa"/>
              <w:right w:w="28" w:type="dxa"/>
            </w:tcMar>
            <w:hideMark/>
          </w:tcPr>
          <w:p w:rsidR="00141A3A" w:rsidRPr="000112D4" w:rsidRDefault="00141A3A" w:rsidP="00CB5F6B">
            <w:pPr>
              <w:tabs>
                <w:tab w:val="left" w:pos="360"/>
                <w:tab w:val="left" w:pos="900"/>
                <w:tab w:val="left" w:pos="6480"/>
              </w:tabs>
              <w:jc w:val="right"/>
              <w:rPr>
                <w:rFonts w:ascii="TH SarabunPSK" w:eastAsia="Times New Roman" w:hAnsi="TH SarabunPSK" w:cs="TH SarabunPSK"/>
              </w:rPr>
            </w:pPr>
            <w:r w:rsidRPr="000112D4">
              <w:rPr>
                <w:rFonts w:ascii="TH SarabunPSK" w:eastAsia="Times New Roman" w:hAnsi="TH SarabunPSK" w:cs="TH SarabunPSK"/>
              </w:rPr>
              <w:t>3(2-2-5)</w:t>
            </w:r>
          </w:p>
        </w:tc>
      </w:tr>
      <w:tr w:rsidR="00141A3A" w:rsidRPr="000112D4" w:rsidTr="00CB5F6B">
        <w:trPr>
          <w:cantSplit/>
          <w:trHeight w:val="284"/>
        </w:trPr>
        <w:tc>
          <w:tcPr>
            <w:tcW w:w="1352" w:type="dxa"/>
            <w:tcMar>
              <w:top w:w="0" w:type="dxa"/>
              <w:left w:w="28" w:type="dxa"/>
              <w:bottom w:w="0" w:type="dxa"/>
              <w:right w:w="28" w:type="dxa"/>
            </w:tcMar>
          </w:tcPr>
          <w:p w:rsidR="00141A3A" w:rsidRPr="000112D4" w:rsidRDefault="00141A3A" w:rsidP="00CB5F6B">
            <w:pPr>
              <w:tabs>
                <w:tab w:val="left" w:pos="360"/>
                <w:tab w:val="left" w:pos="900"/>
                <w:tab w:val="left" w:pos="6480"/>
              </w:tabs>
              <w:rPr>
                <w:rFonts w:ascii="TH SarabunPSK" w:eastAsia="Times New Roman" w:hAnsi="TH SarabunPSK" w:cs="TH SarabunPSK"/>
                <w:b/>
                <w:bCs/>
              </w:rPr>
            </w:pPr>
          </w:p>
        </w:tc>
        <w:tc>
          <w:tcPr>
            <w:tcW w:w="5670" w:type="dxa"/>
            <w:tcMar>
              <w:top w:w="0" w:type="dxa"/>
              <w:left w:w="28" w:type="dxa"/>
              <w:bottom w:w="0" w:type="dxa"/>
              <w:right w:w="28" w:type="dxa"/>
            </w:tcMar>
            <w:hideMark/>
          </w:tcPr>
          <w:p w:rsidR="00141A3A" w:rsidRPr="000112D4" w:rsidRDefault="00141A3A" w:rsidP="00CB5F6B">
            <w:pPr>
              <w:rPr>
                <w:rFonts w:ascii="TH SarabunPSK" w:hAnsi="TH SarabunPSK" w:cs="TH SarabunPSK"/>
              </w:rPr>
            </w:pPr>
            <w:r w:rsidRPr="000112D4">
              <w:rPr>
                <w:rFonts w:ascii="TH SarabunPSK" w:hAnsi="TH SarabunPSK" w:cs="TH SarabunPSK"/>
              </w:rPr>
              <w:t>Knowledge Inquiry and Research Methods</w:t>
            </w:r>
          </w:p>
        </w:tc>
        <w:tc>
          <w:tcPr>
            <w:tcW w:w="850" w:type="dxa"/>
            <w:tcMar>
              <w:top w:w="0" w:type="dxa"/>
              <w:left w:w="28" w:type="dxa"/>
              <w:bottom w:w="0" w:type="dxa"/>
              <w:right w:w="28" w:type="dxa"/>
            </w:tcMar>
          </w:tcPr>
          <w:p w:rsidR="00141A3A" w:rsidRPr="000112D4" w:rsidRDefault="00141A3A" w:rsidP="00CB5F6B">
            <w:pPr>
              <w:tabs>
                <w:tab w:val="left" w:pos="360"/>
                <w:tab w:val="left" w:pos="900"/>
                <w:tab w:val="left" w:pos="6480"/>
              </w:tabs>
              <w:jc w:val="right"/>
              <w:rPr>
                <w:rFonts w:ascii="TH SarabunPSK" w:eastAsia="Times New Roman" w:hAnsi="TH SarabunPSK" w:cs="TH SarabunPSK"/>
              </w:rPr>
            </w:pPr>
          </w:p>
        </w:tc>
      </w:tr>
      <w:tr w:rsidR="00141A3A" w:rsidRPr="000112D4" w:rsidTr="00CB5F6B">
        <w:trPr>
          <w:cantSplit/>
          <w:trHeight w:val="284"/>
        </w:trPr>
        <w:tc>
          <w:tcPr>
            <w:tcW w:w="1352" w:type="dxa"/>
            <w:tcMar>
              <w:top w:w="0" w:type="dxa"/>
              <w:left w:w="28" w:type="dxa"/>
              <w:bottom w:w="0" w:type="dxa"/>
              <w:right w:w="28" w:type="dxa"/>
            </w:tcMar>
          </w:tcPr>
          <w:p w:rsidR="00141A3A" w:rsidRPr="000112D4" w:rsidRDefault="00141A3A" w:rsidP="00CB5F6B">
            <w:pPr>
              <w:tabs>
                <w:tab w:val="left" w:pos="360"/>
                <w:tab w:val="left" w:pos="900"/>
                <w:tab w:val="left" w:pos="6480"/>
              </w:tabs>
              <w:rPr>
                <w:rFonts w:ascii="TH SarabunPSK" w:eastAsia="Times New Roman" w:hAnsi="TH SarabunPSK" w:cs="TH SarabunPSK"/>
              </w:rPr>
            </w:pPr>
            <w:r w:rsidRPr="000112D4">
              <w:rPr>
                <w:rFonts w:ascii="TH SarabunPSK" w:eastAsia="Times New Roman" w:hAnsi="TH SarabunPSK" w:cs="TH SarabunPSK"/>
              </w:rPr>
              <w:t>GEN64-</w:t>
            </w:r>
            <w:r w:rsidRPr="000112D4">
              <w:rPr>
                <w:rFonts w:ascii="TH SarabunPSK" w:eastAsia="Times New Roman" w:hAnsi="TH SarabunPSK" w:cs="TH SarabunPSK"/>
                <w:cs/>
              </w:rPr>
              <w:t>142</w:t>
            </w:r>
          </w:p>
        </w:tc>
        <w:tc>
          <w:tcPr>
            <w:tcW w:w="5670" w:type="dxa"/>
            <w:tcMar>
              <w:top w:w="0" w:type="dxa"/>
              <w:left w:w="28" w:type="dxa"/>
              <w:bottom w:w="0" w:type="dxa"/>
              <w:right w:w="28" w:type="dxa"/>
            </w:tcMar>
          </w:tcPr>
          <w:p w:rsidR="00141A3A" w:rsidRPr="000112D4" w:rsidRDefault="00141A3A" w:rsidP="00CB5F6B">
            <w:pPr>
              <w:rPr>
                <w:rFonts w:ascii="TH SarabunPSK" w:hAnsi="TH SarabunPSK" w:cs="TH SarabunPSK"/>
              </w:rPr>
            </w:pPr>
            <w:r w:rsidRPr="000112D4">
              <w:rPr>
                <w:rFonts w:ascii="TH SarabunPSK" w:hAnsi="TH SarabunPSK" w:cs="TH SarabunPSK"/>
                <w:cs/>
              </w:rPr>
              <w:t>การอนุรักษ์สิ่งแวดล้อมและสภาวะโลกร้อน</w:t>
            </w:r>
          </w:p>
        </w:tc>
        <w:tc>
          <w:tcPr>
            <w:tcW w:w="850" w:type="dxa"/>
            <w:tcMar>
              <w:top w:w="0" w:type="dxa"/>
              <w:left w:w="28" w:type="dxa"/>
              <w:bottom w:w="0" w:type="dxa"/>
              <w:right w:w="28" w:type="dxa"/>
            </w:tcMar>
          </w:tcPr>
          <w:p w:rsidR="00141A3A" w:rsidRPr="000112D4" w:rsidRDefault="00141A3A" w:rsidP="00CB5F6B">
            <w:pPr>
              <w:tabs>
                <w:tab w:val="left" w:pos="360"/>
                <w:tab w:val="left" w:pos="900"/>
                <w:tab w:val="left" w:pos="6480"/>
              </w:tabs>
              <w:jc w:val="right"/>
              <w:rPr>
                <w:rFonts w:ascii="TH SarabunPSK" w:eastAsia="Times New Roman" w:hAnsi="TH SarabunPSK" w:cs="TH SarabunPSK"/>
              </w:rPr>
            </w:pPr>
            <w:r w:rsidRPr="000112D4">
              <w:rPr>
                <w:rFonts w:ascii="TH SarabunPSK" w:eastAsia="Times New Roman" w:hAnsi="TH SarabunPSK" w:cs="TH SarabunPSK"/>
              </w:rPr>
              <w:t>3(2-2-5)</w:t>
            </w:r>
          </w:p>
        </w:tc>
      </w:tr>
      <w:tr w:rsidR="00141A3A" w:rsidRPr="000112D4" w:rsidTr="00CB5F6B">
        <w:trPr>
          <w:cantSplit/>
          <w:trHeight w:val="284"/>
        </w:trPr>
        <w:tc>
          <w:tcPr>
            <w:tcW w:w="1352" w:type="dxa"/>
            <w:tcMar>
              <w:top w:w="0" w:type="dxa"/>
              <w:left w:w="28" w:type="dxa"/>
              <w:bottom w:w="0" w:type="dxa"/>
              <w:right w:w="28" w:type="dxa"/>
            </w:tcMar>
          </w:tcPr>
          <w:p w:rsidR="00141A3A" w:rsidRPr="000112D4" w:rsidRDefault="00141A3A" w:rsidP="00CB5F6B">
            <w:pPr>
              <w:tabs>
                <w:tab w:val="left" w:pos="360"/>
                <w:tab w:val="left" w:pos="900"/>
                <w:tab w:val="left" w:pos="6480"/>
              </w:tabs>
              <w:rPr>
                <w:rFonts w:ascii="TH SarabunPSK" w:eastAsia="Times New Roman" w:hAnsi="TH SarabunPSK" w:cs="TH SarabunPSK"/>
              </w:rPr>
            </w:pPr>
          </w:p>
        </w:tc>
        <w:tc>
          <w:tcPr>
            <w:tcW w:w="5670" w:type="dxa"/>
            <w:tcMar>
              <w:top w:w="0" w:type="dxa"/>
              <w:left w:w="28" w:type="dxa"/>
              <w:bottom w:w="0" w:type="dxa"/>
              <w:right w:w="28" w:type="dxa"/>
            </w:tcMar>
          </w:tcPr>
          <w:p w:rsidR="00141A3A" w:rsidRPr="000112D4" w:rsidRDefault="00141A3A" w:rsidP="00CB5F6B">
            <w:pPr>
              <w:rPr>
                <w:rFonts w:ascii="TH SarabunPSK" w:hAnsi="TH SarabunPSK" w:cs="TH SarabunPSK"/>
              </w:rPr>
            </w:pPr>
            <w:r w:rsidRPr="000112D4">
              <w:rPr>
                <w:rFonts w:ascii="TH SarabunPSK" w:hAnsi="TH SarabunPSK" w:cs="TH SarabunPSK"/>
              </w:rPr>
              <w:t>Environmental Conservation and Global Warming</w:t>
            </w:r>
          </w:p>
        </w:tc>
        <w:tc>
          <w:tcPr>
            <w:tcW w:w="850" w:type="dxa"/>
            <w:tcMar>
              <w:top w:w="0" w:type="dxa"/>
              <w:left w:w="28" w:type="dxa"/>
              <w:bottom w:w="0" w:type="dxa"/>
              <w:right w:w="28" w:type="dxa"/>
            </w:tcMar>
          </w:tcPr>
          <w:p w:rsidR="00141A3A" w:rsidRPr="000112D4" w:rsidRDefault="00141A3A" w:rsidP="00CB5F6B">
            <w:pPr>
              <w:tabs>
                <w:tab w:val="left" w:pos="360"/>
                <w:tab w:val="left" w:pos="900"/>
                <w:tab w:val="left" w:pos="6480"/>
              </w:tabs>
              <w:jc w:val="right"/>
              <w:rPr>
                <w:rFonts w:ascii="TH SarabunPSK" w:eastAsia="Times New Roman" w:hAnsi="TH SarabunPSK" w:cs="TH SarabunPSK"/>
              </w:rPr>
            </w:pPr>
          </w:p>
        </w:tc>
      </w:tr>
      <w:tr w:rsidR="00141A3A" w:rsidRPr="000112D4" w:rsidTr="00CB5F6B">
        <w:trPr>
          <w:cantSplit/>
          <w:trHeight w:val="284"/>
        </w:trPr>
        <w:tc>
          <w:tcPr>
            <w:tcW w:w="1352" w:type="dxa"/>
            <w:tcMar>
              <w:top w:w="0" w:type="dxa"/>
              <w:left w:w="28" w:type="dxa"/>
              <w:bottom w:w="0" w:type="dxa"/>
              <w:right w:w="28" w:type="dxa"/>
            </w:tcMar>
          </w:tcPr>
          <w:p w:rsidR="00141A3A" w:rsidRPr="000112D4" w:rsidRDefault="00141A3A" w:rsidP="00CB5F6B">
            <w:pPr>
              <w:tabs>
                <w:tab w:val="left" w:pos="360"/>
                <w:tab w:val="left" w:pos="900"/>
                <w:tab w:val="left" w:pos="6480"/>
              </w:tabs>
              <w:rPr>
                <w:rFonts w:ascii="TH SarabunPSK" w:eastAsia="Times New Roman" w:hAnsi="TH SarabunPSK" w:cs="TH SarabunPSK"/>
              </w:rPr>
            </w:pPr>
            <w:r w:rsidRPr="000112D4">
              <w:rPr>
                <w:rFonts w:ascii="TH SarabunPSK" w:eastAsia="Times New Roman" w:hAnsi="TH SarabunPSK" w:cs="TH SarabunPSK"/>
              </w:rPr>
              <w:t>GEN64-</w:t>
            </w:r>
            <w:r w:rsidRPr="000112D4">
              <w:rPr>
                <w:rFonts w:ascii="TH SarabunPSK" w:eastAsia="Times New Roman" w:hAnsi="TH SarabunPSK" w:cs="TH SarabunPSK"/>
                <w:cs/>
              </w:rPr>
              <w:t>143</w:t>
            </w:r>
          </w:p>
        </w:tc>
        <w:tc>
          <w:tcPr>
            <w:tcW w:w="5670" w:type="dxa"/>
            <w:tcMar>
              <w:top w:w="0" w:type="dxa"/>
              <w:left w:w="28" w:type="dxa"/>
              <w:bottom w:w="0" w:type="dxa"/>
              <w:right w:w="28" w:type="dxa"/>
            </w:tcMar>
          </w:tcPr>
          <w:p w:rsidR="00141A3A" w:rsidRPr="000112D4" w:rsidRDefault="00141A3A" w:rsidP="00CB5F6B">
            <w:pPr>
              <w:rPr>
                <w:rFonts w:ascii="TH SarabunPSK" w:hAnsi="TH SarabunPSK" w:cs="TH SarabunPSK"/>
                <w:cs/>
              </w:rPr>
            </w:pPr>
            <w:r w:rsidRPr="000112D4">
              <w:rPr>
                <w:rFonts w:ascii="TH SarabunPSK" w:hAnsi="TH SarabunPSK" w:cs="TH SarabunPSK"/>
                <w:cs/>
              </w:rPr>
              <w:t>เทคโนโลยีสารสนเทศและปัญญาประดิษฐ์</w:t>
            </w:r>
          </w:p>
        </w:tc>
        <w:tc>
          <w:tcPr>
            <w:tcW w:w="850" w:type="dxa"/>
            <w:tcMar>
              <w:top w:w="0" w:type="dxa"/>
              <w:left w:w="28" w:type="dxa"/>
              <w:bottom w:w="0" w:type="dxa"/>
              <w:right w:w="28" w:type="dxa"/>
            </w:tcMar>
          </w:tcPr>
          <w:p w:rsidR="00141A3A" w:rsidRPr="000112D4" w:rsidRDefault="00141A3A" w:rsidP="00CB5F6B">
            <w:pPr>
              <w:tabs>
                <w:tab w:val="left" w:pos="6480"/>
              </w:tabs>
              <w:ind w:right="-453"/>
              <w:rPr>
                <w:rFonts w:ascii="TH SarabunPSK" w:eastAsia="Times New Roman" w:hAnsi="TH SarabunPSK" w:cs="TH SarabunPSK"/>
              </w:rPr>
            </w:pPr>
            <w:r w:rsidRPr="000112D4">
              <w:rPr>
                <w:rFonts w:ascii="TH SarabunPSK" w:eastAsia="Times New Roman" w:hAnsi="TH SarabunPSK" w:cs="TH SarabunPSK"/>
              </w:rPr>
              <w:t>3(3-0-6)*</w:t>
            </w:r>
          </w:p>
        </w:tc>
      </w:tr>
      <w:tr w:rsidR="00141A3A" w:rsidRPr="000112D4" w:rsidTr="00CB5F6B">
        <w:trPr>
          <w:cantSplit/>
          <w:trHeight w:val="284"/>
        </w:trPr>
        <w:tc>
          <w:tcPr>
            <w:tcW w:w="1352" w:type="dxa"/>
            <w:tcMar>
              <w:top w:w="0" w:type="dxa"/>
              <w:left w:w="28" w:type="dxa"/>
              <w:bottom w:w="0" w:type="dxa"/>
              <w:right w:w="28" w:type="dxa"/>
            </w:tcMar>
          </w:tcPr>
          <w:p w:rsidR="00141A3A" w:rsidRPr="000112D4" w:rsidRDefault="00141A3A" w:rsidP="00CB5F6B">
            <w:pPr>
              <w:tabs>
                <w:tab w:val="left" w:pos="360"/>
                <w:tab w:val="left" w:pos="900"/>
                <w:tab w:val="left" w:pos="6480"/>
              </w:tabs>
              <w:rPr>
                <w:rFonts w:ascii="TH SarabunPSK" w:eastAsia="Times New Roman" w:hAnsi="TH SarabunPSK" w:cs="TH SarabunPSK"/>
              </w:rPr>
            </w:pPr>
          </w:p>
        </w:tc>
        <w:tc>
          <w:tcPr>
            <w:tcW w:w="5670" w:type="dxa"/>
            <w:tcMar>
              <w:top w:w="0" w:type="dxa"/>
              <w:left w:w="28" w:type="dxa"/>
              <w:bottom w:w="0" w:type="dxa"/>
              <w:right w:w="28" w:type="dxa"/>
            </w:tcMar>
          </w:tcPr>
          <w:p w:rsidR="00141A3A" w:rsidRPr="000112D4" w:rsidRDefault="00141A3A" w:rsidP="00CB5F6B">
            <w:pPr>
              <w:rPr>
                <w:rFonts w:ascii="TH SarabunPSK" w:hAnsi="TH SarabunPSK" w:cs="TH SarabunPSK"/>
              </w:rPr>
            </w:pPr>
            <w:r w:rsidRPr="000112D4">
              <w:rPr>
                <w:rFonts w:ascii="TH SarabunPSK" w:hAnsi="TH SarabunPSK" w:cs="TH SarabunPSK"/>
              </w:rPr>
              <w:t>Information Technology and Artificial Intelligence</w:t>
            </w:r>
          </w:p>
        </w:tc>
        <w:tc>
          <w:tcPr>
            <w:tcW w:w="850" w:type="dxa"/>
            <w:tcMar>
              <w:top w:w="0" w:type="dxa"/>
              <w:left w:w="28" w:type="dxa"/>
              <w:bottom w:w="0" w:type="dxa"/>
              <w:right w:w="28" w:type="dxa"/>
            </w:tcMar>
          </w:tcPr>
          <w:p w:rsidR="00141A3A" w:rsidRPr="000112D4" w:rsidRDefault="00141A3A" w:rsidP="00CB5F6B">
            <w:pPr>
              <w:tabs>
                <w:tab w:val="left" w:pos="360"/>
                <w:tab w:val="left" w:pos="900"/>
                <w:tab w:val="left" w:pos="6480"/>
              </w:tabs>
              <w:jc w:val="right"/>
              <w:rPr>
                <w:rFonts w:ascii="TH SarabunPSK" w:eastAsia="Times New Roman" w:hAnsi="TH SarabunPSK" w:cs="TH SarabunPSK"/>
              </w:rPr>
            </w:pPr>
          </w:p>
        </w:tc>
      </w:tr>
    </w:tbl>
    <w:p w:rsidR="00141A3A" w:rsidRPr="000112D4" w:rsidRDefault="00141A3A" w:rsidP="00141A3A">
      <w:pPr>
        <w:ind w:left="720" w:firstLine="556"/>
        <w:rPr>
          <w:rFonts w:ascii="TH SarabunPSK" w:hAnsi="TH SarabunPSK" w:cs="TH SarabunPSK"/>
          <w:cs/>
        </w:rPr>
      </w:pPr>
      <w:r w:rsidRPr="000112D4">
        <w:rPr>
          <w:rFonts w:ascii="TH SarabunPSK" w:hAnsi="TH SarabunPSK" w:cs="TH SarabunPSK"/>
          <w:b/>
          <w:bCs/>
          <w:sz w:val="28"/>
          <w:szCs w:val="28"/>
          <w:cs/>
        </w:rPr>
        <w:t>หมายเหตุ  * ไม่นับหน่วยกิตในโครงสร้างหลักสูตร</w:t>
      </w:r>
    </w:p>
    <w:p w:rsidR="00141A3A" w:rsidRPr="000112D4" w:rsidRDefault="00141A3A" w:rsidP="00141A3A">
      <w:pPr>
        <w:rPr>
          <w:rFonts w:ascii="TH SarabunPSK" w:hAnsi="TH SarabunPSK" w:cs="TH SarabunPSK"/>
        </w:rPr>
      </w:pPr>
    </w:p>
    <w:p w:rsidR="00141A3A" w:rsidRPr="000112D4" w:rsidRDefault="00141A3A" w:rsidP="00141A3A">
      <w:pPr>
        <w:tabs>
          <w:tab w:val="left" w:pos="851"/>
        </w:tabs>
        <w:rPr>
          <w:rFonts w:ascii="TH SarabunPSK" w:eastAsia="Times New Roman" w:hAnsi="TH SarabunPSK" w:cs="TH SarabunPSK"/>
          <w:b/>
          <w:bCs/>
        </w:rPr>
      </w:pPr>
      <w:r w:rsidRPr="000112D4">
        <w:rPr>
          <w:rFonts w:ascii="TH SarabunPSK" w:eastAsia="Times New Roman" w:hAnsi="TH SarabunPSK" w:cs="TH SarabunPSK"/>
          <w:b/>
          <w:bCs/>
          <w:cs/>
        </w:rPr>
        <w:t xml:space="preserve"> </w:t>
      </w:r>
      <w:r w:rsidRPr="000112D4">
        <w:rPr>
          <w:rFonts w:ascii="TH SarabunPSK" w:eastAsia="Times New Roman" w:hAnsi="TH SarabunPSK" w:cs="TH SarabunPSK"/>
          <w:b/>
          <w:bCs/>
          <w:cs/>
        </w:rPr>
        <w:tab/>
        <w:t xml:space="preserve">4. กลุ่มวิชาสหศาสตร์ จำนวน 9 หน่วยกิต  </w:t>
      </w:r>
    </w:p>
    <w:tbl>
      <w:tblPr>
        <w:tblW w:w="7872" w:type="dxa"/>
        <w:tblInd w:w="1228" w:type="dxa"/>
        <w:tblLayout w:type="fixed"/>
        <w:tblLook w:val="04A0" w:firstRow="1" w:lastRow="0" w:firstColumn="1" w:lastColumn="0" w:noHBand="0" w:noVBand="1"/>
      </w:tblPr>
      <w:tblGrid>
        <w:gridCol w:w="1352"/>
        <w:gridCol w:w="5670"/>
        <w:gridCol w:w="850"/>
      </w:tblGrid>
      <w:tr w:rsidR="00141A3A" w:rsidRPr="000112D4" w:rsidTr="00CB5F6B">
        <w:trPr>
          <w:cantSplit/>
          <w:trHeight w:val="284"/>
        </w:trPr>
        <w:tc>
          <w:tcPr>
            <w:tcW w:w="1352" w:type="dxa"/>
            <w:tcMar>
              <w:top w:w="0" w:type="dxa"/>
              <w:left w:w="28" w:type="dxa"/>
              <w:bottom w:w="0" w:type="dxa"/>
              <w:right w:w="28" w:type="dxa"/>
            </w:tcMar>
            <w:hideMark/>
          </w:tcPr>
          <w:p w:rsidR="00141A3A" w:rsidRPr="000112D4" w:rsidRDefault="00141A3A" w:rsidP="00CB5F6B">
            <w:pPr>
              <w:tabs>
                <w:tab w:val="left" w:pos="360"/>
                <w:tab w:val="left" w:pos="900"/>
                <w:tab w:val="left" w:pos="6480"/>
              </w:tabs>
              <w:rPr>
                <w:rFonts w:ascii="TH SarabunPSK" w:eastAsia="Times New Roman" w:hAnsi="TH SarabunPSK" w:cs="TH SarabunPSK"/>
              </w:rPr>
            </w:pPr>
            <w:r w:rsidRPr="000112D4">
              <w:rPr>
                <w:rFonts w:ascii="TH SarabunPSK" w:eastAsia="Times New Roman" w:hAnsi="TH SarabunPSK" w:cs="TH SarabunPSK"/>
              </w:rPr>
              <w:t>GEN64-</w:t>
            </w:r>
            <w:r w:rsidRPr="000112D4">
              <w:rPr>
                <w:rFonts w:ascii="TH SarabunPSK" w:eastAsia="Times New Roman" w:hAnsi="TH SarabunPSK" w:cs="TH SarabunPSK"/>
                <w:cs/>
              </w:rPr>
              <w:t>151</w:t>
            </w:r>
          </w:p>
        </w:tc>
        <w:tc>
          <w:tcPr>
            <w:tcW w:w="5670" w:type="dxa"/>
            <w:tcMar>
              <w:top w:w="0" w:type="dxa"/>
              <w:left w:w="28" w:type="dxa"/>
              <w:bottom w:w="0" w:type="dxa"/>
              <w:right w:w="28" w:type="dxa"/>
            </w:tcMar>
            <w:hideMark/>
          </w:tcPr>
          <w:p w:rsidR="00141A3A" w:rsidRPr="000112D4" w:rsidRDefault="00141A3A" w:rsidP="00CB5F6B">
            <w:pPr>
              <w:rPr>
                <w:rFonts w:ascii="TH SarabunPSK" w:hAnsi="TH SarabunPSK" w:cs="TH SarabunPSK"/>
              </w:rPr>
            </w:pPr>
            <w:r w:rsidRPr="000112D4">
              <w:rPr>
                <w:rFonts w:ascii="TH SarabunPSK" w:hAnsi="TH SarabunPSK" w:cs="TH SarabunPSK"/>
                <w:cs/>
              </w:rPr>
              <w:t>นวัตกรรมและผู้ประกอบการ</w:t>
            </w:r>
          </w:p>
        </w:tc>
        <w:tc>
          <w:tcPr>
            <w:tcW w:w="850" w:type="dxa"/>
            <w:tcMar>
              <w:top w:w="0" w:type="dxa"/>
              <w:left w:w="28" w:type="dxa"/>
              <w:bottom w:w="0" w:type="dxa"/>
              <w:right w:w="28" w:type="dxa"/>
            </w:tcMar>
            <w:hideMark/>
          </w:tcPr>
          <w:p w:rsidR="00141A3A" w:rsidRPr="000112D4" w:rsidRDefault="00141A3A" w:rsidP="00CB5F6B">
            <w:pPr>
              <w:tabs>
                <w:tab w:val="left" w:pos="360"/>
                <w:tab w:val="left" w:pos="900"/>
                <w:tab w:val="left" w:pos="6480"/>
              </w:tabs>
              <w:jc w:val="right"/>
              <w:rPr>
                <w:rFonts w:ascii="TH SarabunPSK" w:eastAsia="Times New Roman" w:hAnsi="TH SarabunPSK" w:cs="TH SarabunPSK"/>
              </w:rPr>
            </w:pPr>
            <w:r w:rsidRPr="000112D4">
              <w:rPr>
                <w:rFonts w:ascii="TH SarabunPSK" w:eastAsia="Times New Roman" w:hAnsi="TH SarabunPSK" w:cs="TH SarabunPSK"/>
              </w:rPr>
              <w:t>3(2-2-5)</w:t>
            </w:r>
          </w:p>
        </w:tc>
      </w:tr>
      <w:tr w:rsidR="00141A3A" w:rsidRPr="000112D4" w:rsidTr="00CB5F6B">
        <w:trPr>
          <w:cantSplit/>
          <w:trHeight w:val="284"/>
        </w:trPr>
        <w:tc>
          <w:tcPr>
            <w:tcW w:w="1352" w:type="dxa"/>
            <w:tcMar>
              <w:top w:w="0" w:type="dxa"/>
              <w:left w:w="28" w:type="dxa"/>
              <w:bottom w:w="0" w:type="dxa"/>
              <w:right w:w="28" w:type="dxa"/>
            </w:tcMar>
          </w:tcPr>
          <w:p w:rsidR="00141A3A" w:rsidRPr="000112D4" w:rsidRDefault="00141A3A" w:rsidP="00CB5F6B">
            <w:pPr>
              <w:tabs>
                <w:tab w:val="left" w:pos="360"/>
                <w:tab w:val="left" w:pos="900"/>
                <w:tab w:val="left" w:pos="6480"/>
              </w:tabs>
              <w:rPr>
                <w:rFonts w:ascii="TH SarabunPSK" w:eastAsia="Times New Roman" w:hAnsi="TH SarabunPSK" w:cs="TH SarabunPSK"/>
              </w:rPr>
            </w:pPr>
          </w:p>
        </w:tc>
        <w:tc>
          <w:tcPr>
            <w:tcW w:w="5670" w:type="dxa"/>
            <w:tcMar>
              <w:top w:w="0" w:type="dxa"/>
              <w:left w:w="28" w:type="dxa"/>
              <w:bottom w:w="0" w:type="dxa"/>
              <w:right w:w="28" w:type="dxa"/>
            </w:tcMar>
            <w:hideMark/>
          </w:tcPr>
          <w:p w:rsidR="00141A3A" w:rsidRPr="000112D4" w:rsidRDefault="00141A3A" w:rsidP="00CB5F6B">
            <w:pPr>
              <w:rPr>
                <w:rFonts w:ascii="TH SarabunPSK" w:hAnsi="TH SarabunPSK" w:cs="TH SarabunPSK"/>
              </w:rPr>
            </w:pPr>
            <w:r w:rsidRPr="000112D4">
              <w:rPr>
                <w:rFonts w:ascii="TH SarabunPSK" w:hAnsi="TH SarabunPSK" w:cs="TH SarabunPSK"/>
              </w:rPr>
              <w:t>Innovation and Entrepreneurship</w:t>
            </w:r>
          </w:p>
        </w:tc>
        <w:tc>
          <w:tcPr>
            <w:tcW w:w="850" w:type="dxa"/>
            <w:tcMar>
              <w:top w:w="0" w:type="dxa"/>
              <w:left w:w="28" w:type="dxa"/>
              <w:bottom w:w="0" w:type="dxa"/>
              <w:right w:w="28" w:type="dxa"/>
            </w:tcMar>
          </w:tcPr>
          <w:p w:rsidR="00141A3A" w:rsidRPr="000112D4" w:rsidRDefault="00141A3A" w:rsidP="00CB5F6B">
            <w:pPr>
              <w:tabs>
                <w:tab w:val="left" w:pos="360"/>
                <w:tab w:val="left" w:pos="900"/>
                <w:tab w:val="left" w:pos="6480"/>
              </w:tabs>
              <w:jc w:val="right"/>
              <w:rPr>
                <w:rFonts w:ascii="TH SarabunPSK" w:eastAsia="Times New Roman" w:hAnsi="TH SarabunPSK" w:cs="TH SarabunPSK"/>
              </w:rPr>
            </w:pPr>
          </w:p>
        </w:tc>
      </w:tr>
      <w:tr w:rsidR="00141A3A" w:rsidRPr="000112D4" w:rsidTr="00CB5F6B">
        <w:trPr>
          <w:cantSplit/>
          <w:trHeight w:val="284"/>
        </w:trPr>
        <w:tc>
          <w:tcPr>
            <w:tcW w:w="1352" w:type="dxa"/>
            <w:tcMar>
              <w:top w:w="0" w:type="dxa"/>
              <w:left w:w="28" w:type="dxa"/>
              <w:bottom w:w="0" w:type="dxa"/>
              <w:right w:w="28" w:type="dxa"/>
            </w:tcMar>
          </w:tcPr>
          <w:p w:rsidR="00141A3A" w:rsidRPr="000112D4" w:rsidRDefault="00141A3A" w:rsidP="00CB5F6B">
            <w:pPr>
              <w:tabs>
                <w:tab w:val="left" w:pos="360"/>
                <w:tab w:val="left" w:pos="900"/>
                <w:tab w:val="left" w:pos="6480"/>
              </w:tabs>
              <w:rPr>
                <w:rFonts w:ascii="TH SarabunPSK" w:eastAsia="Times New Roman" w:hAnsi="TH SarabunPSK" w:cs="TH SarabunPSK"/>
              </w:rPr>
            </w:pPr>
            <w:r w:rsidRPr="000112D4">
              <w:rPr>
                <w:rFonts w:ascii="TH SarabunPSK" w:eastAsia="Times New Roman" w:hAnsi="TH SarabunPSK" w:cs="TH SarabunPSK"/>
              </w:rPr>
              <w:t>GEN64-</w:t>
            </w:r>
            <w:r w:rsidRPr="000112D4">
              <w:rPr>
                <w:rFonts w:ascii="TH SarabunPSK" w:eastAsia="Times New Roman" w:hAnsi="TH SarabunPSK" w:cs="TH SarabunPSK"/>
                <w:cs/>
              </w:rPr>
              <w:t>15</w:t>
            </w:r>
            <w:r w:rsidRPr="000112D4">
              <w:rPr>
                <w:rFonts w:ascii="TH SarabunPSK" w:eastAsia="Times New Roman" w:hAnsi="TH SarabunPSK" w:cs="TH SarabunPSK"/>
              </w:rPr>
              <w:t>2</w:t>
            </w:r>
          </w:p>
        </w:tc>
        <w:tc>
          <w:tcPr>
            <w:tcW w:w="5670" w:type="dxa"/>
            <w:tcMar>
              <w:top w:w="0" w:type="dxa"/>
              <w:left w:w="28" w:type="dxa"/>
              <w:bottom w:w="0" w:type="dxa"/>
              <w:right w:w="28" w:type="dxa"/>
            </w:tcMar>
          </w:tcPr>
          <w:p w:rsidR="00141A3A" w:rsidRPr="000112D4" w:rsidRDefault="00141A3A" w:rsidP="00CB5F6B">
            <w:pPr>
              <w:contextualSpacing/>
              <w:jc w:val="thaiDistribute"/>
              <w:rPr>
                <w:rFonts w:ascii="TH SarabunPSK" w:eastAsia="Sarabun" w:hAnsi="TH SarabunPSK" w:cs="TH SarabunPSK"/>
              </w:rPr>
            </w:pPr>
            <w:r w:rsidRPr="000112D4">
              <w:rPr>
                <w:rFonts w:ascii="TH SarabunPSK" w:eastAsia="Sarabun" w:hAnsi="TH SarabunPSK" w:cs="TH SarabunPSK"/>
                <w:cs/>
              </w:rPr>
              <w:t xml:space="preserve">กีฬาและการออกกำลังกาย </w:t>
            </w:r>
            <w:r w:rsidRPr="000112D4">
              <w:rPr>
                <w:rFonts w:ascii="TH SarabunPSK" w:eastAsia="Sarabun" w:hAnsi="TH SarabunPSK" w:cs="TH SarabunPSK"/>
              </w:rPr>
              <w:t>1</w:t>
            </w:r>
          </w:p>
        </w:tc>
        <w:tc>
          <w:tcPr>
            <w:tcW w:w="850" w:type="dxa"/>
            <w:tcMar>
              <w:top w:w="0" w:type="dxa"/>
              <w:left w:w="28" w:type="dxa"/>
              <w:bottom w:w="0" w:type="dxa"/>
              <w:right w:w="28" w:type="dxa"/>
            </w:tcMar>
          </w:tcPr>
          <w:p w:rsidR="00141A3A" w:rsidRPr="000112D4" w:rsidRDefault="00141A3A" w:rsidP="00CB5F6B">
            <w:pPr>
              <w:tabs>
                <w:tab w:val="left" w:pos="360"/>
                <w:tab w:val="left" w:pos="900"/>
                <w:tab w:val="left" w:pos="6480"/>
              </w:tabs>
              <w:contextualSpacing/>
              <w:jc w:val="right"/>
              <w:rPr>
                <w:rFonts w:ascii="TH SarabunPSK" w:eastAsia="Sarabun" w:hAnsi="TH SarabunPSK" w:cs="TH SarabunPSK"/>
              </w:rPr>
            </w:pPr>
            <w:r w:rsidRPr="000112D4">
              <w:rPr>
                <w:rFonts w:ascii="TH SarabunPSK" w:eastAsia="Sarabun" w:hAnsi="TH SarabunPSK" w:cs="TH SarabunPSK"/>
              </w:rPr>
              <w:t>2</w:t>
            </w:r>
            <w:r w:rsidRPr="000112D4">
              <w:rPr>
                <w:rFonts w:ascii="TH SarabunPSK" w:eastAsia="Sarabun" w:hAnsi="TH SarabunPSK" w:cs="TH SarabunPSK"/>
                <w:cs/>
              </w:rPr>
              <w:t>(</w:t>
            </w:r>
            <w:r w:rsidRPr="000112D4">
              <w:rPr>
                <w:rFonts w:ascii="TH SarabunPSK" w:eastAsia="Sarabun" w:hAnsi="TH SarabunPSK" w:cs="TH SarabunPSK"/>
              </w:rPr>
              <w:t>1</w:t>
            </w:r>
            <w:r w:rsidRPr="000112D4">
              <w:rPr>
                <w:rFonts w:ascii="TH SarabunPSK" w:eastAsia="Sarabun" w:hAnsi="TH SarabunPSK" w:cs="TH SarabunPSK"/>
                <w:cs/>
              </w:rPr>
              <w:t>-</w:t>
            </w:r>
            <w:r w:rsidRPr="000112D4">
              <w:rPr>
                <w:rFonts w:ascii="TH SarabunPSK" w:eastAsia="Sarabun" w:hAnsi="TH SarabunPSK" w:cs="TH SarabunPSK"/>
              </w:rPr>
              <w:t>2</w:t>
            </w:r>
            <w:r w:rsidRPr="000112D4">
              <w:rPr>
                <w:rFonts w:ascii="TH SarabunPSK" w:eastAsia="Sarabun" w:hAnsi="TH SarabunPSK" w:cs="TH SarabunPSK"/>
                <w:cs/>
              </w:rPr>
              <w:t>-</w:t>
            </w:r>
            <w:r w:rsidRPr="000112D4">
              <w:rPr>
                <w:rFonts w:ascii="TH SarabunPSK" w:eastAsia="Sarabun" w:hAnsi="TH SarabunPSK" w:cs="TH SarabunPSK"/>
              </w:rPr>
              <w:t>3</w:t>
            </w:r>
            <w:r w:rsidRPr="000112D4">
              <w:rPr>
                <w:rFonts w:ascii="TH SarabunPSK" w:eastAsia="Sarabun" w:hAnsi="TH SarabunPSK" w:cs="TH SarabunPSK"/>
                <w:cs/>
              </w:rPr>
              <w:t>)</w:t>
            </w:r>
          </w:p>
        </w:tc>
      </w:tr>
      <w:tr w:rsidR="00141A3A" w:rsidRPr="000112D4" w:rsidTr="00CB5F6B">
        <w:trPr>
          <w:cantSplit/>
          <w:trHeight w:val="284"/>
        </w:trPr>
        <w:tc>
          <w:tcPr>
            <w:tcW w:w="1352" w:type="dxa"/>
            <w:tcMar>
              <w:top w:w="0" w:type="dxa"/>
              <w:left w:w="28" w:type="dxa"/>
              <w:bottom w:w="0" w:type="dxa"/>
              <w:right w:w="28" w:type="dxa"/>
            </w:tcMar>
          </w:tcPr>
          <w:p w:rsidR="00141A3A" w:rsidRPr="000112D4" w:rsidRDefault="00141A3A" w:rsidP="00CB5F6B">
            <w:pPr>
              <w:rPr>
                <w:rFonts w:ascii="TH SarabunPSK" w:hAnsi="TH SarabunPSK" w:cs="TH SarabunPSK"/>
              </w:rPr>
            </w:pPr>
          </w:p>
        </w:tc>
        <w:tc>
          <w:tcPr>
            <w:tcW w:w="5670" w:type="dxa"/>
            <w:tcMar>
              <w:top w:w="0" w:type="dxa"/>
              <w:left w:w="28" w:type="dxa"/>
              <w:bottom w:w="0" w:type="dxa"/>
              <w:right w:w="28" w:type="dxa"/>
            </w:tcMar>
          </w:tcPr>
          <w:p w:rsidR="00141A3A" w:rsidRPr="000112D4" w:rsidRDefault="00141A3A" w:rsidP="00CB5F6B">
            <w:pPr>
              <w:contextualSpacing/>
              <w:jc w:val="thaiDistribute"/>
              <w:rPr>
                <w:rFonts w:ascii="TH SarabunPSK" w:eastAsia="Sarabun" w:hAnsi="TH SarabunPSK" w:cs="TH SarabunPSK"/>
              </w:rPr>
            </w:pPr>
            <w:r w:rsidRPr="000112D4">
              <w:rPr>
                <w:rFonts w:ascii="TH SarabunPSK" w:eastAsia="Sarabun" w:hAnsi="TH SarabunPSK" w:cs="TH SarabunPSK"/>
              </w:rPr>
              <w:t>Sports and Exercise 1</w:t>
            </w:r>
          </w:p>
        </w:tc>
        <w:tc>
          <w:tcPr>
            <w:tcW w:w="850" w:type="dxa"/>
            <w:tcMar>
              <w:top w:w="0" w:type="dxa"/>
              <w:left w:w="28" w:type="dxa"/>
              <w:bottom w:w="0" w:type="dxa"/>
              <w:right w:w="28" w:type="dxa"/>
            </w:tcMar>
          </w:tcPr>
          <w:p w:rsidR="00141A3A" w:rsidRPr="000112D4" w:rsidRDefault="00141A3A" w:rsidP="00CB5F6B">
            <w:pPr>
              <w:tabs>
                <w:tab w:val="left" w:pos="360"/>
                <w:tab w:val="left" w:pos="900"/>
                <w:tab w:val="left" w:pos="6480"/>
              </w:tabs>
              <w:contextualSpacing/>
              <w:jc w:val="right"/>
              <w:rPr>
                <w:rFonts w:ascii="TH SarabunPSK" w:eastAsia="Sarabun" w:hAnsi="TH SarabunPSK" w:cs="TH SarabunPSK"/>
              </w:rPr>
            </w:pPr>
          </w:p>
        </w:tc>
      </w:tr>
      <w:tr w:rsidR="00141A3A" w:rsidRPr="000112D4" w:rsidTr="00CB5F6B">
        <w:trPr>
          <w:cantSplit/>
          <w:trHeight w:val="284"/>
        </w:trPr>
        <w:tc>
          <w:tcPr>
            <w:tcW w:w="1352" w:type="dxa"/>
            <w:tcMar>
              <w:top w:w="0" w:type="dxa"/>
              <w:left w:w="28" w:type="dxa"/>
              <w:bottom w:w="0" w:type="dxa"/>
              <w:right w:w="28" w:type="dxa"/>
            </w:tcMar>
          </w:tcPr>
          <w:p w:rsidR="00141A3A" w:rsidRPr="000112D4" w:rsidRDefault="00141A3A" w:rsidP="00CB5F6B">
            <w:pPr>
              <w:rPr>
                <w:rFonts w:ascii="TH SarabunPSK" w:hAnsi="TH SarabunPSK" w:cs="TH SarabunPSK"/>
                <w:sz w:val="20"/>
                <w:szCs w:val="20"/>
              </w:rPr>
            </w:pPr>
            <w:r w:rsidRPr="000112D4">
              <w:rPr>
                <w:rFonts w:ascii="TH SarabunPSK" w:eastAsia="Times New Roman" w:hAnsi="TH SarabunPSK" w:cs="TH SarabunPSK"/>
              </w:rPr>
              <w:t>GEN64-153</w:t>
            </w:r>
          </w:p>
        </w:tc>
        <w:tc>
          <w:tcPr>
            <w:tcW w:w="5670" w:type="dxa"/>
            <w:tcMar>
              <w:top w:w="0" w:type="dxa"/>
              <w:left w:w="28" w:type="dxa"/>
              <w:bottom w:w="0" w:type="dxa"/>
              <w:right w:w="28" w:type="dxa"/>
            </w:tcMar>
          </w:tcPr>
          <w:p w:rsidR="00141A3A" w:rsidRPr="000112D4" w:rsidRDefault="00141A3A" w:rsidP="00CB5F6B">
            <w:pPr>
              <w:contextualSpacing/>
              <w:jc w:val="thaiDistribute"/>
              <w:rPr>
                <w:rFonts w:ascii="TH SarabunPSK" w:eastAsia="Sarabun" w:hAnsi="TH SarabunPSK" w:cs="TH SarabunPSK"/>
              </w:rPr>
            </w:pPr>
            <w:r w:rsidRPr="000112D4">
              <w:rPr>
                <w:rFonts w:ascii="TH SarabunPSK" w:eastAsia="Sarabun" w:hAnsi="TH SarabunPSK" w:cs="TH SarabunPSK"/>
                <w:cs/>
              </w:rPr>
              <w:t xml:space="preserve">กีฬาและการออกกำลังกาย </w:t>
            </w:r>
            <w:r w:rsidRPr="000112D4">
              <w:rPr>
                <w:rFonts w:ascii="TH SarabunPSK" w:eastAsia="Sarabun" w:hAnsi="TH SarabunPSK" w:cs="TH SarabunPSK"/>
              </w:rPr>
              <w:t>2</w:t>
            </w:r>
          </w:p>
        </w:tc>
        <w:tc>
          <w:tcPr>
            <w:tcW w:w="850" w:type="dxa"/>
            <w:tcMar>
              <w:top w:w="0" w:type="dxa"/>
              <w:left w:w="28" w:type="dxa"/>
              <w:bottom w:w="0" w:type="dxa"/>
              <w:right w:w="28" w:type="dxa"/>
            </w:tcMar>
          </w:tcPr>
          <w:p w:rsidR="00141A3A" w:rsidRPr="000112D4" w:rsidRDefault="00141A3A" w:rsidP="00CB5F6B">
            <w:pPr>
              <w:tabs>
                <w:tab w:val="left" w:pos="360"/>
                <w:tab w:val="left" w:pos="900"/>
                <w:tab w:val="left" w:pos="6480"/>
              </w:tabs>
              <w:contextualSpacing/>
              <w:jc w:val="right"/>
              <w:rPr>
                <w:rFonts w:ascii="TH SarabunPSK" w:eastAsia="Sarabun" w:hAnsi="TH SarabunPSK" w:cs="TH SarabunPSK"/>
              </w:rPr>
            </w:pPr>
            <w:r w:rsidRPr="000112D4">
              <w:rPr>
                <w:rFonts w:ascii="TH SarabunPSK" w:eastAsia="Sarabun" w:hAnsi="TH SarabunPSK" w:cs="TH SarabunPSK"/>
              </w:rPr>
              <w:t>2</w:t>
            </w:r>
            <w:r w:rsidRPr="000112D4">
              <w:rPr>
                <w:rFonts w:ascii="TH SarabunPSK" w:eastAsia="Sarabun" w:hAnsi="TH SarabunPSK" w:cs="TH SarabunPSK"/>
                <w:cs/>
              </w:rPr>
              <w:t>(</w:t>
            </w:r>
            <w:r w:rsidRPr="000112D4">
              <w:rPr>
                <w:rFonts w:ascii="TH SarabunPSK" w:eastAsia="Sarabun" w:hAnsi="TH SarabunPSK" w:cs="TH SarabunPSK"/>
              </w:rPr>
              <w:t>1</w:t>
            </w:r>
            <w:r w:rsidRPr="000112D4">
              <w:rPr>
                <w:rFonts w:ascii="TH SarabunPSK" w:eastAsia="Sarabun" w:hAnsi="TH SarabunPSK" w:cs="TH SarabunPSK"/>
                <w:cs/>
              </w:rPr>
              <w:t>-</w:t>
            </w:r>
            <w:r w:rsidRPr="000112D4">
              <w:rPr>
                <w:rFonts w:ascii="TH SarabunPSK" w:eastAsia="Sarabun" w:hAnsi="TH SarabunPSK" w:cs="TH SarabunPSK"/>
              </w:rPr>
              <w:t>2</w:t>
            </w:r>
            <w:r w:rsidRPr="000112D4">
              <w:rPr>
                <w:rFonts w:ascii="TH SarabunPSK" w:eastAsia="Sarabun" w:hAnsi="TH SarabunPSK" w:cs="TH SarabunPSK"/>
                <w:cs/>
              </w:rPr>
              <w:t>-</w:t>
            </w:r>
            <w:r w:rsidRPr="000112D4">
              <w:rPr>
                <w:rFonts w:ascii="TH SarabunPSK" w:eastAsia="Sarabun" w:hAnsi="TH SarabunPSK" w:cs="TH SarabunPSK"/>
              </w:rPr>
              <w:t>3</w:t>
            </w:r>
            <w:r w:rsidRPr="000112D4">
              <w:rPr>
                <w:rFonts w:ascii="TH SarabunPSK" w:eastAsia="Sarabun" w:hAnsi="TH SarabunPSK" w:cs="TH SarabunPSK"/>
                <w:cs/>
              </w:rPr>
              <w:t>)</w:t>
            </w:r>
          </w:p>
        </w:tc>
      </w:tr>
      <w:tr w:rsidR="00141A3A" w:rsidRPr="000112D4" w:rsidTr="00CB5F6B">
        <w:trPr>
          <w:cantSplit/>
          <w:trHeight w:val="284"/>
        </w:trPr>
        <w:tc>
          <w:tcPr>
            <w:tcW w:w="1352" w:type="dxa"/>
            <w:tcMar>
              <w:top w:w="0" w:type="dxa"/>
              <w:left w:w="28" w:type="dxa"/>
              <w:bottom w:w="0" w:type="dxa"/>
              <w:right w:w="28" w:type="dxa"/>
            </w:tcMar>
          </w:tcPr>
          <w:p w:rsidR="00141A3A" w:rsidRPr="000112D4" w:rsidRDefault="00141A3A" w:rsidP="00CB5F6B">
            <w:pPr>
              <w:rPr>
                <w:rFonts w:ascii="TH SarabunPSK" w:eastAsia="Times New Roman" w:hAnsi="TH SarabunPSK" w:cs="TH SarabunPSK"/>
              </w:rPr>
            </w:pPr>
          </w:p>
        </w:tc>
        <w:tc>
          <w:tcPr>
            <w:tcW w:w="5670" w:type="dxa"/>
            <w:tcMar>
              <w:top w:w="0" w:type="dxa"/>
              <w:left w:w="28" w:type="dxa"/>
              <w:bottom w:w="0" w:type="dxa"/>
              <w:right w:w="28" w:type="dxa"/>
            </w:tcMar>
          </w:tcPr>
          <w:p w:rsidR="00141A3A" w:rsidRPr="000112D4" w:rsidRDefault="00141A3A" w:rsidP="00CB5F6B">
            <w:pPr>
              <w:contextualSpacing/>
              <w:jc w:val="thaiDistribute"/>
              <w:rPr>
                <w:rFonts w:ascii="TH SarabunPSK" w:eastAsia="Sarabun" w:hAnsi="TH SarabunPSK" w:cs="TH SarabunPSK"/>
              </w:rPr>
            </w:pPr>
            <w:r w:rsidRPr="000112D4">
              <w:rPr>
                <w:rFonts w:ascii="TH SarabunPSK" w:eastAsia="Sarabun" w:hAnsi="TH SarabunPSK" w:cs="TH SarabunPSK"/>
              </w:rPr>
              <w:t>Sports and Exercise 2</w:t>
            </w:r>
          </w:p>
        </w:tc>
        <w:tc>
          <w:tcPr>
            <w:tcW w:w="850" w:type="dxa"/>
            <w:tcMar>
              <w:top w:w="0" w:type="dxa"/>
              <w:left w:w="28" w:type="dxa"/>
              <w:bottom w:w="0" w:type="dxa"/>
              <w:right w:w="28" w:type="dxa"/>
            </w:tcMar>
          </w:tcPr>
          <w:p w:rsidR="00141A3A" w:rsidRPr="000112D4" w:rsidRDefault="00141A3A" w:rsidP="00CB5F6B">
            <w:pPr>
              <w:tabs>
                <w:tab w:val="left" w:pos="360"/>
                <w:tab w:val="left" w:pos="900"/>
                <w:tab w:val="left" w:pos="6480"/>
              </w:tabs>
              <w:contextualSpacing/>
              <w:jc w:val="right"/>
              <w:rPr>
                <w:rFonts w:ascii="TH SarabunPSK" w:eastAsia="Sarabun" w:hAnsi="TH SarabunPSK" w:cs="TH SarabunPSK"/>
              </w:rPr>
            </w:pPr>
          </w:p>
        </w:tc>
      </w:tr>
      <w:tr w:rsidR="00141A3A" w:rsidRPr="000112D4" w:rsidTr="00CB5F6B">
        <w:trPr>
          <w:cantSplit/>
          <w:trHeight w:val="284"/>
        </w:trPr>
        <w:tc>
          <w:tcPr>
            <w:tcW w:w="1352" w:type="dxa"/>
            <w:tcMar>
              <w:top w:w="0" w:type="dxa"/>
              <w:left w:w="28" w:type="dxa"/>
              <w:bottom w:w="0" w:type="dxa"/>
              <w:right w:w="28" w:type="dxa"/>
            </w:tcMar>
          </w:tcPr>
          <w:p w:rsidR="00141A3A" w:rsidRPr="000112D4" w:rsidRDefault="00141A3A" w:rsidP="00CB5F6B">
            <w:pPr>
              <w:rPr>
                <w:rFonts w:ascii="TH SarabunPSK" w:eastAsia="Times New Roman" w:hAnsi="TH SarabunPSK" w:cs="TH SarabunPSK"/>
              </w:rPr>
            </w:pPr>
            <w:r w:rsidRPr="000112D4">
              <w:rPr>
                <w:rFonts w:ascii="TH SarabunPSK" w:eastAsia="Times New Roman" w:hAnsi="TH SarabunPSK" w:cs="TH SarabunPSK"/>
              </w:rPr>
              <w:t>GEN64-154</w:t>
            </w:r>
          </w:p>
        </w:tc>
        <w:tc>
          <w:tcPr>
            <w:tcW w:w="5670" w:type="dxa"/>
            <w:tcMar>
              <w:top w:w="0" w:type="dxa"/>
              <w:left w:w="28" w:type="dxa"/>
              <w:bottom w:w="0" w:type="dxa"/>
              <w:right w:w="28" w:type="dxa"/>
            </w:tcMar>
          </w:tcPr>
          <w:p w:rsidR="00141A3A" w:rsidRPr="000112D4" w:rsidRDefault="00141A3A" w:rsidP="00CB5F6B">
            <w:pPr>
              <w:contextualSpacing/>
              <w:jc w:val="thaiDistribute"/>
              <w:rPr>
                <w:rFonts w:ascii="TH SarabunPSK" w:eastAsia="Sarabun" w:hAnsi="TH SarabunPSK" w:cs="TH SarabunPSK"/>
              </w:rPr>
            </w:pPr>
            <w:r w:rsidRPr="000112D4">
              <w:rPr>
                <w:rFonts w:ascii="TH SarabunPSK" w:eastAsia="Sarabun" w:hAnsi="TH SarabunPSK" w:cs="TH SarabunPSK"/>
                <w:cs/>
              </w:rPr>
              <w:t>เทคนิคการสื่อสารในสังคมร่วมสมัย</w:t>
            </w:r>
          </w:p>
        </w:tc>
        <w:tc>
          <w:tcPr>
            <w:tcW w:w="850" w:type="dxa"/>
            <w:tcMar>
              <w:top w:w="0" w:type="dxa"/>
              <w:left w:w="28" w:type="dxa"/>
              <w:bottom w:w="0" w:type="dxa"/>
              <w:right w:w="28" w:type="dxa"/>
            </w:tcMar>
          </w:tcPr>
          <w:p w:rsidR="00141A3A" w:rsidRPr="000112D4" w:rsidRDefault="00141A3A" w:rsidP="00CB5F6B">
            <w:pPr>
              <w:tabs>
                <w:tab w:val="left" w:pos="360"/>
                <w:tab w:val="left" w:pos="900"/>
                <w:tab w:val="left" w:pos="6480"/>
              </w:tabs>
              <w:contextualSpacing/>
              <w:jc w:val="right"/>
              <w:rPr>
                <w:rFonts w:ascii="TH SarabunPSK" w:eastAsia="Sarabun" w:hAnsi="TH SarabunPSK" w:cs="TH SarabunPSK"/>
              </w:rPr>
            </w:pPr>
            <w:r w:rsidRPr="000112D4">
              <w:rPr>
                <w:rFonts w:ascii="TH SarabunPSK" w:eastAsia="Sarabun" w:hAnsi="TH SarabunPSK" w:cs="TH SarabunPSK"/>
              </w:rPr>
              <w:t>2</w:t>
            </w:r>
            <w:r w:rsidRPr="000112D4">
              <w:rPr>
                <w:rFonts w:ascii="TH SarabunPSK" w:eastAsia="Sarabun" w:hAnsi="TH SarabunPSK" w:cs="TH SarabunPSK"/>
                <w:cs/>
              </w:rPr>
              <w:t>(</w:t>
            </w:r>
            <w:r w:rsidRPr="000112D4">
              <w:rPr>
                <w:rFonts w:ascii="TH SarabunPSK" w:eastAsia="Sarabun" w:hAnsi="TH SarabunPSK" w:cs="TH SarabunPSK"/>
              </w:rPr>
              <w:t>2</w:t>
            </w:r>
            <w:r w:rsidRPr="000112D4">
              <w:rPr>
                <w:rFonts w:ascii="TH SarabunPSK" w:eastAsia="Sarabun" w:hAnsi="TH SarabunPSK" w:cs="TH SarabunPSK"/>
                <w:cs/>
              </w:rPr>
              <w:t>-</w:t>
            </w:r>
            <w:r w:rsidRPr="000112D4">
              <w:rPr>
                <w:rFonts w:ascii="TH SarabunPSK" w:eastAsia="Sarabun" w:hAnsi="TH SarabunPSK" w:cs="TH SarabunPSK"/>
              </w:rPr>
              <w:t>0</w:t>
            </w:r>
            <w:r w:rsidRPr="000112D4">
              <w:rPr>
                <w:rFonts w:ascii="TH SarabunPSK" w:eastAsia="Sarabun" w:hAnsi="TH SarabunPSK" w:cs="TH SarabunPSK"/>
                <w:cs/>
              </w:rPr>
              <w:t>-</w:t>
            </w:r>
            <w:r w:rsidRPr="000112D4">
              <w:rPr>
                <w:rFonts w:ascii="TH SarabunPSK" w:eastAsia="Sarabun" w:hAnsi="TH SarabunPSK" w:cs="TH SarabunPSK"/>
              </w:rPr>
              <w:t>4</w:t>
            </w:r>
            <w:r w:rsidRPr="000112D4">
              <w:rPr>
                <w:rFonts w:ascii="TH SarabunPSK" w:eastAsia="Sarabun" w:hAnsi="TH SarabunPSK" w:cs="TH SarabunPSK"/>
                <w:cs/>
              </w:rPr>
              <w:t>)</w:t>
            </w:r>
          </w:p>
        </w:tc>
      </w:tr>
      <w:tr w:rsidR="00141A3A" w:rsidRPr="000112D4" w:rsidTr="00CB5F6B">
        <w:trPr>
          <w:cantSplit/>
          <w:trHeight w:val="284"/>
        </w:trPr>
        <w:tc>
          <w:tcPr>
            <w:tcW w:w="1352" w:type="dxa"/>
            <w:tcMar>
              <w:top w:w="0" w:type="dxa"/>
              <w:left w:w="28" w:type="dxa"/>
              <w:bottom w:w="0" w:type="dxa"/>
              <w:right w:w="28" w:type="dxa"/>
            </w:tcMar>
          </w:tcPr>
          <w:p w:rsidR="00141A3A" w:rsidRPr="000112D4" w:rsidRDefault="00141A3A" w:rsidP="00CB5F6B">
            <w:pPr>
              <w:rPr>
                <w:rFonts w:ascii="TH SarabunPSK" w:eastAsia="Times New Roman" w:hAnsi="TH SarabunPSK" w:cs="TH SarabunPSK"/>
              </w:rPr>
            </w:pPr>
          </w:p>
        </w:tc>
        <w:tc>
          <w:tcPr>
            <w:tcW w:w="5670" w:type="dxa"/>
            <w:tcMar>
              <w:top w:w="0" w:type="dxa"/>
              <w:left w:w="28" w:type="dxa"/>
              <w:bottom w:w="0" w:type="dxa"/>
              <w:right w:w="28" w:type="dxa"/>
            </w:tcMar>
          </w:tcPr>
          <w:p w:rsidR="00141A3A" w:rsidRPr="000112D4" w:rsidRDefault="00141A3A" w:rsidP="00CB5F6B">
            <w:pPr>
              <w:contextualSpacing/>
              <w:jc w:val="thaiDistribute"/>
              <w:rPr>
                <w:rFonts w:ascii="TH SarabunPSK" w:eastAsia="Sarabun" w:hAnsi="TH SarabunPSK" w:cs="TH SarabunPSK"/>
              </w:rPr>
            </w:pPr>
            <w:r w:rsidRPr="000112D4">
              <w:rPr>
                <w:rFonts w:ascii="TH SarabunPSK" w:eastAsia="Sarabun" w:hAnsi="TH SarabunPSK" w:cs="TH SarabunPSK"/>
              </w:rPr>
              <w:t>Technique Communication in Contemporary World</w:t>
            </w:r>
          </w:p>
        </w:tc>
        <w:tc>
          <w:tcPr>
            <w:tcW w:w="850" w:type="dxa"/>
            <w:tcMar>
              <w:top w:w="0" w:type="dxa"/>
              <w:left w:w="28" w:type="dxa"/>
              <w:bottom w:w="0" w:type="dxa"/>
              <w:right w:w="28" w:type="dxa"/>
            </w:tcMar>
          </w:tcPr>
          <w:p w:rsidR="00141A3A" w:rsidRPr="000112D4" w:rsidRDefault="00141A3A" w:rsidP="00CB5F6B">
            <w:pPr>
              <w:tabs>
                <w:tab w:val="left" w:pos="360"/>
                <w:tab w:val="left" w:pos="900"/>
                <w:tab w:val="left" w:pos="6480"/>
              </w:tabs>
              <w:contextualSpacing/>
              <w:jc w:val="thaiDistribute"/>
              <w:rPr>
                <w:rFonts w:ascii="TH SarabunPSK" w:eastAsia="Sarabun" w:hAnsi="TH SarabunPSK" w:cs="TH SarabunPSK"/>
              </w:rPr>
            </w:pPr>
          </w:p>
        </w:tc>
      </w:tr>
    </w:tbl>
    <w:p w:rsidR="00C525BD" w:rsidRPr="000112D4" w:rsidRDefault="000B0837" w:rsidP="00E04DAC">
      <w:pPr>
        <w:tabs>
          <w:tab w:val="left" w:pos="567"/>
          <w:tab w:val="left" w:pos="851"/>
          <w:tab w:val="left" w:pos="3969"/>
        </w:tabs>
        <w:ind w:right="-2"/>
        <w:jc w:val="thaiDistribute"/>
        <w:rPr>
          <w:rFonts w:ascii="TH SarabunPSK" w:hAnsi="TH SarabunPSK" w:cs="TH SarabunPSK"/>
          <w:b/>
          <w:bCs/>
          <w:sz w:val="28"/>
          <w:szCs w:val="28"/>
        </w:rPr>
      </w:pPr>
      <w:r w:rsidRPr="000112D4">
        <w:rPr>
          <w:rFonts w:ascii="TH SarabunPSK" w:hAnsi="TH SarabunPSK" w:cs="TH SarabunPSK"/>
          <w:b/>
          <w:bCs/>
          <w:cs/>
          <w:lang w:val="x-none" w:eastAsia="x-none"/>
        </w:rPr>
        <w:tab/>
      </w:r>
    </w:p>
    <w:p w:rsidR="000B0837" w:rsidRPr="000112D4" w:rsidRDefault="000B0837" w:rsidP="00E04DAC">
      <w:pPr>
        <w:tabs>
          <w:tab w:val="left" w:pos="567"/>
          <w:tab w:val="left" w:pos="851"/>
          <w:tab w:val="left" w:pos="3969"/>
        </w:tabs>
        <w:ind w:right="-2"/>
        <w:jc w:val="thaiDistribute"/>
        <w:rPr>
          <w:rFonts w:ascii="TH SarabunPSK" w:hAnsi="TH SarabunPSK" w:cs="TH SarabunPSK"/>
          <w:cs/>
          <w:lang w:val="x-none" w:eastAsia="x-none"/>
        </w:rPr>
      </w:pPr>
      <w:r w:rsidRPr="000112D4">
        <w:rPr>
          <w:rFonts w:ascii="TH SarabunPSK" w:hAnsi="TH SarabunPSK" w:cs="TH SarabunPSK"/>
          <w:b/>
          <w:bCs/>
          <w:cs/>
          <w:lang w:val="x-none" w:eastAsia="x-none"/>
        </w:rPr>
        <w:t>13.3 การบริหารจัดการ</w:t>
      </w:r>
    </w:p>
    <w:p w:rsidR="00C8457C" w:rsidRPr="000112D4" w:rsidRDefault="00C8457C" w:rsidP="00C8457C">
      <w:pPr>
        <w:ind w:firstLine="1560"/>
        <w:jc w:val="thaiDistribute"/>
        <w:rPr>
          <w:rFonts w:ascii="TH SarabunPSK" w:hAnsi="TH SarabunPSK" w:cs="TH SarabunPSK"/>
          <w:b/>
          <w:bCs/>
        </w:rPr>
      </w:pPr>
      <w:r w:rsidRPr="000112D4">
        <w:rPr>
          <w:rFonts w:ascii="TH SarabunPSK" w:hAnsi="TH SarabunPSK" w:cs="TH SarabunPSK"/>
        </w:rPr>
        <w:t xml:space="preserve"> (1) </w:t>
      </w:r>
      <w:r w:rsidRPr="000112D4">
        <w:rPr>
          <w:rFonts w:ascii="TH SarabunPSK" w:hAnsi="TH SarabunPSK" w:cs="TH SarabunPSK"/>
          <w:cs/>
        </w:rPr>
        <w:t>แต่งตั้งผู้ประสานงานรายวิชาทุกรายวิชา เพื่อทำหน้าที่ประสานงานกับอาจารย์ผู้สอนและนักศึกษา ในการพิจารณาข้อกำหนดรายวิชา การจัดการเรียนการสอน และการประเมินผลการดำเนินการ</w:t>
      </w:r>
    </w:p>
    <w:p w:rsidR="008F38B5" w:rsidRPr="000112D4" w:rsidRDefault="00C8457C" w:rsidP="008F38B5">
      <w:pPr>
        <w:ind w:firstLine="1560"/>
        <w:rPr>
          <w:rFonts w:ascii="TH SarabunPSK" w:hAnsi="TH SarabunPSK" w:cs="TH SarabunPSK"/>
        </w:rPr>
      </w:pPr>
      <w:r w:rsidRPr="000112D4">
        <w:rPr>
          <w:rFonts w:ascii="TH SarabunPSK" w:hAnsi="TH SarabunPSK" w:cs="TH SarabunPSK"/>
        </w:rPr>
        <w:t xml:space="preserve">(2) </w:t>
      </w:r>
      <w:r w:rsidRPr="000112D4">
        <w:rPr>
          <w:rFonts w:ascii="TH SarabunPSK" w:hAnsi="TH SarabunPSK" w:cs="TH SarabunPSK"/>
          <w:cs/>
        </w:rPr>
        <w:t>มอบหมายให้ผู้ประสานงานหลักสูตร ควบคุมการดำเนินการเกี่ยวกับการจัดการเรียนการสอนเพื่อให้เป็นไปตามข้อกำหนดหลักสูตร</w:t>
      </w:r>
    </w:p>
    <w:p w:rsidR="000B0837" w:rsidRPr="000112D4" w:rsidRDefault="008F38B5" w:rsidP="00677B6B">
      <w:pPr>
        <w:pBdr>
          <w:top w:val="single" w:sz="4" w:space="1" w:color="auto"/>
          <w:left w:val="single" w:sz="4" w:space="4" w:color="auto"/>
          <w:bottom w:val="single" w:sz="4" w:space="1" w:color="auto"/>
          <w:right w:val="single" w:sz="4" w:space="4" w:color="auto"/>
        </w:pBdr>
        <w:jc w:val="center"/>
        <w:rPr>
          <w:rFonts w:ascii="TH SarabunPSK" w:hAnsi="TH SarabunPSK" w:cs="TH SarabunPSK"/>
          <w:b/>
          <w:bCs/>
          <w:sz w:val="36"/>
          <w:szCs w:val="36"/>
          <w:cs/>
        </w:rPr>
      </w:pPr>
      <w:r w:rsidRPr="000112D4">
        <w:rPr>
          <w:rFonts w:ascii="TH SarabunPSK" w:hAnsi="TH SarabunPSK" w:cs="TH SarabunPSK"/>
        </w:rPr>
        <w:br w:type="page"/>
      </w:r>
      <w:r w:rsidR="000B0837" w:rsidRPr="000112D4">
        <w:rPr>
          <w:rFonts w:ascii="TH SarabunPSK" w:hAnsi="TH SarabunPSK" w:cs="TH SarabunPSK"/>
          <w:b/>
          <w:bCs/>
          <w:sz w:val="36"/>
          <w:szCs w:val="36"/>
          <w:cs/>
        </w:rPr>
        <w:lastRenderedPageBreak/>
        <w:t xml:space="preserve">หมวดที่ </w:t>
      </w:r>
      <w:r w:rsidR="00267844" w:rsidRPr="000112D4">
        <w:rPr>
          <w:rFonts w:ascii="TH SarabunPSK" w:hAnsi="TH SarabunPSK" w:cs="TH SarabunPSK"/>
          <w:b/>
          <w:bCs/>
          <w:sz w:val="36"/>
          <w:szCs w:val="36"/>
        </w:rPr>
        <w:t xml:space="preserve">2 </w:t>
      </w:r>
      <w:r w:rsidR="000B0837" w:rsidRPr="000112D4">
        <w:rPr>
          <w:rFonts w:ascii="TH SarabunPSK" w:hAnsi="TH SarabunPSK" w:cs="TH SarabunPSK"/>
          <w:b/>
          <w:bCs/>
          <w:sz w:val="36"/>
          <w:szCs w:val="36"/>
          <w:cs/>
        </w:rPr>
        <w:t>ข้อมูลเฉพาะของหลักสูตร</w:t>
      </w:r>
    </w:p>
    <w:p w:rsidR="0084372A" w:rsidRPr="000112D4" w:rsidRDefault="0084372A" w:rsidP="0084372A">
      <w:pPr>
        <w:tabs>
          <w:tab w:val="left" w:pos="851"/>
          <w:tab w:val="left" w:pos="3969"/>
        </w:tabs>
        <w:ind w:right="-2"/>
        <w:jc w:val="thaiDistribute"/>
        <w:rPr>
          <w:rFonts w:ascii="TH SarabunPSK" w:hAnsi="TH SarabunPSK" w:cs="TH SarabunPSK"/>
          <w:lang w:val="x-none" w:eastAsia="x-none"/>
        </w:rPr>
      </w:pPr>
    </w:p>
    <w:p w:rsidR="000B0837" w:rsidRPr="000112D4" w:rsidRDefault="000B0837" w:rsidP="000B0837">
      <w:pPr>
        <w:ind w:right="-2"/>
        <w:jc w:val="thaiDistribute"/>
        <w:rPr>
          <w:rFonts w:ascii="TH SarabunPSK" w:hAnsi="TH SarabunPSK" w:cs="TH SarabunPSK"/>
        </w:rPr>
      </w:pPr>
      <w:r w:rsidRPr="000112D4">
        <w:rPr>
          <w:rFonts w:ascii="TH SarabunPSK" w:hAnsi="TH SarabunPSK" w:cs="TH SarabunPSK"/>
          <w:b/>
          <w:bCs/>
        </w:rPr>
        <w:t>1</w:t>
      </w:r>
      <w:r w:rsidRPr="000112D4">
        <w:rPr>
          <w:rFonts w:ascii="TH SarabunPSK" w:hAnsi="TH SarabunPSK" w:cs="TH SarabunPSK"/>
          <w:b/>
          <w:bCs/>
          <w:cs/>
        </w:rPr>
        <w:t>. ปรัชญา ความสำคัญ และวัตถุประสงค์ของหลักสูตร</w:t>
      </w:r>
    </w:p>
    <w:p w:rsidR="000B0837" w:rsidRPr="000112D4" w:rsidRDefault="000B0837" w:rsidP="000B0837">
      <w:pPr>
        <w:pStyle w:val="ListParagraph"/>
        <w:spacing w:after="0" w:line="240" w:lineRule="auto"/>
        <w:ind w:left="0" w:right="-2"/>
        <w:jc w:val="thaiDistribute"/>
        <w:rPr>
          <w:rFonts w:ascii="TH SarabunPSK" w:hAnsi="TH SarabunPSK" w:cs="TH SarabunPSK"/>
          <w:b/>
          <w:bCs/>
          <w:sz w:val="32"/>
        </w:rPr>
      </w:pPr>
      <w:r w:rsidRPr="000112D4">
        <w:rPr>
          <w:rFonts w:ascii="TH SarabunPSK" w:hAnsi="TH SarabunPSK" w:cs="TH SarabunPSK"/>
          <w:b/>
          <w:bCs/>
          <w:sz w:val="32"/>
          <w:cs/>
        </w:rPr>
        <w:tab/>
      </w:r>
      <w:r w:rsidRPr="000112D4">
        <w:rPr>
          <w:rFonts w:ascii="TH SarabunPSK" w:hAnsi="TH SarabunPSK" w:cs="TH SarabunPSK"/>
          <w:b/>
          <w:bCs/>
          <w:sz w:val="32"/>
        </w:rPr>
        <w:t>1</w:t>
      </w:r>
      <w:r w:rsidRPr="000112D4">
        <w:rPr>
          <w:rFonts w:ascii="TH SarabunPSK" w:hAnsi="TH SarabunPSK" w:cs="TH SarabunPSK"/>
          <w:b/>
          <w:bCs/>
          <w:sz w:val="32"/>
          <w:cs/>
        </w:rPr>
        <w:t>.</w:t>
      </w:r>
      <w:r w:rsidRPr="000112D4">
        <w:rPr>
          <w:rFonts w:ascii="TH SarabunPSK" w:hAnsi="TH SarabunPSK" w:cs="TH SarabunPSK"/>
          <w:b/>
          <w:bCs/>
          <w:sz w:val="32"/>
        </w:rPr>
        <w:t xml:space="preserve">1 </w:t>
      </w:r>
      <w:r w:rsidRPr="000112D4">
        <w:rPr>
          <w:rFonts w:ascii="TH SarabunPSK" w:hAnsi="TH SarabunPSK" w:cs="TH SarabunPSK"/>
          <w:b/>
          <w:bCs/>
          <w:sz w:val="32"/>
          <w:cs/>
        </w:rPr>
        <w:t>ปรัชญา ความสำคัญ</w:t>
      </w:r>
    </w:p>
    <w:p w:rsidR="00E65693" w:rsidRPr="000112D4" w:rsidRDefault="00F15DA7" w:rsidP="00E65693">
      <w:pPr>
        <w:ind w:right="-2" w:firstLine="1134"/>
        <w:jc w:val="thaiDistribute"/>
        <w:rPr>
          <w:rFonts w:ascii="TH SarabunPSK" w:hAnsi="TH SarabunPSK" w:cs="TH SarabunPSK"/>
        </w:rPr>
      </w:pPr>
      <w:r w:rsidRPr="000112D4">
        <w:rPr>
          <w:rFonts w:ascii="TH SarabunPSK" w:hAnsi="TH SarabunPSK" w:cs="TH SarabunPSK"/>
          <w:b/>
          <w:bCs/>
        </w:rPr>
        <w:tab/>
      </w:r>
      <w:r w:rsidR="00E65693" w:rsidRPr="000112D4">
        <w:rPr>
          <w:rFonts w:ascii="TH SarabunPSK" w:hAnsi="TH SarabunPSK" w:cs="TH SarabunPSK"/>
          <w:cs/>
        </w:rPr>
        <w:t xml:space="preserve">หลักสูตรบริหารธุรกิจบัณฑิต สาขาการจัดการธุรกิจและการเงินยุคดิจิทัล มุ่งมั่นที่จะผลิตบัณฑิตให้มีความรู้ ทักษะ ใฝ่รู้ และมีจริยธรรมในวิชาชีพ มีความรับผิดชอบต่อสังคม รวมทั้งมีความรู้พื้นฐานเพื่อศึกษาในระดับสูง </w:t>
      </w:r>
      <w:r w:rsidR="00015BC1" w:rsidRPr="000112D4">
        <w:rPr>
          <w:rFonts w:ascii="TH SarabunPSK" w:hAnsi="TH SarabunPSK" w:cs="TH SarabunPSK"/>
          <w:cs/>
        </w:rPr>
        <w:t xml:space="preserve"> </w:t>
      </w:r>
      <w:r w:rsidR="00E65693" w:rsidRPr="000112D4">
        <w:rPr>
          <w:rFonts w:ascii="TH SarabunPSK" w:hAnsi="TH SarabunPSK" w:cs="TH SarabunPSK"/>
          <w:cs/>
        </w:rPr>
        <w:t>สร้างความเป็นเลิศทางวิชาการด้วยประสบการณ์จากการฝึกปฏิบัติงานจริงผ่านระบบ</w:t>
      </w:r>
      <w:r w:rsidR="00015BC1" w:rsidRPr="000112D4">
        <w:rPr>
          <w:rFonts w:ascii="TH SarabunPSK" w:hAnsi="TH SarabunPSK" w:cs="TH SarabunPSK"/>
          <w:cs/>
        </w:rPr>
        <w:t xml:space="preserve">  </w:t>
      </w:r>
      <w:r w:rsidR="00E65693" w:rsidRPr="000112D4">
        <w:rPr>
          <w:rFonts w:ascii="TH SarabunPSK" w:hAnsi="TH SarabunPSK" w:cs="TH SarabunPSK"/>
          <w:cs/>
        </w:rPr>
        <w:t>สหกิจศึกษา ตลอดจนรู้เท่าทันการเปลี่ยนแปลงของสภาพแวดล้อมทางธุรกิจ และสามารถประยุกต์ความรู้กับสภาพความเป็นจริงของสังคมได้</w:t>
      </w:r>
    </w:p>
    <w:p w:rsidR="00F15DA7" w:rsidRPr="000112D4" w:rsidRDefault="00F15DA7" w:rsidP="00E65693">
      <w:pPr>
        <w:ind w:right="-2"/>
        <w:jc w:val="thaiDistribute"/>
        <w:rPr>
          <w:rFonts w:ascii="TH SarabunPSK" w:hAnsi="TH SarabunPSK" w:cs="TH SarabunPSK"/>
          <w:cs/>
        </w:rPr>
      </w:pPr>
    </w:p>
    <w:p w:rsidR="000B0837" w:rsidRPr="000112D4" w:rsidRDefault="000B0837" w:rsidP="000B0837">
      <w:pPr>
        <w:ind w:right="-2"/>
        <w:jc w:val="thaiDistribute"/>
        <w:rPr>
          <w:rFonts w:ascii="TH SarabunPSK" w:hAnsi="TH SarabunPSK" w:cs="TH SarabunPSK"/>
          <w:b/>
          <w:bCs/>
        </w:rPr>
      </w:pPr>
      <w:r w:rsidRPr="000112D4">
        <w:rPr>
          <w:rFonts w:ascii="TH SarabunPSK" w:hAnsi="TH SarabunPSK" w:cs="TH SarabunPSK"/>
          <w:b/>
          <w:bCs/>
          <w:cs/>
        </w:rPr>
        <w:t xml:space="preserve">  </w:t>
      </w:r>
      <w:r w:rsidRPr="000112D4">
        <w:rPr>
          <w:rFonts w:ascii="TH SarabunPSK" w:hAnsi="TH SarabunPSK" w:cs="TH SarabunPSK"/>
          <w:b/>
          <w:bCs/>
        </w:rPr>
        <w:tab/>
        <w:t>1</w:t>
      </w:r>
      <w:r w:rsidRPr="000112D4">
        <w:rPr>
          <w:rFonts w:ascii="TH SarabunPSK" w:hAnsi="TH SarabunPSK" w:cs="TH SarabunPSK"/>
          <w:b/>
          <w:bCs/>
          <w:cs/>
        </w:rPr>
        <w:t>.</w:t>
      </w:r>
      <w:r w:rsidRPr="000112D4">
        <w:rPr>
          <w:rFonts w:ascii="TH SarabunPSK" w:hAnsi="TH SarabunPSK" w:cs="TH SarabunPSK"/>
          <w:b/>
          <w:bCs/>
        </w:rPr>
        <w:t xml:space="preserve">2 </w:t>
      </w:r>
      <w:r w:rsidRPr="000112D4">
        <w:rPr>
          <w:rFonts w:ascii="TH SarabunPSK" w:hAnsi="TH SarabunPSK" w:cs="TH SarabunPSK"/>
          <w:b/>
          <w:bCs/>
          <w:cs/>
        </w:rPr>
        <w:t xml:space="preserve">จุดเด่นของหลักสูตร </w:t>
      </w:r>
    </w:p>
    <w:p w:rsidR="00E65693" w:rsidRPr="000112D4" w:rsidRDefault="00F15DA7" w:rsidP="00E65693">
      <w:pPr>
        <w:tabs>
          <w:tab w:val="left" w:pos="1134"/>
        </w:tabs>
        <w:ind w:right="-2" w:firstLine="1134"/>
        <w:jc w:val="thaiDistribute"/>
        <w:rPr>
          <w:rFonts w:ascii="TH SarabunPSK" w:hAnsi="TH SarabunPSK" w:cs="TH SarabunPSK"/>
          <w:b/>
          <w:bCs/>
        </w:rPr>
      </w:pPr>
      <w:r w:rsidRPr="000112D4">
        <w:rPr>
          <w:rFonts w:ascii="TH SarabunPSK" w:hAnsi="TH SarabunPSK" w:cs="TH SarabunPSK"/>
          <w:b/>
          <w:bCs/>
        </w:rPr>
        <w:tab/>
      </w:r>
      <w:r w:rsidR="00E65693" w:rsidRPr="000112D4">
        <w:rPr>
          <w:rFonts w:ascii="TH SarabunPSK" w:hAnsi="TH SarabunPSK" w:cs="TH SarabunPSK"/>
          <w:cs/>
        </w:rPr>
        <w:t xml:space="preserve">การปรับปรุงหลักสูตรบริหารธุรกิจบัณฑิต สาขาการจัดการธุรกิจและการเงินยุคดิจิทัล ได้มีการพัฒนาเนื้อหารายวิชาโดยเชื่อมโยงในเรื่องของนโยบาย </w:t>
      </w:r>
      <w:r w:rsidR="00E65693" w:rsidRPr="000112D4">
        <w:rPr>
          <w:rFonts w:ascii="TH SarabunPSK" w:hAnsi="TH SarabunPSK" w:cs="TH SarabunPSK"/>
        </w:rPr>
        <w:t xml:space="preserve">Thailand </w:t>
      </w:r>
      <w:r w:rsidR="00E65693" w:rsidRPr="000112D4">
        <w:rPr>
          <w:rFonts w:ascii="TH SarabunPSK" w:hAnsi="TH SarabunPSK" w:cs="TH SarabunPSK"/>
          <w:cs/>
        </w:rPr>
        <w:t>4.0 และ 3</w:t>
      </w:r>
      <w:r w:rsidR="00E65693" w:rsidRPr="000112D4">
        <w:rPr>
          <w:rFonts w:ascii="TH SarabunPSK" w:hAnsi="TH SarabunPSK" w:cs="TH SarabunPSK"/>
        </w:rPr>
        <w:t xml:space="preserve">S </w:t>
      </w:r>
      <w:r w:rsidR="00E65693" w:rsidRPr="000112D4">
        <w:rPr>
          <w:rFonts w:ascii="TH SarabunPSK" w:hAnsi="TH SarabunPSK" w:cs="TH SarabunPSK"/>
          <w:cs/>
        </w:rPr>
        <w:t xml:space="preserve">ที่รัฐบาลมุ่งส่งเสริม คือ </w:t>
      </w:r>
      <w:r w:rsidR="00E65693" w:rsidRPr="000112D4">
        <w:rPr>
          <w:rFonts w:ascii="TH SarabunPSK" w:hAnsi="TH SarabunPSK" w:cs="TH SarabunPSK"/>
        </w:rPr>
        <w:t xml:space="preserve">Startup, SME </w:t>
      </w:r>
      <w:r w:rsidR="00E65693" w:rsidRPr="000112D4">
        <w:rPr>
          <w:rFonts w:ascii="TH SarabunPSK" w:hAnsi="TH SarabunPSK" w:cs="TH SarabunPSK"/>
          <w:cs/>
        </w:rPr>
        <w:t xml:space="preserve">และ </w:t>
      </w:r>
      <w:r w:rsidR="00E65693" w:rsidRPr="000112D4">
        <w:rPr>
          <w:rFonts w:ascii="TH SarabunPSK" w:hAnsi="TH SarabunPSK" w:cs="TH SarabunPSK"/>
        </w:rPr>
        <w:t xml:space="preserve">Social Enterprise </w:t>
      </w:r>
      <w:r w:rsidR="00E65693" w:rsidRPr="000112D4">
        <w:rPr>
          <w:rFonts w:ascii="TH SarabunPSK" w:hAnsi="TH SarabunPSK" w:cs="TH SarabunPSK"/>
          <w:cs/>
        </w:rPr>
        <w:t>รวมทั้งทิศทางของแผนพัฒนาเศรษฐกิจและสังคมแห่งชาติ ฉบับที่ 12 และสถาบันคุณวุฒิวิชาชีพ (</w:t>
      </w:r>
      <w:r w:rsidR="00E65693" w:rsidRPr="000112D4">
        <w:rPr>
          <w:rFonts w:ascii="TH SarabunPSK" w:hAnsi="TH SarabunPSK" w:cs="TH SarabunPSK"/>
        </w:rPr>
        <w:t xml:space="preserve">Thailand Professional Qualification) </w:t>
      </w:r>
      <w:r w:rsidR="00E65693" w:rsidRPr="000112D4">
        <w:rPr>
          <w:rFonts w:ascii="TH SarabunPSK" w:hAnsi="TH SarabunPSK" w:cs="TH SarabunPSK"/>
          <w:cs/>
        </w:rPr>
        <w:t xml:space="preserve">เข้าด้วยกัน จึงทำให้มีวิชาที่ทันสมัยและสอดคล้องกับทิศทางการพัฒนาของประเทศ  และสอดคล้องกับความต้องการของสถานประกอบการที่จะเน้นสมรรถนะในการทำงาน  มีการจัดการเรียนการสอนแบบ </w:t>
      </w:r>
      <w:r w:rsidR="00E65693" w:rsidRPr="000112D4">
        <w:rPr>
          <w:rFonts w:ascii="TH SarabunPSK" w:hAnsi="TH SarabunPSK" w:cs="TH SarabunPSK"/>
        </w:rPr>
        <w:t xml:space="preserve">Active Learning </w:t>
      </w:r>
      <w:r w:rsidR="00E65693" w:rsidRPr="000112D4">
        <w:rPr>
          <w:rFonts w:ascii="TH SarabunPSK" w:hAnsi="TH SarabunPSK" w:cs="TH SarabunPSK"/>
          <w:cs/>
        </w:rPr>
        <w:t>และมีการให้ความสำคัญกับเรื่องภาษาอังกฤษทั้งในวิชาศึกษาทั่วไปและวิชาเฉพาะทาง นอกจากนี้แล้วยัง</w:t>
      </w:r>
      <w:r w:rsidR="00A826DF" w:rsidRPr="000112D4">
        <w:rPr>
          <w:rFonts w:ascii="TH SarabunPSK" w:eastAsia="BrowalliaNew" w:hAnsi="TH SarabunPSK" w:cs="TH SarabunPSK"/>
          <w:snapToGrid w:val="0"/>
          <w:cs/>
          <w:lang w:eastAsia="th-TH"/>
        </w:rPr>
        <w:t xml:space="preserve">มีระบบสหกิจศึกษา 2 ภาคการศึกษาต่อเนื่องกัน </w:t>
      </w:r>
      <w:r w:rsidR="00E65693" w:rsidRPr="000112D4">
        <w:rPr>
          <w:rFonts w:ascii="TH SarabunPSK" w:eastAsia="BrowalliaNew" w:hAnsi="TH SarabunPSK" w:cs="TH SarabunPSK"/>
          <w:snapToGrid w:val="0"/>
          <w:cs/>
          <w:lang w:eastAsia="th-TH"/>
        </w:rPr>
        <w:t>ที่ช่วยให้นักศึกษาได้ปรับตัวก่อน</w:t>
      </w:r>
      <w:r w:rsidR="00015BC1" w:rsidRPr="000112D4">
        <w:rPr>
          <w:rFonts w:ascii="TH SarabunPSK" w:eastAsia="BrowalliaNew" w:hAnsi="TH SarabunPSK" w:cs="TH SarabunPSK"/>
          <w:snapToGrid w:val="0"/>
          <w:cs/>
          <w:lang w:eastAsia="th-TH"/>
        </w:rPr>
        <w:t>สำเร็จการศึกษา</w:t>
      </w:r>
      <w:r w:rsidR="00E65693" w:rsidRPr="000112D4">
        <w:rPr>
          <w:rFonts w:ascii="TH SarabunPSK" w:eastAsia="BrowalliaNew" w:hAnsi="TH SarabunPSK" w:cs="TH SarabunPSK"/>
          <w:snapToGrid w:val="0"/>
          <w:cs/>
          <w:lang w:eastAsia="th-TH"/>
        </w:rPr>
        <w:t>และมีประสบการณ์ทำงานจริง สามารถบูรณาการความรู้ในภาคทฤษฎีไปใช้ในการปฏิบัติงานจริงได้ สร้างความแตกต่างและสอดคล้องกับความต้องการของตลาด</w:t>
      </w:r>
      <w:r w:rsidR="00E65693" w:rsidRPr="000112D4">
        <w:rPr>
          <w:rFonts w:ascii="TH SarabunPSK" w:hAnsi="TH SarabunPSK" w:cs="TH SarabunPSK"/>
          <w:cs/>
        </w:rPr>
        <w:t xml:space="preserve">  นอกจากนั้นมีกำหนดกระบวนการทดสอบก่อนสำเร็จการศึกษา เพื่อเป็นการประมวลความรู้ให้แก่นักศึกษา คือการสอบประมวลความรู้ก่อนสำเร็จการศึกษาทางด้านบริหารธุรกิจ</w:t>
      </w:r>
      <w:r w:rsidR="00015BC1" w:rsidRPr="000112D4">
        <w:rPr>
          <w:rFonts w:ascii="TH SarabunPSK" w:hAnsi="TH SarabunPSK" w:cs="TH SarabunPSK"/>
          <w:cs/>
        </w:rPr>
        <w:t xml:space="preserve"> สาขาการจัดการธุรกิจและการเงินยุคดิจิทัล</w:t>
      </w:r>
      <w:r w:rsidR="00E65693" w:rsidRPr="000112D4">
        <w:rPr>
          <w:rFonts w:ascii="TH SarabunPSK" w:hAnsi="TH SarabunPSK" w:cs="TH SarabunPSK"/>
          <w:cs/>
        </w:rPr>
        <w:t xml:space="preserve"> (</w:t>
      </w:r>
      <w:r w:rsidR="00D1588D" w:rsidRPr="000112D4">
        <w:rPr>
          <w:rFonts w:ascii="TH SarabunPSK" w:hAnsi="TH SarabunPSK" w:cs="TH SarabunPSK"/>
        </w:rPr>
        <w:t xml:space="preserve">Exit </w:t>
      </w:r>
      <w:r w:rsidR="00E65693" w:rsidRPr="000112D4">
        <w:rPr>
          <w:rFonts w:ascii="TH SarabunPSK" w:hAnsi="TH SarabunPSK" w:cs="TH SarabunPSK"/>
        </w:rPr>
        <w:t>Exam)</w:t>
      </w:r>
    </w:p>
    <w:p w:rsidR="0083390C" w:rsidRPr="000112D4" w:rsidRDefault="0083390C" w:rsidP="00E65693">
      <w:pPr>
        <w:ind w:right="-2"/>
        <w:jc w:val="thaiDistribute"/>
        <w:rPr>
          <w:rFonts w:ascii="TH SarabunPSK" w:hAnsi="TH SarabunPSK" w:cs="TH SarabunPSK"/>
        </w:rPr>
      </w:pPr>
    </w:p>
    <w:p w:rsidR="00DC5C70" w:rsidRPr="000112D4" w:rsidRDefault="000B0837" w:rsidP="0083390C">
      <w:pPr>
        <w:numPr>
          <w:ilvl w:val="1"/>
          <w:numId w:val="58"/>
        </w:numPr>
        <w:ind w:right="-2"/>
        <w:rPr>
          <w:rFonts w:ascii="TH SarabunPSK" w:hAnsi="TH SarabunPSK" w:cs="TH SarabunPSK"/>
        </w:rPr>
      </w:pPr>
      <w:r w:rsidRPr="000112D4">
        <w:rPr>
          <w:rFonts w:ascii="TH SarabunPSK" w:hAnsi="TH SarabunPSK" w:cs="TH SarabunPSK"/>
          <w:b/>
          <w:bCs/>
          <w:cs/>
        </w:rPr>
        <w:t>วัตถุประสงค์</w:t>
      </w:r>
      <w:r w:rsidR="001C50B3" w:rsidRPr="000112D4">
        <w:rPr>
          <w:rFonts w:ascii="TH SarabunPSK" w:hAnsi="TH SarabunPSK" w:cs="TH SarabunPSK"/>
          <w:b/>
          <w:bCs/>
          <w:cs/>
        </w:rPr>
        <w:t xml:space="preserve"> และผลการเรียนรู้ที่คาดหวังของหลักสูตร</w:t>
      </w:r>
    </w:p>
    <w:p w:rsidR="0083390C" w:rsidRPr="000112D4" w:rsidRDefault="00DC5C70" w:rsidP="0083390C">
      <w:pPr>
        <w:pStyle w:val="Heading4"/>
        <w:numPr>
          <w:ilvl w:val="2"/>
          <w:numId w:val="58"/>
        </w:numPr>
        <w:jc w:val="mediumKashida"/>
        <w:rPr>
          <w:rFonts w:ascii="TH SarabunPSK" w:hAnsi="TH SarabunPSK" w:cs="TH SarabunPSK"/>
          <w:b/>
          <w:bCs/>
          <w:sz w:val="32"/>
          <w:szCs w:val="32"/>
        </w:rPr>
      </w:pPr>
      <w:r w:rsidRPr="000112D4">
        <w:rPr>
          <w:rFonts w:ascii="TH SarabunPSK" w:hAnsi="TH SarabunPSK" w:cs="TH SarabunPSK"/>
          <w:b/>
          <w:bCs/>
          <w:sz w:val="32"/>
          <w:szCs w:val="32"/>
          <w:cs/>
        </w:rPr>
        <w:t>วัตถุประสงค์ของหมวดวิชาศึกษาทั่วไป</w:t>
      </w:r>
    </w:p>
    <w:p w:rsidR="00DC5C70" w:rsidRPr="000112D4" w:rsidRDefault="00DC5C70" w:rsidP="00DC5C70">
      <w:pPr>
        <w:tabs>
          <w:tab w:val="left" w:pos="1134"/>
        </w:tabs>
        <w:jc w:val="thaiDistribute"/>
        <w:rPr>
          <w:rFonts w:ascii="TH SarabunPSK" w:hAnsi="TH SarabunPSK" w:cs="TH SarabunPSK"/>
        </w:rPr>
      </w:pPr>
      <w:r w:rsidRPr="000112D4">
        <w:rPr>
          <w:rFonts w:ascii="TH SarabunPSK" w:hAnsi="TH SarabunPSK" w:cs="TH SarabunPSK"/>
        </w:rPr>
        <w:t xml:space="preserve"> </w:t>
      </w:r>
      <w:r w:rsidRPr="000112D4">
        <w:rPr>
          <w:rFonts w:ascii="TH SarabunPSK" w:hAnsi="TH SarabunPSK" w:cs="TH SarabunPSK"/>
        </w:rPr>
        <w:tab/>
        <w:t>1</w:t>
      </w:r>
      <w:r w:rsidRPr="000112D4">
        <w:rPr>
          <w:rFonts w:ascii="TH SarabunPSK" w:hAnsi="TH SarabunPSK" w:cs="TH SarabunPSK"/>
          <w:cs/>
        </w:rPr>
        <w:t>) เพื่อพัฒนาผู้เรียนให้เป็นผู้ใฝ่รู้ ใฝ่เรียน สามารถแสวงหาความรู้ได้ด้วยตนเอง สามารถคิดวิเคราะห์อย่างเป็นระบบและมีเหตุผล</w:t>
      </w:r>
    </w:p>
    <w:p w:rsidR="00DC5C70" w:rsidRPr="000112D4" w:rsidRDefault="00DC5C70" w:rsidP="00DC5C70">
      <w:pPr>
        <w:tabs>
          <w:tab w:val="left" w:pos="1134"/>
        </w:tabs>
        <w:jc w:val="thaiDistribute"/>
        <w:rPr>
          <w:rFonts w:ascii="TH SarabunPSK" w:hAnsi="TH SarabunPSK" w:cs="TH SarabunPSK"/>
        </w:rPr>
      </w:pPr>
      <w:r w:rsidRPr="000112D4">
        <w:rPr>
          <w:rFonts w:ascii="TH SarabunPSK" w:hAnsi="TH SarabunPSK" w:cs="TH SarabunPSK"/>
        </w:rPr>
        <w:t xml:space="preserve"> </w:t>
      </w:r>
      <w:r w:rsidRPr="000112D4">
        <w:rPr>
          <w:rFonts w:ascii="TH SarabunPSK" w:hAnsi="TH SarabunPSK" w:cs="TH SarabunPSK"/>
        </w:rPr>
        <w:tab/>
        <w:t>2</w:t>
      </w:r>
      <w:r w:rsidRPr="000112D4">
        <w:rPr>
          <w:rFonts w:ascii="TH SarabunPSK" w:hAnsi="TH SarabunPSK" w:cs="TH SarabunPSK"/>
          <w:cs/>
        </w:rPr>
        <w:t>) เพื่อปลูกฝังให้ผู้เรียนชื่นชมในระบบคุณค่าของสังคม มีคุณธรรม จริยธรรม ซาบซึ้งใน</w:t>
      </w:r>
      <w:r w:rsidRPr="000112D4">
        <w:rPr>
          <w:rFonts w:ascii="TH SarabunPSK" w:hAnsi="TH SarabunPSK" w:cs="TH SarabunPSK"/>
          <w:cs/>
        </w:rPr>
        <w:br/>
        <w:t xml:space="preserve">ความงามของธรรมชาติ </w:t>
      </w:r>
    </w:p>
    <w:p w:rsidR="00DC5C70" w:rsidRPr="000112D4" w:rsidRDefault="00DC5C70" w:rsidP="00DC5C70">
      <w:pPr>
        <w:tabs>
          <w:tab w:val="left" w:pos="1134"/>
        </w:tabs>
        <w:jc w:val="thaiDistribute"/>
        <w:rPr>
          <w:rFonts w:ascii="TH SarabunPSK" w:hAnsi="TH SarabunPSK" w:cs="TH SarabunPSK"/>
        </w:rPr>
      </w:pPr>
      <w:r w:rsidRPr="000112D4">
        <w:rPr>
          <w:rFonts w:ascii="TH SarabunPSK" w:hAnsi="TH SarabunPSK" w:cs="TH SarabunPSK"/>
        </w:rPr>
        <w:t xml:space="preserve"> </w:t>
      </w:r>
      <w:r w:rsidRPr="000112D4">
        <w:rPr>
          <w:rFonts w:ascii="TH SarabunPSK" w:hAnsi="TH SarabunPSK" w:cs="TH SarabunPSK"/>
        </w:rPr>
        <w:tab/>
      </w:r>
      <w:r w:rsidRPr="000112D4">
        <w:rPr>
          <w:rFonts w:ascii="TH SarabunPSK" w:hAnsi="TH SarabunPSK" w:cs="TH SarabunPSK"/>
          <w:spacing w:val="-6"/>
        </w:rPr>
        <w:t xml:space="preserve">3) </w:t>
      </w:r>
      <w:r w:rsidRPr="000112D4">
        <w:rPr>
          <w:rFonts w:ascii="TH SarabunPSK" w:hAnsi="TH SarabunPSK" w:cs="TH SarabunPSK"/>
          <w:spacing w:val="-6"/>
          <w:cs/>
        </w:rPr>
        <w:t>เพื่อเสริมสร้างให้ผู้เรียนเข้าใจการเปลี่ยนแปลงของโลกยุคปัจจุบัน ให้คุณค่าต่อการเปลี่ยนแปลง</w:t>
      </w:r>
      <w:r w:rsidRPr="000112D4">
        <w:rPr>
          <w:rFonts w:ascii="TH SarabunPSK" w:hAnsi="TH SarabunPSK" w:cs="TH SarabunPSK"/>
          <w:cs/>
        </w:rPr>
        <w:t>ในทิศทางที่เป็นโอกาสความสำเร็จของชีวิต และดำรงตนเป็นพลเมืองดีของโลก</w:t>
      </w:r>
    </w:p>
    <w:p w:rsidR="00DC5C70" w:rsidRPr="000112D4" w:rsidRDefault="00DC5C70" w:rsidP="00DC5C70">
      <w:pPr>
        <w:tabs>
          <w:tab w:val="left" w:pos="1134"/>
        </w:tabs>
        <w:jc w:val="thaiDistribute"/>
        <w:rPr>
          <w:rFonts w:ascii="TH SarabunPSK" w:hAnsi="TH SarabunPSK" w:cs="TH SarabunPSK"/>
        </w:rPr>
      </w:pPr>
      <w:r w:rsidRPr="000112D4">
        <w:rPr>
          <w:rFonts w:ascii="TH SarabunPSK" w:hAnsi="TH SarabunPSK" w:cs="TH SarabunPSK"/>
        </w:rPr>
        <w:t xml:space="preserve"> </w:t>
      </w:r>
      <w:r w:rsidRPr="000112D4">
        <w:rPr>
          <w:rFonts w:ascii="TH SarabunPSK" w:hAnsi="TH SarabunPSK" w:cs="TH SarabunPSK"/>
        </w:rPr>
        <w:tab/>
        <w:t>4</w:t>
      </w:r>
      <w:r w:rsidRPr="000112D4">
        <w:rPr>
          <w:rFonts w:ascii="TH SarabunPSK" w:hAnsi="TH SarabunPSK" w:cs="TH SarabunPSK"/>
          <w:cs/>
        </w:rPr>
        <w:t xml:space="preserve">) เพื่อพัฒนาทักษะด้านภาษาของผู้เรียนทั้งภาษาไทยและภาษาอังกฤษ โดยสามารถใช้ภาษาในการสื่อสารได้อย่างมีประสิทธิภาพ เหมาะสมกับบริบทในการสื่อสารแต่ละครั้ง </w:t>
      </w:r>
    </w:p>
    <w:p w:rsidR="00DC5C70" w:rsidRPr="000112D4" w:rsidRDefault="00DC5C70" w:rsidP="00DC5C70">
      <w:pPr>
        <w:tabs>
          <w:tab w:val="left" w:pos="1134"/>
        </w:tabs>
        <w:jc w:val="thaiDistribute"/>
        <w:rPr>
          <w:rFonts w:ascii="TH SarabunPSK" w:hAnsi="TH SarabunPSK" w:cs="TH SarabunPSK"/>
        </w:rPr>
      </w:pPr>
      <w:r w:rsidRPr="000112D4">
        <w:rPr>
          <w:rFonts w:ascii="TH SarabunPSK" w:hAnsi="TH SarabunPSK" w:cs="TH SarabunPSK"/>
        </w:rPr>
        <w:t xml:space="preserve"> </w:t>
      </w:r>
      <w:r w:rsidRPr="000112D4">
        <w:rPr>
          <w:rFonts w:ascii="TH SarabunPSK" w:hAnsi="TH SarabunPSK" w:cs="TH SarabunPSK"/>
        </w:rPr>
        <w:tab/>
        <w:t>5</w:t>
      </w:r>
      <w:r w:rsidRPr="000112D4">
        <w:rPr>
          <w:rFonts w:ascii="TH SarabunPSK" w:hAnsi="TH SarabunPSK" w:cs="TH SarabunPSK"/>
          <w:cs/>
        </w:rPr>
        <w:t>) เพื่อปลูกฝังให้ผู้เรียนสามารถนำความรู้เรื่องการบริหารจัดการไปใช้จัดการตนเอง</w:t>
      </w:r>
      <w:r w:rsidRPr="000112D4">
        <w:rPr>
          <w:rFonts w:ascii="TH SarabunPSK" w:hAnsi="TH SarabunPSK" w:cs="TH SarabunPSK"/>
          <w:cs/>
        </w:rPr>
        <w:br/>
        <w:t>ทั้งด้านชีวิตส่วนตัว ด้านความสัมพันธ์กับผู้อื่นและสังคม โดยผู้เรียนสามารถแก้ปัญหาและวางแผนชีวิตของตนได้ดีขึ้นด้วยการใช้หลักบริหารจัดการดังกล่าว</w:t>
      </w:r>
    </w:p>
    <w:p w:rsidR="00DC5C70" w:rsidRPr="000112D4" w:rsidRDefault="00DC5C70" w:rsidP="00DC5C70">
      <w:pPr>
        <w:ind w:firstLine="1134"/>
        <w:jc w:val="thaiDistribute"/>
        <w:rPr>
          <w:rFonts w:ascii="TH SarabunPSK" w:hAnsi="TH SarabunPSK" w:cs="TH SarabunPSK"/>
        </w:rPr>
      </w:pPr>
      <w:r w:rsidRPr="000112D4">
        <w:rPr>
          <w:rFonts w:ascii="TH SarabunPSK" w:hAnsi="TH SarabunPSK" w:cs="TH SarabunPSK"/>
        </w:rPr>
        <w:lastRenderedPageBreak/>
        <w:t>6</w:t>
      </w:r>
      <w:r w:rsidRPr="000112D4">
        <w:rPr>
          <w:rFonts w:ascii="TH SarabunPSK" w:hAnsi="TH SarabunPSK" w:cs="TH SarabunPSK"/>
          <w:cs/>
        </w:rPr>
        <w:t xml:space="preserve">) เพื่อให้ผู้เรียนมีทักษะการออกกำลังกายและเล่นกีฬาที่ถูกต้อง สามารถนำไปใช้เป็นกิจกรรมออกกำลังกาย เพื่อเสริมสร้างสุขภาพจิต สุขภาพกายให้มีความแข็งแรง </w:t>
      </w:r>
    </w:p>
    <w:p w:rsidR="00DC5C70" w:rsidRPr="000112D4" w:rsidRDefault="00DC5C70" w:rsidP="00DC5C70">
      <w:pPr>
        <w:tabs>
          <w:tab w:val="left" w:pos="1134"/>
        </w:tabs>
        <w:jc w:val="thaiDistribute"/>
        <w:rPr>
          <w:rFonts w:ascii="TH SarabunPSK" w:hAnsi="TH SarabunPSK" w:cs="TH SarabunPSK"/>
        </w:rPr>
      </w:pPr>
      <w:r w:rsidRPr="000112D4">
        <w:rPr>
          <w:rFonts w:ascii="TH SarabunPSK" w:hAnsi="TH SarabunPSK" w:cs="TH SarabunPSK"/>
        </w:rPr>
        <w:tab/>
      </w:r>
      <w:r w:rsidRPr="000112D4">
        <w:rPr>
          <w:rFonts w:ascii="TH SarabunPSK" w:hAnsi="TH SarabunPSK" w:cs="TH SarabunPSK"/>
          <w:spacing w:val="-10"/>
        </w:rPr>
        <w:t>7</w:t>
      </w:r>
      <w:r w:rsidRPr="000112D4">
        <w:rPr>
          <w:rFonts w:ascii="TH SarabunPSK" w:hAnsi="TH SarabunPSK" w:cs="TH SarabunPSK"/>
          <w:spacing w:val="-10"/>
          <w:cs/>
        </w:rPr>
        <w:t>)</w:t>
      </w:r>
      <w:r w:rsidRPr="000112D4">
        <w:rPr>
          <w:rFonts w:ascii="TH SarabunPSK" w:hAnsi="TH SarabunPSK" w:cs="TH SarabunPSK"/>
          <w:spacing w:val="-10"/>
        </w:rPr>
        <w:t xml:space="preserve"> </w:t>
      </w:r>
      <w:r w:rsidRPr="000112D4">
        <w:rPr>
          <w:rFonts w:ascii="TH SarabunPSK" w:hAnsi="TH SarabunPSK" w:cs="TH SarabunPSK"/>
          <w:spacing w:val="-10"/>
          <w:cs/>
        </w:rPr>
        <w:t>เพื่อให้ผู้เรียนสามารถนำประสบการณ์ที่ได้จากการเรียนรู้ไปใช้ในการศึกษาเล่าเรียน ชีวิตประจำวัน</w:t>
      </w:r>
      <w:r w:rsidRPr="000112D4">
        <w:rPr>
          <w:rFonts w:ascii="TH SarabunPSK" w:hAnsi="TH SarabunPSK" w:cs="TH SarabunPSK"/>
          <w:spacing w:val="-10"/>
        </w:rPr>
        <w:t xml:space="preserve"> </w:t>
      </w:r>
      <w:r w:rsidRPr="000112D4">
        <w:rPr>
          <w:rFonts w:ascii="TH SarabunPSK" w:hAnsi="TH SarabunPSK" w:cs="TH SarabunPSK"/>
          <w:cs/>
        </w:rPr>
        <w:t>หน้าที่การงาน ความสัมพันธ์ทางสังคมต่าง</w:t>
      </w:r>
      <w:r w:rsidRPr="000112D4">
        <w:rPr>
          <w:rFonts w:ascii="TH SarabunPSK" w:hAnsi="TH SarabunPSK" w:cs="TH SarabunPSK"/>
        </w:rPr>
        <w:t xml:space="preserve"> </w:t>
      </w:r>
      <w:r w:rsidRPr="000112D4">
        <w:rPr>
          <w:rFonts w:ascii="TH SarabunPSK" w:hAnsi="TH SarabunPSK" w:cs="TH SarabunPSK"/>
          <w:cs/>
        </w:rPr>
        <w:t>ๆ และสามารถปรับตัวได้ในสังคมที่มีความหลากหลาย ซับซ้อน และเปลี่ยนแปลงเร็ว</w:t>
      </w:r>
    </w:p>
    <w:p w:rsidR="00DC5C70" w:rsidRPr="000112D4" w:rsidRDefault="00DC5C70" w:rsidP="00DC5C70">
      <w:pPr>
        <w:ind w:right="-2" w:firstLine="284"/>
        <w:jc w:val="thaiDistribute"/>
        <w:rPr>
          <w:rFonts w:ascii="TH SarabunPSK" w:hAnsi="TH SarabunPSK" w:cs="TH SarabunPSK"/>
          <w:b/>
          <w:bCs/>
        </w:rPr>
      </w:pPr>
    </w:p>
    <w:p w:rsidR="00DC5C70" w:rsidRPr="000112D4" w:rsidRDefault="0083390C" w:rsidP="0083390C">
      <w:pPr>
        <w:ind w:left="709" w:right="-2" w:firstLine="720"/>
        <w:jc w:val="thaiDistribute"/>
        <w:rPr>
          <w:rFonts w:ascii="TH SarabunPSK" w:hAnsi="TH SarabunPSK" w:cs="TH SarabunPSK"/>
        </w:rPr>
      </w:pPr>
      <w:r w:rsidRPr="000112D4">
        <w:rPr>
          <w:rFonts w:ascii="TH SarabunPSK" w:hAnsi="TH SarabunPSK" w:cs="TH SarabunPSK"/>
          <w:b/>
          <w:bCs/>
          <w:cs/>
        </w:rPr>
        <w:t xml:space="preserve">1.3.2 </w:t>
      </w:r>
      <w:r w:rsidR="00DC5C70" w:rsidRPr="000112D4">
        <w:rPr>
          <w:rFonts w:ascii="TH SarabunPSK" w:hAnsi="TH SarabunPSK" w:cs="TH SarabunPSK"/>
          <w:b/>
          <w:bCs/>
          <w:cs/>
        </w:rPr>
        <w:t xml:space="preserve"> ผลลัพธ์การเรียนรู้ที่คาดหวังของหมวดวิชาศึกษาทั่วไป </w:t>
      </w:r>
      <w:r w:rsidR="00DC5C70" w:rsidRPr="000112D4">
        <w:rPr>
          <w:rFonts w:ascii="TH SarabunPSK" w:hAnsi="TH SarabunPSK" w:cs="TH SarabunPSK"/>
          <w:b/>
          <w:bCs/>
          <w:spacing w:val="-8"/>
          <w:sz w:val="30"/>
          <w:szCs w:val="30"/>
          <w:cs/>
        </w:rPr>
        <w:t>(</w:t>
      </w:r>
      <w:r w:rsidR="00DC5C70" w:rsidRPr="000112D4">
        <w:rPr>
          <w:rFonts w:ascii="TH SarabunPSK" w:hAnsi="TH SarabunPSK" w:cs="TH SarabunPSK"/>
          <w:b/>
          <w:bCs/>
          <w:spacing w:val="-8"/>
          <w:sz w:val="30"/>
          <w:szCs w:val="30"/>
        </w:rPr>
        <w:t>Program Learning Outcomes</w:t>
      </w:r>
      <w:r w:rsidR="00DC5C70" w:rsidRPr="000112D4">
        <w:rPr>
          <w:rFonts w:ascii="TH SarabunPSK" w:hAnsi="TH SarabunPSK" w:cs="TH SarabunPSK"/>
          <w:b/>
          <w:bCs/>
          <w:spacing w:val="-8"/>
          <w:sz w:val="30"/>
          <w:szCs w:val="30"/>
          <w:cs/>
        </w:rPr>
        <w:t xml:space="preserve">, </w:t>
      </w:r>
      <w:r w:rsidR="00DC5C70" w:rsidRPr="000112D4">
        <w:rPr>
          <w:rFonts w:ascii="TH SarabunPSK" w:hAnsi="TH SarabunPSK" w:cs="TH SarabunPSK"/>
          <w:b/>
          <w:bCs/>
          <w:spacing w:val="-8"/>
          <w:sz w:val="30"/>
          <w:szCs w:val="30"/>
        </w:rPr>
        <w:t>PLOs</w:t>
      </w:r>
      <w:r w:rsidR="00DC5C70" w:rsidRPr="000112D4">
        <w:rPr>
          <w:rFonts w:ascii="TH SarabunPSK" w:hAnsi="TH SarabunPSK" w:cs="TH SarabunPSK"/>
          <w:b/>
          <w:bCs/>
          <w:spacing w:val="-8"/>
          <w:sz w:val="30"/>
          <w:szCs w:val="30"/>
          <w:cs/>
        </w:rPr>
        <w:t>)</w:t>
      </w:r>
    </w:p>
    <w:p w:rsidR="00DC5C70" w:rsidRPr="000112D4" w:rsidRDefault="00DC5C70" w:rsidP="00DC5C70">
      <w:pPr>
        <w:tabs>
          <w:tab w:val="left" w:pos="1134"/>
        </w:tabs>
        <w:ind w:right="-2" w:firstLine="709"/>
        <w:jc w:val="thaiDistribute"/>
        <w:rPr>
          <w:rFonts w:ascii="TH SarabunPSK" w:eastAsia="Calibri" w:hAnsi="TH SarabunPSK" w:cs="TH SarabunPSK"/>
        </w:rPr>
      </w:pPr>
      <w:r w:rsidRPr="000112D4">
        <w:rPr>
          <w:rFonts w:ascii="TH SarabunPSK" w:eastAsia="Calibri" w:hAnsi="TH SarabunPSK" w:cs="TH SarabunPSK"/>
        </w:rPr>
        <w:tab/>
      </w:r>
      <w:r w:rsidRPr="000112D4">
        <w:rPr>
          <w:rFonts w:ascii="TH SarabunPSK" w:eastAsia="Times New Roman" w:hAnsi="TH SarabunPSK" w:cs="TH SarabunPSK"/>
        </w:rPr>
        <w:t>PLO</w:t>
      </w:r>
      <w:r w:rsidRPr="000112D4">
        <w:rPr>
          <w:rFonts w:ascii="TH SarabunPSK" w:eastAsia="Times New Roman" w:hAnsi="TH SarabunPSK" w:cs="TH SarabunPSK"/>
          <w:cs/>
        </w:rPr>
        <w:t>1: สามารถสื่อสารทั้งภาษาอังกฤษและภาษาไทยในสถานการณ์ทั่วไปที่เกิดขึ้นได้ในชีวิตประจำวันและการประกอบอาชีพได้อย่างมีประสิทธิภาพ</w:t>
      </w:r>
    </w:p>
    <w:p w:rsidR="00DC5C70" w:rsidRPr="000112D4" w:rsidRDefault="00DC5C70" w:rsidP="00DC5C70">
      <w:pPr>
        <w:tabs>
          <w:tab w:val="left" w:pos="1134"/>
        </w:tabs>
        <w:ind w:right="-2" w:firstLine="709"/>
        <w:jc w:val="thaiDistribute"/>
        <w:rPr>
          <w:rFonts w:ascii="TH SarabunPSK" w:eastAsia="Calibri" w:hAnsi="TH SarabunPSK" w:cs="TH SarabunPSK"/>
        </w:rPr>
      </w:pPr>
      <w:r w:rsidRPr="000112D4">
        <w:rPr>
          <w:rFonts w:ascii="TH SarabunPSK" w:eastAsia="Calibri" w:hAnsi="TH SarabunPSK" w:cs="TH SarabunPSK"/>
        </w:rPr>
        <w:tab/>
      </w:r>
      <w:r w:rsidRPr="000112D4">
        <w:rPr>
          <w:rFonts w:ascii="TH SarabunPSK" w:eastAsia="Times New Roman" w:hAnsi="TH SarabunPSK" w:cs="TH SarabunPSK"/>
        </w:rPr>
        <w:t>PLO</w:t>
      </w:r>
      <w:r w:rsidRPr="000112D4">
        <w:rPr>
          <w:rFonts w:ascii="TH SarabunPSK" w:eastAsia="Times New Roman" w:hAnsi="TH SarabunPSK" w:cs="TH SarabunPSK"/>
          <w:cs/>
        </w:rPr>
        <w:t>2: สามารถเลือกใช้เทคโนโลยีสารสนเทศในสถานการณ์ต่างๆ ได้อย่างเหมาะสมและรู้เท่าทัน</w:t>
      </w:r>
    </w:p>
    <w:p w:rsidR="00DC5C70" w:rsidRPr="000112D4" w:rsidRDefault="00DC5C70" w:rsidP="00DC5C70">
      <w:pPr>
        <w:tabs>
          <w:tab w:val="left" w:pos="1134"/>
        </w:tabs>
        <w:ind w:right="-2" w:firstLine="709"/>
        <w:jc w:val="thaiDistribute"/>
        <w:rPr>
          <w:rFonts w:ascii="TH SarabunPSK" w:eastAsia="Calibri" w:hAnsi="TH SarabunPSK" w:cs="TH SarabunPSK"/>
        </w:rPr>
      </w:pPr>
      <w:r w:rsidRPr="000112D4">
        <w:rPr>
          <w:rFonts w:ascii="TH SarabunPSK" w:eastAsia="Calibri" w:hAnsi="TH SarabunPSK" w:cs="TH SarabunPSK"/>
        </w:rPr>
        <w:tab/>
      </w:r>
      <w:r w:rsidRPr="000112D4">
        <w:rPr>
          <w:rFonts w:ascii="TH SarabunPSK" w:eastAsia="Times New Roman" w:hAnsi="TH SarabunPSK" w:cs="TH SarabunPSK"/>
        </w:rPr>
        <w:t>PLO</w:t>
      </w:r>
      <w:r w:rsidRPr="000112D4">
        <w:rPr>
          <w:rFonts w:ascii="TH SarabunPSK" w:eastAsia="Times New Roman" w:hAnsi="TH SarabunPSK" w:cs="TH SarabunPSK"/>
          <w:cs/>
        </w:rPr>
        <w:t>3: สามารถปรับตัวในสังคมโลก โดยอาศัยความเข้าใจถึงพัฒนาการทางสังคม แนวคิดด้านปรัชญา ลักษณะทางพหุวัฒนธรรม และการเปลี่ยนแปลงของสภาพแวดล้อมได้อย่างเหมาะสมและมีความรับผิดชอบ</w:t>
      </w:r>
    </w:p>
    <w:p w:rsidR="00DC5C70" w:rsidRPr="000112D4" w:rsidRDefault="00DC5C70" w:rsidP="00DC5C70">
      <w:pPr>
        <w:tabs>
          <w:tab w:val="left" w:pos="1134"/>
        </w:tabs>
        <w:ind w:right="-2" w:firstLine="709"/>
        <w:jc w:val="thaiDistribute"/>
        <w:rPr>
          <w:rFonts w:ascii="TH SarabunPSK" w:eastAsia="Calibri" w:hAnsi="TH SarabunPSK" w:cs="TH SarabunPSK"/>
        </w:rPr>
      </w:pPr>
      <w:r w:rsidRPr="000112D4">
        <w:rPr>
          <w:rFonts w:ascii="TH SarabunPSK" w:eastAsia="Calibri" w:hAnsi="TH SarabunPSK" w:cs="TH SarabunPSK"/>
        </w:rPr>
        <w:tab/>
      </w:r>
      <w:r w:rsidRPr="000112D4">
        <w:rPr>
          <w:rFonts w:ascii="TH SarabunPSK" w:eastAsia="Times New Roman" w:hAnsi="TH SarabunPSK" w:cs="TH SarabunPSK"/>
        </w:rPr>
        <w:t>PLO</w:t>
      </w:r>
      <w:r w:rsidRPr="000112D4">
        <w:rPr>
          <w:rFonts w:ascii="TH SarabunPSK" w:eastAsia="Times New Roman" w:hAnsi="TH SarabunPSK" w:cs="TH SarabunPSK"/>
          <w:cs/>
        </w:rPr>
        <w:t>4: สามารถแสวงหาความรู้และพัฒนาตนเองทางด้านกระบวนการคิด บุคลิกภาพ สุขภาพ ความกตัญญู ความมีวินัย จิตอาสา ภาวะผู้นำ และกระบวนการบริหารจัดการ ได้อย่างต่อเนื่อง</w:t>
      </w:r>
    </w:p>
    <w:p w:rsidR="00DC5C70" w:rsidRPr="000112D4" w:rsidRDefault="00DC5C70" w:rsidP="0083390C">
      <w:pPr>
        <w:ind w:right="-2"/>
        <w:rPr>
          <w:rFonts w:ascii="TH SarabunPSK" w:hAnsi="TH SarabunPSK" w:cs="TH SarabunPSK"/>
        </w:rPr>
      </w:pPr>
    </w:p>
    <w:p w:rsidR="005B1E12" w:rsidRPr="000112D4" w:rsidRDefault="00AD59BB" w:rsidP="000B0837">
      <w:pPr>
        <w:ind w:right="-2" w:firstLine="284"/>
        <w:jc w:val="thaiDistribute"/>
        <w:rPr>
          <w:rFonts w:ascii="TH SarabunPSK" w:hAnsi="TH SarabunPSK" w:cs="TH SarabunPSK"/>
          <w:b/>
          <w:bCs/>
        </w:rPr>
      </w:pPr>
      <w:r w:rsidRPr="000112D4">
        <w:rPr>
          <w:rFonts w:ascii="TH SarabunPSK" w:hAnsi="TH SarabunPSK" w:cs="TH SarabunPSK"/>
          <w:b/>
          <w:bCs/>
          <w:cs/>
        </w:rPr>
        <w:t xml:space="preserve"> </w:t>
      </w:r>
      <w:r w:rsidRPr="000112D4">
        <w:rPr>
          <w:rFonts w:ascii="TH SarabunPSK" w:hAnsi="TH SarabunPSK" w:cs="TH SarabunPSK"/>
          <w:b/>
          <w:bCs/>
          <w:cs/>
        </w:rPr>
        <w:tab/>
      </w:r>
      <w:r w:rsidRPr="000112D4">
        <w:rPr>
          <w:rFonts w:ascii="TH SarabunPSK" w:hAnsi="TH SarabunPSK" w:cs="TH SarabunPSK"/>
          <w:b/>
          <w:bCs/>
          <w:cs/>
        </w:rPr>
        <w:tab/>
      </w:r>
      <w:r w:rsidR="0083390C" w:rsidRPr="000112D4">
        <w:rPr>
          <w:rFonts w:ascii="TH SarabunPSK" w:hAnsi="TH SarabunPSK" w:cs="TH SarabunPSK"/>
          <w:b/>
          <w:bCs/>
        </w:rPr>
        <w:t>1.3.3</w:t>
      </w:r>
      <w:r w:rsidRPr="000112D4">
        <w:rPr>
          <w:rFonts w:ascii="TH SarabunPSK" w:hAnsi="TH SarabunPSK" w:cs="TH SarabunPSK"/>
          <w:b/>
          <w:bCs/>
          <w:cs/>
        </w:rPr>
        <w:t xml:space="preserve"> วัตถุประสงค์ของหลักสูตร (</w:t>
      </w:r>
      <w:r w:rsidRPr="000112D4">
        <w:rPr>
          <w:rFonts w:ascii="TH SarabunPSK" w:hAnsi="TH SarabunPSK" w:cs="TH SarabunPSK"/>
          <w:b/>
          <w:bCs/>
        </w:rPr>
        <w:t>Curriculum Aims)</w:t>
      </w:r>
    </w:p>
    <w:p w:rsidR="00E65693" w:rsidRPr="000112D4" w:rsidRDefault="00AD59BB" w:rsidP="00987432">
      <w:pPr>
        <w:pStyle w:val="ListParagraph"/>
        <w:numPr>
          <w:ilvl w:val="0"/>
          <w:numId w:val="6"/>
        </w:numPr>
        <w:spacing w:after="0" w:line="240" w:lineRule="auto"/>
        <w:rPr>
          <w:rFonts w:ascii="TH SarabunPSK" w:hAnsi="TH SarabunPSK" w:cs="TH SarabunPSK"/>
          <w:sz w:val="32"/>
        </w:rPr>
      </w:pPr>
      <w:r w:rsidRPr="000112D4">
        <w:rPr>
          <w:rFonts w:ascii="TH SarabunPSK" w:hAnsi="TH SarabunPSK" w:cs="TH SarabunPSK"/>
        </w:rPr>
        <w:t xml:space="preserve"> </w:t>
      </w:r>
      <w:r w:rsidR="00E65693" w:rsidRPr="000112D4">
        <w:rPr>
          <w:rFonts w:ascii="TH SarabunPSK" w:hAnsi="TH SarabunPSK" w:cs="TH SarabunPSK"/>
          <w:sz w:val="32"/>
          <w:cs/>
        </w:rPr>
        <w:t>มีความรู้ ทักษะ ความสามารถ มีความเชี่ยวชาญทางการจัดการธุรกิจและการเงิน</w:t>
      </w:r>
    </w:p>
    <w:p w:rsidR="00E65693" w:rsidRPr="000112D4" w:rsidRDefault="00E65693" w:rsidP="00987432">
      <w:pPr>
        <w:pStyle w:val="ListParagraph"/>
        <w:numPr>
          <w:ilvl w:val="0"/>
          <w:numId w:val="6"/>
        </w:numPr>
        <w:spacing w:after="0" w:line="240" w:lineRule="auto"/>
        <w:rPr>
          <w:rFonts w:ascii="TH SarabunPSK" w:hAnsi="TH SarabunPSK" w:cs="TH SarabunPSK"/>
          <w:sz w:val="32"/>
        </w:rPr>
      </w:pPr>
      <w:r w:rsidRPr="000112D4">
        <w:rPr>
          <w:rFonts w:ascii="TH SarabunPSK" w:hAnsi="TH SarabunPSK" w:cs="TH SarabunPSK"/>
          <w:sz w:val="32"/>
          <w:cs/>
        </w:rPr>
        <w:t>มีจริยธรรมในการประกอบอาชีพ และมีความรับชอบต่อสังคม</w:t>
      </w:r>
    </w:p>
    <w:p w:rsidR="00E65693" w:rsidRPr="000112D4" w:rsidRDefault="00E65693" w:rsidP="00987432">
      <w:pPr>
        <w:pStyle w:val="ListParagraph"/>
        <w:numPr>
          <w:ilvl w:val="0"/>
          <w:numId w:val="6"/>
        </w:numPr>
        <w:spacing w:after="0" w:line="240" w:lineRule="auto"/>
        <w:rPr>
          <w:rFonts w:ascii="TH SarabunPSK" w:hAnsi="TH SarabunPSK" w:cs="TH SarabunPSK"/>
          <w:sz w:val="32"/>
        </w:rPr>
      </w:pPr>
      <w:r w:rsidRPr="000112D4">
        <w:rPr>
          <w:rFonts w:ascii="TH SarabunPSK" w:hAnsi="TH SarabunPSK" w:cs="TH SarabunPSK"/>
          <w:sz w:val="32"/>
          <w:cs/>
        </w:rPr>
        <w:t>สามารถประยุกต์ความรู้กับสภาพความเป็นจริงของสังคมได้</w:t>
      </w:r>
    </w:p>
    <w:p w:rsidR="00E65693" w:rsidRPr="000112D4" w:rsidRDefault="00E65693" w:rsidP="00987432">
      <w:pPr>
        <w:pStyle w:val="ListParagraph"/>
        <w:numPr>
          <w:ilvl w:val="0"/>
          <w:numId w:val="6"/>
        </w:numPr>
        <w:spacing w:after="0" w:line="240" w:lineRule="auto"/>
        <w:rPr>
          <w:rFonts w:ascii="TH SarabunPSK" w:hAnsi="TH SarabunPSK" w:cs="TH SarabunPSK"/>
          <w:sz w:val="32"/>
        </w:rPr>
      </w:pPr>
      <w:r w:rsidRPr="000112D4">
        <w:rPr>
          <w:rFonts w:ascii="TH SarabunPSK" w:hAnsi="TH SarabunPSK" w:cs="TH SarabunPSK"/>
          <w:sz w:val="32"/>
          <w:cs/>
        </w:rPr>
        <w:t>มีความรู้และประสบการณ์ในวิชาชีพระบบสหกิจศึกษา</w:t>
      </w:r>
    </w:p>
    <w:p w:rsidR="00877E97" w:rsidRPr="000112D4" w:rsidRDefault="00877E97" w:rsidP="00B972E4">
      <w:pPr>
        <w:ind w:right="-2"/>
        <w:jc w:val="thaiDistribute"/>
        <w:rPr>
          <w:rFonts w:ascii="TH SarabunPSK" w:hAnsi="TH SarabunPSK" w:cs="TH SarabunPSK"/>
        </w:rPr>
      </w:pPr>
    </w:p>
    <w:p w:rsidR="00AD59BB" w:rsidRPr="000112D4" w:rsidRDefault="00AD59BB" w:rsidP="00B972E4">
      <w:pPr>
        <w:ind w:right="-2"/>
        <w:jc w:val="thaiDistribute"/>
        <w:rPr>
          <w:rFonts w:ascii="TH SarabunPSK" w:hAnsi="TH SarabunPSK" w:cs="TH SarabunPSK"/>
          <w:b/>
          <w:bCs/>
        </w:rPr>
      </w:pPr>
      <w:r w:rsidRPr="000112D4">
        <w:rPr>
          <w:rFonts w:ascii="TH SarabunPSK" w:hAnsi="TH SarabunPSK" w:cs="TH SarabunPSK"/>
          <w:b/>
          <w:bCs/>
          <w:cs/>
        </w:rPr>
        <w:tab/>
      </w:r>
      <w:r w:rsidRPr="000112D4">
        <w:rPr>
          <w:rFonts w:ascii="TH SarabunPSK" w:hAnsi="TH SarabunPSK" w:cs="TH SarabunPSK"/>
          <w:b/>
          <w:bCs/>
          <w:cs/>
        </w:rPr>
        <w:tab/>
      </w:r>
      <w:r w:rsidR="0083390C" w:rsidRPr="000112D4">
        <w:rPr>
          <w:rFonts w:ascii="TH SarabunPSK" w:hAnsi="TH SarabunPSK" w:cs="TH SarabunPSK"/>
          <w:b/>
          <w:bCs/>
        </w:rPr>
        <w:t xml:space="preserve">1.3.4 </w:t>
      </w:r>
      <w:r w:rsidRPr="000112D4">
        <w:rPr>
          <w:rFonts w:ascii="TH SarabunPSK" w:hAnsi="TH SarabunPSK" w:cs="TH SarabunPSK"/>
          <w:b/>
          <w:bCs/>
          <w:cs/>
        </w:rPr>
        <w:t xml:space="preserve"> ผลลัพธ์การเรียนรู้ที่คาดหวัง</w:t>
      </w:r>
      <w:r w:rsidR="00E85CA6" w:rsidRPr="000112D4">
        <w:rPr>
          <w:rFonts w:ascii="TH SarabunPSK" w:hAnsi="TH SarabunPSK" w:cs="TH SarabunPSK"/>
          <w:b/>
          <w:bCs/>
        </w:rPr>
        <w:t xml:space="preserve"> (Expected Learning Outcomes, ELOs)</w:t>
      </w:r>
    </w:p>
    <w:p w:rsidR="00E65693" w:rsidRPr="000112D4" w:rsidRDefault="00CE5AD0" w:rsidP="00E65693">
      <w:pPr>
        <w:ind w:right="-2" w:firstLine="284"/>
        <w:jc w:val="thaiDistribute"/>
        <w:rPr>
          <w:rFonts w:ascii="TH SarabunPSK" w:hAnsi="TH SarabunPSK" w:cs="TH SarabunPSK"/>
          <w:spacing w:val="-8"/>
        </w:rPr>
      </w:pPr>
      <w:r w:rsidRPr="000112D4">
        <w:rPr>
          <w:rFonts w:ascii="TH SarabunPSK" w:hAnsi="TH SarabunPSK" w:cs="TH SarabunPSK"/>
          <w:cs/>
        </w:rPr>
        <w:t xml:space="preserve"> </w:t>
      </w:r>
      <w:r w:rsidRPr="000112D4">
        <w:rPr>
          <w:rFonts w:ascii="TH SarabunPSK" w:hAnsi="TH SarabunPSK" w:cs="TH SarabunPSK"/>
          <w:cs/>
        </w:rPr>
        <w:tab/>
      </w:r>
      <w:r w:rsidRPr="000112D4">
        <w:rPr>
          <w:rFonts w:ascii="TH SarabunPSK" w:hAnsi="TH SarabunPSK" w:cs="TH SarabunPSK"/>
          <w:cs/>
        </w:rPr>
        <w:tab/>
      </w:r>
      <w:r w:rsidR="00EF0F61">
        <w:rPr>
          <w:rFonts w:ascii="TH SarabunPSK" w:hAnsi="TH SarabunPSK" w:cs="TH SarabunPSK" w:hint="cs"/>
          <w:cs/>
        </w:rPr>
        <w:t xml:space="preserve">     </w:t>
      </w:r>
      <w:r w:rsidRPr="000112D4">
        <w:rPr>
          <w:rFonts w:ascii="TH SarabunPSK" w:hAnsi="TH SarabunPSK" w:cs="TH SarabunPSK"/>
          <w:b/>
          <w:bCs/>
          <w:cs/>
        </w:rPr>
        <w:t>1)</w:t>
      </w:r>
      <w:r w:rsidRPr="000112D4">
        <w:rPr>
          <w:rFonts w:ascii="TH SarabunPSK" w:hAnsi="TH SarabunPSK" w:cs="TH SarabunPSK"/>
          <w:cs/>
        </w:rPr>
        <w:t xml:space="preserve"> </w:t>
      </w:r>
      <w:r w:rsidRPr="000112D4">
        <w:rPr>
          <w:rFonts w:ascii="TH SarabunPSK" w:hAnsi="TH SarabunPSK" w:cs="TH SarabunPSK"/>
          <w:b/>
          <w:bCs/>
          <w:spacing w:val="-8"/>
          <w:cs/>
        </w:rPr>
        <w:t xml:space="preserve">ผลลัพธ์การเรียนรู้ที่คาดหวังของหลักสูตร </w:t>
      </w:r>
      <w:r w:rsidRPr="000112D4">
        <w:rPr>
          <w:rFonts w:ascii="TH SarabunPSK" w:hAnsi="TH SarabunPSK" w:cs="TH SarabunPSK"/>
          <w:b/>
          <w:bCs/>
          <w:spacing w:val="-8"/>
          <w:sz w:val="30"/>
          <w:szCs w:val="30"/>
        </w:rPr>
        <w:t>(Program Learning Outcomes</w:t>
      </w:r>
      <w:r w:rsidRPr="000112D4">
        <w:rPr>
          <w:rFonts w:ascii="TH SarabunPSK" w:hAnsi="TH SarabunPSK" w:cs="TH SarabunPSK"/>
          <w:b/>
          <w:bCs/>
          <w:spacing w:val="-8"/>
          <w:sz w:val="30"/>
          <w:szCs w:val="30"/>
          <w:cs/>
        </w:rPr>
        <w:t xml:space="preserve">, </w:t>
      </w:r>
      <w:r w:rsidRPr="000112D4">
        <w:rPr>
          <w:rFonts w:ascii="TH SarabunPSK" w:hAnsi="TH SarabunPSK" w:cs="TH SarabunPSK"/>
          <w:b/>
          <w:bCs/>
          <w:spacing w:val="-8"/>
          <w:sz w:val="30"/>
          <w:szCs w:val="30"/>
        </w:rPr>
        <w:t>PLOs</w:t>
      </w:r>
      <w:r w:rsidRPr="000112D4">
        <w:rPr>
          <w:rFonts w:ascii="TH SarabunPSK" w:hAnsi="TH SarabunPSK" w:cs="TH SarabunPSK"/>
          <w:b/>
          <w:bCs/>
          <w:spacing w:val="-8"/>
          <w:sz w:val="30"/>
          <w:szCs w:val="30"/>
          <w:cs/>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
        <w:gridCol w:w="8324"/>
      </w:tblGrid>
      <w:tr w:rsidR="00E65693" w:rsidRPr="000112D4" w:rsidTr="00047530">
        <w:tc>
          <w:tcPr>
            <w:tcW w:w="498" w:type="pct"/>
          </w:tcPr>
          <w:p w:rsidR="00E65693" w:rsidRPr="000112D4" w:rsidRDefault="00E65693" w:rsidP="00047530">
            <w:pPr>
              <w:ind w:left="-18"/>
              <w:rPr>
                <w:rFonts w:ascii="TH SarabunPSK" w:hAnsi="TH SarabunPSK" w:cs="TH SarabunPSK"/>
                <w:cs/>
              </w:rPr>
            </w:pPr>
            <w:r w:rsidRPr="000112D4">
              <w:rPr>
                <w:rFonts w:ascii="TH SarabunPSK" w:hAnsi="TH SarabunPSK" w:cs="TH SarabunPSK"/>
              </w:rPr>
              <w:t>PLO1</w:t>
            </w:r>
          </w:p>
        </w:tc>
        <w:tc>
          <w:tcPr>
            <w:tcW w:w="4502" w:type="pct"/>
          </w:tcPr>
          <w:p w:rsidR="00E65693" w:rsidRPr="000112D4" w:rsidRDefault="00E65693" w:rsidP="0046653C">
            <w:pPr>
              <w:rPr>
                <w:rFonts w:ascii="TH SarabunPSK" w:hAnsi="TH SarabunPSK" w:cs="TH SarabunPSK"/>
                <w:sz w:val="24"/>
              </w:rPr>
            </w:pPr>
            <w:r w:rsidRPr="000112D4">
              <w:rPr>
                <w:rFonts w:ascii="TH SarabunPSK" w:hAnsi="TH SarabunPSK" w:cs="TH SarabunPSK"/>
                <w:sz w:val="24"/>
                <w:cs/>
              </w:rPr>
              <w:t xml:space="preserve">สามารถอธิบายหลักการ ความรู้พื้นฐาน และแนวคิดในการจัดการธุรกิจและการเงิน </w:t>
            </w:r>
          </w:p>
        </w:tc>
      </w:tr>
      <w:tr w:rsidR="00E65693" w:rsidRPr="000112D4" w:rsidTr="00047530">
        <w:tc>
          <w:tcPr>
            <w:tcW w:w="498" w:type="pct"/>
          </w:tcPr>
          <w:p w:rsidR="00E65693" w:rsidRPr="000112D4" w:rsidRDefault="00E65693" w:rsidP="00047530">
            <w:pPr>
              <w:ind w:left="-18"/>
              <w:rPr>
                <w:rFonts w:ascii="TH SarabunPSK" w:hAnsi="TH SarabunPSK" w:cs="TH SarabunPSK"/>
              </w:rPr>
            </w:pPr>
            <w:r w:rsidRPr="000112D4">
              <w:rPr>
                <w:rFonts w:ascii="TH SarabunPSK" w:hAnsi="TH SarabunPSK" w:cs="TH SarabunPSK"/>
              </w:rPr>
              <w:t>PLO2</w:t>
            </w:r>
          </w:p>
        </w:tc>
        <w:tc>
          <w:tcPr>
            <w:tcW w:w="4502" w:type="pct"/>
          </w:tcPr>
          <w:p w:rsidR="00E65693" w:rsidRPr="000112D4" w:rsidRDefault="00E65693" w:rsidP="00047530">
            <w:pPr>
              <w:rPr>
                <w:rFonts w:ascii="TH SarabunPSK" w:hAnsi="TH SarabunPSK" w:cs="TH SarabunPSK"/>
                <w:sz w:val="24"/>
              </w:rPr>
            </w:pPr>
            <w:r w:rsidRPr="000112D4">
              <w:rPr>
                <w:rFonts w:ascii="TH SarabunPSK" w:hAnsi="TH SarabunPSK" w:cs="TH SarabunPSK"/>
                <w:sz w:val="24"/>
                <w:cs/>
              </w:rPr>
              <w:t>แสดงออกถึงความมีคุณธรรม จริยธรรม และมีจิตสำนึกต่อสังคมและสิ่งแวดล้อม</w:t>
            </w:r>
          </w:p>
        </w:tc>
      </w:tr>
      <w:tr w:rsidR="00E65693" w:rsidRPr="000112D4" w:rsidTr="00047530">
        <w:tc>
          <w:tcPr>
            <w:tcW w:w="498" w:type="pct"/>
          </w:tcPr>
          <w:p w:rsidR="00E65693" w:rsidRPr="000112D4" w:rsidRDefault="00E65693" w:rsidP="00047530">
            <w:pPr>
              <w:ind w:left="-18"/>
              <w:rPr>
                <w:rFonts w:ascii="TH SarabunPSK" w:hAnsi="TH SarabunPSK" w:cs="TH SarabunPSK"/>
              </w:rPr>
            </w:pPr>
            <w:r w:rsidRPr="000112D4">
              <w:rPr>
                <w:rFonts w:ascii="TH SarabunPSK" w:hAnsi="TH SarabunPSK" w:cs="TH SarabunPSK"/>
              </w:rPr>
              <w:t>PLO3</w:t>
            </w:r>
          </w:p>
        </w:tc>
        <w:tc>
          <w:tcPr>
            <w:tcW w:w="4502" w:type="pct"/>
          </w:tcPr>
          <w:p w:rsidR="00E65693" w:rsidRPr="000112D4" w:rsidRDefault="00E65693" w:rsidP="00047530">
            <w:pPr>
              <w:rPr>
                <w:rFonts w:ascii="TH SarabunPSK" w:hAnsi="TH SarabunPSK" w:cs="TH SarabunPSK"/>
                <w:sz w:val="24"/>
              </w:rPr>
            </w:pPr>
            <w:r w:rsidRPr="000112D4">
              <w:rPr>
                <w:rFonts w:ascii="TH SarabunPSK" w:hAnsi="TH SarabunPSK" w:cs="TH SarabunPSK"/>
                <w:sz w:val="24"/>
                <w:cs/>
              </w:rPr>
              <w:t>มีทักษะการใช้ภาษาและการสื่อสาร การทำงานเป็นทีม และประสานความร่วมมือได้อย่างมีประสิทธิภาพ</w:t>
            </w:r>
          </w:p>
        </w:tc>
      </w:tr>
      <w:tr w:rsidR="00E65693" w:rsidRPr="000112D4" w:rsidTr="00047530">
        <w:tc>
          <w:tcPr>
            <w:tcW w:w="498" w:type="pct"/>
          </w:tcPr>
          <w:p w:rsidR="00E65693" w:rsidRPr="000112D4" w:rsidRDefault="00E65693" w:rsidP="00047530">
            <w:pPr>
              <w:ind w:left="-18"/>
              <w:rPr>
                <w:rFonts w:ascii="TH SarabunPSK" w:hAnsi="TH SarabunPSK" w:cs="TH SarabunPSK"/>
              </w:rPr>
            </w:pPr>
            <w:r w:rsidRPr="000112D4">
              <w:rPr>
                <w:rFonts w:ascii="TH SarabunPSK" w:hAnsi="TH SarabunPSK" w:cs="TH SarabunPSK"/>
              </w:rPr>
              <w:t>PLO4</w:t>
            </w:r>
          </w:p>
        </w:tc>
        <w:tc>
          <w:tcPr>
            <w:tcW w:w="4502" w:type="pct"/>
          </w:tcPr>
          <w:p w:rsidR="00E65693" w:rsidRPr="000112D4" w:rsidRDefault="00E65693" w:rsidP="00047530">
            <w:pPr>
              <w:rPr>
                <w:rFonts w:ascii="TH SarabunPSK" w:hAnsi="TH SarabunPSK" w:cs="TH SarabunPSK"/>
                <w:sz w:val="24"/>
              </w:rPr>
            </w:pPr>
            <w:r w:rsidRPr="000112D4">
              <w:rPr>
                <w:rFonts w:ascii="TH SarabunPSK" w:hAnsi="TH SarabunPSK" w:cs="TH SarabunPSK"/>
                <w:sz w:val="24"/>
                <w:cs/>
              </w:rPr>
              <w:t>สามารถประยุกต์ใช้เทคโนโลยีดิจิทัลและสารสนเทศที่เกี่ยวข้องกับการจัดการธุรกิจและการเงิน</w:t>
            </w:r>
          </w:p>
        </w:tc>
      </w:tr>
      <w:tr w:rsidR="00E65693" w:rsidRPr="000112D4" w:rsidTr="00047530">
        <w:tc>
          <w:tcPr>
            <w:tcW w:w="498" w:type="pct"/>
          </w:tcPr>
          <w:p w:rsidR="00E65693" w:rsidRPr="000112D4" w:rsidRDefault="00E65693" w:rsidP="00047530">
            <w:pPr>
              <w:ind w:left="-18"/>
              <w:rPr>
                <w:rFonts w:ascii="TH SarabunPSK" w:hAnsi="TH SarabunPSK" w:cs="TH SarabunPSK"/>
              </w:rPr>
            </w:pPr>
            <w:r w:rsidRPr="000112D4">
              <w:rPr>
                <w:rFonts w:ascii="TH SarabunPSK" w:hAnsi="TH SarabunPSK" w:cs="TH SarabunPSK"/>
              </w:rPr>
              <w:t>PLO5</w:t>
            </w:r>
          </w:p>
        </w:tc>
        <w:tc>
          <w:tcPr>
            <w:tcW w:w="4502" w:type="pct"/>
          </w:tcPr>
          <w:p w:rsidR="00E65693" w:rsidRPr="000112D4" w:rsidRDefault="00E65693" w:rsidP="00047530">
            <w:pPr>
              <w:rPr>
                <w:rFonts w:ascii="TH SarabunPSK" w:hAnsi="TH SarabunPSK" w:cs="TH SarabunPSK"/>
                <w:sz w:val="24"/>
              </w:rPr>
            </w:pPr>
            <w:r w:rsidRPr="000112D4">
              <w:rPr>
                <w:rFonts w:ascii="TH SarabunPSK" w:hAnsi="TH SarabunPSK" w:cs="TH SarabunPSK"/>
                <w:sz w:val="24"/>
                <w:cs/>
              </w:rPr>
              <w:t>สามารถประยุกต์องค์ความรู้เพื่อใช้ในการปฏิบัติงานและ/หรือประกอบธุรกิจของตนเองได้อย่างสร้างสรรค์และมีประสิทธิภาพ</w:t>
            </w:r>
          </w:p>
        </w:tc>
      </w:tr>
    </w:tbl>
    <w:p w:rsidR="00E65693" w:rsidRDefault="00E65693" w:rsidP="00E65693">
      <w:pPr>
        <w:ind w:right="-2" w:firstLine="284"/>
        <w:jc w:val="thaiDistribute"/>
        <w:rPr>
          <w:rFonts w:ascii="TH SarabunPSK" w:hAnsi="TH SarabunPSK" w:cs="TH SarabunPSK"/>
        </w:rPr>
      </w:pPr>
    </w:p>
    <w:p w:rsidR="00677B6B" w:rsidRDefault="00677B6B" w:rsidP="00E65693">
      <w:pPr>
        <w:ind w:right="-2" w:firstLine="284"/>
        <w:jc w:val="thaiDistribute"/>
        <w:rPr>
          <w:rFonts w:ascii="TH SarabunPSK" w:hAnsi="TH SarabunPSK" w:cs="TH SarabunPSK"/>
        </w:rPr>
      </w:pPr>
    </w:p>
    <w:p w:rsidR="00677B6B" w:rsidRDefault="00677B6B" w:rsidP="00E65693">
      <w:pPr>
        <w:ind w:right="-2" w:firstLine="284"/>
        <w:jc w:val="thaiDistribute"/>
        <w:rPr>
          <w:rFonts w:ascii="TH SarabunPSK" w:hAnsi="TH SarabunPSK" w:cs="TH SarabunPSK"/>
        </w:rPr>
      </w:pPr>
    </w:p>
    <w:p w:rsidR="00677B6B" w:rsidRDefault="00677B6B" w:rsidP="00E65693">
      <w:pPr>
        <w:ind w:right="-2" w:firstLine="284"/>
        <w:jc w:val="thaiDistribute"/>
        <w:rPr>
          <w:rFonts w:ascii="TH SarabunPSK" w:hAnsi="TH SarabunPSK" w:cs="TH SarabunPSK"/>
        </w:rPr>
      </w:pPr>
    </w:p>
    <w:p w:rsidR="00677B6B" w:rsidRPr="000112D4" w:rsidRDefault="00677B6B" w:rsidP="00E65693">
      <w:pPr>
        <w:ind w:right="-2" w:firstLine="284"/>
        <w:jc w:val="thaiDistribute"/>
        <w:rPr>
          <w:rFonts w:ascii="TH SarabunPSK" w:hAnsi="TH SarabunPSK" w:cs="TH SarabunPSK" w:hint="cs"/>
        </w:rPr>
      </w:pPr>
    </w:p>
    <w:p w:rsidR="00EC762A" w:rsidRPr="000112D4" w:rsidRDefault="00CE5AD0" w:rsidP="00EC762A">
      <w:pPr>
        <w:ind w:right="-2" w:firstLine="284"/>
        <w:jc w:val="thaiDistribute"/>
        <w:rPr>
          <w:rFonts w:ascii="TH SarabunPSK" w:hAnsi="TH SarabunPSK" w:cs="TH SarabunPSK"/>
          <w:b/>
          <w:bCs/>
        </w:rPr>
      </w:pPr>
      <w:r w:rsidRPr="000112D4">
        <w:rPr>
          <w:rFonts w:ascii="TH SarabunPSK" w:hAnsi="TH SarabunPSK" w:cs="TH SarabunPSK"/>
          <w:cs/>
        </w:rPr>
        <w:lastRenderedPageBreak/>
        <w:t xml:space="preserve"> </w:t>
      </w:r>
      <w:r w:rsidRPr="000112D4">
        <w:rPr>
          <w:rFonts w:ascii="TH SarabunPSK" w:hAnsi="TH SarabunPSK" w:cs="TH SarabunPSK"/>
          <w:cs/>
        </w:rPr>
        <w:tab/>
      </w:r>
      <w:r w:rsidRPr="000112D4">
        <w:rPr>
          <w:rFonts w:ascii="TH SarabunPSK" w:hAnsi="TH SarabunPSK" w:cs="TH SarabunPSK"/>
          <w:cs/>
        </w:rPr>
        <w:tab/>
      </w:r>
      <w:r w:rsidR="00EF0F61">
        <w:rPr>
          <w:rFonts w:ascii="TH SarabunPSK" w:hAnsi="TH SarabunPSK" w:cs="TH SarabunPSK" w:hint="cs"/>
          <w:cs/>
        </w:rPr>
        <w:t xml:space="preserve">     </w:t>
      </w:r>
      <w:r w:rsidRPr="000112D4">
        <w:rPr>
          <w:rFonts w:ascii="TH SarabunPSK" w:hAnsi="TH SarabunPSK" w:cs="TH SarabunPSK"/>
          <w:b/>
          <w:bCs/>
          <w:cs/>
        </w:rPr>
        <w:t>2)</w:t>
      </w:r>
      <w:r w:rsidRPr="000112D4">
        <w:rPr>
          <w:rFonts w:ascii="TH SarabunPSK" w:hAnsi="TH SarabunPSK" w:cs="TH SarabunPSK"/>
          <w:cs/>
        </w:rPr>
        <w:t xml:space="preserve"> </w:t>
      </w:r>
      <w:r w:rsidRPr="000112D4">
        <w:rPr>
          <w:rFonts w:ascii="TH SarabunPSK" w:hAnsi="TH SarabunPSK" w:cs="TH SarabunPSK"/>
          <w:b/>
          <w:bCs/>
          <w:cs/>
        </w:rPr>
        <w:t>ผลลัพธ์การเรียนรู้ที่คาดหวังรายชั้นปี</w:t>
      </w:r>
      <w:r w:rsidR="00E85CA6" w:rsidRPr="000112D4">
        <w:rPr>
          <w:rFonts w:ascii="TH SarabunPSK" w:hAnsi="TH SarabunPSK" w:cs="TH SarabunPSK"/>
          <w:b/>
          <w:bCs/>
        </w:rPr>
        <w:t xml:space="preserve"> </w:t>
      </w:r>
      <w:r w:rsidR="00E85CA6" w:rsidRPr="000112D4">
        <w:rPr>
          <w:rFonts w:ascii="TH SarabunPSK" w:hAnsi="TH SarabunPSK" w:cs="TH SarabunPSK"/>
          <w:b/>
          <w:bCs/>
          <w:cs/>
        </w:rPr>
        <w:t>(</w:t>
      </w:r>
      <w:r w:rsidR="00E85CA6" w:rsidRPr="000112D4">
        <w:rPr>
          <w:rFonts w:ascii="TH SarabunPSK" w:hAnsi="TH SarabunPSK" w:cs="TH SarabunPSK"/>
          <w:b/>
          <w:bCs/>
        </w:rPr>
        <w:t>Year Learning Outcomes, YLOs)</w:t>
      </w:r>
    </w:p>
    <w:p w:rsidR="00E65693" w:rsidRPr="000112D4" w:rsidRDefault="00E65693" w:rsidP="00EC762A">
      <w:pPr>
        <w:ind w:right="-2" w:firstLine="284"/>
        <w:jc w:val="thaiDistribute"/>
        <w:rPr>
          <w:rFonts w:ascii="TH SarabunPSK" w:hAnsi="TH SarabunPSK" w:cs="TH SarabunPSK"/>
          <w:b/>
          <w:bCs/>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8"/>
        <w:gridCol w:w="7867"/>
      </w:tblGrid>
      <w:tr w:rsidR="00E65693" w:rsidRPr="000112D4" w:rsidTr="00047530">
        <w:trPr>
          <w:tblHeader/>
        </w:trPr>
        <w:tc>
          <w:tcPr>
            <w:tcW w:w="745" w:type="pct"/>
            <w:shd w:val="clear" w:color="auto" w:fill="D9D9D9"/>
          </w:tcPr>
          <w:p w:rsidR="00E65693" w:rsidRPr="000112D4" w:rsidRDefault="00E65693" w:rsidP="00047530">
            <w:pPr>
              <w:ind w:right="-2"/>
              <w:jc w:val="center"/>
              <w:rPr>
                <w:rFonts w:ascii="TH SarabunPSK" w:hAnsi="TH SarabunPSK" w:cs="TH SarabunPSK"/>
                <w:b/>
                <w:bCs/>
              </w:rPr>
            </w:pPr>
            <w:r w:rsidRPr="000112D4">
              <w:rPr>
                <w:rFonts w:ascii="TH SarabunPSK" w:hAnsi="TH SarabunPSK" w:cs="TH SarabunPSK"/>
                <w:b/>
                <w:bCs/>
                <w:cs/>
              </w:rPr>
              <w:t>ชั้นปีที่</w:t>
            </w:r>
          </w:p>
        </w:tc>
        <w:tc>
          <w:tcPr>
            <w:tcW w:w="4255" w:type="pct"/>
            <w:shd w:val="clear" w:color="auto" w:fill="D9D9D9"/>
          </w:tcPr>
          <w:p w:rsidR="00E65693" w:rsidRPr="000112D4" w:rsidRDefault="00E65693" w:rsidP="00047530">
            <w:pPr>
              <w:ind w:right="-2"/>
              <w:jc w:val="center"/>
              <w:rPr>
                <w:rFonts w:ascii="TH SarabunPSK" w:hAnsi="TH SarabunPSK" w:cs="TH SarabunPSK"/>
                <w:b/>
                <w:bCs/>
              </w:rPr>
            </w:pPr>
            <w:r w:rsidRPr="000112D4">
              <w:rPr>
                <w:rFonts w:ascii="TH SarabunPSK" w:hAnsi="TH SarabunPSK" w:cs="TH SarabunPSK"/>
                <w:b/>
                <w:bCs/>
                <w:cs/>
              </w:rPr>
              <w:t>ผลลัพธ์การเรียนรู้ที่คาดหวังรายชั้นปี (</w:t>
            </w:r>
            <w:r w:rsidRPr="000112D4">
              <w:rPr>
                <w:rFonts w:ascii="TH SarabunPSK" w:hAnsi="TH SarabunPSK" w:cs="TH SarabunPSK"/>
                <w:b/>
                <w:bCs/>
              </w:rPr>
              <w:t>Year Learning Outcomes, YLOs</w:t>
            </w:r>
            <w:r w:rsidRPr="000112D4">
              <w:rPr>
                <w:rFonts w:ascii="TH SarabunPSK" w:hAnsi="TH SarabunPSK" w:cs="TH SarabunPSK"/>
                <w:b/>
                <w:bCs/>
                <w:cs/>
              </w:rPr>
              <w:t>)</w:t>
            </w:r>
          </w:p>
        </w:tc>
      </w:tr>
      <w:tr w:rsidR="00E65693" w:rsidRPr="000112D4" w:rsidTr="00047530">
        <w:tc>
          <w:tcPr>
            <w:tcW w:w="745" w:type="pct"/>
            <w:shd w:val="clear" w:color="auto" w:fill="auto"/>
            <w:vAlign w:val="center"/>
          </w:tcPr>
          <w:p w:rsidR="00E65693" w:rsidRPr="000112D4" w:rsidRDefault="00E65693" w:rsidP="00047530">
            <w:pPr>
              <w:jc w:val="center"/>
              <w:rPr>
                <w:rFonts w:ascii="TH SarabunPSK" w:hAnsi="TH SarabunPSK" w:cs="TH SarabunPSK"/>
              </w:rPr>
            </w:pPr>
            <w:r w:rsidRPr="000112D4">
              <w:rPr>
                <w:rFonts w:ascii="TH SarabunPSK" w:hAnsi="TH SarabunPSK" w:cs="TH SarabunPSK"/>
              </w:rPr>
              <w:t>1</w:t>
            </w:r>
          </w:p>
        </w:tc>
        <w:tc>
          <w:tcPr>
            <w:tcW w:w="4255" w:type="pct"/>
            <w:shd w:val="clear" w:color="auto" w:fill="auto"/>
            <w:vAlign w:val="center"/>
          </w:tcPr>
          <w:p w:rsidR="00945AB9" w:rsidRPr="000112D4" w:rsidRDefault="00E65693" w:rsidP="00047530">
            <w:pPr>
              <w:rPr>
                <w:rFonts w:ascii="TH SarabunPSK" w:hAnsi="TH SarabunPSK" w:cs="TH SarabunPSK"/>
              </w:rPr>
            </w:pPr>
            <w:r w:rsidRPr="000112D4">
              <w:rPr>
                <w:rFonts w:ascii="TH SarabunPSK" w:hAnsi="TH SarabunPSK" w:cs="TH SarabunPSK"/>
                <w:cs/>
              </w:rPr>
              <w:t>มีความรู้พื้นฐานที่เกี่ยวข้องกับ</w:t>
            </w:r>
            <w:r w:rsidR="0050547D" w:rsidRPr="000112D4">
              <w:rPr>
                <w:rFonts w:ascii="TH SarabunPSK" w:hAnsi="TH SarabunPSK" w:cs="TH SarabunPSK"/>
                <w:cs/>
              </w:rPr>
              <w:t>ธุรกิจและสังคม  สามารถนำเสนอ</w:t>
            </w:r>
            <w:r w:rsidR="00945AB9" w:rsidRPr="000112D4">
              <w:rPr>
                <w:rFonts w:ascii="TH SarabunPSK" w:hAnsi="TH SarabunPSK" w:cs="TH SarabunPSK"/>
                <w:cs/>
              </w:rPr>
              <w:t>ธุรกิจต้นแบบ</w:t>
            </w:r>
            <w:r w:rsidR="0050547D" w:rsidRPr="000112D4">
              <w:rPr>
                <w:rFonts w:ascii="TH SarabunPSK" w:hAnsi="TH SarabunPSK" w:cs="TH SarabunPSK"/>
                <w:cs/>
              </w:rPr>
              <w:t>ที่สร้างแรงบันดาลใจ (</w:t>
            </w:r>
            <w:r w:rsidR="0050547D" w:rsidRPr="000112D4">
              <w:rPr>
                <w:rFonts w:ascii="TH SarabunPSK" w:hAnsi="TH SarabunPSK" w:cs="TH SarabunPSK"/>
              </w:rPr>
              <w:t xml:space="preserve">inspriration) </w:t>
            </w:r>
            <w:r w:rsidR="0050547D" w:rsidRPr="000112D4">
              <w:rPr>
                <w:rFonts w:ascii="TH SarabunPSK" w:hAnsi="TH SarabunPSK" w:cs="TH SarabunPSK"/>
                <w:cs/>
              </w:rPr>
              <w:t xml:space="preserve"> ในการสร้างธุรกิจของตนเองได้</w:t>
            </w:r>
          </w:p>
        </w:tc>
      </w:tr>
      <w:tr w:rsidR="00E65693" w:rsidRPr="000112D4" w:rsidTr="00047530">
        <w:tc>
          <w:tcPr>
            <w:tcW w:w="745" w:type="pct"/>
            <w:shd w:val="clear" w:color="auto" w:fill="auto"/>
            <w:vAlign w:val="center"/>
          </w:tcPr>
          <w:p w:rsidR="00E65693" w:rsidRPr="000112D4" w:rsidRDefault="00E65693" w:rsidP="00047530">
            <w:pPr>
              <w:jc w:val="center"/>
              <w:rPr>
                <w:rFonts w:ascii="TH SarabunPSK" w:hAnsi="TH SarabunPSK" w:cs="TH SarabunPSK"/>
              </w:rPr>
            </w:pPr>
            <w:r w:rsidRPr="000112D4">
              <w:rPr>
                <w:rFonts w:ascii="TH SarabunPSK" w:hAnsi="TH SarabunPSK" w:cs="TH SarabunPSK"/>
              </w:rPr>
              <w:t>2</w:t>
            </w:r>
          </w:p>
        </w:tc>
        <w:tc>
          <w:tcPr>
            <w:tcW w:w="4255" w:type="pct"/>
            <w:shd w:val="clear" w:color="auto" w:fill="auto"/>
            <w:vAlign w:val="center"/>
          </w:tcPr>
          <w:p w:rsidR="0050547D" w:rsidRPr="000112D4" w:rsidRDefault="0050547D" w:rsidP="00047530">
            <w:pPr>
              <w:rPr>
                <w:rFonts w:ascii="TH SarabunPSK" w:hAnsi="TH SarabunPSK" w:cs="TH SarabunPSK"/>
              </w:rPr>
            </w:pPr>
            <w:r w:rsidRPr="000112D4">
              <w:rPr>
                <w:rFonts w:ascii="TH SarabunPSK" w:hAnsi="TH SarabunPSK" w:cs="TH SarabunPSK"/>
                <w:cs/>
              </w:rPr>
              <w:t>นำความรู้พื้นฐานด้านการจัดการธุรกิจและการเงินไปเชื่อมโยงองค์ความรู้กับศาสตร์อื่นๆ ที่เกี่ยวข้องเพื่อสร้างแนวคิดในการประกอบธุรกิจ</w:t>
            </w:r>
            <w:r w:rsidR="008F5D4D" w:rsidRPr="000112D4">
              <w:rPr>
                <w:rFonts w:ascii="TH SarabunPSK" w:hAnsi="TH SarabunPSK" w:cs="TH SarabunPSK"/>
                <w:cs/>
              </w:rPr>
              <w:t xml:space="preserve"> (</w:t>
            </w:r>
            <w:r w:rsidR="008F5D4D" w:rsidRPr="000112D4">
              <w:rPr>
                <w:rFonts w:ascii="TH SarabunPSK" w:hAnsi="TH SarabunPSK" w:cs="TH SarabunPSK"/>
              </w:rPr>
              <w:t xml:space="preserve">idea generation) </w:t>
            </w:r>
            <w:r w:rsidRPr="000112D4">
              <w:rPr>
                <w:rFonts w:ascii="TH SarabunPSK" w:hAnsi="TH SarabunPSK" w:cs="TH SarabunPSK"/>
                <w:cs/>
              </w:rPr>
              <w:t xml:space="preserve">ของตนเองได้ </w:t>
            </w:r>
          </w:p>
        </w:tc>
      </w:tr>
      <w:tr w:rsidR="00E65693" w:rsidRPr="000112D4" w:rsidTr="00047530">
        <w:tc>
          <w:tcPr>
            <w:tcW w:w="745" w:type="pct"/>
            <w:shd w:val="clear" w:color="auto" w:fill="auto"/>
            <w:vAlign w:val="center"/>
          </w:tcPr>
          <w:p w:rsidR="00E65693" w:rsidRPr="000112D4" w:rsidRDefault="00E65693" w:rsidP="00047530">
            <w:pPr>
              <w:jc w:val="center"/>
              <w:rPr>
                <w:rFonts w:ascii="TH SarabunPSK" w:hAnsi="TH SarabunPSK" w:cs="TH SarabunPSK"/>
              </w:rPr>
            </w:pPr>
            <w:r w:rsidRPr="000112D4">
              <w:rPr>
                <w:rFonts w:ascii="TH SarabunPSK" w:hAnsi="TH SarabunPSK" w:cs="TH SarabunPSK"/>
              </w:rPr>
              <w:t>3</w:t>
            </w:r>
          </w:p>
        </w:tc>
        <w:tc>
          <w:tcPr>
            <w:tcW w:w="4255" w:type="pct"/>
            <w:shd w:val="clear" w:color="auto" w:fill="auto"/>
            <w:vAlign w:val="center"/>
          </w:tcPr>
          <w:p w:rsidR="00E65693" w:rsidRPr="000112D4" w:rsidRDefault="008F5D4D" w:rsidP="00047530">
            <w:pPr>
              <w:rPr>
                <w:rFonts w:ascii="TH SarabunPSK" w:hAnsi="TH SarabunPSK" w:cs="TH SarabunPSK"/>
              </w:rPr>
            </w:pPr>
            <w:r w:rsidRPr="000112D4">
              <w:rPr>
                <w:rFonts w:ascii="TH SarabunPSK" w:hAnsi="TH SarabunPSK" w:cs="TH SarabunPSK"/>
                <w:cs/>
              </w:rPr>
              <w:t>พัฒนาแนวคิดธุรกิจสู่แผนธุรกิจที่มีความเป็นไปได้ในการสร้างธุรกิจจริง (</w:t>
            </w:r>
            <w:r w:rsidRPr="000112D4">
              <w:rPr>
                <w:rFonts w:ascii="TH SarabunPSK" w:hAnsi="TH SarabunPSK" w:cs="TH SarabunPSK"/>
              </w:rPr>
              <w:t>Incubation)</w:t>
            </w:r>
          </w:p>
        </w:tc>
      </w:tr>
      <w:tr w:rsidR="00E65693" w:rsidRPr="000112D4" w:rsidTr="00047530">
        <w:tc>
          <w:tcPr>
            <w:tcW w:w="745" w:type="pct"/>
            <w:shd w:val="clear" w:color="auto" w:fill="auto"/>
            <w:vAlign w:val="center"/>
          </w:tcPr>
          <w:p w:rsidR="00E65693" w:rsidRPr="000112D4" w:rsidRDefault="00E65693" w:rsidP="00047530">
            <w:pPr>
              <w:jc w:val="center"/>
              <w:rPr>
                <w:rFonts w:ascii="TH SarabunPSK" w:hAnsi="TH SarabunPSK" w:cs="TH SarabunPSK"/>
              </w:rPr>
            </w:pPr>
            <w:r w:rsidRPr="000112D4">
              <w:rPr>
                <w:rFonts w:ascii="TH SarabunPSK" w:hAnsi="TH SarabunPSK" w:cs="TH SarabunPSK"/>
              </w:rPr>
              <w:t>4</w:t>
            </w:r>
          </w:p>
        </w:tc>
        <w:tc>
          <w:tcPr>
            <w:tcW w:w="4255" w:type="pct"/>
            <w:shd w:val="clear" w:color="auto" w:fill="auto"/>
            <w:vAlign w:val="center"/>
          </w:tcPr>
          <w:p w:rsidR="00E65693" w:rsidRPr="000112D4" w:rsidRDefault="000A0355" w:rsidP="00047530">
            <w:pPr>
              <w:rPr>
                <w:rFonts w:ascii="TH SarabunPSK" w:hAnsi="TH SarabunPSK" w:cs="TH SarabunPSK"/>
              </w:rPr>
            </w:pPr>
            <w:r w:rsidRPr="000112D4">
              <w:rPr>
                <w:rFonts w:ascii="TH SarabunPSK" w:hAnsi="TH SarabunPSK" w:cs="TH SarabunPSK"/>
                <w:cs/>
              </w:rPr>
              <w:t xml:space="preserve">นำแผนธุรกิจและต้นแบบผลิตภัณฑ์และบริการไปทดสอบตลาด </w:t>
            </w:r>
            <w:r w:rsidR="00CB0EB8" w:rsidRPr="000112D4">
              <w:rPr>
                <w:rFonts w:ascii="TH SarabunPSK" w:hAnsi="TH SarabunPSK" w:cs="TH SarabunPSK"/>
                <w:cs/>
              </w:rPr>
              <w:t>พร้อมเริ่มต้นธุรกิจ (</w:t>
            </w:r>
            <w:r w:rsidR="00CB0EB8" w:rsidRPr="000112D4">
              <w:rPr>
                <w:rFonts w:ascii="TH SarabunPSK" w:hAnsi="TH SarabunPSK" w:cs="TH SarabunPSK"/>
              </w:rPr>
              <w:t>Innovative Startup)</w:t>
            </w:r>
          </w:p>
        </w:tc>
      </w:tr>
    </w:tbl>
    <w:p w:rsidR="008F38B5" w:rsidRPr="000112D4" w:rsidRDefault="008F38B5" w:rsidP="00EC762A">
      <w:pPr>
        <w:ind w:right="-2" w:firstLine="284"/>
        <w:jc w:val="thaiDistribute"/>
        <w:rPr>
          <w:rFonts w:ascii="TH SarabunPSK" w:hAnsi="TH SarabunPSK" w:cs="TH SarabunPSK"/>
        </w:rPr>
      </w:pPr>
    </w:p>
    <w:p w:rsidR="00E65693" w:rsidRPr="000112D4" w:rsidRDefault="000B455D" w:rsidP="00E65693">
      <w:pPr>
        <w:rPr>
          <w:rFonts w:ascii="TH SarabunPSK" w:hAnsi="TH SarabunPSK" w:cs="TH SarabunPSK"/>
          <w:b/>
          <w:bCs/>
        </w:rPr>
      </w:pPr>
      <w:r w:rsidRPr="000112D4">
        <w:rPr>
          <w:rFonts w:ascii="TH SarabunPSK" w:hAnsi="TH SarabunPSK" w:cs="TH SarabunPSK"/>
          <w:b/>
          <w:bCs/>
          <w:cs/>
        </w:rPr>
        <w:tab/>
      </w:r>
      <w:r w:rsidRPr="000112D4">
        <w:rPr>
          <w:rFonts w:ascii="TH SarabunPSK" w:hAnsi="TH SarabunPSK" w:cs="TH SarabunPSK"/>
          <w:b/>
          <w:bCs/>
          <w:cs/>
        </w:rPr>
        <w:tab/>
      </w:r>
      <w:r w:rsidR="0083390C" w:rsidRPr="000112D4">
        <w:rPr>
          <w:rFonts w:ascii="TH SarabunPSK" w:hAnsi="TH SarabunPSK" w:cs="TH SarabunPSK"/>
          <w:b/>
          <w:bCs/>
          <w:cs/>
        </w:rPr>
        <w:t>1.3.4</w:t>
      </w:r>
      <w:r w:rsidRPr="000112D4">
        <w:rPr>
          <w:rFonts w:ascii="TH SarabunPSK" w:hAnsi="TH SarabunPSK" w:cs="TH SarabunPSK"/>
          <w:b/>
          <w:bCs/>
          <w:cs/>
        </w:rPr>
        <w:t xml:space="preserve"> ความสัมพันธ์ระหว่างวัตถุประสงค์ของหลักสูตร และผลลัพธ์การเรียนรู้ที่คาดหวังของหลักสูตร </w:t>
      </w:r>
      <w:r w:rsidRPr="000112D4">
        <w:rPr>
          <w:rFonts w:ascii="TH SarabunPSK" w:hAnsi="TH SarabunPSK" w:cs="TH SarabunPSK"/>
          <w:b/>
          <w:bCs/>
          <w:sz w:val="30"/>
          <w:szCs w:val="30"/>
        </w:rPr>
        <w:t>(Program Learning Outcomes</w:t>
      </w:r>
      <w:r w:rsidRPr="000112D4">
        <w:rPr>
          <w:rFonts w:ascii="TH SarabunPSK" w:hAnsi="TH SarabunPSK" w:cs="TH SarabunPSK"/>
          <w:b/>
          <w:bCs/>
          <w:sz w:val="30"/>
          <w:szCs w:val="30"/>
          <w:cs/>
        </w:rPr>
        <w:t xml:space="preserve">, </w:t>
      </w:r>
      <w:r w:rsidRPr="000112D4">
        <w:rPr>
          <w:rFonts w:ascii="TH SarabunPSK" w:hAnsi="TH SarabunPSK" w:cs="TH SarabunPSK"/>
          <w:b/>
          <w:bCs/>
          <w:sz w:val="30"/>
          <w:szCs w:val="30"/>
        </w:rPr>
        <w:t>PLOs</w:t>
      </w:r>
      <w:r w:rsidRPr="000112D4">
        <w:rPr>
          <w:rFonts w:ascii="TH SarabunPSK" w:hAnsi="TH SarabunPSK" w:cs="TH SarabunPSK"/>
          <w:b/>
          <w:bCs/>
          <w:sz w:val="30"/>
          <w:szCs w:val="30"/>
          <w:cs/>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49"/>
        <w:gridCol w:w="1033"/>
        <w:gridCol w:w="1128"/>
        <w:gridCol w:w="1034"/>
        <w:gridCol w:w="1034"/>
        <w:gridCol w:w="1167"/>
      </w:tblGrid>
      <w:tr w:rsidR="00E65693" w:rsidRPr="000112D4" w:rsidTr="00E65693">
        <w:tc>
          <w:tcPr>
            <w:tcW w:w="2082" w:type="pct"/>
            <w:vMerge w:val="restart"/>
            <w:shd w:val="clear" w:color="auto" w:fill="D9D9D9"/>
          </w:tcPr>
          <w:p w:rsidR="00E65693" w:rsidRPr="000112D4" w:rsidRDefault="00E65693" w:rsidP="00047530">
            <w:pPr>
              <w:jc w:val="center"/>
              <w:rPr>
                <w:rFonts w:ascii="TH SarabunPSK" w:hAnsi="TH SarabunPSK" w:cs="TH SarabunPSK"/>
                <w:b/>
                <w:bCs/>
              </w:rPr>
            </w:pPr>
            <w:r w:rsidRPr="000112D4">
              <w:rPr>
                <w:rFonts w:ascii="TH SarabunPSK" w:hAnsi="TH SarabunPSK" w:cs="TH SarabunPSK"/>
                <w:b/>
                <w:bCs/>
                <w:cs/>
              </w:rPr>
              <w:t>วัตถุประสงค์ของหลักสูตร</w:t>
            </w:r>
          </w:p>
        </w:tc>
        <w:tc>
          <w:tcPr>
            <w:tcW w:w="2918" w:type="pct"/>
            <w:gridSpan w:val="5"/>
            <w:shd w:val="clear" w:color="auto" w:fill="D9D9D9"/>
          </w:tcPr>
          <w:p w:rsidR="00E65693" w:rsidRPr="000112D4" w:rsidRDefault="00E65693" w:rsidP="00047530">
            <w:pPr>
              <w:jc w:val="center"/>
              <w:rPr>
                <w:rFonts w:ascii="TH SarabunPSK" w:hAnsi="TH SarabunPSK" w:cs="TH SarabunPSK"/>
                <w:b/>
                <w:bCs/>
              </w:rPr>
            </w:pPr>
            <w:r w:rsidRPr="000112D4">
              <w:rPr>
                <w:rFonts w:ascii="TH SarabunPSK" w:hAnsi="TH SarabunPSK" w:cs="TH SarabunPSK"/>
                <w:b/>
                <w:bCs/>
                <w:cs/>
              </w:rPr>
              <w:t>ผลลัพธ์การเรียนรู้ที่คาดหวังของหลักสูตร(</w:t>
            </w:r>
            <w:r w:rsidRPr="000112D4">
              <w:rPr>
                <w:rFonts w:ascii="TH SarabunPSK" w:hAnsi="TH SarabunPSK" w:cs="TH SarabunPSK"/>
                <w:b/>
                <w:bCs/>
              </w:rPr>
              <w:t>Program Learning Outcomes: PLOs</w:t>
            </w:r>
            <w:r w:rsidRPr="000112D4">
              <w:rPr>
                <w:rFonts w:ascii="TH SarabunPSK" w:hAnsi="TH SarabunPSK" w:cs="TH SarabunPSK"/>
                <w:b/>
                <w:bCs/>
                <w:cs/>
              </w:rPr>
              <w:t>)</w:t>
            </w:r>
          </w:p>
        </w:tc>
      </w:tr>
      <w:tr w:rsidR="00E65693" w:rsidRPr="000112D4" w:rsidTr="00E65693">
        <w:tc>
          <w:tcPr>
            <w:tcW w:w="2082" w:type="pct"/>
            <w:vMerge/>
            <w:shd w:val="clear" w:color="auto" w:fill="D9D9D9"/>
          </w:tcPr>
          <w:p w:rsidR="00E65693" w:rsidRPr="000112D4" w:rsidRDefault="00E65693" w:rsidP="00047530">
            <w:pPr>
              <w:rPr>
                <w:rFonts w:ascii="TH SarabunPSK" w:hAnsi="TH SarabunPSK" w:cs="TH SarabunPSK"/>
                <w:b/>
                <w:bCs/>
              </w:rPr>
            </w:pPr>
          </w:p>
        </w:tc>
        <w:tc>
          <w:tcPr>
            <w:tcW w:w="559" w:type="pct"/>
            <w:shd w:val="clear" w:color="auto" w:fill="D9D9D9"/>
          </w:tcPr>
          <w:p w:rsidR="00E65693" w:rsidRPr="000112D4" w:rsidRDefault="00E65693" w:rsidP="00047530">
            <w:pPr>
              <w:jc w:val="center"/>
              <w:rPr>
                <w:rFonts w:ascii="TH SarabunPSK" w:hAnsi="TH SarabunPSK" w:cs="TH SarabunPSK"/>
                <w:b/>
                <w:bCs/>
              </w:rPr>
            </w:pPr>
            <w:r w:rsidRPr="000112D4">
              <w:rPr>
                <w:rFonts w:ascii="TH SarabunPSK" w:hAnsi="TH SarabunPSK" w:cs="TH SarabunPSK"/>
                <w:b/>
                <w:bCs/>
              </w:rPr>
              <w:t>PLO1</w:t>
            </w:r>
          </w:p>
        </w:tc>
        <w:tc>
          <w:tcPr>
            <w:tcW w:w="610" w:type="pct"/>
            <w:shd w:val="clear" w:color="auto" w:fill="D9D9D9"/>
          </w:tcPr>
          <w:p w:rsidR="00E65693" w:rsidRPr="000112D4" w:rsidRDefault="00E65693" w:rsidP="00047530">
            <w:pPr>
              <w:jc w:val="center"/>
              <w:rPr>
                <w:rFonts w:ascii="TH SarabunPSK" w:hAnsi="TH SarabunPSK" w:cs="TH SarabunPSK"/>
                <w:b/>
                <w:bCs/>
              </w:rPr>
            </w:pPr>
            <w:r w:rsidRPr="000112D4">
              <w:rPr>
                <w:rFonts w:ascii="TH SarabunPSK" w:hAnsi="TH SarabunPSK" w:cs="TH SarabunPSK"/>
                <w:b/>
                <w:bCs/>
              </w:rPr>
              <w:t>PLO2</w:t>
            </w:r>
          </w:p>
        </w:tc>
        <w:tc>
          <w:tcPr>
            <w:tcW w:w="559" w:type="pct"/>
            <w:shd w:val="clear" w:color="auto" w:fill="D9D9D9"/>
          </w:tcPr>
          <w:p w:rsidR="00E65693" w:rsidRPr="000112D4" w:rsidRDefault="00E65693" w:rsidP="00047530">
            <w:pPr>
              <w:jc w:val="center"/>
              <w:rPr>
                <w:rFonts w:ascii="TH SarabunPSK" w:hAnsi="TH SarabunPSK" w:cs="TH SarabunPSK"/>
                <w:b/>
                <w:bCs/>
              </w:rPr>
            </w:pPr>
            <w:r w:rsidRPr="000112D4">
              <w:rPr>
                <w:rFonts w:ascii="TH SarabunPSK" w:hAnsi="TH SarabunPSK" w:cs="TH SarabunPSK"/>
                <w:b/>
                <w:bCs/>
              </w:rPr>
              <w:t>PLO3</w:t>
            </w:r>
          </w:p>
        </w:tc>
        <w:tc>
          <w:tcPr>
            <w:tcW w:w="559" w:type="pct"/>
            <w:shd w:val="clear" w:color="auto" w:fill="D9D9D9"/>
          </w:tcPr>
          <w:p w:rsidR="00E65693" w:rsidRPr="000112D4" w:rsidRDefault="00E65693" w:rsidP="00047530">
            <w:pPr>
              <w:jc w:val="center"/>
              <w:rPr>
                <w:rFonts w:ascii="TH SarabunPSK" w:hAnsi="TH SarabunPSK" w:cs="TH SarabunPSK"/>
                <w:b/>
                <w:bCs/>
              </w:rPr>
            </w:pPr>
            <w:r w:rsidRPr="000112D4">
              <w:rPr>
                <w:rFonts w:ascii="TH SarabunPSK" w:hAnsi="TH SarabunPSK" w:cs="TH SarabunPSK"/>
                <w:b/>
                <w:bCs/>
              </w:rPr>
              <w:t>PLO4</w:t>
            </w:r>
          </w:p>
        </w:tc>
        <w:tc>
          <w:tcPr>
            <w:tcW w:w="632" w:type="pct"/>
            <w:shd w:val="clear" w:color="auto" w:fill="D9D9D9"/>
          </w:tcPr>
          <w:p w:rsidR="00E65693" w:rsidRPr="000112D4" w:rsidRDefault="00E65693" w:rsidP="00047530">
            <w:pPr>
              <w:jc w:val="center"/>
              <w:rPr>
                <w:rFonts w:ascii="TH SarabunPSK" w:hAnsi="TH SarabunPSK" w:cs="TH SarabunPSK"/>
                <w:b/>
                <w:bCs/>
              </w:rPr>
            </w:pPr>
            <w:r w:rsidRPr="000112D4">
              <w:rPr>
                <w:rFonts w:ascii="TH SarabunPSK" w:hAnsi="TH SarabunPSK" w:cs="TH SarabunPSK"/>
                <w:b/>
                <w:bCs/>
              </w:rPr>
              <w:t>PLO5</w:t>
            </w:r>
          </w:p>
        </w:tc>
      </w:tr>
      <w:tr w:rsidR="00E65693" w:rsidRPr="000112D4" w:rsidTr="00047530">
        <w:tc>
          <w:tcPr>
            <w:tcW w:w="2082" w:type="pct"/>
          </w:tcPr>
          <w:p w:rsidR="00E65693" w:rsidRPr="000112D4" w:rsidRDefault="00E65693" w:rsidP="00987432">
            <w:pPr>
              <w:pStyle w:val="ListParagraph"/>
              <w:numPr>
                <w:ilvl w:val="0"/>
                <w:numId w:val="7"/>
              </w:numPr>
              <w:spacing w:after="0" w:line="240" w:lineRule="auto"/>
              <w:ind w:left="313"/>
              <w:rPr>
                <w:rFonts w:ascii="TH SarabunPSK" w:hAnsi="TH SarabunPSK" w:cs="TH SarabunPSK"/>
                <w:sz w:val="32"/>
                <w:lang w:val="en-US" w:eastAsia="en-US"/>
              </w:rPr>
            </w:pPr>
            <w:r w:rsidRPr="000112D4">
              <w:rPr>
                <w:rFonts w:ascii="TH SarabunPSK" w:hAnsi="TH SarabunPSK" w:cs="TH SarabunPSK"/>
                <w:sz w:val="32"/>
                <w:cs/>
                <w:lang w:val="en-US" w:eastAsia="en-US"/>
              </w:rPr>
              <w:t>มีความรู้ ทักษะ ความสามารถ มีความเชี่ยวชาญทางการจัดการธุรกิจและการเงิน</w:t>
            </w:r>
          </w:p>
        </w:tc>
        <w:tc>
          <w:tcPr>
            <w:tcW w:w="559" w:type="pct"/>
          </w:tcPr>
          <w:p w:rsidR="00E65693" w:rsidRPr="000112D4" w:rsidRDefault="00E65693" w:rsidP="00047530">
            <w:pPr>
              <w:jc w:val="center"/>
              <w:rPr>
                <w:rFonts w:ascii="TH SarabunPSK" w:hAnsi="TH SarabunPSK" w:cs="TH SarabunPSK"/>
              </w:rPr>
            </w:pPr>
            <w:r w:rsidRPr="000112D4">
              <w:rPr>
                <w:rFonts w:ascii="TH SarabunPSK" w:hAnsi="TH SarabunPSK" w:cs="TH SarabunPSK"/>
              </w:rPr>
              <w:sym w:font="Wingdings" w:char="F0FC"/>
            </w:r>
          </w:p>
        </w:tc>
        <w:tc>
          <w:tcPr>
            <w:tcW w:w="610" w:type="pct"/>
          </w:tcPr>
          <w:p w:rsidR="00E65693" w:rsidRPr="000112D4" w:rsidRDefault="00E65693" w:rsidP="00047530">
            <w:pPr>
              <w:jc w:val="center"/>
              <w:rPr>
                <w:rFonts w:ascii="TH SarabunPSK" w:hAnsi="TH SarabunPSK" w:cs="TH SarabunPSK"/>
              </w:rPr>
            </w:pPr>
          </w:p>
        </w:tc>
        <w:tc>
          <w:tcPr>
            <w:tcW w:w="559" w:type="pct"/>
          </w:tcPr>
          <w:p w:rsidR="00E65693" w:rsidRPr="000112D4" w:rsidRDefault="00E65693" w:rsidP="00047530">
            <w:pPr>
              <w:jc w:val="center"/>
              <w:rPr>
                <w:rFonts w:ascii="TH SarabunPSK" w:hAnsi="TH SarabunPSK" w:cs="TH SarabunPSK"/>
              </w:rPr>
            </w:pPr>
            <w:r w:rsidRPr="000112D4">
              <w:rPr>
                <w:rFonts w:ascii="TH SarabunPSK" w:hAnsi="TH SarabunPSK" w:cs="TH SarabunPSK"/>
              </w:rPr>
              <w:sym w:font="Wingdings" w:char="F0FC"/>
            </w:r>
          </w:p>
        </w:tc>
        <w:tc>
          <w:tcPr>
            <w:tcW w:w="559" w:type="pct"/>
          </w:tcPr>
          <w:p w:rsidR="00E65693" w:rsidRPr="000112D4" w:rsidRDefault="00E65693" w:rsidP="00047530">
            <w:pPr>
              <w:jc w:val="center"/>
              <w:rPr>
                <w:rFonts w:ascii="TH SarabunPSK" w:hAnsi="TH SarabunPSK" w:cs="TH SarabunPSK"/>
              </w:rPr>
            </w:pPr>
            <w:r w:rsidRPr="000112D4">
              <w:rPr>
                <w:rFonts w:ascii="TH SarabunPSK" w:hAnsi="TH SarabunPSK" w:cs="TH SarabunPSK"/>
              </w:rPr>
              <w:sym w:font="Wingdings" w:char="F0FC"/>
            </w:r>
          </w:p>
        </w:tc>
        <w:tc>
          <w:tcPr>
            <w:tcW w:w="632" w:type="pct"/>
          </w:tcPr>
          <w:p w:rsidR="00E65693" w:rsidRPr="000112D4" w:rsidRDefault="00E65693" w:rsidP="00047530">
            <w:pPr>
              <w:jc w:val="center"/>
              <w:rPr>
                <w:rFonts w:ascii="TH SarabunPSK" w:hAnsi="TH SarabunPSK" w:cs="TH SarabunPSK"/>
              </w:rPr>
            </w:pPr>
            <w:r w:rsidRPr="000112D4">
              <w:rPr>
                <w:rFonts w:ascii="TH SarabunPSK" w:hAnsi="TH SarabunPSK" w:cs="TH SarabunPSK"/>
              </w:rPr>
              <w:sym w:font="Wingdings" w:char="F0FC"/>
            </w:r>
          </w:p>
        </w:tc>
      </w:tr>
      <w:tr w:rsidR="00E65693" w:rsidRPr="000112D4" w:rsidTr="00047530">
        <w:tc>
          <w:tcPr>
            <w:tcW w:w="2082" w:type="pct"/>
          </w:tcPr>
          <w:p w:rsidR="00E65693" w:rsidRPr="000112D4" w:rsidRDefault="00E65693" w:rsidP="00987432">
            <w:pPr>
              <w:pStyle w:val="ListParagraph"/>
              <w:numPr>
                <w:ilvl w:val="0"/>
                <w:numId w:val="7"/>
              </w:numPr>
              <w:spacing w:after="0" w:line="240" w:lineRule="auto"/>
              <w:ind w:left="313"/>
              <w:rPr>
                <w:rFonts w:ascii="TH SarabunPSK" w:hAnsi="TH SarabunPSK" w:cs="TH SarabunPSK"/>
                <w:sz w:val="32"/>
                <w:lang w:val="en-US" w:eastAsia="en-US"/>
              </w:rPr>
            </w:pPr>
            <w:r w:rsidRPr="000112D4">
              <w:rPr>
                <w:rFonts w:ascii="TH SarabunPSK" w:hAnsi="TH SarabunPSK" w:cs="TH SarabunPSK"/>
                <w:sz w:val="32"/>
                <w:cs/>
                <w:lang w:val="en-US" w:eastAsia="en-US"/>
              </w:rPr>
              <w:t>มีจริยธรรมในการประกอบอาชีพ และมีความรับผิดชอบต่อสังคม</w:t>
            </w:r>
          </w:p>
        </w:tc>
        <w:tc>
          <w:tcPr>
            <w:tcW w:w="559" w:type="pct"/>
          </w:tcPr>
          <w:p w:rsidR="00E65693" w:rsidRPr="000112D4" w:rsidRDefault="00E65693" w:rsidP="00047530">
            <w:pPr>
              <w:jc w:val="center"/>
              <w:rPr>
                <w:rFonts w:ascii="TH SarabunPSK" w:hAnsi="TH SarabunPSK" w:cs="TH SarabunPSK"/>
              </w:rPr>
            </w:pPr>
          </w:p>
        </w:tc>
        <w:tc>
          <w:tcPr>
            <w:tcW w:w="610" w:type="pct"/>
          </w:tcPr>
          <w:p w:rsidR="00E65693" w:rsidRPr="000112D4" w:rsidRDefault="00E65693" w:rsidP="00047530">
            <w:pPr>
              <w:jc w:val="center"/>
              <w:rPr>
                <w:rFonts w:ascii="TH SarabunPSK" w:hAnsi="TH SarabunPSK" w:cs="TH SarabunPSK"/>
              </w:rPr>
            </w:pPr>
            <w:r w:rsidRPr="000112D4">
              <w:rPr>
                <w:rFonts w:ascii="TH SarabunPSK" w:hAnsi="TH SarabunPSK" w:cs="TH SarabunPSK"/>
              </w:rPr>
              <w:sym w:font="Wingdings" w:char="F0FC"/>
            </w:r>
          </w:p>
        </w:tc>
        <w:tc>
          <w:tcPr>
            <w:tcW w:w="559" w:type="pct"/>
          </w:tcPr>
          <w:p w:rsidR="00E65693" w:rsidRPr="000112D4" w:rsidRDefault="00E65693" w:rsidP="00047530">
            <w:pPr>
              <w:jc w:val="center"/>
              <w:rPr>
                <w:rFonts w:ascii="TH SarabunPSK" w:hAnsi="TH SarabunPSK" w:cs="TH SarabunPSK"/>
              </w:rPr>
            </w:pPr>
            <w:r w:rsidRPr="000112D4">
              <w:rPr>
                <w:rFonts w:ascii="TH SarabunPSK" w:hAnsi="TH SarabunPSK" w:cs="TH SarabunPSK"/>
              </w:rPr>
              <w:sym w:font="Wingdings" w:char="F0FC"/>
            </w:r>
          </w:p>
        </w:tc>
        <w:tc>
          <w:tcPr>
            <w:tcW w:w="559" w:type="pct"/>
          </w:tcPr>
          <w:p w:rsidR="00E65693" w:rsidRPr="000112D4" w:rsidRDefault="00E65693" w:rsidP="00047530">
            <w:pPr>
              <w:jc w:val="center"/>
              <w:rPr>
                <w:rFonts w:ascii="TH SarabunPSK" w:hAnsi="TH SarabunPSK" w:cs="TH SarabunPSK"/>
              </w:rPr>
            </w:pPr>
            <w:r w:rsidRPr="000112D4">
              <w:rPr>
                <w:rFonts w:ascii="TH SarabunPSK" w:hAnsi="TH SarabunPSK" w:cs="TH SarabunPSK"/>
              </w:rPr>
              <w:sym w:font="Wingdings" w:char="F0FC"/>
            </w:r>
          </w:p>
        </w:tc>
        <w:tc>
          <w:tcPr>
            <w:tcW w:w="632" w:type="pct"/>
          </w:tcPr>
          <w:p w:rsidR="00E65693" w:rsidRPr="000112D4" w:rsidRDefault="00E65693" w:rsidP="00047530">
            <w:pPr>
              <w:jc w:val="center"/>
              <w:rPr>
                <w:rFonts w:ascii="TH SarabunPSK" w:hAnsi="TH SarabunPSK" w:cs="TH SarabunPSK"/>
              </w:rPr>
            </w:pPr>
            <w:r w:rsidRPr="000112D4">
              <w:rPr>
                <w:rFonts w:ascii="TH SarabunPSK" w:hAnsi="TH SarabunPSK" w:cs="TH SarabunPSK"/>
              </w:rPr>
              <w:sym w:font="Wingdings" w:char="F0FC"/>
            </w:r>
          </w:p>
        </w:tc>
      </w:tr>
      <w:tr w:rsidR="00E65693" w:rsidRPr="000112D4" w:rsidTr="00047530">
        <w:tc>
          <w:tcPr>
            <w:tcW w:w="2082" w:type="pct"/>
          </w:tcPr>
          <w:p w:rsidR="00E65693" w:rsidRPr="000112D4" w:rsidRDefault="00E65693" w:rsidP="00987432">
            <w:pPr>
              <w:pStyle w:val="ListParagraph"/>
              <w:numPr>
                <w:ilvl w:val="0"/>
                <w:numId w:val="7"/>
              </w:numPr>
              <w:spacing w:after="0" w:line="240" w:lineRule="auto"/>
              <w:ind w:left="313"/>
              <w:rPr>
                <w:rFonts w:ascii="TH SarabunPSK" w:hAnsi="TH SarabunPSK" w:cs="TH SarabunPSK"/>
                <w:sz w:val="32"/>
                <w:lang w:val="en-US" w:eastAsia="en-US"/>
              </w:rPr>
            </w:pPr>
            <w:r w:rsidRPr="000112D4">
              <w:rPr>
                <w:rFonts w:ascii="TH SarabunPSK" w:hAnsi="TH SarabunPSK" w:cs="TH SarabunPSK"/>
                <w:sz w:val="32"/>
                <w:cs/>
                <w:lang w:val="en-US" w:eastAsia="en-US"/>
              </w:rPr>
              <w:t>สามารถประยุกต์ความรู้กับสภาพความเป็นจริงของสังคมได้</w:t>
            </w:r>
          </w:p>
        </w:tc>
        <w:tc>
          <w:tcPr>
            <w:tcW w:w="559" w:type="pct"/>
          </w:tcPr>
          <w:p w:rsidR="00E65693" w:rsidRPr="000112D4" w:rsidRDefault="00E65693" w:rsidP="00047530">
            <w:pPr>
              <w:jc w:val="center"/>
              <w:rPr>
                <w:rFonts w:ascii="TH SarabunPSK" w:hAnsi="TH SarabunPSK" w:cs="TH SarabunPSK"/>
              </w:rPr>
            </w:pPr>
            <w:r w:rsidRPr="000112D4">
              <w:rPr>
                <w:rFonts w:ascii="TH SarabunPSK" w:hAnsi="TH SarabunPSK" w:cs="TH SarabunPSK"/>
              </w:rPr>
              <w:sym w:font="Wingdings" w:char="F0FC"/>
            </w:r>
          </w:p>
        </w:tc>
        <w:tc>
          <w:tcPr>
            <w:tcW w:w="610" w:type="pct"/>
          </w:tcPr>
          <w:p w:rsidR="00E65693" w:rsidRPr="000112D4" w:rsidRDefault="00E65693" w:rsidP="00047530">
            <w:pPr>
              <w:jc w:val="center"/>
              <w:rPr>
                <w:rFonts w:ascii="TH SarabunPSK" w:hAnsi="TH SarabunPSK" w:cs="TH SarabunPSK"/>
              </w:rPr>
            </w:pPr>
            <w:r w:rsidRPr="000112D4">
              <w:rPr>
                <w:rFonts w:ascii="TH SarabunPSK" w:hAnsi="TH SarabunPSK" w:cs="TH SarabunPSK"/>
              </w:rPr>
              <w:sym w:font="Wingdings" w:char="F0FC"/>
            </w:r>
          </w:p>
        </w:tc>
        <w:tc>
          <w:tcPr>
            <w:tcW w:w="559" w:type="pct"/>
          </w:tcPr>
          <w:p w:rsidR="00E65693" w:rsidRPr="000112D4" w:rsidRDefault="00E65693" w:rsidP="00047530">
            <w:pPr>
              <w:jc w:val="center"/>
              <w:rPr>
                <w:rFonts w:ascii="TH SarabunPSK" w:hAnsi="TH SarabunPSK" w:cs="TH SarabunPSK"/>
              </w:rPr>
            </w:pPr>
            <w:r w:rsidRPr="000112D4">
              <w:rPr>
                <w:rFonts w:ascii="TH SarabunPSK" w:hAnsi="TH SarabunPSK" w:cs="TH SarabunPSK"/>
              </w:rPr>
              <w:sym w:font="Wingdings" w:char="F0FC"/>
            </w:r>
          </w:p>
        </w:tc>
        <w:tc>
          <w:tcPr>
            <w:tcW w:w="559" w:type="pct"/>
          </w:tcPr>
          <w:p w:rsidR="00E65693" w:rsidRPr="000112D4" w:rsidRDefault="00E65693" w:rsidP="00047530">
            <w:pPr>
              <w:jc w:val="center"/>
              <w:rPr>
                <w:rFonts w:ascii="TH SarabunPSK" w:hAnsi="TH SarabunPSK" w:cs="TH SarabunPSK"/>
              </w:rPr>
            </w:pPr>
            <w:r w:rsidRPr="000112D4">
              <w:rPr>
                <w:rFonts w:ascii="TH SarabunPSK" w:hAnsi="TH SarabunPSK" w:cs="TH SarabunPSK"/>
              </w:rPr>
              <w:sym w:font="Wingdings" w:char="F0FC"/>
            </w:r>
          </w:p>
        </w:tc>
        <w:tc>
          <w:tcPr>
            <w:tcW w:w="632" w:type="pct"/>
          </w:tcPr>
          <w:p w:rsidR="00E65693" w:rsidRPr="000112D4" w:rsidRDefault="00E65693" w:rsidP="00047530">
            <w:pPr>
              <w:jc w:val="center"/>
              <w:rPr>
                <w:rFonts w:ascii="TH SarabunPSK" w:hAnsi="TH SarabunPSK" w:cs="TH SarabunPSK"/>
              </w:rPr>
            </w:pPr>
            <w:r w:rsidRPr="000112D4">
              <w:rPr>
                <w:rFonts w:ascii="TH SarabunPSK" w:hAnsi="TH SarabunPSK" w:cs="TH SarabunPSK"/>
              </w:rPr>
              <w:sym w:font="Wingdings" w:char="F0FC"/>
            </w:r>
          </w:p>
        </w:tc>
      </w:tr>
      <w:tr w:rsidR="00E65693" w:rsidRPr="000112D4" w:rsidTr="00047530">
        <w:tc>
          <w:tcPr>
            <w:tcW w:w="2082" w:type="pct"/>
          </w:tcPr>
          <w:p w:rsidR="00E65693" w:rsidRPr="000112D4" w:rsidRDefault="00E65693" w:rsidP="00987432">
            <w:pPr>
              <w:pStyle w:val="ListParagraph"/>
              <w:numPr>
                <w:ilvl w:val="0"/>
                <w:numId w:val="7"/>
              </w:numPr>
              <w:spacing w:after="0" w:line="240" w:lineRule="auto"/>
              <w:ind w:left="313"/>
              <w:rPr>
                <w:rFonts w:ascii="TH SarabunPSK" w:hAnsi="TH SarabunPSK" w:cs="TH SarabunPSK"/>
                <w:sz w:val="32"/>
                <w:lang w:val="en-US" w:eastAsia="en-US"/>
              </w:rPr>
            </w:pPr>
            <w:r w:rsidRPr="000112D4">
              <w:rPr>
                <w:rFonts w:ascii="TH SarabunPSK" w:hAnsi="TH SarabunPSK" w:cs="TH SarabunPSK"/>
                <w:sz w:val="32"/>
                <w:cs/>
                <w:lang w:val="en-US" w:eastAsia="en-US"/>
              </w:rPr>
              <w:t>มีความรู้และประสบการณ์ในการประกอบธุรกิจ</w:t>
            </w:r>
          </w:p>
        </w:tc>
        <w:tc>
          <w:tcPr>
            <w:tcW w:w="559" w:type="pct"/>
          </w:tcPr>
          <w:p w:rsidR="00E65693" w:rsidRPr="000112D4" w:rsidRDefault="00E65693" w:rsidP="00047530">
            <w:pPr>
              <w:jc w:val="center"/>
              <w:rPr>
                <w:rFonts w:ascii="TH SarabunPSK" w:hAnsi="TH SarabunPSK" w:cs="TH SarabunPSK"/>
              </w:rPr>
            </w:pPr>
            <w:r w:rsidRPr="000112D4">
              <w:rPr>
                <w:rFonts w:ascii="TH SarabunPSK" w:hAnsi="TH SarabunPSK" w:cs="TH SarabunPSK"/>
              </w:rPr>
              <w:sym w:font="Wingdings" w:char="F0FC"/>
            </w:r>
          </w:p>
        </w:tc>
        <w:tc>
          <w:tcPr>
            <w:tcW w:w="610" w:type="pct"/>
          </w:tcPr>
          <w:p w:rsidR="00E65693" w:rsidRPr="000112D4" w:rsidRDefault="00E65693" w:rsidP="00047530">
            <w:pPr>
              <w:jc w:val="center"/>
              <w:rPr>
                <w:rFonts w:ascii="TH SarabunPSK" w:hAnsi="TH SarabunPSK" w:cs="TH SarabunPSK"/>
              </w:rPr>
            </w:pPr>
            <w:r w:rsidRPr="000112D4">
              <w:rPr>
                <w:rFonts w:ascii="TH SarabunPSK" w:hAnsi="TH SarabunPSK" w:cs="TH SarabunPSK"/>
              </w:rPr>
              <w:sym w:font="Wingdings" w:char="F0FC"/>
            </w:r>
          </w:p>
        </w:tc>
        <w:tc>
          <w:tcPr>
            <w:tcW w:w="559" w:type="pct"/>
          </w:tcPr>
          <w:p w:rsidR="00E65693" w:rsidRPr="000112D4" w:rsidRDefault="00E65693" w:rsidP="00047530">
            <w:pPr>
              <w:jc w:val="center"/>
              <w:rPr>
                <w:rFonts w:ascii="TH SarabunPSK" w:hAnsi="TH SarabunPSK" w:cs="TH SarabunPSK"/>
              </w:rPr>
            </w:pPr>
            <w:r w:rsidRPr="000112D4">
              <w:rPr>
                <w:rFonts w:ascii="TH SarabunPSK" w:hAnsi="TH SarabunPSK" w:cs="TH SarabunPSK"/>
              </w:rPr>
              <w:sym w:font="Wingdings" w:char="F0FC"/>
            </w:r>
          </w:p>
        </w:tc>
        <w:tc>
          <w:tcPr>
            <w:tcW w:w="559" w:type="pct"/>
          </w:tcPr>
          <w:p w:rsidR="00E65693" w:rsidRPr="000112D4" w:rsidRDefault="00E65693" w:rsidP="00047530">
            <w:pPr>
              <w:jc w:val="center"/>
              <w:rPr>
                <w:rFonts w:ascii="TH SarabunPSK" w:hAnsi="TH SarabunPSK" w:cs="TH SarabunPSK"/>
              </w:rPr>
            </w:pPr>
            <w:r w:rsidRPr="000112D4">
              <w:rPr>
                <w:rFonts w:ascii="TH SarabunPSK" w:hAnsi="TH SarabunPSK" w:cs="TH SarabunPSK"/>
              </w:rPr>
              <w:sym w:font="Wingdings" w:char="F0FC"/>
            </w:r>
          </w:p>
        </w:tc>
        <w:tc>
          <w:tcPr>
            <w:tcW w:w="632" w:type="pct"/>
          </w:tcPr>
          <w:p w:rsidR="00E65693" w:rsidRPr="000112D4" w:rsidRDefault="00E65693" w:rsidP="00047530">
            <w:pPr>
              <w:jc w:val="center"/>
              <w:rPr>
                <w:rFonts w:ascii="TH SarabunPSK" w:hAnsi="TH SarabunPSK" w:cs="TH SarabunPSK"/>
              </w:rPr>
            </w:pPr>
            <w:r w:rsidRPr="000112D4">
              <w:rPr>
                <w:rFonts w:ascii="TH SarabunPSK" w:hAnsi="TH SarabunPSK" w:cs="TH SarabunPSK"/>
              </w:rPr>
              <w:sym w:font="Wingdings" w:char="F0FC"/>
            </w:r>
          </w:p>
        </w:tc>
      </w:tr>
    </w:tbl>
    <w:p w:rsidR="00E65693" w:rsidRPr="000112D4" w:rsidRDefault="00E65693" w:rsidP="000B455D">
      <w:pPr>
        <w:ind w:right="-2"/>
        <w:jc w:val="thaiDistribute"/>
        <w:rPr>
          <w:rFonts w:ascii="TH SarabunPSK" w:hAnsi="TH SarabunPSK" w:cs="TH SarabunPSK"/>
          <w:cs/>
        </w:rPr>
      </w:pPr>
    </w:p>
    <w:p w:rsidR="00335C73" w:rsidRPr="000112D4" w:rsidRDefault="000B455D" w:rsidP="00A65062">
      <w:pPr>
        <w:ind w:right="-2" w:firstLine="284"/>
        <w:jc w:val="thaiDistribute"/>
        <w:rPr>
          <w:rFonts w:ascii="TH SarabunPSK" w:hAnsi="TH SarabunPSK" w:cs="TH SarabunPSK"/>
        </w:rPr>
      </w:pPr>
      <w:r w:rsidRPr="000112D4">
        <w:rPr>
          <w:rFonts w:ascii="TH SarabunPSK" w:hAnsi="TH SarabunPSK" w:cs="TH SarabunPSK"/>
          <w:cs/>
        </w:rPr>
        <w:t xml:space="preserve"> </w:t>
      </w:r>
      <w:r w:rsidR="00335C73" w:rsidRPr="000112D4">
        <w:rPr>
          <w:rFonts w:ascii="TH SarabunPSK" w:hAnsi="TH SarabunPSK" w:cs="TH SarabunPSK"/>
        </w:rPr>
        <w:tab/>
      </w:r>
      <w:r w:rsidR="00335C73" w:rsidRPr="000112D4">
        <w:rPr>
          <w:rFonts w:ascii="TH SarabunPSK" w:hAnsi="TH SarabunPSK" w:cs="TH SarabunPSK"/>
          <w:b/>
          <w:bCs/>
        </w:rPr>
        <w:t>1.</w:t>
      </w:r>
      <w:r w:rsidR="0083390C" w:rsidRPr="000112D4">
        <w:rPr>
          <w:rFonts w:ascii="TH SarabunPSK" w:hAnsi="TH SarabunPSK" w:cs="TH SarabunPSK"/>
          <w:b/>
          <w:bCs/>
        </w:rPr>
        <w:t>4</w:t>
      </w:r>
      <w:r w:rsidR="00335C73" w:rsidRPr="000112D4">
        <w:rPr>
          <w:rFonts w:ascii="TH SarabunPSK" w:hAnsi="TH SarabunPSK" w:cs="TH SarabunPSK"/>
          <w:b/>
          <w:bCs/>
        </w:rPr>
        <w:t xml:space="preserve"> </w:t>
      </w:r>
      <w:r w:rsidR="00335C73" w:rsidRPr="000112D4">
        <w:rPr>
          <w:rFonts w:ascii="TH SarabunPSK" w:hAnsi="TH SarabunPSK" w:cs="TH SarabunPSK"/>
          <w:b/>
          <w:bCs/>
          <w:cs/>
        </w:rPr>
        <w:t>ความ</w:t>
      </w:r>
      <w:r w:rsidR="002F2B25" w:rsidRPr="000112D4">
        <w:rPr>
          <w:rFonts w:ascii="TH SarabunPSK" w:hAnsi="TH SarabunPSK" w:cs="TH SarabunPSK"/>
          <w:b/>
          <w:bCs/>
          <w:cs/>
        </w:rPr>
        <w:t>สัมพันธ์</w:t>
      </w:r>
      <w:r w:rsidR="00335C73" w:rsidRPr="000112D4">
        <w:rPr>
          <w:rFonts w:ascii="TH SarabunPSK" w:hAnsi="TH SarabunPSK" w:cs="TH SarabunPSK"/>
          <w:b/>
          <w:bCs/>
          <w:cs/>
        </w:rPr>
        <w:t>ระหว่างผลลัพธ์การเรียนรู้ที่คาดหวังของหลักสูตร</w:t>
      </w:r>
      <w:r w:rsidR="00335C73" w:rsidRPr="000112D4">
        <w:rPr>
          <w:rFonts w:ascii="TH SarabunPSK" w:hAnsi="TH SarabunPSK" w:cs="TH SarabunPSK"/>
          <w:b/>
          <w:bCs/>
        </w:rPr>
        <w:t xml:space="preserve"> (PLOs)</w:t>
      </w:r>
      <w:r w:rsidR="00335C73" w:rsidRPr="000112D4">
        <w:rPr>
          <w:rFonts w:ascii="TH SarabunPSK" w:hAnsi="TH SarabunPSK" w:cs="TH SarabunPSK"/>
          <w:b/>
          <w:bCs/>
          <w:cs/>
        </w:rPr>
        <w:t xml:space="preserve"> </w:t>
      </w:r>
      <w:r w:rsidR="002F2B25" w:rsidRPr="000112D4">
        <w:rPr>
          <w:rFonts w:ascii="TH SarabunPSK" w:hAnsi="TH SarabunPSK" w:cs="TH SarabunPSK"/>
          <w:b/>
          <w:bCs/>
          <w:cs/>
        </w:rPr>
        <w:t>และ</w:t>
      </w:r>
      <w:r w:rsidR="00335C73" w:rsidRPr="000112D4">
        <w:rPr>
          <w:rFonts w:ascii="TH SarabunPSK" w:hAnsi="TH SarabunPSK" w:cs="TH SarabunPSK"/>
          <w:b/>
          <w:bCs/>
          <w:cs/>
        </w:rPr>
        <w:t>ความต้องการของผู้มีส่วนได้ส่วนเสีย</w:t>
      </w:r>
      <w:r w:rsidR="00335C73" w:rsidRPr="000112D4">
        <w:rPr>
          <w:rFonts w:ascii="TH SarabunPSK" w:hAnsi="TH SarabunPSK" w:cs="TH SarabunPSK"/>
        </w:rPr>
        <w:t xml:space="preserve"> </w:t>
      </w:r>
    </w:p>
    <w:p w:rsidR="005B1E12" w:rsidRPr="000112D4" w:rsidRDefault="005B1E12" w:rsidP="00F25594">
      <w:pPr>
        <w:ind w:right="-2"/>
        <w:rPr>
          <w:rFonts w:ascii="TH SarabunPSK" w:hAnsi="TH SarabunPSK" w:cs="TH SarabunPSK"/>
          <w:noProof/>
          <w:sz w:val="16"/>
          <w:szCs w:val="16"/>
        </w:rPr>
      </w:pPr>
    </w:p>
    <w:tbl>
      <w:tblPr>
        <w:tblW w:w="4994"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7"/>
        <w:gridCol w:w="1392"/>
        <w:gridCol w:w="1341"/>
        <w:gridCol w:w="1085"/>
        <w:gridCol w:w="1304"/>
        <w:gridCol w:w="616"/>
        <w:gridCol w:w="989"/>
      </w:tblGrid>
      <w:tr w:rsidR="00E65693" w:rsidRPr="000112D4" w:rsidTr="00E65693">
        <w:trPr>
          <w:tblHeader/>
        </w:trPr>
        <w:tc>
          <w:tcPr>
            <w:tcW w:w="1587" w:type="pct"/>
            <w:vMerge w:val="restart"/>
            <w:shd w:val="clear" w:color="auto" w:fill="D9D9D9"/>
          </w:tcPr>
          <w:p w:rsidR="00E65693" w:rsidRPr="000112D4" w:rsidRDefault="00E65693" w:rsidP="00E65693">
            <w:pPr>
              <w:jc w:val="center"/>
              <w:rPr>
                <w:rFonts w:ascii="TH SarabunPSK" w:hAnsi="TH SarabunPSK" w:cs="TH SarabunPSK"/>
                <w:b/>
                <w:bCs/>
              </w:rPr>
            </w:pPr>
            <w:r w:rsidRPr="000112D4">
              <w:rPr>
                <w:rFonts w:ascii="TH SarabunPSK" w:hAnsi="TH SarabunPSK" w:cs="TH SarabunPSK"/>
                <w:b/>
                <w:bCs/>
                <w:cs/>
              </w:rPr>
              <w:t>ผลลัพธ์การเรียนรู้ที่คาดหวังของหลักสูตร (</w:t>
            </w:r>
            <w:r w:rsidRPr="000112D4">
              <w:rPr>
                <w:rFonts w:ascii="TH SarabunPSK" w:hAnsi="TH SarabunPSK" w:cs="TH SarabunPSK"/>
                <w:b/>
                <w:bCs/>
              </w:rPr>
              <w:t>Program Learning Outcomes: PLO</w:t>
            </w:r>
            <w:r w:rsidRPr="000112D4">
              <w:rPr>
                <w:rFonts w:ascii="TH SarabunPSK" w:hAnsi="TH SarabunPSK" w:cs="TH SarabunPSK"/>
                <w:b/>
                <w:bCs/>
                <w:cs/>
              </w:rPr>
              <w:t>)</w:t>
            </w:r>
          </w:p>
        </w:tc>
        <w:tc>
          <w:tcPr>
            <w:tcW w:w="3413" w:type="pct"/>
            <w:gridSpan w:val="6"/>
            <w:shd w:val="clear" w:color="auto" w:fill="D9D9D9"/>
          </w:tcPr>
          <w:p w:rsidR="00E65693" w:rsidRPr="000112D4" w:rsidRDefault="00E65693" w:rsidP="00E65693">
            <w:pPr>
              <w:jc w:val="center"/>
              <w:rPr>
                <w:rFonts w:ascii="TH SarabunPSK" w:hAnsi="TH SarabunPSK" w:cs="TH SarabunPSK"/>
                <w:b/>
                <w:bCs/>
              </w:rPr>
            </w:pPr>
            <w:r w:rsidRPr="000112D4">
              <w:rPr>
                <w:rFonts w:ascii="TH SarabunPSK" w:hAnsi="TH SarabunPSK" w:cs="TH SarabunPSK"/>
                <w:b/>
                <w:bCs/>
                <w:cs/>
              </w:rPr>
              <w:t>ความต้องการของผู้มีส่วนได้ส่วนเสีย</w:t>
            </w:r>
          </w:p>
        </w:tc>
      </w:tr>
      <w:tr w:rsidR="00E65693" w:rsidRPr="000112D4" w:rsidTr="00E65693">
        <w:trPr>
          <w:tblHeader/>
        </w:trPr>
        <w:tc>
          <w:tcPr>
            <w:tcW w:w="1587" w:type="pct"/>
            <w:vMerge/>
            <w:shd w:val="clear" w:color="auto" w:fill="D9D9D9"/>
          </w:tcPr>
          <w:p w:rsidR="00E65693" w:rsidRPr="000112D4" w:rsidRDefault="00E65693" w:rsidP="00E65693">
            <w:pPr>
              <w:jc w:val="center"/>
              <w:rPr>
                <w:rFonts w:ascii="TH SarabunPSK" w:hAnsi="TH SarabunPSK" w:cs="TH SarabunPSK"/>
                <w:b/>
                <w:bCs/>
              </w:rPr>
            </w:pPr>
          </w:p>
        </w:tc>
        <w:tc>
          <w:tcPr>
            <w:tcW w:w="689" w:type="pct"/>
            <w:shd w:val="clear" w:color="auto" w:fill="D9D9D9"/>
          </w:tcPr>
          <w:p w:rsidR="00E65693" w:rsidRPr="000112D4" w:rsidRDefault="00E65693" w:rsidP="00E65693">
            <w:pPr>
              <w:jc w:val="center"/>
              <w:rPr>
                <w:rFonts w:ascii="TH SarabunPSK" w:hAnsi="TH SarabunPSK" w:cs="TH SarabunPSK"/>
                <w:b/>
                <w:bCs/>
                <w:cs/>
              </w:rPr>
            </w:pPr>
            <w:r w:rsidRPr="000112D4">
              <w:rPr>
                <w:rFonts w:ascii="TH SarabunPSK" w:hAnsi="TH SarabunPSK" w:cs="TH SarabunPSK"/>
                <w:b/>
                <w:bCs/>
                <w:cs/>
              </w:rPr>
              <w:t>ตลาดแรงงาน</w:t>
            </w:r>
          </w:p>
        </w:tc>
        <w:tc>
          <w:tcPr>
            <w:tcW w:w="669" w:type="pct"/>
            <w:shd w:val="clear" w:color="auto" w:fill="D9D9D9"/>
          </w:tcPr>
          <w:p w:rsidR="00E65693" w:rsidRPr="000112D4" w:rsidRDefault="00E65693" w:rsidP="00E65693">
            <w:pPr>
              <w:jc w:val="center"/>
              <w:rPr>
                <w:rFonts w:ascii="TH SarabunPSK" w:hAnsi="TH SarabunPSK" w:cs="TH SarabunPSK"/>
                <w:b/>
                <w:bCs/>
                <w:cs/>
              </w:rPr>
            </w:pPr>
            <w:r w:rsidRPr="000112D4">
              <w:rPr>
                <w:rFonts w:ascii="TH SarabunPSK" w:hAnsi="TH SarabunPSK" w:cs="TH SarabunPSK"/>
                <w:b/>
                <w:bCs/>
                <w:cs/>
              </w:rPr>
              <w:t>วิสัยทัศน์</w:t>
            </w:r>
            <w:r w:rsidRPr="000112D4">
              <w:rPr>
                <w:rFonts w:ascii="TH SarabunPSK" w:hAnsi="TH SarabunPSK" w:cs="TH SarabunPSK"/>
                <w:b/>
                <w:bCs/>
              </w:rPr>
              <w:t>/</w:t>
            </w:r>
            <w:r w:rsidRPr="000112D4">
              <w:rPr>
                <w:rFonts w:ascii="TH SarabunPSK" w:hAnsi="TH SarabunPSK" w:cs="TH SarabunPSK"/>
                <w:b/>
                <w:bCs/>
                <w:cs/>
              </w:rPr>
              <w:t>พันธกิจของมหาวิทยาลัย</w:t>
            </w:r>
          </w:p>
        </w:tc>
        <w:tc>
          <w:tcPr>
            <w:tcW w:w="544" w:type="pct"/>
            <w:shd w:val="clear" w:color="auto" w:fill="D9D9D9"/>
          </w:tcPr>
          <w:p w:rsidR="00E65693" w:rsidRPr="000112D4" w:rsidRDefault="00E65693" w:rsidP="00E65693">
            <w:pPr>
              <w:jc w:val="center"/>
              <w:rPr>
                <w:rFonts w:ascii="TH SarabunPSK" w:hAnsi="TH SarabunPSK" w:cs="TH SarabunPSK"/>
                <w:b/>
                <w:bCs/>
              </w:rPr>
            </w:pPr>
            <w:r w:rsidRPr="000112D4">
              <w:rPr>
                <w:rFonts w:ascii="TH SarabunPSK" w:hAnsi="TH SarabunPSK" w:cs="TH SarabunPSK"/>
                <w:b/>
                <w:bCs/>
                <w:cs/>
              </w:rPr>
              <w:t>วิสัยทัศน์</w:t>
            </w:r>
            <w:r w:rsidRPr="000112D4">
              <w:rPr>
                <w:rFonts w:ascii="TH SarabunPSK" w:hAnsi="TH SarabunPSK" w:cs="TH SarabunPSK"/>
                <w:b/>
                <w:bCs/>
              </w:rPr>
              <w:t>/</w:t>
            </w:r>
            <w:r w:rsidRPr="000112D4">
              <w:rPr>
                <w:rFonts w:ascii="TH SarabunPSK" w:hAnsi="TH SarabunPSK" w:cs="TH SarabunPSK"/>
                <w:b/>
                <w:bCs/>
                <w:cs/>
              </w:rPr>
              <w:t>พันธกิจของสำนักวิชา</w:t>
            </w:r>
          </w:p>
        </w:tc>
        <w:tc>
          <w:tcPr>
            <w:tcW w:w="647" w:type="pct"/>
            <w:shd w:val="clear" w:color="auto" w:fill="D9D9D9"/>
          </w:tcPr>
          <w:p w:rsidR="00E65693" w:rsidRPr="000112D4" w:rsidRDefault="00E65693" w:rsidP="00E65693">
            <w:pPr>
              <w:jc w:val="center"/>
              <w:rPr>
                <w:rFonts w:ascii="TH SarabunPSK" w:hAnsi="TH SarabunPSK" w:cs="TH SarabunPSK"/>
                <w:b/>
                <w:bCs/>
                <w:cs/>
              </w:rPr>
            </w:pPr>
            <w:r w:rsidRPr="000112D4">
              <w:rPr>
                <w:rFonts w:ascii="TH SarabunPSK" w:hAnsi="TH SarabunPSK" w:cs="TH SarabunPSK"/>
                <w:b/>
                <w:bCs/>
                <w:cs/>
              </w:rPr>
              <w:t>ผู้ใช้บัณฑิต</w:t>
            </w:r>
            <w:r w:rsidRPr="000112D4">
              <w:rPr>
                <w:rFonts w:ascii="TH SarabunPSK" w:hAnsi="TH SarabunPSK" w:cs="TH SarabunPSK"/>
                <w:b/>
                <w:bCs/>
              </w:rPr>
              <w:t>/</w:t>
            </w:r>
            <w:r w:rsidRPr="000112D4">
              <w:rPr>
                <w:rFonts w:ascii="TH SarabunPSK" w:hAnsi="TH SarabunPSK" w:cs="TH SarabunPSK"/>
                <w:b/>
                <w:bCs/>
                <w:cs/>
              </w:rPr>
              <w:t>สถานประกอบการ</w:t>
            </w:r>
          </w:p>
        </w:tc>
        <w:tc>
          <w:tcPr>
            <w:tcW w:w="358" w:type="pct"/>
            <w:shd w:val="clear" w:color="auto" w:fill="D9D9D9"/>
          </w:tcPr>
          <w:p w:rsidR="00E65693" w:rsidRPr="000112D4" w:rsidRDefault="00E65693" w:rsidP="00E65693">
            <w:pPr>
              <w:jc w:val="center"/>
              <w:rPr>
                <w:rFonts w:ascii="TH SarabunPSK" w:hAnsi="TH SarabunPSK" w:cs="TH SarabunPSK"/>
                <w:b/>
                <w:bCs/>
              </w:rPr>
            </w:pPr>
            <w:r w:rsidRPr="000112D4">
              <w:rPr>
                <w:rFonts w:ascii="TH SarabunPSK" w:hAnsi="TH SarabunPSK" w:cs="TH SarabunPSK"/>
                <w:b/>
                <w:bCs/>
                <w:cs/>
              </w:rPr>
              <w:t>ศิษย์เก่า</w:t>
            </w:r>
          </w:p>
        </w:tc>
        <w:tc>
          <w:tcPr>
            <w:tcW w:w="506" w:type="pct"/>
            <w:shd w:val="clear" w:color="auto" w:fill="D9D9D9"/>
          </w:tcPr>
          <w:p w:rsidR="00E65693" w:rsidRPr="000112D4" w:rsidRDefault="00E65693" w:rsidP="00E65693">
            <w:pPr>
              <w:jc w:val="center"/>
              <w:rPr>
                <w:rFonts w:ascii="TH SarabunPSK" w:hAnsi="TH SarabunPSK" w:cs="TH SarabunPSK"/>
                <w:b/>
                <w:bCs/>
                <w:cs/>
              </w:rPr>
            </w:pPr>
            <w:r w:rsidRPr="000112D4">
              <w:rPr>
                <w:rFonts w:ascii="TH SarabunPSK" w:hAnsi="TH SarabunPSK" w:cs="TH SarabunPSK"/>
                <w:b/>
                <w:bCs/>
                <w:cs/>
              </w:rPr>
              <w:t>นักศึกษาปัจจุบัน</w:t>
            </w:r>
          </w:p>
        </w:tc>
      </w:tr>
      <w:tr w:rsidR="00E65693" w:rsidRPr="000112D4" w:rsidTr="00047530">
        <w:tc>
          <w:tcPr>
            <w:tcW w:w="1587" w:type="pct"/>
          </w:tcPr>
          <w:p w:rsidR="00E65693" w:rsidRPr="000112D4" w:rsidRDefault="00E65693" w:rsidP="0046653C">
            <w:pPr>
              <w:rPr>
                <w:rFonts w:ascii="TH SarabunPSK" w:hAnsi="TH SarabunPSK" w:cs="TH SarabunPSK"/>
                <w:cs/>
              </w:rPr>
            </w:pPr>
            <w:r w:rsidRPr="000112D4">
              <w:rPr>
                <w:rFonts w:ascii="TH SarabunPSK" w:hAnsi="TH SarabunPSK" w:cs="TH SarabunPSK"/>
              </w:rPr>
              <w:t xml:space="preserve">PLO1 </w:t>
            </w:r>
            <w:r w:rsidRPr="000112D4">
              <w:rPr>
                <w:rFonts w:ascii="TH SarabunPSK" w:hAnsi="TH SarabunPSK" w:cs="TH SarabunPSK"/>
                <w:cs/>
              </w:rPr>
              <w:t xml:space="preserve">สามารถอธิบายหลักการ ความรู้พื้นฐาน และแนวคิดในการจัดการธุรกิจและการเงิน </w:t>
            </w:r>
          </w:p>
        </w:tc>
        <w:tc>
          <w:tcPr>
            <w:tcW w:w="689" w:type="pct"/>
          </w:tcPr>
          <w:p w:rsidR="00E65693" w:rsidRPr="000112D4" w:rsidRDefault="00E65693" w:rsidP="00047530">
            <w:pPr>
              <w:jc w:val="center"/>
              <w:rPr>
                <w:rFonts w:ascii="TH SarabunPSK" w:hAnsi="TH SarabunPSK" w:cs="TH SarabunPSK"/>
              </w:rPr>
            </w:pPr>
            <w:r w:rsidRPr="000112D4">
              <w:rPr>
                <w:rFonts w:ascii="TH SarabunPSK" w:hAnsi="TH SarabunPSK" w:cs="TH SarabunPSK"/>
              </w:rPr>
              <w:sym w:font="Wingdings" w:char="F0FC"/>
            </w:r>
          </w:p>
        </w:tc>
        <w:tc>
          <w:tcPr>
            <w:tcW w:w="669" w:type="pct"/>
          </w:tcPr>
          <w:p w:rsidR="00E65693" w:rsidRPr="000112D4" w:rsidRDefault="00E65693" w:rsidP="00047530">
            <w:pPr>
              <w:jc w:val="center"/>
              <w:rPr>
                <w:rFonts w:ascii="TH SarabunPSK" w:hAnsi="TH SarabunPSK" w:cs="TH SarabunPSK"/>
              </w:rPr>
            </w:pPr>
            <w:r w:rsidRPr="000112D4">
              <w:rPr>
                <w:rFonts w:ascii="TH SarabunPSK" w:hAnsi="TH SarabunPSK" w:cs="TH SarabunPSK"/>
              </w:rPr>
              <w:sym w:font="Wingdings" w:char="F0FC"/>
            </w:r>
          </w:p>
        </w:tc>
        <w:tc>
          <w:tcPr>
            <w:tcW w:w="544" w:type="pct"/>
          </w:tcPr>
          <w:p w:rsidR="00E65693" w:rsidRPr="000112D4" w:rsidRDefault="00E65693" w:rsidP="00047530">
            <w:pPr>
              <w:jc w:val="center"/>
              <w:rPr>
                <w:rFonts w:ascii="TH SarabunPSK" w:hAnsi="TH SarabunPSK" w:cs="TH SarabunPSK"/>
              </w:rPr>
            </w:pPr>
            <w:r w:rsidRPr="000112D4">
              <w:rPr>
                <w:rFonts w:ascii="TH SarabunPSK" w:hAnsi="TH SarabunPSK" w:cs="TH SarabunPSK"/>
              </w:rPr>
              <w:sym w:font="Wingdings" w:char="F0FC"/>
            </w:r>
          </w:p>
        </w:tc>
        <w:tc>
          <w:tcPr>
            <w:tcW w:w="647" w:type="pct"/>
          </w:tcPr>
          <w:p w:rsidR="00E65693" w:rsidRPr="000112D4" w:rsidRDefault="00E65693" w:rsidP="00047530">
            <w:pPr>
              <w:jc w:val="center"/>
              <w:rPr>
                <w:rFonts w:ascii="TH SarabunPSK" w:hAnsi="TH SarabunPSK" w:cs="TH SarabunPSK"/>
              </w:rPr>
            </w:pPr>
            <w:r w:rsidRPr="000112D4">
              <w:rPr>
                <w:rFonts w:ascii="TH SarabunPSK" w:hAnsi="TH SarabunPSK" w:cs="TH SarabunPSK"/>
              </w:rPr>
              <w:sym w:font="Wingdings" w:char="F0FC"/>
            </w:r>
          </w:p>
        </w:tc>
        <w:tc>
          <w:tcPr>
            <w:tcW w:w="358" w:type="pct"/>
          </w:tcPr>
          <w:p w:rsidR="00E65693" w:rsidRPr="000112D4" w:rsidRDefault="00E65693" w:rsidP="00047530">
            <w:pPr>
              <w:jc w:val="center"/>
              <w:rPr>
                <w:rFonts w:ascii="TH SarabunPSK" w:hAnsi="TH SarabunPSK" w:cs="TH SarabunPSK"/>
              </w:rPr>
            </w:pPr>
            <w:r w:rsidRPr="000112D4">
              <w:rPr>
                <w:rFonts w:ascii="TH SarabunPSK" w:hAnsi="TH SarabunPSK" w:cs="TH SarabunPSK"/>
              </w:rPr>
              <w:sym w:font="Wingdings" w:char="F0FC"/>
            </w:r>
          </w:p>
        </w:tc>
        <w:tc>
          <w:tcPr>
            <w:tcW w:w="506" w:type="pct"/>
          </w:tcPr>
          <w:p w:rsidR="00E65693" w:rsidRPr="000112D4" w:rsidRDefault="00E65693" w:rsidP="00047530">
            <w:pPr>
              <w:jc w:val="center"/>
              <w:rPr>
                <w:rFonts w:ascii="TH SarabunPSK" w:hAnsi="TH SarabunPSK" w:cs="TH SarabunPSK"/>
              </w:rPr>
            </w:pPr>
            <w:r w:rsidRPr="000112D4">
              <w:rPr>
                <w:rFonts w:ascii="TH SarabunPSK" w:hAnsi="TH SarabunPSK" w:cs="TH SarabunPSK"/>
              </w:rPr>
              <w:sym w:font="Wingdings" w:char="F0FC"/>
            </w:r>
          </w:p>
        </w:tc>
      </w:tr>
      <w:tr w:rsidR="00E65693" w:rsidRPr="000112D4" w:rsidTr="00047530">
        <w:tc>
          <w:tcPr>
            <w:tcW w:w="1587" w:type="pct"/>
          </w:tcPr>
          <w:p w:rsidR="00E65693" w:rsidRPr="000112D4" w:rsidRDefault="00E65693" w:rsidP="00047530">
            <w:pPr>
              <w:rPr>
                <w:rFonts w:ascii="TH SarabunPSK" w:hAnsi="TH SarabunPSK" w:cs="TH SarabunPSK"/>
              </w:rPr>
            </w:pPr>
            <w:r w:rsidRPr="000112D4">
              <w:rPr>
                <w:rFonts w:ascii="TH SarabunPSK" w:hAnsi="TH SarabunPSK" w:cs="TH SarabunPSK"/>
              </w:rPr>
              <w:lastRenderedPageBreak/>
              <w:t xml:space="preserve">PLO2 </w:t>
            </w:r>
            <w:r w:rsidRPr="000112D4">
              <w:rPr>
                <w:rFonts w:ascii="TH SarabunPSK" w:hAnsi="TH SarabunPSK" w:cs="TH SarabunPSK"/>
                <w:cs/>
              </w:rPr>
              <w:t>แสดงออกถึงความมีคุณธรรม จริยธรรม และมีจิตสำนึกต่อสังคมและสิ่งแวดล้อม</w:t>
            </w:r>
          </w:p>
        </w:tc>
        <w:tc>
          <w:tcPr>
            <w:tcW w:w="689" w:type="pct"/>
          </w:tcPr>
          <w:p w:rsidR="00E65693" w:rsidRPr="000112D4" w:rsidRDefault="00E65693" w:rsidP="00047530">
            <w:pPr>
              <w:jc w:val="center"/>
              <w:rPr>
                <w:rFonts w:ascii="TH SarabunPSK" w:hAnsi="TH SarabunPSK" w:cs="TH SarabunPSK"/>
              </w:rPr>
            </w:pPr>
            <w:r w:rsidRPr="000112D4">
              <w:rPr>
                <w:rFonts w:ascii="TH SarabunPSK" w:hAnsi="TH SarabunPSK" w:cs="TH SarabunPSK"/>
              </w:rPr>
              <w:sym w:font="Wingdings" w:char="F0FC"/>
            </w:r>
          </w:p>
        </w:tc>
        <w:tc>
          <w:tcPr>
            <w:tcW w:w="669" w:type="pct"/>
          </w:tcPr>
          <w:p w:rsidR="00E65693" w:rsidRPr="000112D4" w:rsidRDefault="00E65693" w:rsidP="00047530">
            <w:pPr>
              <w:jc w:val="center"/>
              <w:rPr>
                <w:rFonts w:ascii="TH SarabunPSK" w:hAnsi="TH SarabunPSK" w:cs="TH SarabunPSK"/>
              </w:rPr>
            </w:pPr>
            <w:r w:rsidRPr="000112D4">
              <w:rPr>
                <w:rFonts w:ascii="TH SarabunPSK" w:hAnsi="TH SarabunPSK" w:cs="TH SarabunPSK"/>
              </w:rPr>
              <w:sym w:font="Wingdings" w:char="F0FC"/>
            </w:r>
          </w:p>
        </w:tc>
        <w:tc>
          <w:tcPr>
            <w:tcW w:w="544" w:type="pct"/>
          </w:tcPr>
          <w:p w:rsidR="00E65693" w:rsidRPr="000112D4" w:rsidRDefault="00E65693" w:rsidP="00047530">
            <w:pPr>
              <w:jc w:val="center"/>
              <w:rPr>
                <w:rFonts w:ascii="TH SarabunPSK" w:hAnsi="TH SarabunPSK" w:cs="TH SarabunPSK"/>
              </w:rPr>
            </w:pPr>
            <w:r w:rsidRPr="000112D4">
              <w:rPr>
                <w:rFonts w:ascii="TH SarabunPSK" w:hAnsi="TH SarabunPSK" w:cs="TH SarabunPSK"/>
              </w:rPr>
              <w:sym w:font="Wingdings" w:char="F0FC"/>
            </w:r>
          </w:p>
        </w:tc>
        <w:tc>
          <w:tcPr>
            <w:tcW w:w="647" w:type="pct"/>
          </w:tcPr>
          <w:p w:rsidR="00E65693" w:rsidRPr="000112D4" w:rsidRDefault="00E65693" w:rsidP="00047530">
            <w:pPr>
              <w:jc w:val="center"/>
              <w:rPr>
                <w:rFonts w:ascii="TH SarabunPSK" w:hAnsi="TH SarabunPSK" w:cs="TH SarabunPSK"/>
              </w:rPr>
            </w:pPr>
            <w:r w:rsidRPr="000112D4">
              <w:rPr>
                <w:rFonts w:ascii="TH SarabunPSK" w:hAnsi="TH SarabunPSK" w:cs="TH SarabunPSK"/>
              </w:rPr>
              <w:sym w:font="Wingdings" w:char="F0FC"/>
            </w:r>
          </w:p>
        </w:tc>
        <w:tc>
          <w:tcPr>
            <w:tcW w:w="358" w:type="pct"/>
          </w:tcPr>
          <w:p w:rsidR="00E65693" w:rsidRPr="000112D4" w:rsidRDefault="00E65693" w:rsidP="00047530">
            <w:pPr>
              <w:jc w:val="center"/>
              <w:rPr>
                <w:rFonts w:ascii="TH SarabunPSK" w:hAnsi="TH SarabunPSK" w:cs="TH SarabunPSK"/>
              </w:rPr>
            </w:pPr>
            <w:r w:rsidRPr="000112D4">
              <w:rPr>
                <w:rFonts w:ascii="TH SarabunPSK" w:hAnsi="TH SarabunPSK" w:cs="TH SarabunPSK"/>
              </w:rPr>
              <w:sym w:font="Wingdings" w:char="F0FC"/>
            </w:r>
          </w:p>
        </w:tc>
        <w:tc>
          <w:tcPr>
            <w:tcW w:w="506" w:type="pct"/>
          </w:tcPr>
          <w:p w:rsidR="00E65693" w:rsidRPr="000112D4" w:rsidRDefault="00E65693" w:rsidP="00047530">
            <w:pPr>
              <w:jc w:val="center"/>
              <w:rPr>
                <w:rFonts w:ascii="TH SarabunPSK" w:hAnsi="TH SarabunPSK" w:cs="TH SarabunPSK"/>
              </w:rPr>
            </w:pPr>
            <w:r w:rsidRPr="000112D4">
              <w:rPr>
                <w:rFonts w:ascii="TH SarabunPSK" w:hAnsi="TH SarabunPSK" w:cs="TH SarabunPSK"/>
              </w:rPr>
              <w:sym w:font="Wingdings" w:char="F0FC"/>
            </w:r>
          </w:p>
        </w:tc>
      </w:tr>
      <w:tr w:rsidR="00E65693" w:rsidRPr="000112D4" w:rsidTr="00047530">
        <w:tc>
          <w:tcPr>
            <w:tcW w:w="1587" w:type="pct"/>
          </w:tcPr>
          <w:p w:rsidR="00E65693" w:rsidRPr="000112D4" w:rsidRDefault="00E65693" w:rsidP="00047530">
            <w:pPr>
              <w:rPr>
                <w:rFonts w:ascii="TH SarabunPSK" w:hAnsi="TH SarabunPSK" w:cs="TH SarabunPSK"/>
              </w:rPr>
            </w:pPr>
            <w:r w:rsidRPr="000112D4">
              <w:rPr>
                <w:rFonts w:ascii="TH SarabunPSK" w:hAnsi="TH SarabunPSK" w:cs="TH SarabunPSK"/>
              </w:rPr>
              <w:t xml:space="preserve">PLO3 </w:t>
            </w:r>
            <w:r w:rsidRPr="000112D4">
              <w:rPr>
                <w:rFonts w:ascii="TH SarabunPSK" w:hAnsi="TH SarabunPSK" w:cs="TH SarabunPSK"/>
                <w:cs/>
              </w:rPr>
              <w:t>มีทักษะการใช้ภาษาและการสื่อสาร การทำงานเป็นทีม และประสานความร่วมมือได้อย่างมีประสิทธิภาพ</w:t>
            </w:r>
          </w:p>
        </w:tc>
        <w:tc>
          <w:tcPr>
            <w:tcW w:w="689" w:type="pct"/>
          </w:tcPr>
          <w:p w:rsidR="00E65693" w:rsidRPr="000112D4" w:rsidRDefault="00E65693" w:rsidP="00047530">
            <w:pPr>
              <w:jc w:val="center"/>
              <w:rPr>
                <w:rFonts w:ascii="TH SarabunPSK" w:hAnsi="TH SarabunPSK" w:cs="TH SarabunPSK"/>
              </w:rPr>
            </w:pPr>
            <w:r w:rsidRPr="000112D4">
              <w:rPr>
                <w:rFonts w:ascii="TH SarabunPSK" w:hAnsi="TH SarabunPSK" w:cs="TH SarabunPSK"/>
              </w:rPr>
              <w:sym w:font="Wingdings" w:char="F0FC"/>
            </w:r>
          </w:p>
        </w:tc>
        <w:tc>
          <w:tcPr>
            <w:tcW w:w="669" w:type="pct"/>
          </w:tcPr>
          <w:p w:rsidR="00E65693" w:rsidRPr="000112D4" w:rsidRDefault="00E65693" w:rsidP="00047530">
            <w:pPr>
              <w:jc w:val="center"/>
              <w:rPr>
                <w:rFonts w:ascii="TH SarabunPSK" w:hAnsi="TH SarabunPSK" w:cs="TH SarabunPSK"/>
              </w:rPr>
            </w:pPr>
            <w:r w:rsidRPr="000112D4">
              <w:rPr>
                <w:rFonts w:ascii="TH SarabunPSK" w:hAnsi="TH SarabunPSK" w:cs="TH SarabunPSK"/>
              </w:rPr>
              <w:sym w:font="Wingdings" w:char="F0FC"/>
            </w:r>
          </w:p>
        </w:tc>
        <w:tc>
          <w:tcPr>
            <w:tcW w:w="544" w:type="pct"/>
          </w:tcPr>
          <w:p w:rsidR="00E65693" w:rsidRPr="000112D4" w:rsidRDefault="00E65693" w:rsidP="00047530">
            <w:pPr>
              <w:jc w:val="center"/>
              <w:rPr>
                <w:rFonts w:ascii="TH SarabunPSK" w:hAnsi="TH SarabunPSK" w:cs="TH SarabunPSK"/>
              </w:rPr>
            </w:pPr>
            <w:r w:rsidRPr="000112D4">
              <w:rPr>
                <w:rFonts w:ascii="TH SarabunPSK" w:hAnsi="TH SarabunPSK" w:cs="TH SarabunPSK"/>
              </w:rPr>
              <w:sym w:font="Wingdings" w:char="F0FC"/>
            </w:r>
          </w:p>
        </w:tc>
        <w:tc>
          <w:tcPr>
            <w:tcW w:w="647" w:type="pct"/>
          </w:tcPr>
          <w:p w:rsidR="00E65693" w:rsidRPr="000112D4" w:rsidRDefault="00E65693" w:rsidP="00047530">
            <w:pPr>
              <w:jc w:val="center"/>
              <w:rPr>
                <w:rFonts w:ascii="TH SarabunPSK" w:hAnsi="TH SarabunPSK" w:cs="TH SarabunPSK"/>
              </w:rPr>
            </w:pPr>
            <w:r w:rsidRPr="000112D4">
              <w:rPr>
                <w:rFonts w:ascii="TH SarabunPSK" w:hAnsi="TH SarabunPSK" w:cs="TH SarabunPSK"/>
              </w:rPr>
              <w:sym w:font="Wingdings" w:char="F0FC"/>
            </w:r>
          </w:p>
        </w:tc>
        <w:tc>
          <w:tcPr>
            <w:tcW w:w="358" w:type="pct"/>
          </w:tcPr>
          <w:p w:rsidR="00E65693" w:rsidRPr="000112D4" w:rsidRDefault="00E65693" w:rsidP="00047530">
            <w:pPr>
              <w:jc w:val="center"/>
              <w:rPr>
                <w:rFonts w:ascii="TH SarabunPSK" w:hAnsi="TH SarabunPSK" w:cs="TH SarabunPSK"/>
              </w:rPr>
            </w:pPr>
            <w:r w:rsidRPr="000112D4">
              <w:rPr>
                <w:rFonts w:ascii="TH SarabunPSK" w:hAnsi="TH SarabunPSK" w:cs="TH SarabunPSK"/>
              </w:rPr>
              <w:sym w:font="Wingdings" w:char="F0FC"/>
            </w:r>
          </w:p>
        </w:tc>
        <w:tc>
          <w:tcPr>
            <w:tcW w:w="506" w:type="pct"/>
          </w:tcPr>
          <w:p w:rsidR="00E65693" w:rsidRPr="000112D4" w:rsidRDefault="00E65693" w:rsidP="00047530">
            <w:pPr>
              <w:jc w:val="center"/>
              <w:rPr>
                <w:rFonts w:ascii="TH SarabunPSK" w:hAnsi="TH SarabunPSK" w:cs="TH SarabunPSK"/>
              </w:rPr>
            </w:pPr>
            <w:r w:rsidRPr="000112D4">
              <w:rPr>
                <w:rFonts w:ascii="TH SarabunPSK" w:hAnsi="TH SarabunPSK" w:cs="TH SarabunPSK"/>
              </w:rPr>
              <w:sym w:font="Wingdings" w:char="F0FC"/>
            </w:r>
          </w:p>
        </w:tc>
      </w:tr>
      <w:tr w:rsidR="00E65693" w:rsidRPr="000112D4" w:rsidTr="00047530">
        <w:tc>
          <w:tcPr>
            <w:tcW w:w="1587" w:type="pct"/>
          </w:tcPr>
          <w:p w:rsidR="00E65693" w:rsidRPr="000112D4" w:rsidRDefault="00E65693" w:rsidP="00047530">
            <w:pPr>
              <w:rPr>
                <w:rFonts w:ascii="TH SarabunPSK" w:hAnsi="TH SarabunPSK" w:cs="TH SarabunPSK"/>
              </w:rPr>
            </w:pPr>
            <w:r w:rsidRPr="000112D4">
              <w:rPr>
                <w:rFonts w:ascii="TH SarabunPSK" w:hAnsi="TH SarabunPSK" w:cs="TH SarabunPSK"/>
              </w:rPr>
              <w:t xml:space="preserve">PLO4 </w:t>
            </w:r>
            <w:r w:rsidRPr="000112D4">
              <w:rPr>
                <w:rFonts w:ascii="TH SarabunPSK" w:hAnsi="TH SarabunPSK" w:cs="TH SarabunPSK"/>
                <w:cs/>
              </w:rPr>
              <w:t>สามารถประยุกต์ใช้เทคโนโลยีดิจิทัลและสารสนเทศที่เกี่ยวข้องกับการจัดการธุรกิจและการเงิน</w:t>
            </w:r>
          </w:p>
        </w:tc>
        <w:tc>
          <w:tcPr>
            <w:tcW w:w="689" w:type="pct"/>
          </w:tcPr>
          <w:p w:rsidR="00E65693" w:rsidRPr="000112D4" w:rsidRDefault="00E65693" w:rsidP="00047530">
            <w:pPr>
              <w:jc w:val="center"/>
              <w:rPr>
                <w:rFonts w:ascii="TH SarabunPSK" w:hAnsi="TH SarabunPSK" w:cs="TH SarabunPSK"/>
              </w:rPr>
            </w:pPr>
            <w:r w:rsidRPr="000112D4">
              <w:rPr>
                <w:rFonts w:ascii="TH SarabunPSK" w:hAnsi="TH SarabunPSK" w:cs="TH SarabunPSK"/>
              </w:rPr>
              <w:sym w:font="Wingdings" w:char="F0FC"/>
            </w:r>
          </w:p>
        </w:tc>
        <w:tc>
          <w:tcPr>
            <w:tcW w:w="669" w:type="pct"/>
          </w:tcPr>
          <w:p w:rsidR="00E65693" w:rsidRPr="000112D4" w:rsidRDefault="00E65693" w:rsidP="00047530">
            <w:pPr>
              <w:jc w:val="center"/>
              <w:rPr>
                <w:rFonts w:ascii="TH SarabunPSK" w:hAnsi="TH SarabunPSK" w:cs="TH SarabunPSK"/>
              </w:rPr>
            </w:pPr>
            <w:r w:rsidRPr="000112D4">
              <w:rPr>
                <w:rFonts w:ascii="TH SarabunPSK" w:hAnsi="TH SarabunPSK" w:cs="TH SarabunPSK"/>
              </w:rPr>
              <w:sym w:font="Wingdings" w:char="F0FC"/>
            </w:r>
          </w:p>
        </w:tc>
        <w:tc>
          <w:tcPr>
            <w:tcW w:w="544" w:type="pct"/>
          </w:tcPr>
          <w:p w:rsidR="00E65693" w:rsidRPr="000112D4" w:rsidRDefault="00E65693" w:rsidP="00047530">
            <w:pPr>
              <w:jc w:val="center"/>
              <w:rPr>
                <w:rFonts w:ascii="TH SarabunPSK" w:hAnsi="TH SarabunPSK" w:cs="TH SarabunPSK"/>
              </w:rPr>
            </w:pPr>
            <w:r w:rsidRPr="000112D4">
              <w:rPr>
                <w:rFonts w:ascii="TH SarabunPSK" w:hAnsi="TH SarabunPSK" w:cs="TH SarabunPSK"/>
              </w:rPr>
              <w:sym w:font="Wingdings" w:char="F0FC"/>
            </w:r>
          </w:p>
        </w:tc>
        <w:tc>
          <w:tcPr>
            <w:tcW w:w="647" w:type="pct"/>
          </w:tcPr>
          <w:p w:rsidR="00E65693" w:rsidRPr="000112D4" w:rsidRDefault="00E65693" w:rsidP="00047530">
            <w:pPr>
              <w:jc w:val="center"/>
              <w:rPr>
                <w:rFonts w:ascii="TH SarabunPSK" w:hAnsi="TH SarabunPSK" w:cs="TH SarabunPSK"/>
              </w:rPr>
            </w:pPr>
            <w:r w:rsidRPr="000112D4">
              <w:rPr>
                <w:rFonts w:ascii="TH SarabunPSK" w:hAnsi="TH SarabunPSK" w:cs="TH SarabunPSK"/>
              </w:rPr>
              <w:sym w:font="Wingdings" w:char="F0FC"/>
            </w:r>
          </w:p>
        </w:tc>
        <w:tc>
          <w:tcPr>
            <w:tcW w:w="358" w:type="pct"/>
          </w:tcPr>
          <w:p w:rsidR="00E65693" w:rsidRPr="000112D4" w:rsidRDefault="00E65693" w:rsidP="00047530">
            <w:pPr>
              <w:jc w:val="center"/>
              <w:rPr>
                <w:rFonts w:ascii="TH SarabunPSK" w:hAnsi="TH SarabunPSK" w:cs="TH SarabunPSK"/>
              </w:rPr>
            </w:pPr>
            <w:r w:rsidRPr="000112D4">
              <w:rPr>
                <w:rFonts w:ascii="TH SarabunPSK" w:hAnsi="TH SarabunPSK" w:cs="TH SarabunPSK"/>
              </w:rPr>
              <w:sym w:font="Wingdings" w:char="F0FC"/>
            </w:r>
          </w:p>
        </w:tc>
        <w:tc>
          <w:tcPr>
            <w:tcW w:w="506" w:type="pct"/>
          </w:tcPr>
          <w:p w:rsidR="00E65693" w:rsidRPr="000112D4" w:rsidRDefault="00E65693" w:rsidP="00047530">
            <w:pPr>
              <w:jc w:val="center"/>
              <w:rPr>
                <w:rFonts w:ascii="TH SarabunPSK" w:hAnsi="TH SarabunPSK" w:cs="TH SarabunPSK"/>
              </w:rPr>
            </w:pPr>
            <w:r w:rsidRPr="000112D4">
              <w:rPr>
                <w:rFonts w:ascii="TH SarabunPSK" w:hAnsi="TH SarabunPSK" w:cs="TH SarabunPSK"/>
              </w:rPr>
              <w:sym w:font="Wingdings" w:char="F0FC"/>
            </w:r>
          </w:p>
        </w:tc>
      </w:tr>
      <w:tr w:rsidR="00E65693" w:rsidRPr="000112D4" w:rsidTr="00047530">
        <w:tc>
          <w:tcPr>
            <w:tcW w:w="1587" w:type="pct"/>
          </w:tcPr>
          <w:p w:rsidR="00E65693" w:rsidRPr="000112D4" w:rsidRDefault="00E65693" w:rsidP="00047530">
            <w:pPr>
              <w:rPr>
                <w:rFonts w:ascii="TH SarabunPSK" w:hAnsi="TH SarabunPSK" w:cs="TH SarabunPSK"/>
              </w:rPr>
            </w:pPr>
            <w:r w:rsidRPr="000112D4">
              <w:rPr>
                <w:rFonts w:ascii="TH SarabunPSK" w:hAnsi="TH SarabunPSK" w:cs="TH SarabunPSK"/>
              </w:rPr>
              <w:t xml:space="preserve">PLO5 </w:t>
            </w:r>
            <w:r w:rsidRPr="000112D4">
              <w:rPr>
                <w:rFonts w:ascii="TH SarabunPSK" w:hAnsi="TH SarabunPSK" w:cs="TH SarabunPSK"/>
                <w:cs/>
              </w:rPr>
              <w:t>สามารถประยุกต์องค์ความรู้เพื่อใช้ในการปฏิบัติงานและ/หรือประกอบธุรกิจของตนเองได้อย่างสร้างสรรค์และมีประสิทธิภาพ</w:t>
            </w:r>
          </w:p>
        </w:tc>
        <w:tc>
          <w:tcPr>
            <w:tcW w:w="689" w:type="pct"/>
          </w:tcPr>
          <w:p w:rsidR="00E65693" w:rsidRPr="000112D4" w:rsidRDefault="00E65693" w:rsidP="00047530">
            <w:pPr>
              <w:jc w:val="center"/>
              <w:rPr>
                <w:rFonts w:ascii="TH SarabunPSK" w:hAnsi="TH SarabunPSK" w:cs="TH SarabunPSK"/>
              </w:rPr>
            </w:pPr>
            <w:r w:rsidRPr="000112D4">
              <w:rPr>
                <w:rFonts w:ascii="TH SarabunPSK" w:hAnsi="TH SarabunPSK" w:cs="TH SarabunPSK"/>
              </w:rPr>
              <w:sym w:font="Wingdings" w:char="F0FC"/>
            </w:r>
          </w:p>
        </w:tc>
        <w:tc>
          <w:tcPr>
            <w:tcW w:w="669" w:type="pct"/>
          </w:tcPr>
          <w:p w:rsidR="00E65693" w:rsidRPr="000112D4" w:rsidRDefault="00E65693" w:rsidP="00047530">
            <w:pPr>
              <w:jc w:val="center"/>
              <w:rPr>
                <w:rFonts w:ascii="TH SarabunPSK" w:hAnsi="TH SarabunPSK" w:cs="TH SarabunPSK"/>
              </w:rPr>
            </w:pPr>
            <w:r w:rsidRPr="000112D4">
              <w:rPr>
                <w:rFonts w:ascii="TH SarabunPSK" w:hAnsi="TH SarabunPSK" w:cs="TH SarabunPSK"/>
              </w:rPr>
              <w:sym w:font="Wingdings" w:char="F0FC"/>
            </w:r>
          </w:p>
        </w:tc>
        <w:tc>
          <w:tcPr>
            <w:tcW w:w="544" w:type="pct"/>
          </w:tcPr>
          <w:p w:rsidR="00E65693" w:rsidRPr="000112D4" w:rsidRDefault="00E65693" w:rsidP="00047530">
            <w:pPr>
              <w:jc w:val="center"/>
              <w:rPr>
                <w:rFonts w:ascii="TH SarabunPSK" w:hAnsi="TH SarabunPSK" w:cs="TH SarabunPSK"/>
              </w:rPr>
            </w:pPr>
            <w:r w:rsidRPr="000112D4">
              <w:rPr>
                <w:rFonts w:ascii="TH SarabunPSK" w:hAnsi="TH SarabunPSK" w:cs="TH SarabunPSK"/>
              </w:rPr>
              <w:sym w:font="Wingdings" w:char="F0FC"/>
            </w:r>
          </w:p>
        </w:tc>
        <w:tc>
          <w:tcPr>
            <w:tcW w:w="647" w:type="pct"/>
          </w:tcPr>
          <w:p w:rsidR="00E65693" w:rsidRPr="000112D4" w:rsidRDefault="00E65693" w:rsidP="00047530">
            <w:pPr>
              <w:jc w:val="center"/>
              <w:rPr>
                <w:rFonts w:ascii="TH SarabunPSK" w:hAnsi="TH SarabunPSK" w:cs="TH SarabunPSK"/>
              </w:rPr>
            </w:pPr>
            <w:r w:rsidRPr="000112D4">
              <w:rPr>
                <w:rFonts w:ascii="TH SarabunPSK" w:hAnsi="TH SarabunPSK" w:cs="TH SarabunPSK"/>
              </w:rPr>
              <w:sym w:font="Wingdings" w:char="F0FC"/>
            </w:r>
          </w:p>
        </w:tc>
        <w:tc>
          <w:tcPr>
            <w:tcW w:w="358" w:type="pct"/>
          </w:tcPr>
          <w:p w:rsidR="00E65693" w:rsidRPr="000112D4" w:rsidRDefault="00E65693" w:rsidP="00047530">
            <w:pPr>
              <w:jc w:val="center"/>
              <w:rPr>
                <w:rFonts w:ascii="TH SarabunPSK" w:hAnsi="TH SarabunPSK" w:cs="TH SarabunPSK"/>
              </w:rPr>
            </w:pPr>
            <w:r w:rsidRPr="000112D4">
              <w:rPr>
                <w:rFonts w:ascii="TH SarabunPSK" w:hAnsi="TH SarabunPSK" w:cs="TH SarabunPSK"/>
              </w:rPr>
              <w:sym w:font="Wingdings" w:char="F0FC"/>
            </w:r>
          </w:p>
        </w:tc>
        <w:tc>
          <w:tcPr>
            <w:tcW w:w="506" w:type="pct"/>
          </w:tcPr>
          <w:p w:rsidR="00E65693" w:rsidRPr="000112D4" w:rsidRDefault="00E65693" w:rsidP="00047530">
            <w:pPr>
              <w:jc w:val="center"/>
              <w:rPr>
                <w:rFonts w:ascii="TH SarabunPSK" w:hAnsi="TH SarabunPSK" w:cs="TH SarabunPSK"/>
              </w:rPr>
            </w:pPr>
            <w:r w:rsidRPr="000112D4">
              <w:rPr>
                <w:rFonts w:ascii="TH SarabunPSK" w:hAnsi="TH SarabunPSK" w:cs="TH SarabunPSK"/>
              </w:rPr>
              <w:sym w:font="Wingdings" w:char="F0FC"/>
            </w:r>
          </w:p>
        </w:tc>
      </w:tr>
    </w:tbl>
    <w:p w:rsidR="001C50B3" w:rsidRPr="000112D4" w:rsidRDefault="001C50B3" w:rsidP="000B0837">
      <w:pPr>
        <w:ind w:right="-2"/>
        <w:rPr>
          <w:rFonts w:ascii="TH SarabunPSK" w:hAnsi="TH SarabunPSK" w:cs="TH SarabunPSK"/>
          <w:noProof/>
        </w:rPr>
      </w:pPr>
    </w:p>
    <w:p w:rsidR="00E65693" w:rsidRPr="000112D4" w:rsidRDefault="00E65693" w:rsidP="000B0837">
      <w:pPr>
        <w:ind w:right="-2"/>
        <w:rPr>
          <w:rFonts w:ascii="TH SarabunPSK" w:hAnsi="TH SarabunPSK" w:cs="TH SarabunPSK"/>
          <w:noProof/>
        </w:rPr>
      </w:pPr>
    </w:p>
    <w:p w:rsidR="00E65693" w:rsidRPr="000112D4" w:rsidRDefault="00E65693" w:rsidP="000B0837">
      <w:pPr>
        <w:ind w:right="-2"/>
        <w:rPr>
          <w:rFonts w:ascii="TH SarabunPSK" w:hAnsi="TH SarabunPSK" w:cs="TH SarabunPSK"/>
          <w:noProof/>
        </w:rPr>
      </w:pPr>
    </w:p>
    <w:p w:rsidR="00E65693" w:rsidRPr="000112D4" w:rsidRDefault="00E65693" w:rsidP="000B0837">
      <w:pPr>
        <w:ind w:right="-2"/>
        <w:rPr>
          <w:rFonts w:ascii="TH SarabunPSK" w:hAnsi="TH SarabunPSK" w:cs="TH SarabunPSK"/>
          <w:noProof/>
        </w:rPr>
      </w:pPr>
    </w:p>
    <w:p w:rsidR="00E65693" w:rsidRPr="000112D4" w:rsidRDefault="00E65693" w:rsidP="000B0837">
      <w:pPr>
        <w:ind w:right="-2"/>
        <w:rPr>
          <w:rFonts w:ascii="TH SarabunPSK" w:hAnsi="TH SarabunPSK" w:cs="TH SarabunPSK"/>
          <w:noProof/>
        </w:rPr>
      </w:pPr>
    </w:p>
    <w:p w:rsidR="00E65693" w:rsidRPr="000112D4" w:rsidRDefault="00E65693" w:rsidP="000B0837">
      <w:pPr>
        <w:ind w:right="-2"/>
        <w:rPr>
          <w:rFonts w:ascii="TH SarabunPSK" w:hAnsi="TH SarabunPSK" w:cs="TH SarabunPSK"/>
          <w:noProof/>
        </w:rPr>
      </w:pPr>
    </w:p>
    <w:p w:rsidR="00E65693" w:rsidRPr="000112D4" w:rsidRDefault="00E65693" w:rsidP="000B0837">
      <w:pPr>
        <w:ind w:right="-2"/>
        <w:rPr>
          <w:rFonts w:ascii="TH SarabunPSK" w:hAnsi="TH SarabunPSK" w:cs="TH SarabunPSK"/>
          <w:noProof/>
        </w:rPr>
      </w:pPr>
    </w:p>
    <w:p w:rsidR="00E65693" w:rsidRPr="000112D4" w:rsidRDefault="00E65693" w:rsidP="000B0837">
      <w:pPr>
        <w:ind w:right="-2"/>
        <w:rPr>
          <w:rFonts w:ascii="TH SarabunPSK" w:hAnsi="TH SarabunPSK" w:cs="TH SarabunPSK"/>
          <w:noProof/>
        </w:rPr>
      </w:pPr>
    </w:p>
    <w:p w:rsidR="00E65693" w:rsidRPr="000112D4" w:rsidRDefault="00E65693" w:rsidP="000B0837">
      <w:pPr>
        <w:ind w:right="-2"/>
        <w:rPr>
          <w:rFonts w:ascii="TH SarabunPSK" w:hAnsi="TH SarabunPSK" w:cs="TH SarabunPSK"/>
          <w:noProof/>
        </w:rPr>
      </w:pPr>
    </w:p>
    <w:p w:rsidR="00E65693" w:rsidRPr="000112D4" w:rsidRDefault="00E65693" w:rsidP="000B0837">
      <w:pPr>
        <w:ind w:right="-2"/>
        <w:rPr>
          <w:rFonts w:ascii="TH SarabunPSK" w:hAnsi="TH SarabunPSK" w:cs="TH SarabunPSK"/>
          <w:noProof/>
        </w:rPr>
      </w:pPr>
    </w:p>
    <w:p w:rsidR="002E36EA" w:rsidRPr="000112D4" w:rsidRDefault="005B1E12" w:rsidP="00335C73">
      <w:pPr>
        <w:ind w:right="-2" w:firstLine="284"/>
        <w:jc w:val="thaiDistribute"/>
        <w:rPr>
          <w:rFonts w:ascii="TH SarabunPSK" w:hAnsi="TH SarabunPSK" w:cs="TH SarabunPSK"/>
        </w:rPr>
      </w:pPr>
      <w:r w:rsidRPr="000112D4">
        <w:rPr>
          <w:rFonts w:ascii="TH SarabunPSK" w:hAnsi="TH SarabunPSK" w:cs="TH SarabunPSK"/>
        </w:rPr>
        <w:lastRenderedPageBreak/>
        <w:tab/>
      </w:r>
      <w:r w:rsidR="00335C73" w:rsidRPr="000112D4">
        <w:rPr>
          <w:rFonts w:ascii="TH SarabunPSK" w:hAnsi="TH SarabunPSK" w:cs="TH SarabunPSK"/>
          <w:b/>
          <w:bCs/>
        </w:rPr>
        <w:t>1.</w:t>
      </w:r>
      <w:r w:rsidRPr="000112D4">
        <w:rPr>
          <w:rFonts w:ascii="TH SarabunPSK" w:hAnsi="TH SarabunPSK" w:cs="TH SarabunPSK"/>
          <w:b/>
          <w:bCs/>
        </w:rPr>
        <w:t>5</w:t>
      </w:r>
      <w:r w:rsidR="00335C73" w:rsidRPr="000112D4">
        <w:rPr>
          <w:rFonts w:ascii="TH SarabunPSK" w:hAnsi="TH SarabunPSK" w:cs="TH SarabunPSK"/>
          <w:b/>
          <w:bCs/>
        </w:rPr>
        <w:t xml:space="preserve"> </w:t>
      </w:r>
      <w:r w:rsidR="00F25594" w:rsidRPr="000112D4">
        <w:rPr>
          <w:rFonts w:ascii="TH SarabunPSK" w:hAnsi="TH SarabunPSK" w:cs="TH SarabunPSK"/>
          <w:b/>
          <w:bCs/>
          <w:cs/>
        </w:rPr>
        <w:t>ความ</w:t>
      </w:r>
      <w:r w:rsidR="002F2B25" w:rsidRPr="000112D4">
        <w:rPr>
          <w:rFonts w:ascii="TH SarabunPSK" w:hAnsi="TH SarabunPSK" w:cs="TH SarabunPSK"/>
          <w:b/>
          <w:bCs/>
          <w:cs/>
        </w:rPr>
        <w:t>สัมพันธ์</w:t>
      </w:r>
      <w:r w:rsidR="00F25594" w:rsidRPr="000112D4">
        <w:rPr>
          <w:rFonts w:ascii="TH SarabunPSK" w:hAnsi="TH SarabunPSK" w:cs="TH SarabunPSK"/>
          <w:b/>
          <w:bCs/>
          <w:cs/>
        </w:rPr>
        <w:t>ระหว่างผลลัพธ์การเรียนรู้ที่คาดหวังของหลักสูตร</w:t>
      </w:r>
      <w:r w:rsidR="00F25594" w:rsidRPr="000112D4">
        <w:rPr>
          <w:rFonts w:ascii="TH SarabunPSK" w:hAnsi="TH SarabunPSK" w:cs="TH SarabunPSK"/>
          <w:b/>
          <w:bCs/>
        </w:rPr>
        <w:t xml:space="preserve"> (PLOs)</w:t>
      </w:r>
      <w:r w:rsidR="00F25594" w:rsidRPr="000112D4">
        <w:rPr>
          <w:rFonts w:ascii="TH SarabunPSK" w:hAnsi="TH SarabunPSK" w:cs="TH SarabunPSK"/>
          <w:b/>
          <w:bCs/>
          <w:cs/>
        </w:rPr>
        <w:t xml:space="preserve"> </w:t>
      </w:r>
      <w:r w:rsidR="002F2B25" w:rsidRPr="000112D4">
        <w:rPr>
          <w:rFonts w:ascii="TH SarabunPSK" w:hAnsi="TH SarabunPSK" w:cs="TH SarabunPSK"/>
          <w:b/>
          <w:bCs/>
          <w:cs/>
        </w:rPr>
        <w:t>และ</w:t>
      </w:r>
      <w:r w:rsidR="00F25594" w:rsidRPr="000112D4">
        <w:rPr>
          <w:rFonts w:ascii="TH SarabunPSK" w:hAnsi="TH SarabunPSK" w:cs="TH SarabunPSK"/>
          <w:b/>
          <w:bCs/>
          <w:cs/>
        </w:rPr>
        <w:t>ผลการเรียนรู้ตามกรอบมาตรฐานคุณวุฒิระดับอุดมศึกษา (</w:t>
      </w:r>
      <w:r w:rsidR="00F25594" w:rsidRPr="000112D4">
        <w:rPr>
          <w:rFonts w:ascii="TH SarabunPSK" w:hAnsi="TH SarabunPSK" w:cs="TH SarabunPSK"/>
          <w:b/>
          <w:bCs/>
        </w:rPr>
        <w:t>TQF)</w:t>
      </w:r>
      <w:r w:rsidR="00335C73" w:rsidRPr="000112D4">
        <w:rPr>
          <w:rFonts w:ascii="TH SarabunPSK" w:hAnsi="TH SarabunPSK" w:cs="TH SarabunPSK"/>
          <w:b/>
          <w:bCs/>
        </w:rPr>
        <w:t xml:space="preserve"> </w:t>
      </w:r>
      <w:r w:rsidR="00335C73" w:rsidRPr="000112D4">
        <w:rPr>
          <w:rFonts w:ascii="TH SarabunPSK" w:hAnsi="TH SarabunPSK" w:cs="TH SarabunPSK"/>
          <w:b/>
          <w:bCs/>
          <w:cs/>
        </w:rPr>
        <w:t>รวมถึงความรู้และทักษะทั่วไป และความรู้และทักษะเฉพาะทาง</w:t>
      </w:r>
      <w:r w:rsidR="00361D87" w:rsidRPr="000112D4">
        <w:rPr>
          <w:rFonts w:ascii="TH SarabunPSK" w:hAnsi="TH SarabunPSK" w:cs="TH SarabunPSK"/>
        </w:rPr>
        <w:t xml:space="preserve"> </w:t>
      </w:r>
    </w:p>
    <w:tbl>
      <w:tblPr>
        <w:tblW w:w="5251"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3"/>
        <w:gridCol w:w="551"/>
        <w:gridCol w:w="468"/>
        <w:gridCol w:w="470"/>
        <w:gridCol w:w="496"/>
        <w:gridCol w:w="528"/>
        <w:gridCol w:w="516"/>
        <w:gridCol w:w="496"/>
        <w:gridCol w:w="548"/>
        <w:gridCol w:w="586"/>
        <w:gridCol w:w="510"/>
        <w:gridCol w:w="547"/>
        <w:gridCol w:w="510"/>
        <w:gridCol w:w="510"/>
        <w:gridCol w:w="510"/>
        <w:gridCol w:w="510"/>
      </w:tblGrid>
      <w:tr w:rsidR="00E65693" w:rsidRPr="000112D4" w:rsidTr="00267844">
        <w:trPr>
          <w:tblHeader/>
        </w:trPr>
        <w:tc>
          <w:tcPr>
            <w:tcW w:w="1007" w:type="pct"/>
            <w:vMerge w:val="restart"/>
            <w:shd w:val="clear" w:color="auto" w:fill="D9D9D9"/>
          </w:tcPr>
          <w:p w:rsidR="00E65693" w:rsidRPr="000112D4" w:rsidRDefault="00E65693" w:rsidP="00047530">
            <w:pPr>
              <w:jc w:val="center"/>
              <w:rPr>
                <w:rFonts w:ascii="TH SarabunPSK" w:hAnsi="TH SarabunPSK" w:cs="TH SarabunPSK"/>
                <w:b/>
                <w:bCs/>
              </w:rPr>
            </w:pPr>
            <w:r w:rsidRPr="000112D4">
              <w:rPr>
                <w:rFonts w:ascii="TH SarabunPSK" w:hAnsi="TH SarabunPSK" w:cs="TH SarabunPSK"/>
                <w:b/>
                <w:bCs/>
                <w:cs/>
              </w:rPr>
              <w:t>ผลลัพธ์การเรียนรู้ที่คาดหวังของหลักสูตร (</w:t>
            </w:r>
            <w:r w:rsidRPr="000112D4">
              <w:rPr>
                <w:rFonts w:ascii="TH SarabunPSK" w:hAnsi="TH SarabunPSK" w:cs="TH SarabunPSK"/>
                <w:b/>
                <w:bCs/>
              </w:rPr>
              <w:t>Program Learning Outcomes: PLO</w:t>
            </w:r>
            <w:r w:rsidRPr="000112D4">
              <w:rPr>
                <w:rFonts w:ascii="TH SarabunPSK" w:hAnsi="TH SarabunPSK" w:cs="TH SarabunPSK"/>
                <w:b/>
                <w:bCs/>
                <w:cs/>
              </w:rPr>
              <w:t>)</w:t>
            </w:r>
          </w:p>
          <w:p w:rsidR="00E65693" w:rsidRPr="000112D4" w:rsidRDefault="00E65693" w:rsidP="00047530">
            <w:pPr>
              <w:jc w:val="thaiDistribute"/>
              <w:rPr>
                <w:rFonts w:ascii="TH SarabunPSK" w:hAnsi="TH SarabunPSK" w:cs="TH SarabunPSK"/>
                <w:b/>
                <w:bCs/>
              </w:rPr>
            </w:pPr>
          </w:p>
        </w:tc>
        <w:tc>
          <w:tcPr>
            <w:tcW w:w="3993" w:type="pct"/>
            <w:gridSpan w:val="15"/>
            <w:shd w:val="clear" w:color="auto" w:fill="D9D9D9"/>
          </w:tcPr>
          <w:p w:rsidR="00E65693" w:rsidRPr="000112D4" w:rsidRDefault="00E65693" w:rsidP="00047530">
            <w:pPr>
              <w:jc w:val="center"/>
              <w:rPr>
                <w:rFonts w:ascii="TH SarabunPSK" w:hAnsi="TH SarabunPSK" w:cs="TH SarabunPSK"/>
                <w:b/>
                <w:bCs/>
              </w:rPr>
            </w:pPr>
            <w:r w:rsidRPr="000112D4">
              <w:rPr>
                <w:rFonts w:ascii="TH SarabunPSK" w:hAnsi="TH SarabunPSK" w:cs="TH SarabunPSK"/>
                <w:b/>
                <w:bCs/>
                <w:cs/>
              </w:rPr>
              <w:t>ผลการเรียนรู้ตามกรอบมาตรฐานคุณวุฒิระดับอุดมศึกษา (</w:t>
            </w:r>
            <w:r w:rsidRPr="000112D4">
              <w:rPr>
                <w:rFonts w:ascii="TH SarabunPSK" w:hAnsi="TH SarabunPSK" w:cs="TH SarabunPSK"/>
                <w:b/>
                <w:bCs/>
              </w:rPr>
              <w:t>TQF</w:t>
            </w:r>
            <w:r w:rsidRPr="000112D4">
              <w:rPr>
                <w:rFonts w:ascii="TH SarabunPSK" w:hAnsi="TH SarabunPSK" w:cs="TH SarabunPSK"/>
                <w:b/>
                <w:bCs/>
                <w:cs/>
              </w:rPr>
              <w:t>)</w:t>
            </w:r>
          </w:p>
        </w:tc>
      </w:tr>
      <w:tr w:rsidR="00E65693" w:rsidRPr="000112D4" w:rsidTr="00267844">
        <w:trPr>
          <w:tblHeader/>
        </w:trPr>
        <w:tc>
          <w:tcPr>
            <w:tcW w:w="1007" w:type="pct"/>
            <w:vMerge/>
            <w:shd w:val="clear" w:color="auto" w:fill="D9D9D9"/>
          </w:tcPr>
          <w:p w:rsidR="00E65693" w:rsidRPr="000112D4" w:rsidRDefault="00E65693" w:rsidP="00047530">
            <w:pPr>
              <w:jc w:val="thaiDistribute"/>
              <w:rPr>
                <w:rFonts w:ascii="TH SarabunPSK" w:hAnsi="TH SarabunPSK" w:cs="TH SarabunPSK"/>
                <w:b/>
                <w:bCs/>
              </w:rPr>
            </w:pPr>
          </w:p>
        </w:tc>
        <w:tc>
          <w:tcPr>
            <w:tcW w:w="770" w:type="pct"/>
            <w:gridSpan w:val="3"/>
            <w:shd w:val="clear" w:color="auto" w:fill="D9D9D9"/>
          </w:tcPr>
          <w:p w:rsidR="00E65693" w:rsidRPr="000112D4" w:rsidRDefault="00E65693" w:rsidP="00E65693">
            <w:pPr>
              <w:pStyle w:val="ListParagraph"/>
              <w:spacing w:after="0" w:line="240" w:lineRule="auto"/>
              <w:ind w:left="0"/>
              <w:rPr>
                <w:rFonts w:ascii="TH SarabunPSK" w:hAnsi="TH SarabunPSK" w:cs="TH SarabunPSK"/>
                <w:b/>
                <w:bCs/>
                <w:sz w:val="32"/>
                <w:cs/>
                <w:lang w:val="en-US" w:eastAsia="en-US"/>
              </w:rPr>
            </w:pPr>
            <w:r w:rsidRPr="000112D4">
              <w:rPr>
                <w:rFonts w:ascii="TH SarabunPSK" w:hAnsi="TH SarabunPSK" w:cs="TH SarabunPSK"/>
                <w:b/>
                <w:bCs/>
                <w:sz w:val="32"/>
                <w:cs/>
                <w:lang w:val="en-US" w:eastAsia="en-US"/>
              </w:rPr>
              <w:t>1.ด้านคุณธรรม จริยธรรม</w:t>
            </w:r>
          </w:p>
        </w:tc>
        <w:tc>
          <w:tcPr>
            <w:tcW w:w="794" w:type="pct"/>
            <w:gridSpan w:val="3"/>
            <w:shd w:val="clear" w:color="auto" w:fill="D9D9D9"/>
          </w:tcPr>
          <w:p w:rsidR="00E65693" w:rsidRPr="000112D4" w:rsidRDefault="00E65693" w:rsidP="00E65693">
            <w:pPr>
              <w:pStyle w:val="ListParagraph"/>
              <w:spacing w:after="0" w:line="240" w:lineRule="auto"/>
              <w:ind w:left="0"/>
              <w:rPr>
                <w:rFonts w:ascii="TH SarabunPSK" w:hAnsi="TH SarabunPSK" w:cs="TH SarabunPSK"/>
                <w:b/>
                <w:bCs/>
                <w:sz w:val="32"/>
                <w:lang w:val="en-US" w:eastAsia="en-US"/>
              </w:rPr>
            </w:pPr>
            <w:r w:rsidRPr="000112D4">
              <w:rPr>
                <w:rFonts w:ascii="TH SarabunPSK" w:hAnsi="TH SarabunPSK" w:cs="TH SarabunPSK"/>
                <w:b/>
                <w:bCs/>
                <w:sz w:val="32"/>
                <w:cs/>
                <w:lang w:val="en-US" w:eastAsia="en-US"/>
              </w:rPr>
              <w:t>2.ด้านความรู้</w:t>
            </w:r>
          </w:p>
          <w:p w:rsidR="00E65693" w:rsidRPr="000112D4" w:rsidRDefault="00E65693" w:rsidP="00E65693">
            <w:pPr>
              <w:rPr>
                <w:rFonts w:ascii="TH SarabunPSK" w:hAnsi="TH SarabunPSK" w:cs="TH SarabunPSK"/>
                <w:b/>
                <w:bCs/>
              </w:rPr>
            </w:pPr>
          </w:p>
        </w:tc>
        <w:tc>
          <w:tcPr>
            <w:tcW w:w="840" w:type="pct"/>
            <w:gridSpan w:val="3"/>
            <w:shd w:val="clear" w:color="auto" w:fill="D9D9D9"/>
          </w:tcPr>
          <w:p w:rsidR="00E65693" w:rsidRPr="000112D4" w:rsidRDefault="00E65693" w:rsidP="00E65693">
            <w:pPr>
              <w:pStyle w:val="ListParagraph"/>
              <w:spacing w:after="0" w:line="240" w:lineRule="auto"/>
              <w:ind w:left="0"/>
              <w:rPr>
                <w:rFonts w:ascii="TH SarabunPSK" w:hAnsi="TH SarabunPSK" w:cs="TH SarabunPSK"/>
                <w:b/>
                <w:bCs/>
                <w:sz w:val="32"/>
                <w:lang w:val="en-US" w:eastAsia="en-US"/>
              </w:rPr>
            </w:pPr>
            <w:r w:rsidRPr="000112D4">
              <w:rPr>
                <w:rFonts w:ascii="TH SarabunPSK" w:hAnsi="TH SarabunPSK" w:cs="TH SarabunPSK"/>
                <w:b/>
                <w:bCs/>
                <w:sz w:val="32"/>
                <w:cs/>
                <w:lang w:val="en-US" w:eastAsia="en-US"/>
              </w:rPr>
              <w:t>3.ด้านทักษะทางปัญญา</w:t>
            </w:r>
          </w:p>
          <w:p w:rsidR="00E65693" w:rsidRPr="000112D4" w:rsidRDefault="00E65693" w:rsidP="00E65693">
            <w:pPr>
              <w:rPr>
                <w:rFonts w:ascii="TH SarabunPSK" w:hAnsi="TH SarabunPSK" w:cs="TH SarabunPSK"/>
                <w:b/>
                <w:bCs/>
              </w:rPr>
            </w:pPr>
          </w:p>
        </w:tc>
        <w:tc>
          <w:tcPr>
            <w:tcW w:w="805" w:type="pct"/>
            <w:gridSpan w:val="3"/>
            <w:shd w:val="clear" w:color="auto" w:fill="D9D9D9"/>
          </w:tcPr>
          <w:p w:rsidR="00E65693" w:rsidRPr="000112D4" w:rsidRDefault="00E65693" w:rsidP="00E65693">
            <w:pPr>
              <w:pStyle w:val="ListParagraph"/>
              <w:spacing w:after="0" w:line="240" w:lineRule="auto"/>
              <w:ind w:left="0"/>
              <w:rPr>
                <w:rFonts w:ascii="TH SarabunPSK" w:hAnsi="TH SarabunPSK" w:cs="TH SarabunPSK"/>
                <w:b/>
                <w:bCs/>
                <w:sz w:val="32"/>
                <w:lang w:val="en-US" w:eastAsia="en-US"/>
              </w:rPr>
            </w:pPr>
            <w:r w:rsidRPr="000112D4">
              <w:rPr>
                <w:rFonts w:ascii="TH SarabunPSK" w:hAnsi="TH SarabunPSK" w:cs="TH SarabunPSK"/>
                <w:b/>
                <w:bCs/>
                <w:sz w:val="32"/>
                <w:cs/>
                <w:lang w:val="en-US" w:eastAsia="en-US"/>
              </w:rPr>
              <w:t>4.ด้านทักษะความสัมพันธ์ระหว่างบุคคลและความรับผิดชอบ</w:t>
            </w:r>
          </w:p>
          <w:p w:rsidR="00E65693" w:rsidRPr="000112D4" w:rsidRDefault="00E65693" w:rsidP="00E65693">
            <w:pPr>
              <w:rPr>
                <w:rFonts w:ascii="TH SarabunPSK" w:hAnsi="TH SarabunPSK" w:cs="TH SarabunPSK"/>
                <w:b/>
                <w:bCs/>
              </w:rPr>
            </w:pPr>
          </w:p>
        </w:tc>
        <w:tc>
          <w:tcPr>
            <w:tcW w:w="784" w:type="pct"/>
            <w:gridSpan w:val="3"/>
            <w:shd w:val="clear" w:color="auto" w:fill="D9D9D9"/>
          </w:tcPr>
          <w:p w:rsidR="00E65693" w:rsidRPr="000112D4" w:rsidRDefault="00E65693" w:rsidP="00E65693">
            <w:pPr>
              <w:pStyle w:val="ListParagraph"/>
              <w:spacing w:after="0" w:line="240" w:lineRule="auto"/>
              <w:ind w:left="0"/>
              <w:rPr>
                <w:rFonts w:ascii="TH SarabunPSK" w:hAnsi="TH SarabunPSK" w:cs="TH SarabunPSK"/>
                <w:b/>
                <w:bCs/>
                <w:sz w:val="32"/>
                <w:lang w:val="en-US" w:eastAsia="en-US"/>
              </w:rPr>
            </w:pPr>
            <w:r w:rsidRPr="000112D4">
              <w:rPr>
                <w:rFonts w:ascii="TH SarabunPSK" w:hAnsi="TH SarabunPSK" w:cs="TH SarabunPSK"/>
                <w:b/>
                <w:bCs/>
                <w:sz w:val="32"/>
                <w:cs/>
                <w:lang w:val="en-US" w:eastAsia="en-US"/>
              </w:rPr>
              <w:t>5.ด้านทักษะการวิเคราะห์เชิงตัวเลข การสื่อสาร และการใช้เทคโนโลยี</w:t>
            </w:r>
          </w:p>
        </w:tc>
      </w:tr>
      <w:tr w:rsidR="00E65693" w:rsidRPr="000112D4" w:rsidTr="00267844">
        <w:trPr>
          <w:tblHeader/>
        </w:trPr>
        <w:tc>
          <w:tcPr>
            <w:tcW w:w="1007" w:type="pct"/>
            <w:vMerge/>
            <w:shd w:val="clear" w:color="auto" w:fill="D9D9D9"/>
          </w:tcPr>
          <w:p w:rsidR="00E65693" w:rsidRPr="000112D4" w:rsidRDefault="00E65693" w:rsidP="00047530">
            <w:pPr>
              <w:rPr>
                <w:rFonts w:ascii="TH SarabunPSK" w:hAnsi="TH SarabunPSK" w:cs="TH SarabunPSK"/>
                <w:b/>
                <w:bCs/>
              </w:rPr>
            </w:pPr>
          </w:p>
        </w:tc>
        <w:tc>
          <w:tcPr>
            <w:tcW w:w="285" w:type="pct"/>
            <w:shd w:val="clear" w:color="auto" w:fill="D9D9D9"/>
          </w:tcPr>
          <w:p w:rsidR="00E65693" w:rsidRPr="000112D4" w:rsidRDefault="00E65693" w:rsidP="00047530">
            <w:pPr>
              <w:ind w:right="-2"/>
              <w:jc w:val="center"/>
              <w:rPr>
                <w:rFonts w:ascii="TH SarabunPSK" w:hAnsi="TH SarabunPSK" w:cs="TH SarabunPSK"/>
                <w:b/>
                <w:bCs/>
                <w:noProof/>
                <w:sz w:val="24"/>
                <w:szCs w:val="24"/>
              </w:rPr>
            </w:pPr>
            <w:r w:rsidRPr="000112D4">
              <w:rPr>
                <w:rFonts w:ascii="TH SarabunPSK" w:hAnsi="TH SarabunPSK" w:cs="TH SarabunPSK"/>
                <w:b/>
                <w:bCs/>
                <w:noProof/>
                <w:sz w:val="24"/>
                <w:szCs w:val="24"/>
              </w:rPr>
              <w:t>1</w:t>
            </w:r>
            <w:r w:rsidRPr="000112D4">
              <w:rPr>
                <w:rFonts w:ascii="TH SarabunPSK" w:hAnsi="TH SarabunPSK" w:cs="TH SarabunPSK"/>
                <w:b/>
                <w:bCs/>
                <w:noProof/>
                <w:sz w:val="24"/>
                <w:szCs w:val="24"/>
                <w:cs/>
              </w:rPr>
              <w:t>.</w:t>
            </w:r>
            <w:r w:rsidRPr="000112D4">
              <w:rPr>
                <w:rFonts w:ascii="TH SarabunPSK" w:hAnsi="TH SarabunPSK" w:cs="TH SarabunPSK"/>
                <w:b/>
                <w:bCs/>
                <w:noProof/>
                <w:sz w:val="24"/>
                <w:szCs w:val="24"/>
              </w:rPr>
              <w:t>1</w:t>
            </w:r>
          </w:p>
        </w:tc>
        <w:tc>
          <w:tcPr>
            <w:tcW w:w="242" w:type="pct"/>
            <w:shd w:val="clear" w:color="auto" w:fill="D9D9D9"/>
          </w:tcPr>
          <w:p w:rsidR="00E65693" w:rsidRPr="000112D4" w:rsidRDefault="00E65693" w:rsidP="00047530">
            <w:pPr>
              <w:ind w:right="-2"/>
              <w:jc w:val="center"/>
              <w:rPr>
                <w:rFonts w:ascii="TH SarabunPSK" w:hAnsi="TH SarabunPSK" w:cs="TH SarabunPSK"/>
                <w:b/>
                <w:bCs/>
                <w:noProof/>
                <w:sz w:val="24"/>
                <w:szCs w:val="24"/>
                <w:cs/>
              </w:rPr>
            </w:pPr>
            <w:r w:rsidRPr="000112D4">
              <w:rPr>
                <w:rFonts w:ascii="TH SarabunPSK" w:hAnsi="TH SarabunPSK" w:cs="TH SarabunPSK"/>
                <w:b/>
                <w:bCs/>
                <w:noProof/>
                <w:sz w:val="24"/>
                <w:szCs w:val="24"/>
              </w:rPr>
              <w:t>1</w:t>
            </w:r>
            <w:r w:rsidRPr="000112D4">
              <w:rPr>
                <w:rFonts w:ascii="TH SarabunPSK" w:hAnsi="TH SarabunPSK" w:cs="TH SarabunPSK"/>
                <w:b/>
                <w:bCs/>
                <w:noProof/>
                <w:sz w:val="24"/>
                <w:szCs w:val="24"/>
                <w:cs/>
              </w:rPr>
              <w:t>.</w:t>
            </w:r>
            <w:r w:rsidRPr="000112D4">
              <w:rPr>
                <w:rFonts w:ascii="TH SarabunPSK" w:hAnsi="TH SarabunPSK" w:cs="TH SarabunPSK"/>
                <w:b/>
                <w:bCs/>
                <w:noProof/>
                <w:sz w:val="24"/>
                <w:szCs w:val="24"/>
              </w:rPr>
              <w:t>2</w:t>
            </w:r>
          </w:p>
        </w:tc>
        <w:tc>
          <w:tcPr>
            <w:tcW w:w="243" w:type="pct"/>
            <w:shd w:val="clear" w:color="auto" w:fill="D9D9D9"/>
          </w:tcPr>
          <w:p w:rsidR="00E65693" w:rsidRPr="000112D4" w:rsidRDefault="00E65693" w:rsidP="00047530">
            <w:pPr>
              <w:ind w:right="-2"/>
              <w:jc w:val="center"/>
              <w:rPr>
                <w:rFonts w:ascii="TH SarabunPSK" w:hAnsi="TH SarabunPSK" w:cs="TH SarabunPSK"/>
                <w:b/>
                <w:bCs/>
                <w:noProof/>
                <w:sz w:val="24"/>
                <w:szCs w:val="24"/>
                <w:cs/>
              </w:rPr>
            </w:pPr>
            <w:r w:rsidRPr="000112D4">
              <w:rPr>
                <w:rFonts w:ascii="TH SarabunPSK" w:hAnsi="TH SarabunPSK" w:cs="TH SarabunPSK"/>
                <w:b/>
                <w:bCs/>
                <w:noProof/>
                <w:sz w:val="24"/>
                <w:szCs w:val="24"/>
              </w:rPr>
              <w:t>1</w:t>
            </w:r>
            <w:r w:rsidRPr="000112D4">
              <w:rPr>
                <w:rFonts w:ascii="TH SarabunPSK" w:hAnsi="TH SarabunPSK" w:cs="TH SarabunPSK"/>
                <w:b/>
                <w:bCs/>
                <w:noProof/>
                <w:sz w:val="24"/>
                <w:szCs w:val="24"/>
                <w:cs/>
              </w:rPr>
              <w:t>.</w:t>
            </w:r>
            <w:r w:rsidRPr="000112D4">
              <w:rPr>
                <w:rFonts w:ascii="TH SarabunPSK" w:hAnsi="TH SarabunPSK" w:cs="TH SarabunPSK"/>
                <w:b/>
                <w:bCs/>
                <w:noProof/>
                <w:sz w:val="24"/>
                <w:szCs w:val="24"/>
              </w:rPr>
              <w:t>3</w:t>
            </w:r>
          </w:p>
        </w:tc>
        <w:tc>
          <w:tcPr>
            <w:tcW w:w="254" w:type="pct"/>
            <w:shd w:val="clear" w:color="auto" w:fill="D9D9D9"/>
          </w:tcPr>
          <w:p w:rsidR="00E65693" w:rsidRPr="000112D4" w:rsidRDefault="00E65693" w:rsidP="00047530">
            <w:pPr>
              <w:ind w:right="-2"/>
              <w:jc w:val="center"/>
              <w:rPr>
                <w:rFonts w:ascii="TH SarabunPSK" w:hAnsi="TH SarabunPSK" w:cs="TH SarabunPSK"/>
                <w:b/>
                <w:bCs/>
                <w:noProof/>
                <w:sz w:val="24"/>
                <w:szCs w:val="24"/>
              </w:rPr>
            </w:pPr>
            <w:r w:rsidRPr="000112D4">
              <w:rPr>
                <w:rFonts w:ascii="TH SarabunPSK" w:hAnsi="TH SarabunPSK" w:cs="TH SarabunPSK"/>
                <w:b/>
                <w:bCs/>
                <w:noProof/>
                <w:sz w:val="24"/>
                <w:szCs w:val="24"/>
                <w:cs/>
              </w:rPr>
              <w:t>2.1</w:t>
            </w:r>
            <w:r w:rsidRPr="000112D4">
              <w:rPr>
                <w:rFonts w:ascii="TH SarabunPSK" w:hAnsi="TH SarabunPSK" w:cs="TH SarabunPSK"/>
                <w:b/>
                <w:bCs/>
                <w:noProof/>
                <w:sz w:val="24"/>
                <w:szCs w:val="24"/>
                <w:vertAlign w:val="superscript"/>
              </w:rPr>
              <w:t>S</w:t>
            </w:r>
          </w:p>
        </w:tc>
        <w:tc>
          <w:tcPr>
            <w:tcW w:w="273" w:type="pct"/>
            <w:shd w:val="clear" w:color="auto" w:fill="D9D9D9"/>
          </w:tcPr>
          <w:p w:rsidR="00E65693" w:rsidRPr="000112D4" w:rsidRDefault="00E65693" w:rsidP="00047530">
            <w:pPr>
              <w:ind w:right="-2"/>
              <w:jc w:val="center"/>
              <w:rPr>
                <w:rFonts w:ascii="TH SarabunPSK" w:hAnsi="TH SarabunPSK" w:cs="TH SarabunPSK"/>
                <w:b/>
                <w:bCs/>
                <w:noProof/>
                <w:sz w:val="24"/>
                <w:szCs w:val="24"/>
                <w:cs/>
              </w:rPr>
            </w:pPr>
            <w:r w:rsidRPr="000112D4">
              <w:rPr>
                <w:rFonts w:ascii="TH SarabunPSK" w:hAnsi="TH SarabunPSK" w:cs="TH SarabunPSK"/>
                <w:b/>
                <w:bCs/>
                <w:noProof/>
                <w:sz w:val="24"/>
                <w:szCs w:val="24"/>
                <w:cs/>
              </w:rPr>
              <w:t>2.2</w:t>
            </w:r>
            <w:r w:rsidRPr="000112D4">
              <w:rPr>
                <w:rFonts w:ascii="TH SarabunPSK" w:hAnsi="TH SarabunPSK" w:cs="TH SarabunPSK"/>
                <w:b/>
                <w:bCs/>
                <w:noProof/>
                <w:sz w:val="24"/>
                <w:szCs w:val="24"/>
                <w:vertAlign w:val="superscript"/>
              </w:rPr>
              <w:t>S</w:t>
            </w:r>
          </w:p>
        </w:tc>
        <w:tc>
          <w:tcPr>
            <w:tcW w:w="267" w:type="pct"/>
            <w:shd w:val="clear" w:color="auto" w:fill="D9D9D9"/>
          </w:tcPr>
          <w:p w:rsidR="00E65693" w:rsidRPr="000112D4" w:rsidRDefault="00E65693" w:rsidP="00047530">
            <w:pPr>
              <w:ind w:right="-2"/>
              <w:jc w:val="center"/>
              <w:rPr>
                <w:rFonts w:ascii="TH SarabunPSK" w:hAnsi="TH SarabunPSK" w:cs="TH SarabunPSK"/>
                <w:b/>
                <w:bCs/>
                <w:noProof/>
                <w:sz w:val="24"/>
                <w:szCs w:val="24"/>
                <w:cs/>
              </w:rPr>
            </w:pPr>
            <w:r w:rsidRPr="000112D4">
              <w:rPr>
                <w:rFonts w:ascii="TH SarabunPSK" w:hAnsi="TH SarabunPSK" w:cs="TH SarabunPSK"/>
                <w:b/>
                <w:bCs/>
                <w:noProof/>
                <w:sz w:val="24"/>
                <w:szCs w:val="24"/>
                <w:cs/>
              </w:rPr>
              <w:t>2.3</w:t>
            </w:r>
            <w:r w:rsidRPr="000112D4">
              <w:rPr>
                <w:rFonts w:ascii="TH SarabunPSK" w:hAnsi="TH SarabunPSK" w:cs="TH SarabunPSK"/>
                <w:b/>
                <w:bCs/>
                <w:noProof/>
                <w:sz w:val="24"/>
                <w:szCs w:val="24"/>
                <w:vertAlign w:val="superscript"/>
              </w:rPr>
              <w:t>S</w:t>
            </w:r>
          </w:p>
        </w:tc>
        <w:tc>
          <w:tcPr>
            <w:tcW w:w="254" w:type="pct"/>
            <w:shd w:val="clear" w:color="auto" w:fill="D9D9D9"/>
          </w:tcPr>
          <w:p w:rsidR="00E65693" w:rsidRPr="000112D4" w:rsidRDefault="00E65693" w:rsidP="00047530">
            <w:pPr>
              <w:ind w:right="-2"/>
              <w:jc w:val="center"/>
              <w:rPr>
                <w:rFonts w:ascii="TH SarabunPSK" w:hAnsi="TH SarabunPSK" w:cs="TH SarabunPSK"/>
                <w:b/>
                <w:bCs/>
                <w:noProof/>
                <w:sz w:val="24"/>
                <w:szCs w:val="24"/>
                <w:cs/>
              </w:rPr>
            </w:pPr>
            <w:r w:rsidRPr="000112D4">
              <w:rPr>
                <w:rFonts w:ascii="TH SarabunPSK" w:hAnsi="TH SarabunPSK" w:cs="TH SarabunPSK"/>
                <w:b/>
                <w:bCs/>
                <w:noProof/>
                <w:sz w:val="24"/>
                <w:szCs w:val="24"/>
                <w:cs/>
              </w:rPr>
              <w:t>3.1</w:t>
            </w:r>
            <w:r w:rsidRPr="000112D4">
              <w:rPr>
                <w:rFonts w:ascii="TH SarabunPSK" w:hAnsi="TH SarabunPSK" w:cs="TH SarabunPSK"/>
                <w:b/>
                <w:bCs/>
                <w:noProof/>
                <w:sz w:val="24"/>
                <w:szCs w:val="24"/>
                <w:vertAlign w:val="superscript"/>
              </w:rPr>
              <w:t>S</w:t>
            </w:r>
          </w:p>
        </w:tc>
        <w:tc>
          <w:tcPr>
            <w:tcW w:w="283" w:type="pct"/>
            <w:shd w:val="clear" w:color="auto" w:fill="D9D9D9"/>
          </w:tcPr>
          <w:p w:rsidR="00E65693" w:rsidRPr="000112D4" w:rsidRDefault="00E65693" w:rsidP="00047530">
            <w:pPr>
              <w:ind w:right="-2"/>
              <w:jc w:val="center"/>
              <w:rPr>
                <w:rFonts w:ascii="TH SarabunPSK" w:hAnsi="TH SarabunPSK" w:cs="TH SarabunPSK"/>
                <w:b/>
                <w:bCs/>
                <w:noProof/>
                <w:sz w:val="24"/>
                <w:szCs w:val="24"/>
              </w:rPr>
            </w:pPr>
            <w:r w:rsidRPr="000112D4">
              <w:rPr>
                <w:rFonts w:ascii="TH SarabunPSK" w:hAnsi="TH SarabunPSK" w:cs="TH SarabunPSK"/>
                <w:b/>
                <w:bCs/>
                <w:noProof/>
                <w:sz w:val="24"/>
                <w:szCs w:val="24"/>
                <w:cs/>
              </w:rPr>
              <w:t>3.2</w:t>
            </w:r>
            <w:r w:rsidRPr="000112D4">
              <w:rPr>
                <w:rFonts w:ascii="TH SarabunPSK" w:hAnsi="TH SarabunPSK" w:cs="TH SarabunPSK"/>
                <w:b/>
                <w:bCs/>
                <w:noProof/>
                <w:sz w:val="24"/>
                <w:szCs w:val="24"/>
                <w:vertAlign w:val="superscript"/>
              </w:rPr>
              <w:t>S</w:t>
            </w:r>
          </w:p>
        </w:tc>
        <w:tc>
          <w:tcPr>
            <w:tcW w:w="303" w:type="pct"/>
            <w:shd w:val="clear" w:color="auto" w:fill="D9D9D9"/>
          </w:tcPr>
          <w:p w:rsidR="00E65693" w:rsidRPr="000112D4" w:rsidRDefault="00E65693" w:rsidP="00047530">
            <w:pPr>
              <w:ind w:right="-2"/>
              <w:jc w:val="center"/>
              <w:rPr>
                <w:rFonts w:ascii="TH SarabunPSK" w:hAnsi="TH SarabunPSK" w:cs="TH SarabunPSK"/>
                <w:b/>
                <w:bCs/>
                <w:noProof/>
                <w:sz w:val="24"/>
                <w:szCs w:val="24"/>
              </w:rPr>
            </w:pPr>
            <w:r w:rsidRPr="000112D4">
              <w:rPr>
                <w:rFonts w:ascii="TH SarabunPSK" w:hAnsi="TH SarabunPSK" w:cs="TH SarabunPSK"/>
                <w:b/>
                <w:bCs/>
                <w:noProof/>
                <w:sz w:val="24"/>
                <w:szCs w:val="24"/>
                <w:cs/>
              </w:rPr>
              <w:t>3.3</w:t>
            </w:r>
            <w:r w:rsidRPr="000112D4">
              <w:rPr>
                <w:rFonts w:ascii="TH SarabunPSK" w:hAnsi="TH SarabunPSK" w:cs="TH SarabunPSK"/>
                <w:b/>
                <w:bCs/>
                <w:noProof/>
                <w:sz w:val="24"/>
                <w:szCs w:val="24"/>
                <w:vertAlign w:val="superscript"/>
              </w:rPr>
              <w:t>S</w:t>
            </w:r>
          </w:p>
        </w:tc>
        <w:tc>
          <w:tcPr>
            <w:tcW w:w="261" w:type="pct"/>
            <w:shd w:val="clear" w:color="auto" w:fill="D9D9D9"/>
          </w:tcPr>
          <w:p w:rsidR="00E65693" w:rsidRPr="000112D4" w:rsidRDefault="00E65693" w:rsidP="00047530">
            <w:pPr>
              <w:ind w:right="-2"/>
              <w:jc w:val="center"/>
              <w:rPr>
                <w:rFonts w:ascii="TH SarabunPSK" w:hAnsi="TH SarabunPSK" w:cs="TH SarabunPSK"/>
                <w:b/>
                <w:bCs/>
                <w:noProof/>
                <w:sz w:val="24"/>
                <w:szCs w:val="24"/>
              </w:rPr>
            </w:pPr>
            <w:r w:rsidRPr="000112D4">
              <w:rPr>
                <w:rFonts w:ascii="TH SarabunPSK" w:hAnsi="TH SarabunPSK" w:cs="TH SarabunPSK"/>
                <w:b/>
                <w:bCs/>
                <w:noProof/>
                <w:sz w:val="24"/>
                <w:szCs w:val="24"/>
                <w:cs/>
              </w:rPr>
              <w:t>4.1</w:t>
            </w:r>
            <w:r w:rsidRPr="000112D4">
              <w:rPr>
                <w:rFonts w:ascii="TH SarabunPSK" w:hAnsi="TH SarabunPSK" w:cs="TH SarabunPSK"/>
                <w:b/>
                <w:bCs/>
                <w:noProof/>
                <w:sz w:val="24"/>
                <w:szCs w:val="24"/>
                <w:vertAlign w:val="superscript"/>
              </w:rPr>
              <w:t>G</w:t>
            </w:r>
          </w:p>
        </w:tc>
        <w:tc>
          <w:tcPr>
            <w:tcW w:w="282" w:type="pct"/>
            <w:shd w:val="clear" w:color="auto" w:fill="D9D9D9"/>
          </w:tcPr>
          <w:p w:rsidR="00E65693" w:rsidRPr="000112D4" w:rsidRDefault="00E65693" w:rsidP="00047530">
            <w:pPr>
              <w:ind w:right="-2"/>
              <w:jc w:val="center"/>
              <w:rPr>
                <w:rFonts w:ascii="TH SarabunPSK" w:hAnsi="TH SarabunPSK" w:cs="TH SarabunPSK"/>
                <w:b/>
                <w:bCs/>
                <w:noProof/>
                <w:sz w:val="24"/>
                <w:szCs w:val="24"/>
              </w:rPr>
            </w:pPr>
            <w:r w:rsidRPr="000112D4">
              <w:rPr>
                <w:rFonts w:ascii="TH SarabunPSK" w:hAnsi="TH SarabunPSK" w:cs="TH SarabunPSK"/>
                <w:b/>
                <w:bCs/>
                <w:noProof/>
                <w:sz w:val="24"/>
                <w:szCs w:val="24"/>
                <w:cs/>
              </w:rPr>
              <w:t>4.2</w:t>
            </w:r>
            <w:r w:rsidRPr="000112D4">
              <w:rPr>
                <w:rFonts w:ascii="TH SarabunPSK" w:hAnsi="TH SarabunPSK" w:cs="TH SarabunPSK"/>
                <w:b/>
                <w:bCs/>
                <w:noProof/>
                <w:sz w:val="24"/>
                <w:szCs w:val="24"/>
                <w:vertAlign w:val="superscript"/>
              </w:rPr>
              <w:t>G</w:t>
            </w:r>
          </w:p>
        </w:tc>
        <w:tc>
          <w:tcPr>
            <w:tcW w:w="261" w:type="pct"/>
            <w:shd w:val="clear" w:color="auto" w:fill="D9D9D9"/>
          </w:tcPr>
          <w:p w:rsidR="00E65693" w:rsidRPr="000112D4" w:rsidRDefault="00E65693" w:rsidP="00047530">
            <w:pPr>
              <w:ind w:right="-2"/>
              <w:jc w:val="center"/>
              <w:rPr>
                <w:rFonts w:ascii="TH SarabunPSK" w:hAnsi="TH SarabunPSK" w:cs="TH SarabunPSK"/>
                <w:b/>
                <w:bCs/>
                <w:noProof/>
                <w:sz w:val="24"/>
                <w:szCs w:val="24"/>
              </w:rPr>
            </w:pPr>
            <w:r w:rsidRPr="000112D4">
              <w:rPr>
                <w:rFonts w:ascii="TH SarabunPSK" w:hAnsi="TH SarabunPSK" w:cs="TH SarabunPSK"/>
                <w:b/>
                <w:bCs/>
                <w:noProof/>
                <w:sz w:val="24"/>
                <w:szCs w:val="24"/>
                <w:cs/>
              </w:rPr>
              <w:t>4.3</w:t>
            </w:r>
            <w:r w:rsidRPr="000112D4">
              <w:rPr>
                <w:rFonts w:ascii="TH SarabunPSK" w:hAnsi="TH SarabunPSK" w:cs="TH SarabunPSK"/>
                <w:b/>
                <w:bCs/>
                <w:noProof/>
                <w:sz w:val="24"/>
                <w:szCs w:val="24"/>
                <w:vertAlign w:val="superscript"/>
              </w:rPr>
              <w:t>G</w:t>
            </w:r>
          </w:p>
        </w:tc>
        <w:tc>
          <w:tcPr>
            <w:tcW w:w="261" w:type="pct"/>
            <w:shd w:val="clear" w:color="auto" w:fill="D9D9D9"/>
          </w:tcPr>
          <w:p w:rsidR="00E65693" w:rsidRPr="000112D4" w:rsidRDefault="00E65693" w:rsidP="00047530">
            <w:pPr>
              <w:ind w:right="-2"/>
              <w:jc w:val="center"/>
              <w:rPr>
                <w:rFonts w:ascii="TH SarabunPSK" w:hAnsi="TH SarabunPSK" w:cs="TH SarabunPSK"/>
                <w:b/>
                <w:bCs/>
                <w:noProof/>
                <w:sz w:val="24"/>
                <w:szCs w:val="24"/>
              </w:rPr>
            </w:pPr>
            <w:r w:rsidRPr="000112D4">
              <w:rPr>
                <w:rFonts w:ascii="TH SarabunPSK" w:hAnsi="TH SarabunPSK" w:cs="TH SarabunPSK"/>
                <w:b/>
                <w:bCs/>
                <w:noProof/>
                <w:sz w:val="24"/>
                <w:szCs w:val="24"/>
                <w:cs/>
              </w:rPr>
              <w:t>5.1</w:t>
            </w:r>
            <w:r w:rsidRPr="000112D4">
              <w:rPr>
                <w:rFonts w:ascii="TH SarabunPSK" w:hAnsi="TH SarabunPSK" w:cs="TH SarabunPSK"/>
                <w:b/>
                <w:bCs/>
                <w:noProof/>
                <w:sz w:val="24"/>
                <w:szCs w:val="24"/>
                <w:vertAlign w:val="superscript"/>
              </w:rPr>
              <w:t>G</w:t>
            </w:r>
          </w:p>
        </w:tc>
        <w:tc>
          <w:tcPr>
            <w:tcW w:w="261" w:type="pct"/>
            <w:shd w:val="clear" w:color="auto" w:fill="D9D9D9"/>
          </w:tcPr>
          <w:p w:rsidR="00E65693" w:rsidRPr="000112D4" w:rsidRDefault="00E65693" w:rsidP="00047530">
            <w:pPr>
              <w:ind w:right="-2"/>
              <w:jc w:val="center"/>
              <w:rPr>
                <w:rFonts w:ascii="TH SarabunPSK" w:hAnsi="TH SarabunPSK" w:cs="TH SarabunPSK"/>
                <w:b/>
                <w:bCs/>
                <w:noProof/>
                <w:sz w:val="24"/>
                <w:szCs w:val="24"/>
              </w:rPr>
            </w:pPr>
            <w:r w:rsidRPr="000112D4">
              <w:rPr>
                <w:rFonts w:ascii="TH SarabunPSK" w:hAnsi="TH SarabunPSK" w:cs="TH SarabunPSK"/>
                <w:b/>
                <w:bCs/>
                <w:noProof/>
                <w:sz w:val="24"/>
                <w:szCs w:val="24"/>
                <w:cs/>
              </w:rPr>
              <w:t>5.2</w:t>
            </w:r>
            <w:r w:rsidRPr="000112D4">
              <w:rPr>
                <w:rFonts w:ascii="TH SarabunPSK" w:hAnsi="TH SarabunPSK" w:cs="TH SarabunPSK"/>
                <w:b/>
                <w:bCs/>
                <w:noProof/>
                <w:sz w:val="24"/>
                <w:szCs w:val="24"/>
                <w:vertAlign w:val="superscript"/>
              </w:rPr>
              <w:t>G</w:t>
            </w:r>
          </w:p>
        </w:tc>
        <w:tc>
          <w:tcPr>
            <w:tcW w:w="261" w:type="pct"/>
            <w:shd w:val="clear" w:color="auto" w:fill="D9D9D9"/>
          </w:tcPr>
          <w:p w:rsidR="00E65693" w:rsidRPr="000112D4" w:rsidRDefault="00E65693" w:rsidP="00047530">
            <w:pPr>
              <w:ind w:right="-2"/>
              <w:jc w:val="center"/>
              <w:rPr>
                <w:rFonts w:ascii="TH SarabunPSK" w:hAnsi="TH SarabunPSK" w:cs="TH SarabunPSK"/>
                <w:b/>
                <w:bCs/>
                <w:noProof/>
                <w:sz w:val="24"/>
                <w:szCs w:val="24"/>
              </w:rPr>
            </w:pPr>
            <w:r w:rsidRPr="000112D4">
              <w:rPr>
                <w:rFonts w:ascii="TH SarabunPSK" w:hAnsi="TH SarabunPSK" w:cs="TH SarabunPSK"/>
                <w:b/>
                <w:bCs/>
                <w:noProof/>
                <w:sz w:val="24"/>
                <w:szCs w:val="24"/>
                <w:cs/>
              </w:rPr>
              <w:t>5.3</w:t>
            </w:r>
            <w:r w:rsidRPr="000112D4">
              <w:rPr>
                <w:rFonts w:ascii="TH SarabunPSK" w:hAnsi="TH SarabunPSK" w:cs="TH SarabunPSK"/>
                <w:b/>
                <w:bCs/>
                <w:noProof/>
                <w:sz w:val="24"/>
                <w:szCs w:val="24"/>
                <w:vertAlign w:val="superscript"/>
              </w:rPr>
              <w:t>G</w:t>
            </w:r>
          </w:p>
        </w:tc>
      </w:tr>
      <w:tr w:rsidR="00E65693" w:rsidRPr="000112D4" w:rsidTr="00267844">
        <w:tc>
          <w:tcPr>
            <w:tcW w:w="1007" w:type="pct"/>
          </w:tcPr>
          <w:p w:rsidR="00E65693" w:rsidRPr="000112D4" w:rsidRDefault="00E65693" w:rsidP="0046653C">
            <w:pPr>
              <w:rPr>
                <w:rFonts w:ascii="TH SarabunPSK" w:hAnsi="TH SarabunPSK" w:cs="TH SarabunPSK"/>
              </w:rPr>
            </w:pPr>
            <w:r w:rsidRPr="000112D4">
              <w:rPr>
                <w:rFonts w:ascii="TH SarabunPSK" w:hAnsi="TH SarabunPSK" w:cs="TH SarabunPSK"/>
              </w:rPr>
              <w:t xml:space="preserve">PLO1  </w:t>
            </w:r>
            <w:r w:rsidRPr="000112D4">
              <w:rPr>
                <w:rFonts w:ascii="TH SarabunPSK" w:hAnsi="TH SarabunPSK" w:cs="TH SarabunPSK"/>
                <w:cs/>
              </w:rPr>
              <w:t xml:space="preserve">สามารถอธิบายหลักการ ความรู้พื้นฐาน และแนวคิดในการจัดการธุรกิจและการเงิน </w:t>
            </w:r>
          </w:p>
        </w:tc>
        <w:tc>
          <w:tcPr>
            <w:tcW w:w="285" w:type="pct"/>
          </w:tcPr>
          <w:p w:rsidR="00E65693" w:rsidRPr="000112D4" w:rsidRDefault="00E65693" w:rsidP="00047530">
            <w:pPr>
              <w:jc w:val="center"/>
              <w:rPr>
                <w:rFonts w:ascii="TH SarabunPSK" w:hAnsi="TH SarabunPSK" w:cs="TH SarabunPSK"/>
              </w:rPr>
            </w:pPr>
          </w:p>
        </w:tc>
        <w:tc>
          <w:tcPr>
            <w:tcW w:w="242" w:type="pct"/>
          </w:tcPr>
          <w:p w:rsidR="00E65693" w:rsidRPr="000112D4" w:rsidRDefault="00E65693" w:rsidP="00047530">
            <w:pPr>
              <w:jc w:val="center"/>
              <w:rPr>
                <w:rFonts w:ascii="TH SarabunPSK" w:hAnsi="TH SarabunPSK" w:cs="TH SarabunPSK"/>
              </w:rPr>
            </w:pPr>
          </w:p>
        </w:tc>
        <w:tc>
          <w:tcPr>
            <w:tcW w:w="243" w:type="pct"/>
          </w:tcPr>
          <w:p w:rsidR="00E65693" w:rsidRPr="000112D4" w:rsidRDefault="00E65693" w:rsidP="00047530">
            <w:pPr>
              <w:jc w:val="center"/>
              <w:rPr>
                <w:rFonts w:ascii="TH SarabunPSK" w:hAnsi="TH SarabunPSK" w:cs="TH SarabunPSK"/>
              </w:rPr>
            </w:pPr>
          </w:p>
        </w:tc>
        <w:tc>
          <w:tcPr>
            <w:tcW w:w="254" w:type="pct"/>
          </w:tcPr>
          <w:p w:rsidR="00E65693" w:rsidRPr="000112D4" w:rsidRDefault="00E65693" w:rsidP="00047530">
            <w:pPr>
              <w:jc w:val="center"/>
              <w:rPr>
                <w:rFonts w:ascii="TH SarabunPSK" w:hAnsi="TH SarabunPSK" w:cs="TH SarabunPSK"/>
              </w:rPr>
            </w:pPr>
            <w:r w:rsidRPr="000112D4">
              <w:rPr>
                <w:rFonts w:ascii="TH SarabunPSK" w:hAnsi="TH SarabunPSK" w:cs="TH SarabunPSK"/>
              </w:rPr>
              <w:sym w:font="Wingdings" w:char="F0FC"/>
            </w:r>
          </w:p>
        </w:tc>
        <w:tc>
          <w:tcPr>
            <w:tcW w:w="273" w:type="pct"/>
          </w:tcPr>
          <w:p w:rsidR="00E65693" w:rsidRPr="000112D4" w:rsidRDefault="00E65693" w:rsidP="00047530">
            <w:pPr>
              <w:jc w:val="center"/>
              <w:rPr>
                <w:rFonts w:ascii="TH SarabunPSK" w:hAnsi="TH SarabunPSK" w:cs="TH SarabunPSK"/>
              </w:rPr>
            </w:pPr>
            <w:r w:rsidRPr="000112D4">
              <w:rPr>
                <w:rFonts w:ascii="TH SarabunPSK" w:hAnsi="TH SarabunPSK" w:cs="TH SarabunPSK"/>
              </w:rPr>
              <w:sym w:font="Wingdings" w:char="F0FC"/>
            </w:r>
          </w:p>
        </w:tc>
        <w:tc>
          <w:tcPr>
            <w:tcW w:w="267" w:type="pct"/>
          </w:tcPr>
          <w:p w:rsidR="00E65693" w:rsidRPr="000112D4" w:rsidRDefault="00E65693" w:rsidP="00047530">
            <w:pPr>
              <w:jc w:val="center"/>
              <w:rPr>
                <w:rFonts w:ascii="TH SarabunPSK" w:hAnsi="TH SarabunPSK" w:cs="TH SarabunPSK"/>
              </w:rPr>
            </w:pPr>
            <w:r w:rsidRPr="000112D4">
              <w:rPr>
                <w:rFonts w:ascii="TH SarabunPSK" w:hAnsi="TH SarabunPSK" w:cs="TH SarabunPSK"/>
              </w:rPr>
              <w:sym w:font="Wingdings" w:char="F0FC"/>
            </w:r>
          </w:p>
        </w:tc>
        <w:tc>
          <w:tcPr>
            <w:tcW w:w="254" w:type="pct"/>
          </w:tcPr>
          <w:p w:rsidR="00E65693" w:rsidRPr="000112D4" w:rsidRDefault="00E65693" w:rsidP="00047530">
            <w:pPr>
              <w:jc w:val="center"/>
              <w:rPr>
                <w:rFonts w:ascii="TH SarabunPSK" w:hAnsi="TH SarabunPSK" w:cs="TH SarabunPSK"/>
              </w:rPr>
            </w:pPr>
            <w:r w:rsidRPr="000112D4">
              <w:rPr>
                <w:rFonts w:ascii="TH SarabunPSK" w:hAnsi="TH SarabunPSK" w:cs="TH SarabunPSK"/>
              </w:rPr>
              <w:sym w:font="Wingdings" w:char="F0FC"/>
            </w:r>
          </w:p>
        </w:tc>
        <w:tc>
          <w:tcPr>
            <w:tcW w:w="283" w:type="pct"/>
          </w:tcPr>
          <w:p w:rsidR="00E65693" w:rsidRPr="000112D4" w:rsidRDefault="00E65693" w:rsidP="00047530">
            <w:pPr>
              <w:jc w:val="center"/>
              <w:rPr>
                <w:rFonts w:ascii="TH SarabunPSK" w:hAnsi="TH SarabunPSK" w:cs="TH SarabunPSK"/>
              </w:rPr>
            </w:pPr>
          </w:p>
        </w:tc>
        <w:tc>
          <w:tcPr>
            <w:tcW w:w="303" w:type="pct"/>
          </w:tcPr>
          <w:p w:rsidR="00E65693" w:rsidRPr="000112D4" w:rsidRDefault="00E65693" w:rsidP="00047530">
            <w:pPr>
              <w:jc w:val="center"/>
              <w:rPr>
                <w:rFonts w:ascii="TH SarabunPSK" w:hAnsi="TH SarabunPSK" w:cs="TH SarabunPSK"/>
              </w:rPr>
            </w:pPr>
          </w:p>
        </w:tc>
        <w:tc>
          <w:tcPr>
            <w:tcW w:w="261" w:type="pct"/>
          </w:tcPr>
          <w:p w:rsidR="00E65693" w:rsidRPr="000112D4" w:rsidRDefault="00E65693" w:rsidP="00047530">
            <w:pPr>
              <w:jc w:val="center"/>
              <w:rPr>
                <w:rFonts w:ascii="TH SarabunPSK" w:hAnsi="TH SarabunPSK" w:cs="TH SarabunPSK"/>
              </w:rPr>
            </w:pPr>
          </w:p>
        </w:tc>
        <w:tc>
          <w:tcPr>
            <w:tcW w:w="282" w:type="pct"/>
          </w:tcPr>
          <w:p w:rsidR="00E65693" w:rsidRPr="000112D4" w:rsidRDefault="00E65693" w:rsidP="00047530">
            <w:pPr>
              <w:jc w:val="center"/>
              <w:rPr>
                <w:rFonts w:ascii="TH SarabunPSK" w:hAnsi="TH SarabunPSK" w:cs="TH SarabunPSK"/>
              </w:rPr>
            </w:pPr>
          </w:p>
        </w:tc>
        <w:tc>
          <w:tcPr>
            <w:tcW w:w="261" w:type="pct"/>
          </w:tcPr>
          <w:p w:rsidR="00E65693" w:rsidRPr="000112D4" w:rsidRDefault="00E65693" w:rsidP="00047530">
            <w:pPr>
              <w:jc w:val="center"/>
              <w:rPr>
                <w:rFonts w:ascii="TH SarabunPSK" w:hAnsi="TH SarabunPSK" w:cs="TH SarabunPSK"/>
              </w:rPr>
            </w:pPr>
          </w:p>
        </w:tc>
        <w:tc>
          <w:tcPr>
            <w:tcW w:w="261" w:type="pct"/>
          </w:tcPr>
          <w:p w:rsidR="00E65693" w:rsidRPr="000112D4" w:rsidRDefault="00E65693" w:rsidP="00047530">
            <w:pPr>
              <w:jc w:val="center"/>
              <w:rPr>
                <w:rFonts w:ascii="TH SarabunPSK" w:hAnsi="TH SarabunPSK" w:cs="TH SarabunPSK"/>
              </w:rPr>
            </w:pPr>
          </w:p>
        </w:tc>
        <w:tc>
          <w:tcPr>
            <w:tcW w:w="261" w:type="pct"/>
          </w:tcPr>
          <w:p w:rsidR="00E65693" w:rsidRPr="000112D4" w:rsidRDefault="00E65693" w:rsidP="00047530">
            <w:pPr>
              <w:jc w:val="center"/>
              <w:rPr>
                <w:rFonts w:ascii="TH SarabunPSK" w:hAnsi="TH SarabunPSK" w:cs="TH SarabunPSK"/>
              </w:rPr>
            </w:pPr>
            <w:r w:rsidRPr="000112D4">
              <w:rPr>
                <w:rFonts w:ascii="TH SarabunPSK" w:hAnsi="TH SarabunPSK" w:cs="TH SarabunPSK"/>
              </w:rPr>
              <w:sym w:font="Wingdings" w:char="F0FC"/>
            </w:r>
          </w:p>
        </w:tc>
        <w:tc>
          <w:tcPr>
            <w:tcW w:w="261" w:type="pct"/>
          </w:tcPr>
          <w:p w:rsidR="00E65693" w:rsidRPr="000112D4" w:rsidRDefault="00E65693" w:rsidP="00047530">
            <w:pPr>
              <w:jc w:val="center"/>
              <w:rPr>
                <w:rFonts w:ascii="TH SarabunPSK" w:hAnsi="TH SarabunPSK" w:cs="TH SarabunPSK"/>
              </w:rPr>
            </w:pPr>
          </w:p>
        </w:tc>
      </w:tr>
      <w:tr w:rsidR="00E65693" w:rsidRPr="000112D4" w:rsidTr="00267844">
        <w:tc>
          <w:tcPr>
            <w:tcW w:w="1007" w:type="pct"/>
          </w:tcPr>
          <w:p w:rsidR="00E65693" w:rsidRPr="000112D4" w:rsidRDefault="00E65693" w:rsidP="00047530">
            <w:pPr>
              <w:rPr>
                <w:rFonts w:ascii="TH SarabunPSK" w:hAnsi="TH SarabunPSK" w:cs="TH SarabunPSK"/>
              </w:rPr>
            </w:pPr>
            <w:r w:rsidRPr="000112D4">
              <w:rPr>
                <w:rFonts w:ascii="TH SarabunPSK" w:hAnsi="TH SarabunPSK" w:cs="TH SarabunPSK"/>
              </w:rPr>
              <w:t>PLO2</w:t>
            </w:r>
            <w:r w:rsidRPr="000112D4">
              <w:rPr>
                <w:rFonts w:ascii="TH SarabunPSK" w:hAnsi="TH SarabunPSK" w:cs="TH SarabunPSK"/>
                <w:cs/>
              </w:rPr>
              <w:t xml:space="preserve"> แสดงออกถึงความมีคุณธรรม จริยธรรม และมีจิตสำนึกต่อสังคมและสิ่งแวดล้อม</w:t>
            </w:r>
          </w:p>
        </w:tc>
        <w:tc>
          <w:tcPr>
            <w:tcW w:w="285" w:type="pct"/>
          </w:tcPr>
          <w:p w:rsidR="00E65693" w:rsidRPr="000112D4" w:rsidRDefault="00E65693" w:rsidP="00047530">
            <w:pPr>
              <w:rPr>
                <w:rFonts w:ascii="TH SarabunPSK" w:hAnsi="TH SarabunPSK" w:cs="TH SarabunPSK"/>
              </w:rPr>
            </w:pPr>
            <w:r w:rsidRPr="000112D4">
              <w:rPr>
                <w:rFonts w:ascii="TH SarabunPSK" w:hAnsi="TH SarabunPSK" w:cs="TH SarabunPSK"/>
              </w:rPr>
              <w:sym w:font="Wingdings" w:char="F0FC"/>
            </w:r>
          </w:p>
        </w:tc>
        <w:tc>
          <w:tcPr>
            <w:tcW w:w="242" w:type="pct"/>
          </w:tcPr>
          <w:p w:rsidR="00E65693" w:rsidRPr="000112D4" w:rsidRDefault="00E65693" w:rsidP="00047530">
            <w:pPr>
              <w:rPr>
                <w:rFonts w:ascii="TH SarabunPSK" w:hAnsi="TH SarabunPSK" w:cs="TH SarabunPSK"/>
              </w:rPr>
            </w:pPr>
            <w:r w:rsidRPr="000112D4">
              <w:rPr>
                <w:rFonts w:ascii="TH SarabunPSK" w:hAnsi="TH SarabunPSK" w:cs="TH SarabunPSK"/>
              </w:rPr>
              <w:sym w:font="Wingdings" w:char="F0FC"/>
            </w:r>
          </w:p>
        </w:tc>
        <w:tc>
          <w:tcPr>
            <w:tcW w:w="243" w:type="pct"/>
          </w:tcPr>
          <w:p w:rsidR="00E65693" w:rsidRPr="000112D4" w:rsidRDefault="00E65693" w:rsidP="00047530">
            <w:pPr>
              <w:rPr>
                <w:rFonts w:ascii="TH SarabunPSK" w:hAnsi="TH SarabunPSK" w:cs="TH SarabunPSK"/>
              </w:rPr>
            </w:pPr>
            <w:r w:rsidRPr="000112D4">
              <w:rPr>
                <w:rFonts w:ascii="TH SarabunPSK" w:hAnsi="TH SarabunPSK" w:cs="TH SarabunPSK"/>
              </w:rPr>
              <w:sym w:font="Wingdings" w:char="F0FC"/>
            </w:r>
          </w:p>
        </w:tc>
        <w:tc>
          <w:tcPr>
            <w:tcW w:w="254" w:type="pct"/>
          </w:tcPr>
          <w:p w:rsidR="00E65693" w:rsidRPr="000112D4" w:rsidRDefault="00E65693" w:rsidP="00047530">
            <w:pPr>
              <w:jc w:val="center"/>
              <w:rPr>
                <w:rFonts w:ascii="TH SarabunPSK" w:hAnsi="TH SarabunPSK" w:cs="TH SarabunPSK"/>
              </w:rPr>
            </w:pPr>
          </w:p>
        </w:tc>
        <w:tc>
          <w:tcPr>
            <w:tcW w:w="273" w:type="pct"/>
          </w:tcPr>
          <w:p w:rsidR="00E65693" w:rsidRPr="000112D4" w:rsidRDefault="00E65693" w:rsidP="00047530">
            <w:pPr>
              <w:jc w:val="center"/>
              <w:rPr>
                <w:rFonts w:ascii="TH SarabunPSK" w:hAnsi="TH SarabunPSK" w:cs="TH SarabunPSK"/>
              </w:rPr>
            </w:pPr>
          </w:p>
        </w:tc>
        <w:tc>
          <w:tcPr>
            <w:tcW w:w="267" w:type="pct"/>
          </w:tcPr>
          <w:p w:rsidR="00E65693" w:rsidRPr="000112D4" w:rsidRDefault="00E65693" w:rsidP="00047530">
            <w:pPr>
              <w:jc w:val="center"/>
              <w:rPr>
                <w:rFonts w:ascii="TH SarabunPSK" w:hAnsi="TH SarabunPSK" w:cs="TH SarabunPSK"/>
              </w:rPr>
            </w:pPr>
          </w:p>
        </w:tc>
        <w:tc>
          <w:tcPr>
            <w:tcW w:w="254" w:type="pct"/>
          </w:tcPr>
          <w:p w:rsidR="00E65693" w:rsidRPr="000112D4" w:rsidRDefault="00E65693" w:rsidP="00047530">
            <w:pPr>
              <w:jc w:val="center"/>
              <w:rPr>
                <w:rFonts w:ascii="TH SarabunPSK" w:hAnsi="TH SarabunPSK" w:cs="TH SarabunPSK"/>
              </w:rPr>
            </w:pPr>
          </w:p>
        </w:tc>
        <w:tc>
          <w:tcPr>
            <w:tcW w:w="283" w:type="pct"/>
          </w:tcPr>
          <w:p w:rsidR="00E65693" w:rsidRPr="000112D4" w:rsidRDefault="00E65693" w:rsidP="00047530">
            <w:pPr>
              <w:jc w:val="center"/>
              <w:rPr>
                <w:rFonts w:ascii="TH SarabunPSK" w:hAnsi="TH SarabunPSK" w:cs="TH SarabunPSK"/>
              </w:rPr>
            </w:pPr>
          </w:p>
        </w:tc>
        <w:tc>
          <w:tcPr>
            <w:tcW w:w="303" w:type="pct"/>
          </w:tcPr>
          <w:p w:rsidR="00E65693" w:rsidRPr="000112D4" w:rsidRDefault="00E65693" w:rsidP="00047530">
            <w:pPr>
              <w:jc w:val="center"/>
              <w:rPr>
                <w:rFonts w:ascii="TH SarabunPSK" w:hAnsi="TH SarabunPSK" w:cs="TH SarabunPSK"/>
              </w:rPr>
            </w:pPr>
          </w:p>
        </w:tc>
        <w:tc>
          <w:tcPr>
            <w:tcW w:w="261" w:type="pct"/>
          </w:tcPr>
          <w:p w:rsidR="00E65693" w:rsidRPr="000112D4" w:rsidRDefault="00E65693" w:rsidP="00047530">
            <w:pPr>
              <w:jc w:val="center"/>
              <w:rPr>
                <w:rFonts w:ascii="TH SarabunPSK" w:hAnsi="TH SarabunPSK" w:cs="TH SarabunPSK"/>
              </w:rPr>
            </w:pPr>
          </w:p>
        </w:tc>
        <w:tc>
          <w:tcPr>
            <w:tcW w:w="282" w:type="pct"/>
          </w:tcPr>
          <w:p w:rsidR="00E65693" w:rsidRPr="000112D4" w:rsidRDefault="00E65693" w:rsidP="00047530">
            <w:pPr>
              <w:jc w:val="center"/>
              <w:rPr>
                <w:rFonts w:ascii="TH SarabunPSK" w:hAnsi="TH SarabunPSK" w:cs="TH SarabunPSK"/>
              </w:rPr>
            </w:pPr>
          </w:p>
        </w:tc>
        <w:tc>
          <w:tcPr>
            <w:tcW w:w="261" w:type="pct"/>
          </w:tcPr>
          <w:p w:rsidR="00E65693" w:rsidRPr="000112D4" w:rsidRDefault="00E65693" w:rsidP="00047530">
            <w:pPr>
              <w:jc w:val="center"/>
              <w:rPr>
                <w:rFonts w:ascii="TH SarabunPSK" w:hAnsi="TH SarabunPSK" w:cs="TH SarabunPSK"/>
              </w:rPr>
            </w:pPr>
          </w:p>
        </w:tc>
        <w:tc>
          <w:tcPr>
            <w:tcW w:w="261" w:type="pct"/>
          </w:tcPr>
          <w:p w:rsidR="00E65693" w:rsidRPr="000112D4" w:rsidRDefault="00E65693" w:rsidP="00047530">
            <w:pPr>
              <w:jc w:val="center"/>
              <w:rPr>
                <w:rFonts w:ascii="TH SarabunPSK" w:hAnsi="TH SarabunPSK" w:cs="TH SarabunPSK"/>
              </w:rPr>
            </w:pPr>
          </w:p>
        </w:tc>
        <w:tc>
          <w:tcPr>
            <w:tcW w:w="261" w:type="pct"/>
          </w:tcPr>
          <w:p w:rsidR="00E65693" w:rsidRPr="000112D4" w:rsidRDefault="00E65693" w:rsidP="00047530">
            <w:pPr>
              <w:jc w:val="center"/>
              <w:rPr>
                <w:rFonts w:ascii="TH SarabunPSK" w:hAnsi="TH SarabunPSK" w:cs="TH SarabunPSK"/>
              </w:rPr>
            </w:pPr>
          </w:p>
        </w:tc>
        <w:tc>
          <w:tcPr>
            <w:tcW w:w="261" w:type="pct"/>
          </w:tcPr>
          <w:p w:rsidR="00E65693" w:rsidRPr="000112D4" w:rsidRDefault="00E65693" w:rsidP="00047530">
            <w:pPr>
              <w:jc w:val="center"/>
              <w:rPr>
                <w:rFonts w:ascii="TH SarabunPSK" w:hAnsi="TH SarabunPSK" w:cs="TH SarabunPSK"/>
              </w:rPr>
            </w:pPr>
            <w:r w:rsidRPr="000112D4">
              <w:rPr>
                <w:rFonts w:ascii="TH SarabunPSK" w:hAnsi="TH SarabunPSK" w:cs="TH SarabunPSK"/>
              </w:rPr>
              <w:sym w:font="Wingdings" w:char="F0FC"/>
            </w:r>
          </w:p>
        </w:tc>
      </w:tr>
      <w:tr w:rsidR="00E65693" w:rsidRPr="000112D4" w:rsidTr="00267844">
        <w:tc>
          <w:tcPr>
            <w:tcW w:w="1007" w:type="pct"/>
          </w:tcPr>
          <w:p w:rsidR="00E65693" w:rsidRPr="000112D4" w:rsidRDefault="00E65693" w:rsidP="00047530">
            <w:pPr>
              <w:rPr>
                <w:rFonts w:ascii="TH SarabunPSK" w:hAnsi="TH SarabunPSK" w:cs="TH SarabunPSK"/>
              </w:rPr>
            </w:pPr>
            <w:r w:rsidRPr="000112D4">
              <w:rPr>
                <w:rFonts w:ascii="TH SarabunPSK" w:hAnsi="TH SarabunPSK" w:cs="TH SarabunPSK"/>
              </w:rPr>
              <w:t xml:space="preserve">PLO3  </w:t>
            </w:r>
            <w:r w:rsidRPr="000112D4">
              <w:rPr>
                <w:rFonts w:ascii="TH SarabunPSK" w:hAnsi="TH SarabunPSK" w:cs="TH SarabunPSK"/>
                <w:cs/>
              </w:rPr>
              <w:t>มีทักษะการใช้ภาษาและการสื่อสาร การทำงานเป็นทีม และประสานความร่วมมือได้อย่างมีประสิทธิภาพ</w:t>
            </w:r>
          </w:p>
        </w:tc>
        <w:tc>
          <w:tcPr>
            <w:tcW w:w="285" w:type="pct"/>
          </w:tcPr>
          <w:p w:rsidR="00E65693" w:rsidRPr="000112D4" w:rsidRDefault="00E65693" w:rsidP="00047530">
            <w:pPr>
              <w:rPr>
                <w:rFonts w:ascii="TH SarabunPSK" w:hAnsi="TH SarabunPSK" w:cs="TH SarabunPSK"/>
              </w:rPr>
            </w:pPr>
            <w:r w:rsidRPr="000112D4">
              <w:rPr>
                <w:rFonts w:ascii="TH SarabunPSK" w:hAnsi="TH SarabunPSK" w:cs="TH SarabunPSK"/>
              </w:rPr>
              <w:sym w:font="Wingdings" w:char="F0FC"/>
            </w:r>
          </w:p>
        </w:tc>
        <w:tc>
          <w:tcPr>
            <w:tcW w:w="242" w:type="pct"/>
          </w:tcPr>
          <w:p w:rsidR="00E65693" w:rsidRPr="000112D4" w:rsidRDefault="00E65693" w:rsidP="00047530">
            <w:pPr>
              <w:rPr>
                <w:rFonts w:ascii="TH SarabunPSK" w:hAnsi="TH SarabunPSK" w:cs="TH SarabunPSK"/>
              </w:rPr>
            </w:pPr>
            <w:r w:rsidRPr="000112D4">
              <w:rPr>
                <w:rFonts w:ascii="TH SarabunPSK" w:hAnsi="TH SarabunPSK" w:cs="TH SarabunPSK"/>
              </w:rPr>
              <w:sym w:font="Wingdings" w:char="F0FC"/>
            </w:r>
          </w:p>
        </w:tc>
        <w:tc>
          <w:tcPr>
            <w:tcW w:w="243" w:type="pct"/>
          </w:tcPr>
          <w:p w:rsidR="00E65693" w:rsidRPr="000112D4" w:rsidRDefault="00E65693" w:rsidP="00047530">
            <w:pPr>
              <w:rPr>
                <w:rFonts w:ascii="TH SarabunPSK" w:hAnsi="TH SarabunPSK" w:cs="TH SarabunPSK"/>
              </w:rPr>
            </w:pPr>
            <w:r w:rsidRPr="000112D4">
              <w:rPr>
                <w:rFonts w:ascii="TH SarabunPSK" w:hAnsi="TH SarabunPSK" w:cs="TH SarabunPSK"/>
              </w:rPr>
              <w:sym w:font="Wingdings" w:char="F0FC"/>
            </w:r>
          </w:p>
        </w:tc>
        <w:tc>
          <w:tcPr>
            <w:tcW w:w="254" w:type="pct"/>
          </w:tcPr>
          <w:p w:rsidR="00E65693" w:rsidRPr="000112D4" w:rsidRDefault="00E65693" w:rsidP="00047530">
            <w:pPr>
              <w:jc w:val="center"/>
              <w:rPr>
                <w:rFonts w:ascii="TH SarabunPSK" w:hAnsi="TH SarabunPSK" w:cs="TH SarabunPSK"/>
              </w:rPr>
            </w:pPr>
          </w:p>
        </w:tc>
        <w:tc>
          <w:tcPr>
            <w:tcW w:w="273" w:type="pct"/>
          </w:tcPr>
          <w:p w:rsidR="00E65693" w:rsidRPr="000112D4" w:rsidRDefault="00E65693" w:rsidP="00047530">
            <w:pPr>
              <w:jc w:val="center"/>
              <w:rPr>
                <w:rFonts w:ascii="TH SarabunPSK" w:hAnsi="TH SarabunPSK" w:cs="TH SarabunPSK"/>
              </w:rPr>
            </w:pPr>
          </w:p>
        </w:tc>
        <w:tc>
          <w:tcPr>
            <w:tcW w:w="267" w:type="pct"/>
          </w:tcPr>
          <w:p w:rsidR="00E65693" w:rsidRPr="000112D4" w:rsidRDefault="00E65693" w:rsidP="00047530">
            <w:pPr>
              <w:jc w:val="center"/>
              <w:rPr>
                <w:rFonts w:ascii="TH SarabunPSK" w:hAnsi="TH SarabunPSK" w:cs="TH SarabunPSK"/>
              </w:rPr>
            </w:pPr>
          </w:p>
        </w:tc>
        <w:tc>
          <w:tcPr>
            <w:tcW w:w="254" w:type="pct"/>
          </w:tcPr>
          <w:p w:rsidR="00E65693" w:rsidRPr="000112D4" w:rsidRDefault="00E65693" w:rsidP="00047530">
            <w:pPr>
              <w:jc w:val="center"/>
              <w:rPr>
                <w:rFonts w:ascii="TH SarabunPSK" w:hAnsi="TH SarabunPSK" w:cs="TH SarabunPSK"/>
              </w:rPr>
            </w:pPr>
          </w:p>
        </w:tc>
        <w:tc>
          <w:tcPr>
            <w:tcW w:w="283" w:type="pct"/>
          </w:tcPr>
          <w:p w:rsidR="00E65693" w:rsidRPr="000112D4" w:rsidRDefault="00E65693" w:rsidP="00047530">
            <w:pPr>
              <w:jc w:val="center"/>
              <w:rPr>
                <w:rFonts w:ascii="TH SarabunPSK" w:hAnsi="TH SarabunPSK" w:cs="TH SarabunPSK"/>
              </w:rPr>
            </w:pPr>
          </w:p>
        </w:tc>
        <w:tc>
          <w:tcPr>
            <w:tcW w:w="303" w:type="pct"/>
          </w:tcPr>
          <w:p w:rsidR="00E65693" w:rsidRPr="000112D4" w:rsidRDefault="00E65693" w:rsidP="00047530">
            <w:pPr>
              <w:jc w:val="center"/>
              <w:rPr>
                <w:rFonts w:ascii="TH SarabunPSK" w:hAnsi="TH SarabunPSK" w:cs="TH SarabunPSK"/>
              </w:rPr>
            </w:pPr>
          </w:p>
        </w:tc>
        <w:tc>
          <w:tcPr>
            <w:tcW w:w="261" w:type="pct"/>
          </w:tcPr>
          <w:p w:rsidR="00E65693" w:rsidRPr="000112D4" w:rsidRDefault="00E65693" w:rsidP="00047530">
            <w:pPr>
              <w:jc w:val="center"/>
              <w:rPr>
                <w:rFonts w:ascii="TH SarabunPSK" w:hAnsi="TH SarabunPSK" w:cs="TH SarabunPSK"/>
              </w:rPr>
            </w:pPr>
            <w:r w:rsidRPr="000112D4">
              <w:rPr>
                <w:rFonts w:ascii="TH SarabunPSK" w:hAnsi="TH SarabunPSK" w:cs="TH SarabunPSK"/>
              </w:rPr>
              <w:sym w:font="Wingdings" w:char="F0FC"/>
            </w:r>
          </w:p>
        </w:tc>
        <w:tc>
          <w:tcPr>
            <w:tcW w:w="282" w:type="pct"/>
          </w:tcPr>
          <w:p w:rsidR="00E65693" w:rsidRPr="000112D4" w:rsidRDefault="00E65693" w:rsidP="00047530">
            <w:pPr>
              <w:jc w:val="center"/>
              <w:rPr>
                <w:rFonts w:ascii="TH SarabunPSK" w:hAnsi="TH SarabunPSK" w:cs="TH SarabunPSK"/>
              </w:rPr>
            </w:pPr>
            <w:r w:rsidRPr="000112D4">
              <w:rPr>
                <w:rFonts w:ascii="TH SarabunPSK" w:hAnsi="TH SarabunPSK" w:cs="TH SarabunPSK"/>
              </w:rPr>
              <w:sym w:font="Wingdings" w:char="F0FC"/>
            </w:r>
          </w:p>
        </w:tc>
        <w:tc>
          <w:tcPr>
            <w:tcW w:w="261" w:type="pct"/>
          </w:tcPr>
          <w:p w:rsidR="00E65693" w:rsidRPr="000112D4" w:rsidRDefault="00E65693" w:rsidP="00047530">
            <w:pPr>
              <w:jc w:val="center"/>
              <w:rPr>
                <w:rFonts w:ascii="TH SarabunPSK" w:hAnsi="TH SarabunPSK" w:cs="TH SarabunPSK"/>
              </w:rPr>
            </w:pPr>
            <w:r w:rsidRPr="000112D4">
              <w:rPr>
                <w:rFonts w:ascii="TH SarabunPSK" w:hAnsi="TH SarabunPSK" w:cs="TH SarabunPSK"/>
              </w:rPr>
              <w:sym w:font="Wingdings" w:char="F0FC"/>
            </w:r>
          </w:p>
        </w:tc>
        <w:tc>
          <w:tcPr>
            <w:tcW w:w="261" w:type="pct"/>
          </w:tcPr>
          <w:p w:rsidR="00E65693" w:rsidRPr="000112D4" w:rsidRDefault="00E65693" w:rsidP="00047530">
            <w:pPr>
              <w:jc w:val="center"/>
              <w:rPr>
                <w:rFonts w:ascii="TH SarabunPSK" w:hAnsi="TH SarabunPSK" w:cs="TH SarabunPSK"/>
              </w:rPr>
            </w:pPr>
            <w:r w:rsidRPr="000112D4">
              <w:rPr>
                <w:rFonts w:ascii="TH SarabunPSK" w:hAnsi="TH SarabunPSK" w:cs="TH SarabunPSK"/>
              </w:rPr>
              <w:sym w:font="Wingdings" w:char="F0FC"/>
            </w:r>
          </w:p>
        </w:tc>
        <w:tc>
          <w:tcPr>
            <w:tcW w:w="261" w:type="pct"/>
          </w:tcPr>
          <w:p w:rsidR="00E65693" w:rsidRPr="000112D4" w:rsidRDefault="00E65693" w:rsidP="00047530">
            <w:pPr>
              <w:jc w:val="center"/>
              <w:rPr>
                <w:rFonts w:ascii="TH SarabunPSK" w:hAnsi="TH SarabunPSK" w:cs="TH SarabunPSK"/>
              </w:rPr>
            </w:pPr>
          </w:p>
        </w:tc>
        <w:tc>
          <w:tcPr>
            <w:tcW w:w="261" w:type="pct"/>
          </w:tcPr>
          <w:p w:rsidR="00E65693" w:rsidRPr="000112D4" w:rsidRDefault="00E65693" w:rsidP="00047530">
            <w:pPr>
              <w:jc w:val="center"/>
              <w:rPr>
                <w:rFonts w:ascii="TH SarabunPSK" w:hAnsi="TH SarabunPSK" w:cs="TH SarabunPSK"/>
              </w:rPr>
            </w:pPr>
            <w:r w:rsidRPr="000112D4">
              <w:rPr>
                <w:rFonts w:ascii="TH SarabunPSK" w:hAnsi="TH SarabunPSK" w:cs="TH SarabunPSK"/>
              </w:rPr>
              <w:sym w:font="Wingdings" w:char="F0FC"/>
            </w:r>
          </w:p>
        </w:tc>
      </w:tr>
      <w:tr w:rsidR="00E65693" w:rsidRPr="000112D4" w:rsidTr="00267844">
        <w:tc>
          <w:tcPr>
            <w:tcW w:w="1007" w:type="pct"/>
          </w:tcPr>
          <w:p w:rsidR="00E65693" w:rsidRPr="000112D4" w:rsidRDefault="00E65693" w:rsidP="00047530">
            <w:pPr>
              <w:rPr>
                <w:rFonts w:ascii="TH SarabunPSK" w:hAnsi="TH SarabunPSK" w:cs="TH SarabunPSK"/>
              </w:rPr>
            </w:pPr>
            <w:r w:rsidRPr="000112D4">
              <w:rPr>
                <w:rFonts w:ascii="TH SarabunPSK" w:hAnsi="TH SarabunPSK" w:cs="TH SarabunPSK"/>
              </w:rPr>
              <w:t>PLO4</w:t>
            </w:r>
            <w:r w:rsidRPr="000112D4">
              <w:rPr>
                <w:rFonts w:ascii="TH SarabunPSK" w:hAnsi="TH SarabunPSK" w:cs="TH SarabunPSK"/>
                <w:cs/>
              </w:rPr>
              <w:t xml:space="preserve"> สามารถประยุกต์ใช้เทคโนโลยีดิจิทัลและสารสนเทศที่เกี่ยวข้องกับการจัดการธุรกิจและการเงิน</w:t>
            </w:r>
          </w:p>
        </w:tc>
        <w:tc>
          <w:tcPr>
            <w:tcW w:w="285" w:type="pct"/>
          </w:tcPr>
          <w:p w:rsidR="00E65693" w:rsidRPr="000112D4" w:rsidRDefault="00E65693" w:rsidP="00047530">
            <w:pPr>
              <w:rPr>
                <w:rFonts w:ascii="TH SarabunPSK" w:hAnsi="TH SarabunPSK" w:cs="TH SarabunPSK"/>
              </w:rPr>
            </w:pPr>
            <w:r w:rsidRPr="000112D4">
              <w:rPr>
                <w:rFonts w:ascii="TH SarabunPSK" w:hAnsi="TH SarabunPSK" w:cs="TH SarabunPSK"/>
              </w:rPr>
              <w:sym w:font="Wingdings" w:char="F0FC"/>
            </w:r>
          </w:p>
        </w:tc>
        <w:tc>
          <w:tcPr>
            <w:tcW w:w="242" w:type="pct"/>
          </w:tcPr>
          <w:p w:rsidR="00E65693" w:rsidRPr="000112D4" w:rsidRDefault="00E65693" w:rsidP="00047530">
            <w:pPr>
              <w:rPr>
                <w:rFonts w:ascii="TH SarabunPSK" w:hAnsi="TH SarabunPSK" w:cs="TH SarabunPSK"/>
              </w:rPr>
            </w:pPr>
            <w:r w:rsidRPr="000112D4">
              <w:rPr>
                <w:rFonts w:ascii="TH SarabunPSK" w:hAnsi="TH SarabunPSK" w:cs="TH SarabunPSK"/>
              </w:rPr>
              <w:sym w:font="Wingdings" w:char="F0FC"/>
            </w:r>
          </w:p>
        </w:tc>
        <w:tc>
          <w:tcPr>
            <w:tcW w:w="243" w:type="pct"/>
          </w:tcPr>
          <w:p w:rsidR="00E65693" w:rsidRPr="000112D4" w:rsidRDefault="00E65693" w:rsidP="00047530">
            <w:pPr>
              <w:rPr>
                <w:rFonts w:ascii="TH SarabunPSK" w:hAnsi="TH SarabunPSK" w:cs="TH SarabunPSK"/>
              </w:rPr>
            </w:pPr>
            <w:r w:rsidRPr="000112D4">
              <w:rPr>
                <w:rFonts w:ascii="TH SarabunPSK" w:hAnsi="TH SarabunPSK" w:cs="TH SarabunPSK"/>
              </w:rPr>
              <w:sym w:font="Wingdings" w:char="F0FC"/>
            </w:r>
          </w:p>
        </w:tc>
        <w:tc>
          <w:tcPr>
            <w:tcW w:w="254" w:type="pct"/>
          </w:tcPr>
          <w:p w:rsidR="00E65693" w:rsidRPr="000112D4" w:rsidRDefault="00E65693" w:rsidP="00047530">
            <w:pPr>
              <w:jc w:val="center"/>
              <w:rPr>
                <w:rFonts w:ascii="TH SarabunPSK" w:hAnsi="TH SarabunPSK" w:cs="TH SarabunPSK"/>
              </w:rPr>
            </w:pPr>
          </w:p>
        </w:tc>
        <w:tc>
          <w:tcPr>
            <w:tcW w:w="273" w:type="pct"/>
          </w:tcPr>
          <w:p w:rsidR="00E65693" w:rsidRPr="000112D4" w:rsidRDefault="00E65693" w:rsidP="00047530">
            <w:pPr>
              <w:jc w:val="center"/>
              <w:rPr>
                <w:rFonts w:ascii="TH SarabunPSK" w:hAnsi="TH SarabunPSK" w:cs="TH SarabunPSK"/>
              </w:rPr>
            </w:pPr>
            <w:r w:rsidRPr="000112D4">
              <w:rPr>
                <w:rFonts w:ascii="TH SarabunPSK" w:hAnsi="TH SarabunPSK" w:cs="TH SarabunPSK"/>
              </w:rPr>
              <w:sym w:font="Wingdings" w:char="F0FC"/>
            </w:r>
          </w:p>
        </w:tc>
        <w:tc>
          <w:tcPr>
            <w:tcW w:w="267" w:type="pct"/>
          </w:tcPr>
          <w:p w:rsidR="00E65693" w:rsidRPr="000112D4" w:rsidRDefault="00E65693" w:rsidP="00047530">
            <w:pPr>
              <w:jc w:val="center"/>
              <w:rPr>
                <w:rFonts w:ascii="TH SarabunPSK" w:hAnsi="TH SarabunPSK" w:cs="TH SarabunPSK"/>
              </w:rPr>
            </w:pPr>
          </w:p>
        </w:tc>
        <w:tc>
          <w:tcPr>
            <w:tcW w:w="254" w:type="pct"/>
          </w:tcPr>
          <w:p w:rsidR="00E65693" w:rsidRPr="000112D4" w:rsidRDefault="00E65693" w:rsidP="00047530">
            <w:pPr>
              <w:jc w:val="center"/>
              <w:rPr>
                <w:rFonts w:ascii="TH SarabunPSK" w:hAnsi="TH SarabunPSK" w:cs="TH SarabunPSK"/>
              </w:rPr>
            </w:pPr>
          </w:p>
        </w:tc>
        <w:tc>
          <w:tcPr>
            <w:tcW w:w="283" w:type="pct"/>
          </w:tcPr>
          <w:p w:rsidR="00E65693" w:rsidRPr="000112D4" w:rsidRDefault="00E65693" w:rsidP="00047530">
            <w:pPr>
              <w:jc w:val="center"/>
              <w:rPr>
                <w:rFonts w:ascii="TH SarabunPSK" w:hAnsi="TH SarabunPSK" w:cs="TH SarabunPSK"/>
              </w:rPr>
            </w:pPr>
          </w:p>
        </w:tc>
        <w:tc>
          <w:tcPr>
            <w:tcW w:w="303" w:type="pct"/>
          </w:tcPr>
          <w:p w:rsidR="00E65693" w:rsidRPr="000112D4" w:rsidRDefault="00E65693" w:rsidP="00047530">
            <w:pPr>
              <w:jc w:val="center"/>
              <w:rPr>
                <w:rFonts w:ascii="TH SarabunPSK" w:hAnsi="TH SarabunPSK" w:cs="TH SarabunPSK"/>
              </w:rPr>
            </w:pPr>
            <w:r w:rsidRPr="000112D4">
              <w:rPr>
                <w:rFonts w:ascii="TH SarabunPSK" w:hAnsi="TH SarabunPSK" w:cs="TH SarabunPSK"/>
              </w:rPr>
              <w:sym w:font="Wingdings" w:char="F0FC"/>
            </w:r>
          </w:p>
        </w:tc>
        <w:tc>
          <w:tcPr>
            <w:tcW w:w="261" w:type="pct"/>
          </w:tcPr>
          <w:p w:rsidR="00E65693" w:rsidRPr="000112D4" w:rsidRDefault="00E65693" w:rsidP="00047530">
            <w:pPr>
              <w:jc w:val="center"/>
              <w:rPr>
                <w:rFonts w:ascii="TH SarabunPSK" w:hAnsi="TH SarabunPSK" w:cs="TH SarabunPSK"/>
              </w:rPr>
            </w:pPr>
          </w:p>
        </w:tc>
        <w:tc>
          <w:tcPr>
            <w:tcW w:w="282" w:type="pct"/>
          </w:tcPr>
          <w:p w:rsidR="00E65693" w:rsidRPr="000112D4" w:rsidRDefault="00E65693" w:rsidP="00047530">
            <w:pPr>
              <w:jc w:val="center"/>
              <w:rPr>
                <w:rFonts w:ascii="TH SarabunPSK" w:hAnsi="TH SarabunPSK" w:cs="TH SarabunPSK"/>
              </w:rPr>
            </w:pPr>
          </w:p>
        </w:tc>
        <w:tc>
          <w:tcPr>
            <w:tcW w:w="261" w:type="pct"/>
          </w:tcPr>
          <w:p w:rsidR="00E65693" w:rsidRPr="000112D4" w:rsidRDefault="00E65693" w:rsidP="00047530">
            <w:pPr>
              <w:jc w:val="center"/>
              <w:rPr>
                <w:rFonts w:ascii="TH SarabunPSK" w:hAnsi="TH SarabunPSK" w:cs="TH SarabunPSK"/>
              </w:rPr>
            </w:pPr>
          </w:p>
        </w:tc>
        <w:tc>
          <w:tcPr>
            <w:tcW w:w="261" w:type="pct"/>
          </w:tcPr>
          <w:p w:rsidR="00E65693" w:rsidRPr="000112D4" w:rsidRDefault="00E65693" w:rsidP="00047530">
            <w:pPr>
              <w:jc w:val="center"/>
              <w:rPr>
                <w:rFonts w:ascii="TH SarabunPSK" w:hAnsi="TH SarabunPSK" w:cs="TH SarabunPSK"/>
              </w:rPr>
            </w:pPr>
            <w:r w:rsidRPr="000112D4">
              <w:rPr>
                <w:rFonts w:ascii="TH SarabunPSK" w:hAnsi="TH SarabunPSK" w:cs="TH SarabunPSK"/>
              </w:rPr>
              <w:sym w:font="Wingdings" w:char="F0FC"/>
            </w:r>
          </w:p>
        </w:tc>
        <w:tc>
          <w:tcPr>
            <w:tcW w:w="261" w:type="pct"/>
          </w:tcPr>
          <w:p w:rsidR="00E65693" w:rsidRPr="000112D4" w:rsidRDefault="00E65693" w:rsidP="00047530">
            <w:pPr>
              <w:jc w:val="center"/>
              <w:rPr>
                <w:rFonts w:ascii="TH SarabunPSK" w:hAnsi="TH SarabunPSK" w:cs="TH SarabunPSK"/>
              </w:rPr>
            </w:pPr>
            <w:r w:rsidRPr="000112D4">
              <w:rPr>
                <w:rFonts w:ascii="TH SarabunPSK" w:hAnsi="TH SarabunPSK" w:cs="TH SarabunPSK"/>
              </w:rPr>
              <w:sym w:font="Wingdings" w:char="F0FC"/>
            </w:r>
          </w:p>
        </w:tc>
        <w:tc>
          <w:tcPr>
            <w:tcW w:w="261" w:type="pct"/>
          </w:tcPr>
          <w:p w:rsidR="00E65693" w:rsidRPr="000112D4" w:rsidRDefault="00E65693" w:rsidP="00047530">
            <w:pPr>
              <w:jc w:val="center"/>
              <w:rPr>
                <w:rFonts w:ascii="TH SarabunPSK" w:hAnsi="TH SarabunPSK" w:cs="TH SarabunPSK"/>
              </w:rPr>
            </w:pPr>
            <w:r w:rsidRPr="000112D4">
              <w:rPr>
                <w:rFonts w:ascii="TH SarabunPSK" w:hAnsi="TH SarabunPSK" w:cs="TH SarabunPSK"/>
              </w:rPr>
              <w:sym w:font="Wingdings" w:char="F0FC"/>
            </w:r>
          </w:p>
        </w:tc>
      </w:tr>
      <w:tr w:rsidR="00E65693" w:rsidRPr="000112D4" w:rsidTr="00267844">
        <w:tc>
          <w:tcPr>
            <w:tcW w:w="1007" w:type="pct"/>
          </w:tcPr>
          <w:p w:rsidR="00E65693" w:rsidRPr="000112D4" w:rsidRDefault="00E65693" w:rsidP="00047530">
            <w:pPr>
              <w:rPr>
                <w:rFonts w:ascii="TH SarabunPSK" w:hAnsi="TH SarabunPSK" w:cs="TH SarabunPSK"/>
              </w:rPr>
            </w:pPr>
            <w:r w:rsidRPr="000112D4">
              <w:rPr>
                <w:rFonts w:ascii="TH SarabunPSK" w:hAnsi="TH SarabunPSK" w:cs="TH SarabunPSK"/>
              </w:rPr>
              <w:t>PLO5</w:t>
            </w:r>
            <w:r w:rsidRPr="000112D4">
              <w:rPr>
                <w:rFonts w:ascii="TH SarabunPSK" w:hAnsi="TH SarabunPSK" w:cs="TH SarabunPSK"/>
                <w:cs/>
              </w:rPr>
              <w:t xml:space="preserve"> สามารถประยุกต์องค์ความรู้</w:t>
            </w:r>
            <w:r w:rsidRPr="000112D4">
              <w:rPr>
                <w:rFonts w:ascii="TH SarabunPSK" w:hAnsi="TH SarabunPSK" w:cs="TH SarabunPSK"/>
                <w:cs/>
              </w:rPr>
              <w:lastRenderedPageBreak/>
              <w:t>เพื่อใช้ในการปฏิบัติงานและ/หรือประกอบธุรกิจของตนเองได้อย่างสร้างสรรค์และมีประสิทธิภาพ</w:t>
            </w:r>
          </w:p>
        </w:tc>
        <w:tc>
          <w:tcPr>
            <w:tcW w:w="285" w:type="pct"/>
          </w:tcPr>
          <w:p w:rsidR="00E65693" w:rsidRPr="000112D4" w:rsidRDefault="00E65693" w:rsidP="00047530">
            <w:pPr>
              <w:jc w:val="center"/>
              <w:rPr>
                <w:rFonts w:ascii="TH SarabunPSK" w:hAnsi="TH SarabunPSK" w:cs="TH SarabunPSK"/>
              </w:rPr>
            </w:pPr>
            <w:r w:rsidRPr="000112D4">
              <w:rPr>
                <w:rFonts w:ascii="TH SarabunPSK" w:hAnsi="TH SarabunPSK" w:cs="TH SarabunPSK"/>
              </w:rPr>
              <w:lastRenderedPageBreak/>
              <w:sym w:font="Wingdings" w:char="F0FC"/>
            </w:r>
          </w:p>
        </w:tc>
        <w:tc>
          <w:tcPr>
            <w:tcW w:w="242" w:type="pct"/>
          </w:tcPr>
          <w:p w:rsidR="00E65693" w:rsidRPr="000112D4" w:rsidRDefault="00E65693" w:rsidP="00047530">
            <w:pPr>
              <w:rPr>
                <w:rFonts w:ascii="TH SarabunPSK" w:hAnsi="TH SarabunPSK" w:cs="TH SarabunPSK"/>
              </w:rPr>
            </w:pPr>
            <w:r w:rsidRPr="000112D4">
              <w:rPr>
                <w:rFonts w:ascii="TH SarabunPSK" w:hAnsi="TH SarabunPSK" w:cs="TH SarabunPSK"/>
              </w:rPr>
              <w:sym w:font="Wingdings" w:char="F0FC"/>
            </w:r>
          </w:p>
        </w:tc>
        <w:tc>
          <w:tcPr>
            <w:tcW w:w="243" w:type="pct"/>
          </w:tcPr>
          <w:p w:rsidR="00E65693" w:rsidRPr="000112D4" w:rsidRDefault="00E65693" w:rsidP="00047530">
            <w:pPr>
              <w:rPr>
                <w:rFonts w:ascii="TH SarabunPSK" w:hAnsi="TH SarabunPSK" w:cs="TH SarabunPSK"/>
              </w:rPr>
            </w:pPr>
            <w:r w:rsidRPr="000112D4">
              <w:rPr>
                <w:rFonts w:ascii="TH SarabunPSK" w:hAnsi="TH SarabunPSK" w:cs="TH SarabunPSK"/>
              </w:rPr>
              <w:sym w:font="Wingdings" w:char="F0FC"/>
            </w:r>
          </w:p>
        </w:tc>
        <w:tc>
          <w:tcPr>
            <w:tcW w:w="254" w:type="pct"/>
          </w:tcPr>
          <w:p w:rsidR="00E65693" w:rsidRPr="000112D4" w:rsidRDefault="00E65693" w:rsidP="00047530">
            <w:pPr>
              <w:rPr>
                <w:rFonts w:ascii="TH SarabunPSK" w:hAnsi="TH SarabunPSK" w:cs="TH SarabunPSK"/>
              </w:rPr>
            </w:pPr>
            <w:r w:rsidRPr="000112D4">
              <w:rPr>
                <w:rFonts w:ascii="TH SarabunPSK" w:hAnsi="TH SarabunPSK" w:cs="TH SarabunPSK"/>
              </w:rPr>
              <w:sym w:font="Wingdings" w:char="F0FC"/>
            </w:r>
          </w:p>
        </w:tc>
        <w:tc>
          <w:tcPr>
            <w:tcW w:w="273" w:type="pct"/>
          </w:tcPr>
          <w:p w:rsidR="00E65693" w:rsidRPr="000112D4" w:rsidRDefault="00E65693" w:rsidP="00047530">
            <w:pPr>
              <w:rPr>
                <w:rFonts w:ascii="TH SarabunPSK" w:hAnsi="TH SarabunPSK" w:cs="TH SarabunPSK"/>
              </w:rPr>
            </w:pPr>
            <w:r w:rsidRPr="000112D4">
              <w:rPr>
                <w:rFonts w:ascii="TH SarabunPSK" w:hAnsi="TH SarabunPSK" w:cs="TH SarabunPSK"/>
              </w:rPr>
              <w:sym w:font="Wingdings" w:char="F0FC"/>
            </w:r>
          </w:p>
        </w:tc>
        <w:tc>
          <w:tcPr>
            <w:tcW w:w="267" w:type="pct"/>
          </w:tcPr>
          <w:p w:rsidR="00E65693" w:rsidRPr="000112D4" w:rsidRDefault="00E65693" w:rsidP="00047530">
            <w:pPr>
              <w:rPr>
                <w:rFonts w:ascii="TH SarabunPSK" w:hAnsi="TH SarabunPSK" w:cs="TH SarabunPSK"/>
              </w:rPr>
            </w:pPr>
            <w:r w:rsidRPr="000112D4">
              <w:rPr>
                <w:rFonts w:ascii="TH SarabunPSK" w:hAnsi="TH SarabunPSK" w:cs="TH SarabunPSK"/>
              </w:rPr>
              <w:sym w:font="Wingdings" w:char="F0FC"/>
            </w:r>
          </w:p>
        </w:tc>
        <w:tc>
          <w:tcPr>
            <w:tcW w:w="254" w:type="pct"/>
          </w:tcPr>
          <w:p w:rsidR="00E65693" w:rsidRPr="000112D4" w:rsidRDefault="00E65693" w:rsidP="00047530">
            <w:pPr>
              <w:rPr>
                <w:rFonts w:ascii="TH SarabunPSK" w:hAnsi="TH SarabunPSK" w:cs="TH SarabunPSK"/>
              </w:rPr>
            </w:pPr>
            <w:r w:rsidRPr="000112D4">
              <w:rPr>
                <w:rFonts w:ascii="TH SarabunPSK" w:hAnsi="TH SarabunPSK" w:cs="TH SarabunPSK"/>
              </w:rPr>
              <w:sym w:font="Wingdings" w:char="F0FC"/>
            </w:r>
          </w:p>
        </w:tc>
        <w:tc>
          <w:tcPr>
            <w:tcW w:w="283" w:type="pct"/>
          </w:tcPr>
          <w:p w:rsidR="00E65693" w:rsidRPr="000112D4" w:rsidRDefault="00E65693" w:rsidP="00047530">
            <w:pPr>
              <w:rPr>
                <w:rFonts w:ascii="TH SarabunPSK" w:hAnsi="TH SarabunPSK" w:cs="TH SarabunPSK"/>
              </w:rPr>
            </w:pPr>
            <w:r w:rsidRPr="000112D4">
              <w:rPr>
                <w:rFonts w:ascii="TH SarabunPSK" w:hAnsi="TH SarabunPSK" w:cs="TH SarabunPSK"/>
              </w:rPr>
              <w:sym w:font="Wingdings" w:char="F0FC"/>
            </w:r>
          </w:p>
        </w:tc>
        <w:tc>
          <w:tcPr>
            <w:tcW w:w="303" w:type="pct"/>
          </w:tcPr>
          <w:p w:rsidR="00E65693" w:rsidRPr="000112D4" w:rsidRDefault="00E65693" w:rsidP="00047530">
            <w:pPr>
              <w:rPr>
                <w:rFonts w:ascii="TH SarabunPSK" w:hAnsi="TH SarabunPSK" w:cs="TH SarabunPSK"/>
              </w:rPr>
            </w:pPr>
            <w:r w:rsidRPr="000112D4">
              <w:rPr>
                <w:rFonts w:ascii="TH SarabunPSK" w:hAnsi="TH SarabunPSK" w:cs="TH SarabunPSK"/>
              </w:rPr>
              <w:sym w:font="Wingdings" w:char="F0FC"/>
            </w:r>
          </w:p>
        </w:tc>
        <w:tc>
          <w:tcPr>
            <w:tcW w:w="261" w:type="pct"/>
          </w:tcPr>
          <w:p w:rsidR="00E65693" w:rsidRPr="000112D4" w:rsidRDefault="00E65693" w:rsidP="00047530">
            <w:pPr>
              <w:rPr>
                <w:rFonts w:ascii="TH SarabunPSK" w:hAnsi="TH SarabunPSK" w:cs="TH SarabunPSK"/>
              </w:rPr>
            </w:pPr>
            <w:r w:rsidRPr="000112D4">
              <w:rPr>
                <w:rFonts w:ascii="TH SarabunPSK" w:hAnsi="TH SarabunPSK" w:cs="TH SarabunPSK"/>
              </w:rPr>
              <w:sym w:font="Wingdings" w:char="F0FC"/>
            </w:r>
          </w:p>
        </w:tc>
        <w:tc>
          <w:tcPr>
            <w:tcW w:w="282" w:type="pct"/>
          </w:tcPr>
          <w:p w:rsidR="00E65693" w:rsidRPr="000112D4" w:rsidRDefault="00E65693" w:rsidP="00047530">
            <w:pPr>
              <w:rPr>
                <w:rFonts w:ascii="TH SarabunPSK" w:hAnsi="TH SarabunPSK" w:cs="TH SarabunPSK"/>
              </w:rPr>
            </w:pPr>
            <w:r w:rsidRPr="000112D4">
              <w:rPr>
                <w:rFonts w:ascii="TH SarabunPSK" w:hAnsi="TH SarabunPSK" w:cs="TH SarabunPSK"/>
              </w:rPr>
              <w:sym w:font="Wingdings" w:char="F0FC"/>
            </w:r>
          </w:p>
        </w:tc>
        <w:tc>
          <w:tcPr>
            <w:tcW w:w="261" w:type="pct"/>
          </w:tcPr>
          <w:p w:rsidR="00E65693" w:rsidRPr="000112D4" w:rsidRDefault="00E65693" w:rsidP="00047530">
            <w:pPr>
              <w:rPr>
                <w:rFonts w:ascii="TH SarabunPSK" w:hAnsi="TH SarabunPSK" w:cs="TH SarabunPSK"/>
              </w:rPr>
            </w:pPr>
            <w:r w:rsidRPr="000112D4">
              <w:rPr>
                <w:rFonts w:ascii="TH SarabunPSK" w:hAnsi="TH SarabunPSK" w:cs="TH SarabunPSK"/>
              </w:rPr>
              <w:sym w:font="Wingdings" w:char="F0FC"/>
            </w:r>
          </w:p>
        </w:tc>
        <w:tc>
          <w:tcPr>
            <w:tcW w:w="261" w:type="pct"/>
          </w:tcPr>
          <w:p w:rsidR="00E65693" w:rsidRPr="000112D4" w:rsidRDefault="00E65693" w:rsidP="00047530">
            <w:pPr>
              <w:rPr>
                <w:rFonts w:ascii="TH SarabunPSK" w:hAnsi="TH SarabunPSK" w:cs="TH SarabunPSK"/>
              </w:rPr>
            </w:pPr>
            <w:r w:rsidRPr="000112D4">
              <w:rPr>
                <w:rFonts w:ascii="TH SarabunPSK" w:hAnsi="TH SarabunPSK" w:cs="TH SarabunPSK"/>
              </w:rPr>
              <w:sym w:font="Wingdings" w:char="F0FC"/>
            </w:r>
          </w:p>
        </w:tc>
        <w:tc>
          <w:tcPr>
            <w:tcW w:w="261" w:type="pct"/>
          </w:tcPr>
          <w:p w:rsidR="00E65693" w:rsidRPr="000112D4" w:rsidRDefault="00E65693" w:rsidP="00047530">
            <w:pPr>
              <w:rPr>
                <w:rFonts w:ascii="TH SarabunPSK" w:hAnsi="TH SarabunPSK" w:cs="TH SarabunPSK"/>
              </w:rPr>
            </w:pPr>
            <w:r w:rsidRPr="000112D4">
              <w:rPr>
                <w:rFonts w:ascii="TH SarabunPSK" w:hAnsi="TH SarabunPSK" w:cs="TH SarabunPSK"/>
              </w:rPr>
              <w:sym w:font="Wingdings" w:char="F0FC"/>
            </w:r>
          </w:p>
        </w:tc>
        <w:tc>
          <w:tcPr>
            <w:tcW w:w="261" w:type="pct"/>
          </w:tcPr>
          <w:p w:rsidR="00E65693" w:rsidRPr="000112D4" w:rsidRDefault="00E65693" w:rsidP="00047530">
            <w:pPr>
              <w:rPr>
                <w:rFonts w:ascii="TH SarabunPSK" w:hAnsi="TH SarabunPSK" w:cs="TH SarabunPSK"/>
              </w:rPr>
            </w:pPr>
            <w:r w:rsidRPr="000112D4">
              <w:rPr>
                <w:rFonts w:ascii="TH SarabunPSK" w:hAnsi="TH SarabunPSK" w:cs="TH SarabunPSK"/>
              </w:rPr>
              <w:sym w:font="Wingdings" w:char="F0FC"/>
            </w:r>
          </w:p>
        </w:tc>
      </w:tr>
    </w:tbl>
    <w:p w:rsidR="002E36EA" w:rsidRPr="000112D4" w:rsidRDefault="002E36EA" w:rsidP="000B0837">
      <w:pPr>
        <w:ind w:right="-2"/>
        <w:rPr>
          <w:rFonts w:ascii="TH SarabunPSK" w:hAnsi="TH SarabunPSK" w:cs="TH SarabunPSK"/>
          <w:noProof/>
          <w:sz w:val="16"/>
          <w:szCs w:val="16"/>
        </w:rPr>
      </w:pPr>
    </w:p>
    <w:p w:rsidR="00F25594" w:rsidRPr="000112D4" w:rsidRDefault="00B2780B" w:rsidP="000B0837">
      <w:pPr>
        <w:ind w:right="-2"/>
        <w:rPr>
          <w:rFonts w:ascii="TH SarabunPSK" w:hAnsi="TH SarabunPSK" w:cs="TH SarabunPSK"/>
          <w:b/>
          <w:bCs/>
          <w:sz w:val="28"/>
          <w:szCs w:val="28"/>
        </w:rPr>
      </w:pPr>
      <w:r w:rsidRPr="000112D4">
        <w:rPr>
          <w:rFonts w:ascii="TH SarabunPSK" w:hAnsi="TH SarabunPSK" w:cs="TH SarabunPSK"/>
          <w:b/>
          <w:bCs/>
          <w:sz w:val="28"/>
          <w:szCs w:val="28"/>
          <w:cs/>
        </w:rPr>
        <w:t xml:space="preserve">หมายเหตุ </w:t>
      </w:r>
      <w:r w:rsidR="00F15DA7" w:rsidRPr="000112D4">
        <w:rPr>
          <w:rFonts w:ascii="TH SarabunPSK" w:hAnsi="TH SarabunPSK" w:cs="TH SarabunPSK"/>
          <w:sz w:val="28"/>
          <w:szCs w:val="28"/>
        </w:rPr>
        <w:t>G</w:t>
      </w:r>
      <w:r w:rsidR="00F96658" w:rsidRPr="000112D4">
        <w:rPr>
          <w:rFonts w:ascii="TH SarabunPSK" w:hAnsi="TH SarabunPSK" w:cs="TH SarabunPSK"/>
          <w:sz w:val="28"/>
          <w:szCs w:val="28"/>
          <w:cs/>
        </w:rPr>
        <w:t xml:space="preserve"> หมายถึง ความรู้และทักษะทั่วไป (</w:t>
      </w:r>
      <w:r w:rsidR="00F96658" w:rsidRPr="000112D4">
        <w:rPr>
          <w:rFonts w:ascii="TH SarabunPSK" w:hAnsi="TH SarabunPSK" w:cs="TH SarabunPSK"/>
          <w:sz w:val="28"/>
          <w:szCs w:val="28"/>
        </w:rPr>
        <w:t>Generic Le</w:t>
      </w:r>
      <w:r w:rsidR="00F15DA7" w:rsidRPr="000112D4">
        <w:rPr>
          <w:rFonts w:ascii="TH SarabunPSK" w:hAnsi="TH SarabunPSK" w:cs="TH SarabunPSK"/>
          <w:sz w:val="28"/>
          <w:szCs w:val="28"/>
        </w:rPr>
        <w:t>arning Outcome)</w:t>
      </w:r>
    </w:p>
    <w:p w:rsidR="00B2780B" w:rsidRPr="000112D4" w:rsidRDefault="00F15DA7" w:rsidP="000B0837">
      <w:pPr>
        <w:ind w:right="-2"/>
        <w:rPr>
          <w:rFonts w:ascii="TH SarabunPSK" w:hAnsi="TH SarabunPSK" w:cs="TH SarabunPSK"/>
          <w:b/>
          <w:bCs/>
        </w:rPr>
      </w:pPr>
      <w:r w:rsidRPr="000112D4">
        <w:rPr>
          <w:rFonts w:ascii="TH SarabunPSK" w:hAnsi="TH SarabunPSK" w:cs="TH SarabunPSK"/>
          <w:b/>
          <w:bCs/>
        </w:rPr>
        <w:t xml:space="preserve"> </w:t>
      </w:r>
      <w:r w:rsidRPr="000112D4">
        <w:rPr>
          <w:rFonts w:ascii="TH SarabunPSK" w:hAnsi="TH SarabunPSK" w:cs="TH SarabunPSK"/>
          <w:b/>
          <w:bCs/>
        </w:rPr>
        <w:tab/>
        <w:t xml:space="preserve"> </w:t>
      </w:r>
      <w:r w:rsidRPr="000112D4">
        <w:rPr>
          <w:rFonts w:ascii="TH SarabunPSK" w:hAnsi="TH SarabunPSK" w:cs="TH SarabunPSK"/>
          <w:sz w:val="28"/>
          <w:szCs w:val="28"/>
        </w:rPr>
        <w:t>S</w:t>
      </w:r>
      <w:r w:rsidRPr="000112D4">
        <w:rPr>
          <w:rFonts w:ascii="TH SarabunPSK" w:hAnsi="TH SarabunPSK" w:cs="TH SarabunPSK"/>
          <w:sz w:val="28"/>
          <w:szCs w:val="28"/>
          <w:cs/>
        </w:rPr>
        <w:t xml:space="preserve"> หมายถึง ความรู้และทักษะเฉพาะทาง (</w:t>
      </w:r>
      <w:r w:rsidRPr="000112D4">
        <w:rPr>
          <w:rFonts w:ascii="TH SarabunPSK" w:hAnsi="TH SarabunPSK" w:cs="TH SarabunPSK"/>
          <w:sz w:val="28"/>
          <w:szCs w:val="28"/>
        </w:rPr>
        <w:t>Specific Learning Outcome)</w:t>
      </w:r>
    </w:p>
    <w:p w:rsidR="000B0837" w:rsidRPr="000112D4" w:rsidRDefault="000B0837" w:rsidP="000B0837">
      <w:pPr>
        <w:ind w:right="-2"/>
        <w:rPr>
          <w:rFonts w:ascii="TH SarabunPSK" w:hAnsi="TH SarabunPSK" w:cs="TH SarabunPSK"/>
          <w:b/>
          <w:bCs/>
          <w:cs/>
        </w:rPr>
      </w:pPr>
      <w:r w:rsidRPr="000112D4">
        <w:rPr>
          <w:rFonts w:ascii="TH SarabunPSK" w:hAnsi="TH SarabunPSK" w:cs="TH SarabunPSK"/>
          <w:b/>
          <w:bCs/>
        </w:rPr>
        <w:t>2</w:t>
      </w:r>
      <w:r w:rsidRPr="000112D4">
        <w:rPr>
          <w:rFonts w:ascii="TH SarabunPSK" w:hAnsi="TH SarabunPSK" w:cs="TH SarabunPSK"/>
          <w:b/>
          <w:bCs/>
          <w:cs/>
        </w:rPr>
        <w:t>. แผนพัฒนาปรับปรุง</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3"/>
        <w:gridCol w:w="3083"/>
        <w:gridCol w:w="3079"/>
      </w:tblGrid>
      <w:tr w:rsidR="00047530" w:rsidRPr="000112D4" w:rsidTr="00047530">
        <w:trPr>
          <w:tblHeader/>
        </w:trPr>
        <w:tc>
          <w:tcPr>
            <w:tcW w:w="3192" w:type="dxa"/>
            <w:shd w:val="clear" w:color="auto" w:fill="D9D9D9"/>
          </w:tcPr>
          <w:p w:rsidR="00047530" w:rsidRPr="000112D4" w:rsidRDefault="00047530" w:rsidP="00047530">
            <w:pPr>
              <w:jc w:val="center"/>
              <w:rPr>
                <w:rFonts w:ascii="TH SarabunPSK" w:hAnsi="TH SarabunPSK" w:cs="TH SarabunPSK"/>
                <w:b/>
                <w:bCs/>
              </w:rPr>
            </w:pPr>
            <w:r w:rsidRPr="000112D4">
              <w:rPr>
                <w:rFonts w:ascii="TH SarabunPSK" w:hAnsi="TH SarabunPSK" w:cs="TH SarabunPSK"/>
                <w:b/>
                <w:bCs/>
                <w:cs/>
              </w:rPr>
              <w:t>แผนการพัฒนา/เปลี่ยนแปลง</w:t>
            </w:r>
          </w:p>
        </w:tc>
        <w:tc>
          <w:tcPr>
            <w:tcW w:w="3192" w:type="dxa"/>
            <w:shd w:val="clear" w:color="auto" w:fill="D9D9D9"/>
          </w:tcPr>
          <w:p w:rsidR="00047530" w:rsidRPr="000112D4" w:rsidRDefault="00047530" w:rsidP="00047530">
            <w:pPr>
              <w:jc w:val="center"/>
              <w:rPr>
                <w:rFonts w:ascii="TH SarabunPSK" w:hAnsi="TH SarabunPSK" w:cs="TH SarabunPSK"/>
                <w:b/>
                <w:bCs/>
              </w:rPr>
            </w:pPr>
            <w:r w:rsidRPr="000112D4">
              <w:rPr>
                <w:rFonts w:ascii="TH SarabunPSK" w:hAnsi="TH SarabunPSK" w:cs="TH SarabunPSK"/>
                <w:b/>
                <w:bCs/>
                <w:cs/>
              </w:rPr>
              <w:t>กลยุทธ์</w:t>
            </w:r>
          </w:p>
        </w:tc>
        <w:tc>
          <w:tcPr>
            <w:tcW w:w="3192" w:type="dxa"/>
            <w:shd w:val="clear" w:color="auto" w:fill="D9D9D9"/>
          </w:tcPr>
          <w:p w:rsidR="00047530" w:rsidRPr="000112D4" w:rsidRDefault="00047530" w:rsidP="00047530">
            <w:pPr>
              <w:jc w:val="center"/>
              <w:rPr>
                <w:rFonts w:ascii="TH SarabunPSK" w:hAnsi="TH SarabunPSK" w:cs="TH SarabunPSK"/>
                <w:b/>
                <w:bCs/>
              </w:rPr>
            </w:pPr>
            <w:r w:rsidRPr="000112D4">
              <w:rPr>
                <w:rFonts w:ascii="TH SarabunPSK" w:hAnsi="TH SarabunPSK" w:cs="TH SarabunPSK"/>
                <w:b/>
                <w:bCs/>
                <w:cs/>
              </w:rPr>
              <w:t>หลักฐาน/ตัวบ่งชี้</w:t>
            </w:r>
          </w:p>
        </w:tc>
      </w:tr>
      <w:tr w:rsidR="00047530" w:rsidRPr="000112D4" w:rsidTr="00047530">
        <w:trPr>
          <w:trHeight w:val="2392"/>
        </w:trPr>
        <w:tc>
          <w:tcPr>
            <w:tcW w:w="3192" w:type="dxa"/>
          </w:tcPr>
          <w:p w:rsidR="00047530" w:rsidRPr="000112D4" w:rsidRDefault="00047530" w:rsidP="00047530">
            <w:pPr>
              <w:jc w:val="both"/>
              <w:rPr>
                <w:rFonts w:ascii="TH SarabunPSK" w:hAnsi="TH SarabunPSK" w:cs="TH SarabunPSK"/>
              </w:rPr>
            </w:pPr>
            <w:r w:rsidRPr="000112D4">
              <w:rPr>
                <w:rFonts w:ascii="TH SarabunPSK" w:hAnsi="TH SarabunPSK" w:cs="TH SarabunPSK"/>
              </w:rPr>
              <w:t>1.</w:t>
            </w:r>
            <w:r w:rsidRPr="000112D4">
              <w:rPr>
                <w:rFonts w:ascii="TH SarabunPSK" w:hAnsi="TH SarabunPSK" w:cs="TH SarabunPSK"/>
                <w:cs/>
              </w:rPr>
              <w:t>พัฒนาและปรับปรุงหลักสูตรบริหารธุรกิจ</w:t>
            </w:r>
            <w:r w:rsidR="00EF0F61">
              <w:rPr>
                <w:rFonts w:ascii="TH SarabunPSK" w:hAnsi="TH SarabunPSK" w:cs="TH SarabunPSK" w:hint="cs"/>
                <w:cs/>
              </w:rPr>
              <w:t>บัณฑิต</w:t>
            </w:r>
            <w:r w:rsidRPr="000112D4">
              <w:rPr>
                <w:rFonts w:ascii="TH SarabunPSK" w:hAnsi="TH SarabunPSK" w:cs="TH SarabunPSK"/>
                <w:cs/>
              </w:rPr>
              <w:t xml:space="preserve"> สาขาการเงิน </w:t>
            </w:r>
          </w:p>
          <w:p w:rsidR="00047530" w:rsidRPr="000112D4" w:rsidRDefault="00047530" w:rsidP="00047530">
            <w:pPr>
              <w:jc w:val="both"/>
              <w:rPr>
                <w:rFonts w:ascii="TH SarabunPSK" w:hAnsi="TH SarabunPSK" w:cs="TH SarabunPSK"/>
              </w:rPr>
            </w:pPr>
            <w:r w:rsidRPr="000112D4">
              <w:rPr>
                <w:rFonts w:ascii="TH SarabunPSK" w:hAnsi="TH SarabunPSK" w:cs="TH SarabunPSK"/>
                <w:cs/>
              </w:rPr>
              <w:t>ให้มีมาตรฐานตามที่สำนักงานคณะกรรมการการอุดมศึกษากำหนด</w:t>
            </w:r>
          </w:p>
        </w:tc>
        <w:tc>
          <w:tcPr>
            <w:tcW w:w="3192" w:type="dxa"/>
          </w:tcPr>
          <w:p w:rsidR="00047530" w:rsidRPr="000112D4" w:rsidRDefault="00047530" w:rsidP="00047530">
            <w:pPr>
              <w:jc w:val="both"/>
              <w:rPr>
                <w:rFonts w:ascii="TH SarabunPSK" w:hAnsi="TH SarabunPSK" w:cs="TH SarabunPSK"/>
              </w:rPr>
            </w:pPr>
            <w:r w:rsidRPr="000112D4">
              <w:rPr>
                <w:rFonts w:ascii="TH SarabunPSK" w:hAnsi="TH SarabunPSK" w:cs="TH SarabunPSK"/>
                <w:cs/>
              </w:rPr>
              <w:t>-พัฒนาหลักสูตรโดยอิงมาตรฐานตามสำนักงานคณะกรรมการการอุดมศึกษา</w:t>
            </w:r>
          </w:p>
          <w:p w:rsidR="00047530" w:rsidRPr="000112D4" w:rsidRDefault="00047530" w:rsidP="00047530">
            <w:pPr>
              <w:jc w:val="both"/>
              <w:rPr>
                <w:rFonts w:ascii="TH SarabunPSK" w:hAnsi="TH SarabunPSK" w:cs="TH SarabunPSK"/>
              </w:rPr>
            </w:pPr>
            <w:r w:rsidRPr="000112D4">
              <w:rPr>
                <w:rFonts w:ascii="TH SarabunPSK" w:hAnsi="TH SarabunPSK" w:cs="TH SarabunPSK"/>
                <w:cs/>
              </w:rPr>
              <w:t>-ติดตามประเมินหลักสูตรอย่างสม่ำเสมอ</w:t>
            </w:r>
          </w:p>
          <w:p w:rsidR="00047530" w:rsidRPr="000112D4" w:rsidRDefault="00047530" w:rsidP="00047530">
            <w:pPr>
              <w:jc w:val="both"/>
              <w:rPr>
                <w:rFonts w:ascii="TH SarabunPSK" w:hAnsi="TH SarabunPSK" w:cs="TH SarabunPSK"/>
              </w:rPr>
            </w:pPr>
          </w:p>
        </w:tc>
        <w:tc>
          <w:tcPr>
            <w:tcW w:w="3192" w:type="dxa"/>
          </w:tcPr>
          <w:p w:rsidR="00047530" w:rsidRPr="000112D4" w:rsidRDefault="00047530" w:rsidP="00047530">
            <w:pPr>
              <w:jc w:val="both"/>
              <w:rPr>
                <w:rFonts w:ascii="TH SarabunPSK" w:hAnsi="TH SarabunPSK" w:cs="TH SarabunPSK"/>
              </w:rPr>
            </w:pPr>
            <w:r w:rsidRPr="000112D4">
              <w:rPr>
                <w:rFonts w:ascii="TH SarabunPSK" w:hAnsi="TH SarabunPSK" w:cs="TH SarabunPSK"/>
                <w:cs/>
              </w:rPr>
              <w:t>-เอกสารปรับปรุงหลักสูตร</w:t>
            </w:r>
          </w:p>
          <w:p w:rsidR="00047530" w:rsidRPr="000112D4" w:rsidRDefault="00047530" w:rsidP="00047530">
            <w:pPr>
              <w:jc w:val="both"/>
              <w:rPr>
                <w:rFonts w:ascii="TH SarabunPSK" w:hAnsi="TH SarabunPSK" w:cs="TH SarabunPSK"/>
              </w:rPr>
            </w:pPr>
            <w:r w:rsidRPr="000112D4">
              <w:rPr>
                <w:rFonts w:ascii="TH SarabunPSK" w:hAnsi="TH SarabunPSK" w:cs="TH SarabunPSK"/>
                <w:cs/>
              </w:rPr>
              <w:t>-รายงานผลการประเมินหลักสูตร</w:t>
            </w:r>
          </w:p>
        </w:tc>
      </w:tr>
      <w:tr w:rsidR="00047530" w:rsidRPr="000112D4" w:rsidTr="00047530">
        <w:trPr>
          <w:trHeight w:val="2905"/>
        </w:trPr>
        <w:tc>
          <w:tcPr>
            <w:tcW w:w="3192" w:type="dxa"/>
          </w:tcPr>
          <w:p w:rsidR="00047530" w:rsidRPr="000112D4" w:rsidRDefault="00047530" w:rsidP="00047530">
            <w:pPr>
              <w:rPr>
                <w:rFonts w:ascii="TH SarabunPSK" w:hAnsi="TH SarabunPSK" w:cs="TH SarabunPSK"/>
              </w:rPr>
            </w:pPr>
            <w:r w:rsidRPr="000112D4">
              <w:rPr>
                <w:rFonts w:ascii="TH SarabunPSK" w:hAnsi="TH SarabunPSK" w:cs="TH SarabunPSK"/>
              </w:rPr>
              <w:t>2.</w:t>
            </w:r>
            <w:r w:rsidRPr="000112D4">
              <w:rPr>
                <w:rFonts w:ascii="TH SarabunPSK" w:hAnsi="TH SarabunPSK" w:cs="TH SarabunPSK"/>
                <w:cs/>
              </w:rPr>
              <w:t>ปรับปรุงหลักสูตรฯให้สอดคล้องกับความต้องการของผู้ใช้บัณฑิตและการเปลี่ยนแปลงทางสังคม เศรษฐกิจของประเทศอย่างต่อเนื่อง</w:t>
            </w:r>
          </w:p>
        </w:tc>
        <w:tc>
          <w:tcPr>
            <w:tcW w:w="3192" w:type="dxa"/>
          </w:tcPr>
          <w:p w:rsidR="00047530" w:rsidRPr="000112D4" w:rsidRDefault="00047530" w:rsidP="00047530">
            <w:pPr>
              <w:rPr>
                <w:rFonts w:ascii="TH SarabunPSK" w:hAnsi="TH SarabunPSK" w:cs="TH SarabunPSK"/>
              </w:rPr>
            </w:pPr>
            <w:r w:rsidRPr="000112D4">
              <w:rPr>
                <w:rFonts w:ascii="TH SarabunPSK" w:hAnsi="TH SarabunPSK" w:cs="TH SarabunPSK"/>
                <w:cs/>
              </w:rPr>
              <w:t>-ติดตามการเปลี่ยนแปลงทางด้านสังคม เศรษฐกิจรวมทั้งยุทธศาสตร์ในการพัฒนาประเทศ</w:t>
            </w:r>
          </w:p>
          <w:p w:rsidR="00047530" w:rsidRPr="000112D4" w:rsidRDefault="00047530" w:rsidP="00047530">
            <w:pPr>
              <w:jc w:val="both"/>
              <w:rPr>
                <w:rFonts w:ascii="TH SarabunPSK" w:hAnsi="TH SarabunPSK" w:cs="TH SarabunPSK"/>
              </w:rPr>
            </w:pPr>
            <w:r w:rsidRPr="000112D4">
              <w:rPr>
                <w:rFonts w:ascii="TH SarabunPSK" w:hAnsi="TH SarabunPSK" w:cs="TH SarabunPSK"/>
              </w:rPr>
              <w:t>-</w:t>
            </w:r>
            <w:r w:rsidRPr="000112D4">
              <w:rPr>
                <w:rFonts w:ascii="TH SarabunPSK" w:hAnsi="TH SarabunPSK" w:cs="TH SarabunPSK"/>
                <w:cs/>
              </w:rPr>
              <w:t>ประเมินและปรับปรุงหลักสูตรฯให้สอดคล้องกับการเปลี่ยนแปลงดังกล่าว</w:t>
            </w:r>
          </w:p>
        </w:tc>
        <w:tc>
          <w:tcPr>
            <w:tcW w:w="3192" w:type="dxa"/>
          </w:tcPr>
          <w:p w:rsidR="00047530" w:rsidRPr="000112D4" w:rsidRDefault="00047530" w:rsidP="00047530">
            <w:pPr>
              <w:rPr>
                <w:rFonts w:ascii="TH SarabunPSK" w:hAnsi="TH SarabunPSK" w:cs="TH SarabunPSK"/>
              </w:rPr>
            </w:pPr>
            <w:r w:rsidRPr="000112D4">
              <w:rPr>
                <w:rFonts w:ascii="TH SarabunPSK" w:hAnsi="TH SarabunPSK" w:cs="TH SarabunPSK"/>
                <w:cs/>
              </w:rPr>
              <w:t>-รายงานผลการประเมินความพึงพอใจของผู้ใช้บัณฑิต</w:t>
            </w:r>
          </w:p>
          <w:p w:rsidR="00047530" w:rsidRPr="000112D4" w:rsidRDefault="00047530" w:rsidP="00047530">
            <w:pPr>
              <w:rPr>
                <w:rFonts w:ascii="TH SarabunPSK" w:hAnsi="TH SarabunPSK" w:cs="TH SarabunPSK"/>
              </w:rPr>
            </w:pPr>
            <w:r w:rsidRPr="000112D4">
              <w:rPr>
                <w:rFonts w:ascii="TH SarabunPSK" w:hAnsi="TH SarabunPSK" w:cs="TH SarabunPSK"/>
                <w:cs/>
              </w:rPr>
              <w:t>-ผู้ใช้บัณฑิตมีความพึงพอใจในด้านทักษะ ความรู้ความสามารถในการทำงานของบัณฑิต</w:t>
            </w:r>
          </w:p>
          <w:p w:rsidR="00047530" w:rsidRPr="000112D4" w:rsidRDefault="00047530" w:rsidP="00047530">
            <w:pPr>
              <w:rPr>
                <w:rFonts w:ascii="TH SarabunPSK" w:hAnsi="TH SarabunPSK" w:cs="TH SarabunPSK"/>
                <w:cs/>
              </w:rPr>
            </w:pPr>
            <w:r w:rsidRPr="000112D4">
              <w:rPr>
                <w:rFonts w:ascii="TH SarabunPSK" w:hAnsi="TH SarabunPSK" w:cs="TH SarabunPSK"/>
                <w:cs/>
              </w:rPr>
              <w:t>-จำนวนบัณฑิตที่ได้รับการจ้างงานหลังจากสำเร็จการศึกษา</w:t>
            </w:r>
          </w:p>
          <w:p w:rsidR="00047530" w:rsidRPr="000112D4" w:rsidRDefault="00047530" w:rsidP="00047530">
            <w:pPr>
              <w:jc w:val="both"/>
              <w:rPr>
                <w:rFonts w:ascii="TH SarabunPSK" w:hAnsi="TH SarabunPSK" w:cs="TH SarabunPSK"/>
              </w:rPr>
            </w:pPr>
          </w:p>
        </w:tc>
      </w:tr>
      <w:tr w:rsidR="00047530" w:rsidRPr="000112D4" w:rsidTr="00047530">
        <w:trPr>
          <w:trHeight w:val="2307"/>
        </w:trPr>
        <w:tc>
          <w:tcPr>
            <w:tcW w:w="3192" w:type="dxa"/>
          </w:tcPr>
          <w:p w:rsidR="00047530" w:rsidRPr="000112D4" w:rsidRDefault="00047530" w:rsidP="00047530">
            <w:pPr>
              <w:jc w:val="both"/>
              <w:rPr>
                <w:rFonts w:ascii="TH SarabunPSK" w:hAnsi="TH SarabunPSK" w:cs="TH SarabunPSK"/>
              </w:rPr>
            </w:pPr>
            <w:r w:rsidRPr="000112D4">
              <w:rPr>
                <w:rFonts w:ascii="TH SarabunPSK" w:hAnsi="TH SarabunPSK" w:cs="TH SarabunPSK"/>
              </w:rPr>
              <w:lastRenderedPageBreak/>
              <w:t>3.</w:t>
            </w:r>
            <w:r w:rsidRPr="000112D4">
              <w:rPr>
                <w:rFonts w:ascii="TH SarabunPSK" w:hAnsi="TH SarabunPSK" w:cs="TH SarabunPSK"/>
                <w:cs/>
              </w:rPr>
              <w:t>พัฒนาบุคลากรให้บูรณาการการเรียนการสอนกับการบริการวิชาการและการวิจัย</w:t>
            </w:r>
          </w:p>
        </w:tc>
        <w:tc>
          <w:tcPr>
            <w:tcW w:w="3192" w:type="dxa"/>
          </w:tcPr>
          <w:p w:rsidR="00047530" w:rsidRPr="000112D4" w:rsidRDefault="00047530" w:rsidP="00047530">
            <w:pPr>
              <w:jc w:val="both"/>
              <w:rPr>
                <w:rFonts w:ascii="TH SarabunPSK" w:hAnsi="TH SarabunPSK" w:cs="TH SarabunPSK"/>
              </w:rPr>
            </w:pPr>
            <w:r w:rsidRPr="000112D4">
              <w:rPr>
                <w:rFonts w:ascii="TH SarabunPSK" w:hAnsi="TH SarabunPSK" w:cs="TH SarabunPSK"/>
                <w:cs/>
              </w:rPr>
              <w:t>-สนับสนุนบุคลากรด้านการเรียนการสอนให้ทำงานบริการวิชาการแก่สาธารณชน</w:t>
            </w:r>
          </w:p>
          <w:p w:rsidR="00047530" w:rsidRPr="000112D4" w:rsidRDefault="00047530" w:rsidP="00047530">
            <w:pPr>
              <w:jc w:val="both"/>
              <w:rPr>
                <w:rFonts w:ascii="TH SarabunPSK" w:hAnsi="TH SarabunPSK" w:cs="TH SarabunPSK"/>
              </w:rPr>
            </w:pPr>
            <w:r w:rsidRPr="000112D4">
              <w:rPr>
                <w:rFonts w:ascii="TH SarabunPSK" w:hAnsi="TH SarabunPSK" w:cs="TH SarabunPSK"/>
                <w:cs/>
              </w:rPr>
              <w:t>-ส่งเสริมบุคลากรให้ประยุกต์ใช้ความรู้จากงานวิจัยเพื่อพัฒนาการเรียนการสอน</w:t>
            </w:r>
          </w:p>
        </w:tc>
        <w:tc>
          <w:tcPr>
            <w:tcW w:w="3192" w:type="dxa"/>
          </w:tcPr>
          <w:p w:rsidR="00047530" w:rsidRPr="000112D4" w:rsidRDefault="00047530" w:rsidP="00047530">
            <w:pPr>
              <w:jc w:val="both"/>
              <w:rPr>
                <w:rFonts w:ascii="TH SarabunPSK" w:hAnsi="TH SarabunPSK" w:cs="TH SarabunPSK"/>
              </w:rPr>
            </w:pPr>
            <w:r w:rsidRPr="000112D4">
              <w:rPr>
                <w:rFonts w:ascii="TH SarabunPSK" w:hAnsi="TH SarabunPSK" w:cs="TH SarabunPSK"/>
                <w:cs/>
              </w:rPr>
              <w:t>-จำนวนโครงการบริการวิชาการ</w:t>
            </w:r>
          </w:p>
          <w:p w:rsidR="00047530" w:rsidRPr="000112D4" w:rsidRDefault="00047530" w:rsidP="00047530">
            <w:pPr>
              <w:jc w:val="both"/>
              <w:rPr>
                <w:rFonts w:ascii="TH SarabunPSK" w:hAnsi="TH SarabunPSK" w:cs="TH SarabunPSK"/>
              </w:rPr>
            </w:pPr>
            <w:r w:rsidRPr="000112D4">
              <w:rPr>
                <w:rFonts w:ascii="TH SarabunPSK" w:hAnsi="TH SarabunPSK" w:cs="TH SarabunPSK"/>
                <w:cs/>
              </w:rPr>
              <w:t>-จำนวนโครงการวิจัย</w:t>
            </w:r>
          </w:p>
          <w:p w:rsidR="00047530" w:rsidRPr="000112D4" w:rsidRDefault="00047530" w:rsidP="00047530">
            <w:pPr>
              <w:jc w:val="both"/>
              <w:rPr>
                <w:rFonts w:ascii="TH SarabunPSK" w:hAnsi="TH SarabunPSK" w:cs="TH SarabunPSK"/>
              </w:rPr>
            </w:pPr>
            <w:r w:rsidRPr="000112D4">
              <w:rPr>
                <w:rFonts w:ascii="TH SarabunPSK" w:hAnsi="TH SarabunPSK" w:cs="TH SarabunPSK"/>
              </w:rPr>
              <w:t>-</w:t>
            </w:r>
            <w:r w:rsidRPr="000112D4">
              <w:rPr>
                <w:rFonts w:ascii="TH SarabunPSK" w:hAnsi="TH SarabunPSK" w:cs="TH SarabunPSK"/>
                <w:cs/>
              </w:rPr>
              <w:t>จำนวนการนำเสนอผลงานทางวิชาการ ทั้งในและต่างประเทศ</w:t>
            </w:r>
          </w:p>
          <w:p w:rsidR="00047530" w:rsidRPr="000112D4" w:rsidRDefault="00047530" w:rsidP="00047530">
            <w:pPr>
              <w:jc w:val="both"/>
              <w:rPr>
                <w:rFonts w:ascii="TH SarabunPSK" w:hAnsi="TH SarabunPSK" w:cs="TH SarabunPSK"/>
                <w:cs/>
              </w:rPr>
            </w:pPr>
            <w:r w:rsidRPr="000112D4">
              <w:rPr>
                <w:rFonts w:ascii="TH SarabunPSK" w:hAnsi="TH SarabunPSK" w:cs="TH SarabunPSK"/>
                <w:cs/>
              </w:rPr>
              <w:t>-จำนวนการเข้าร่วมอบรมทั้งในและต่างประเทศ</w:t>
            </w:r>
          </w:p>
        </w:tc>
      </w:tr>
    </w:tbl>
    <w:p w:rsidR="000B0837" w:rsidRPr="000112D4" w:rsidRDefault="000B0837" w:rsidP="000B0837">
      <w:pPr>
        <w:tabs>
          <w:tab w:val="left" w:pos="2190"/>
          <w:tab w:val="center" w:pos="4345"/>
        </w:tabs>
        <w:ind w:left="567" w:firstLine="567"/>
        <w:rPr>
          <w:rFonts w:ascii="TH SarabunPSK" w:hAnsi="TH SarabunPSK" w:cs="TH SarabunPSK"/>
          <w:b/>
          <w:bCs/>
          <w:sz w:val="16"/>
          <w:szCs w:val="16"/>
        </w:rPr>
      </w:pPr>
      <w:r w:rsidRPr="000112D4">
        <w:rPr>
          <w:rFonts w:ascii="TH SarabunPSK" w:hAnsi="TH SarabunPSK" w:cs="TH SarabunPSK"/>
          <w:b/>
          <w:bCs/>
          <w:sz w:val="16"/>
          <w:szCs w:val="16"/>
          <w:cs/>
        </w:rPr>
        <w:tab/>
      </w:r>
      <w:r w:rsidRPr="000112D4">
        <w:rPr>
          <w:rFonts w:ascii="TH SarabunPSK" w:hAnsi="TH SarabunPSK" w:cs="TH SarabunPSK"/>
          <w:b/>
          <w:bCs/>
          <w:sz w:val="16"/>
          <w:szCs w:val="16"/>
          <w:cs/>
        </w:rPr>
        <w:tab/>
      </w:r>
    </w:p>
    <w:p w:rsidR="00E56B41" w:rsidRPr="000112D4" w:rsidRDefault="000B0837" w:rsidP="000B0837">
      <w:pPr>
        <w:tabs>
          <w:tab w:val="left" w:pos="2190"/>
          <w:tab w:val="center" w:pos="4345"/>
        </w:tabs>
        <w:jc w:val="thaiDistribute"/>
        <w:rPr>
          <w:rFonts w:ascii="TH SarabunPSK" w:hAnsi="TH SarabunPSK" w:cs="TH SarabunPSK"/>
          <w:noProof/>
          <w:sz w:val="24"/>
          <w:szCs w:val="24"/>
          <w:cs/>
        </w:rPr>
      </w:pPr>
      <w:r w:rsidRPr="000112D4">
        <w:rPr>
          <w:rFonts w:ascii="TH SarabunPSK" w:hAnsi="TH SarabunPSK" w:cs="TH SarabunPSK"/>
          <w:sz w:val="24"/>
          <w:szCs w:val="24"/>
          <w:cs/>
        </w:rPr>
        <w:t xml:space="preserve">หมายเหตุ </w:t>
      </w:r>
      <w:r w:rsidRPr="000112D4">
        <w:rPr>
          <w:rFonts w:ascii="TH SarabunPSK" w:hAnsi="TH SarabunPSK" w:cs="TH SarabunPSK"/>
          <w:noProof/>
          <w:sz w:val="24"/>
          <w:szCs w:val="24"/>
          <w:cs/>
        </w:rPr>
        <w:t xml:space="preserve"> ระบุแผนพัฒนาหรือแผนการเปลี่ยนแปลงหลัก ๆ ที่เสนอในหลักสูตร พร้อมระบุเวลาคาดว่าจะดำเนินการแล้วเสร็จ (เช่น ภายใน </w:t>
      </w:r>
      <w:r w:rsidRPr="000112D4">
        <w:rPr>
          <w:rFonts w:ascii="TH SarabunPSK" w:hAnsi="TH SarabunPSK" w:cs="TH SarabunPSK"/>
          <w:noProof/>
          <w:sz w:val="24"/>
          <w:szCs w:val="24"/>
        </w:rPr>
        <w:t xml:space="preserve">5 </w:t>
      </w:r>
      <w:r w:rsidRPr="000112D4">
        <w:rPr>
          <w:rFonts w:ascii="TH SarabunPSK" w:hAnsi="TH SarabunPSK" w:cs="TH SarabunPSK"/>
          <w:noProof/>
          <w:sz w:val="24"/>
          <w:szCs w:val="24"/>
          <w:cs/>
        </w:rPr>
        <w:t xml:space="preserve">ปี) โดยให้ระบุกลยุทธ์สำคัญที่ต้องดำเนินการเพื่อความสำเร็จของแผนนั้น ๆ รวมทั้งตัวบ่งชี้ความสำเร็จ โดยตัวบ่งชี้ควรจะเป็นส่วนหนึ่งของการประเมินในหมวด </w:t>
      </w:r>
      <w:r w:rsidRPr="000112D4">
        <w:rPr>
          <w:rFonts w:ascii="TH SarabunPSK" w:hAnsi="TH SarabunPSK" w:cs="TH SarabunPSK"/>
          <w:noProof/>
          <w:sz w:val="24"/>
          <w:szCs w:val="24"/>
        </w:rPr>
        <w:t xml:space="preserve">7 </w:t>
      </w:r>
      <w:r w:rsidRPr="000112D4">
        <w:rPr>
          <w:rFonts w:ascii="TH SarabunPSK" w:hAnsi="TH SarabunPSK" w:cs="TH SarabunPSK"/>
          <w:noProof/>
          <w:sz w:val="24"/>
          <w:szCs w:val="24"/>
          <w:cs/>
        </w:rPr>
        <w:t>ด้วย</w:t>
      </w:r>
    </w:p>
    <w:p w:rsidR="00530DD7" w:rsidRPr="000112D4" w:rsidRDefault="00530DD7" w:rsidP="000B0837">
      <w:pPr>
        <w:tabs>
          <w:tab w:val="left" w:pos="2190"/>
          <w:tab w:val="center" w:pos="4345"/>
        </w:tabs>
        <w:jc w:val="thaiDistribute"/>
        <w:rPr>
          <w:rFonts w:ascii="TH SarabunPSK" w:hAnsi="TH SarabunPSK" w:cs="TH SarabunPSK"/>
          <w:noProof/>
          <w:sz w:val="24"/>
          <w:szCs w:val="24"/>
        </w:rPr>
      </w:pPr>
    </w:p>
    <w:p w:rsidR="000B0837" w:rsidRPr="000112D4" w:rsidRDefault="000B0837" w:rsidP="000B0837">
      <w:pPr>
        <w:tabs>
          <w:tab w:val="left" w:pos="2190"/>
          <w:tab w:val="center" w:pos="4345"/>
        </w:tabs>
        <w:jc w:val="thaiDistribute"/>
        <w:rPr>
          <w:rFonts w:ascii="TH SarabunPSK" w:hAnsi="TH SarabunPSK" w:cs="TH SarabunPSK"/>
          <w:noProof/>
          <w:sz w:val="24"/>
          <w:szCs w:val="24"/>
        </w:rPr>
      </w:pPr>
      <w:r w:rsidRPr="000112D4">
        <w:rPr>
          <w:rFonts w:ascii="TH SarabunPSK" w:hAnsi="TH SarabunPSK" w:cs="TH SarabunPSK"/>
          <w:noProof/>
          <w:sz w:val="24"/>
          <w:szCs w:val="24"/>
        </w:rPr>
        <w:tab/>
      </w:r>
    </w:p>
    <w:p w:rsidR="00047530" w:rsidRPr="000112D4" w:rsidRDefault="00047530" w:rsidP="000B0837">
      <w:pPr>
        <w:tabs>
          <w:tab w:val="left" w:pos="2190"/>
          <w:tab w:val="center" w:pos="4345"/>
        </w:tabs>
        <w:jc w:val="thaiDistribute"/>
        <w:rPr>
          <w:rFonts w:ascii="TH SarabunPSK" w:hAnsi="TH SarabunPSK" w:cs="TH SarabunPSK"/>
          <w:noProof/>
          <w:sz w:val="24"/>
          <w:szCs w:val="24"/>
        </w:rPr>
      </w:pPr>
    </w:p>
    <w:p w:rsidR="00047530" w:rsidRPr="000112D4" w:rsidRDefault="00047530" w:rsidP="000B0837">
      <w:pPr>
        <w:tabs>
          <w:tab w:val="left" w:pos="2190"/>
          <w:tab w:val="center" w:pos="4345"/>
        </w:tabs>
        <w:jc w:val="thaiDistribute"/>
        <w:rPr>
          <w:rFonts w:ascii="TH SarabunPSK" w:hAnsi="TH SarabunPSK" w:cs="TH SarabunPSK"/>
          <w:noProof/>
          <w:sz w:val="24"/>
          <w:szCs w:val="24"/>
        </w:rPr>
      </w:pPr>
    </w:p>
    <w:p w:rsidR="00047530" w:rsidRPr="000112D4" w:rsidRDefault="00047530" w:rsidP="000B0837">
      <w:pPr>
        <w:tabs>
          <w:tab w:val="left" w:pos="2190"/>
          <w:tab w:val="center" w:pos="4345"/>
        </w:tabs>
        <w:jc w:val="thaiDistribute"/>
        <w:rPr>
          <w:rFonts w:ascii="TH SarabunPSK" w:hAnsi="TH SarabunPSK" w:cs="TH SarabunPSK"/>
          <w:noProof/>
          <w:sz w:val="24"/>
          <w:szCs w:val="24"/>
        </w:rPr>
      </w:pPr>
    </w:p>
    <w:p w:rsidR="00047530" w:rsidRPr="000112D4" w:rsidRDefault="00047530" w:rsidP="000B0837">
      <w:pPr>
        <w:tabs>
          <w:tab w:val="left" w:pos="2190"/>
          <w:tab w:val="center" w:pos="4345"/>
        </w:tabs>
        <w:jc w:val="thaiDistribute"/>
        <w:rPr>
          <w:rFonts w:ascii="TH SarabunPSK" w:hAnsi="TH SarabunPSK" w:cs="TH SarabunPSK"/>
          <w:noProof/>
          <w:sz w:val="24"/>
          <w:szCs w:val="24"/>
        </w:rPr>
      </w:pPr>
    </w:p>
    <w:p w:rsidR="00047530" w:rsidRDefault="00047530" w:rsidP="000B0837">
      <w:pPr>
        <w:tabs>
          <w:tab w:val="left" w:pos="2190"/>
          <w:tab w:val="center" w:pos="4345"/>
        </w:tabs>
        <w:jc w:val="thaiDistribute"/>
        <w:rPr>
          <w:rFonts w:ascii="TH SarabunPSK" w:hAnsi="TH SarabunPSK" w:cs="TH SarabunPSK"/>
          <w:noProof/>
          <w:sz w:val="24"/>
          <w:szCs w:val="24"/>
        </w:rPr>
      </w:pPr>
    </w:p>
    <w:p w:rsidR="00677B6B" w:rsidRDefault="00677B6B" w:rsidP="000B0837">
      <w:pPr>
        <w:tabs>
          <w:tab w:val="left" w:pos="2190"/>
          <w:tab w:val="center" w:pos="4345"/>
        </w:tabs>
        <w:jc w:val="thaiDistribute"/>
        <w:rPr>
          <w:rFonts w:ascii="TH SarabunPSK" w:hAnsi="TH SarabunPSK" w:cs="TH SarabunPSK"/>
          <w:noProof/>
          <w:sz w:val="24"/>
          <w:szCs w:val="24"/>
        </w:rPr>
      </w:pPr>
    </w:p>
    <w:p w:rsidR="00677B6B" w:rsidRDefault="00677B6B" w:rsidP="000B0837">
      <w:pPr>
        <w:tabs>
          <w:tab w:val="left" w:pos="2190"/>
          <w:tab w:val="center" w:pos="4345"/>
        </w:tabs>
        <w:jc w:val="thaiDistribute"/>
        <w:rPr>
          <w:rFonts w:ascii="TH SarabunPSK" w:hAnsi="TH SarabunPSK" w:cs="TH SarabunPSK"/>
          <w:noProof/>
          <w:sz w:val="24"/>
          <w:szCs w:val="24"/>
        </w:rPr>
      </w:pPr>
    </w:p>
    <w:p w:rsidR="00677B6B" w:rsidRDefault="00677B6B" w:rsidP="000B0837">
      <w:pPr>
        <w:tabs>
          <w:tab w:val="left" w:pos="2190"/>
          <w:tab w:val="center" w:pos="4345"/>
        </w:tabs>
        <w:jc w:val="thaiDistribute"/>
        <w:rPr>
          <w:rFonts w:ascii="TH SarabunPSK" w:hAnsi="TH SarabunPSK" w:cs="TH SarabunPSK"/>
          <w:noProof/>
          <w:sz w:val="24"/>
          <w:szCs w:val="24"/>
        </w:rPr>
      </w:pPr>
    </w:p>
    <w:p w:rsidR="00677B6B" w:rsidRDefault="00677B6B" w:rsidP="000B0837">
      <w:pPr>
        <w:tabs>
          <w:tab w:val="left" w:pos="2190"/>
          <w:tab w:val="center" w:pos="4345"/>
        </w:tabs>
        <w:jc w:val="thaiDistribute"/>
        <w:rPr>
          <w:rFonts w:ascii="TH SarabunPSK" w:hAnsi="TH SarabunPSK" w:cs="TH SarabunPSK"/>
          <w:noProof/>
          <w:sz w:val="24"/>
          <w:szCs w:val="24"/>
        </w:rPr>
      </w:pPr>
    </w:p>
    <w:p w:rsidR="00677B6B" w:rsidRDefault="00677B6B" w:rsidP="000B0837">
      <w:pPr>
        <w:tabs>
          <w:tab w:val="left" w:pos="2190"/>
          <w:tab w:val="center" w:pos="4345"/>
        </w:tabs>
        <w:jc w:val="thaiDistribute"/>
        <w:rPr>
          <w:rFonts w:ascii="TH SarabunPSK" w:hAnsi="TH SarabunPSK" w:cs="TH SarabunPSK"/>
          <w:noProof/>
          <w:sz w:val="24"/>
          <w:szCs w:val="24"/>
        </w:rPr>
      </w:pPr>
    </w:p>
    <w:p w:rsidR="00677B6B" w:rsidRPr="000112D4" w:rsidRDefault="00677B6B" w:rsidP="000B0837">
      <w:pPr>
        <w:tabs>
          <w:tab w:val="left" w:pos="2190"/>
          <w:tab w:val="center" w:pos="4345"/>
        </w:tabs>
        <w:jc w:val="thaiDistribute"/>
        <w:rPr>
          <w:rFonts w:ascii="TH SarabunPSK" w:hAnsi="TH SarabunPSK" w:cs="TH SarabunPSK" w:hint="cs"/>
          <w:noProof/>
          <w:sz w:val="24"/>
          <w:szCs w:val="24"/>
        </w:rPr>
      </w:pPr>
    </w:p>
    <w:p w:rsidR="00267844" w:rsidRPr="000112D4" w:rsidRDefault="00267844" w:rsidP="000B0837">
      <w:pPr>
        <w:tabs>
          <w:tab w:val="left" w:pos="2190"/>
          <w:tab w:val="center" w:pos="4345"/>
        </w:tabs>
        <w:jc w:val="thaiDistribute"/>
        <w:rPr>
          <w:rFonts w:ascii="TH SarabunPSK" w:hAnsi="TH SarabunPSK" w:cs="TH SarabunPSK"/>
          <w:noProof/>
          <w:sz w:val="24"/>
          <w:szCs w:val="24"/>
        </w:rPr>
      </w:pPr>
    </w:p>
    <w:p w:rsidR="00267844" w:rsidRPr="000112D4" w:rsidRDefault="00267844" w:rsidP="000B0837">
      <w:pPr>
        <w:tabs>
          <w:tab w:val="left" w:pos="2190"/>
          <w:tab w:val="center" w:pos="4345"/>
        </w:tabs>
        <w:jc w:val="thaiDistribute"/>
        <w:rPr>
          <w:rFonts w:ascii="TH SarabunPSK" w:hAnsi="TH SarabunPSK" w:cs="TH SarabunPSK"/>
          <w:noProof/>
          <w:sz w:val="24"/>
          <w:szCs w:val="24"/>
        </w:rPr>
      </w:pPr>
    </w:p>
    <w:p w:rsidR="000B0837" w:rsidRPr="000112D4" w:rsidRDefault="000B0837" w:rsidP="000B0837">
      <w:pPr>
        <w:pBdr>
          <w:top w:val="single" w:sz="4" w:space="1" w:color="auto"/>
          <w:left w:val="single" w:sz="4" w:space="4" w:color="auto"/>
          <w:bottom w:val="single" w:sz="4" w:space="1" w:color="auto"/>
          <w:right w:val="single" w:sz="4" w:space="4" w:color="auto"/>
        </w:pBdr>
        <w:jc w:val="center"/>
        <w:rPr>
          <w:rFonts w:ascii="TH SarabunPSK" w:hAnsi="TH SarabunPSK" w:cs="TH SarabunPSK"/>
          <w:b/>
          <w:bCs/>
        </w:rPr>
      </w:pPr>
      <w:r w:rsidRPr="000112D4">
        <w:rPr>
          <w:rFonts w:ascii="TH SarabunPSK" w:hAnsi="TH SarabunPSK" w:cs="TH SarabunPSK"/>
          <w:b/>
          <w:bCs/>
          <w:sz w:val="36"/>
          <w:szCs w:val="36"/>
          <w:cs/>
        </w:rPr>
        <w:t xml:space="preserve">หมวดที่ </w:t>
      </w:r>
      <w:r w:rsidR="00267844" w:rsidRPr="000112D4">
        <w:rPr>
          <w:rFonts w:ascii="TH SarabunPSK" w:hAnsi="TH SarabunPSK" w:cs="TH SarabunPSK"/>
          <w:b/>
          <w:bCs/>
          <w:sz w:val="36"/>
          <w:szCs w:val="36"/>
        </w:rPr>
        <w:t xml:space="preserve">3 </w:t>
      </w:r>
      <w:r w:rsidRPr="000112D4">
        <w:rPr>
          <w:rFonts w:ascii="TH SarabunPSK" w:hAnsi="TH SarabunPSK" w:cs="TH SarabunPSK"/>
          <w:b/>
          <w:bCs/>
          <w:sz w:val="36"/>
          <w:szCs w:val="36"/>
          <w:cs/>
        </w:rPr>
        <w:t>ระบบการจัดการศึกษา การดำเนินการ และโครงสร้างของหลักสูตร</w:t>
      </w:r>
    </w:p>
    <w:p w:rsidR="000B0837" w:rsidRPr="000112D4" w:rsidRDefault="000B0837" w:rsidP="000B0837">
      <w:pPr>
        <w:jc w:val="thaiDistribute"/>
        <w:rPr>
          <w:rFonts w:ascii="TH SarabunPSK" w:hAnsi="TH SarabunPSK" w:cs="TH SarabunPSK"/>
          <w:b/>
          <w:bCs/>
          <w:sz w:val="16"/>
          <w:szCs w:val="16"/>
        </w:rPr>
      </w:pPr>
    </w:p>
    <w:p w:rsidR="000B0837" w:rsidRPr="000112D4" w:rsidRDefault="000B0837" w:rsidP="000B0837">
      <w:pPr>
        <w:jc w:val="thaiDistribute"/>
        <w:rPr>
          <w:rFonts w:ascii="TH SarabunPSK" w:hAnsi="TH SarabunPSK" w:cs="TH SarabunPSK"/>
          <w:b/>
          <w:bCs/>
          <w:cs/>
        </w:rPr>
      </w:pPr>
      <w:r w:rsidRPr="000112D4">
        <w:rPr>
          <w:rFonts w:ascii="TH SarabunPSK" w:hAnsi="TH SarabunPSK" w:cs="TH SarabunPSK"/>
          <w:b/>
          <w:bCs/>
        </w:rPr>
        <w:t>1</w:t>
      </w:r>
      <w:r w:rsidRPr="000112D4">
        <w:rPr>
          <w:rFonts w:ascii="TH SarabunPSK" w:hAnsi="TH SarabunPSK" w:cs="TH SarabunPSK"/>
          <w:b/>
          <w:bCs/>
          <w:cs/>
        </w:rPr>
        <w:t>. ระบบการจัดการศึกษา</w:t>
      </w:r>
    </w:p>
    <w:p w:rsidR="000B0837" w:rsidRPr="000112D4" w:rsidRDefault="000B0837" w:rsidP="000B0837">
      <w:pPr>
        <w:tabs>
          <w:tab w:val="left" w:pos="284"/>
        </w:tabs>
        <w:jc w:val="thaiDistribute"/>
        <w:rPr>
          <w:rFonts w:ascii="TH SarabunPSK" w:hAnsi="TH SarabunPSK" w:cs="TH SarabunPSK"/>
          <w:b/>
          <w:bCs/>
        </w:rPr>
      </w:pPr>
      <w:r w:rsidRPr="000112D4">
        <w:rPr>
          <w:rFonts w:ascii="TH SarabunPSK" w:hAnsi="TH SarabunPSK" w:cs="TH SarabunPSK"/>
          <w:b/>
          <w:bCs/>
          <w:cs/>
        </w:rPr>
        <w:tab/>
      </w:r>
      <w:r w:rsidR="00A13FB1" w:rsidRPr="000112D4">
        <w:rPr>
          <w:rFonts w:ascii="TH SarabunPSK" w:hAnsi="TH SarabunPSK" w:cs="TH SarabunPSK"/>
          <w:b/>
          <w:bCs/>
        </w:rPr>
        <w:tab/>
      </w:r>
      <w:r w:rsidRPr="000112D4">
        <w:rPr>
          <w:rFonts w:ascii="TH SarabunPSK" w:hAnsi="TH SarabunPSK" w:cs="TH SarabunPSK"/>
          <w:b/>
          <w:bCs/>
        </w:rPr>
        <w:t>1</w:t>
      </w:r>
      <w:r w:rsidRPr="000112D4">
        <w:rPr>
          <w:rFonts w:ascii="TH SarabunPSK" w:hAnsi="TH SarabunPSK" w:cs="TH SarabunPSK"/>
          <w:b/>
          <w:bCs/>
          <w:cs/>
        </w:rPr>
        <w:t>.</w:t>
      </w:r>
      <w:r w:rsidRPr="000112D4">
        <w:rPr>
          <w:rFonts w:ascii="TH SarabunPSK" w:hAnsi="TH SarabunPSK" w:cs="TH SarabunPSK"/>
          <w:b/>
          <w:bCs/>
        </w:rPr>
        <w:t xml:space="preserve">1 </w:t>
      </w:r>
      <w:r w:rsidRPr="000112D4">
        <w:rPr>
          <w:rFonts w:ascii="TH SarabunPSK" w:hAnsi="TH SarabunPSK" w:cs="TH SarabunPSK"/>
          <w:b/>
          <w:bCs/>
          <w:cs/>
        </w:rPr>
        <w:t>ระบบการศึกษา</w:t>
      </w:r>
    </w:p>
    <w:p w:rsidR="000B0837" w:rsidRPr="000112D4" w:rsidRDefault="000B0837" w:rsidP="000B0837">
      <w:pPr>
        <w:tabs>
          <w:tab w:val="left" w:pos="709"/>
        </w:tabs>
        <w:jc w:val="thaiDistribute"/>
        <w:rPr>
          <w:rFonts w:ascii="TH SarabunPSK" w:hAnsi="TH SarabunPSK" w:cs="TH SarabunPSK"/>
        </w:rPr>
      </w:pPr>
      <w:r w:rsidRPr="000112D4">
        <w:rPr>
          <w:rFonts w:ascii="TH SarabunPSK" w:hAnsi="TH SarabunPSK" w:cs="TH SarabunPSK"/>
          <w:cs/>
        </w:rPr>
        <w:t xml:space="preserve"> </w:t>
      </w:r>
      <w:r w:rsidRPr="000112D4">
        <w:rPr>
          <w:rFonts w:ascii="TH SarabunPSK" w:hAnsi="TH SarabunPSK" w:cs="TH SarabunPSK"/>
          <w:cs/>
        </w:rPr>
        <w:tab/>
        <w:t>เป็นระบบไตรภาค (</w:t>
      </w:r>
      <w:r w:rsidRPr="000112D4">
        <w:rPr>
          <w:rFonts w:ascii="TH SarabunPSK" w:hAnsi="TH SarabunPSK" w:cs="TH SarabunPSK"/>
        </w:rPr>
        <w:t>Trimester System</w:t>
      </w:r>
      <w:r w:rsidRPr="000112D4">
        <w:rPr>
          <w:rFonts w:ascii="TH SarabunPSK" w:hAnsi="TH SarabunPSK" w:cs="TH SarabunPSK"/>
          <w:cs/>
        </w:rPr>
        <w:t>) โดยหนึ่งปีการศึกษาแบ่งออกเป็น 3 ภาคการศึกษา และหนึ่งภาคการศึกษามีระยะเวลาศึกษาไม่น้อยกว่า 12 สัปดาห์</w:t>
      </w:r>
    </w:p>
    <w:p w:rsidR="000B0837" w:rsidRPr="000112D4" w:rsidRDefault="000B0837" w:rsidP="000B0837">
      <w:pPr>
        <w:jc w:val="thaiDistribute"/>
        <w:rPr>
          <w:rFonts w:ascii="TH SarabunPSK" w:hAnsi="TH SarabunPSK" w:cs="TH SarabunPSK"/>
          <w:b/>
          <w:bCs/>
        </w:rPr>
      </w:pPr>
      <w:r w:rsidRPr="000112D4">
        <w:rPr>
          <w:rFonts w:ascii="TH SarabunPSK" w:hAnsi="TH SarabunPSK" w:cs="TH SarabunPSK"/>
          <w:b/>
          <w:bCs/>
          <w:cs/>
        </w:rPr>
        <w:t xml:space="preserve"> </w:t>
      </w:r>
      <w:r w:rsidRPr="000112D4">
        <w:rPr>
          <w:rFonts w:ascii="TH SarabunPSK" w:hAnsi="TH SarabunPSK" w:cs="TH SarabunPSK"/>
          <w:b/>
          <w:bCs/>
        </w:rPr>
        <w:tab/>
        <w:t>1</w:t>
      </w:r>
      <w:r w:rsidRPr="000112D4">
        <w:rPr>
          <w:rFonts w:ascii="TH SarabunPSK" w:hAnsi="TH SarabunPSK" w:cs="TH SarabunPSK"/>
          <w:b/>
          <w:bCs/>
          <w:cs/>
        </w:rPr>
        <w:t>.</w:t>
      </w:r>
      <w:r w:rsidRPr="000112D4">
        <w:rPr>
          <w:rFonts w:ascii="TH SarabunPSK" w:hAnsi="TH SarabunPSK" w:cs="TH SarabunPSK"/>
          <w:b/>
          <w:bCs/>
        </w:rPr>
        <w:t>2</w:t>
      </w:r>
      <w:r w:rsidRPr="000112D4">
        <w:rPr>
          <w:rFonts w:ascii="TH SarabunPSK" w:hAnsi="TH SarabunPSK" w:cs="TH SarabunPSK"/>
          <w:b/>
          <w:bCs/>
          <w:cs/>
        </w:rPr>
        <w:t xml:space="preserve"> การจัดการศึกษาภาคฤดูร้อน</w:t>
      </w:r>
    </w:p>
    <w:p w:rsidR="000B0837" w:rsidRPr="000112D4" w:rsidRDefault="000B0837" w:rsidP="000B0837">
      <w:pPr>
        <w:tabs>
          <w:tab w:val="left" w:pos="1134"/>
        </w:tabs>
        <w:ind w:firstLine="284"/>
        <w:jc w:val="thaiDistribute"/>
        <w:rPr>
          <w:rFonts w:ascii="TH SarabunPSK" w:hAnsi="TH SarabunPSK" w:cs="TH SarabunPSK"/>
        </w:rPr>
      </w:pPr>
      <w:r w:rsidRPr="000112D4">
        <w:rPr>
          <w:rFonts w:ascii="TH SarabunPSK" w:hAnsi="TH SarabunPSK" w:cs="TH SarabunPSK"/>
          <w:b/>
          <w:bCs/>
          <w:cs/>
        </w:rPr>
        <w:t xml:space="preserve"> </w:t>
      </w:r>
      <w:r w:rsidRPr="000112D4">
        <w:rPr>
          <w:rFonts w:ascii="TH SarabunPSK" w:hAnsi="TH SarabunPSK" w:cs="TH SarabunPSK"/>
          <w:cs/>
        </w:rPr>
        <w:t xml:space="preserve">   </w:t>
      </w:r>
      <w:r w:rsidRPr="000112D4">
        <w:rPr>
          <w:rFonts w:ascii="TH SarabunPSK" w:hAnsi="TH SarabunPSK" w:cs="TH SarabunPSK"/>
          <w:cs/>
        </w:rPr>
        <w:tab/>
        <w:t>ไม่มี</w:t>
      </w:r>
    </w:p>
    <w:p w:rsidR="000B0837" w:rsidRPr="000112D4" w:rsidRDefault="000B0837" w:rsidP="000B0837">
      <w:pPr>
        <w:jc w:val="thaiDistribute"/>
        <w:rPr>
          <w:rFonts w:ascii="TH SarabunPSK" w:hAnsi="TH SarabunPSK" w:cs="TH SarabunPSK"/>
        </w:rPr>
      </w:pPr>
      <w:r w:rsidRPr="000112D4">
        <w:rPr>
          <w:rFonts w:ascii="TH SarabunPSK" w:hAnsi="TH SarabunPSK" w:cs="TH SarabunPSK"/>
          <w:cs/>
        </w:rPr>
        <w:t xml:space="preserve"> </w:t>
      </w:r>
      <w:r w:rsidRPr="000112D4">
        <w:rPr>
          <w:rFonts w:ascii="TH SarabunPSK" w:hAnsi="TH SarabunPSK" w:cs="TH SarabunPSK"/>
        </w:rPr>
        <w:tab/>
      </w:r>
      <w:r w:rsidRPr="000112D4">
        <w:rPr>
          <w:rFonts w:ascii="TH SarabunPSK" w:hAnsi="TH SarabunPSK" w:cs="TH SarabunPSK"/>
          <w:b/>
          <w:bCs/>
        </w:rPr>
        <w:t>1</w:t>
      </w:r>
      <w:r w:rsidRPr="000112D4">
        <w:rPr>
          <w:rFonts w:ascii="TH SarabunPSK" w:hAnsi="TH SarabunPSK" w:cs="TH SarabunPSK"/>
          <w:b/>
          <w:bCs/>
          <w:cs/>
        </w:rPr>
        <w:t>.</w:t>
      </w:r>
      <w:r w:rsidRPr="000112D4">
        <w:rPr>
          <w:rFonts w:ascii="TH SarabunPSK" w:hAnsi="TH SarabunPSK" w:cs="TH SarabunPSK"/>
          <w:b/>
          <w:bCs/>
        </w:rPr>
        <w:t xml:space="preserve">3 </w:t>
      </w:r>
      <w:r w:rsidRPr="000112D4">
        <w:rPr>
          <w:rFonts w:ascii="TH SarabunPSK" w:hAnsi="TH SarabunPSK" w:cs="TH SarabunPSK"/>
          <w:b/>
          <w:bCs/>
          <w:cs/>
        </w:rPr>
        <w:t>การเทียบเคียงหน่วยกิตในระบบทวิภาค</w:t>
      </w:r>
    </w:p>
    <w:p w:rsidR="0050765C" w:rsidRPr="000112D4" w:rsidRDefault="0050765C" w:rsidP="00F126F4">
      <w:pPr>
        <w:ind w:firstLine="720"/>
        <w:jc w:val="thaiDistribute"/>
        <w:rPr>
          <w:rFonts w:ascii="TH SarabunPSK" w:eastAsia="Cordia New" w:hAnsi="TH SarabunPSK" w:cs="TH SarabunPSK"/>
        </w:rPr>
      </w:pPr>
      <w:r w:rsidRPr="000112D4">
        <w:rPr>
          <w:rFonts w:ascii="TH SarabunPSK" w:eastAsia="Cordia New" w:hAnsi="TH SarabunPSK" w:cs="TH SarabunPSK"/>
          <w:cs/>
        </w:rPr>
        <w:t>หน่วยกิต (</w:t>
      </w:r>
      <w:r w:rsidRPr="000112D4">
        <w:rPr>
          <w:rFonts w:ascii="TH SarabunPSK" w:eastAsia="Cordia New" w:hAnsi="TH SarabunPSK" w:cs="TH SarabunPSK"/>
        </w:rPr>
        <w:t>credits</w:t>
      </w:r>
      <w:r w:rsidRPr="000112D4">
        <w:rPr>
          <w:rFonts w:ascii="TH SarabunPSK" w:eastAsia="Cordia New" w:hAnsi="TH SarabunPSK" w:cs="TH SarabunPSK"/>
          <w:cs/>
        </w:rPr>
        <w:t xml:space="preserve">) หมายถึง หน่วยที่ใช้แสดงปริมาณการศึกษา โดย 1 หน่วยกิตระบบไตรภาค เทียบได้กับ 12/15 หน่วยกิตระบบทวิภาค หรือ 5 หน่วยกิตระบบไตรภาค เทียบได้กับ 4 หน่วยกิตระบบทวิภาค หรือ 4 หน่วยกิตระบบไตรภาค เทียบได้กับ 3 </w:t>
      </w:r>
      <w:r w:rsidRPr="000112D4">
        <w:rPr>
          <w:rFonts w:ascii="TH SarabunPSK" w:eastAsia="Cordia New" w:hAnsi="TH SarabunPSK" w:cs="TH SarabunPSK"/>
        </w:rPr>
        <w:t xml:space="preserve">ACTS </w:t>
      </w:r>
      <w:r w:rsidRPr="000112D4">
        <w:rPr>
          <w:rFonts w:ascii="TH SarabunPSK" w:eastAsia="Cordia New" w:hAnsi="TH SarabunPSK" w:cs="TH SarabunPSK"/>
          <w:cs/>
        </w:rPr>
        <w:t>(</w:t>
      </w:r>
      <w:r w:rsidRPr="000112D4">
        <w:rPr>
          <w:rFonts w:ascii="TH SarabunPSK" w:eastAsia="Cordia New" w:hAnsi="TH SarabunPSK" w:cs="TH SarabunPSK"/>
        </w:rPr>
        <w:t>Asean Credit Transfer System</w:t>
      </w:r>
      <w:r w:rsidRPr="000112D4">
        <w:rPr>
          <w:rFonts w:ascii="TH SarabunPSK" w:eastAsia="Cordia New" w:hAnsi="TH SarabunPSK" w:cs="TH SarabunPSK"/>
          <w:cs/>
        </w:rPr>
        <w:t>) หรือ 5</w:t>
      </w:r>
      <w:r w:rsidRPr="000112D4">
        <w:rPr>
          <w:rFonts w:ascii="TH SarabunPSK" w:eastAsia="Cordia New" w:hAnsi="TH SarabunPSK" w:cs="TH SarabunPSK"/>
        </w:rPr>
        <w:t xml:space="preserve"> ECTS </w:t>
      </w:r>
      <w:r w:rsidRPr="000112D4">
        <w:rPr>
          <w:rFonts w:ascii="TH SarabunPSK" w:eastAsia="Cordia New" w:hAnsi="TH SarabunPSK" w:cs="TH SarabunPSK"/>
          <w:cs/>
        </w:rPr>
        <w:t>(</w:t>
      </w:r>
      <w:r w:rsidRPr="000112D4">
        <w:rPr>
          <w:rFonts w:ascii="TH SarabunPSK" w:eastAsia="Cordia New" w:hAnsi="TH SarabunPSK" w:cs="TH SarabunPSK"/>
        </w:rPr>
        <w:t>European Credit Transfer System</w:t>
      </w:r>
      <w:r w:rsidRPr="000112D4">
        <w:rPr>
          <w:rFonts w:ascii="TH SarabunPSK" w:eastAsia="Cordia New" w:hAnsi="TH SarabunPSK" w:cs="TH SarabunPSK"/>
          <w:cs/>
        </w:rPr>
        <w:t>) โดยการกำหนดหน่วยกิตแต่ละรายวิชามีหลักเกณฑ์ ดังนี้</w:t>
      </w:r>
    </w:p>
    <w:p w:rsidR="0050765C" w:rsidRPr="000112D4" w:rsidRDefault="0050765C" w:rsidP="00F126F4">
      <w:pPr>
        <w:ind w:firstLine="720"/>
        <w:jc w:val="thaiDistribute"/>
        <w:rPr>
          <w:rFonts w:ascii="TH SarabunPSK" w:eastAsia="Cordia New" w:hAnsi="TH SarabunPSK" w:cs="TH SarabunPSK"/>
        </w:rPr>
      </w:pPr>
      <w:r w:rsidRPr="000112D4">
        <w:rPr>
          <w:rFonts w:ascii="TH SarabunPSK" w:eastAsia="Cordia New" w:hAnsi="TH SarabunPSK" w:cs="TH SarabunPSK"/>
          <w:cs/>
        </w:rPr>
        <w:t>1. รายวิชาภาคทฤษฎี ที่ใช้เวลาบรรยายหรืออภิปรายปัญหาไม่น้อยกว่า 12 ชั่วโมง ต่อภาคการศึกษา ให้มีค่าเท่ากับ 1 หน่วยกิต</w:t>
      </w:r>
    </w:p>
    <w:p w:rsidR="0050765C" w:rsidRPr="000112D4" w:rsidRDefault="0050765C" w:rsidP="00F126F4">
      <w:pPr>
        <w:ind w:firstLine="720"/>
        <w:jc w:val="thaiDistribute"/>
        <w:rPr>
          <w:rFonts w:ascii="TH SarabunPSK" w:eastAsia="Cordia New" w:hAnsi="TH SarabunPSK" w:cs="TH SarabunPSK"/>
        </w:rPr>
      </w:pPr>
      <w:r w:rsidRPr="000112D4">
        <w:rPr>
          <w:rFonts w:ascii="TH SarabunPSK" w:eastAsia="Cordia New" w:hAnsi="TH SarabunPSK" w:cs="TH SarabunPSK"/>
          <w:cs/>
        </w:rPr>
        <w:lastRenderedPageBreak/>
        <w:t>2. รายวิชาภาคปฏิบัติ ที่ใช้เวลาฝึกหรือทดลองไม่น้อยกว่า 24 ชั่วโมงต่อภาคการศึกษา ให้มีค่าเท่ากับ 1 หน่วยกิต</w:t>
      </w:r>
    </w:p>
    <w:p w:rsidR="0050765C" w:rsidRPr="000112D4" w:rsidRDefault="0050765C" w:rsidP="00F126F4">
      <w:pPr>
        <w:ind w:firstLine="720"/>
        <w:jc w:val="thaiDistribute"/>
        <w:rPr>
          <w:rFonts w:ascii="TH SarabunPSK" w:eastAsia="Cordia New" w:hAnsi="TH SarabunPSK" w:cs="TH SarabunPSK"/>
        </w:rPr>
      </w:pPr>
      <w:r w:rsidRPr="000112D4">
        <w:rPr>
          <w:rFonts w:ascii="TH SarabunPSK" w:eastAsia="Cordia New" w:hAnsi="TH SarabunPSK" w:cs="TH SarabunPSK"/>
          <w:cs/>
        </w:rPr>
        <w:t>3. การฝึกงานหรือการฝึกภาคสนาม ที่ใช้เวลาฝึกไม่น้อยกว่า 36 ชั่วโมงต่อภาคการศึกษา ให้มีค่าเท่ากับ 1 หน่วยกิต</w:t>
      </w:r>
    </w:p>
    <w:p w:rsidR="0050765C" w:rsidRPr="000112D4" w:rsidRDefault="0050765C" w:rsidP="00F126F4">
      <w:pPr>
        <w:ind w:firstLine="720"/>
        <w:jc w:val="thaiDistribute"/>
        <w:rPr>
          <w:rFonts w:ascii="TH SarabunPSK" w:eastAsia="Cordia New" w:hAnsi="TH SarabunPSK" w:cs="TH SarabunPSK"/>
        </w:rPr>
      </w:pPr>
      <w:r w:rsidRPr="000112D4">
        <w:rPr>
          <w:rFonts w:ascii="TH SarabunPSK" w:eastAsia="Cordia New" w:hAnsi="TH SarabunPSK" w:cs="TH SarabunPSK"/>
          <w:cs/>
        </w:rPr>
        <w:t>4. การทำโครงงานหรือกิจกรรมอื่นใดตามที่ได้รับมอบหมายที่ใช้เวลาทำโครงงานหรือกิจกรรมนั้นๆ ไม่น้อยกว่า 36 ชั่วโมงต่อภาคการศึกษา ให้มีค่าเท่ากับ 1 หน่วยกิต</w:t>
      </w:r>
    </w:p>
    <w:p w:rsidR="0050765C" w:rsidRPr="000112D4" w:rsidRDefault="0050765C" w:rsidP="00F126F4">
      <w:pPr>
        <w:ind w:firstLine="720"/>
        <w:jc w:val="thaiDistribute"/>
        <w:rPr>
          <w:rFonts w:ascii="TH SarabunPSK" w:eastAsia="Cordia New" w:hAnsi="TH SarabunPSK" w:cs="TH SarabunPSK"/>
          <w:cs/>
        </w:rPr>
      </w:pPr>
      <w:r w:rsidRPr="000112D4">
        <w:rPr>
          <w:rFonts w:ascii="TH SarabunPSK" w:eastAsia="Cordia New" w:hAnsi="TH SarabunPSK" w:cs="TH SarabunPSK"/>
          <w:cs/>
        </w:rPr>
        <w:t>5. กลุ่มวิชาประสบการณ์ภาคสนามหรือสหกิจศึกษา ที่ใช้เวลาปฏิบัติงานในสถานประกอบการตามเวลาปฏิบัติงานของสถานประกอบการตลอดระยะเวลาไม่ต่ำกว่า 16 สัปดาห์อย่างต่อเนื่อง คิดเป็นปริมาณ</w:t>
      </w:r>
      <w:r w:rsidRPr="000112D4">
        <w:rPr>
          <w:rFonts w:ascii="TH SarabunPSK" w:eastAsia="Cordia New" w:hAnsi="TH SarabunPSK" w:cs="TH SarabunPSK"/>
          <w:spacing w:val="4"/>
          <w:cs/>
        </w:rPr>
        <w:t>การศึกษาให้มีค่าเท่ากับ 9 หน่วยกิตระบบไตรภาค ประกอบด้วยรายวิชาเตรียมสหกิจศึกษาคิดเป็น 1 หน่วยกิต</w:t>
      </w:r>
      <w:r w:rsidRPr="000112D4">
        <w:rPr>
          <w:rFonts w:ascii="TH SarabunPSK" w:eastAsia="Cordia New" w:hAnsi="TH SarabunPSK" w:cs="TH SarabunPSK"/>
          <w:cs/>
        </w:rPr>
        <w:t>ระบบไตรภาค และรายวิชาสหกิจศึกษาคิดเป็น  8 หน่วยกิตระบบไตรภาค</w:t>
      </w:r>
    </w:p>
    <w:p w:rsidR="000B0837" w:rsidRPr="000112D4" w:rsidRDefault="000B0837" w:rsidP="000B0837">
      <w:pPr>
        <w:tabs>
          <w:tab w:val="left" w:pos="1276"/>
        </w:tabs>
        <w:ind w:firstLine="851"/>
        <w:jc w:val="thaiDistribute"/>
        <w:rPr>
          <w:rFonts w:ascii="TH SarabunPSK" w:hAnsi="TH SarabunPSK" w:cs="TH SarabunPSK"/>
        </w:rPr>
      </w:pPr>
    </w:p>
    <w:p w:rsidR="000B0837" w:rsidRPr="000112D4" w:rsidRDefault="000B0837" w:rsidP="000B0837">
      <w:pPr>
        <w:jc w:val="thaiDistribute"/>
        <w:rPr>
          <w:rFonts w:ascii="TH SarabunPSK" w:hAnsi="TH SarabunPSK" w:cs="TH SarabunPSK"/>
          <w:b/>
          <w:bCs/>
        </w:rPr>
      </w:pPr>
      <w:r w:rsidRPr="000112D4">
        <w:rPr>
          <w:rFonts w:ascii="TH SarabunPSK" w:hAnsi="TH SarabunPSK" w:cs="TH SarabunPSK"/>
          <w:b/>
          <w:bCs/>
        </w:rPr>
        <w:t>2</w:t>
      </w:r>
      <w:r w:rsidRPr="000112D4">
        <w:rPr>
          <w:rFonts w:ascii="TH SarabunPSK" w:hAnsi="TH SarabunPSK" w:cs="TH SarabunPSK"/>
          <w:b/>
          <w:bCs/>
          <w:cs/>
        </w:rPr>
        <w:t>. การดำเนินการหลักสูตร</w:t>
      </w:r>
    </w:p>
    <w:p w:rsidR="000B0837" w:rsidRPr="000112D4" w:rsidRDefault="000B0837" w:rsidP="000B0837">
      <w:pPr>
        <w:tabs>
          <w:tab w:val="left" w:pos="284"/>
        </w:tabs>
        <w:jc w:val="thaiDistribute"/>
        <w:rPr>
          <w:rFonts w:ascii="TH SarabunPSK" w:hAnsi="TH SarabunPSK" w:cs="TH SarabunPSK"/>
          <w:b/>
          <w:bCs/>
        </w:rPr>
      </w:pPr>
      <w:r w:rsidRPr="000112D4">
        <w:rPr>
          <w:rFonts w:ascii="TH SarabunPSK" w:hAnsi="TH SarabunPSK" w:cs="TH SarabunPSK"/>
          <w:b/>
          <w:bCs/>
          <w:cs/>
        </w:rPr>
        <w:tab/>
      </w:r>
      <w:r w:rsidRPr="000112D4">
        <w:rPr>
          <w:rFonts w:ascii="TH SarabunPSK" w:hAnsi="TH SarabunPSK" w:cs="TH SarabunPSK"/>
          <w:b/>
          <w:bCs/>
        </w:rPr>
        <w:t>2</w:t>
      </w:r>
      <w:r w:rsidRPr="000112D4">
        <w:rPr>
          <w:rFonts w:ascii="TH SarabunPSK" w:hAnsi="TH SarabunPSK" w:cs="TH SarabunPSK"/>
          <w:b/>
          <w:bCs/>
          <w:cs/>
        </w:rPr>
        <w:t>.</w:t>
      </w:r>
      <w:r w:rsidRPr="000112D4">
        <w:rPr>
          <w:rFonts w:ascii="TH SarabunPSK" w:hAnsi="TH SarabunPSK" w:cs="TH SarabunPSK"/>
          <w:b/>
          <w:bCs/>
        </w:rPr>
        <w:t xml:space="preserve">1 </w:t>
      </w:r>
      <w:r w:rsidRPr="000112D4">
        <w:rPr>
          <w:rFonts w:ascii="TH SarabunPSK" w:hAnsi="TH SarabunPSK" w:cs="TH SarabunPSK"/>
          <w:b/>
          <w:bCs/>
          <w:cs/>
        </w:rPr>
        <w:t>วัน-เวลาในการดำเนินการเรียนการสอน</w:t>
      </w:r>
    </w:p>
    <w:p w:rsidR="000B0837" w:rsidRPr="000112D4" w:rsidRDefault="000B0837" w:rsidP="000B0837">
      <w:pPr>
        <w:ind w:right="-2" w:firstLine="709"/>
        <w:jc w:val="thaiDistribute"/>
        <w:rPr>
          <w:rFonts w:ascii="TH SarabunPSK" w:hAnsi="TH SarabunPSK" w:cs="TH SarabunPSK"/>
        </w:rPr>
      </w:pPr>
      <w:r w:rsidRPr="000112D4">
        <w:rPr>
          <w:rFonts w:ascii="TH SarabunPSK" w:hAnsi="TH SarabunPSK" w:cs="TH SarabunPSK"/>
          <w:cs/>
        </w:rPr>
        <w:t>เป็นหลักสูตรเรียนเต็มเวลา (ภาคปกติ)  ระยะเวลาการศึกษา 4  ปีการศึกษา (12 ภาคการศึกษา)  ใช้เวลาศึกษาไม่ต่ำกว่า 9 ภาคการศึกษา และอย่างมากไม่เกิน 8 ปีการศึกษา</w:t>
      </w:r>
    </w:p>
    <w:p w:rsidR="000B0837" w:rsidRPr="000112D4" w:rsidRDefault="000B0837" w:rsidP="000B0837">
      <w:pPr>
        <w:ind w:right="-2" w:firstLine="709"/>
        <w:jc w:val="thaiDistribute"/>
        <w:rPr>
          <w:rFonts w:ascii="TH SarabunPSK" w:hAnsi="TH SarabunPSK" w:cs="TH SarabunPSK"/>
          <w:cs/>
        </w:rPr>
      </w:pPr>
      <w:r w:rsidRPr="000112D4">
        <w:rPr>
          <w:rFonts w:ascii="TH SarabunPSK" w:hAnsi="TH SarabunPSK" w:cs="TH SarabunPSK"/>
          <w:cs/>
        </w:rPr>
        <w:t>ภาคการศึกษาที่ 1</w:t>
      </w:r>
      <w:r w:rsidRPr="000112D4">
        <w:rPr>
          <w:rFonts w:ascii="TH SarabunPSK" w:hAnsi="TH SarabunPSK" w:cs="TH SarabunPSK"/>
          <w:cs/>
        </w:rPr>
        <w:tab/>
        <w:t>เดือนกรกฎาคม – ตุลาคม</w:t>
      </w:r>
    </w:p>
    <w:p w:rsidR="000B0837" w:rsidRPr="000112D4" w:rsidRDefault="000B0837" w:rsidP="000B0837">
      <w:pPr>
        <w:ind w:right="-2" w:firstLine="709"/>
        <w:jc w:val="thaiDistribute"/>
        <w:rPr>
          <w:rFonts w:ascii="TH SarabunPSK" w:hAnsi="TH SarabunPSK" w:cs="TH SarabunPSK"/>
        </w:rPr>
      </w:pPr>
      <w:r w:rsidRPr="000112D4">
        <w:rPr>
          <w:rFonts w:ascii="TH SarabunPSK" w:hAnsi="TH SarabunPSK" w:cs="TH SarabunPSK"/>
          <w:cs/>
        </w:rPr>
        <w:t>ภาคการศึกษาที่ 2</w:t>
      </w:r>
      <w:r w:rsidRPr="000112D4">
        <w:rPr>
          <w:rFonts w:ascii="TH SarabunPSK" w:hAnsi="TH SarabunPSK" w:cs="TH SarabunPSK"/>
          <w:cs/>
        </w:rPr>
        <w:tab/>
        <w:t>เดือนพฤศจิกายน - กุมภาพันธ์</w:t>
      </w:r>
    </w:p>
    <w:p w:rsidR="000B0837" w:rsidRPr="000112D4" w:rsidRDefault="000B0837" w:rsidP="000B0837">
      <w:pPr>
        <w:ind w:right="-2" w:firstLine="709"/>
        <w:jc w:val="thaiDistribute"/>
        <w:rPr>
          <w:rFonts w:ascii="TH SarabunPSK" w:hAnsi="TH SarabunPSK" w:cs="TH SarabunPSK"/>
        </w:rPr>
      </w:pPr>
      <w:r w:rsidRPr="000112D4">
        <w:rPr>
          <w:rFonts w:ascii="TH SarabunPSK" w:hAnsi="TH SarabunPSK" w:cs="TH SarabunPSK"/>
          <w:cs/>
        </w:rPr>
        <w:t>ภาคการศึกษาที่ 3</w:t>
      </w:r>
      <w:r w:rsidRPr="000112D4">
        <w:rPr>
          <w:rFonts w:ascii="TH SarabunPSK" w:hAnsi="TH SarabunPSK" w:cs="TH SarabunPSK"/>
          <w:cs/>
        </w:rPr>
        <w:tab/>
        <w:t xml:space="preserve">เดือนมีนาคม - มิถุนายน </w:t>
      </w:r>
    </w:p>
    <w:p w:rsidR="000B0837" w:rsidRPr="000112D4" w:rsidRDefault="000B0837" w:rsidP="000B0837">
      <w:pPr>
        <w:tabs>
          <w:tab w:val="left" w:pos="284"/>
        </w:tabs>
        <w:ind w:right="-2"/>
        <w:jc w:val="thaiDistribute"/>
        <w:rPr>
          <w:rFonts w:ascii="TH SarabunPSK" w:hAnsi="TH SarabunPSK" w:cs="TH SarabunPSK"/>
          <w:b/>
          <w:bCs/>
        </w:rPr>
      </w:pPr>
      <w:r w:rsidRPr="000112D4">
        <w:rPr>
          <w:rFonts w:ascii="TH SarabunPSK" w:hAnsi="TH SarabunPSK" w:cs="TH SarabunPSK"/>
          <w:b/>
          <w:bCs/>
          <w:cs/>
        </w:rPr>
        <w:tab/>
      </w:r>
      <w:r w:rsidRPr="000112D4">
        <w:rPr>
          <w:rFonts w:ascii="TH SarabunPSK" w:hAnsi="TH SarabunPSK" w:cs="TH SarabunPSK"/>
          <w:b/>
          <w:bCs/>
        </w:rPr>
        <w:t>2</w:t>
      </w:r>
      <w:r w:rsidRPr="000112D4">
        <w:rPr>
          <w:rFonts w:ascii="TH SarabunPSK" w:hAnsi="TH SarabunPSK" w:cs="TH SarabunPSK"/>
          <w:b/>
          <w:bCs/>
          <w:cs/>
        </w:rPr>
        <w:t>.</w:t>
      </w:r>
      <w:r w:rsidRPr="000112D4">
        <w:rPr>
          <w:rFonts w:ascii="TH SarabunPSK" w:hAnsi="TH SarabunPSK" w:cs="TH SarabunPSK"/>
          <w:b/>
          <w:bCs/>
        </w:rPr>
        <w:t xml:space="preserve">2 </w:t>
      </w:r>
      <w:r w:rsidRPr="000112D4">
        <w:rPr>
          <w:rFonts w:ascii="TH SarabunPSK" w:hAnsi="TH SarabunPSK" w:cs="TH SarabunPSK"/>
          <w:b/>
          <w:bCs/>
          <w:cs/>
        </w:rPr>
        <w:t xml:space="preserve">คุณสมบัติของผู้เข้าศึกษา </w:t>
      </w:r>
    </w:p>
    <w:p w:rsidR="000B0837" w:rsidRPr="000112D4" w:rsidRDefault="000B0837" w:rsidP="000B0837">
      <w:pPr>
        <w:ind w:right="-2" w:firstLine="284"/>
        <w:jc w:val="thaiDistribute"/>
        <w:rPr>
          <w:rFonts w:ascii="TH SarabunPSK" w:hAnsi="TH SarabunPSK" w:cs="TH SarabunPSK"/>
          <w:cs/>
        </w:rPr>
      </w:pPr>
      <w:r w:rsidRPr="000112D4">
        <w:rPr>
          <w:rFonts w:ascii="TH SarabunPSK" w:hAnsi="TH SarabunPSK" w:cs="TH SarabunPSK"/>
          <w:cs/>
        </w:rPr>
        <w:tab/>
        <w:t>1) สำเร็จการศึกษาไม่ต่ำกว่าระดับมัธยมศึกษาตอนปลาย ตามหลักสูตรของกระทรวงศึกษาธิการหรือเทียบเท่า</w:t>
      </w:r>
    </w:p>
    <w:p w:rsidR="000B0837" w:rsidRPr="000112D4" w:rsidRDefault="000B0837" w:rsidP="000B0837">
      <w:pPr>
        <w:ind w:right="-2" w:firstLine="284"/>
        <w:jc w:val="thaiDistribute"/>
        <w:rPr>
          <w:rFonts w:ascii="TH SarabunPSK" w:hAnsi="TH SarabunPSK" w:cs="TH SarabunPSK"/>
        </w:rPr>
      </w:pPr>
      <w:r w:rsidRPr="000112D4">
        <w:rPr>
          <w:rFonts w:ascii="TH SarabunPSK" w:hAnsi="TH SarabunPSK" w:cs="TH SarabunPSK"/>
        </w:rPr>
        <w:tab/>
        <w:t>2</w:t>
      </w:r>
      <w:r w:rsidRPr="000112D4">
        <w:rPr>
          <w:rFonts w:ascii="TH SarabunPSK" w:hAnsi="TH SarabunPSK" w:cs="TH SarabunPSK"/>
          <w:cs/>
        </w:rPr>
        <w:t>)</w:t>
      </w:r>
      <w:r w:rsidRPr="000112D4">
        <w:rPr>
          <w:rFonts w:ascii="TH SarabunPSK" w:hAnsi="TH SarabunPSK" w:cs="TH SarabunPSK"/>
          <w:b/>
          <w:bCs/>
          <w:cs/>
        </w:rPr>
        <w:t xml:space="preserve"> </w:t>
      </w:r>
      <w:r w:rsidRPr="000112D4">
        <w:rPr>
          <w:rFonts w:ascii="TH SarabunPSK" w:hAnsi="TH SarabunPSK" w:cs="TH SarabunPSK"/>
          <w:cs/>
        </w:rPr>
        <w:t>เป็นไปตามข้อบังคับมหาวิทยาลัยวลัยลั</w:t>
      </w:r>
      <w:r w:rsidR="00DC7C03" w:rsidRPr="000112D4">
        <w:rPr>
          <w:rFonts w:ascii="TH SarabunPSK" w:hAnsi="TH SarabunPSK" w:cs="TH SarabunPSK"/>
          <w:cs/>
        </w:rPr>
        <w:t>ก</w:t>
      </w:r>
      <w:r w:rsidRPr="000112D4">
        <w:rPr>
          <w:rFonts w:ascii="TH SarabunPSK" w:hAnsi="TH SarabunPSK" w:cs="TH SarabunPSK"/>
          <w:cs/>
        </w:rPr>
        <w:t>ษณ์ ว่าด้วยการศึกษาขั้นปริญญาตรี พ.ศ. 2560</w:t>
      </w:r>
    </w:p>
    <w:p w:rsidR="000B0837" w:rsidRPr="000112D4" w:rsidRDefault="000B0837" w:rsidP="000B0837">
      <w:pPr>
        <w:ind w:right="-2" w:firstLine="284"/>
        <w:jc w:val="thaiDistribute"/>
        <w:rPr>
          <w:rFonts w:ascii="TH SarabunPSK" w:hAnsi="TH SarabunPSK" w:cs="TH SarabunPSK"/>
          <w:cs/>
        </w:rPr>
      </w:pPr>
      <w:r w:rsidRPr="000112D4">
        <w:rPr>
          <w:rFonts w:ascii="TH SarabunPSK" w:hAnsi="TH SarabunPSK" w:cs="TH SarabunPSK"/>
          <w:cs/>
        </w:rPr>
        <w:tab/>
        <w:t xml:space="preserve">3) </w:t>
      </w:r>
      <w:r w:rsidR="00047530" w:rsidRPr="000112D4">
        <w:rPr>
          <w:rFonts w:ascii="TH SarabunPSK" w:hAnsi="TH SarabunPSK" w:cs="TH SarabunPSK"/>
          <w:spacing w:val="-2"/>
          <w:cs/>
        </w:rPr>
        <w:t>เป็นนักศึกษาไทยหรือนักศึกษาต่างประเทศที่สามารถฟัง พูด อ่าน เขียน และสามารถเข้าใจภาษาไทยได้เป็นอย่างดี</w:t>
      </w:r>
    </w:p>
    <w:p w:rsidR="00A35263" w:rsidRPr="000112D4" w:rsidRDefault="00A35263" w:rsidP="000B0837">
      <w:pPr>
        <w:ind w:right="-2"/>
        <w:jc w:val="thaiDistribute"/>
        <w:rPr>
          <w:rFonts w:ascii="TH SarabunPSK" w:hAnsi="TH SarabunPSK" w:cs="TH SarabunPSK"/>
          <w:spacing w:val="-4"/>
          <w:sz w:val="28"/>
          <w:szCs w:val="28"/>
        </w:rPr>
      </w:pPr>
    </w:p>
    <w:p w:rsidR="000B0837" w:rsidRPr="000112D4" w:rsidRDefault="000B0837" w:rsidP="000B0837">
      <w:pPr>
        <w:tabs>
          <w:tab w:val="left" w:pos="284"/>
        </w:tabs>
        <w:ind w:right="-2"/>
        <w:jc w:val="thaiDistribute"/>
        <w:rPr>
          <w:rFonts w:ascii="TH SarabunPSK" w:hAnsi="TH SarabunPSK" w:cs="TH SarabunPSK"/>
          <w:b/>
          <w:bCs/>
        </w:rPr>
      </w:pPr>
      <w:r w:rsidRPr="000112D4">
        <w:rPr>
          <w:rFonts w:ascii="TH SarabunPSK" w:hAnsi="TH SarabunPSK" w:cs="TH SarabunPSK"/>
          <w:b/>
          <w:bCs/>
          <w:cs/>
        </w:rPr>
        <w:tab/>
      </w:r>
      <w:r w:rsidRPr="000112D4">
        <w:rPr>
          <w:rFonts w:ascii="TH SarabunPSK" w:hAnsi="TH SarabunPSK" w:cs="TH SarabunPSK"/>
          <w:b/>
          <w:bCs/>
        </w:rPr>
        <w:t>2</w:t>
      </w:r>
      <w:r w:rsidRPr="000112D4">
        <w:rPr>
          <w:rFonts w:ascii="TH SarabunPSK" w:hAnsi="TH SarabunPSK" w:cs="TH SarabunPSK"/>
          <w:b/>
          <w:bCs/>
          <w:cs/>
        </w:rPr>
        <w:t>.</w:t>
      </w:r>
      <w:r w:rsidRPr="000112D4">
        <w:rPr>
          <w:rFonts w:ascii="TH SarabunPSK" w:hAnsi="TH SarabunPSK" w:cs="TH SarabunPSK"/>
          <w:b/>
          <w:bCs/>
        </w:rPr>
        <w:t xml:space="preserve">3 </w:t>
      </w:r>
      <w:r w:rsidRPr="000112D4">
        <w:rPr>
          <w:rFonts w:ascii="TH SarabunPSK" w:hAnsi="TH SarabunPSK" w:cs="TH SarabunPSK"/>
          <w:b/>
          <w:bCs/>
          <w:cs/>
        </w:rPr>
        <w:t>ปัญหาของนักศึกษาแรกเข้า</w:t>
      </w:r>
    </w:p>
    <w:p w:rsidR="00047530" w:rsidRPr="000112D4" w:rsidRDefault="00047530" w:rsidP="00047530">
      <w:pPr>
        <w:ind w:right="-2" w:firstLine="720"/>
        <w:jc w:val="thaiDistribute"/>
        <w:rPr>
          <w:rFonts w:ascii="TH SarabunPSK" w:hAnsi="TH SarabunPSK" w:cs="TH SarabunPSK"/>
        </w:rPr>
      </w:pPr>
      <w:r w:rsidRPr="000112D4">
        <w:rPr>
          <w:rFonts w:ascii="TH SarabunPSK" w:hAnsi="TH SarabunPSK" w:cs="TH SarabunPSK"/>
          <w:cs/>
        </w:rPr>
        <w:t>2.3.1 นักศึกษาบางส่วนมีความรู้พื้นฐานทางด้านคณิตศาสตร์ค่อนข้างอ่อน จึงทำให้การเรียนในรายวิชาที่เกี่ยวกับคณิตศาสตร์ มีผลสัมฤทธิ์ไม่เป็นไปตามมาตรฐาน</w:t>
      </w:r>
    </w:p>
    <w:p w:rsidR="00047530" w:rsidRPr="000112D4" w:rsidRDefault="00047530" w:rsidP="00047530">
      <w:pPr>
        <w:ind w:right="-2"/>
        <w:jc w:val="thaiDistribute"/>
        <w:rPr>
          <w:rFonts w:ascii="TH SarabunPSK" w:hAnsi="TH SarabunPSK" w:cs="TH SarabunPSK"/>
        </w:rPr>
      </w:pPr>
      <w:r w:rsidRPr="000112D4">
        <w:rPr>
          <w:rFonts w:ascii="TH SarabunPSK" w:hAnsi="TH SarabunPSK" w:cs="TH SarabunPSK"/>
          <w:cs/>
        </w:rPr>
        <w:tab/>
        <w:t>2.3.2 นักศึกษาบางส่วนมีความรู้และทักษะทางด้านภาษาอังกฤษค่อนข้างอ่อน จึงทำให้การเรียนในรายวิชาที่เกี่ยวกับภาษาอังกฤษ มีผลสัมฤทธิ์ไม่เป็นไปตามมาตรฐาน</w:t>
      </w:r>
    </w:p>
    <w:p w:rsidR="00047530" w:rsidRPr="000112D4" w:rsidRDefault="00047530" w:rsidP="00047530">
      <w:pPr>
        <w:ind w:right="-2" w:firstLine="709"/>
        <w:jc w:val="thaiDistribute"/>
        <w:rPr>
          <w:rFonts w:ascii="TH SarabunPSK" w:hAnsi="TH SarabunPSK" w:cs="TH SarabunPSK"/>
          <w:cs/>
        </w:rPr>
      </w:pPr>
      <w:r w:rsidRPr="000112D4">
        <w:rPr>
          <w:rFonts w:ascii="TH SarabunPSK" w:hAnsi="TH SarabunPSK" w:cs="TH SarabunPSK"/>
        </w:rPr>
        <w:t xml:space="preserve">2.3.3 </w:t>
      </w:r>
      <w:r w:rsidRPr="000112D4">
        <w:rPr>
          <w:rFonts w:ascii="TH SarabunPSK" w:hAnsi="TH SarabunPSK" w:cs="TH SarabunPSK"/>
          <w:cs/>
        </w:rPr>
        <w:t>นักศึกษามีความรู้รอบตัวด้านบริหารธุรกิจและด้านการลงทุนน้อย เป็นอุปสรรคต่อการเชื่อมโยงเนื้อหารายวิชากับสถานการณ์ทางธุรกิจจริง ส่งผลต่อความเข้าใจที่แท้จริงในเนื้อหารายวิชา</w:t>
      </w:r>
    </w:p>
    <w:p w:rsidR="00047530" w:rsidRPr="000112D4" w:rsidRDefault="00047530" w:rsidP="00047530">
      <w:pPr>
        <w:ind w:right="-2" w:firstLine="720"/>
        <w:jc w:val="thaiDistribute"/>
        <w:rPr>
          <w:rFonts w:ascii="TH SarabunPSK" w:hAnsi="TH SarabunPSK" w:cs="TH SarabunPSK"/>
        </w:rPr>
      </w:pPr>
      <w:r w:rsidRPr="000112D4">
        <w:rPr>
          <w:rFonts w:ascii="TH SarabunPSK" w:hAnsi="TH SarabunPSK" w:cs="TH SarabunPSK"/>
          <w:cs/>
        </w:rPr>
        <w:t>2.3.</w:t>
      </w:r>
      <w:r w:rsidRPr="000112D4">
        <w:rPr>
          <w:rFonts w:ascii="TH SarabunPSK" w:hAnsi="TH SarabunPSK" w:cs="TH SarabunPSK"/>
        </w:rPr>
        <w:t>4</w:t>
      </w:r>
      <w:r w:rsidRPr="000112D4">
        <w:rPr>
          <w:rFonts w:ascii="TH SarabunPSK" w:hAnsi="TH SarabunPSK" w:cs="TH SarabunPSK"/>
          <w:cs/>
        </w:rPr>
        <w:t xml:space="preserve"> นักศึกษาต้องใช้เวลาในการปรับตัวในระบบการเรียนการสอนระดับมหาวิทยาลัย</w:t>
      </w:r>
      <w:r w:rsidRPr="000112D4">
        <w:rPr>
          <w:rFonts w:ascii="TH SarabunPSK" w:hAnsi="TH SarabunPSK" w:cs="TH SarabunPSK"/>
        </w:rPr>
        <w:t xml:space="preserve"> </w:t>
      </w:r>
      <w:r w:rsidRPr="000112D4">
        <w:rPr>
          <w:rFonts w:ascii="TH SarabunPSK" w:hAnsi="TH SarabunPSK" w:cs="TH SarabunPSK"/>
          <w:cs/>
        </w:rPr>
        <w:t>ซึ่งมีความเป็นอิสระมากกว่าระบบการศึกษาชั้นมัธยมศึกษาตอนปลาย</w:t>
      </w:r>
    </w:p>
    <w:p w:rsidR="000B0837" w:rsidRPr="000112D4" w:rsidRDefault="000B0837" w:rsidP="00047530">
      <w:pPr>
        <w:ind w:right="-2" w:firstLine="284"/>
        <w:jc w:val="thaiDistribute"/>
        <w:rPr>
          <w:rFonts w:ascii="TH SarabunPSK" w:hAnsi="TH SarabunPSK" w:cs="TH SarabunPSK"/>
          <w:sz w:val="24"/>
          <w:szCs w:val="24"/>
        </w:rPr>
      </w:pPr>
    </w:p>
    <w:p w:rsidR="000B0837" w:rsidRPr="000112D4" w:rsidRDefault="000B0837" w:rsidP="000B0837">
      <w:pPr>
        <w:ind w:left="284" w:right="-2"/>
        <w:jc w:val="thaiDistribute"/>
        <w:rPr>
          <w:rFonts w:ascii="TH SarabunPSK" w:hAnsi="TH SarabunPSK" w:cs="TH SarabunPSK"/>
          <w:b/>
          <w:bCs/>
        </w:rPr>
      </w:pPr>
      <w:r w:rsidRPr="000112D4">
        <w:rPr>
          <w:rFonts w:ascii="TH SarabunPSK" w:hAnsi="TH SarabunPSK" w:cs="TH SarabunPSK"/>
          <w:b/>
          <w:bCs/>
        </w:rPr>
        <w:t>2</w:t>
      </w:r>
      <w:r w:rsidRPr="000112D4">
        <w:rPr>
          <w:rFonts w:ascii="TH SarabunPSK" w:hAnsi="TH SarabunPSK" w:cs="TH SarabunPSK"/>
          <w:b/>
          <w:bCs/>
          <w:cs/>
        </w:rPr>
        <w:t>.</w:t>
      </w:r>
      <w:r w:rsidRPr="000112D4">
        <w:rPr>
          <w:rFonts w:ascii="TH SarabunPSK" w:hAnsi="TH SarabunPSK" w:cs="TH SarabunPSK"/>
          <w:b/>
          <w:bCs/>
        </w:rPr>
        <w:t>4</w:t>
      </w:r>
      <w:r w:rsidRPr="000112D4">
        <w:rPr>
          <w:rFonts w:ascii="TH SarabunPSK" w:hAnsi="TH SarabunPSK" w:cs="TH SarabunPSK"/>
          <w:b/>
          <w:bCs/>
          <w:cs/>
        </w:rPr>
        <w:t xml:space="preserve"> กลยุทธ์ในการดำเนินการเพื่อแก้ไขปัญหา/ข้อจำกัดของนักศึกษาในข้อ </w:t>
      </w:r>
      <w:r w:rsidRPr="000112D4">
        <w:rPr>
          <w:rFonts w:ascii="TH SarabunPSK" w:hAnsi="TH SarabunPSK" w:cs="TH SarabunPSK"/>
          <w:b/>
          <w:bCs/>
        </w:rPr>
        <w:t>2</w:t>
      </w:r>
      <w:r w:rsidRPr="000112D4">
        <w:rPr>
          <w:rFonts w:ascii="TH SarabunPSK" w:hAnsi="TH SarabunPSK" w:cs="TH SarabunPSK"/>
          <w:b/>
          <w:bCs/>
          <w:cs/>
        </w:rPr>
        <w:t>.</w:t>
      </w:r>
      <w:r w:rsidRPr="000112D4">
        <w:rPr>
          <w:rFonts w:ascii="TH SarabunPSK" w:hAnsi="TH SarabunPSK" w:cs="TH SarabunPSK"/>
          <w:b/>
          <w:bCs/>
        </w:rPr>
        <w:t>3</w:t>
      </w:r>
    </w:p>
    <w:p w:rsidR="00047530" w:rsidRPr="000112D4" w:rsidRDefault="00047530" w:rsidP="00047530">
      <w:pPr>
        <w:tabs>
          <w:tab w:val="left" w:pos="1080"/>
        </w:tabs>
        <w:jc w:val="thaiDistribute"/>
        <w:rPr>
          <w:rFonts w:ascii="TH SarabunPSK" w:eastAsia="Cordia New" w:hAnsi="TH SarabunPSK" w:cs="TH SarabunPSK"/>
        </w:rPr>
      </w:pPr>
      <w:r w:rsidRPr="000112D4">
        <w:rPr>
          <w:rFonts w:ascii="TH SarabunPSK" w:hAnsi="TH SarabunPSK" w:cs="TH SarabunPSK"/>
          <w:b/>
          <w:bCs/>
        </w:rPr>
        <w:t xml:space="preserve">           </w:t>
      </w:r>
      <w:r w:rsidRPr="000112D4">
        <w:rPr>
          <w:rFonts w:ascii="TH SarabunPSK" w:eastAsia="BrowalliaNew" w:hAnsi="TH SarabunPSK" w:cs="TH SarabunPSK"/>
          <w:snapToGrid w:val="0"/>
          <w:lang w:eastAsia="th-TH"/>
        </w:rPr>
        <w:t xml:space="preserve">2.4.1 </w:t>
      </w:r>
      <w:r w:rsidRPr="000112D4">
        <w:rPr>
          <w:rFonts w:ascii="TH SarabunPSK" w:eastAsia="Cordia New" w:hAnsi="TH SarabunPSK" w:cs="TH SarabunPSK"/>
          <w:cs/>
        </w:rPr>
        <w:t xml:space="preserve">มีการจัดโครงการที่สอนเสริมความรู้พื้นฐานทางด้านคณิตศาสตร์ ในลักษณะสอนเสริมนอกห้องเรียนในรายวิชาที่เกี่ยวกับคณิตศาสตร์ ให้แก่นักศึกษาที่มีปัญหาในการศึกษารายวิชาคำนวณต่างๆ </w:t>
      </w:r>
    </w:p>
    <w:p w:rsidR="00047530" w:rsidRPr="000112D4" w:rsidRDefault="00047530" w:rsidP="00047530">
      <w:pPr>
        <w:tabs>
          <w:tab w:val="left" w:pos="1080"/>
        </w:tabs>
        <w:jc w:val="thaiDistribute"/>
        <w:rPr>
          <w:rFonts w:ascii="TH SarabunPSK" w:eastAsia="Cordia New" w:hAnsi="TH SarabunPSK" w:cs="TH SarabunPSK"/>
        </w:rPr>
      </w:pPr>
      <w:r w:rsidRPr="000112D4">
        <w:rPr>
          <w:rFonts w:ascii="TH SarabunPSK" w:eastAsia="BrowalliaNew" w:hAnsi="TH SarabunPSK" w:cs="TH SarabunPSK"/>
          <w:snapToGrid w:val="0"/>
          <w:cs/>
          <w:lang w:eastAsia="th-TH"/>
        </w:rPr>
        <w:lastRenderedPageBreak/>
        <w:t xml:space="preserve">           </w:t>
      </w:r>
      <w:r w:rsidRPr="000112D4">
        <w:rPr>
          <w:rFonts w:ascii="TH SarabunPSK" w:eastAsia="BrowalliaNew" w:hAnsi="TH SarabunPSK" w:cs="TH SarabunPSK"/>
          <w:snapToGrid w:val="0"/>
          <w:lang w:eastAsia="th-TH"/>
        </w:rPr>
        <w:t xml:space="preserve">2.4.2 </w:t>
      </w:r>
      <w:r w:rsidRPr="000112D4">
        <w:rPr>
          <w:rFonts w:ascii="TH SarabunPSK" w:eastAsia="Cordia New" w:hAnsi="TH SarabunPSK" w:cs="TH SarabunPSK"/>
          <w:cs/>
        </w:rPr>
        <w:t>หลักสูตรได้มีการจั</w:t>
      </w:r>
      <w:r w:rsidR="006A4C65" w:rsidRPr="000112D4">
        <w:rPr>
          <w:rFonts w:ascii="TH SarabunPSK" w:eastAsia="Cordia New" w:hAnsi="TH SarabunPSK" w:cs="TH SarabunPSK"/>
          <w:cs/>
        </w:rPr>
        <w:t>ดการเรียนการสอนเป็นภาษาอังกฤษ</w:t>
      </w:r>
      <w:r w:rsidRPr="000112D4">
        <w:rPr>
          <w:rFonts w:ascii="TH SarabunPSK" w:eastAsia="Cordia New" w:hAnsi="TH SarabunPSK" w:cs="TH SarabunPSK"/>
          <w:cs/>
        </w:rPr>
        <w:t>ในหมวดวิชาศึกษาทั่วไปและ</w:t>
      </w:r>
      <w:r w:rsidR="006A4C65" w:rsidRPr="000112D4">
        <w:rPr>
          <w:rFonts w:ascii="TH SarabunPSK" w:eastAsia="Cordia New" w:hAnsi="TH SarabunPSK" w:cs="TH SarabunPSK"/>
          <w:cs/>
        </w:rPr>
        <w:t>เน้นการใช้สื่อการเรียนการสอนเป็นภาษาอัง</w:t>
      </w:r>
      <w:r w:rsidR="00C50B00" w:rsidRPr="000112D4">
        <w:rPr>
          <w:rFonts w:ascii="TH SarabunPSK" w:eastAsia="Cordia New" w:hAnsi="TH SarabunPSK" w:cs="TH SarabunPSK"/>
          <w:cs/>
        </w:rPr>
        <w:t>ก</w:t>
      </w:r>
      <w:r w:rsidR="006A4C65" w:rsidRPr="000112D4">
        <w:rPr>
          <w:rFonts w:ascii="TH SarabunPSK" w:eastAsia="Cordia New" w:hAnsi="TH SarabunPSK" w:cs="TH SarabunPSK"/>
          <w:cs/>
        </w:rPr>
        <w:t>ฤษในทุกรายวิชา</w:t>
      </w:r>
      <w:r w:rsidRPr="000112D4">
        <w:rPr>
          <w:rFonts w:ascii="TH SarabunPSK" w:eastAsia="Cordia New" w:hAnsi="TH SarabunPSK" w:cs="TH SarabunPSK"/>
          <w:cs/>
        </w:rPr>
        <w:t xml:space="preserve"> และมีการจัดโครงการ</w:t>
      </w:r>
      <w:r w:rsidR="006A4C65" w:rsidRPr="000112D4">
        <w:rPr>
          <w:rFonts w:ascii="TH SarabunPSK" w:eastAsia="Cordia New" w:hAnsi="TH SarabunPSK" w:cs="TH SarabunPSK"/>
          <w:cs/>
        </w:rPr>
        <w:t>สอนเสริม</w:t>
      </w:r>
      <w:r w:rsidRPr="000112D4">
        <w:rPr>
          <w:rFonts w:ascii="TH SarabunPSK" w:eastAsia="Cordia New" w:hAnsi="TH SarabunPSK" w:cs="TH SarabunPSK"/>
          <w:cs/>
        </w:rPr>
        <w:t>ภาษาอังกฤษ</w:t>
      </w:r>
      <w:r w:rsidR="006A4C65" w:rsidRPr="000112D4">
        <w:rPr>
          <w:rFonts w:ascii="TH SarabunPSK" w:eastAsia="Cordia New" w:hAnsi="TH SarabunPSK" w:cs="TH SarabunPSK"/>
          <w:cs/>
        </w:rPr>
        <w:t xml:space="preserve">นอกห้องเรียน </w:t>
      </w:r>
      <w:r w:rsidRPr="000112D4">
        <w:rPr>
          <w:rFonts w:ascii="TH SarabunPSK" w:eastAsia="Cordia New" w:hAnsi="TH SarabunPSK" w:cs="TH SarabunPSK"/>
          <w:cs/>
        </w:rPr>
        <w:t xml:space="preserve">เพื่อให้นักศึกษาได้มีความรู้และทักษะทางด้านภาษาอังกฤษเพิ่มมากขึ้น </w:t>
      </w:r>
    </w:p>
    <w:p w:rsidR="00047530" w:rsidRPr="000112D4" w:rsidRDefault="00047530" w:rsidP="00047530">
      <w:pPr>
        <w:tabs>
          <w:tab w:val="left" w:pos="709"/>
        </w:tabs>
        <w:ind w:firstLine="709"/>
        <w:jc w:val="thaiDistribute"/>
        <w:rPr>
          <w:rFonts w:ascii="TH SarabunPSK" w:eastAsia="Cordia New" w:hAnsi="TH SarabunPSK" w:cs="TH SarabunPSK"/>
          <w:cs/>
        </w:rPr>
      </w:pPr>
      <w:r w:rsidRPr="000112D4">
        <w:rPr>
          <w:rFonts w:ascii="TH SarabunPSK" w:eastAsia="Cordia New" w:hAnsi="TH SarabunPSK" w:cs="TH SarabunPSK"/>
        </w:rPr>
        <w:t xml:space="preserve">2.4.3 </w:t>
      </w:r>
      <w:r w:rsidRPr="000112D4">
        <w:rPr>
          <w:rFonts w:ascii="TH SarabunPSK" w:eastAsia="Cordia New" w:hAnsi="TH SarabunPSK" w:cs="TH SarabunPSK"/>
          <w:cs/>
        </w:rPr>
        <w:t xml:space="preserve">มีการนำนักศึกษาไปทัศนศึกษาดูงานนอกสถานที่ ตั้งแต่นักศึกษาเรียนอยู่ชั้นปีที่ </w:t>
      </w:r>
      <w:r w:rsidR="006A4C65" w:rsidRPr="000112D4">
        <w:rPr>
          <w:rFonts w:ascii="TH SarabunPSK" w:eastAsia="Cordia New" w:hAnsi="TH SarabunPSK" w:cs="TH SarabunPSK"/>
        </w:rPr>
        <w:t xml:space="preserve">1, </w:t>
      </w:r>
      <w:r w:rsidRPr="000112D4">
        <w:rPr>
          <w:rFonts w:ascii="TH SarabunPSK" w:eastAsia="Cordia New" w:hAnsi="TH SarabunPSK" w:cs="TH SarabunPSK"/>
        </w:rPr>
        <w:t xml:space="preserve">2 </w:t>
      </w:r>
      <w:r w:rsidRPr="000112D4">
        <w:rPr>
          <w:rFonts w:ascii="TH SarabunPSK" w:eastAsia="Cordia New" w:hAnsi="TH SarabunPSK" w:cs="TH SarabunPSK"/>
          <w:cs/>
        </w:rPr>
        <w:t xml:space="preserve">และ </w:t>
      </w:r>
      <w:r w:rsidRPr="000112D4">
        <w:rPr>
          <w:rFonts w:ascii="TH SarabunPSK" w:eastAsia="Cordia New" w:hAnsi="TH SarabunPSK" w:cs="TH SarabunPSK"/>
        </w:rPr>
        <w:t>3</w:t>
      </w:r>
      <w:r w:rsidRPr="000112D4">
        <w:rPr>
          <w:rFonts w:ascii="TH SarabunPSK" w:eastAsia="Cordia New" w:hAnsi="TH SarabunPSK" w:cs="TH SarabunPSK"/>
          <w:cs/>
        </w:rPr>
        <w:t xml:space="preserve"> และมีการเชิญวิทยากรจากภาคธุรกิจมาบรรยายเสริม</w:t>
      </w:r>
      <w:r w:rsidR="00015BC1" w:rsidRPr="000112D4">
        <w:rPr>
          <w:rFonts w:ascii="TH SarabunPSK" w:eastAsia="Cordia New" w:hAnsi="TH SarabunPSK" w:cs="TH SarabunPSK"/>
          <w:cs/>
        </w:rPr>
        <w:t>ใน</w:t>
      </w:r>
      <w:r w:rsidRPr="000112D4">
        <w:rPr>
          <w:rFonts w:ascii="TH SarabunPSK" w:eastAsia="Cordia New" w:hAnsi="TH SarabunPSK" w:cs="TH SarabunPSK"/>
          <w:cs/>
        </w:rPr>
        <w:t>รายวิชาที่เกี่ยวข้อง</w:t>
      </w:r>
    </w:p>
    <w:p w:rsidR="00047530" w:rsidRPr="000112D4" w:rsidRDefault="00015BC1" w:rsidP="00047530">
      <w:pPr>
        <w:tabs>
          <w:tab w:val="left" w:pos="709"/>
        </w:tabs>
        <w:jc w:val="thaiDistribute"/>
        <w:rPr>
          <w:rFonts w:ascii="TH SarabunPSK" w:eastAsia="BrowalliaNew" w:hAnsi="TH SarabunPSK" w:cs="TH SarabunPSK"/>
          <w:snapToGrid w:val="0"/>
          <w:lang w:eastAsia="th-TH"/>
        </w:rPr>
      </w:pPr>
      <w:r w:rsidRPr="000112D4">
        <w:rPr>
          <w:rFonts w:ascii="TH SarabunPSK" w:eastAsia="BrowalliaNew" w:hAnsi="TH SarabunPSK" w:cs="TH SarabunPSK"/>
          <w:snapToGrid w:val="0"/>
          <w:cs/>
          <w:lang w:eastAsia="th-TH"/>
        </w:rPr>
        <w:t xml:space="preserve">          </w:t>
      </w:r>
      <w:r w:rsidR="00047530" w:rsidRPr="000112D4">
        <w:rPr>
          <w:rFonts w:ascii="TH SarabunPSK" w:eastAsia="BrowalliaNew" w:hAnsi="TH SarabunPSK" w:cs="TH SarabunPSK"/>
          <w:snapToGrid w:val="0"/>
          <w:cs/>
          <w:lang w:eastAsia="th-TH"/>
        </w:rPr>
        <w:t>2.4.</w:t>
      </w:r>
      <w:r w:rsidR="00047530" w:rsidRPr="000112D4">
        <w:rPr>
          <w:rFonts w:ascii="TH SarabunPSK" w:eastAsia="BrowalliaNew" w:hAnsi="TH SarabunPSK" w:cs="TH SarabunPSK"/>
          <w:snapToGrid w:val="0"/>
          <w:lang w:eastAsia="th-TH"/>
        </w:rPr>
        <w:t>4</w:t>
      </w:r>
      <w:r w:rsidR="00047530" w:rsidRPr="000112D4">
        <w:rPr>
          <w:rFonts w:ascii="TH SarabunPSK" w:eastAsia="BrowalliaNew" w:hAnsi="TH SarabunPSK" w:cs="TH SarabunPSK"/>
          <w:snapToGrid w:val="0"/>
          <w:cs/>
          <w:lang w:eastAsia="th-TH"/>
        </w:rPr>
        <w:t xml:space="preserve"> มีการจัดโครงการเตรียมพร้อม </w:t>
      </w:r>
      <w:r w:rsidR="00047530" w:rsidRPr="000112D4">
        <w:rPr>
          <w:rFonts w:ascii="TH SarabunPSK" w:hAnsi="TH SarabunPSK" w:cs="TH SarabunPSK"/>
          <w:cs/>
        </w:rPr>
        <w:t xml:space="preserve">เพื่อให้นักศึกษาสามารถปรับตัวเข้ากับระบบการศึกษาและสิ่งแวดล้อมใหม่ การสร้างความสัมพันธ์ระหว่างกลุ่มเพื่อนในชั้นเรียน  การใช้ชีวิตของตนเองในด้านต่างๆ เช่น เรื่องการเรียน การเข้าร่วมกิจกรรม  การจัดการเวลา การจัดการความเครียด การจัดลำดับความสำคัญของการใช้ชีวิตในด้านต่างๆ </w:t>
      </w:r>
      <w:r w:rsidR="00047530" w:rsidRPr="000112D4">
        <w:rPr>
          <w:rFonts w:ascii="TH SarabunPSK" w:eastAsia="BrowalliaNew" w:hAnsi="TH SarabunPSK" w:cs="TH SarabunPSK"/>
          <w:snapToGrid w:val="0"/>
          <w:cs/>
          <w:lang w:eastAsia="th-TH"/>
        </w:rPr>
        <w:t>โดยผ่านโครงการ</w:t>
      </w:r>
      <w:r w:rsidR="00CD1AE2" w:rsidRPr="000112D4">
        <w:rPr>
          <w:rFonts w:ascii="TH SarabunPSK" w:eastAsia="BrowalliaNew" w:hAnsi="TH SarabunPSK" w:cs="TH SarabunPSK"/>
          <w:snapToGrid w:val="0"/>
          <w:cs/>
          <w:lang w:eastAsia="th-TH"/>
        </w:rPr>
        <w:t>ของหลักสูตร</w:t>
      </w:r>
    </w:p>
    <w:p w:rsidR="008F38B5" w:rsidRPr="000112D4" w:rsidRDefault="008F38B5" w:rsidP="00047530">
      <w:pPr>
        <w:tabs>
          <w:tab w:val="left" w:pos="709"/>
        </w:tabs>
        <w:jc w:val="thaiDistribute"/>
        <w:rPr>
          <w:rFonts w:ascii="TH SarabunPSK" w:eastAsia="BrowalliaNew" w:hAnsi="TH SarabunPSK" w:cs="TH SarabunPSK"/>
          <w:snapToGrid w:val="0"/>
          <w:lang w:eastAsia="th-TH"/>
        </w:rPr>
      </w:pPr>
    </w:p>
    <w:p w:rsidR="000B0837" w:rsidRPr="000112D4" w:rsidRDefault="000B0837" w:rsidP="000B0837">
      <w:pPr>
        <w:tabs>
          <w:tab w:val="left" w:pos="284"/>
        </w:tabs>
        <w:ind w:right="-2" w:firstLine="284"/>
        <w:rPr>
          <w:rFonts w:ascii="TH SarabunPSK" w:hAnsi="TH SarabunPSK" w:cs="TH SarabunPSK"/>
          <w:b/>
          <w:bCs/>
        </w:rPr>
      </w:pPr>
      <w:r w:rsidRPr="000112D4">
        <w:rPr>
          <w:rFonts w:ascii="TH SarabunPSK" w:hAnsi="TH SarabunPSK" w:cs="TH SarabunPSK"/>
          <w:b/>
          <w:bCs/>
        </w:rPr>
        <w:t>2</w:t>
      </w:r>
      <w:r w:rsidRPr="000112D4">
        <w:rPr>
          <w:rFonts w:ascii="TH SarabunPSK" w:hAnsi="TH SarabunPSK" w:cs="TH SarabunPSK"/>
          <w:b/>
          <w:bCs/>
          <w:cs/>
        </w:rPr>
        <w:t>.</w:t>
      </w:r>
      <w:r w:rsidRPr="000112D4">
        <w:rPr>
          <w:rFonts w:ascii="TH SarabunPSK" w:hAnsi="TH SarabunPSK" w:cs="TH SarabunPSK"/>
          <w:b/>
          <w:bCs/>
        </w:rPr>
        <w:t>5</w:t>
      </w:r>
      <w:r w:rsidRPr="000112D4">
        <w:rPr>
          <w:rFonts w:ascii="TH SarabunPSK" w:hAnsi="TH SarabunPSK" w:cs="TH SarabunPSK"/>
          <w:b/>
          <w:bCs/>
          <w:cs/>
        </w:rPr>
        <w:t xml:space="preserve"> แผนการรับนักศึกษาและผู้สำเร็จการศึกษาในระยะ </w:t>
      </w:r>
      <w:r w:rsidRPr="000112D4">
        <w:rPr>
          <w:rFonts w:ascii="TH SarabunPSK" w:hAnsi="TH SarabunPSK" w:cs="TH SarabunPSK"/>
          <w:b/>
          <w:bCs/>
        </w:rPr>
        <w:t>5</w:t>
      </w:r>
      <w:r w:rsidRPr="000112D4">
        <w:rPr>
          <w:rFonts w:ascii="TH SarabunPSK" w:hAnsi="TH SarabunPSK" w:cs="TH SarabunPSK"/>
          <w:b/>
          <w:bCs/>
          <w:cs/>
        </w:rPr>
        <w:t xml:space="preserve"> ปี</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11"/>
        <w:gridCol w:w="850"/>
        <w:gridCol w:w="851"/>
        <w:gridCol w:w="850"/>
        <w:gridCol w:w="851"/>
        <w:gridCol w:w="850"/>
      </w:tblGrid>
      <w:tr w:rsidR="00047530" w:rsidRPr="000112D4" w:rsidTr="00047530">
        <w:trPr>
          <w:cantSplit/>
          <w:trHeight w:val="425"/>
        </w:trPr>
        <w:tc>
          <w:tcPr>
            <w:tcW w:w="4111" w:type="dxa"/>
            <w:vMerge w:val="restart"/>
            <w:tcBorders>
              <w:top w:val="single" w:sz="4" w:space="0" w:color="auto"/>
              <w:left w:val="single" w:sz="4" w:space="0" w:color="auto"/>
            </w:tcBorders>
            <w:vAlign w:val="center"/>
          </w:tcPr>
          <w:p w:rsidR="00047530" w:rsidRPr="000112D4" w:rsidRDefault="00047530" w:rsidP="00047530">
            <w:pPr>
              <w:pStyle w:val="Heading2"/>
              <w:numPr>
                <w:ilvl w:val="0"/>
                <w:numId w:val="0"/>
              </w:numPr>
              <w:jc w:val="center"/>
              <w:rPr>
                <w:rFonts w:ascii="TH SarabunPSK" w:eastAsia="BrowalliaNew" w:hAnsi="TH SarabunPSK" w:cs="TH SarabunPSK"/>
                <w:sz w:val="32"/>
                <w:szCs w:val="32"/>
                <w:lang w:val="en-US" w:eastAsia="en-US"/>
              </w:rPr>
            </w:pPr>
            <w:r w:rsidRPr="000112D4">
              <w:rPr>
                <w:rFonts w:ascii="TH SarabunPSK" w:hAnsi="TH SarabunPSK" w:cs="TH SarabunPSK"/>
                <w:sz w:val="32"/>
                <w:szCs w:val="32"/>
                <w:cs/>
                <w:lang w:val="en-US" w:eastAsia="en-US"/>
              </w:rPr>
              <w:t>ระดับชั้นปี</w:t>
            </w:r>
          </w:p>
        </w:tc>
        <w:tc>
          <w:tcPr>
            <w:tcW w:w="4252" w:type="dxa"/>
            <w:gridSpan w:val="5"/>
            <w:tcBorders>
              <w:top w:val="single" w:sz="4" w:space="0" w:color="auto"/>
              <w:left w:val="nil"/>
            </w:tcBorders>
          </w:tcPr>
          <w:p w:rsidR="00047530" w:rsidRPr="000112D4" w:rsidRDefault="00047530" w:rsidP="00047530">
            <w:pPr>
              <w:pStyle w:val="Heading2"/>
              <w:numPr>
                <w:ilvl w:val="0"/>
                <w:numId w:val="0"/>
              </w:numPr>
              <w:jc w:val="center"/>
              <w:rPr>
                <w:rFonts w:ascii="TH SarabunPSK" w:eastAsia="BrowalliaNew" w:hAnsi="TH SarabunPSK" w:cs="TH SarabunPSK"/>
                <w:sz w:val="32"/>
                <w:szCs w:val="32"/>
                <w:lang w:val="en-US" w:eastAsia="en-US"/>
              </w:rPr>
            </w:pPr>
            <w:r w:rsidRPr="000112D4">
              <w:rPr>
                <w:rFonts w:ascii="TH SarabunPSK" w:hAnsi="TH SarabunPSK" w:cs="TH SarabunPSK"/>
                <w:sz w:val="32"/>
                <w:szCs w:val="32"/>
                <w:cs/>
                <w:lang w:val="en-US" w:eastAsia="en-US"/>
              </w:rPr>
              <w:t>จำนวนนักศึกษาแต่ละปีการศึกษา</w:t>
            </w:r>
            <w:r w:rsidRPr="000112D4">
              <w:rPr>
                <w:rFonts w:ascii="TH SarabunPSK" w:hAnsi="TH SarabunPSK" w:cs="TH SarabunPSK"/>
                <w:sz w:val="32"/>
                <w:szCs w:val="32"/>
                <w:lang w:val="en-US" w:eastAsia="en-US"/>
              </w:rPr>
              <w:t xml:space="preserve"> (</w:t>
            </w:r>
            <w:r w:rsidRPr="000112D4">
              <w:rPr>
                <w:rFonts w:ascii="TH SarabunPSK" w:hAnsi="TH SarabunPSK" w:cs="TH SarabunPSK"/>
                <w:sz w:val="32"/>
                <w:szCs w:val="32"/>
                <w:cs/>
                <w:lang w:val="en-US" w:eastAsia="en-US"/>
              </w:rPr>
              <w:t>คน</w:t>
            </w:r>
            <w:r w:rsidRPr="000112D4">
              <w:rPr>
                <w:rFonts w:ascii="TH SarabunPSK" w:hAnsi="TH SarabunPSK" w:cs="TH SarabunPSK"/>
                <w:sz w:val="32"/>
                <w:szCs w:val="32"/>
                <w:lang w:val="en-US" w:eastAsia="en-US"/>
              </w:rPr>
              <w:t>)</w:t>
            </w:r>
          </w:p>
        </w:tc>
      </w:tr>
      <w:tr w:rsidR="00047530" w:rsidRPr="000112D4" w:rsidTr="00047530">
        <w:trPr>
          <w:cantSplit/>
          <w:trHeight w:val="330"/>
        </w:trPr>
        <w:tc>
          <w:tcPr>
            <w:tcW w:w="4111" w:type="dxa"/>
            <w:vMerge/>
            <w:tcBorders>
              <w:left w:val="single" w:sz="4" w:space="0" w:color="auto"/>
            </w:tcBorders>
          </w:tcPr>
          <w:p w:rsidR="00047530" w:rsidRPr="000112D4" w:rsidRDefault="00047530" w:rsidP="00047530">
            <w:pPr>
              <w:jc w:val="both"/>
              <w:rPr>
                <w:rFonts w:ascii="TH SarabunPSK" w:eastAsia="BrowalliaNew" w:hAnsi="TH SarabunPSK" w:cs="TH SarabunPSK"/>
                <w:snapToGrid w:val="0"/>
                <w:cs/>
                <w:lang w:eastAsia="th-TH"/>
              </w:rPr>
            </w:pPr>
          </w:p>
        </w:tc>
        <w:tc>
          <w:tcPr>
            <w:tcW w:w="850" w:type="dxa"/>
            <w:tcBorders>
              <w:left w:val="nil"/>
            </w:tcBorders>
          </w:tcPr>
          <w:p w:rsidR="00047530" w:rsidRPr="000112D4" w:rsidRDefault="00047530" w:rsidP="00047530">
            <w:pPr>
              <w:jc w:val="center"/>
              <w:rPr>
                <w:rFonts w:ascii="TH SarabunPSK" w:eastAsia="BrowalliaNew" w:hAnsi="TH SarabunPSK" w:cs="TH SarabunPSK"/>
                <w:snapToGrid w:val="0"/>
                <w:lang w:eastAsia="th-TH"/>
              </w:rPr>
            </w:pPr>
            <w:r w:rsidRPr="000112D4">
              <w:rPr>
                <w:rFonts w:ascii="TH SarabunPSK" w:eastAsia="BrowalliaNew-Bold" w:hAnsi="TH SarabunPSK" w:cs="TH SarabunPSK"/>
                <w:b/>
                <w:bCs/>
                <w:snapToGrid w:val="0"/>
                <w:cs/>
                <w:lang w:eastAsia="th-TH"/>
              </w:rPr>
              <w:t>25</w:t>
            </w:r>
            <w:r w:rsidRPr="000112D4">
              <w:rPr>
                <w:rFonts w:ascii="TH SarabunPSK" w:eastAsia="BrowalliaNew-Bold" w:hAnsi="TH SarabunPSK" w:cs="TH SarabunPSK"/>
                <w:b/>
                <w:bCs/>
                <w:snapToGrid w:val="0"/>
                <w:lang w:eastAsia="th-TH"/>
              </w:rPr>
              <w:t>64</w:t>
            </w:r>
          </w:p>
        </w:tc>
        <w:tc>
          <w:tcPr>
            <w:tcW w:w="851" w:type="dxa"/>
            <w:tcBorders>
              <w:left w:val="nil"/>
            </w:tcBorders>
          </w:tcPr>
          <w:p w:rsidR="00047530" w:rsidRPr="000112D4" w:rsidRDefault="00047530" w:rsidP="00047530">
            <w:pPr>
              <w:jc w:val="center"/>
              <w:rPr>
                <w:rFonts w:ascii="TH SarabunPSK" w:eastAsia="BrowalliaNew" w:hAnsi="TH SarabunPSK" w:cs="TH SarabunPSK"/>
                <w:snapToGrid w:val="0"/>
                <w:lang w:eastAsia="th-TH"/>
              </w:rPr>
            </w:pPr>
            <w:r w:rsidRPr="000112D4">
              <w:rPr>
                <w:rFonts w:ascii="TH SarabunPSK" w:eastAsia="BrowalliaNew-Bold" w:hAnsi="TH SarabunPSK" w:cs="TH SarabunPSK"/>
                <w:b/>
                <w:bCs/>
                <w:snapToGrid w:val="0"/>
                <w:cs/>
                <w:lang w:eastAsia="th-TH"/>
              </w:rPr>
              <w:t>25</w:t>
            </w:r>
            <w:r w:rsidRPr="000112D4">
              <w:rPr>
                <w:rFonts w:ascii="TH SarabunPSK" w:eastAsia="BrowalliaNew-Bold" w:hAnsi="TH SarabunPSK" w:cs="TH SarabunPSK"/>
                <w:b/>
                <w:bCs/>
                <w:snapToGrid w:val="0"/>
                <w:lang w:eastAsia="th-TH"/>
              </w:rPr>
              <w:t>65</w:t>
            </w:r>
          </w:p>
        </w:tc>
        <w:tc>
          <w:tcPr>
            <w:tcW w:w="850" w:type="dxa"/>
            <w:tcBorders>
              <w:left w:val="nil"/>
            </w:tcBorders>
          </w:tcPr>
          <w:p w:rsidR="00047530" w:rsidRPr="000112D4" w:rsidRDefault="00047530" w:rsidP="00047530">
            <w:pPr>
              <w:jc w:val="center"/>
              <w:rPr>
                <w:rFonts w:ascii="TH SarabunPSK" w:eastAsia="BrowalliaNew" w:hAnsi="TH SarabunPSK" w:cs="TH SarabunPSK"/>
                <w:snapToGrid w:val="0"/>
                <w:lang w:eastAsia="th-TH"/>
              </w:rPr>
            </w:pPr>
            <w:r w:rsidRPr="000112D4">
              <w:rPr>
                <w:rFonts w:ascii="TH SarabunPSK" w:eastAsia="BrowalliaNew-Bold" w:hAnsi="TH SarabunPSK" w:cs="TH SarabunPSK"/>
                <w:b/>
                <w:bCs/>
                <w:snapToGrid w:val="0"/>
                <w:cs/>
                <w:lang w:eastAsia="th-TH"/>
              </w:rPr>
              <w:t>25</w:t>
            </w:r>
            <w:r w:rsidRPr="000112D4">
              <w:rPr>
                <w:rFonts w:ascii="TH SarabunPSK" w:eastAsia="BrowalliaNew" w:hAnsi="TH SarabunPSK" w:cs="TH SarabunPSK"/>
                <w:b/>
                <w:bCs/>
                <w:snapToGrid w:val="0"/>
                <w:lang w:eastAsia="th-TH"/>
              </w:rPr>
              <w:t>66</w:t>
            </w:r>
          </w:p>
        </w:tc>
        <w:tc>
          <w:tcPr>
            <w:tcW w:w="851" w:type="dxa"/>
            <w:tcBorders>
              <w:left w:val="nil"/>
            </w:tcBorders>
          </w:tcPr>
          <w:p w:rsidR="00047530" w:rsidRPr="000112D4" w:rsidRDefault="00047530" w:rsidP="00047530">
            <w:pPr>
              <w:jc w:val="center"/>
              <w:rPr>
                <w:rFonts w:ascii="TH SarabunPSK" w:eastAsia="BrowalliaNew" w:hAnsi="TH SarabunPSK" w:cs="TH SarabunPSK"/>
                <w:snapToGrid w:val="0"/>
                <w:lang w:eastAsia="th-TH"/>
              </w:rPr>
            </w:pPr>
            <w:r w:rsidRPr="000112D4">
              <w:rPr>
                <w:rFonts w:ascii="TH SarabunPSK" w:eastAsia="BrowalliaNew-Bold" w:hAnsi="TH SarabunPSK" w:cs="TH SarabunPSK"/>
                <w:b/>
                <w:bCs/>
                <w:snapToGrid w:val="0"/>
                <w:cs/>
                <w:lang w:eastAsia="th-TH"/>
              </w:rPr>
              <w:t>25</w:t>
            </w:r>
            <w:r w:rsidRPr="000112D4">
              <w:rPr>
                <w:rFonts w:ascii="TH SarabunPSK" w:eastAsia="BrowalliaNew-Bold" w:hAnsi="TH SarabunPSK" w:cs="TH SarabunPSK"/>
                <w:b/>
                <w:bCs/>
                <w:snapToGrid w:val="0"/>
                <w:lang w:eastAsia="th-TH"/>
              </w:rPr>
              <w:t>67</w:t>
            </w:r>
          </w:p>
        </w:tc>
        <w:tc>
          <w:tcPr>
            <w:tcW w:w="850" w:type="dxa"/>
            <w:tcBorders>
              <w:left w:val="nil"/>
            </w:tcBorders>
          </w:tcPr>
          <w:p w:rsidR="00047530" w:rsidRPr="000112D4" w:rsidRDefault="00047530" w:rsidP="00047530">
            <w:pPr>
              <w:jc w:val="center"/>
              <w:rPr>
                <w:rFonts w:ascii="TH SarabunPSK" w:eastAsia="BrowalliaNew" w:hAnsi="TH SarabunPSK" w:cs="TH SarabunPSK"/>
                <w:snapToGrid w:val="0"/>
                <w:lang w:eastAsia="th-TH"/>
              </w:rPr>
            </w:pPr>
            <w:r w:rsidRPr="000112D4">
              <w:rPr>
                <w:rFonts w:ascii="TH SarabunPSK" w:eastAsia="BrowalliaNew-Bold" w:hAnsi="TH SarabunPSK" w:cs="TH SarabunPSK"/>
                <w:b/>
                <w:bCs/>
                <w:snapToGrid w:val="0"/>
                <w:cs/>
                <w:lang w:eastAsia="th-TH"/>
              </w:rPr>
              <w:t>25</w:t>
            </w:r>
            <w:r w:rsidRPr="000112D4">
              <w:rPr>
                <w:rFonts w:ascii="TH SarabunPSK" w:eastAsia="BrowalliaNew" w:hAnsi="TH SarabunPSK" w:cs="TH SarabunPSK"/>
                <w:b/>
                <w:bCs/>
                <w:snapToGrid w:val="0"/>
                <w:lang w:eastAsia="th-TH"/>
              </w:rPr>
              <w:t>68</w:t>
            </w:r>
          </w:p>
        </w:tc>
      </w:tr>
      <w:tr w:rsidR="00047530" w:rsidRPr="000112D4" w:rsidTr="00047530">
        <w:trPr>
          <w:cantSplit/>
          <w:trHeight w:val="367"/>
        </w:trPr>
        <w:tc>
          <w:tcPr>
            <w:tcW w:w="4111" w:type="dxa"/>
            <w:tcBorders>
              <w:left w:val="single" w:sz="4" w:space="0" w:color="auto"/>
              <w:bottom w:val="single" w:sz="4" w:space="0" w:color="auto"/>
            </w:tcBorders>
            <w:vAlign w:val="center"/>
          </w:tcPr>
          <w:p w:rsidR="00047530" w:rsidRPr="000112D4" w:rsidRDefault="00047530" w:rsidP="00047530">
            <w:pPr>
              <w:jc w:val="both"/>
              <w:rPr>
                <w:rFonts w:ascii="TH SarabunPSK" w:eastAsia="BrowalliaNew" w:hAnsi="TH SarabunPSK" w:cs="TH SarabunPSK"/>
                <w:snapToGrid w:val="0"/>
                <w:cs/>
                <w:lang w:eastAsia="th-TH"/>
              </w:rPr>
            </w:pPr>
            <w:r w:rsidRPr="000112D4">
              <w:rPr>
                <w:rFonts w:ascii="TH SarabunPSK" w:eastAsia="BrowalliaNew" w:hAnsi="TH SarabunPSK" w:cs="TH SarabunPSK"/>
                <w:snapToGrid w:val="0"/>
                <w:cs/>
                <w:lang w:eastAsia="th-TH"/>
              </w:rPr>
              <w:t>ชั้นปีที่ 1</w:t>
            </w:r>
          </w:p>
        </w:tc>
        <w:tc>
          <w:tcPr>
            <w:tcW w:w="850" w:type="dxa"/>
            <w:tcBorders>
              <w:left w:val="nil"/>
              <w:bottom w:val="single" w:sz="4" w:space="0" w:color="auto"/>
            </w:tcBorders>
            <w:vAlign w:val="center"/>
          </w:tcPr>
          <w:p w:rsidR="00047530" w:rsidRPr="000112D4" w:rsidRDefault="00047530" w:rsidP="00047530">
            <w:pPr>
              <w:jc w:val="right"/>
              <w:rPr>
                <w:rFonts w:ascii="TH SarabunPSK" w:hAnsi="TH SarabunPSK" w:cs="TH SarabunPSK"/>
              </w:rPr>
            </w:pPr>
            <w:r w:rsidRPr="000112D4">
              <w:rPr>
                <w:rFonts w:ascii="TH SarabunPSK" w:hAnsi="TH SarabunPSK" w:cs="TH SarabunPSK"/>
              </w:rPr>
              <w:t>35</w:t>
            </w:r>
          </w:p>
        </w:tc>
        <w:tc>
          <w:tcPr>
            <w:tcW w:w="851" w:type="dxa"/>
            <w:tcBorders>
              <w:left w:val="nil"/>
              <w:bottom w:val="single" w:sz="4" w:space="0" w:color="auto"/>
            </w:tcBorders>
            <w:vAlign w:val="center"/>
          </w:tcPr>
          <w:p w:rsidR="00047530" w:rsidRPr="000112D4" w:rsidRDefault="00047530" w:rsidP="00047530">
            <w:pPr>
              <w:jc w:val="right"/>
              <w:rPr>
                <w:rFonts w:ascii="TH SarabunPSK" w:hAnsi="TH SarabunPSK" w:cs="TH SarabunPSK"/>
              </w:rPr>
            </w:pPr>
            <w:r w:rsidRPr="000112D4">
              <w:rPr>
                <w:rFonts w:ascii="TH SarabunPSK" w:hAnsi="TH SarabunPSK" w:cs="TH SarabunPSK"/>
              </w:rPr>
              <w:t>35</w:t>
            </w:r>
          </w:p>
        </w:tc>
        <w:tc>
          <w:tcPr>
            <w:tcW w:w="850" w:type="dxa"/>
            <w:tcBorders>
              <w:left w:val="nil"/>
              <w:bottom w:val="single" w:sz="4" w:space="0" w:color="auto"/>
            </w:tcBorders>
            <w:vAlign w:val="center"/>
          </w:tcPr>
          <w:p w:rsidR="00047530" w:rsidRPr="000112D4" w:rsidRDefault="00047530" w:rsidP="00047530">
            <w:pPr>
              <w:jc w:val="right"/>
              <w:rPr>
                <w:rFonts w:ascii="TH SarabunPSK" w:hAnsi="TH SarabunPSK" w:cs="TH SarabunPSK"/>
              </w:rPr>
            </w:pPr>
            <w:r w:rsidRPr="000112D4">
              <w:rPr>
                <w:rFonts w:ascii="TH SarabunPSK" w:hAnsi="TH SarabunPSK" w:cs="TH SarabunPSK"/>
              </w:rPr>
              <w:t>35</w:t>
            </w:r>
          </w:p>
        </w:tc>
        <w:tc>
          <w:tcPr>
            <w:tcW w:w="851" w:type="dxa"/>
            <w:tcBorders>
              <w:left w:val="nil"/>
              <w:bottom w:val="single" w:sz="4" w:space="0" w:color="auto"/>
            </w:tcBorders>
            <w:vAlign w:val="center"/>
          </w:tcPr>
          <w:p w:rsidR="00047530" w:rsidRPr="000112D4" w:rsidRDefault="00047530" w:rsidP="00047530">
            <w:pPr>
              <w:jc w:val="right"/>
              <w:rPr>
                <w:rFonts w:ascii="TH SarabunPSK" w:hAnsi="TH SarabunPSK" w:cs="TH SarabunPSK"/>
              </w:rPr>
            </w:pPr>
            <w:r w:rsidRPr="000112D4">
              <w:rPr>
                <w:rFonts w:ascii="TH SarabunPSK" w:hAnsi="TH SarabunPSK" w:cs="TH SarabunPSK"/>
              </w:rPr>
              <w:t>35</w:t>
            </w:r>
          </w:p>
        </w:tc>
        <w:tc>
          <w:tcPr>
            <w:tcW w:w="850" w:type="dxa"/>
            <w:tcBorders>
              <w:left w:val="nil"/>
              <w:bottom w:val="single" w:sz="4" w:space="0" w:color="auto"/>
            </w:tcBorders>
            <w:vAlign w:val="center"/>
          </w:tcPr>
          <w:p w:rsidR="00047530" w:rsidRPr="000112D4" w:rsidRDefault="00047530" w:rsidP="00047530">
            <w:pPr>
              <w:jc w:val="right"/>
              <w:rPr>
                <w:rFonts w:ascii="TH SarabunPSK" w:hAnsi="TH SarabunPSK" w:cs="TH SarabunPSK"/>
              </w:rPr>
            </w:pPr>
            <w:r w:rsidRPr="000112D4">
              <w:rPr>
                <w:rFonts w:ascii="TH SarabunPSK" w:hAnsi="TH SarabunPSK" w:cs="TH SarabunPSK"/>
              </w:rPr>
              <w:t>35</w:t>
            </w:r>
          </w:p>
        </w:tc>
      </w:tr>
      <w:tr w:rsidR="00047530" w:rsidRPr="000112D4" w:rsidTr="00047530">
        <w:trPr>
          <w:cantSplit/>
          <w:trHeight w:val="367"/>
        </w:trPr>
        <w:tc>
          <w:tcPr>
            <w:tcW w:w="4111" w:type="dxa"/>
            <w:tcBorders>
              <w:left w:val="single" w:sz="4" w:space="0" w:color="auto"/>
              <w:bottom w:val="single" w:sz="4" w:space="0" w:color="auto"/>
            </w:tcBorders>
            <w:vAlign w:val="center"/>
          </w:tcPr>
          <w:p w:rsidR="00047530" w:rsidRPr="000112D4" w:rsidRDefault="00047530" w:rsidP="00047530">
            <w:pPr>
              <w:jc w:val="both"/>
              <w:rPr>
                <w:rFonts w:ascii="TH SarabunPSK" w:eastAsia="BrowalliaNew" w:hAnsi="TH SarabunPSK" w:cs="TH SarabunPSK"/>
                <w:snapToGrid w:val="0"/>
                <w:cs/>
                <w:lang w:eastAsia="th-TH"/>
              </w:rPr>
            </w:pPr>
            <w:r w:rsidRPr="000112D4">
              <w:rPr>
                <w:rFonts w:ascii="TH SarabunPSK" w:eastAsia="BrowalliaNew" w:hAnsi="TH SarabunPSK" w:cs="TH SarabunPSK"/>
                <w:snapToGrid w:val="0"/>
                <w:cs/>
                <w:lang w:eastAsia="th-TH"/>
              </w:rPr>
              <w:t>ชั้นปีที่ 2</w:t>
            </w:r>
          </w:p>
        </w:tc>
        <w:tc>
          <w:tcPr>
            <w:tcW w:w="850" w:type="dxa"/>
            <w:tcBorders>
              <w:left w:val="nil"/>
              <w:bottom w:val="single" w:sz="4" w:space="0" w:color="auto"/>
            </w:tcBorders>
            <w:shd w:val="clear" w:color="auto" w:fill="D9D9D9"/>
            <w:vAlign w:val="center"/>
          </w:tcPr>
          <w:p w:rsidR="00047530" w:rsidRPr="000112D4" w:rsidRDefault="00047530" w:rsidP="00047530">
            <w:pPr>
              <w:jc w:val="right"/>
              <w:rPr>
                <w:rFonts w:ascii="TH SarabunPSK" w:hAnsi="TH SarabunPSK" w:cs="TH SarabunPSK"/>
              </w:rPr>
            </w:pPr>
            <w:r w:rsidRPr="000112D4">
              <w:rPr>
                <w:rFonts w:ascii="TH SarabunPSK" w:hAnsi="TH SarabunPSK" w:cs="TH SarabunPSK"/>
              </w:rPr>
              <w:t>-</w:t>
            </w:r>
          </w:p>
        </w:tc>
        <w:tc>
          <w:tcPr>
            <w:tcW w:w="851" w:type="dxa"/>
            <w:tcBorders>
              <w:left w:val="nil"/>
              <w:bottom w:val="single" w:sz="4" w:space="0" w:color="auto"/>
            </w:tcBorders>
            <w:vAlign w:val="center"/>
          </w:tcPr>
          <w:p w:rsidR="00047530" w:rsidRPr="000112D4" w:rsidRDefault="00047530" w:rsidP="00047530">
            <w:pPr>
              <w:jc w:val="right"/>
              <w:rPr>
                <w:rFonts w:ascii="TH SarabunPSK" w:hAnsi="TH SarabunPSK" w:cs="TH SarabunPSK"/>
              </w:rPr>
            </w:pPr>
            <w:r w:rsidRPr="000112D4">
              <w:rPr>
                <w:rFonts w:ascii="TH SarabunPSK" w:hAnsi="TH SarabunPSK" w:cs="TH SarabunPSK"/>
              </w:rPr>
              <w:t>35</w:t>
            </w:r>
          </w:p>
        </w:tc>
        <w:tc>
          <w:tcPr>
            <w:tcW w:w="850" w:type="dxa"/>
            <w:tcBorders>
              <w:left w:val="nil"/>
              <w:bottom w:val="single" w:sz="4" w:space="0" w:color="auto"/>
            </w:tcBorders>
            <w:vAlign w:val="center"/>
          </w:tcPr>
          <w:p w:rsidR="00047530" w:rsidRPr="000112D4" w:rsidRDefault="00047530" w:rsidP="00047530">
            <w:pPr>
              <w:jc w:val="right"/>
              <w:rPr>
                <w:rFonts w:ascii="TH SarabunPSK" w:hAnsi="TH SarabunPSK" w:cs="TH SarabunPSK"/>
              </w:rPr>
            </w:pPr>
            <w:r w:rsidRPr="000112D4">
              <w:rPr>
                <w:rFonts w:ascii="TH SarabunPSK" w:hAnsi="TH SarabunPSK" w:cs="TH SarabunPSK"/>
              </w:rPr>
              <w:t>35</w:t>
            </w:r>
          </w:p>
        </w:tc>
        <w:tc>
          <w:tcPr>
            <w:tcW w:w="851" w:type="dxa"/>
            <w:tcBorders>
              <w:left w:val="nil"/>
              <w:bottom w:val="single" w:sz="4" w:space="0" w:color="auto"/>
            </w:tcBorders>
            <w:vAlign w:val="center"/>
          </w:tcPr>
          <w:p w:rsidR="00047530" w:rsidRPr="000112D4" w:rsidRDefault="00047530" w:rsidP="00047530">
            <w:pPr>
              <w:jc w:val="right"/>
              <w:rPr>
                <w:rFonts w:ascii="TH SarabunPSK" w:hAnsi="TH SarabunPSK" w:cs="TH SarabunPSK"/>
              </w:rPr>
            </w:pPr>
            <w:r w:rsidRPr="000112D4">
              <w:rPr>
                <w:rFonts w:ascii="TH SarabunPSK" w:hAnsi="TH SarabunPSK" w:cs="TH SarabunPSK"/>
              </w:rPr>
              <w:t>35</w:t>
            </w:r>
          </w:p>
        </w:tc>
        <w:tc>
          <w:tcPr>
            <w:tcW w:w="850" w:type="dxa"/>
            <w:tcBorders>
              <w:left w:val="nil"/>
              <w:bottom w:val="single" w:sz="4" w:space="0" w:color="auto"/>
            </w:tcBorders>
            <w:vAlign w:val="center"/>
          </w:tcPr>
          <w:p w:rsidR="00047530" w:rsidRPr="000112D4" w:rsidRDefault="00047530" w:rsidP="00047530">
            <w:pPr>
              <w:jc w:val="right"/>
              <w:rPr>
                <w:rFonts w:ascii="TH SarabunPSK" w:hAnsi="TH SarabunPSK" w:cs="TH SarabunPSK"/>
              </w:rPr>
            </w:pPr>
            <w:r w:rsidRPr="000112D4">
              <w:rPr>
                <w:rFonts w:ascii="TH SarabunPSK" w:hAnsi="TH SarabunPSK" w:cs="TH SarabunPSK"/>
              </w:rPr>
              <w:t>35</w:t>
            </w:r>
          </w:p>
        </w:tc>
      </w:tr>
      <w:tr w:rsidR="00047530" w:rsidRPr="000112D4" w:rsidTr="00047530">
        <w:trPr>
          <w:cantSplit/>
          <w:trHeight w:val="367"/>
        </w:trPr>
        <w:tc>
          <w:tcPr>
            <w:tcW w:w="4111" w:type="dxa"/>
            <w:tcBorders>
              <w:left w:val="single" w:sz="4" w:space="0" w:color="auto"/>
              <w:bottom w:val="single" w:sz="4" w:space="0" w:color="auto"/>
            </w:tcBorders>
            <w:vAlign w:val="center"/>
          </w:tcPr>
          <w:p w:rsidR="00047530" w:rsidRPr="000112D4" w:rsidRDefault="00047530" w:rsidP="00047530">
            <w:pPr>
              <w:jc w:val="both"/>
              <w:rPr>
                <w:rFonts w:ascii="TH SarabunPSK" w:eastAsia="BrowalliaNew" w:hAnsi="TH SarabunPSK" w:cs="TH SarabunPSK"/>
                <w:snapToGrid w:val="0"/>
                <w:cs/>
                <w:lang w:eastAsia="th-TH"/>
              </w:rPr>
            </w:pPr>
            <w:r w:rsidRPr="000112D4">
              <w:rPr>
                <w:rFonts w:ascii="TH SarabunPSK" w:eastAsia="BrowalliaNew" w:hAnsi="TH SarabunPSK" w:cs="TH SarabunPSK"/>
                <w:snapToGrid w:val="0"/>
                <w:cs/>
                <w:lang w:eastAsia="th-TH"/>
              </w:rPr>
              <w:t>ชั้นปีที่ 3</w:t>
            </w:r>
          </w:p>
        </w:tc>
        <w:tc>
          <w:tcPr>
            <w:tcW w:w="850" w:type="dxa"/>
            <w:tcBorders>
              <w:left w:val="nil"/>
              <w:bottom w:val="single" w:sz="4" w:space="0" w:color="auto"/>
            </w:tcBorders>
            <w:shd w:val="clear" w:color="auto" w:fill="D9D9D9"/>
            <w:vAlign w:val="center"/>
          </w:tcPr>
          <w:p w:rsidR="00047530" w:rsidRPr="000112D4" w:rsidRDefault="00047530" w:rsidP="00047530">
            <w:pPr>
              <w:jc w:val="right"/>
              <w:rPr>
                <w:rFonts w:ascii="TH SarabunPSK" w:hAnsi="TH SarabunPSK" w:cs="TH SarabunPSK"/>
              </w:rPr>
            </w:pPr>
            <w:r w:rsidRPr="000112D4">
              <w:rPr>
                <w:rFonts w:ascii="TH SarabunPSK" w:hAnsi="TH SarabunPSK" w:cs="TH SarabunPSK"/>
              </w:rPr>
              <w:t>-</w:t>
            </w:r>
          </w:p>
        </w:tc>
        <w:tc>
          <w:tcPr>
            <w:tcW w:w="851" w:type="dxa"/>
            <w:tcBorders>
              <w:left w:val="nil"/>
              <w:bottom w:val="single" w:sz="4" w:space="0" w:color="auto"/>
            </w:tcBorders>
            <w:shd w:val="clear" w:color="auto" w:fill="D9D9D9"/>
            <w:vAlign w:val="center"/>
          </w:tcPr>
          <w:p w:rsidR="00047530" w:rsidRPr="000112D4" w:rsidRDefault="00047530" w:rsidP="00047530">
            <w:pPr>
              <w:jc w:val="right"/>
              <w:rPr>
                <w:rFonts w:ascii="TH SarabunPSK" w:hAnsi="TH SarabunPSK" w:cs="TH SarabunPSK"/>
              </w:rPr>
            </w:pPr>
            <w:r w:rsidRPr="000112D4">
              <w:rPr>
                <w:rFonts w:ascii="TH SarabunPSK" w:hAnsi="TH SarabunPSK" w:cs="TH SarabunPSK"/>
              </w:rPr>
              <w:t>-</w:t>
            </w:r>
          </w:p>
        </w:tc>
        <w:tc>
          <w:tcPr>
            <w:tcW w:w="850" w:type="dxa"/>
            <w:tcBorders>
              <w:left w:val="nil"/>
              <w:bottom w:val="single" w:sz="4" w:space="0" w:color="auto"/>
            </w:tcBorders>
            <w:vAlign w:val="center"/>
          </w:tcPr>
          <w:p w:rsidR="00047530" w:rsidRPr="000112D4" w:rsidRDefault="00047530" w:rsidP="00047530">
            <w:pPr>
              <w:jc w:val="right"/>
              <w:rPr>
                <w:rFonts w:ascii="TH SarabunPSK" w:hAnsi="TH SarabunPSK" w:cs="TH SarabunPSK"/>
              </w:rPr>
            </w:pPr>
            <w:r w:rsidRPr="000112D4">
              <w:rPr>
                <w:rFonts w:ascii="TH SarabunPSK" w:hAnsi="TH SarabunPSK" w:cs="TH SarabunPSK"/>
              </w:rPr>
              <w:t>35</w:t>
            </w:r>
          </w:p>
        </w:tc>
        <w:tc>
          <w:tcPr>
            <w:tcW w:w="851" w:type="dxa"/>
            <w:tcBorders>
              <w:left w:val="nil"/>
              <w:bottom w:val="single" w:sz="4" w:space="0" w:color="auto"/>
            </w:tcBorders>
            <w:vAlign w:val="center"/>
          </w:tcPr>
          <w:p w:rsidR="00047530" w:rsidRPr="000112D4" w:rsidRDefault="00047530" w:rsidP="00047530">
            <w:pPr>
              <w:jc w:val="right"/>
              <w:rPr>
                <w:rFonts w:ascii="TH SarabunPSK" w:hAnsi="TH SarabunPSK" w:cs="TH SarabunPSK"/>
              </w:rPr>
            </w:pPr>
            <w:r w:rsidRPr="000112D4">
              <w:rPr>
                <w:rFonts w:ascii="TH SarabunPSK" w:hAnsi="TH SarabunPSK" w:cs="TH SarabunPSK"/>
              </w:rPr>
              <w:t>35</w:t>
            </w:r>
          </w:p>
        </w:tc>
        <w:tc>
          <w:tcPr>
            <w:tcW w:w="850" w:type="dxa"/>
            <w:tcBorders>
              <w:left w:val="nil"/>
              <w:bottom w:val="single" w:sz="4" w:space="0" w:color="auto"/>
            </w:tcBorders>
            <w:vAlign w:val="center"/>
          </w:tcPr>
          <w:p w:rsidR="00047530" w:rsidRPr="000112D4" w:rsidRDefault="00047530" w:rsidP="00047530">
            <w:pPr>
              <w:jc w:val="right"/>
              <w:rPr>
                <w:rFonts w:ascii="TH SarabunPSK" w:hAnsi="TH SarabunPSK" w:cs="TH SarabunPSK"/>
              </w:rPr>
            </w:pPr>
            <w:r w:rsidRPr="000112D4">
              <w:rPr>
                <w:rFonts w:ascii="TH SarabunPSK" w:hAnsi="TH SarabunPSK" w:cs="TH SarabunPSK"/>
              </w:rPr>
              <w:t>35</w:t>
            </w:r>
          </w:p>
        </w:tc>
      </w:tr>
      <w:tr w:rsidR="00047530" w:rsidRPr="000112D4" w:rsidTr="00047530">
        <w:trPr>
          <w:cantSplit/>
          <w:trHeight w:val="367"/>
        </w:trPr>
        <w:tc>
          <w:tcPr>
            <w:tcW w:w="4111" w:type="dxa"/>
            <w:tcBorders>
              <w:left w:val="single" w:sz="4" w:space="0" w:color="auto"/>
              <w:bottom w:val="nil"/>
            </w:tcBorders>
            <w:vAlign w:val="center"/>
          </w:tcPr>
          <w:p w:rsidR="00047530" w:rsidRPr="000112D4" w:rsidRDefault="00047530" w:rsidP="00047530">
            <w:pPr>
              <w:jc w:val="both"/>
              <w:rPr>
                <w:rFonts w:ascii="TH SarabunPSK" w:eastAsia="BrowalliaNew" w:hAnsi="TH SarabunPSK" w:cs="TH SarabunPSK"/>
                <w:snapToGrid w:val="0"/>
                <w:cs/>
                <w:lang w:eastAsia="th-TH"/>
              </w:rPr>
            </w:pPr>
            <w:r w:rsidRPr="000112D4">
              <w:rPr>
                <w:rFonts w:ascii="TH SarabunPSK" w:eastAsia="BrowalliaNew" w:hAnsi="TH SarabunPSK" w:cs="TH SarabunPSK"/>
                <w:snapToGrid w:val="0"/>
                <w:cs/>
                <w:lang w:eastAsia="th-TH"/>
              </w:rPr>
              <w:t>ชั้นปีที่ 4</w:t>
            </w:r>
          </w:p>
        </w:tc>
        <w:tc>
          <w:tcPr>
            <w:tcW w:w="850" w:type="dxa"/>
            <w:tcBorders>
              <w:left w:val="nil"/>
              <w:bottom w:val="nil"/>
            </w:tcBorders>
            <w:shd w:val="clear" w:color="auto" w:fill="D9D9D9"/>
            <w:vAlign w:val="center"/>
          </w:tcPr>
          <w:p w:rsidR="00047530" w:rsidRPr="000112D4" w:rsidRDefault="00047530" w:rsidP="00047530">
            <w:pPr>
              <w:jc w:val="right"/>
              <w:rPr>
                <w:rFonts w:ascii="TH SarabunPSK" w:hAnsi="TH SarabunPSK" w:cs="TH SarabunPSK"/>
              </w:rPr>
            </w:pPr>
            <w:r w:rsidRPr="000112D4">
              <w:rPr>
                <w:rFonts w:ascii="TH SarabunPSK" w:hAnsi="TH SarabunPSK" w:cs="TH SarabunPSK"/>
              </w:rPr>
              <w:t>-</w:t>
            </w:r>
          </w:p>
        </w:tc>
        <w:tc>
          <w:tcPr>
            <w:tcW w:w="851" w:type="dxa"/>
            <w:tcBorders>
              <w:left w:val="nil"/>
              <w:bottom w:val="nil"/>
            </w:tcBorders>
            <w:shd w:val="clear" w:color="auto" w:fill="D9D9D9"/>
            <w:vAlign w:val="center"/>
          </w:tcPr>
          <w:p w:rsidR="00047530" w:rsidRPr="000112D4" w:rsidRDefault="00047530" w:rsidP="00047530">
            <w:pPr>
              <w:jc w:val="right"/>
              <w:rPr>
                <w:rFonts w:ascii="TH SarabunPSK" w:hAnsi="TH SarabunPSK" w:cs="TH SarabunPSK"/>
              </w:rPr>
            </w:pPr>
            <w:r w:rsidRPr="000112D4">
              <w:rPr>
                <w:rFonts w:ascii="TH SarabunPSK" w:hAnsi="TH SarabunPSK" w:cs="TH SarabunPSK"/>
              </w:rPr>
              <w:t>-</w:t>
            </w:r>
          </w:p>
        </w:tc>
        <w:tc>
          <w:tcPr>
            <w:tcW w:w="850" w:type="dxa"/>
            <w:tcBorders>
              <w:left w:val="nil"/>
              <w:bottom w:val="nil"/>
            </w:tcBorders>
            <w:shd w:val="clear" w:color="auto" w:fill="D9D9D9"/>
            <w:vAlign w:val="center"/>
          </w:tcPr>
          <w:p w:rsidR="00047530" w:rsidRPr="000112D4" w:rsidRDefault="00047530" w:rsidP="00047530">
            <w:pPr>
              <w:jc w:val="right"/>
              <w:rPr>
                <w:rFonts w:ascii="TH SarabunPSK" w:hAnsi="TH SarabunPSK" w:cs="TH SarabunPSK"/>
              </w:rPr>
            </w:pPr>
            <w:r w:rsidRPr="000112D4">
              <w:rPr>
                <w:rFonts w:ascii="TH SarabunPSK" w:hAnsi="TH SarabunPSK" w:cs="TH SarabunPSK"/>
              </w:rPr>
              <w:t>-</w:t>
            </w:r>
          </w:p>
        </w:tc>
        <w:tc>
          <w:tcPr>
            <w:tcW w:w="851" w:type="dxa"/>
            <w:tcBorders>
              <w:left w:val="nil"/>
              <w:bottom w:val="nil"/>
            </w:tcBorders>
            <w:vAlign w:val="center"/>
          </w:tcPr>
          <w:p w:rsidR="00047530" w:rsidRPr="000112D4" w:rsidRDefault="00047530" w:rsidP="00047530">
            <w:pPr>
              <w:jc w:val="right"/>
              <w:rPr>
                <w:rFonts w:ascii="TH SarabunPSK" w:hAnsi="TH SarabunPSK" w:cs="TH SarabunPSK"/>
              </w:rPr>
            </w:pPr>
            <w:r w:rsidRPr="000112D4">
              <w:rPr>
                <w:rFonts w:ascii="TH SarabunPSK" w:hAnsi="TH SarabunPSK" w:cs="TH SarabunPSK"/>
              </w:rPr>
              <w:t>35</w:t>
            </w:r>
          </w:p>
        </w:tc>
        <w:tc>
          <w:tcPr>
            <w:tcW w:w="850" w:type="dxa"/>
            <w:tcBorders>
              <w:left w:val="nil"/>
              <w:bottom w:val="nil"/>
            </w:tcBorders>
            <w:vAlign w:val="center"/>
          </w:tcPr>
          <w:p w:rsidR="00047530" w:rsidRPr="000112D4" w:rsidRDefault="00047530" w:rsidP="00047530">
            <w:pPr>
              <w:jc w:val="right"/>
              <w:rPr>
                <w:rFonts w:ascii="TH SarabunPSK" w:hAnsi="TH SarabunPSK" w:cs="TH SarabunPSK"/>
              </w:rPr>
            </w:pPr>
            <w:r w:rsidRPr="000112D4">
              <w:rPr>
                <w:rFonts w:ascii="TH SarabunPSK" w:hAnsi="TH SarabunPSK" w:cs="TH SarabunPSK"/>
              </w:rPr>
              <w:t>35</w:t>
            </w:r>
          </w:p>
        </w:tc>
      </w:tr>
      <w:tr w:rsidR="00047530" w:rsidRPr="000112D4" w:rsidTr="00047530">
        <w:trPr>
          <w:cantSplit/>
          <w:trHeight w:val="367"/>
        </w:trPr>
        <w:tc>
          <w:tcPr>
            <w:tcW w:w="4111" w:type="dxa"/>
            <w:tcBorders>
              <w:left w:val="single" w:sz="4" w:space="0" w:color="auto"/>
              <w:bottom w:val="nil"/>
            </w:tcBorders>
          </w:tcPr>
          <w:p w:rsidR="00047530" w:rsidRPr="000112D4" w:rsidRDefault="00047530" w:rsidP="00047530">
            <w:pPr>
              <w:jc w:val="both"/>
              <w:rPr>
                <w:rFonts w:ascii="TH SarabunPSK" w:eastAsia="BrowalliaNew" w:hAnsi="TH SarabunPSK" w:cs="TH SarabunPSK"/>
                <w:b/>
                <w:bCs/>
                <w:snapToGrid w:val="0"/>
                <w:cs/>
                <w:lang w:eastAsia="th-TH"/>
              </w:rPr>
            </w:pPr>
            <w:r w:rsidRPr="000112D4">
              <w:rPr>
                <w:rFonts w:ascii="TH SarabunPSK" w:eastAsia="BrowalliaNew" w:hAnsi="TH SarabunPSK" w:cs="TH SarabunPSK"/>
                <w:b/>
                <w:bCs/>
                <w:snapToGrid w:val="0"/>
                <w:cs/>
                <w:lang w:eastAsia="th-TH"/>
              </w:rPr>
              <w:t>รวม</w:t>
            </w:r>
          </w:p>
        </w:tc>
        <w:tc>
          <w:tcPr>
            <w:tcW w:w="850" w:type="dxa"/>
            <w:tcBorders>
              <w:left w:val="nil"/>
              <w:bottom w:val="nil"/>
            </w:tcBorders>
            <w:vAlign w:val="center"/>
          </w:tcPr>
          <w:p w:rsidR="00047530" w:rsidRPr="000112D4" w:rsidRDefault="00047530" w:rsidP="00047530">
            <w:pPr>
              <w:jc w:val="right"/>
              <w:rPr>
                <w:rFonts w:ascii="TH SarabunPSK" w:hAnsi="TH SarabunPSK" w:cs="TH SarabunPSK"/>
                <w:b/>
                <w:bCs/>
              </w:rPr>
            </w:pPr>
            <w:r w:rsidRPr="000112D4">
              <w:rPr>
                <w:rFonts w:ascii="TH SarabunPSK" w:hAnsi="TH SarabunPSK" w:cs="TH SarabunPSK"/>
                <w:b/>
                <w:bCs/>
              </w:rPr>
              <w:t>35</w:t>
            </w:r>
          </w:p>
        </w:tc>
        <w:tc>
          <w:tcPr>
            <w:tcW w:w="851" w:type="dxa"/>
            <w:tcBorders>
              <w:left w:val="nil"/>
              <w:bottom w:val="nil"/>
            </w:tcBorders>
            <w:vAlign w:val="center"/>
          </w:tcPr>
          <w:p w:rsidR="00047530" w:rsidRPr="000112D4" w:rsidRDefault="00047530" w:rsidP="00047530">
            <w:pPr>
              <w:jc w:val="right"/>
              <w:rPr>
                <w:rFonts w:ascii="TH SarabunPSK" w:hAnsi="TH SarabunPSK" w:cs="TH SarabunPSK"/>
                <w:b/>
                <w:bCs/>
              </w:rPr>
            </w:pPr>
            <w:r w:rsidRPr="000112D4">
              <w:rPr>
                <w:rFonts w:ascii="TH SarabunPSK" w:hAnsi="TH SarabunPSK" w:cs="TH SarabunPSK"/>
                <w:b/>
                <w:bCs/>
              </w:rPr>
              <w:t>70</w:t>
            </w:r>
          </w:p>
        </w:tc>
        <w:tc>
          <w:tcPr>
            <w:tcW w:w="850" w:type="dxa"/>
            <w:tcBorders>
              <w:left w:val="nil"/>
              <w:bottom w:val="nil"/>
            </w:tcBorders>
            <w:vAlign w:val="center"/>
          </w:tcPr>
          <w:p w:rsidR="00047530" w:rsidRPr="000112D4" w:rsidRDefault="00047530" w:rsidP="00047530">
            <w:pPr>
              <w:jc w:val="right"/>
              <w:rPr>
                <w:rFonts w:ascii="TH SarabunPSK" w:hAnsi="TH SarabunPSK" w:cs="TH SarabunPSK"/>
                <w:b/>
                <w:bCs/>
              </w:rPr>
            </w:pPr>
            <w:r w:rsidRPr="000112D4">
              <w:rPr>
                <w:rFonts w:ascii="TH SarabunPSK" w:hAnsi="TH SarabunPSK" w:cs="TH SarabunPSK"/>
                <w:b/>
                <w:bCs/>
              </w:rPr>
              <w:t>105</w:t>
            </w:r>
          </w:p>
        </w:tc>
        <w:tc>
          <w:tcPr>
            <w:tcW w:w="851" w:type="dxa"/>
            <w:tcBorders>
              <w:left w:val="nil"/>
              <w:bottom w:val="nil"/>
            </w:tcBorders>
            <w:vAlign w:val="center"/>
          </w:tcPr>
          <w:p w:rsidR="00047530" w:rsidRPr="000112D4" w:rsidRDefault="00047530" w:rsidP="00047530">
            <w:pPr>
              <w:jc w:val="right"/>
              <w:rPr>
                <w:rFonts w:ascii="TH SarabunPSK" w:hAnsi="TH SarabunPSK" w:cs="TH SarabunPSK"/>
                <w:b/>
                <w:bCs/>
              </w:rPr>
            </w:pPr>
            <w:r w:rsidRPr="000112D4">
              <w:rPr>
                <w:rFonts w:ascii="TH SarabunPSK" w:hAnsi="TH SarabunPSK" w:cs="TH SarabunPSK"/>
                <w:b/>
                <w:bCs/>
              </w:rPr>
              <w:t>140</w:t>
            </w:r>
          </w:p>
        </w:tc>
        <w:tc>
          <w:tcPr>
            <w:tcW w:w="850" w:type="dxa"/>
            <w:tcBorders>
              <w:left w:val="nil"/>
              <w:bottom w:val="nil"/>
            </w:tcBorders>
            <w:vAlign w:val="center"/>
          </w:tcPr>
          <w:p w:rsidR="00047530" w:rsidRPr="000112D4" w:rsidRDefault="00047530" w:rsidP="00047530">
            <w:pPr>
              <w:jc w:val="right"/>
              <w:rPr>
                <w:rFonts w:ascii="TH SarabunPSK" w:hAnsi="TH SarabunPSK" w:cs="TH SarabunPSK"/>
                <w:b/>
                <w:bCs/>
              </w:rPr>
            </w:pPr>
            <w:r w:rsidRPr="000112D4">
              <w:rPr>
                <w:rFonts w:ascii="TH SarabunPSK" w:hAnsi="TH SarabunPSK" w:cs="TH SarabunPSK"/>
                <w:b/>
                <w:bCs/>
              </w:rPr>
              <w:t>140</w:t>
            </w:r>
          </w:p>
        </w:tc>
      </w:tr>
      <w:tr w:rsidR="00047530" w:rsidRPr="000112D4" w:rsidTr="00047530">
        <w:trPr>
          <w:cantSplit/>
          <w:trHeight w:val="345"/>
        </w:trPr>
        <w:tc>
          <w:tcPr>
            <w:tcW w:w="4111" w:type="dxa"/>
            <w:tcBorders>
              <w:left w:val="single" w:sz="4" w:space="0" w:color="auto"/>
              <w:bottom w:val="single" w:sz="4" w:space="0" w:color="auto"/>
            </w:tcBorders>
          </w:tcPr>
          <w:p w:rsidR="00047530" w:rsidRPr="000112D4" w:rsidRDefault="00047530" w:rsidP="00047530">
            <w:pPr>
              <w:jc w:val="both"/>
              <w:rPr>
                <w:rFonts w:ascii="TH SarabunPSK" w:eastAsia="BrowalliaNew" w:hAnsi="TH SarabunPSK" w:cs="TH SarabunPSK"/>
                <w:b/>
                <w:bCs/>
                <w:snapToGrid w:val="0"/>
                <w:cs/>
                <w:lang w:eastAsia="th-TH"/>
              </w:rPr>
            </w:pPr>
            <w:r w:rsidRPr="000112D4">
              <w:rPr>
                <w:rFonts w:ascii="TH SarabunPSK" w:eastAsia="BrowalliaNew" w:hAnsi="TH SarabunPSK" w:cs="TH SarabunPSK"/>
                <w:b/>
                <w:bCs/>
                <w:snapToGrid w:val="0"/>
                <w:cs/>
                <w:lang w:eastAsia="th-TH"/>
              </w:rPr>
              <w:t>จำนวนบัณฑิตที่คาดว่าจะสำเร็จการศึกษา</w:t>
            </w:r>
          </w:p>
        </w:tc>
        <w:tc>
          <w:tcPr>
            <w:tcW w:w="850" w:type="dxa"/>
            <w:tcBorders>
              <w:left w:val="nil"/>
              <w:bottom w:val="single" w:sz="4" w:space="0" w:color="auto"/>
            </w:tcBorders>
            <w:shd w:val="clear" w:color="auto" w:fill="D9D9D9"/>
            <w:vAlign w:val="center"/>
          </w:tcPr>
          <w:p w:rsidR="00047530" w:rsidRPr="000112D4" w:rsidRDefault="00047530" w:rsidP="00047530">
            <w:pPr>
              <w:jc w:val="right"/>
              <w:rPr>
                <w:rFonts w:ascii="TH SarabunPSK" w:hAnsi="TH SarabunPSK" w:cs="TH SarabunPSK"/>
                <w:b/>
                <w:bCs/>
              </w:rPr>
            </w:pPr>
            <w:r w:rsidRPr="000112D4">
              <w:rPr>
                <w:rFonts w:ascii="TH SarabunPSK" w:hAnsi="TH SarabunPSK" w:cs="TH SarabunPSK"/>
                <w:b/>
                <w:bCs/>
              </w:rPr>
              <w:t>-</w:t>
            </w:r>
          </w:p>
        </w:tc>
        <w:tc>
          <w:tcPr>
            <w:tcW w:w="851" w:type="dxa"/>
            <w:tcBorders>
              <w:left w:val="nil"/>
              <w:bottom w:val="single" w:sz="4" w:space="0" w:color="auto"/>
            </w:tcBorders>
            <w:shd w:val="clear" w:color="auto" w:fill="D9D9D9"/>
            <w:vAlign w:val="center"/>
          </w:tcPr>
          <w:p w:rsidR="00047530" w:rsidRPr="000112D4" w:rsidRDefault="00047530" w:rsidP="00047530">
            <w:pPr>
              <w:jc w:val="right"/>
              <w:rPr>
                <w:rFonts w:ascii="TH SarabunPSK" w:hAnsi="TH SarabunPSK" w:cs="TH SarabunPSK"/>
                <w:b/>
                <w:bCs/>
              </w:rPr>
            </w:pPr>
            <w:r w:rsidRPr="000112D4">
              <w:rPr>
                <w:rFonts w:ascii="TH SarabunPSK" w:hAnsi="TH SarabunPSK" w:cs="TH SarabunPSK"/>
                <w:b/>
                <w:bCs/>
              </w:rPr>
              <w:t>-</w:t>
            </w:r>
          </w:p>
        </w:tc>
        <w:tc>
          <w:tcPr>
            <w:tcW w:w="850" w:type="dxa"/>
            <w:tcBorders>
              <w:left w:val="nil"/>
              <w:bottom w:val="single" w:sz="4" w:space="0" w:color="auto"/>
            </w:tcBorders>
            <w:shd w:val="clear" w:color="auto" w:fill="D9D9D9"/>
            <w:vAlign w:val="center"/>
          </w:tcPr>
          <w:p w:rsidR="00047530" w:rsidRPr="000112D4" w:rsidRDefault="00047530" w:rsidP="00047530">
            <w:pPr>
              <w:jc w:val="right"/>
              <w:rPr>
                <w:rFonts w:ascii="TH SarabunPSK" w:hAnsi="TH SarabunPSK" w:cs="TH SarabunPSK"/>
                <w:b/>
                <w:bCs/>
              </w:rPr>
            </w:pPr>
            <w:r w:rsidRPr="000112D4">
              <w:rPr>
                <w:rFonts w:ascii="TH SarabunPSK" w:hAnsi="TH SarabunPSK" w:cs="TH SarabunPSK"/>
                <w:b/>
                <w:bCs/>
              </w:rPr>
              <w:t>-</w:t>
            </w:r>
          </w:p>
        </w:tc>
        <w:tc>
          <w:tcPr>
            <w:tcW w:w="851" w:type="dxa"/>
            <w:tcBorders>
              <w:left w:val="nil"/>
              <w:bottom w:val="single" w:sz="4" w:space="0" w:color="auto"/>
            </w:tcBorders>
            <w:shd w:val="clear" w:color="auto" w:fill="auto"/>
            <w:vAlign w:val="center"/>
          </w:tcPr>
          <w:p w:rsidR="00047530" w:rsidRPr="000112D4" w:rsidRDefault="00047530" w:rsidP="00047530">
            <w:pPr>
              <w:jc w:val="right"/>
              <w:rPr>
                <w:rFonts w:ascii="TH SarabunPSK" w:hAnsi="TH SarabunPSK" w:cs="TH SarabunPSK"/>
                <w:b/>
                <w:bCs/>
              </w:rPr>
            </w:pPr>
            <w:r w:rsidRPr="000112D4">
              <w:rPr>
                <w:rFonts w:ascii="TH SarabunPSK" w:hAnsi="TH SarabunPSK" w:cs="TH SarabunPSK"/>
                <w:b/>
                <w:bCs/>
              </w:rPr>
              <w:t>35</w:t>
            </w:r>
          </w:p>
        </w:tc>
        <w:tc>
          <w:tcPr>
            <w:tcW w:w="850" w:type="dxa"/>
            <w:tcBorders>
              <w:left w:val="nil"/>
              <w:bottom w:val="single" w:sz="4" w:space="0" w:color="auto"/>
            </w:tcBorders>
            <w:vAlign w:val="center"/>
          </w:tcPr>
          <w:p w:rsidR="00047530" w:rsidRPr="000112D4" w:rsidRDefault="00047530" w:rsidP="00047530">
            <w:pPr>
              <w:jc w:val="right"/>
              <w:rPr>
                <w:rFonts w:ascii="TH SarabunPSK" w:hAnsi="TH SarabunPSK" w:cs="TH SarabunPSK"/>
                <w:b/>
                <w:bCs/>
              </w:rPr>
            </w:pPr>
            <w:r w:rsidRPr="000112D4">
              <w:rPr>
                <w:rFonts w:ascii="TH SarabunPSK" w:hAnsi="TH SarabunPSK" w:cs="TH SarabunPSK"/>
                <w:b/>
                <w:bCs/>
              </w:rPr>
              <w:t>35</w:t>
            </w:r>
          </w:p>
        </w:tc>
      </w:tr>
    </w:tbl>
    <w:p w:rsidR="00D779CE" w:rsidRDefault="000B0837" w:rsidP="000B0837">
      <w:pPr>
        <w:tabs>
          <w:tab w:val="left" w:pos="426"/>
        </w:tabs>
        <w:ind w:right="-2"/>
        <w:rPr>
          <w:rFonts w:ascii="TH SarabunPSK" w:hAnsi="TH SarabunPSK" w:cs="TH SarabunPSK"/>
          <w:b/>
          <w:bCs/>
        </w:rPr>
      </w:pPr>
      <w:r w:rsidRPr="000112D4">
        <w:rPr>
          <w:rFonts w:ascii="TH SarabunPSK" w:hAnsi="TH SarabunPSK" w:cs="TH SarabunPSK"/>
          <w:b/>
          <w:bCs/>
          <w:cs/>
        </w:rPr>
        <w:tab/>
      </w:r>
    </w:p>
    <w:p w:rsidR="00677B6B" w:rsidRPr="000112D4" w:rsidRDefault="00677B6B" w:rsidP="000B0837">
      <w:pPr>
        <w:tabs>
          <w:tab w:val="left" w:pos="426"/>
        </w:tabs>
        <w:ind w:right="-2"/>
        <w:rPr>
          <w:rFonts w:ascii="TH SarabunPSK" w:hAnsi="TH SarabunPSK" w:cs="TH SarabunPSK" w:hint="cs"/>
          <w:b/>
          <w:bCs/>
        </w:rPr>
      </w:pPr>
    </w:p>
    <w:p w:rsidR="000B0837" w:rsidRPr="000112D4" w:rsidRDefault="000B0837" w:rsidP="000B0837">
      <w:pPr>
        <w:tabs>
          <w:tab w:val="left" w:pos="426"/>
        </w:tabs>
        <w:ind w:right="-2"/>
        <w:rPr>
          <w:rFonts w:ascii="TH SarabunPSK" w:hAnsi="TH SarabunPSK" w:cs="TH SarabunPSK"/>
          <w:b/>
          <w:bCs/>
        </w:rPr>
      </w:pPr>
      <w:r w:rsidRPr="000112D4">
        <w:rPr>
          <w:rFonts w:ascii="TH SarabunPSK" w:hAnsi="TH SarabunPSK" w:cs="TH SarabunPSK"/>
          <w:b/>
          <w:bCs/>
        </w:rPr>
        <w:t>2</w:t>
      </w:r>
      <w:r w:rsidRPr="000112D4">
        <w:rPr>
          <w:rFonts w:ascii="TH SarabunPSK" w:hAnsi="TH SarabunPSK" w:cs="TH SarabunPSK"/>
          <w:b/>
          <w:bCs/>
          <w:cs/>
        </w:rPr>
        <w:t>.</w:t>
      </w:r>
      <w:r w:rsidRPr="000112D4">
        <w:rPr>
          <w:rFonts w:ascii="TH SarabunPSK" w:hAnsi="TH SarabunPSK" w:cs="TH SarabunPSK"/>
          <w:b/>
          <w:bCs/>
        </w:rPr>
        <w:t>6</w:t>
      </w:r>
      <w:r w:rsidRPr="000112D4">
        <w:rPr>
          <w:rFonts w:ascii="TH SarabunPSK" w:hAnsi="TH SarabunPSK" w:cs="TH SarabunPSK"/>
          <w:b/>
          <w:bCs/>
          <w:cs/>
        </w:rPr>
        <w:t xml:space="preserve"> งบประมาณตามแผน</w:t>
      </w:r>
      <w:r w:rsidRPr="000112D4">
        <w:rPr>
          <w:rFonts w:ascii="TH SarabunPSK" w:hAnsi="TH SarabunPSK" w:cs="TH SarabunPSK"/>
          <w:b/>
          <w:bCs/>
          <w:cs/>
        </w:rPr>
        <w:tab/>
      </w:r>
      <w:r w:rsidRPr="000112D4">
        <w:rPr>
          <w:rFonts w:ascii="TH SarabunPSK" w:hAnsi="TH SarabunPSK" w:cs="TH SarabunPSK"/>
          <w:b/>
          <w:bCs/>
          <w:cs/>
        </w:rPr>
        <w:tab/>
      </w:r>
    </w:p>
    <w:p w:rsidR="000B0837" w:rsidRPr="000112D4" w:rsidRDefault="000B0837" w:rsidP="000B0837">
      <w:pPr>
        <w:tabs>
          <w:tab w:val="left" w:pos="567"/>
        </w:tabs>
        <w:ind w:right="-2"/>
        <w:rPr>
          <w:rFonts w:ascii="TH SarabunPSK" w:hAnsi="TH SarabunPSK" w:cs="TH SarabunPSK"/>
          <w:b/>
          <w:bCs/>
          <w:cs/>
        </w:rPr>
      </w:pPr>
      <w:r w:rsidRPr="000112D4">
        <w:rPr>
          <w:rFonts w:ascii="TH SarabunPSK" w:hAnsi="TH SarabunPSK" w:cs="TH SarabunPSK"/>
          <w:b/>
          <w:bCs/>
          <w:cs/>
        </w:rPr>
        <w:tab/>
        <w:t xml:space="preserve">   งบประมาณรายรับรายจ่าย</w:t>
      </w:r>
    </w:p>
    <w:tbl>
      <w:tblPr>
        <w:tblW w:w="980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9"/>
        <w:gridCol w:w="1097"/>
        <w:gridCol w:w="1276"/>
        <w:gridCol w:w="1336"/>
        <w:gridCol w:w="1173"/>
        <w:gridCol w:w="1219"/>
      </w:tblGrid>
      <w:tr w:rsidR="009D655B" w:rsidRPr="000112D4" w:rsidTr="00DB66E3">
        <w:trPr>
          <w:cantSplit/>
          <w:trHeight w:val="441"/>
          <w:tblHeader/>
        </w:trPr>
        <w:tc>
          <w:tcPr>
            <w:tcW w:w="3760" w:type="dxa"/>
            <w:vMerge w:val="restart"/>
            <w:shd w:val="clear" w:color="auto" w:fill="auto"/>
            <w:vAlign w:val="bottom"/>
            <w:hideMark/>
          </w:tcPr>
          <w:p w:rsidR="009D655B" w:rsidRPr="000112D4" w:rsidRDefault="009D655B" w:rsidP="009D655B">
            <w:pPr>
              <w:jc w:val="center"/>
              <w:rPr>
                <w:rFonts w:ascii="TH SarabunPSK" w:eastAsia="Times New Roman" w:hAnsi="TH SarabunPSK" w:cs="TH SarabunPSK"/>
                <w:b/>
                <w:bCs/>
              </w:rPr>
            </w:pPr>
            <w:r w:rsidRPr="000112D4">
              <w:rPr>
                <w:rFonts w:ascii="TH SarabunPSK" w:eastAsia="Times New Roman" w:hAnsi="TH SarabunPSK" w:cs="TH SarabunPSK"/>
                <w:b/>
                <w:bCs/>
                <w:cs/>
              </w:rPr>
              <w:t>รายละเอียด</w:t>
            </w:r>
          </w:p>
        </w:tc>
        <w:tc>
          <w:tcPr>
            <w:tcW w:w="6040" w:type="dxa"/>
            <w:gridSpan w:val="5"/>
            <w:shd w:val="clear" w:color="auto" w:fill="auto"/>
            <w:hideMark/>
          </w:tcPr>
          <w:p w:rsidR="009D655B" w:rsidRPr="000112D4" w:rsidRDefault="009D655B" w:rsidP="009D655B">
            <w:pPr>
              <w:jc w:val="center"/>
              <w:rPr>
                <w:rFonts w:ascii="TH SarabunPSK" w:eastAsia="Times New Roman" w:hAnsi="TH SarabunPSK" w:cs="TH SarabunPSK"/>
                <w:b/>
                <w:bCs/>
              </w:rPr>
            </w:pPr>
            <w:r w:rsidRPr="000112D4">
              <w:rPr>
                <w:rFonts w:ascii="TH SarabunPSK" w:eastAsia="Cordia New" w:hAnsi="TH SarabunPSK" w:cs="TH SarabunPSK"/>
                <w:b/>
                <w:bCs/>
                <w:cs/>
              </w:rPr>
              <w:t>ปีงบประมาณ</w:t>
            </w:r>
          </w:p>
        </w:tc>
      </w:tr>
      <w:tr w:rsidR="009D655B" w:rsidRPr="000112D4" w:rsidTr="00DB66E3">
        <w:trPr>
          <w:trHeight w:val="441"/>
          <w:tblHeader/>
        </w:trPr>
        <w:tc>
          <w:tcPr>
            <w:tcW w:w="3760" w:type="dxa"/>
            <w:vMerge/>
            <w:vAlign w:val="center"/>
            <w:hideMark/>
          </w:tcPr>
          <w:p w:rsidR="009D655B" w:rsidRPr="000112D4" w:rsidRDefault="009D655B" w:rsidP="009D655B">
            <w:pPr>
              <w:rPr>
                <w:rFonts w:ascii="TH SarabunPSK" w:eastAsia="Times New Roman" w:hAnsi="TH SarabunPSK" w:cs="TH SarabunPSK"/>
                <w:b/>
                <w:bCs/>
              </w:rPr>
            </w:pPr>
          </w:p>
        </w:tc>
        <w:tc>
          <w:tcPr>
            <w:tcW w:w="1100" w:type="dxa"/>
            <w:shd w:val="clear" w:color="auto" w:fill="auto"/>
            <w:hideMark/>
          </w:tcPr>
          <w:p w:rsidR="009D655B" w:rsidRPr="000112D4" w:rsidRDefault="009D655B" w:rsidP="009D655B">
            <w:pPr>
              <w:jc w:val="center"/>
              <w:rPr>
                <w:rFonts w:ascii="TH SarabunPSK" w:eastAsia="Times New Roman" w:hAnsi="TH SarabunPSK" w:cs="TH SarabunPSK"/>
                <w:b/>
                <w:bCs/>
              </w:rPr>
            </w:pPr>
            <w:r w:rsidRPr="000112D4">
              <w:rPr>
                <w:rFonts w:ascii="TH SarabunPSK" w:eastAsia="Cordia New" w:hAnsi="TH SarabunPSK" w:cs="TH SarabunPSK"/>
                <w:b/>
                <w:bCs/>
              </w:rPr>
              <w:t>2564</w:t>
            </w:r>
          </w:p>
        </w:tc>
        <w:tc>
          <w:tcPr>
            <w:tcW w:w="1280" w:type="dxa"/>
            <w:shd w:val="clear" w:color="auto" w:fill="auto"/>
            <w:hideMark/>
          </w:tcPr>
          <w:p w:rsidR="009D655B" w:rsidRPr="000112D4" w:rsidRDefault="009D655B" w:rsidP="009D655B">
            <w:pPr>
              <w:jc w:val="center"/>
              <w:rPr>
                <w:rFonts w:ascii="TH SarabunPSK" w:eastAsia="Times New Roman" w:hAnsi="TH SarabunPSK" w:cs="TH SarabunPSK"/>
                <w:b/>
                <w:bCs/>
              </w:rPr>
            </w:pPr>
            <w:r w:rsidRPr="000112D4">
              <w:rPr>
                <w:rFonts w:ascii="TH SarabunPSK" w:eastAsia="Cordia New" w:hAnsi="TH SarabunPSK" w:cs="TH SarabunPSK"/>
                <w:b/>
                <w:bCs/>
              </w:rPr>
              <w:t>2565</w:t>
            </w:r>
          </w:p>
        </w:tc>
        <w:tc>
          <w:tcPr>
            <w:tcW w:w="1340" w:type="dxa"/>
            <w:shd w:val="clear" w:color="auto" w:fill="auto"/>
            <w:hideMark/>
          </w:tcPr>
          <w:p w:rsidR="009D655B" w:rsidRPr="000112D4" w:rsidRDefault="009D655B" w:rsidP="009D655B">
            <w:pPr>
              <w:jc w:val="center"/>
              <w:rPr>
                <w:rFonts w:ascii="TH SarabunPSK" w:eastAsia="Times New Roman" w:hAnsi="TH SarabunPSK" w:cs="TH SarabunPSK"/>
                <w:b/>
                <w:bCs/>
              </w:rPr>
            </w:pPr>
            <w:r w:rsidRPr="000112D4">
              <w:rPr>
                <w:rFonts w:ascii="TH SarabunPSK" w:eastAsia="Cordia New" w:hAnsi="TH SarabunPSK" w:cs="TH SarabunPSK"/>
                <w:b/>
                <w:bCs/>
              </w:rPr>
              <w:t>2566</w:t>
            </w:r>
          </w:p>
        </w:tc>
        <w:tc>
          <w:tcPr>
            <w:tcW w:w="1100" w:type="dxa"/>
            <w:shd w:val="clear" w:color="auto" w:fill="auto"/>
            <w:hideMark/>
          </w:tcPr>
          <w:p w:rsidR="009D655B" w:rsidRPr="000112D4" w:rsidRDefault="009D655B" w:rsidP="009D655B">
            <w:pPr>
              <w:jc w:val="center"/>
              <w:rPr>
                <w:rFonts w:ascii="TH SarabunPSK" w:eastAsia="Times New Roman" w:hAnsi="TH SarabunPSK" w:cs="TH SarabunPSK"/>
                <w:b/>
                <w:bCs/>
              </w:rPr>
            </w:pPr>
            <w:r w:rsidRPr="000112D4">
              <w:rPr>
                <w:rFonts w:ascii="TH SarabunPSK" w:eastAsia="Cordia New" w:hAnsi="TH SarabunPSK" w:cs="TH SarabunPSK"/>
                <w:b/>
                <w:bCs/>
              </w:rPr>
              <w:t>2567</w:t>
            </w:r>
          </w:p>
        </w:tc>
        <w:tc>
          <w:tcPr>
            <w:tcW w:w="1220" w:type="dxa"/>
            <w:shd w:val="clear" w:color="auto" w:fill="auto"/>
            <w:hideMark/>
          </w:tcPr>
          <w:p w:rsidR="009D655B" w:rsidRPr="000112D4" w:rsidRDefault="009D655B" w:rsidP="009D655B">
            <w:pPr>
              <w:jc w:val="center"/>
              <w:rPr>
                <w:rFonts w:ascii="TH SarabunPSK" w:eastAsia="Times New Roman" w:hAnsi="TH SarabunPSK" w:cs="TH SarabunPSK"/>
                <w:b/>
                <w:bCs/>
              </w:rPr>
            </w:pPr>
            <w:r w:rsidRPr="000112D4">
              <w:rPr>
                <w:rFonts w:ascii="TH SarabunPSK" w:eastAsia="Cordia New" w:hAnsi="TH SarabunPSK" w:cs="TH SarabunPSK"/>
                <w:b/>
                <w:bCs/>
              </w:rPr>
              <w:t>2568</w:t>
            </w:r>
          </w:p>
        </w:tc>
      </w:tr>
      <w:tr w:rsidR="009D655B" w:rsidRPr="000112D4" w:rsidTr="00DB66E3">
        <w:trPr>
          <w:cantSplit/>
          <w:trHeight w:val="441"/>
        </w:trPr>
        <w:tc>
          <w:tcPr>
            <w:tcW w:w="9800" w:type="dxa"/>
            <w:gridSpan w:val="6"/>
            <w:shd w:val="clear" w:color="000000" w:fill="D9D9D9"/>
            <w:hideMark/>
          </w:tcPr>
          <w:p w:rsidR="009D655B" w:rsidRPr="000112D4" w:rsidRDefault="009D655B" w:rsidP="009D655B">
            <w:pPr>
              <w:rPr>
                <w:rFonts w:ascii="TH SarabunPSK" w:eastAsia="Times New Roman" w:hAnsi="TH SarabunPSK" w:cs="TH SarabunPSK"/>
                <w:b/>
                <w:bCs/>
              </w:rPr>
            </w:pPr>
            <w:r w:rsidRPr="000112D4">
              <w:rPr>
                <w:rFonts w:ascii="TH SarabunPSK" w:eastAsia="Times New Roman" w:hAnsi="TH SarabunPSK" w:cs="TH SarabunPSK"/>
                <w:b/>
                <w:bCs/>
                <w:cs/>
              </w:rPr>
              <w:t>รายรับ</w:t>
            </w:r>
          </w:p>
        </w:tc>
      </w:tr>
      <w:tr w:rsidR="009D655B" w:rsidRPr="000112D4" w:rsidTr="00DB66E3">
        <w:trPr>
          <w:cantSplit/>
          <w:trHeight w:val="441"/>
        </w:trPr>
        <w:tc>
          <w:tcPr>
            <w:tcW w:w="3760" w:type="dxa"/>
            <w:shd w:val="clear" w:color="auto" w:fill="auto"/>
            <w:hideMark/>
          </w:tcPr>
          <w:p w:rsidR="009D655B" w:rsidRPr="000112D4" w:rsidRDefault="009D655B" w:rsidP="009D655B">
            <w:pPr>
              <w:rPr>
                <w:rFonts w:ascii="TH SarabunPSK" w:eastAsia="Times New Roman" w:hAnsi="TH SarabunPSK" w:cs="TH SarabunPSK"/>
              </w:rPr>
            </w:pPr>
            <w:r w:rsidRPr="000112D4">
              <w:rPr>
                <w:rFonts w:ascii="TH SarabunPSK" w:eastAsia="Times New Roman" w:hAnsi="TH SarabunPSK" w:cs="TH SarabunPSK"/>
                <w:cs/>
              </w:rPr>
              <w:t xml:space="preserve">ค่าบำรุงการศึกษา </w:t>
            </w:r>
          </w:p>
        </w:tc>
        <w:tc>
          <w:tcPr>
            <w:tcW w:w="1100" w:type="dxa"/>
            <w:shd w:val="clear" w:color="auto" w:fill="auto"/>
            <w:vAlign w:val="bottom"/>
            <w:hideMark/>
          </w:tcPr>
          <w:p w:rsidR="009D655B" w:rsidRPr="000112D4" w:rsidRDefault="009D655B" w:rsidP="009D655B">
            <w:pPr>
              <w:jc w:val="right"/>
              <w:rPr>
                <w:rFonts w:ascii="TH SarabunPSK" w:eastAsia="Times New Roman" w:hAnsi="TH SarabunPSK" w:cs="TH SarabunPSK"/>
              </w:rPr>
            </w:pPr>
            <w:r w:rsidRPr="000112D4">
              <w:rPr>
                <w:rFonts w:ascii="TH SarabunPSK" w:eastAsia="Times New Roman" w:hAnsi="TH SarabunPSK" w:cs="TH SarabunPSK"/>
              </w:rPr>
              <w:t> </w:t>
            </w:r>
          </w:p>
        </w:tc>
        <w:tc>
          <w:tcPr>
            <w:tcW w:w="1280" w:type="dxa"/>
            <w:shd w:val="clear" w:color="auto" w:fill="auto"/>
            <w:vAlign w:val="bottom"/>
            <w:hideMark/>
          </w:tcPr>
          <w:p w:rsidR="009D655B" w:rsidRPr="000112D4" w:rsidRDefault="009D655B" w:rsidP="009D655B">
            <w:pPr>
              <w:jc w:val="right"/>
              <w:rPr>
                <w:rFonts w:ascii="TH SarabunPSK" w:eastAsia="Times New Roman" w:hAnsi="TH SarabunPSK" w:cs="TH SarabunPSK"/>
              </w:rPr>
            </w:pPr>
            <w:r w:rsidRPr="000112D4">
              <w:rPr>
                <w:rFonts w:ascii="TH SarabunPSK" w:eastAsia="Times New Roman" w:hAnsi="TH SarabunPSK" w:cs="TH SarabunPSK"/>
              </w:rPr>
              <w:t> </w:t>
            </w:r>
          </w:p>
        </w:tc>
        <w:tc>
          <w:tcPr>
            <w:tcW w:w="1340" w:type="dxa"/>
            <w:shd w:val="clear" w:color="auto" w:fill="auto"/>
            <w:vAlign w:val="bottom"/>
            <w:hideMark/>
          </w:tcPr>
          <w:p w:rsidR="009D655B" w:rsidRPr="000112D4" w:rsidRDefault="009D655B" w:rsidP="009D655B">
            <w:pPr>
              <w:jc w:val="right"/>
              <w:rPr>
                <w:rFonts w:ascii="TH SarabunPSK" w:eastAsia="Times New Roman" w:hAnsi="TH SarabunPSK" w:cs="TH SarabunPSK"/>
              </w:rPr>
            </w:pPr>
            <w:r w:rsidRPr="000112D4">
              <w:rPr>
                <w:rFonts w:ascii="TH SarabunPSK" w:eastAsia="Times New Roman" w:hAnsi="TH SarabunPSK" w:cs="TH SarabunPSK"/>
              </w:rPr>
              <w:t> </w:t>
            </w:r>
          </w:p>
        </w:tc>
        <w:tc>
          <w:tcPr>
            <w:tcW w:w="1100" w:type="dxa"/>
            <w:shd w:val="clear" w:color="auto" w:fill="auto"/>
            <w:vAlign w:val="bottom"/>
            <w:hideMark/>
          </w:tcPr>
          <w:p w:rsidR="009D655B" w:rsidRPr="000112D4" w:rsidRDefault="009D655B" w:rsidP="009D655B">
            <w:pPr>
              <w:jc w:val="right"/>
              <w:rPr>
                <w:rFonts w:ascii="TH SarabunPSK" w:eastAsia="Times New Roman" w:hAnsi="TH SarabunPSK" w:cs="TH SarabunPSK"/>
              </w:rPr>
            </w:pPr>
            <w:r w:rsidRPr="000112D4">
              <w:rPr>
                <w:rFonts w:ascii="TH SarabunPSK" w:eastAsia="Times New Roman" w:hAnsi="TH SarabunPSK" w:cs="TH SarabunPSK"/>
              </w:rPr>
              <w:t> </w:t>
            </w:r>
          </w:p>
        </w:tc>
        <w:tc>
          <w:tcPr>
            <w:tcW w:w="1220" w:type="dxa"/>
            <w:shd w:val="clear" w:color="auto" w:fill="auto"/>
            <w:vAlign w:val="bottom"/>
            <w:hideMark/>
          </w:tcPr>
          <w:p w:rsidR="009D655B" w:rsidRPr="000112D4" w:rsidRDefault="009D655B" w:rsidP="009D655B">
            <w:pPr>
              <w:jc w:val="right"/>
              <w:rPr>
                <w:rFonts w:ascii="TH SarabunPSK" w:eastAsia="Times New Roman" w:hAnsi="TH SarabunPSK" w:cs="TH SarabunPSK"/>
              </w:rPr>
            </w:pPr>
            <w:r w:rsidRPr="000112D4">
              <w:rPr>
                <w:rFonts w:ascii="TH SarabunPSK" w:eastAsia="Times New Roman" w:hAnsi="TH SarabunPSK" w:cs="TH SarabunPSK"/>
              </w:rPr>
              <w:t> </w:t>
            </w:r>
          </w:p>
        </w:tc>
      </w:tr>
      <w:tr w:rsidR="009D655B" w:rsidRPr="000112D4" w:rsidTr="00DB66E3">
        <w:trPr>
          <w:trHeight w:val="441"/>
        </w:trPr>
        <w:tc>
          <w:tcPr>
            <w:tcW w:w="3760" w:type="dxa"/>
            <w:shd w:val="clear" w:color="auto" w:fill="auto"/>
            <w:hideMark/>
          </w:tcPr>
          <w:p w:rsidR="009D655B" w:rsidRPr="000112D4" w:rsidRDefault="009D655B" w:rsidP="009D655B">
            <w:pPr>
              <w:rPr>
                <w:rFonts w:ascii="TH SarabunPSK" w:eastAsia="Times New Roman" w:hAnsi="TH SarabunPSK" w:cs="TH SarabunPSK"/>
              </w:rPr>
            </w:pPr>
            <w:r w:rsidRPr="000112D4">
              <w:rPr>
                <w:rFonts w:ascii="TH SarabunPSK" w:eastAsia="Times New Roman" w:hAnsi="TH SarabunPSK" w:cs="TH SarabunPSK"/>
                <w:cs/>
              </w:rPr>
              <w:t xml:space="preserve">รวมค่าลงทะเบียน </w:t>
            </w:r>
          </w:p>
        </w:tc>
        <w:tc>
          <w:tcPr>
            <w:tcW w:w="1100" w:type="dxa"/>
            <w:shd w:val="clear" w:color="auto" w:fill="auto"/>
            <w:vAlign w:val="bottom"/>
            <w:hideMark/>
          </w:tcPr>
          <w:p w:rsidR="009D655B" w:rsidRPr="000112D4" w:rsidRDefault="009D655B" w:rsidP="009D655B">
            <w:pPr>
              <w:jc w:val="right"/>
              <w:rPr>
                <w:rFonts w:ascii="TH SarabunPSK" w:eastAsia="Times New Roman" w:hAnsi="TH SarabunPSK" w:cs="TH SarabunPSK"/>
              </w:rPr>
            </w:pPr>
            <w:r w:rsidRPr="000112D4">
              <w:rPr>
                <w:rFonts w:ascii="TH SarabunPSK" w:eastAsia="Times New Roman" w:hAnsi="TH SarabunPSK" w:cs="TH SarabunPSK"/>
              </w:rPr>
              <w:t>504,000</w:t>
            </w:r>
          </w:p>
        </w:tc>
        <w:tc>
          <w:tcPr>
            <w:tcW w:w="1280" w:type="dxa"/>
            <w:shd w:val="clear" w:color="auto" w:fill="auto"/>
            <w:vAlign w:val="bottom"/>
            <w:hideMark/>
          </w:tcPr>
          <w:p w:rsidR="009D655B" w:rsidRPr="000112D4" w:rsidRDefault="009D655B" w:rsidP="009D655B">
            <w:pPr>
              <w:jc w:val="right"/>
              <w:rPr>
                <w:rFonts w:ascii="TH SarabunPSK" w:eastAsia="Times New Roman" w:hAnsi="TH SarabunPSK" w:cs="TH SarabunPSK"/>
              </w:rPr>
            </w:pPr>
            <w:r w:rsidRPr="000112D4">
              <w:rPr>
                <w:rFonts w:ascii="TH SarabunPSK" w:eastAsia="Times New Roman" w:hAnsi="TH SarabunPSK" w:cs="TH SarabunPSK"/>
              </w:rPr>
              <w:t>1,008,000</w:t>
            </w:r>
          </w:p>
        </w:tc>
        <w:tc>
          <w:tcPr>
            <w:tcW w:w="1340" w:type="dxa"/>
            <w:shd w:val="clear" w:color="auto" w:fill="auto"/>
            <w:vAlign w:val="bottom"/>
            <w:hideMark/>
          </w:tcPr>
          <w:p w:rsidR="009D655B" w:rsidRPr="000112D4" w:rsidRDefault="009D655B" w:rsidP="009D655B">
            <w:pPr>
              <w:jc w:val="right"/>
              <w:rPr>
                <w:rFonts w:ascii="TH SarabunPSK" w:eastAsia="Times New Roman" w:hAnsi="TH SarabunPSK" w:cs="TH SarabunPSK"/>
              </w:rPr>
            </w:pPr>
            <w:r w:rsidRPr="000112D4">
              <w:rPr>
                <w:rFonts w:ascii="TH SarabunPSK" w:eastAsia="Times New Roman" w:hAnsi="TH SarabunPSK" w:cs="TH SarabunPSK"/>
              </w:rPr>
              <w:t>1,512,000</w:t>
            </w:r>
          </w:p>
        </w:tc>
        <w:tc>
          <w:tcPr>
            <w:tcW w:w="1100" w:type="dxa"/>
            <w:shd w:val="clear" w:color="auto" w:fill="auto"/>
            <w:vAlign w:val="bottom"/>
            <w:hideMark/>
          </w:tcPr>
          <w:p w:rsidR="009D655B" w:rsidRPr="000112D4" w:rsidRDefault="009D655B" w:rsidP="009D655B">
            <w:pPr>
              <w:jc w:val="right"/>
              <w:rPr>
                <w:rFonts w:ascii="TH SarabunPSK" w:eastAsia="Times New Roman" w:hAnsi="TH SarabunPSK" w:cs="TH SarabunPSK"/>
              </w:rPr>
            </w:pPr>
            <w:r w:rsidRPr="000112D4">
              <w:rPr>
                <w:rFonts w:ascii="TH SarabunPSK" w:eastAsia="Times New Roman" w:hAnsi="TH SarabunPSK" w:cs="TH SarabunPSK"/>
              </w:rPr>
              <w:t>2,016,000</w:t>
            </w:r>
          </w:p>
        </w:tc>
        <w:tc>
          <w:tcPr>
            <w:tcW w:w="1220" w:type="dxa"/>
            <w:shd w:val="clear" w:color="auto" w:fill="auto"/>
            <w:vAlign w:val="bottom"/>
            <w:hideMark/>
          </w:tcPr>
          <w:p w:rsidR="009D655B" w:rsidRPr="000112D4" w:rsidRDefault="009D655B" w:rsidP="009D655B">
            <w:pPr>
              <w:jc w:val="right"/>
              <w:rPr>
                <w:rFonts w:ascii="TH SarabunPSK" w:eastAsia="Times New Roman" w:hAnsi="TH SarabunPSK" w:cs="TH SarabunPSK"/>
              </w:rPr>
            </w:pPr>
            <w:r w:rsidRPr="000112D4">
              <w:rPr>
                <w:rFonts w:ascii="TH SarabunPSK" w:eastAsia="Times New Roman" w:hAnsi="TH SarabunPSK" w:cs="TH SarabunPSK"/>
              </w:rPr>
              <w:t>2,016,000</w:t>
            </w:r>
          </w:p>
        </w:tc>
      </w:tr>
      <w:tr w:rsidR="009D655B" w:rsidRPr="000112D4" w:rsidTr="00DB66E3">
        <w:trPr>
          <w:trHeight w:val="441"/>
        </w:trPr>
        <w:tc>
          <w:tcPr>
            <w:tcW w:w="3760" w:type="dxa"/>
            <w:shd w:val="clear" w:color="auto" w:fill="auto"/>
            <w:hideMark/>
          </w:tcPr>
          <w:p w:rsidR="009D655B" w:rsidRPr="000112D4" w:rsidRDefault="009D655B" w:rsidP="009D655B">
            <w:pPr>
              <w:rPr>
                <w:rFonts w:ascii="TH SarabunPSK" w:eastAsia="Times New Roman" w:hAnsi="TH SarabunPSK" w:cs="TH SarabunPSK"/>
              </w:rPr>
            </w:pPr>
            <w:r w:rsidRPr="000112D4">
              <w:rPr>
                <w:rFonts w:ascii="TH SarabunPSK" w:eastAsia="Times New Roman" w:hAnsi="TH SarabunPSK" w:cs="TH SarabunPSK"/>
                <w:cs/>
              </w:rPr>
              <w:t>ปีละ 14</w:t>
            </w:r>
            <w:r w:rsidRPr="000112D4">
              <w:rPr>
                <w:rFonts w:ascii="TH SarabunPSK" w:eastAsia="Times New Roman" w:hAnsi="TH SarabunPSK" w:cs="TH SarabunPSK"/>
              </w:rPr>
              <w:t>,</w:t>
            </w:r>
            <w:r w:rsidRPr="000112D4">
              <w:rPr>
                <w:rFonts w:ascii="TH SarabunPSK" w:eastAsia="Times New Roman" w:hAnsi="TH SarabunPSK" w:cs="TH SarabunPSK"/>
                <w:cs/>
              </w:rPr>
              <w:t>400 บาทต่อคน</w:t>
            </w:r>
          </w:p>
        </w:tc>
        <w:tc>
          <w:tcPr>
            <w:tcW w:w="1100" w:type="dxa"/>
            <w:shd w:val="clear" w:color="auto" w:fill="auto"/>
            <w:vAlign w:val="bottom"/>
            <w:hideMark/>
          </w:tcPr>
          <w:p w:rsidR="009D655B" w:rsidRPr="000112D4" w:rsidRDefault="009D655B" w:rsidP="009D655B">
            <w:pPr>
              <w:rPr>
                <w:rFonts w:ascii="TH SarabunPSK" w:eastAsia="Times New Roman" w:hAnsi="TH SarabunPSK" w:cs="TH SarabunPSK"/>
                <w:sz w:val="22"/>
                <w:szCs w:val="22"/>
              </w:rPr>
            </w:pPr>
            <w:r w:rsidRPr="000112D4">
              <w:rPr>
                <w:rFonts w:ascii="TH SarabunPSK" w:eastAsia="Times New Roman" w:hAnsi="TH SarabunPSK" w:cs="TH SarabunPSK"/>
                <w:sz w:val="22"/>
                <w:szCs w:val="22"/>
              </w:rPr>
              <w:t> </w:t>
            </w:r>
          </w:p>
        </w:tc>
        <w:tc>
          <w:tcPr>
            <w:tcW w:w="1280" w:type="dxa"/>
            <w:shd w:val="clear" w:color="auto" w:fill="auto"/>
            <w:vAlign w:val="bottom"/>
            <w:hideMark/>
          </w:tcPr>
          <w:p w:rsidR="009D655B" w:rsidRPr="000112D4" w:rsidRDefault="009D655B" w:rsidP="009D655B">
            <w:pPr>
              <w:rPr>
                <w:rFonts w:ascii="TH SarabunPSK" w:eastAsia="Times New Roman" w:hAnsi="TH SarabunPSK" w:cs="TH SarabunPSK"/>
                <w:sz w:val="22"/>
                <w:szCs w:val="22"/>
              </w:rPr>
            </w:pPr>
            <w:r w:rsidRPr="000112D4">
              <w:rPr>
                <w:rFonts w:ascii="TH SarabunPSK" w:eastAsia="Times New Roman" w:hAnsi="TH SarabunPSK" w:cs="TH SarabunPSK"/>
                <w:sz w:val="22"/>
                <w:szCs w:val="22"/>
              </w:rPr>
              <w:t> </w:t>
            </w:r>
          </w:p>
        </w:tc>
        <w:tc>
          <w:tcPr>
            <w:tcW w:w="1340" w:type="dxa"/>
            <w:shd w:val="clear" w:color="auto" w:fill="auto"/>
            <w:vAlign w:val="bottom"/>
            <w:hideMark/>
          </w:tcPr>
          <w:p w:rsidR="009D655B" w:rsidRPr="000112D4" w:rsidRDefault="009D655B" w:rsidP="009D655B">
            <w:pPr>
              <w:rPr>
                <w:rFonts w:ascii="TH SarabunPSK" w:eastAsia="Times New Roman" w:hAnsi="TH SarabunPSK" w:cs="TH SarabunPSK"/>
                <w:sz w:val="22"/>
                <w:szCs w:val="22"/>
              </w:rPr>
            </w:pPr>
            <w:r w:rsidRPr="000112D4">
              <w:rPr>
                <w:rFonts w:ascii="TH SarabunPSK" w:eastAsia="Times New Roman" w:hAnsi="TH SarabunPSK" w:cs="TH SarabunPSK"/>
                <w:sz w:val="22"/>
                <w:szCs w:val="22"/>
              </w:rPr>
              <w:t> </w:t>
            </w:r>
          </w:p>
        </w:tc>
        <w:tc>
          <w:tcPr>
            <w:tcW w:w="1100" w:type="dxa"/>
            <w:shd w:val="clear" w:color="auto" w:fill="auto"/>
            <w:vAlign w:val="bottom"/>
            <w:hideMark/>
          </w:tcPr>
          <w:p w:rsidR="009D655B" w:rsidRPr="000112D4" w:rsidRDefault="009D655B" w:rsidP="009D655B">
            <w:pPr>
              <w:rPr>
                <w:rFonts w:ascii="TH SarabunPSK" w:eastAsia="Times New Roman" w:hAnsi="TH SarabunPSK" w:cs="TH SarabunPSK"/>
                <w:sz w:val="22"/>
                <w:szCs w:val="22"/>
              </w:rPr>
            </w:pPr>
            <w:r w:rsidRPr="000112D4">
              <w:rPr>
                <w:rFonts w:ascii="TH SarabunPSK" w:eastAsia="Times New Roman" w:hAnsi="TH SarabunPSK" w:cs="TH SarabunPSK"/>
                <w:sz w:val="22"/>
                <w:szCs w:val="22"/>
              </w:rPr>
              <w:t> </w:t>
            </w:r>
          </w:p>
        </w:tc>
        <w:tc>
          <w:tcPr>
            <w:tcW w:w="1220" w:type="dxa"/>
            <w:shd w:val="clear" w:color="auto" w:fill="auto"/>
            <w:vAlign w:val="bottom"/>
            <w:hideMark/>
          </w:tcPr>
          <w:p w:rsidR="009D655B" w:rsidRPr="000112D4" w:rsidRDefault="009D655B" w:rsidP="009D655B">
            <w:pPr>
              <w:rPr>
                <w:rFonts w:ascii="TH SarabunPSK" w:eastAsia="Times New Roman" w:hAnsi="TH SarabunPSK" w:cs="TH SarabunPSK"/>
                <w:sz w:val="22"/>
                <w:szCs w:val="22"/>
              </w:rPr>
            </w:pPr>
            <w:r w:rsidRPr="000112D4">
              <w:rPr>
                <w:rFonts w:ascii="TH SarabunPSK" w:eastAsia="Times New Roman" w:hAnsi="TH SarabunPSK" w:cs="TH SarabunPSK"/>
                <w:sz w:val="22"/>
                <w:szCs w:val="22"/>
              </w:rPr>
              <w:t> </w:t>
            </w:r>
          </w:p>
        </w:tc>
      </w:tr>
      <w:tr w:rsidR="009D655B" w:rsidRPr="000112D4" w:rsidTr="00DB66E3">
        <w:trPr>
          <w:cantSplit/>
          <w:trHeight w:val="441"/>
        </w:trPr>
        <w:tc>
          <w:tcPr>
            <w:tcW w:w="3760" w:type="dxa"/>
            <w:shd w:val="clear" w:color="auto" w:fill="auto"/>
            <w:hideMark/>
          </w:tcPr>
          <w:p w:rsidR="009D655B" w:rsidRPr="000112D4" w:rsidRDefault="009D655B" w:rsidP="009D655B">
            <w:pPr>
              <w:rPr>
                <w:rFonts w:ascii="TH SarabunPSK" w:eastAsia="Times New Roman" w:hAnsi="TH SarabunPSK" w:cs="TH SarabunPSK"/>
                <w:b/>
                <w:bCs/>
              </w:rPr>
            </w:pPr>
            <w:r w:rsidRPr="000112D4">
              <w:rPr>
                <w:rFonts w:ascii="TH SarabunPSK" w:eastAsia="Times New Roman" w:hAnsi="TH SarabunPSK" w:cs="TH SarabunPSK"/>
                <w:b/>
                <w:bCs/>
                <w:cs/>
              </w:rPr>
              <w:t>รวมรายรับ</w:t>
            </w:r>
          </w:p>
        </w:tc>
        <w:tc>
          <w:tcPr>
            <w:tcW w:w="1100" w:type="dxa"/>
            <w:shd w:val="clear" w:color="auto" w:fill="auto"/>
            <w:vAlign w:val="bottom"/>
            <w:hideMark/>
          </w:tcPr>
          <w:p w:rsidR="009D655B" w:rsidRPr="000112D4" w:rsidRDefault="009D655B" w:rsidP="009D655B">
            <w:pPr>
              <w:jc w:val="right"/>
              <w:rPr>
                <w:rFonts w:ascii="TH SarabunPSK" w:eastAsia="Times New Roman" w:hAnsi="TH SarabunPSK" w:cs="TH SarabunPSK"/>
              </w:rPr>
            </w:pPr>
            <w:r w:rsidRPr="000112D4">
              <w:rPr>
                <w:rFonts w:ascii="TH SarabunPSK" w:eastAsia="Times New Roman" w:hAnsi="TH SarabunPSK" w:cs="TH SarabunPSK"/>
              </w:rPr>
              <w:t>504,000</w:t>
            </w:r>
          </w:p>
        </w:tc>
        <w:tc>
          <w:tcPr>
            <w:tcW w:w="1280" w:type="dxa"/>
            <w:shd w:val="clear" w:color="auto" w:fill="auto"/>
            <w:vAlign w:val="bottom"/>
            <w:hideMark/>
          </w:tcPr>
          <w:p w:rsidR="009D655B" w:rsidRPr="000112D4" w:rsidRDefault="009D655B" w:rsidP="009D655B">
            <w:pPr>
              <w:jc w:val="right"/>
              <w:rPr>
                <w:rFonts w:ascii="TH SarabunPSK" w:eastAsia="Times New Roman" w:hAnsi="TH SarabunPSK" w:cs="TH SarabunPSK"/>
              </w:rPr>
            </w:pPr>
            <w:r w:rsidRPr="000112D4">
              <w:rPr>
                <w:rFonts w:ascii="TH SarabunPSK" w:eastAsia="Times New Roman" w:hAnsi="TH SarabunPSK" w:cs="TH SarabunPSK"/>
              </w:rPr>
              <w:t>1,008,000</w:t>
            </w:r>
          </w:p>
        </w:tc>
        <w:tc>
          <w:tcPr>
            <w:tcW w:w="1340" w:type="dxa"/>
            <w:shd w:val="clear" w:color="auto" w:fill="auto"/>
            <w:vAlign w:val="bottom"/>
            <w:hideMark/>
          </w:tcPr>
          <w:p w:rsidR="009D655B" w:rsidRPr="000112D4" w:rsidRDefault="009D655B" w:rsidP="009D655B">
            <w:pPr>
              <w:jc w:val="right"/>
              <w:rPr>
                <w:rFonts w:ascii="TH SarabunPSK" w:eastAsia="Times New Roman" w:hAnsi="TH SarabunPSK" w:cs="TH SarabunPSK"/>
              </w:rPr>
            </w:pPr>
            <w:r w:rsidRPr="000112D4">
              <w:rPr>
                <w:rFonts w:ascii="TH SarabunPSK" w:eastAsia="Times New Roman" w:hAnsi="TH SarabunPSK" w:cs="TH SarabunPSK"/>
              </w:rPr>
              <w:t>1,512,000</w:t>
            </w:r>
          </w:p>
        </w:tc>
        <w:tc>
          <w:tcPr>
            <w:tcW w:w="1100" w:type="dxa"/>
            <w:shd w:val="clear" w:color="auto" w:fill="auto"/>
            <w:vAlign w:val="bottom"/>
            <w:hideMark/>
          </w:tcPr>
          <w:p w:rsidR="009D655B" w:rsidRPr="000112D4" w:rsidRDefault="009D655B" w:rsidP="009D655B">
            <w:pPr>
              <w:jc w:val="right"/>
              <w:rPr>
                <w:rFonts w:ascii="TH SarabunPSK" w:eastAsia="Times New Roman" w:hAnsi="TH SarabunPSK" w:cs="TH SarabunPSK"/>
              </w:rPr>
            </w:pPr>
            <w:r w:rsidRPr="000112D4">
              <w:rPr>
                <w:rFonts w:ascii="TH SarabunPSK" w:eastAsia="Times New Roman" w:hAnsi="TH SarabunPSK" w:cs="TH SarabunPSK"/>
              </w:rPr>
              <w:t>2,016,000</w:t>
            </w:r>
          </w:p>
        </w:tc>
        <w:tc>
          <w:tcPr>
            <w:tcW w:w="1220" w:type="dxa"/>
            <w:shd w:val="clear" w:color="auto" w:fill="auto"/>
            <w:vAlign w:val="bottom"/>
            <w:hideMark/>
          </w:tcPr>
          <w:p w:rsidR="009D655B" w:rsidRPr="000112D4" w:rsidRDefault="009D655B" w:rsidP="009D655B">
            <w:pPr>
              <w:jc w:val="right"/>
              <w:rPr>
                <w:rFonts w:ascii="TH SarabunPSK" w:eastAsia="Times New Roman" w:hAnsi="TH SarabunPSK" w:cs="TH SarabunPSK"/>
              </w:rPr>
            </w:pPr>
            <w:r w:rsidRPr="000112D4">
              <w:rPr>
                <w:rFonts w:ascii="TH SarabunPSK" w:eastAsia="Times New Roman" w:hAnsi="TH SarabunPSK" w:cs="TH SarabunPSK"/>
              </w:rPr>
              <w:t>2,016,000</w:t>
            </w:r>
          </w:p>
        </w:tc>
      </w:tr>
      <w:tr w:rsidR="009D655B" w:rsidRPr="000112D4" w:rsidTr="00DB66E3">
        <w:trPr>
          <w:cantSplit/>
          <w:trHeight w:val="441"/>
        </w:trPr>
        <w:tc>
          <w:tcPr>
            <w:tcW w:w="9800" w:type="dxa"/>
            <w:gridSpan w:val="6"/>
            <w:shd w:val="clear" w:color="000000" w:fill="D9D9D9"/>
            <w:hideMark/>
          </w:tcPr>
          <w:p w:rsidR="009D655B" w:rsidRPr="000112D4" w:rsidRDefault="009D655B" w:rsidP="009D655B">
            <w:pPr>
              <w:rPr>
                <w:rFonts w:ascii="TH SarabunPSK" w:eastAsia="Times New Roman" w:hAnsi="TH SarabunPSK" w:cs="TH SarabunPSK"/>
                <w:b/>
                <w:bCs/>
              </w:rPr>
            </w:pPr>
            <w:r w:rsidRPr="000112D4">
              <w:rPr>
                <w:rFonts w:ascii="TH SarabunPSK" w:eastAsia="Times New Roman" w:hAnsi="TH SarabunPSK" w:cs="TH SarabunPSK"/>
                <w:b/>
                <w:bCs/>
                <w:cs/>
              </w:rPr>
              <w:t>รายจ่าย</w:t>
            </w:r>
          </w:p>
        </w:tc>
      </w:tr>
      <w:tr w:rsidR="009D655B" w:rsidRPr="000112D4" w:rsidTr="00DB66E3">
        <w:trPr>
          <w:cantSplit/>
          <w:trHeight w:val="441"/>
        </w:trPr>
        <w:tc>
          <w:tcPr>
            <w:tcW w:w="3760" w:type="dxa"/>
            <w:shd w:val="clear" w:color="000000" w:fill="D9D9D9"/>
            <w:hideMark/>
          </w:tcPr>
          <w:p w:rsidR="009D655B" w:rsidRPr="000112D4" w:rsidRDefault="009D655B" w:rsidP="009D655B">
            <w:pPr>
              <w:jc w:val="both"/>
              <w:rPr>
                <w:rFonts w:ascii="TH SarabunPSK" w:eastAsia="Times New Roman" w:hAnsi="TH SarabunPSK" w:cs="TH SarabunPSK"/>
                <w:b/>
                <w:bCs/>
              </w:rPr>
            </w:pPr>
            <w:r w:rsidRPr="000112D4">
              <w:rPr>
                <w:rFonts w:ascii="TH SarabunPSK" w:eastAsia="Times New Roman" w:hAnsi="TH SarabunPSK" w:cs="TH SarabunPSK"/>
                <w:b/>
                <w:bCs/>
              </w:rPr>
              <w:t xml:space="preserve">1. </w:t>
            </w:r>
            <w:r w:rsidRPr="000112D4">
              <w:rPr>
                <w:rFonts w:ascii="TH SarabunPSK" w:eastAsia="Times New Roman" w:hAnsi="TH SarabunPSK" w:cs="TH SarabunPSK"/>
                <w:b/>
                <w:bCs/>
                <w:cs/>
              </w:rPr>
              <w:t>ค่าใช้จ่ายบุคลากร</w:t>
            </w:r>
          </w:p>
        </w:tc>
        <w:tc>
          <w:tcPr>
            <w:tcW w:w="1100" w:type="dxa"/>
            <w:shd w:val="clear" w:color="000000" w:fill="D9D9D9"/>
            <w:hideMark/>
          </w:tcPr>
          <w:p w:rsidR="009D655B" w:rsidRPr="000112D4" w:rsidRDefault="009D655B" w:rsidP="009D655B">
            <w:pPr>
              <w:jc w:val="both"/>
              <w:rPr>
                <w:rFonts w:ascii="TH SarabunPSK" w:eastAsia="Times New Roman" w:hAnsi="TH SarabunPSK" w:cs="TH SarabunPSK"/>
              </w:rPr>
            </w:pPr>
            <w:r w:rsidRPr="000112D4">
              <w:rPr>
                <w:rFonts w:ascii="TH SarabunPSK" w:eastAsia="Cordia New" w:hAnsi="TH SarabunPSK" w:cs="TH SarabunPSK"/>
              </w:rPr>
              <w:t> </w:t>
            </w:r>
          </w:p>
        </w:tc>
        <w:tc>
          <w:tcPr>
            <w:tcW w:w="1280" w:type="dxa"/>
            <w:shd w:val="clear" w:color="000000" w:fill="D9D9D9"/>
            <w:hideMark/>
          </w:tcPr>
          <w:p w:rsidR="009D655B" w:rsidRPr="000112D4" w:rsidRDefault="009D655B" w:rsidP="009D655B">
            <w:pPr>
              <w:jc w:val="both"/>
              <w:rPr>
                <w:rFonts w:ascii="TH SarabunPSK" w:eastAsia="Times New Roman" w:hAnsi="TH SarabunPSK" w:cs="TH SarabunPSK"/>
              </w:rPr>
            </w:pPr>
            <w:r w:rsidRPr="000112D4">
              <w:rPr>
                <w:rFonts w:ascii="TH SarabunPSK" w:eastAsia="Cordia New" w:hAnsi="TH SarabunPSK" w:cs="TH SarabunPSK"/>
              </w:rPr>
              <w:t> </w:t>
            </w:r>
          </w:p>
        </w:tc>
        <w:tc>
          <w:tcPr>
            <w:tcW w:w="1340" w:type="dxa"/>
            <w:shd w:val="clear" w:color="000000" w:fill="D9D9D9"/>
            <w:hideMark/>
          </w:tcPr>
          <w:p w:rsidR="009D655B" w:rsidRPr="000112D4" w:rsidRDefault="009D655B" w:rsidP="009D655B">
            <w:pPr>
              <w:jc w:val="both"/>
              <w:rPr>
                <w:rFonts w:ascii="TH SarabunPSK" w:eastAsia="Times New Roman" w:hAnsi="TH SarabunPSK" w:cs="TH SarabunPSK"/>
              </w:rPr>
            </w:pPr>
            <w:r w:rsidRPr="000112D4">
              <w:rPr>
                <w:rFonts w:ascii="TH SarabunPSK" w:eastAsia="Cordia New" w:hAnsi="TH SarabunPSK" w:cs="TH SarabunPSK"/>
              </w:rPr>
              <w:t> </w:t>
            </w:r>
          </w:p>
        </w:tc>
        <w:tc>
          <w:tcPr>
            <w:tcW w:w="1100" w:type="dxa"/>
            <w:shd w:val="clear" w:color="000000" w:fill="D9D9D9"/>
            <w:hideMark/>
          </w:tcPr>
          <w:p w:rsidR="009D655B" w:rsidRPr="000112D4" w:rsidRDefault="009D655B" w:rsidP="009D655B">
            <w:pPr>
              <w:jc w:val="both"/>
              <w:rPr>
                <w:rFonts w:ascii="TH SarabunPSK" w:eastAsia="Times New Roman" w:hAnsi="TH SarabunPSK" w:cs="TH SarabunPSK"/>
              </w:rPr>
            </w:pPr>
            <w:r w:rsidRPr="000112D4">
              <w:rPr>
                <w:rFonts w:ascii="TH SarabunPSK" w:eastAsia="Cordia New" w:hAnsi="TH SarabunPSK" w:cs="TH SarabunPSK"/>
              </w:rPr>
              <w:t> </w:t>
            </w:r>
          </w:p>
        </w:tc>
        <w:tc>
          <w:tcPr>
            <w:tcW w:w="1220" w:type="dxa"/>
            <w:shd w:val="clear" w:color="000000" w:fill="D9D9D9"/>
            <w:hideMark/>
          </w:tcPr>
          <w:p w:rsidR="009D655B" w:rsidRPr="000112D4" w:rsidRDefault="009D655B" w:rsidP="009D655B">
            <w:pPr>
              <w:jc w:val="both"/>
              <w:rPr>
                <w:rFonts w:ascii="TH SarabunPSK" w:eastAsia="Times New Roman" w:hAnsi="TH SarabunPSK" w:cs="TH SarabunPSK"/>
              </w:rPr>
            </w:pPr>
            <w:r w:rsidRPr="000112D4">
              <w:rPr>
                <w:rFonts w:ascii="TH SarabunPSK" w:eastAsia="Cordia New" w:hAnsi="TH SarabunPSK" w:cs="TH SarabunPSK"/>
              </w:rPr>
              <w:t> </w:t>
            </w:r>
          </w:p>
        </w:tc>
      </w:tr>
      <w:tr w:rsidR="009D655B" w:rsidRPr="000112D4" w:rsidTr="00DB66E3">
        <w:trPr>
          <w:cantSplit/>
          <w:trHeight w:val="441"/>
        </w:trPr>
        <w:tc>
          <w:tcPr>
            <w:tcW w:w="3760" w:type="dxa"/>
            <w:shd w:val="clear" w:color="auto" w:fill="auto"/>
            <w:vAlign w:val="bottom"/>
            <w:hideMark/>
          </w:tcPr>
          <w:p w:rsidR="009D655B" w:rsidRPr="000112D4" w:rsidRDefault="009D655B" w:rsidP="009D655B">
            <w:pPr>
              <w:rPr>
                <w:rFonts w:ascii="TH SarabunPSK" w:eastAsia="Times New Roman" w:hAnsi="TH SarabunPSK" w:cs="TH SarabunPSK"/>
              </w:rPr>
            </w:pPr>
            <w:r w:rsidRPr="000112D4">
              <w:rPr>
                <w:rFonts w:ascii="TH SarabunPSK" w:eastAsia="Times New Roman" w:hAnsi="TH SarabunPSK" w:cs="TH SarabunPSK"/>
                <w:cs/>
              </w:rPr>
              <w:t>ค่าตอบแทนบุคลากรสายวิชาการ</w:t>
            </w:r>
          </w:p>
        </w:tc>
        <w:tc>
          <w:tcPr>
            <w:tcW w:w="1100" w:type="dxa"/>
            <w:shd w:val="clear" w:color="auto" w:fill="auto"/>
            <w:vAlign w:val="bottom"/>
            <w:hideMark/>
          </w:tcPr>
          <w:p w:rsidR="009D655B" w:rsidRPr="000112D4" w:rsidRDefault="009D655B" w:rsidP="009D655B">
            <w:pPr>
              <w:jc w:val="right"/>
              <w:rPr>
                <w:rFonts w:ascii="TH SarabunPSK" w:eastAsia="Times New Roman" w:hAnsi="TH SarabunPSK" w:cs="TH SarabunPSK"/>
              </w:rPr>
            </w:pPr>
            <w:r w:rsidRPr="000112D4">
              <w:rPr>
                <w:rFonts w:ascii="TH SarabunPSK" w:eastAsia="Times New Roman" w:hAnsi="TH SarabunPSK" w:cs="TH SarabunPSK"/>
              </w:rPr>
              <w:t>576,000</w:t>
            </w:r>
          </w:p>
        </w:tc>
        <w:tc>
          <w:tcPr>
            <w:tcW w:w="1280" w:type="dxa"/>
            <w:shd w:val="clear" w:color="auto" w:fill="auto"/>
            <w:vAlign w:val="bottom"/>
            <w:hideMark/>
          </w:tcPr>
          <w:p w:rsidR="009D655B" w:rsidRPr="000112D4" w:rsidRDefault="009D655B" w:rsidP="009D655B">
            <w:pPr>
              <w:jc w:val="right"/>
              <w:rPr>
                <w:rFonts w:ascii="TH SarabunPSK" w:eastAsia="Times New Roman" w:hAnsi="TH SarabunPSK" w:cs="TH SarabunPSK"/>
              </w:rPr>
            </w:pPr>
            <w:r w:rsidRPr="000112D4">
              <w:rPr>
                <w:rFonts w:ascii="TH SarabunPSK" w:eastAsia="Times New Roman" w:hAnsi="TH SarabunPSK" w:cs="TH SarabunPSK"/>
              </w:rPr>
              <w:t>604,800</w:t>
            </w:r>
          </w:p>
        </w:tc>
        <w:tc>
          <w:tcPr>
            <w:tcW w:w="1340" w:type="dxa"/>
            <w:shd w:val="clear" w:color="auto" w:fill="auto"/>
            <w:vAlign w:val="bottom"/>
            <w:hideMark/>
          </w:tcPr>
          <w:p w:rsidR="009D655B" w:rsidRPr="000112D4" w:rsidRDefault="009D655B" w:rsidP="009D655B">
            <w:pPr>
              <w:jc w:val="right"/>
              <w:rPr>
                <w:rFonts w:ascii="TH SarabunPSK" w:eastAsia="Times New Roman" w:hAnsi="TH SarabunPSK" w:cs="TH SarabunPSK"/>
              </w:rPr>
            </w:pPr>
            <w:r w:rsidRPr="000112D4">
              <w:rPr>
                <w:rFonts w:ascii="TH SarabunPSK" w:eastAsia="Times New Roman" w:hAnsi="TH SarabunPSK" w:cs="TH SarabunPSK"/>
              </w:rPr>
              <w:t>635,040</w:t>
            </w:r>
          </w:p>
        </w:tc>
        <w:tc>
          <w:tcPr>
            <w:tcW w:w="1100" w:type="dxa"/>
            <w:shd w:val="clear" w:color="auto" w:fill="auto"/>
            <w:vAlign w:val="bottom"/>
            <w:hideMark/>
          </w:tcPr>
          <w:p w:rsidR="009D655B" w:rsidRPr="000112D4" w:rsidRDefault="009D655B" w:rsidP="009D655B">
            <w:pPr>
              <w:jc w:val="right"/>
              <w:rPr>
                <w:rFonts w:ascii="TH SarabunPSK" w:eastAsia="Times New Roman" w:hAnsi="TH SarabunPSK" w:cs="TH SarabunPSK"/>
              </w:rPr>
            </w:pPr>
            <w:r w:rsidRPr="000112D4">
              <w:rPr>
                <w:rFonts w:ascii="TH SarabunPSK" w:eastAsia="Times New Roman" w:hAnsi="TH SarabunPSK" w:cs="TH SarabunPSK"/>
              </w:rPr>
              <w:t>666,792</w:t>
            </w:r>
          </w:p>
        </w:tc>
        <w:tc>
          <w:tcPr>
            <w:tcW w:w="1220" w:type="dxa"/>
            <w:shd w:val="clear" w:color="auto" w:fill="auto"/>
            <w:vAlign w:val="bottom"/>
            <w:hideMark/>
          </w:tcPr>
          <w:p w:rsidR="009D655B" w:rsidRPr="000112D4" w:rsidRDefault="009D655B" w:rsidP="009D655B">
            <w:pPr>
              <w:jc w:val="right"/>
              <w:rPr>
                <w:rFonts w:ascii="TH SarabunPSK" w:eastAsia="Times New Roman" w:hAnsi="TH SarabunPSK" w:cs="TH SarabunPSK"/>
              </w:rPr>
            </w:pPr>
            <w:r w:rsidRPr="000112D4">
              <w:rPr>
                <w:rFonts w:ascii="TH SarabunPSK" w:eastAsia="Times New Roman" w:hAnsi="TH SarabunPSK" w:cs="TH SarabunPSK"/>
              </w:rPr>
              <w:t>700,132</w:t>
            </w:r>
          </w:p>
        </w:tc>
      </w:tr>
      <w:tr w:rsidR="009D655B" w:rsidRPr="000112D4" w:rsidTr="00DB66E3">
        <w:trPr>
          <w:cantSplit/>
          <w:trHeight w:val="960"/>
        </w:trPr>
        <w:tc>
          <w:tcPr>
            <w:tcW w:w="3760" w:type="dxa"/>
            <w:shd w:val="clear" w:color="auto" w:fill="auto"/>
            <w:hideMark/>
          </w:tcPr>
          <w:p w:rsidR="009D655B" w:rsidRPr="000112D4" w:rsidRDefault="009D655B" w:rsidP="009D655B">
            <w:pPr>
              <w:rPr>
                <w:rFonts w:ascii="TH SarabunPSK" w:eastAsia="Times New Roman" w:hAnsi="TH SarabunPSK" w:cs="TH SarabunPSK"/>
              </w:rPr>
            </w:pPr>
            <w:r w:rsidRPr="000112D4">
              <w:rPr>
                <w:rFonts w:ascii="TH SarabunPSK" w:eastAsia="Times New Roman" w:hAnsi="TH SarabunPSK" w:cs="TH SarabunPSK"/>
                <w:cs/>
              </w:rPr>
              <w:lastRenderedPageBreak/>
              <w:t>ค่าตอบแทนบุคลากรสายสนับสนุน (เฉพาะสำนักงานบริหารของหลักสูตร)</w:t>
            </w:r>
          </w:p>
        </w:tc>
        <w:tc>
          <w:tcPr>
            <w:tcW w:w="1100" w:type="dxa"/>
            <w:shd w:val="clear" w:color="auto" w:fill="auto"/>
            <w:hideMark/>
          </w:tcPr>
          <w:p w:rsidR="009D655B" w:rsidRPr="000112D4" w:rsidRDefault="009D655B" w:rsidP="009D655B">
            <w:pPr>
              <w:jc w:val="right"/>
              <w:rPr>
                <w:rFonts w:ascii="TH SarabunPSK" w:eastAsia="Times New Roman" w:hAnsi="TH SarabunPSK" w:cs="TH SarabunPSK"/>
              </w:rPr>
            </w:pPr>
            <w:r w:rsidRPr="000112D4">
              <w:rPr>
                <w:rFonts w:ascii="TH SarabunPSK" w:eastAsia="Times New Roman" w:hAnsi="TH SarabunPSK" w:cs="TH SarabunPSK"/>
              </w:rPr>
              <w:t>86,400</w:t>
            </w:r>
          </w:p>
        </w:tc>
        <w:tc>
          <w:tcPr>
            <w:tcW w:w="1280" w:type="dxa"/>
            <w:shd w:val="clear" w:color="auto" w:fill="auto"/>
            <w:hideMark/>
          </w:tcPr>
          <w:p w:rsidR="009D655B" w:rsidRPr="000112D4" w:rsidRDefault="009D655B" w:rsidP="009D655B">
            <w:pPr>
              <w:jc w:val="right"/>
              <w:rPr>
                <w:rFonts w:ascii="TH SarabunPSK" w:eastAsia="Times New Roman" w:hAnsi="TH SarabunPSK" w:cs="TH SarabunPSK"/>
              </w:rPr>
            </w:pPr>
            <w:r w:rsidRPr="000112D4">
              <w:rPr>
                <w:rFonts w:ascii="TH SarabunPSK" w:eastAsia="Times New Roman" w:hAnsi="TH SarabunPSK" w:cs="TH SarabunPSK"/>
              </w:rPr>
              <w:t>90,720</w:t>
            </w:r>
          </w:p>
        </w:tc>
        <w:tc>
          <w:tcPr>
            <w:tcW w:w="1340" w:type="dxa"/>
            <w:shd w:val="clear" w:color="auto" w:fill="auto"/>
            <w:hideMark/>
          </w:tcPr>
          <w:p w:rsidR="009D655B" w:rsidRPr="000112D4" w:rsidRDefault="009D655B" w:rsidP="009D655B">
            <w:pPr>
              <w:jc w:val="right"/>
              <w:rPr>
                <w:rFonts w:ascii="TH SarabunPSK" w:eastAsia="Times New Roman" w:hAnsi="TH SarabunPSK" w:cs="TH SarabunPSK"/>
              </w:rPr>
            </w:pPr>
            <w:r w:rsidRPr="000112D4">
              <w:rPr>
                <w:rFonts w:ascii="TH SarabunPSK" w:eastAsia="Times New Roman" w:hAnsi="TH SarabunPSK" w:cs="TH SarabunPSK"/>
              </w:rPr>
              <w:t>95,256</w:t>
            </w:r>
          </w:p>
        </w:tc>
        <w:tc>
          <w:tcPr>
            <w:tcW w:w="1100" w:type="dxa"/>
            <w:shd w:val="clear" w:color="auto" w:fill="auto"/>
            <w:hideMark/>
          </w:tcPr>
          <w:p w:rsidR="009D655B" w:rsidRPr="000112D4" w:rsidRDefault="009D655B" w:rsidP="009D655B">
            <w:pPr>
              <w:jc w:val="right"/>
              <w:rPr>
                <w:rFonts w:ascii="TH SarabunPSK" w:eastAsia="Times New Roman" w:hAnsi="TH SarabunPSK" w:cs="TH SarabunPSK"/>
              </w:rPr>
            </w:pPr>
            <w:r w:rsidRPr="000112D4">
              <w:rPr>
                <w:rFonts w:ascii="TH SarabunPSK" w:eastAsia="Times New Roman" w:hAnsi="TH SarabunPSK" w:cs="TH SarabunPSK"/>
              </w:rPr>
              <w:t>100,019</w:t>
            </w:r>
          </w:p>
        </w:tc>
        <w:tc>
          <w:tcPr>
            <w:tcW w:w="1220" w:type="dxa"/>
            <w:shd w:val="clear" w:color="auto" w:fill="auto"/>
            <w:hideMark/>
          </w:tcPr>
          <w:p w:rsidR="009D655B" w:rsidRPr="000112D4" w:rsidRDefault="009D655B" w:rsidP="009D655B">
            <w:pPr>
              <w:jc w:val="right"/>
              <w:rPr>
                <w:rFonts w:ascii="TH SarabunPSK" w:eastAsia="Times New Roman" w:hAnsi="TH SarabunPSK" w:cs="TH SarabunPSK"/>
              </w:rPr>
            </w:pPr>
            <w:r w:rsidRPr="000112D4">
              <w:rPr>
                <w:rFonts w:ascii="TH SarabunPSK" w:eastAsia="Times New Roman" w:hAnsi="TH SarabunPSK" w:cs="TH SarabunPSK"/>
              </w:rPr>
              <w:t>105,020</w:t>
            </w:r>
          </w:p>
        </w:tc>
      </w:tr>
      <w:tr w:rsidR="009D655B" w:rsidRPr="000112D4" w:rsidTr="00DB66E3">
        <w:trPr>
          <w:cantSplit/>
          <w:trHeight w:val="441"/>
        </w:trPr>
        <w:tc>
          <w:tcPr>
            <w:tcW w:w="3760" w:type="dxa"/>
            <w:shd w:val="clear" w:color="000000" w:fill="D9D9D9"/>
            <w:vAlign w:val="bottom"/>
            <w:hideMark/>
          </w:tcPr>
          <w:p w:rsidR="009D655B" w:rsidRPr="000112D4" w:rsidRDefault="009D655B" w:rsidP="009D655B">
            <w:pPr>
              <w:jc w:val="both"/>
              <w:rPr>
                <w:rFonts w:ascii="TH SarabunPSK" w:eastAsia="Times New Roman" w:hAnsi="TH SarabunPSK" w:cs="TH SarabunPSK"/>
                <w:b/>
                <w:bCs/>
              </w:rPr>
            </w:pPr>
            <w:r w:rsidRPr="000112D4">
              <w:rPr>
                <w:rFonts w:ascii="TH SarabunPSK" w:eastAsia="Times New Roman" w:hAnsi="TH SarabunPSK" w:cs="TH SarabunPSK"/>
                <w:b/>
                <w:bCs/>
              </w:rPr>
              <w:t xml:space="preserve">2. </w:t>
            </w:r>
            <w:r w:rsidRPr="000112D4">
              <w:rPr>
                <w:rFonts w:ascii="TH SarabunPSK" w:eastAsia="Times New Roman" w:hAnsi="TH SarabunPSK" w:cs="TH SarabunPSK"/>
                <w:b/>
                <w:bCs/>
                <w:cs/>
              </w:rPr>
              <w:t>ค่าใช้จ่ายดำเนินงาน</w:t>
            </w:r>
          </w:p>
        </w:tc>
        <w:tc>
          <w:tcPr>
            <w:tcW w:w="1100" w:type="dxa"/>
            <w:shd w:val="clear" w:color="000000" w:fill="D9D9D9"/>
            <w:hideMark/>
          </w:tcPr>
          <w:p w:rsidR="009D655B" w:rsidRPr="000112D4" w:rsidRDefault="009D655B" w:rsidP="009D655B">
            <w:pPr>
              <w:jc w:val="right"/>
              <w:rPr>
                <w:rFonts w:ascii="TH SarabunPSK" w:eastAsia="Times New Roman" w:hAnsi="TH SarabunPSK" w:cs="TH SarabunPSK"/>
              </w:rPr>
            </w:pPr>
            <w:r w:rsidRPr="000112D4">
              <w:rPr>
                <w:rFonts w:ascii="TH SarabunPSK" w:eastAsia="Cordia New" w:hAnsi="TH SarabunPSK" w:cs="TH SarabunPSK"/>
              </w:rPr>
              <w:t> </w:t>
            </w:r>
          </w:p>
        </w:tc>
        <w:tc>
          <w:tcPr>
            <w:tcW w:w="1280" w:type="dxa"/>
            <w:shd w:val="clear" w:color="000000" w:fill="D9D9D9"/>
            <w:hideMark/>
          </w:tcPr>
          <w:p w:rsidR="009D655B" w:rsidRPr="000112D4" w:rsidRDefault="009D655B" w:rsidP="009D655B">
            <w:pPr>
              <w:jc w:val="right"/>
              <w:rPr>
                <w:rFonts w:ascii="TH SarabunPSK" w:eastAsia="Times New Roman" w:hAnsi="TH SarabunPSK" w:cs="TH SarabunPSK"/>
              </w:rPr>
            </w:pPr>
            <w:r w:rsidRPr="000112D4">
              <w:rPr>
                <w:rFonts w:ascii="TH SarabunPSK" w:eastAsia="Cordia New" w:hAnsi="TH SarabunPSK" w:cs="TH SarabunPSK"/>
              </w:rPr>
              <w:t> </w:t>
            </w:r>
          </w:p>
        </w:tc>
        <w:tc>
          <w:tcPr>
            <w:tcW w:w="1340" w:type="dxa"/>
            <w:shd w:val="clear" w:color="000000" w:fill="D9D9D9"/>
            <w:hideMark/>
          </w:tcPr>
          <w:p w:rsidR="009D655B" w:rsidRPr="000112D4" w:rsidRDefault="009D655B" w:rsidP="009D655B">
            <w:pPr>
              <w:jc w:val="right"/>
              <w:rPr>
                <w:rFonts w:ascii="TH SarabunPSK" w:eastAsia="Times New Roman" w:hAnsi="TH SarabunPSK" w:cs="TH SarabunPSK"/>
              </w:rPr>
            </w:pPr>
            <w:r w:rsidRPr="000112D4">
              <w:rPr>
                <w:rFonts w:ascii="TH SarabunPSK" w:eastAsia="Cordia New" w:hAnsi="TH SarabunPSK" w:cs="TH SarabunPSK"/>
              </w:rPr>
              <w:t> </w:t>
            </w:r>
          </w:p>
        </w:tc>
        <w:tc>
          <w:tcPr>
            <w:tcW w:w="1100" w:type="dxa"/>
            <w:shd w:val="clear" w:color="000000" w:fill="D9D9D9"/>
            <w:hideMark/>
          </w:tcPr>
          <w:p w:rsidR="009D655B" w:rsidRPr="000112D4" w:rsidRDefault="009D655B" w:rsidP="009D655B">
            <w:pPr>
              <w:jc w:val="right"/>
              <w:rPr>
                <w:rFonts w:ascii="TH SarabunPSK" w:eastAsia="Times New Roman" w:hAnsi="TH SarabunPSK" w:cs="TH SarabunPSK"/>
              </w:rPr>
            </w:pPr>
            <w:r w:rsidRPr="000112D4">
              <w:rPr>
                <w:rFonts w:ascii="TH SarabunPSK" w:eastAsia="Cordia New" w:hAnsi="TH SarabunPSK" w:cs="TH SarabunPSK"/>
              </w:rPr>
              <w:t> </w:t>
            </w:r>
          </w:p>
        </w:tc>
        <w:tc>
          <w:tcPr>
            <w:tcW w:w="1220" w:type="dxa"/>
            <w:shd w:val="clear" w:color="000000" w:fill="D9D9D9"/>
            <w:hideMark/>
          </w:tcPr>
          <w:p w:rsidR="009D655B" w:rsidRPr="000112D4" w:rsidRDefault="009D655B" w:rsidP="009D655B">
            <w:pPr>
              <w:jc w:val="right"/>
              <w:rPr>
                <w:rFonts w:ascii="TH SarabunPSK" w:eastAsia="Times New Roman" w:hAnsi="TH SarabunPSK" w:cs="TH SarabunPSK"/>
              </w:rPr>
            </w:pPr>
            <w:r w:rsidRPr="000112D4">
              <w:rPr>
                <w:rFonts w:ascii="TH SarabunPSK" w:eastAsia="Cordia New" w:hAnsi="TH SarabunPSK" w:cs="TH SarabunPSK"/>
              </w:rPr>
              <w:t> </w:t>
            </w:r>
          </w:p>
        </w:tc>
      </w:tr>
      <w:tr w:rsidR="009D655B" w:rsidRPr="000112D4" w:rsidTr="00DB66E3">
        <w:trPr>
          <w:cantSplit/>
          <w:trHeight w:val="441"/>
        </w:trPr>
        <w:tc>
          <w:tcPr>
            <w:tcW w:w="3760" w:type="dxa"/>
            <w:shd w:val="clear" w:color="auto" w:fill="auto"/>
            <w:vAlign w:val="bottom"/>
            <w:hideMark/>
          </w:tcPr>
          <w:p w:rsidR="009D655B" w:rsidRPr="000112D4" w:rsidRDefault="009D655B" w:rsidP="009D655B">
            <w:pPr>
              <w:rPr>
                <w:rFonts w:ascii="TH SarabunPSK" w:eastAsia="Times New Roman" w:hAnsi="TH SarabunPSK" w:cs="TH SarabunPSK"/>
              </w:rPr>
            </w:pPr>
            <w:r w:rsidRPr="000112D4">
              <w:rPr>
                <w:rFonts w:ascii="TH SarabunPSK" w:eastAsia="Times New Roman" w:hAnsi="TH SarabunPSK" w:cs="TH SarabunPSK"/>
                <w:cs/>
              </w:rPr>
              <w:t>ค่าตอบแทนวิทยากร อาจารย์พิเศษ</w:t>
            </w:r>
          </w:p>
        </w:tc>
        <w:tc>
          <w:tcPr>
            <w:tcW w:w="1100" w:type="dxa"/>
            <w:shd w:val="clear" w:color="auto" w:fill="auto"/>
            <w:vAlign w:val="bottom"/>
            <w:hideMark/>
          </w:tcPr>
          <w:p w:rsidR="009D655B" w:rsidRPr="000112D4" w:rsidRDefault="009D655B" w:rsidP="009D655B">
            <w:pPr>
              <w:jc w:val="right"/>
              <w:rPr>
                <w:rFonts w:ascii="TH SarabunPSK" w:eastAsia="Times New Roman" w:hAnsi="TH SarabunPSK" w:cs="TH SarabunPSK"/>
              </w:rPr>
            </w:pPr>
            <w:r w:rsidRPr="000112D4">
              <w:rPr>
                <w:rFonts w:ascii="TH SarabunPSK" w:eastAsia="Times New Roman" w:hAnsi="TH SarabunPSK" w:cs="TH SarabunPSK"/>
              </w:rPr>
              <w:t>25,000</w:t>
            </w:r>
          </w:p>
        </w:tc>
        <w:tc>
          <w:tcPr>
            <w:tcW w:w="1280" w:type="dxa"/>
            <w:shd w:val="clear" w:color="auto" w:fill="auto"/>
            <w:vAlign w:val="bottom"/>
            <w:hideMark/>
          </w:tcPr>
          <w:p w:rsidR="009D655B" w:rsidRPr="000112D4" w:rsidRDefault="009D655B" w:rsidP="009D655B">
            <w:pPr>
              <w:jc w:val="right"/>
              <w:rPr>
                <w:rFonts w:ascii="TH SarabunPSK" w:eastAsia="Times New Roman" w:hAnsi="TH SarabunPSK" w:cs="TH SarabunPSK"/>
              </w:rPr>
            </w:pPr>
            <w:r w:rsidRPr="000112D4">
              <w:rPr>
                <w:rFonts w:ascii="TH SarabunPSK" w:eastAsia="Times New Roman" w:hAnsi="TH SarabunPSK" w:cs="TH SarabunPSK"/>
              </w:rPr>
              <w:t>40,000</w:t>
            </w:r>
          </w:p>
        </w:tc>
        <w:tc>
          <w:tcPr>
            <w:tcW w:w="1340" w:type="dxa"/>
            <w:shd w:val="clear" w:color="auto" w:fill="auto"/>
            <w:vAlign w:val="bottom"/>
            <w:hideMark/>
          </w:tcPr>
          <w:p w:rsidR="009D655B" w:rsidRPr="000112D4" w:rsidRDefault="009D655B" w:rsidP="009D655B">
            <w:pPr>
              <w:jc w:val="right"/>
              <w:rPr>
                <w:rFonts w:ascii="TH SarabunPSK" w:eastAsia="Times New Roman" w:hAnsi="TH SarabunPSK" w:cs="TH SarabunPSK"/>
              </w:rPr>
            </w:pPr>
            <w:r w:rsidRPr="000112D4">
              <w:rPr>
                <w:rFonts w:ascii="TH SarabunPSK" w:eastAsia="Times New Roman" w:hAnsi="TH SarabunPSK" w:cs="TH SarabunPSK"/>
              </w:rPr>
              <w:t>50,000</w:t>
            </w:r>
          </w:p>
        </w:tc>
        <w:tc>
          <w:tcPr>
            <w:tcW w:w="1100" w:type="dxa"/>
            <w:shd w:val="clear" w:color="auto" w:fill="auto"/>
            <w:vAlign w:val="bottom"/>
            <w:hideMark/>
          </w:tcPr>
          <w:p w:rsidR="009D655B" w:rsidRPr="000112D4" w:rsidRDefault="009D655B" w:rsidP="009D655B">
            <w:pPr>
              <w:jc w:val="right"/>
              <w:rPr>
                <w:rFonts w:ascii="TH SarabunPSK" w:eastAsia="Times New Roman" w:hAnsi="TH SarabunPSK" w:cs="TH SarabunPSK"/>
              </w:rPr>
            </w:pPr>
            <w:r w:rsidRPr="000112D4">
              <w:rPr>
                <w:rFonts w:ascii="TH SarabunPSK" w:eastAsia="Times New Roman" w:hAnsi="TH SarabunPSK" w:cs="TH SarabunPSK"/>
              </w:rPr>
              <w:t>80,000</w:t>
            </w:r>
          </w:p>
        </w:tc>
        <w:tc>
          <w:tcPr>
            <w:tcW w:w="1220" w:type="dxa"/>
            <w:shd w:val="clear" w:color="auto" w:fill="auto"/>
            <w:vAlign w:val="bottom"/>
            <w:hideMark/>
          </w:tcPr>
          <w:p w:rsidR="009D655B" w:rsidRPr="000112D4" w:rsidRDefault="009D655B" w:rsidP="009D655B">
            <w:pPr>
              <w:jc w:val="right"/>
              <w:rPr>
                <w:rFonts w:ascii="TH SarabunPSK" w:eastAsia="Times New Roman" w:hAnsi="TH SarabunPSK" w:cs="TH SarabunPSK"/>
              </w:rPr>
            </w:pPr>
            <w:r w:rsidRPr="000112D4">
              <w:rPr>
                <w:rFonts w:ascii="TH SarabunPSK" w:eastAsia="Times New Roman" w:hAnsi="TH SarabunPSK" w:cs="TH SarabunPSK"/>
              </w:rPr>
              <w:t>80,000</w:t>
            </w:r>
          </w:p>
        </w:tc>
      </w:tr>
      <w:tr w:rsidR="009D655B" w:rsidRPr="000112D4" w:rsidTr="00DB66E3">
        <w:trPr>
          <w:cantSplit/>
          <w:trHeight w:val="441"/>
        </w:trPr>
        <w:tc>
          <w:tcPr>
            <w:tcW w:w="3760" w:type="dxa"/>
            <w:shd w:val="clear" w:color="auto" w:fill="auto"/>
            <w:vAlign w:val="bottom"/>
            <w:hideMark/>
          </w:tcPr>
          <w:p w:rsidR="009D655B" w:rsidRPr="000112D4" w:rsidRDefault="009D655B" w:rsidP="009D655B">
            <w:pPr>
              <w:rPr>
                <w:rFonts w:ascii="TH SarabunPSK" w:eastAsia="Times New Roman" w:hAnsi="TH SarabunPSK" w:cs="TH SarabunPSK"/>
              </w:rPr>
            </w:pPr>
            <w:r w:rsidRPr="000112D4">
              <w:rPr>
                <w:rFonts w:ascii="TH SarabunPSK" w:eastAsia="Times New Roman" w:hAnsi="TH SarabunPSK" w:cs="TH SarabunPSK"/>
                <w:cs/>
              </w:rPr>
              <w:t xml:space="preserve">ค่าวัสดุอุปกรณ์การเรียนการสอนค่าหนังสือ วารสาร </w:t>
            </w:r>
          </w:p>
        </w:tc>
        <w:tc>
          <w:tcPr>
            <w:tcW w:w="1100" w:type="dxa"/>
            <w:shd w:val="clear" w:color="auto" w:fill="auto"/>
            <w:vAlign w:val="bottom"/>
            <w:hideMark/>
          </w:tcPr>
          <w:p w:rsidR="009D655B" w:rsidRPr="000112D4" w:rsidRDefault="009D655B" w:rsidP="009D655B">
            <w:pPr>
              <w:jc w:val="right"/>
              <w:rPr>
                <w:rFonts w:ascii="TH SarabunPSK" w:eastAsia="Times New Roman" w:hAnsi="TH SarabunPSK" w:cs="TH SarabunPSK"/>
              </w:rPr>
            </w:pPr>
            <w:r w:rsidRPr="000112D4">
              <w:rPr>
                <w:rFonts w:ascii="TH SarabunPSK" w:eastAsia="Times New Roman" w:hAnsi="TH SarabunPSK" w:cs="TH SarabunPSK"/>
              </w:rPr>
              <w:t>25,000</w:t>
            </w:r>
          </w:p>
        </w:tc>
        <w:tc>
          <w:tcPr>
            <w:tcW w:w="1280" w:type="dxa"/>
            <w:shd w:val="clear" w:color="auto" w:fill="auto"/>
            <w:vAlign w:val="bottom"/>
            <w:hideMark/>
          </w:tcPr>
          <w:p w:rsidR="009D655B" w:rsidRPr="000112D4" w:rsidRDefault="009D655B" w:rsidP="009D655B">
            <w:pPr>
              <w:jc w:val="right"/>
              <w:rPr>
                <w:rFonts w:ascii="TH SarabunPSK" w:eastAsia="Times New Roman" w:hAnsi="TH SarabunPSK" w:cs="TH SarabunPSK"/>
              </w:rPr>
            </w:pPr>
            <w:r w:rsidRPr="000112D4">
              <w:rPr>
                <w:rFonts w:ascii="TH SarabunPSK" w:eastAsia="Times New Roman" w:hAnsi="TH SarabunPSK" w:cs="TH SarabunPSK"/>
              </w:rPr>
              <w:t>25,000</w:t>
            </w:r>
          </w:p>
        </w:tc>
        <w:tc>
          <w:tcPr>
            <w:tcW w:w="1340" w:type="dxa"/>
            <w:shd w:val="clear" w:color="auto" w:fill="auto"/>
            <w:vAlign w:val="bottom"/>
            <w:hideMark/>
          </w:tcPr>
          <w:p w:rsidR="009D655B" w:rsidRPr="000112D4" w:rsidRDefault="009D655B" w:rsidP="009D655B">
            <w:pPr>
              <w:jc w:val="right"/>
              <w:rPr>
                <w:rFonts w:ascii="TH SarabunPSK" w:eastAsia="Times New Roman" w:hAnsi="TH SarabunPSK" w:cs="TH SarabunPSK"/>
              </w:rPr>
            </w:pPr>
            <w:r w:rsidRPr="000112D4">
              <w:rPr>
                <w:rFonts w:ascii="TH SarabunPSK" w:eastAsia="Times New Roman" w:hAnsi="TH SarabunPSK" w:cs="TH SarabunPSK"/>
              </w:rPr>
              <w:t>25,000</w:t>
            </w:r>
          </w:p>
        </w:tc>
        <w:tc>
          <w:tcPr>
            <w:tcW w:w="1100" w:type="dxa"/>
            <w:shd w:val="clear" w:color="auto" w:fill="auto"/>
            <w:vAlign w:val="bottom"/>
            <w:hideMark/>
          </w:tcPr>
          <w:p w:rsidR="009D655B" w:rsidRPr="000112D4" w:rsidRDefault="009D655B" w:rsidP="009D655B">
            <w:pPr>
              <w:jc w:val="right"/>
              <w:rPr>
                <w:rFonts w:ascii="TH SarabunPSK" w:eastAsia="Times New Roman" w:hAnsi="TH SarabunPSK" w:cs="TH SarabunPSK"/>
              </w:rPr>
            </w:pPr>
            <w:r w:rsidRPr="000112D4">
              <w:rPr>
                <w:rFonts w:ascii="TH SarabunPSK" w:eastAsia="Times New Roman" w:hAnsi="TH SarabunPSK" w:cs="TH SarabunPSK"/>
              </w:rPr>
              <w:t>25,000</w:t>
            </w:r>
          </w:p>
        </w:tc>
        <w:tc>
          <w:tcPr>
            <w:tcW w:w="1220" w:type="dxa"/>
            <w:shd w:val="clear" w:color="auto" w:fill="auto"/>
            <w:vAlign w:val="bottom"/>
            <w:hideMark/>
          </w:tcPr>
          <w:p w:rsidR="009D655B" w:rsidRPr="000112D4" w:rsidRDefault="009D655B" w:rsidP="009D655B">
            <w:pPr>
              <w:jc w:val="right"/>
              <w:rPr>
                <w:rFonts w:ascii="TH SarabunPSK" w:eastAsia="Times New Roman" w:hAnsi="TH SarabunPSK" w:cs="TH SarabunPSK"/>
              </w:rPr>
            </w:pPr>
            <w:r w:rsidRPr="000112D4">
              <w:rPr>
                <w:rFonts w:ascii="TH SarabunPSK" w:eastAsia="Times New Roman" w:hAnsi="TH SarabunPSK" w:cs="TH SarabunPSK"/>
              </w:rPr>
              <w:t>25,000</w:t>
            </w:r>
          </w:p>
        </w:tc>
      </w:tr>
      <w:tr w:rsidR="009D655B" w:rsidRPr="000112D4" w:rsidTr="00DB66E3">
        <w:trPr>
          <w:cantSplit/>
          <w:trHeight w:val="441"/>
        </w:trPr>
        <w:tc>
          <w:tcPr>
            <w:tcW w:w="3760" w:type="dxa"/>
            <w:shd w:val="clear" w:color="auto" w:fill="auto"/>
            <w:vAlign w:val="bottom"/>
            <w:hideMark/>
          </w:tcPr>
          <w:p w:rsidR="009D655B" w:rsidRPr="000112D4" w:rsidRDefault="009D655B" w:rsidP="009D655B">
            <w:pPr>
              <w:rPr>
                <w:rFonts w:ascii="TH SarabunPSK" w:eastAsia="Times New Roman" w:hAnsi="TH SarabunPSK" w:cs="TH SarabunPSK"/>
              </w:rPr>
            </w:pPr>
            <w:r w:rsidRPr="000112D4">
              <w:rPr>
                <w:rFonts w:ascii="TH SarabunPSK" w:eastAsia="Times New Roman" w:hAnsi="TH SarabunPSK" w:cs="TH SarabunPSK"/>
                <w:cs/>
              </w:rPr>
              <w:t>ค่าใช้จ่ายกิจกรรมเสริมหลักสูตร</w:t>
            </w:r>
          </w:p>
        </w:tc>
        <w:tc>
          <w:tcPr>
            <w:tcW w:w="1100" w:type="dxa"/>
            <w:shd w:val="clear" w:color="auto" w:fill="auto"/>
            <w:vAlign w:val="bottom"/>
            <w:hideMark/>
          </w:tcPr>
          <w:p w:rsidR="009D655B" w:rsidRPr="000112D4" w:rsidRDefault="009D655B" w:rsidP="009D655B">
            <w:pPr>
              <w:jc w:val="right"/>
              <w:rPr>
                <w:rFonts w:ascii="TH SarabunPSK" w:eastAsia="Times New Roman" w:hAnsi="TH SarabunPSK" w:cs="TH SarabunPSK"/>
              </w:rPr>
            </w:pPr>
            <w:r w:rsidRPr="000112D4">
              <w:rPr>
                <w:rFonts w:ascii="TH SarabunPSK" w:eastAsia="Times New Roman" w:hAnsi="TH SarabunPSK" w:cs="TH SarabunPSK"/>
              </w:rPr>
              <w:t>44,141</w:t>
            </w:r>
          </w:p>
        </w:tc>
        <w:tc>
          <w:tcPr>
            <w:tcW w:w="1280" w:type="dxa"/>
            <w:shd w:val="clear" w:color="auto" w:fill="auto"/>
            <w:vAlign w:val="bottom"/>
            <w:hideMark/>
          </w:tcPr>
          <w:p w:rsidR="009D655B" w:rsidRPr="000112D4" w:rsidRDefault="009D655B" w:rsidP="009D655B">
            <w:pPr>
              <w:jc w:val="right"/>
              <w:rPr>
                <w:rFonts w:ascii="TH SarabunPSK" w:eastAsia="Times New Roman" w:hAnsi="TH SarabunPSK" w:cs="TH SarabunPSK"/>
              </w:rPr>
            </w:pPr>
            <w:r w:rsidRPr="000112D4">
              <w:rPr>
                <w:rFonts w:ascii="TH SarabunPSK" w:eastAsia="Times New Roman" w:hAnsi="TH SarabunPSK" w:cs="TH SarabunPSK"/>
              </w:rPr>
              <w:t>88,281</w:t>
            </w:r>
          </w:p>
        </w:tc>
        <w:tc>
          <w:tcPr>
            <w:tcW w:w="1340" w:type="dxa"/>
            <w:shd w:val="clear" w:color="auto" w:fill="auto"/>
            <w:vAlign w:val="bottom"/>
            <w:hideMark/>
          </w:tcPr>
          <w:p w:rsidR="009D655B" w:rsidRPr="000112D4" w:rsidRDefault="009D655B" w:rsidP="009D655B">
            <w:pPr>
              <w:jc w:val="right"/>
              <w:rPr>
                <w:rFonts w:ascii="TH SarabunPSK" w:eastAsia="Times New Roman" w:hAnsi="TH SarabunPSK" w:cs="TH SarabunPSK"/>
              </w:rPr>
            </w:pPr>
            <w:r w:rsidRPr="000112D4">
              <w:rPr>
                <w:rFonts w:ascii="TH SarabunPSK" w:eastAsia="Times New Roman" w:hAnsi="TH SarabunPSK" w:cs="TH SarabunPSK"/>
              </w:rPr>
              <w:t>132,421</w:t>
            </w:r>
          </w:p>
        </w:tc>
        <w:tc>
          <w:tcPr>
            <w:tcW w:w="1100" w:type="dxa"/>
            <w:shd w:val="clear" w:color="auto" w:fill="auto"/>
            <w:vAlign w:val="bottom"/>
            <w:hideMark/>
          </w:tcPr>
          <w:p w:rsidR="009D655B" w:rsidRPr="000112D4" w:rsidRDefault="009D655B" w:rsidP="009D655B">
            <w:pPr>
              <w:jc w:val="right"/>
              <w:rPr>
                <w:rFonts w:ascii="TH SarabunPSK" w:eastAsia="Times New Roman" w:hAnsi="TH SarabunPSK" w:cs="TH SarabunPSK"/>
              </w:rPr>
            </w:pPr>
            <w:r w:rsidRPr="000112D4">
              <w:rPr>
                <w:rFonts w:ascii="TH SarabunPSK" w:eastAsia="Times New Roman" w:hAnsi="TH SarabunPSK" w:cs="TH SarabunPSK"/>
              </w:rPr>
              <w:t>176,562</w:t>
            </w:r>
          </w:p>
        </w:tc>
        <w:tc>
          <w:tcPr>
            <w:tcW w:w="1220" w:type="dxa"/>
            <w:shd w:val="clear" w:color="auto" w:fill="auto"/>
            <w:vAlign w:val="bottom"/>
            <w:hideMark/>
          </w:tcPr>
          <w:p w:rsidR="009D655B" w:rsidRPr="000112D4" w:rsidRDefault="009D655B" w:rsidP="009D655B">
            <w:pPr>
              <w:jc w:val="right"/>
              <w:rPr>
                <w:rFonts w:ascii="TH SarabunPSK" w:eastAsia="Times New Roman" w:hAnsi="TH SarabunPSK" w:cs="TH SarabunPSK"/>
              </w:rPr>
            </w:pPr>
            <w:r w:rsidRPr="000112D4">
              <w:rPr>
                <w:rFonts w:ascii="TH SarabunPSK" w:eastAsia="Times New Roman" w:hAnsi="TH SarabunPSK" w:cs="TH SarabunPSK"/>
              </w:rPr>
              <w:t>176,562</w:t>
            </w:r>
          </w:p>
        </w:tc>
      </w:tr>
      <w:tr w:rsidR="009D655B" w:rsidRPr="000112D4" w:rsidTr="00DB66E3">
        <w:trPr>
          <w:cantSplit/>
          <w:trHeight w:val="441"/>
        </w:trPr>
        <w:tc>
          <w:tcPr>
            <w:tcW w:w="3760" w:type="dxa"/>
            <w:shd w:val="clear" w:color="auto" w:fill="auto"/>
            <w:vAlign w:val="bottom"/>
            <w:hideMark/>
          </w:tcPr>
          <w:p w:rsidR="009D655B" w:rsidRPr="000112D4" w:rsidRDefault="009D655B" w:rsidP="009D655B">
            <w:pPr>
              <w:rPr>
                <w:rFonts w:ascii="TH SarabunPSK" w:eastAsia="Times New Roman" w:hAnsi="TH SarabunPSK" w:cs="TH SarabunPSK"/>
              </w:rPr>
            </w:pPr>
            <w:r w:rsidRPr="000112D4">
              <w:rPr>
                <w:rFonts w:ascii="TH SarabunPSK" w:eastAsia="Times New Roman" w:hAnsi="TH SarabunPSK" w:cs="TH SarabunPSK"/>
                <w:cs/>
              </w:rPr>
              <w:t>ค่าใช้จ่ายสนับสนุนการพัฒนาวิชาการ</w:t>
            </w:r>
          </w:p>
        </w:tc>
        <w:tc>
          <w:tcPr>
            <w:tcW w:w="1100" w:type="dxa"/>
            <w:shd w:val="clear" w:color="auto" w:fill="auto"/>
            <w:vAlign w:val="bottom"/>
            <w:hideMark/>
          </w:tcPr>
          <w:p w:rsidR="009D655B" w:rsidRPr="000112D4" w:rsidRDefault="009D655B" w:rsidP="009D655B">
            <w:pPr>
              <w:jc w:val="right"/>
              <w:rPr>
                <w:rFonts w:ascii="TH SarabunPSK" w:eastAsia="Times New Roman" w:hAnsi="TH SarabunPSK" w:cs="TH SarabunPSK"/>
              </w:rPr>
            </w:pPr>
            <w:r w:rsidRPr="000112D4">
              <w:rPr>
                <w:rFonts w:ascii="TH SarabunPSK" w:eastAsia="Times New Roman" w:hAnsi="TH SarabunPSK" w:cs="TH SarabunPSK"/>
              </w:rPr>
              <w:t>34,114</w:t>
            </w:r>
          </w:p>
        </w:tc>
        <w:tc>
          <w:tcPr>
            <w:tcW w:w="1280" w:type="dxa"/>
            <w:shd w:val="clear" w:color="auto" w:fill="auto"/>
            <w:vAlign w:val="bottom"/>
            <w:hideMark/>
          </w:tcPr>
          <w:p w:rsidR="009D655B" w:rsidRPr="000112D4" w:rsidRDefault="009D655B" w:rsidP="009D655B">
            <w:pPr>
              <w:jc w:val="right"/>
              <w:rPr>
                <w:rFonts w:ascii="TH SarabunPSK" w:eastAsia="Times New Roman" w:hAnsi="TH SarabunPSK" w:cs="TH SarabunPSK"/>
              </w:rPr>
            </w:pPr>
            <w:r w:rsidRPr="000112D4">
              <w:rPr>
                <w:rFonts w:ascii="TH SarabunPSK" w:eastAsia="Times New Roman" w:hAnsi="TH SarabunPSK" w:cs="TH SarabunPSK"/>
              </w:rPr>
              <w:t>68,229</w:t>
            </w:r>
          </w:p>
        </w:tc>
        <w:tc>
          <w:tcPr>
            <w:tcW w:w="1340" w:type="dxa"/>
            <w:shd w:val="clear" w:color="auto" w:fill="auto"/>
            <w:vAlign w:val="bottom"/>
            <w:hideMark/>
          </w:tcPr>
          <w:p w:rsidR="009D655B" w:rsidRPr="000112D4" w:rsidRDefault="009D655B" w:rsidP="009D655B">
            <w:pPr>
              <w:jc w:val="right"/>
              <w:rPr>
                <w:rFonts w:ascii="TH SarabunPSK" w:eastAsia="Times New Roman" w:hAnsi="TH SarabunPSK" w:cs="TH SarabunPSK"/>
              </w:rPr>
            </w:pPr>
            <w:r w:rsidRPr="000112D4">
              <w:rPr>
                <w:rFonts w:ascii="TH SarabunPSK" w:eastAsia="Times New Roman" w:hAnsi="TH SarabunPSK" w:cs="TH SarabunPSK"/>
              </w:rPr>
              <w:t>102,343</w:t>
            </w:r>
          </w:p>
        </w:tc>
        <w:tc>
          <w:tcPr>
            <w:tcW w:w="1100" w:type="dxa"/>
            <w:shd w:val="clear" w:color="auto" w:fill="auto"/>
            <w:vAlign w:val="bottom"/>
            <w:hideMark/>
          </w:tcPr>
          <w:p w:rsidR="009D655B" w:rsidRPr="000112D4" w:rsidRDefault="009D655B" w:rsidP="009D655B">
            <w:pPr>
              <w:jc w:val="right"/>
              <w:rPr>
                <w:rFonts w:ascii="TH SarabunPSK" w:eastAsia="Times New Roman" w:hAnsi="TH SarabunPSK" w:cs="TH SarabunPSK"/>
              </w:rPr>
            </w:pPr>
            <w:r w:rsidRPr="000112D4">
              <w:rPr>
                <w:rFonts w:ascii="TH SarabunPSK" w:eastAsia="Times New Roman" w:hAnsi="TH SarabunPSK" w:cs="TH SarabunPSK"/>
              </w:rPr>
              <w:t>136,457</w:t>
            </w:r>
          </w:p>
        </w:tc>
        <w:tc>
          <w:tcPr>
            <w:tcW w:w="1220" w:type="dxa"/>
            <w:shd w:val="clear" w:color="auto" w:fill="auto"/>
            <w:vAlign w:val="bottom"/>
            <w:hideMark/>
          </w:tcPr>
          <w:p w:rsidR="009D655B" w:rsidRPr="000112D4" w:rsidRDefault="009D655B" w:rsidP="009D655B">
            <w:pPr>
              <w:jc w:val="right"/>
              <w:rPr>
                <w:rFonts w:ascii="TH SarabunPSK" w:eastAsia="Times New Roman" w:hAnsi="TH SarabunPSK" w:cs="TH SarabunPSK"/>
              </w:rPr>
            </w:pPr>
            <w:r w:rsidRPr="000112D4">
              <w:rPr>
                <w:rFonts w:ascii="TH SarabunPSK" w:eastAsia="Times New Roman" w:hAnsi="TH SarabunPSK" w:cs="TH SarabunPSK"/>
              </w:rPr>
              <w:t>136,457</w:t>
            </w:r>
          </w:p>
        </w:tc>
      </w:tr>
      <w:tr w:rsidR="009D655B" w:rsidRPr="000112D4" w:rsidTr="00DB66E3">
        <w:trPr>
          <w:cantSplit/>
          <w:trHeight w:val="441"/>
        </w:trPr>
        <w:tc>
          <w:tcPr>
            <w:tcW w:w="3760" w:type="dxa"/>
            <w:shd w:val="clear" w:color="000000" w:fill="D9D9D9"/>
            <w:vAlign w:val="bottom"/>
            <w:hideMark/>
          </w:tcPr>
          <w:p w:rsidR="009D655B" w:rsidRPr="000112D4" w:rsidRDefault="009D655B" w:rsidP="009D655B">
            <w:pPr>
              <w:rPr>
                <w:rFonts w:ascii="TH SarabunPSK" w:eastAsia="Times New Roman" w:hAnsi="TH SarabunPSK" w:cs="TH SarabunPSK"/>
                <w:b/>
                <w:bCs/>
              </w:rPr>
            </w:pPr>
            <w:r w:rsidRPr="000112D4">
              <w:rPr>
                <w:rFonts w:ascii="TH SarabunPSK" w:eastAsia="Times New Roman" w:hAnsi="TH SarabunPSK" w:cs="TH SarabunPSK"/>
                <w:b/>
                <w:bCs/>
                <w:cs/>
              </w:rPr>
              <w:t>รวมรายจ่าย</w:t>
            </w:r>
          </w:p>
        </w:tc>
        <w:tc>
          <w:tcPr>
            <w:tcW w:w="1100" w:type="dxa"/>
            <w:shd w:val="clear" w:color="000000" w:fill="D9D9D9"/>
            <w:vAlign w:val="bottom"/>
            <w:hideMark/>
          </w:tcPr>
          <w:p w:rsidR="009D655B" w:rsidRPr="000112D4" w:rsidRDefault="009D655B" w:rsidP="009D655B">
            <w:pPr>
              <w:jc w:val="right"/>
              <w:rPr>
                <w:rFonts w:ascii="TH SarabunPSK" w:eastAsia="Times New Roman" w:hAnsi="TH SarabunPSK" w:cs="TH SarabunPSK"/>
                <w:b/>
                <w:bCs/>
              </w:rPr>
            </w:pPr>
            <w:r w:rsidRPr="000112D4">
              <w:rPr>
                <w:rFonts w:ascii="TH SarabunPSK" w:eastAsia="Times New Roman" w:hAnsi="TH SarabunPSK" w:cs="TH SarabunPSK"/>
                <w:b/>
                <w:bCs/>
              </w:rPr>
              <w:t>790,655</w:t>
            </w:r>
          </w:p>
        </w:tc>
        <w:tc>
          <w:tcPr>
            <w:tcW w:w="1280" w:type="dxa"/>
            <w:shd w:val="clear" w:color="000000" w:fill="D9D9D9"/>
            <w:vAlign w:val="bottom"/>
            <w:hideMark/>
          </w:tcPr>
          <w:p w:rsidR="009D655B" w:rsidRPr="000112D4" w:rsidRDefault="009D655B" w:rsidP="009D655B">
            <w:pPr>
              <w:jc w:val="right"/>
              <w:rPr>
                <w:rFonts w:ascii="TH SarabunPSK" w:eastAsia="Times New Roman" w:hAnsi="TH SarabunPSK" w:cs="TH SarabunPSK"/>
                <w:b/>
                <w:bCs/>
              </w:rPr>
            </w:pPr>
            <w:r w:rsidRPr="000112D4">
              <w:rPr>
                <w:rFonts w:ascii="TH SarabunPSK" w:eastAsia="Times New Roman" w:hAnsi="TH SarabunPSK" w:cs="TH SarabunPSK"/>
                <w:b/>
                <w:bCs/>
              </w:rPr>
              <w:t>917,030</w:t>
            </w:r>
          </w:p>
        </w:tc>
        <w:tc>
          <w:tcPr>
            <w:tcW w:w="1340" w:type="dxa"/>
            <w:shd w:val="clear" w:color="000000" w:fill="D9D9D9"/>
            <w:vAlign w:val="bottom"/>
            <w:hideMark/>
          </w:tcPr>
          <w:p w:rsidR="009D655B" w:rsidRPr="000112D4" w:rsidRDefault="009D655B" w:rsidP="009D655B">
            <w:pPr>
              <w:jc w:val="right"/>
              <w:rPr>
                <w:rFonts w:ascii="TH SarabunPSK" w:eastAsia="Times New Roman" w:hAnsi="TH SarabunPSK" w:cs="TH SarabunPSK"/>
                <w:b/>
                <w:bCs/>
              </w:rPr>
            </w:pPr>
            <w:r w:rsidRPr="000112D4">
              <w:rPr>
                <w:rFonts w:ascii="TH SarabunPSK" w:eastAsia="Times New Roman" w:hAnsi="TH SarabunPSK" w:cs="TH SarabunPSK"/>
                <w:b/>
                <w:bCs/>
              </w:rPr>
              <w:t>1,040,060</w:t>
            </w:r>
          </w:p>
        </w:tc>
        <w:tc>
          <w:tcPr>
            <w:tcW w:w="1100" w:type="dxa"/>
            <w:shd w:val="clear" w:color="000000" w:fill="D9D9D9"/>
            <w:vAlign w:val="bottom"/>
            <w:hideMark/>
          </w:tcPr>
          <w:p w:rsidR="009D655B" w:rsidRPr="000112D4" w:rsidRDefault="009D655B" w:rsidP="009D655B">
            <w:pPr>
              <w:jc w:val="right"/>
              <w:rPr>
                <w:rFonts w:ascii="TH SarabunPSK" w:eastAsia="Times New Roman" w:hAnsi="TH SarabunPSK" w:cs="TH SarabunPSK"/>
                <w:b/>
                <w:bCs/>
              </w:rPr>
            </w:pPr>
            <w:r w:rsidRPr="000112D4">
              <w:rPr>
                <w:rFonts w:ascii="TH SarabunPSK" w:eastAsia="Times New Roman" w:hAnsi="TH SarabunPSK" w:cs="TH SarabunPSK"/>
                <w:b/>
                <w:bCs/>
              </w:rPr>
              <w:t>1,184,830</w:t>
            </w:r>
          </w:p>
        </w:tc>
        <w:tc>
          <w:tcPr>
            <w:tcW w:w="1220" w:type="dxa"/>
            <w:shd w:val="clear" w:color="000000" w:fill="D9D9D9"/>
            <w:vAlign w:val="bottom"/>
            <w:hideMark/>
          </w:tcPr>
          <w:p w:rsidR="009D655B" w:rsidRPr="000112D4" w:rsidRDefault="009D655B" w:rsidP="009D655B">
            <w:pPr>
              <w:jc w:val="right"/>
              <w:rPr>
                <w:rFonts w:ascii="TH SarabunPSK" w:eastAsia="Times New Roman" w:hAnsi="TH SarabunPSK" w:cs="TH SarabunPSK"/>
                <w:b/>
                <w:bCs/>
              </w:rPr>
            </w:pPr>
            <w:r w:rsidRPr="000112D4">
              <w:rPr>
                <w:rFonts w:ascii="TH SarabunPSK" w:eastAsia="Times New Roman" w:hAnsi="TH SarabunPSK" w:cs="TH SarabunPSK"/>
                <w:b/>
                <w:bCs/>
              </w:rPr>
              <w:t>1,223,170</w:t>
            </w:r>
          </w:p>
        </w:tc>
      </w:tr>
      <w:tr w:rsidR="009D655B" w:rsidRPr="000112D4" w:rsidTr="00DB66E3">
        <w:trPr>
          <w:cantSplit/>
          <w:trHeight w:val="441"/>
        </w:trPr>
        <w:tc>
          <w:tcPr>
            <w:tcW w:w="3760" w:type="dxa"/>
            <w:shd w:val="clear" w:color="000000" w:fill="D9D9D9"/>
            <w:vAlign w:val="bottom"/>
            <w:hideMark/>
          </w:tcPr>
          <w:p w:rsidR="009D655B" w:rsidRPr="000112D4" w:rsidRDefault="009D655B" w:rsidP="009D655B">
            <w:pPr>
              <w:rPr>
                <w:rFonts w:ascii="TH SarabunPSK" w:eastAsia="Times New Roman" w:hAnsi="TH SarabunPSK" w:cs="TH SarabunPSK"/>
                <w:b/>
                <w:bCs/>
              </w:rPr>
            </w:pPr>
            <w:r w:rsidRPr="000112D4">
              <w:rPr>
                <w:rFonts w:ascii="TH SarabunPSK" w:eastAsia="Times New Roman" w:hAnsi="TH SarabunPSK" w:cs="TH SarabunPSK"/>
                <w:b/>
                <w:bCs/>
                <w:cs/>
              </w:rPr>
              <w:t>จำนวนนักศึกษา</w:t>
            </w:r>
          </w:p>
        </w:tc>
        <w:tc>
          <w:tcPr>
            <w:tcW w:w="1100" w:type="dxa"/>
            <w:shd w:val="clear" w:color="000000" w:fill="D9D9D9"/>
            <w:vAlign w:val="bottom"/>
            <w:hideMark/>
          </w:tcPr>
          <w:p w:rsidR="009D655B" w:rsidRPr="000112D4" w:rsidRDefault="009D655B" w:rsidP="009D655B">
            <w:pPr>
              <w:jc w:val="right"/>
              <w:rPr>
                <w:rFonts w:ascii="TH SarabunPSK" w:eastAsia="Times New Roman" w:hAnsi="TH SarabunPSK" w:cs="TH SarabunPSK"/>
                <w:b/>
                <w:bCs/>
              </w:rPr>
            </w:pPr>
            <w:r w:rsidRPr="000112D4">
              <w:rPr>
                <w:rFonts w:ascii="TH SarabunPSK" w:eastAsia="Times New Roman" w:hAnsi="TH SarabunPSK" w:cs="TH SarabunPSK"/>
                <w:b/>
                <w:bCs/>
              </w:rPr>
              <w:t>35</w:t>
            </w:r>
          </w:p>
        </w:tc>
        <w:tc>
          <w:tcPr>
            <w:tcW w:w="1280" w:type="dxa"/>
            <w:shd w:val="clear" w:color="000000" w:fill="D9D9D9"/>
            <w:vAlign w:val="bottom"/>
            <w:hideMark/>
          </w:tcPr>
          <w:p w:rsidR="009D655B" w:rsidRPr="000112D4" w:rsidRDefault="009D655B" w:rsidP="009D655B">
            <w:pPr>
              <w:jc w:val="right"/>
              <w:rPr>
                <w:rFonts w:ascii="TH SarabunPSK" w:eastAsia="Times New Roman" w:hAnsi="TH SarabunPSK" w:cs="TH SarabunPSK"/>
                <w:b/>
                <w:bCs/>
              </w:rPr>
            </w:pPr>
            <w:r w:rsidRPr="000112D4">
              <w:rPr>
                <w:rFonts w:ascii="TH SarabunPSK" w:eastAsia="Times New Roman" w:hAnsi="TH SarabunPSK" w:cs="TH SarabunPSK"/>
                <w:b/>
                <w:bCs/>
              </w:rPr>
              <w:t>70</w:t>
            </w:r>
          </w:p>
        </w:tc>
        <w:tc>
          <w:tcPr>
            <w:tcW w:w="1340" w:type="dxa"/>
            <w:shd w:val="clear" w:color="000000" w:fill="D9D9D9"/>
            <w:vAlign w:val="bottom"/>
            <w:hideMark/>
          </w:tcPr>
          <w:p w:rsidR="009D655B" w:rsidRPr="000112D4" w:rsidRDefault="009D655B" w:rsidP="009D655B">
            <w:pPr>
              <w:jc w:val="right"/>
              <w:rPr>
                <w:rFonts w:ascii="TH SarabunPSK" w:eastAsia="Times New Roman" w:hAnsi="TH SarabunPSK" w:cs="TH SarabunPSK"/>
                <w:b/>
                <w:bCs/>
              </w:rPr>
            </w:pPr>
            <w:r w:rsidRPr="000112D4">
              <w:rPr>
                <w:rFonts w:ascii="TH SarabunPSK" w:eastAsia="Times New Roman" w:hAnsi="TH SarabunPSK" w:cs="TH SarabunPSK"/>
                <w:b/>
                <w:bCs/>
              </w:rPr>
              <w:t>105</w:t>
            </w:r>
          </w:p>
        </w:tc>
        <w:tc>
          <w:tcPr>
            <w:tcW w:w="1100" w:type="dxa"/>
            <w:shd w:val="clear" w:color="000000" w:fill="D9D9D9"/>
            <w:vAlign w:val="bottom"/>
            <w:hideMark/>
          </w:tcPr>
          <w:p w:rsidR="009D655B" w:rsidRPr="000112D4" w:rsidRDefault="009D655B" w:rsidP="009D655B">
            <w:pPr>
              <w:jc w:val="right"/>
              <w:rPr>
                <w:rFonts w:ascii="TH SarabunPSK" w:eastAsia="Times New Roman" w:hAnsi="TH SarabunPSK" w:cs="TH SarabunPSK"/>
                <w:b/>
                <w:bCs/>
              </w:rPr>
            </w:pPr>
            <w:r w:rsidRPr="000112D4">
              <w:rPr>
                <w:rFonts w:ascii="TH SarabunPSK" w:eastAsia="Times New Roman" w:hAnsi="TH SarabunPSK" w:cs="TH SarabunPSK"/>
                <w:b/>
                <w:bCs/>
              </w:rPr>
              <w:t>140</w:t>
            </w:r>
          </w:p>
        </w:tc>
        <w:tc>
          <w:tcPr>
            <w:tcW w:w="1220" w:type="dxa"/>
            <w:shd w:val="clear" w:color="000000" w:fill="D9D9D9"/>
            <w:vAlign w:val="bottom"/>
            <w:hideMark/>
          </w:tcPr>
          <w:p w:rsidR="009D655B" w:rsidRPr="000112D4" w:rsidRDefault="009D655B" w:rsidP="009D655B">
            <w:pPr>
              <w:jc w:val="right"/>
              <w:rPr>
                <w:rFonts w:ascii="TH SarabunPSK" w:eastAsia="Times New Roman" w:hAnsi="TH SarabunPSK" w:cs="TH SarabunPSK"/>
                <w:b/>
                <w:bCs/>
              </w:rPr>
            </w:pPr>
            <w:r w:rsidRPr="000112D4">
              <w:rPr>
                <w:rFonts w:ascii="TH SarabunPSK" w:eastAsia="Times New Roman" w:hAnsi="TH SarabunPSK" w:cs="TH SarabunPSK"/>
                <w:b/>
                <w:bCs/>
              </w:rPr>
              <w:t>140</w:t>
            </w:r>
          </w:p>
        </w:tc>
      </w:tr>
      <w:tr w:rsidR="009D655B" w:rsidRPr="000112D4" w:rsidTr="00DB66E3">
        <w:trPr>
          <w:cantSplit/>
          <w:trHeight w:val="441"/>
        </w:trPr>
        <w:tc>
          <w:tcPr>
            <w:tcW w:w="3760" w:type="dxa"/>
            <w:shd w:val="clear" w:color="000000" w:fill="D9D9D9"/>
            <w:vAlign w:val="bottom"/>
            <w:hideMark/>
          </w:tcPr>
          <w:p w:rsidR="009D655B" w:rsidRPr="000112D4" w:rsidRDefault="009D655B" w:rsidP="009D655B">
            <w:pPr>
              <w:rPr>
                <w:rFonts w:ascii="TH SarabunPSK" w:eastAsia="Times New Roman" w:hAnsi="TH SarabunPSK" w:cs="TH SarabunPSK"/>
                <w:b/>
                <w:bCs/>
              </w:rPr>
            </w:pPr>
            <w:r w:rsidRPr="000112D4">
              <w:rPr>
                <w:rFonts w:ascii="TH SarabunPSK" w:eastAsia="Times New Roman" w:hAnsi="TH SarabunPSK" w:cs="TH SarabunPSK"/>
                <w:b/>
                <w:bCs/>
                <w:cs/>
              </w:rPr>
              <w:t>ค่าใช้จ่ายต่อหัวนักศึกษา</w:t>
            </w:r>
          </w:p>
        </w:tc>
        <w:tc>
          <w:tcPr>
            <w:tcW w:w="1100" w:type="dxa"/>
            <w:shd w:val="clear" w:color="000000" w:fill="D9D9D9"/>
            <w:vAlign w:val="bottom"/>
            <w:hideMark/>
          </w:tcPr>
          <w:p w:rsidR="009D655B" w:rsidRPr="000112D4" w:rsidRDefault="009D655B" w:rsidP="009D655B">
            <w:pPr>
              <w:jc w:val="right"/>
              <w:rPr>
                <w:rFonts w:ascii="TH SarabunPSK" w:eastAsia="Times New Roman" w:hAnsi="TH SarabunPSK" w:cs="TH SarabunPSK"/>
                <w:b/>
                <w:bCs/>
              </w:rPr>
            </w:pPr>
            <w:r w:rsidRPr="000112D4">
              <w:rPr>
                <w:rFonts w:ascii="TH SarabunPSK" w:eastAsia="Times New Roman" w:hAnsi="TH SarabunPSK" w:cs="TH SarabunPSK"/>
                <w:b/>
                <w:bCs/>
              </w:rPr>
              <w:t>22,590</w:t>
            </w:r>
          </w:p>
        </w:tc>
        <w:tc>
          <w:tcPr>
            <w:tcW w:w="1280" w:type="dxa"/>
            <w:shd w:val="clear" w:color="000000" w:fill="D9D9D9"/>
            <w:vAlign w:val="bottom"/>
            <w:hideMark/>
          </w:tcPr>
          <w:p w:rsidR="009D655B" w:rsidRPr="000112D4" w:rsidRDefault="009D655B" w:rsidP="009D655B">
            <w:pPr>
              <w:jc w:val="right"/>
              <w:rPr>
                <w:rFonts w:ascii="TH SarabunPSK" w:eastAsia="Times New Roman" w:hAnsi="TH SarabunPSK" w:cs="TH SarabunPSK"/>
                <w:b/>
                <w:bCs/>
              </w:rPr>
            </w:pPr>
            <w:r w:rsidRPr="000112D4">
              <w:rPr>
                <w:rFonts w:ascii="TH SarabunPSK" w:eastAsia="Times New Roman" w:hAnsi="TH SarabunPSK" w:cs="TH SarabunPSK"/>
                <w:b/>
                <w:bCs/>
              </w:rPr>
              <w:t>13,100</w:t>
            </w:r>
          </w:p>
        </w:tc>
        <w:tc>
          <w:tcPr>
            <w:tcW w:w="1340" w:type="dxa"/>
            <w:shd w:val="clear" w:color="000000" w:fill="D9D9D9"/>
            <w:vAlign w:val="bottom"/>
            <w:hideMark/>
          </w:tcPr>
          <w:p w:rsidR="009D655B" w:rsidRPr="000112D4" w:rsidRDefault="009D655B" w:rsidP="009D655B">
            <w:pPr>
              <w:jc w:val="right"/>
              <w:rPr>
                <w:rFonts w:ascii="TH SarabunPSK" w:eastAsia="Times New Roman" w:hAnsi="TH SarabunPSK" w:cs="TH SarabunPSK"/>
                <w:b/>
                <w:bCs/>
              </w:rPr>
            </w:pPr>
            <w:r w:rsidRPr="000112D4">
              <w:rPr>
                <w:rFonts w:ascii="TH SarabunPSK" w:eastAsia="Times New Roman" w:hAnsi="TH SarabunPSK" w:cs="TH SarabunPSK"/>
                <w:b/>
                <w:bCs/>
              </w:rPr>
              <w:t>9,905</w:t>
            </w:r>
          </w:p>
        </w:tc>
        <w:tc>
          <w:tcPr>
            <w:tcW w:w="1100" w:type="dxa"/>
            <w:shd w:val="clear" w:color="000000" w:fill="D9D9D9"/>
            <w:vAlign w:val="bottom"/>
            <w:hideMark/>
          </w:tcPr>
          <w:p w:rsidR="009D655B" w:rsidRPr="000112D4" w:rsidRDefault="009D655B" w:rsidP="009D655B">
            <w:pPr>
              <w:jc w:val="right"/>
              <w:rPr>
                <w:rFonts w:ascii="TH SarabunPSK" w:eastAsia="Times New Roman" w:hAnsi="TH SarabunPSK" w:cs="TH SarabunPSK"/>
                <w:b/>
                <w:bCs/>
              </w:rPr>
            </w:pPr>
            <w:r w:rsidRPr="000112D4">
              <w:rPr>
                <w:rFonts w:ascii="TH SarabunPSK" w:eastAsia="Times New Roman" w:hAnsi="TH SarabunPSK" w:cs="TH SarabunPSK"/>
                <w:b/>
                <w:bCs/>
              </w:rPr>
              <w:t>8,463</w:t>
            </w:r>
          </w:p>
        </w:tc>
        <w:tc>
          <w:tcPr>
            <w:tcW w:w="1220" w:type="dxa"/>
            <w:shd w:val="clear" w:color="000000" w:fill="D9D9D9"/>
            <w:vAlign w:val="bottom"/>
            <w:hideMark/>
          </w:tcPr>
          <w:p w:rsidR="009D655B" w:rsidRPr="000112D4" w:rsidRDefault="009D655B" w:rsidP="009D655B">
            <w:pPr>
              <w:jc w:val="right"/>
              <w:rPr>
                <w:rFonts w:ascii="TH SarabunPSK" w:eastAsia="Times New Roman" w:hAnsi="TH SarabunPSK" w:cs="TH SarabunPSK"/>
                <w:b/>
                <w:bCs/>
              </w:rPr>
            </w:pPr>
            <w:r w:rsidRPr="000112D4">
              <w:rPr>
                <w:rFonts w:ascii="TH SarabunPSK" w:eastAsia="Times New Roman" w:hAnsi="TH SarabunPSK" w:cs="TH SarabunPSK"/>
                <w:b/>
                <w:bCs/>
              </w:rPr>
              <w:t>8,737</w:t>
            </w:r>
          </w:p>
        </w:tc>
      </w:tr>
    </w:tbl>
    <w:p w:rsidR="000B0837" w:rsidRPr="000112D4" w:rsidRDefault="000B0837" w:rsidP="001E36DE">
      <w:pPr>
        <w:tabs>
          <w:tab w:val="left" w:pos="284"/>
        </w:tabs>
        <w:ind w:right="-2"/>
        <w:jc w:val="thaiDistribute"/>
        <w:rPr>
          <w:rFonts w:ascii="TH SarabunPSK" w:hAnsi="TH SarabunPSK" w:cs="TH SarabunPSK"/>
          <w:b/>
          <w:bCs/>
        </w:rPr>
      </w:pPr>
      <w:r w:rsidRPr="000112D4">
        <w:rPr>
          <w:rFonts w:ascii="TH SarabunPSK" w:hAnsi="TH SarabunPSK" w:cs="TH SarabunPSK"/>
          <w:b/>
          <w:bCs/>
          <w:cs/>
        </w:rPr>
        <w:tab/>
      </w:r>
    </w:p>
    <w:p w:rsidR="000B0837" w:rsidRPr="000112D4" w:rsidRDefault="000B0837" w:rsidP="000B0837">
      <w:pPr>
        <w:tabs>
          <w:tab w:val="left" w:pos="284"/>
        </w:tabs>
        <w:ind w:right="-2"/>
        <w:jc w:val="thaiDistribute"/>
        <w:rPr>
          <w:rFonts w:ascii="TH SarabunPSK" w:hAnsi="TH SarabunPSK" w:cs="TH SarabunPSK"/>
          <w:b/>
          <w:bCs/>
        </w:rPr>
      </w:pPr>
      <w:r w:rsidRPr="000112D4">
        <w:rPr>
          <w:rFonts w:ascii="TH SarabunPSK" w:hAnsi="TH SarabunPSK" w:cs="TH SarabunPSK"/>
          <w:b/>
          <w:bCs/>
        </w:rPr>
        <w:t>2</w:t>
      </w:r>
      <w:r w:rsidRPr="000112D4">
        <w:rPr>
          <w:rFonts w:ascii="TH SarabunPSK" w:hAnsi="TH SarabunPSK" w:cs="TH SarabunPSK"/>
          <w:b/>
          <w:bCs/>
          <w:cs/>
        </w:rPr>
        <w:t>.</w:t>
      </w:r>
      <w:r w:rsidRPr="000112D4">
        <w:rPr>
          <w:rFonts w:ascii="TH SarabunPSK" w:hAnsi="TH SarabunPSK" w:cs="TH SarabunPSK"/>
          <w:b/>
          <w:bCs/>
        </w:rPr>
        <w:t>7</w:t>
      </w:r>
      <w:r w:rsidRPr="000112D4">
        <w:rPr>
          <w:rFonts w:ascii="TH SarabunPSK" w:hAnsi="TH SarabunPSK" w:cs="TH SarabunPSK"/>
          <w:b/>
          <w:bCs/>
          <w:cs/>
        </w:rPr>
        <w:t xml:space="preserve"> ระบบการศึกษา  </w:t>
      </w:r>
    </w:p>
    <w:p w:rsidR="00047530" w:rsidRPr="000112D4" w:rsidRDefault="00047530" w:rsidP="00047530">
      <w:pPr>
        <w:tabs>
          <w:tab w:val="left" w:pos="851"/>
        </w:tabs>
        <w:ind w:right="-2" w:firstLine="709"/>
        <w:jc w:val="thaiDistribute"/>
        <w:rPr>
          <w:rFonts w:ascii="TH SarabunPSK" w:hAnsi="TH SarabunPSK" w:cs="TH SarabunPSK"/>
        </w:rPr>
      </w:pPr>
      <w:r w:rsidRPr="000112D4">
        <w:rPr>
          <w:rFonts w:ascii="TH SarabunPSK" w:hAnsi="TH SarabunPSK" w:cs="TH SarabunPSK"/>
          <w:cs/>
        </w:rPr>
        <w:t>แบบชั้นเรียน</w:t>
      </w:r>
    </w:p>
    <w:p w:rsidR="000B0837" w:rsidRPr="000112D4" w:rsidRDefault="000B0837" w:rsidP="000B0837">
      <w:pPr>
        <w:tabs>
          <w:tab w:val="left" w:pos="851"/>
        </w:tabs>
        <w:ind w:right="-2" w:firstLine="709"/>
        <w:jc w:val="thaiDistribute"/>
        <w:rPr>
          <w:rFonts w:ascii="TH SarabunPSK" w:hAnsi="TH SarabunPSK" w:cs="TH SarabunPSK"/>
          <w:sz w:val="16"/>
          <w:szCs w:val="16"/>
          <w:cs/>
        </w:rPr>
      </w:pPr>
      <w:r w:rsidRPr="000112D4">
        <w:rPr>
          <w:rFonts w:ascii="TH SarabunPSK" w:hAnsi="TH SarabunPSK" w:cs="TH SarabunPSK"/>
          <w:cs/>
        </w:rPr>
        <w:tab/>
      </w:r>
    </w:p>
    <w:p w:rsidR="000B0837" w:rsidRPr="000112D4" w:rsidRDefault="000B0837" w:rsidP="000B0837">
      <w:pPr>
        <w:tabs>
          <w:tab w:val="left" w:pos="284"/>
        </w:tabs>
        <w:ind w:right="-2"/>
        <w:jc w:val="thaiDistribute"/>
        <w:rPr>
          <w:rFonts w:ascii="TH SarabunPSK" w:hAnsi="TH SarabunPSK" w:cs="TH SarabunPSK"/>
          <w:b/>
          <w:bCs/>
        </w:rPr>
      </w:pPr>
      <w:r w:rsidRPr="000112D4">
        <w:rPr>
          <w:rFonts w:ascii="TH SarabunPSK" w:hAnsi="TH SarabunPSK" w:cs="TH SarabunPSK"/>
          <w:b/>
          <w:bCs/>
        </w:rPr>
        <w:t>2</w:t>
      </w:r>
      <w:r w:rsidRPr="000112D4">
        <w:rPr>
          <w:rFonts w:ascii="TH SarabunPSK" w:hAnsi="TH SarabunPSK" w:cs="TH SarabunPSK"/>
          <w:b/>
          <w:bCs/>
          <w:cs/>
        </w:rPr>
        <w:t>.</w:t>
      </w:r>
      <w:r w:rsidR="00DA78D1" w:rsidRPr="000112D4">
        <w:rPr>
          <w:rFonts w:ascii="TH SarabunPSK" w:hAnsi="TH SarabunPSK" w:cs="TH SarabunPSK"/>
          <w:b/>
          <w:bCs/>
        </w:rPr>
        <w:t xml:space="preserve">8 </w:t>
      </w:r>
      <w:r w:rsidRPr="000112D4">
        <w:rPr>
          <w:rFonts w:ascii="TH SarabunPSK" w:hAnsi="TH SarabunPSK" w:cs="TH SarabunPSK"/>
          <w:b/>
          <w:bCs/>
          <w:cs/>
        </w:rPr>
        <w:t>การเทียบโอนหน่วยกิตรายวิชาและการลงทะเบียนข้ามมหาวิทยาลัย</w:t>
      </w:r>
    </w:p>
    <w:p w:rsidR="002730D9" w:rsidRPr="000112D4" w:rsidRDefault="000B0837" w:rsidP="00047530">
      <w:pPr>
        <w:tabs>
          <w:tab w:val="left" w:pos="851"/>
        </w:tabs>
        <w:ind w:right="-2" w:firstLine="709"/>
        <w:jc w:val="thaiDistribute"/>
        <w:rPr>
          <w:rFonts w:ascii="TH SarabunPSK" w:hAnsi="TH SarabunPSK" w:cs="TH SarabunPSK"/>
        </w:rPr>
      </w:pPr>
      <w:r w:rsidRPr="000112D4">
        <w:rPr>
          <w:rFonts w:ascii="TH SarabunPSK" w:hAnsi="TH SarabunPSK" w:cs="TH SarabunPSK"/>
          <w:cs/>
        </w:rPr>
        <w:tab/>
        <w:t xml:space="preserve">เป็นไปตามข้อบังคับมหาวิทยาลัยวลัยลักษณ์ ว่าด้วยการศึกษาระดับปริญญาตรี พ.ศ. </w:t>
      </w:r>
      <w:r w:rsidRPr="000112D4">
        <w:rPr>
          <w:rFonts w:ascii="TH SarabunPSK" w:hAnsi="TH SarabunPSK" w:cs="TH SarabunPSK"/>
        </w:rPr>
        <w:t>2560</w:t>
      </w:r>
    </w:p>
    <w:p w:rsidR="00047530" w:rsidRDefault="00047530" w:rsidP="00047530">
      <w:pPr>
        <w:tabs>
          <w:tab w:val="left" w:pos="851"/>
        </w:tabs>
        <w:ind w:right="-2" w:firstLine="709"/>
        <w:jc w:val="thaiDistribute"/>
        <w:rPr>
          <w:rFonts w:ascii="TH SarabunPSK" w:hAnsi="TH SarabunPSK" w:cs="TH SarabunPSK"/>
          <w:sz w:val="16"/>
          <w:szCs w:val="16"/>
        </w:rPr>
      </w:pPr>
    </w:p>
    <w:p w:rsidR="00677B6B" w:rsidRDefault="00677B6B" w:rsidP="00047530">
      <w:pPr>
        <w:tabs>
          <w:tab w:val="left" w:pos="851"/>
        </w:tabs>
        <w:ind w:right="-2" w:firstLine="709"/>
        <w:jc w:val="thaiDistribute"/>
        <w:rPr>
          <w:rFonts w:ascii="TH SarabunPSK" w:hAnsi="TH SarabunPSK" w:cs="TH SarabunPSK"/>
          <w:sz w:val="16"/>
          <w:szCs w:val="16"/>
        </w:rPr>
      </w:pPr>
    </w:p>
    <w:p w:rsidR="00677B6B" w:rsidRDefault="00677B6B" w:rsidP="00047530">
      <w:pPr>
        <w:tabs>
          <w:tab w:val="left" w:pos="851"/>
        </w:tabs>
        <w:ind w:right="-2" w:firstLine="709"/>
        <w:jc w:val="thaiDistribute"/>
        <w:rPr>
          <w:rFonts w:ascii="TH SarabunPSK" w:hAnsi="TH SarabunPSK" w:cs="TH SarabunPSK"/>
          <w:sz w:val="16"/>
          <w:szCs w:val="16"/>
        </w:rPr>
      </w:pPr>
    </w:p>
    <w:p w:rsidR="00677B6B" w:rsidRDefault="00677B6B" w:rsidP="00047530">
      <w:pPr>
        <w:tabs>
          <w:tab w:val="left" w:pos="851"/>
        </w:tabs>
        <w:ind w:right="-2" w:firstLine="709"/>
        <w:jc w:val="thaiDistribute"/>
        <w:rPr>
          <w:rFonts w:ascii="TH SarabunPSK" w:hAnsi="TH SarabunPSK" w:cs="TH SarabunPSK"/>
          <w:sz w:val="16"/>
          <w:szCs w:val="16"/>
        </w:rPr>
      </w:pPr>
    </w:p>
    <w:p w:rsidR="00677B6B" w:rsidRDefault="00677B6B" w:rsidP="00047530">
      <w:pPr>
        <w:tabs>
          <w:tab w:val="left" w:pos="851"/>
        </w:tabs>
        <w:ind w:right="-2" w:firstLine="709"/>
        <w:jc w:val="thaiDistribute"/>
        <w:rPr>
          <w:rFonts w:ascii="TH SarabunPSK" w:hAnsi="TH SarabunPSK" w:cs="TH SarabunPSK"/>
          <w:sz w:val="16"/>
          <w:szCs w:val="16"/>
        </w:rPr>
      </w:pPr>
    </w:p>
    <w:p w:rsidR="00677B6B" w:rsidRDefault="00677B6B" w:rsidP="00047530">
      <w:pPr>
        <w:tabs>
          <w:tab w:val="left" w:pos="851"/>
        </w:tabs>
        <w:ind w:right="-2" w:firstLine="709"/>
        <w:jc w:val="thaiDistribute"/>
        <w:rPr>
          <w:rFonts w:ascii="TH SarabunPSK" w:hAnsi="TH SarabunPSK" w:cs="TH SarabunPSK"/>
          <w:sz w:val="16"/>
          <w:szCs w:val="16"/>
        </w:rPr>
      </w:pPr>
    </w:p>
    <w:p w:rsidR="00677B6B" w:rsidRPr="000112D4" w:rsidRDefault="00677B6B" w:rsidP="00047530">
      <w:pPr>
        <w:tabs>
          <w:tab w:val="left" w:pos="851"/>
        </w:tabs>
        <w:ind w:right="-2" w:firstLine="709"/>
        <w:jc w:val="thaiDistribute"/>
        <w:rPr>
          <w:rFonts w:ascii="TH SarabunPSK" w:hAnsi="TH SarabunPSK" w:cs="TH SarabunPSK" w:hint="cs"/>
          <w:sz w:val="16"/>
          <w:szCs w:val="16"/>
        </w:rPr>
      </w:pPr>
    </w:p>
    <w:p w:rsidR="000B0837" w:rsidRPr="000112D4" w:rsidRDefault="000B0837" w:rsidP="000B0837">
      <w:pPr>
        <w:ind w:right="-2"/>
        <w:rPr>
          <w:rFonts w:ascii="TH SarabunPSK" w:hAnsi="TH SarabunPSK" w:cs="TH SarabunPSK"/>
          <w:b/>
          <w:bCs/>
        </w:rPr>
      </w:pPr>
      <w:r w:rsidRPr="000112D4">
        <w:rPr>
          <w:rFonts w:ascii="TH SarabunPSK" w:hAnsi="TH SarabunPSK" w:cs="TH SarabunPSK"/>
          <w:b/>
          <w:bCs/>
        </w:rPr>
        <w:t>3</w:t>
      </w:r>
      <w:r w:rsidRPr="000112D4">
        <w:rPr>
          <w:rFonts w:ascii="TH SarabunPSK" w:hAnsi="TH SarabunPSK" w:cs="TH SarabunPSK"/>
          <w:b/>
          <w:bCs/>
          <w:cs/>
        </w:rPr>
        <w:t>. หลักสูตรและอาจารย์ผู้สอน</w:t>
      </w:r>
    </w:p>
    <w:p w:rsidR="000B0837" w:rsidRPr="000112D4" w:rsidRDefault="000B0837" w:rsidP="000B0837">
      <w:pPr>
        <w:ind w:right="-2" w:firstLine="284"/>
        <w:rPr>
          <w:rFonts w:ascii="TH SarabunPSK" w:hAnsi="TH SarabunPSK" w:cs="TH SarabunPSK"/>
        </w:rPr>
      </w:pPr>
      <w:r w:rsidRPr="000112D4">
        <w:rPr>
          <w:rFonts w:ascii="TH SarabunPSK" w:hAnsi="TH SarabunPSK" w:cs="TH SarabunPSK"/>
          <w:b/>
          <w:bCs/>
        </w:rPr>
        <w:t>3</w:t>
      </w:r>
      <w:r w:rsidRPr="000112D4">
        <w:rPr>
          <w:rFonts w:ascii="TH SarabunPSK" w:hAnsi="TH SarabunPSK" w:cs="TH SarabunPSK"/>
          <w:b/>
          <w:bCs/>
          <w:cs/>
        </w:rPr>
        <w:t>.</w:t>
      </w:r>
      <w:r w:rsidRPr="000112D4">
        <w:rPr>
          <w:rFonts w:ascii="TH SarabunPSK" w:hAnsi="TH SarabunPSK" w:cs="TH SarabunPSK"/>
          <w:b/>
          <w:bCs/>
        </w:rPr>
        <w:t xml:space="preserve">1 </w:t>
      </w:r>
      <w:r w:rsidRPr="000112D4">
        <w:rPr>
          <w:rFonts w:ascii="TH SarabunPSK" w:hAnsi="TH SarabunPSK" w:cs="TH SarabunPSK"/>
          <w:b/>
          <w:bCs/>
          <w:cs/>
        </w:rPr>
        <w:t xml:space="preserve">หลักสูตร </w:t>
      </w:r>
    </w:p>
    <w:p w:rsidR="000B0837" w:rsidRPr="000112D4" w:rsidRDefault="000B0837" w:rsidP="000B0837">
      <w:pPr>
        <w:ind w:right="-2" w:firstLine="709"/>
        <w:rPr>
          <w:rFonts w:ascii="TH SarabunPSK" w:hAnsi="TH SarabunPSK" w:cs="TH SarabunPSK"/>
          <w:b/>
          <w:bCs/>
          <w:spacing w:val="-2"/>
        </w:rPr>
      </w:pPr>
      <w:r w:rsidRPr="000112D4">
        <w:rPr>
          <w:rFonts w:ascii="TH SarabunPSK" w:hAnsi="TH SarabunPSK" w:cs="TH SarabunPSK"/>
          <w:b/>
          <w:bCs/>
          <w:spacing w:val="-2"/>
        </w:rPr>
        <w:t>3</w:t>
      </w:r>
      <w:r w:rsidRPr="000112D4">
        <w:rPr>
          <w:rFonts w:ascii="TH SarabunPSK" w:hAnsi="TH SarabunPSK" w:cs="TH SarabunPSK"/>
          <w:b/>
          <w:bCs/>
          <w:spacing w:val="-2"/>
          <w:cs/>
        </w:rPr>
        <w:t>.</w:t>
      </w:r>
      <w:r w:rsidRPr="000112D4">
        <w:rPr>
          <w:rFonts w:ascii="TH SarabunPSK" w:hAnsi="TH SarabunPSK" w:cs="TH SarabunPSK"/>
          <w:b/>
          <w:bCs/>
          <w:spacing w:val="-2"/>
        </w:rPr>
        <w:t>1</w:t>
      </w:r>
      <w:r w:rsidRPr="000112D4">
        <w:rPr>
          <w:rFonts w:ascii="TH SarabunPSK" w:hAnsi="TH SarabunPSK" w:cs="TH SarabunPSK"/>
          <w:b/>
          <w:bCs/>
          <w:spacing w:val="-2"/>
          <w:cs/>
        </w:rPr>
        <w:t>.</w:t>
      </w:r>
      <w:r w:rsidRPr="000112D4">
        <w:rPr>
          <w:rFonts w:ascii="TH SarabunPSK" w:hAnsi="TH SarabunPSK" w:cs="TH SarabunPSK"/>
          <w:b/>
          <w:bCs/>
          <w:spacing w:val="-2"/>
        </w:rPr>
        <w:t xml:space="preserve">1  </w:t>
      </w:r>
      <w:r w:rsidRPr="000112D4">
        <w:rPr>
          <w:rFonts w:ascii="TH SarabunPSK" w:hAnsi="TH SarabunPSK" w:cs="TH SarabunPSK"/>
          <w:b/>
          <w:bCs/>
          <w:spacing w:val="-2"/>
          <w:cs/>
        </w:rPr>
        <w:t>จำนวนหน่วยกิต</w:t>
      </w:r>
      <w:r w:rsidRPr="000112D4">
        <w:rPr>
          <w:rFonts w:ascii="TH SarabunPSK" w:hAnsi="TH SarabunPSK" w:cs="TH SarabunPSK"/>
          <w:b/>
          <w:bCs/>
          <w:spacing w:val="-2"/>
          <w:cs/>
        </w:rPr>
        <w:tab/>
        <w:t xml:space="preserve"> </w:t>
      </w:r>
      <w:r w:rsidRPr="000112D4">
        <w:rPr>
          <w:rFonts w:ascii="TH SarabunPSK" w:hAnsi="TH SarabunPSK" w:cs="TH SarabunPSK"/>
          <w:spacing w:val="-2"/>
          <w:cs/>
        </w:rPr>
        <w:t xml:space="preserve">  </w:t>
      </w:r>
      <w:r w:rsidRPr="000112D4">
        <w:rPr>
          <w:rFonts w:ascii="TH SarabunPSK" w:hAnsi="TH SarabunPSK" w:cs="TH SarabunPSK"/>
          <w:spacing w:val="-2"/>
          <w:cs/>
        </w:rPr>
        <w:tab/>
      </w:r>
      <w:r w:rsidR="00730D3E" w:rsidRPr="000112D4">
        <w:rPr>
          <w:rFonts w:ascii="TH SarabunPSK" w:hAnsi="TH SarabunPSK" w:cs="TH SarabunPSK"/>
          <w:spacing w:val="-2"/>
          <w:cs/>
        </w:rPr>
        <w:tab/>
      </w:r>
      <w:r w:rsidRPr="000112D4">
        <w:rPr>
          <w:rFonts w:ascii="TH SarabunPSK" w:hAnsi="TH SarabunPSK" w:cs="TH SarabunPSK"/>
          <w:spacing w:val="-2"/>
          <w:cs/>
        </w:rPr>
        <w:t>รวมตลอดหลักสูตรไม่น้อยกว่า</w:t>
      </w:r>
      <w:r w:rsidR="00047530" w:rsidRPr="000112D4">
        <w:rPr>
          <w:rFonts w:ascii="TH SarabunPSK" w:hAnsi="TH SarabunPSK" w:cs="TH SarabunPSK"/>
          <w:spacing w:val="-2"/>
          <w:cs/>
        </w:rPr>
        <w:t xml:space="preserve"> 153 </w:t>
      </w:r>
      <w:r w:rsidRPr="000112D4">
        <w:rPr>
          <w:rFonts w:ascii="TH SarabunPSK" w:hAnsi="TH SarabunPSK" w:cs="TH SarabunPSK"/>
          <w:spacing w:val="-2"/>
          <w:cs/>
        </w:rPr>
        <w:t>หน่วยกิต</w:t>
      </w:r>
      <w:r w:rsidRPr="000112D4">
        <w:rPr>
          <w:rFonts w:ascii="TH SarabunPSK" w:hAnsi="TH SarabunPSK" w:cs="TH SarabunPSK"/>
          <w:b/>
          <w:bCs/>
          <w:spacing w:val="-2"/>
          <w:cs/>
        </w:rPr>
        <w:t xml:space="preserve">                      </w:t>
      </w:r>
    </w:p>
    <w:p w:rsidR="000B0837" w:rsidRPr="000112D4" w:rsidRDefault="000B0837" w:rsidP="000B0837">
      <w:pPr>
        <w:ind w:right="-2" w:firstLine="709"/>
        <w:rPr>
          <w:rFonts w:ascii="TH SarabunPSK" w:hAnsi="TH SarabunPSK" w:cs="TH SarabunPSK"/>
          <w:b/>
          <w:bCs/>
        </w:rPr>
      </w:pPr>
      <w:r w:rsidRPr="000112D4">
        <w:rPr>
          <w:rFonts w:ascii="TH SarabunPSK" w:hAnsi="TH SarabunPSK" w:cs="TH SarabunPSK"/>
          <w:b/>
          <w:bCs/>
          <w:cs/>
        </w:rPr>
        <w:t>3.1.</w:t>
      </w:r>
      <w:r w:rsidRPr="000112D4">
        <w:rPr>
          <w:rFonts w:ascii="TH SarabunPSK" w:hAnsi="TH SarabunPSK" w:cs="TH SarabunPSK"/>
          <w:b/>
          <w:bCs/>
        </w:rPr>
        <w:t xml:space="preserve">2  </w:t>
      </w:r>
      <w:r w:rsidRPr="000112D4">
        <w:rPr>
          <w:rFonts w:ascii="TH SarabunPSK" w:hAnsi="TH SarabunPSK" w:cs="TH SarabunPSK"/>
          <w:b/>
          <w:bCs/>
          <w:cs/>
        </w:rPr>
        <w:t>โครงสร้างหลักสูตร</w:t>
      </w:r>
      <w:r w:rsidR="001C6B13" w:rsidRPr="000112D4">
        <w:rPr>
          <w:rFonts w:ascii="TH SarabunPSK" w:hAnsi="TH SarabunPSK" w:cs="TH SarabunPSK"/>
          <w:b/>
          <w:bCs/>
          <w:cs/>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12"/>
        <w:gridCol w:w="3119"/>
      </w:tblGrid>
      <w:tr w:rsidR="001C6B13" w:rsidRPr="000112D4" w:rsidTr="000F3BF2">
        <w:trPr>
          <w:trHeight w:val="367"/>
          <w:tblHeader/>
        </w:trPr>
        <w:tc>
          <w:tcPr>
            <w:tcW w:w="5812" w:type="dxa"/>
            <w:shd w:val="clear" w:color="auto" w:fill="D9D9D9"/>
          </w:tcPr>
          <w:p w:rsidR="001C6B13" w:rsidRPr="000112D4" w:rsidRDefault="001C6B13" w:rsidP="00955217">
            <w:pPr>
              <w:pStyle w:val="ListParagraph"/>
              <w:tabs>
                <w:tab w:val="left" w:pos="1418"/>
                <w:tab w:val="left" w:pos="1701"/>
                <w:tab w:val="left" w:pos="6804"/>
              </w:tabs>
              <w:spacing w:after="0" w:line="240" w:lineRule="auto"/>
              <w:ind w:left="0" w:right="-2"/>
              <w:jc w:val="center"/>
              <w:rPr>
                <w:rFonts w:ascii="TH SarabunPSK" w:hAnsi="TH SarabunPSK" w:cs="TH SarabunPSK"/>
                <w:b/>
                <w:bCs/>
                <w:spacing w:val="-4"/>
                <w:sz w:val="32"/>
                <w:lang w:val="en-US" w:eastAsia="en-US"/>
              </w:rPr>
            </w:pPr>
            <w:r w:rsidRPr="000112D4">
              <w:rPr>
                <w:rFonts w:ascii="TH SarabunPSK" w:hAnsi="TH SarabunPSK" w:cs="TH SarabunPSK"/>
                <w:b/>
                <w:bCs/>
                <w:spacing w:val="-4"/>
                <w:sz w:val="32"/>
                <w:cs/>
                <w:lang w:val="en-US" w:eastAsia="en-US"/>
              </w:rPr>
              <w:t>หมวดวิชา</w:t>
            </w:r>
          </w:p>
        </w:tc>
        <w:tc>
          <w:tcPr>
            <w:tcW w:w="3119" w:type="dxa"/>
            <w:shd w:val="clear" w:color="auto" w:fill="D9D9D9"/>
          </w:tcPr>
          <w:p w:rsidR="001C6B13" w:rsidRPr="000112D4" w:rsidRDefault="001C6B13" w:rsidP="00955217">
            <w:pPr>
              <w:pStyle w:val="ListParagraph"/>
              <w:tabs>
                <w:tab w:val="left" w:pos="1418"/>
                <w:tab w:val="left" w:pos="1701"/>
                <w:tab w:val="left" w:pos="6804"/>
              </w:tabs>
              <w:spacing w:after="0" w:line="240" w:lineRule="auto"/>
              <w:ind w:left="0" w:right="-2"/>
              <w:jc w:val="center"/>
              <w:rPr>
                <w:rFonts w:ascii="TH SarabunPSK" w:hAnsi="TH SarabunPSK" w:cs="TH SarabunPSK"/>
                <w:b/>
                <w:bCs/>
                <w:spacing w:val="-4"/>
                <w:sz w:val="32"/>
                <w:lang w:val="en-US" w:eastAsia="en-US"/>
              </w:rPr>
            </w:pPr>
            <w:r w:rsidRPr="000112D4">
              <w:rPr>
                <w:rFonts w:ascii="TH SarabunPSK" w:hAnsi="TH SarabunPSK" w:cs="TH SarabunPSK"/>
                <w:b/>
                <w:bCs/>
                <w:spacing w:val="-4"/>
                <w:sz w:val="32"/>
                <w:cs/>
                <w:lang w:val="en-US" w:eastAsia="en-US"/>
              </w:rPr>
              <w:t>จำนวนหน่วยกิต</w:t>
            </w:r>
          </w:p>
        </w:tc>
      </w:tr>
      <w:tr w:rsidR="001C6B13" w:rsidRPr="000112D4" w:rsidTr="000F3BF2">
        <w:tc>
          <w:tcPr>
            <w:tcW w:w="5812" w:type="dxa"/>
            <w:shd w:val="clear" w:color="auto" w:fill="auto"/>
          </w:tcPr>
          <w:p w:rsidR="001C6B13" w:rsidRPr="000112D4" w:rsidRDefault="00A35645" w:rsidP="00955217">
            <w:pPr>
              <w:pStyle w:val="ListParagraph"/>
              <w:tabs>
                <w:tab w:val="left" w:pos="1418"/>
                <w:tab w:val="left" w:pos="1701"/>
                <w:tab w:val="left" w:pos="6804"/>
              </w:tabs>
              <w:spacing w:after="0" w:line="240" w:lineRule="auto"/>
              <w:ind w:left="0" w:right="-2"/>
              <w:rPr>
                <w:rFonts w:ascii="TH SarabunPSK" w:hAnsi="TH SarabunPSK" w:cs="TH SarabunPSK"/>
                <w:b/>
                <w:bCs/>
                <w:spacing w:val="-4"/>
                <w:sz w:val="32"/>
                <w:lang w:val="en-US" w:eastAsia="en-US"/>
              </w:rPr>
            </w:pPr>
            <w:r w:rsidRPr="000112D4">
              <w:rPr>
                <w:rFonts w:ascii="TH SarabunPSK" w:hAnsi="TH SarabunPSK" w:cs="TH SarabunPSK"/>
                <w:b/>
                <w:bCs/>
                <w:spacing w:val="-4"/>
                <w:sz w:val="32"/>
                <w:cs/>
                <w:lang w:val="en-US" w:eastAsia="en-US"/>
              </w:rPr>
              <w:t>ก</w:t>
            </w:r>
            <w:r w:rsidR="001C6B13" w:rsidRPr="000112D4">
              <w:rPr>
                <w:rFonts w:ascii="TH SarabunPSK" w:hAnsi="TH SarabunPSK" w:cs="TH SarabunPSK"/>
                <w:b/>
                <w:bCs/>
                <w:spacing w:val="-4"/>
                <w:sz w:val="32"/>
                <w:cs/>
                <w:lang w:val="en-US" w:eastAsia="en-US"/>
              </w:rPr>
              <w:t xml:space="preserve">. </w:t>
            </w:r>
            <w:r w:rsidR="001C6B13" w:rsidRPr="000112D4">
              <w:rPr>
                <w:rFonts w:ascii="TH SarabunPSK" w:hAnsi="TH SarabunPSK" w:cs="TH SarabunPSK"/>
                <w:b/>
                <w:bCs/>
                <w:spacing w:val="-6"/>
                <w:sz w:val="32"/>
                <w:cs/>
                <w:lang w:val="en-US" w:eastAsia="en-US"/>
              </w:rPr>
              <w:t>หมวดวิชาศึกษาทั่วไป</w:t>
            </w:r>
          </w:p>
        </w:tc>
        <w:tc>
          <w:tcPr>
            <w:tcW w:w="3119" w:type="dxa"/>
            <w:shd w:val="clear" w:color="auto" w:fill="auto"/>
          </w:tcPr>
          <w:p w:rsidR="001C6B13" w:rsidRPr="000112D4" w:rsidRDefault="001C6B13" w:rsidP="00FD0932">
            <w:pPr>
              <w:pStyle w:val="ListParagraph"/>
              <w:tabs>
                <w:tab w:val="left" w:pos="1418"/>
                <w:tab w:val="left" w:pos="1701"/>
                <w:tab w:val="left" w:pos="6804"/>
              </w:tabs>
              <w:spacing w:after="0" w:line="240" w:lineRule="auto"/>
              <w:ind w:left="0" w:right="-2"/>
              <w:jc w:val="right"/>
              <w:rPr>
                <w:rFonts w:ascii="TH SarabunPSK" w:hAnsi="TH SarabunPSK" w:cs="TH SarabunPSK"/>
                <w:b/>
                <w:bCs/>
                <w:spacing w:val="-4"/>
                <w:sz w:val="32"/>
                <w:cs/>
                <w:lang w:val="en-US" w:eastAsia="en-US"/>
              </w:rPr>
            </w:pPr>
            <w:r w:rsidRPr="000112D4">
              <w:rPr>
                <w:rFonts w:ascii="TH SarabunPSK" w:hAnsi="TH SarabunPSK" w:cs="TH SarabunPSK"/>
                <w:b/>
                <w:bCs/>
                <w:spacing w:val="-4"/>
                <w:sz w:val="32"/>
                <w:cs/>
                <w:lang w:val="en-US" w:eastAsia="en-US"/>
              </w:rPr>
              <w:t>40</w:t>
            </w:r>
          </w:p>
        </w:tc>
      </w:tr>
      <w:tr w:rsidR="001C6B13" w:rsidRPr="000112D4" w:rsidTr="000F3BF2">
        <w:tc>
          <w:tcPr>
            <w:tcW w:w="5812" w:type="dxa"/>
            <w:shd w:val="clear" w:color="auto" w:fill="auto"/>
          </w:tcPr>
          <w:p w:rsidR="001C6B13" w:rsidRPr="000112D4" w:rsidRDefault="001C6B13" w:rsidP="009413B2">
            <w:pPr>
              <w:pStyle w:val="ListParagraph"/>
              <w:tabs>
                <w:tab w:val="left" w:pos="1418"/>
                <w:tab w:val="left" w:pos="1701"/>
                <w:tab w:val="left" w:pos="6804"/>
              </w:tabs>
              <w:spacing w:after="0" w:line="240" w:lineRule="auto"/>
              <w:ind w:left="0" w:right="-2"/>
              <w:rPr>
                <w:rFonts w:ascii="TH SarabunPSK" w:hAnsi="TH SarabunPSK" w:cs="TH SarabunPSK"/>
                <w:b/>
                <w:bCs/>
                <w:spacing w:val="-4"/>
                <w:sz w:val="32"/>
                <w:lang w:val="en-US" w:eastAsia="en-US"/>
              </w:rPr>
            </w:pPr>
            <w:r w:rsidRPr="000112D4">
              <w:rPr>
                <w:rFonts w:ascii="TH SarabunPSK" w:hAnsi="TH SarabunPSK" w:cs="TH SarabunPSK"/>
                <w:sz w:val="32"/>
                <w:cs/>
                <w:lang w:val="en-US" w:eastAsia="en-US"/>
              </w:rPr>
              <w:t xml:space="preserve">    </w:t>
            </w:r>
            <w:r w:rsidRPr="000112D4">
              <w:rPr>
                <w:rFonts w:ascii="TH SarabunPSK" w:hAnsi="TH SarabunPSK" w:cs="TH SarabunPSK"/>
                <w:sz w:val="32"/>
                <w:lang w:val="en-US" w:eastAsia="en-US" w:bidi="ar-SA"/>
              </w:rPr>
              <w:t>1</w:t>
            </w:r>
            <w:r w:rsidRPr="000112D4">
              <w:rPr>
                <w:rFonts w:ascii="TH SarabunPSK" w:hAnsi="TH SarabunPSK" w:cs="TH SarabunPSK"/>
                <w:sz w:val="32"/>
                <w:cs/>
                <w:lang w:val="en-US" w:eastAsia="en-US" w:bidi="th-TH"/>
              </w:rPr>
              <w:t xml:space="preserve">) </w:t>
            </w:r>
            <w:r w:rsidRPr="000112D4">
              <w:rPr>
                <w:rFonts w:ascii="TH SarabunPSK" w:hAnsi="TH SarabunPSK" w:cs="TH SarabunPSK"/>
                <w:sz w:val="32"/>
                <w:cs/>
                <w:lang w:val="en-US" w:eastAsia="en-US"/>
              </w:rPr>
              <w:t>กลุ่มวิชาภาษา</w:t>
            </w:r>
          </w:p>
          <w:p w:rsidR="009413B2" w:rsidRPr="000112D4" w:rsidRDefault="009413B2" w:rsidP="009413B2">
            <w:pPr>
              <w:pStyle w:val="ListParagraph"/>
              <w:tabs>
                <w:tab w:val="left" w:pos="1418"/>
                <w:tab w:val="left" w:pos="1701"/>
                <w:tab w:val="left" w:pos="6804"/>
              </w:tabs>
              <w:spacing w:after="0" w:line="240" w:lineRule="auto"/>
              <w:ind w:left="0" w:right="-2"/>
              <w:rPr>
                <w:rFonts w:ascii="TH SarabunPSK" w:hAnsi="TH SarabunPSK" w:cs="TH SarabunPSK"/>
                <w:spacing w:val="-4"/>
                <w:sz w:val="32"/>
                <w:cs/>
                <w:lang w:val="en-US" w:eastAsia="en-US"/>
              </w:rPr>
            </w:pPr>
            <w:r w:rsidRPr="000112D4">
              <w:rPr>
                <w:rFonts w:ascii="TH SarabunPSK" w:hAnsi="TH SarabunPSK" w:cs="TH SarabunPSK"/>
                <w:b/>
                <w:bCs/>
                <w:spacing w:val="-4"/>
                <w:sz w:val="32"/>
                <w:cs/>
                <w:lang w:val="en-US" w:eastAsia="en-US"/>
              </w:rPr>
              <w:t xml:space="preserve">       </w:t>
            </w:r>
            <w:r w:rsidRPr="000112D4">
              <w:rPr>
                <w:rFonts w:ascii="TH SarabunPSK" w:hAnsi="TH SarabunPSK" w:cs="TH SarabunPSK"/>
                <w:spacing w:val="-4"/>
                <w:sz w:val="32"/>
                <w:cs/>
                <w:lang w:val="en-US" w:eastAsia="en-US"/>
              </w:rPr>
              <w:t>1.1) กลุ่มวิชาภาษาไทย</w:t>
            </w:r>
            <w:r w:rsidR="00FD0932" w:rsidRPr="000112D4">
              <w:rPr>
                <w:rFonts w:ascii="TH SarabunPSK" w:hAnsi="TH SarabunPSK" w:cs="TH SarabunPSK"/>
                <w:spacing w:val="-4"/>
                <w:sz w:val="32"/>
                <w:lang w:val="en-US" w:eastAsia="en-US"/>
              </w:rPr>
              <w:t xml:space="preserve"> </w:t>
            </w:r>
            <w:r w:rsidR="00FD0932" w:rsidRPr="000112D4">
              <w:rPr>
                <w:rFonts w:ascii="TH SarabunPSK" w:hAnsi="TH SarabunPSK" w:cs="TH SarabunPSK"/>
                <w:spacing w:val="-4"/>
                <w:sz w:val="32"/>
                <w:cs/>
                <w:lang w:val="en-US" w:eastAsia="en-US"/>
              </w:rPr>
              <w:t>จำนวน 3 หน่วยกิต</w:t>
            </w:r>
          </w:p>
          <w:p w:rsidR="009413B2" w:rsidRPr="000112D4" w:rsidRDefault="009413B2" w:rsidP="009413B2">
            <w:pPr>
              <w:pStyle w:val="ListParagraph"/>
              <w:tabs>
                <w:tab w:val="left" w:pos="1418"/>
                <w:tab w:val="left" w:pos="1701"/>
                <w:tab w:val="left" w:pos="6804"/>
              </w:tabs>
              <w:spacing w:after="0" w:line="240" w:lineRule="auto"/>
              <w:ind w:left="0" w:right="-2"/>
              <w:rPr>
                <w:rFonts w:ascii="TH SarabunPSK" w:hAnsi="TH SarabunPSK" w:cs="TH SarabunPSK"/>
                <w:b/>
                <w:bCs/>
                <w:spacing w:val="-4"/>
                <w:sz w:val="32"/>
                <w:cs/>
                <w:lang w:val="en-US" w:eastAsia="en-US"/>
              </w:rPr>
            </w:pPr>
            <w:r w:rsidRPr="000112D4">
              <w:rPr>
                <w:rFonts w:ascii="TH SarabunPSK" w:hAnsi="TH SarabunPSK" w:cs="TH SarabunPSK"/>
                <w:spacing w:val="-4"/>
                <w:sz w:val="32"/>
                <w:cs/>
                <w:lang w:val="en-US" w:eastAsia="en-US"/>
              </w:rPr>
              <w:t xml:space="preserve">       1.2) กลุ่มวิชาภาษาอังกฤษ</w:t>
            </w:r>
            <w:r w:rsidR="00FD0932" w:rsidRPr="000112D4">
              <w:rPr>
                <w:rFonts w:ascii="TH SarabunPSK" w:hAnsi="TH SarabunPSK" w:cs="TH SarabunPSK"/>
                <w:spacing w:val="-4"/>
                <w:sz w:val="32"/>
                <w:lang w:val="en-US" w:eastAsia="en-US"/>
              </w:rPr>
              <w:t xml:space="preserve"> </w:t>
            </w:r>
            <w:r w:rsidR="00FD0932" w:rsidRPr="000112D4">
              <w:rPr>
                <w:rFonts w:ascii="TH SarabunPSK" w:hAnsi="TH SarabunPSK" w:cs="TH SarabunPSK"/>
                <w:spacing w:val="-4"/>
                <w:sz w:val="32"/>
                <w:cs/>
                <w:lang w:val="en-US" w:eastAsia="en-US"/>
              </w:rPr>
              <w:t xml:space="preserve">จำนวน </w:t>
            </w:r>
            <w:r w:rsidR="008F38B5" w:rsidRPr="000112D4">
              <w:rPr>
                <w:rFonts w:ascii="TH SarabunPSK" w:hAnsi="TH SarabunPSK" w:cs="TH SarabunPSK"/>
                <w:spacing w:val="-4"/>
                <w:sz w:val="32"/>
                <w:cs/>
                <w:lang w:val="en-US" w:eastAsia="en-US"/>
              </w:rPr>
              <w:t>1</w:t>
            </w:r>
            <w:r w:rsidR="00FD0932" w:rsidRPr="000112D4">
              <w:rPr>
                <w:rFonts w:ascii="TH SarabunPSK" w:hAnsi="TH SarabunPSK" w:cs="TH SarabunPSK"/>
                <w:spacing w:val="-4"/>
                <w:sz w:val="32"/>
                <w:cs/>
                <w:lang w:val="en-US" w:eastAsia="en-US"/>
              </w:rPr>
              <w:t>6 หน่วยกิต</w:t>
            </w:r>
          </w:p>
        </w:tc>
        <w:tc>
          <w:tcPr>
            <w:tcW w:w="3119" w:type="dxa"/>
            <w:shd w:val="clear" w:color="auto" w:fill="auto"/>
          </w:tcPr>
          <w:p w:rsidR="001C6B13" w:rsidRPr="000112D4" w:rsidRDefault="00141A3A" w:rsidP="00955217">
            <w:pPr>
              <w:pStyle w:val="ListParagraph"/>
              <w:tabs>
                <w:tab w:val="left" w:pos="1418"/>
                <w:tab w:val="left" w:pos="1701"/>
                <w:tab w:val="left" w:pos="6804"/>
              </w:tabs>
              <w:spacing w:after="0" w:line="240" w:lineRule="auto"/>
              <w:ind w:left="0" w:right="-2"/>
              <w:jc w:val="center"/>
              <w:rPr>
                <w:rFonts w:ascii="TH SarabunPSK" w:hAnsi="TH SarabunPSK" w:cs="TH SarabunPSK"/>
                <w:spacing w:val="-4"/>
                <w:sz w:val="32"/>
                <w:lang w:val="en-US" w:eastAsia="en-US"/>
              </w:rPr>
            </w:pPr>
            <w:r w:rsidRPr="000112D4">
              <w:rPr>
                <w:rFonts w:ascii="TH SarabunPSK" w:hAnsi="TH SarabunPSK" w:cs="TH SarabunPSK"/>
                <w:spacing w:val="-4"/>
                <w:sz w:val="32"/>
                <w:cs/>
                <w:lang w:val="en-US" w:eastAsia="en-US"/>
              </w:rPr>
              <w:t>19</w:t>
            </w:r>
          </w:p>
          <w:p w:rsidR="00FD0932" w:rsidRPr="000112D4" w:rsidRDefault="00FD0932" w:rsidP="00FD0932">
            <w:pPr>
              <w:pStyle w:val="ListParagraph"/>
              <w:tabs>
                <w:tab w:val="left" w:pos="1418"/>
                <w:tab w:val="left" w:pos="1701"/>
                <w:tab w:val="left" w:pos="6804"/>
              </w:tabs>
              <w:spacing w:after="0" w:line="240" w:lineRule="auto"/>
              <w:ind w:left="0" w:right="-2"/>
              <w:rPr>
                <w:rFonts w:ascii="TH SarabunPSK" w:hAnsi="TH SarabunPSK" w:cs="TH SarabunPSK"/>
                <w:spacing w:val="-4"/>
                <w:sz w:val="32"/>
                <w:lang w:val="en-US" w:eastAsia="en-US"/>
              </w:rPr>
            </w:pPr>
          </w:p>
          <w:p w:rsidR="00FD0932" w:rsidRPr="000112D4" w:rsidRDefault="00FD0932" w:rsidP="00FD0932">
            <w:pPr>
              <w:pStyle w:val="ListParagraph"/>
              <w:tabs>
                <w:tab w:val="left" w:pos="1418"/>
                <w:tab w:val="left" w:pos="1701"/>
                <w:tab w:val="left" w:pos="6804"/>
              </w:tabs>
              <w:spacing w:after="0" w:line="240" w:lineRule="auto"/>
              <w:ind w:left="0" w:right="-2"/>
              <w:rPr>
                <w:rFonts w:ascii="TH SarabunPSK" w:hAnsi="TH SarabunPSK" w:cs="TH SarabunPSK"/>
                <w:spacing w:val="-4"/>
                <w:sz w:val="32"/>
                <w:lang w:val="en-US" w:eastAsia="en-US"/>
              </w:rPr>
            </w:pPr>
          </w:p>
        </w:tc>
      </w:tr>
      <w:tr w:rsidR="009413B2" w:rsidRPr="000112D4" w:rsidTr="000F3BF2">
        <w:tc>
          <w:tcPr>
            <w:tcW w:w="5812" w:type="dxa"/>
            <w:shd w:val="clear" w:color="auto" w:fill="auto"/>
          </w:tcPr>
          <w:p w:rsidR="009413B2" w:rsidRPr="000112D4" w:rsidRDefault="009413B2" w:rsidP="009413B2">
            <w:pPr>
              <w:pStyle w:val="ListParagraph"/>
              <w:tabs>
                <w:tab w:val="left" w:pos="1418"/>
                <w:tab w:val="left" w:pos="1701"/>
                <w:tab w:val="left" w:pos="6804"/>
              </w:tabs>
              <w:spacing w:after="0" w:line="240" w:lineRule="auto"/>
              <w:ind w:left="0" w:right="-2"/>
              <w:rPr>
                <w:rFonts w:ascii="TH SarabunPSK" w:hAnsi="TH SarabunPSK" w:cs="TH SarabunPSK"/>
                <w:b/>
                <w:bCs/>
                <w:spacing w:val="-4"/>
                <w:sz w:val="32"/>
                <w:lang w:val="en-US" w:eastAsia="en-US"/>
              </w:rPr>
            </w:pPr>
            <w:r w:rsidRPr="000112D4">
              <w:rPr>
                <w:rFonts w:ascii="TH SarabunPSK" w:hAnsi="TH SarabunPSK" w:cs="TH SarabunPSK"/>
                <w:sz w:val="32"/>
                <w:cs/>
                <w:lang w:val="en-US" w:eastAsia="en-US"/>
              </w:rPr>
              <w:t xml:space="preserve">    2) กลุ่มวิชามนุษยศาสตร์และสังคมศาสตร์</w:t>
            </w:r>
          </w:p>
        </w:tc>
        <w:tc>
          <w:tcPr>
            <w:tcW w:w="3119" w:type="dxa"/>
            <w:shd w:val="clear" w:color="auto" w:fill="auto"/>
          </w:tcPr>
          <w:p w:rsidR="009413B2" w:rsidRPr="000112D4" w:rsidRDefault="00141A3A" w:rsidP="009413B2">
            <w:pPr>
              <w:pStyle w:val="ListParagraph"/>
              <w:tabs>
                <w:tab w:val="left" w:pos="1418"/>
                <w:tab w:val="left" w:pos="1701"/>
                <w:tab w:val="left" w:pos="6804"/>
              </w:tabs>
              <w:spacing w:after="0" w:line="240" w:lineRule="auto"/>
              <w:ind w:left="0" w:right="-2"/>
              <w:jc w:val="center"/>
              <w:rPr>
                <w:rFonts w:ascii="TH SarabunPSK" w:hAnsi="TH SarabunPSK" w:cs="TH SarabunPSK"/>
                <w:spacing w:val="-4"/>
                <w:sz w:val="32"/>
                <w:lang w:val="en-US" w:eastAsia="en-US"/>
              </w:rPr>
            </w:pPr>
            <w:r w:rsidRPr="000112D4">
              <w:rPr>
                <w:rFonts w:ascii="TH SarabunPSK" w:hAnsi="TH SarabunPSK" w:cs="TH SarabunPSK"/>
                <w:spacing w:val="-4"/>
                <w:sz w:val="32"/>
                <w:cs/>
                <w:lang w:val="en-US" w:eastAsia="en-US"/>
              </w:rPr>
              <w:t>6</w:t>
            </w:r>
          </w:p>
        </w:tc>
      </w:tr>
      <w:tr w:rsidR="009413B2" w:rsidRPr="000112D4" w:rsidTr="000F3BF2">
        <w:tc>
          <w:tcPr>
            <w:tcW w:w="5812" w:type="dxa"/>
            <w:shd w:val="clear" w:color="auto" w:fill="auto"/>
          </w:tcPr>
          <w:p w:rsidR="009413B2" w:rsidRPr="000112D4" w:rsidRDefault="009413B2" w:rsidP="009413B2">
            <w:pPr>
              <w:pStyle w:val="ListParagraph"/>
              <w:tabs>
                <w:tab w:val="left" w:pos="1418"/>
                <w:tab w:val="left" w:pos="1701"/>
                <w:tab w:val="left" w:pos="6804"/>
              </w:tabs>
              <w:spacing w:after="0" w:line="240" w:lineRule="auto"/>
              <w:ind w:left="0" w:right="-2"/>
              <w:rPr>
                <w:rFonts w:ascii="TH SarabunPSK" w:hAnsi="TH SarabunPSK" w:cs="TH SarabunPSK"/>
                <w:b/>
                <w:bCs/>
                <w:spacing w:val="-4"/>
                <w:sz w:val="32"/>
                <w:lang w:val="en-US" w:eastAsia="en-US"/>
              </w:rPr>
            </w:pPr>
            <w:r w:rsidRPr="000112D4">
              <w:rPr>
                <w:rFonts w:ascii="TH SarabunPSK" w:hAnsi="TH SarabunPSK" w:cs="TH SarabunPSK"/>
                <w:sz w:val="32"/>
                <w:cs/>
                <w:lang w:val="en-US" w:eastAsia="en-US"/>
              </w:rPr>
              <w:t xml:space="preserve">    </w:t>
            </w:r>
            <w:r w:rsidRPr="000112D4">
              <w:rPr>
                <w:rFonts w:ascii="TH SarabunPSK" w:hAnsi="TH SarabunPSK" w:cs="TH SarabunPSK"/>
                <w:sz w:val="32"/>
                <w:lang w:val="en-US" w:eastAsia="en-US" w:bidi="th-TH"/>
              </w:rPr>
              <w:t>3</w:t>
            </w:r>
            <w:r w:rsidRPr="000112D4">
              <w:rPr>
                <w:rFonts w:ascii="TH SarabunPSK" w:hAnsi="TH SarabunPSK" w:cs="TH SarabunPSK"/>
                <w:sz w:val="32"/>
                <w:cs/>
                <w:lang w:val="en-US" w:eastAsia="en-US" w:bidi="th-TH"/>
              </w:rPr>
              <w:t xml:space="preserve">) </w:t>
            </w:r>
            <w:r w:rsidR="00141A3A" w:rsidRPr="000112D4">
              <w:rPr>
                <w:rFonts w:ascii="TH SarabunPSK" w:hAnsi="TH SarabunPSK" w:cs="TH SarabunPSK"/>
                <w:sz w:val="32"/>
                <w:cs/>
              </w:rPr>
              <w:t>กลุ่มวิชาวิทยาศาสตร์และเทคโนโลยี</w:t>
            </w:r>
          </w:p>
        </w:tc>
        <w:tc>
          <w:tcPr>
            <w:tcW w:w="3119" w:type="dxa"/>
            <w:shd w:val="clear" w:color="auto" w:fill="auto"/>
          </w:tcPr>
          <w:p w:rsidR="009413B2" w:rsidRPr="000112D4" w:rsidRDefault="00141A3A" w:rsidP="009413B2">
            <w:pPr>
              <w:pStyle w:val="ListParagraph"/>
              <w:tabs>
                <w:tab w:val="left" w:pos="1418"/>
                <w:tab w:val="left" w:pos="1701"/>
                <w:tab w:val="left" w:pos="6804"/>
              </w:tabs>
              <w:spacing w:after="0" w:line="240" w:lineRule="auto"/>
              <w:ind w:left="0" w:right="-2"/>
              <w:jc w:val="center"/>
              <w:rPr>
                <w:rFonts w:ascii="TH SarabunPSK" w:hAnsi="TH SarabunPSK" w:cs="TH SarabunPSK"/>
                <w:spacing w:val="-4"/>
                <w:sz w:val="32"/>
                <w:lang w:val="en-US" w:eastAsia="en-US"/>
              </w:rPr>
            </w:pPr>
            <w:r w:rsidRPr="000112D4">
              <w:rPr>
                <w:rFonts w:ascii="TH SarabunPSK" w:hAnsi="TH SarabunPSK" w:cs="TH SarabunPSK"/>
                <w:spacing w:val="-4"/>
                <w:sz w:val="32"/>
                <w:cs/>
                <w:lang w:val="en-US" w:eastAsia="en-US"/>
              </w:rPr>
              <w:t>6</w:t>
            </w:r>
          </w:p>
        </w:tc>
      </w:tr>
      <w:tr w:rsidR="009413B2" w:rsidRPr="000112D4" w:rsidTr="000F3BF2">
        <w:tc>
          <w:tcPr>
            <w:tcW w:w="5812" w:type="dxa"/>
            <w:shd w:val="clear" w:color="auto" w:fill="auto"/>
          </w:tcPr>
          <w:p w:rsidR="009413B2" w:rsidRPr="000112D4" w:rsidRDefault="009413B2" w:rsidP="009413B2">
            <w:pPr>
              <w:pStyle w:val="ListParagraph"/>
              <w:tabs>
                <w:tab w:val="left" w:pos="1418"/>
                <w:tab w:val="left" w:pos="1701"/>
                <w:tab w:val="left" w:pos="6804"/>
              </w:tabs>
              <w:spacing w:after="0" w:line="240" w:lineRule="auto"/>
              <w:ind w:left="0" w:right="-2"/>
              <w:rPr>
                <w:rFonts w:ascii="TH SarabunPSK" w:hAnsi="TH SarabunPSK" w:cs="TH SarabunPSK"/>
                <w:b/>
                <w:bCs/>
                <w:spacing w:val="-4"/>
                <w:sz w:val="32"/>
                <w:lang w:val="en-US" w:eastAsia="en-US"/>
              </w:rPr>
            </w:pPr>
            <w:r w:rsidRPr="000112D4">
              <w:rPr>
                <w:rFonts w:ascii="TH SarabunPSK" w:hAnsi="TH SarabunPSK" w:cs="TH SarabunPSK"/>
                <w:sz w:val="32"/>
                <w:cs/>
                <w:lang w:val="en-US" w:eastAsia="en-US"/>
              </w:rPr>
              <w:t xml:space="preserve">    </w:t>
            </w:r>
            <w:r w:rsidRPr="000112D4">
              <w:rPr>
                <w:rFonts w:ascii="TH SarabunPSK" w:hAnsi="TH SarabunPSK" w:cs="TH SarabunPSK"/>
                <w:sz w:val="32"/>
                <w:lang w:val="en-US" w:eastAsia="en-US" w:bidi="th-TH"/>
              </w:rPr>
              <w:t>4</w:t>
            </w:r>
            <w:r w:rsidRPr="000112D4">
              <w:rPr>
                <w:rFonts w:ascii="TH SarabunPSK" w:hAnsi="TH SarabunPSK" w:cs="TH SarabunPSK"/>
                <w:sz w:val="32"/>
                <w:cs/>
                <w:lang w:val="en-US" w:eastAsia="en-US" w:bidi="th-TH"/>
              </w:rPr>
              <w:t xml:space="preserve">) </w:t>
            </w:r>
            <w:r w:rsidR="00141A3A" w:rsidRPr="000112D4">
              <w:rPr>
                <w:rFonts w:ascii="TH SarabunPSK" w:hAnsi="TH SarabunPSK" w:cs="TH SarabunPSK"/>
                <w:sz w:val="32"/>
                <w:cs/>
              </w:rPr>
              <w:t>กลุ่มวิชาสหศาสตร์</w:t>
            </w:r>
          </w:p>
        </w:tc>
        <w:tc>
          <w:tcPr>
            <w:tcW w:w="3119" w:type="dxa"/>
            <w:shd w:val="clear" w:color="auto" w:fill="auto"/>
          </w:tcPr>
          <w:p w:rsidR="009413B2" w:rsidRPr="000112D4" w:rsidRDefault="00141A3A" w:rsidP="009413B2">
            <w:pPr>
              <w:pStyle w:val="ListParagraph"/>
              <w:tabs>
                <w:tab w:val="left" w:pos="1418"/>
                <w:tab w:val="left" w:pos="1701"/>
                <w:tab w:val="left" w:pos="6804"/>
              </w:tabs>
              <w:spacing w:after="0" w:line="240" w:lineRule="auto"/>
              <w:ind w:left="0" w:right="-2"/>
              <w:jc w:val="center"/>
              <w:rPr>
                <w:rFonts w:ascii="TH SarabunPSK" w:hAnsi="TH SarabunPSK" w:cs="TH SarabunPSK"/>
                <w:spacing w:val="-4"/>
                <w:sz w:val="32"/>
                <w:lang w:val="en-US" w:eastAsia="en-US"/>
              </w:rPr>
            </w:pPr>
            <w:r w:rsidRPr="000112D4">
              <w:rPr>
                <w:rFonts w:ascii="TH SarabunPSK" w:hAnsi="TH SarabunPSK" w:cs="TH SarabunPSK"/>
                <w:spacing w:val="-4"/>
                <w:sz w:val="32"/>
                <w:cs/>
                <w:lang w:val="en-US" w:eastAsia="en-US"/>
              </w:rPr>
              <w:t>9</w:t>
            </w:r>
          </w:p>
        </w:tc>
      </w:tr>
      <w:tr w:rsidR="009413B2" w:rsidRPr="000112D4" w:rsidTr="000F3BF2">
        <w:tc>
          <w:tcPr>
            <w:tcW w:w="5812" w:type="dxa"/>
            <w:shd w:val="clear" w:color="auto" w:fill="auto"/>
          </w:tcPr>
          <w:p w:rsidR="009413B2" w:rsidRPr="000112D4" w:rsidRDefault="009413B2" w:rsidP="009413B2">
            <w:pPr>
              <w:pStyle w:val="ListParagraph"/>
              <w:tabs>
                <w:tab w:val="left" w:pos="1418"/>
                <w:tab w:val="left" w:pos="1701"/>
                <w:tab w:val="left" w:pos="6804"/>
              </w:tabs>
              <w:spacing w:after="0" w:line="240" w:lineRule="auto"/>
              <w:ind w:left="0" w:right="-2"/>
              <w:rPr>
                <w:rFonts w:ascii="TH SarabunPSK" w:hAnsi="TH SarabunPSK" w:cs="TH SarabunPSK"/>
                <w:lang w:val="en-US" w:eastAsia="en-US" w:bidi="ar-SA"/>
              </w:rPr>
            </w:pPr>
            <w:r w:rsidRPr="000112D4">
              <w:rPr>
                <w:rFonts w:ascii="TH SarabunPSK" w:hAnsi="TH SarabunPSK" w:cs="TH SarabunPSK"/>
                <w:b/>
                <w:bCs/>
                <w:spacing w:val="-4"/>
                <w:sz w:val="32"/>
                <w:cs/>
                <w:lang w:val="en-US" w:eastAsia="en-US"/>
              </w:rPr>
              <w:lastRenderedPageBreak/>
              <w:t>ข. หมวดวิชาเฉพาะ</w:t>
            </w:r>
          </w:p>
        </w:tc>
        <w:tc>
          <w:tcPr>
            <w:tcW w:w="3119" w:type="dxa"/>
            <w:shd w:val="clear" w:color="auto" w:fill="auto"/>
          </w:tcPr>
          <w:p w:rsidR="009413B2" w:rsidRPr="000112D4" w:rsidRDefault="006A4C65" w:rsidP="00FD0932">
            <w:pPr>
              <w:pStyle w:val="ListParagraph"/>
              <w:tabs>
                <w:tab w:val="left" w:pos="1418"/>
                <w:tab w:val="left" w:pos="1701"/>
                <w:tab w:val="left" w:pos="6804"/>
              </w:tabs>
              <w:spacing w:after="0" w:line="240" w:lineRule="auto"/>
              <w:ind w:left="0" w:right="-2"/>
              <w:jc w:val="right"/>
              <w:rPr>
                <w:rFonts w:ascii="TH SarabunPSK" w:hAnsi="TH SarabunPSK" w:cs="TH SarabunPSK"/>
                <w:b/>
                <w:bCs/>
                <w:spacing w:val="-4"/>
                <w:sz w:val="32"/>
                <w:lang w:val="en-US" w:eastAsia="en-US"/>
              </w:rPr>
            </w:pPr>
            <w:r w:rsidRPr="000112D4">
              <w:rPr>
                <w:rFonts w:ascii="TH SarabunPSK" w:hAnsi="TH SarabunPSK" w:cs="TH SarabunPSK"/>
                <w:b/>
                <w:bCs/>
                <w:spacing w:val="-4"/>
                <w:sz w:val="32"/>
                <w:lang w:val="en-US" w:eastAsia="en-US"/>
              </w:rPr>
              <w:t>105</w:t>
            </w:r>
          </w:p>
        </w:tc>
      </w:tr>
      <w:tr w:rsidR="009413B2" w:rsidRPr="000112D4" w:rsidTr="000F3BF2">
        <w:tc>
          <w:tcPr>
            <w:tcW w:w="5812" w:type="dxa"/>
            <w:shd w:val="clear" w:color="auto" w:fill="auto"/>
          </w:tcPr>
          <w:p w:rsidR="009413B2" w:rsidRPr="000112D4" w:rsidRDefault="009413B2" w:rsidP="009413B2">
            <w:pPr>
              <w:pStyle w:val="ListParagraph"/>
              <w:tabs>
                <w:tab w:val="left" w:pos="1418"/>
                <w:tab w:val="left" w:pos="1701"/>
                <w:tab w:val="left" w:pos="6804"/>
              </w:tabs>
              <w:spacing w:after="0" w:line="240" w:lineRule="auto"/>
              <w:ind w:left="0" w:right="-2"/>
              <w:rPr>
                <w:rFonts w:ascii="TH SarabunPSK" w:hAnsi="TH SarabunPSK" w:cs="TH SarabunPSK"/>
                <w:lang w:val="en-US" w:eastAsia="en-US"/>
              </w:rPr>
            </w:pPr>
            <w:r w:rsidRPr="000112D4">
              <w:rPr>
                <w:rFonts w:ascii="TH SarabunPSK" w:hAnsi="TH SarabunPSK" w:cs="TH SarabunPSK"/>
                <w:cs/>
                <w:lang w:val="en-US" w:eastAsia="en-US"/>
              </w:rPr>
              <w:t xml:space="preserve">    </w:t>
            </w:r>
            <w:r w:rsidRPr="000112D4">
              <w:rPr>
                <w:rFonts w:ascii="TH SarabunPSK" w:hAnsi="TH SarabunPSK" w:cs="TH SarabunPSK"/>
                <w:sz w:val="32"/>
                <w:cs/>
                <w:lang w:val="en-US" w:eastAsia="en-US"/>
              </w:rPr>
              <w:t>1) กลุ่มวิชา</w:t>
            </w:r>
            <w:r w:rsidR="00047530" w:rsidRPr="000112D4">
              <w:rPr>
                <w:rFonts w:ascii="TH SarabunPSK" w:hAnsi="TH SarabunPSK" w:cs="TH SarabunPSK"/>
                <w:sz w:val="32"/>
                <w:cs/>
                <w:lang w:val="en-US" w:eastAsia="en-US"/>
              </w:rPr>
              <w:t>แกนธุรกิจ</w:t>
            </w:r>
          </w:p>
        </w:tc>
        <w:tc>
          <w:tcPr>
            <w:tcW w:w="3119" w:type="dxa"/>
            <w:shd w:val="clear" w:color="auto" w:fill="auto"/>
          </w:tcPr>
          <w:p w:rsidR="009413B2" w:rsidRPr="000112D4" w:rsidRDefault="00047530" w:rsidP="009413B2">
            <w:pPr>
              <w:pStyle w:val="ListParagraph"/>
              <w:tabs>
                <w:tab w:val="left" w:pos="1418"/>
                <w:tab w:val="left" w:pos="1701"/>
                <w:tab w:val="left" w:pos="6804"/>
              </w:tabs>
              <w:spacing w:after="0" w:line="240" w:lineRule="auto"/>
              <w:ind w:left="0" w:right="-2"/>
              <w:jc w:val="center"/>
              <w:rPr>
                <w:rFonts w:ascii="TH SarabunPSK" w:hAnsi="TH SarabunPSK" w:cs="TH SarabunPSK"/>
                <w:spacing w:val="-4"/>
                <w:sz w:val="32"/>
                <w:lang w:val="en-US" w:eastAsia="en-US"/>
              </w:rPr>
            </w:pPr>
            <w:r w:rsidRPr="000112D4">
              <w:rPr>
                <w:rFonts w:ascii="TH SarabunPSK" w:hAnsi="TH SarabunPSK" w:cs="TH SarabunPSK"/>
                <w:spacing w:val="-4"/>
                <w:sz w:val="32"/>
                <w:lang w:val="en-US" w:eastAsia="en-US"/>
              </w:rPr>
              <w:t>48</w:t>
            </w:r>
          </w:p>
        </w:tc>
      </w:tr>
      <w:tr w:rsidR="009413B2" w:rsidRPr="000112D4" w:rsidTr="000F3BF2">
        <w:tc>
          <w:tcPr>
            <w:tcW w:w="5812" w:type="dxa"/>
            <w:shd w:val="clear" w:color="auto" w:fill="auto"/>
          </w:tcPr>
          <w:p w:rsidR="009413B2" w:rsidRPr="000112D4" w:rsidRDefault="009413B2" w:rsidP="009413B2">
            <w:pPr>
              <w:pStyle w:val="ListParagraph"/>
              <w:tabs>
                <w:tab w:val="left" w:pos="1418"/>
                <w:tab w:val="left" w:pos="1701"/>
                <w:tab w:val="left" w:pos="6804"/>
              </w:tabs>
              <w:spacing w:after="0" w:line="240" w:lineRule="auto"/>
              <w:ind w:left="0" w:right="-2"/>
              <w:rPr>
                <w:rFonts w:ascii="TH SarabunPSK" w:hAnsi="TH SarabunPSK" w:cs="TH SarabunPSK"/>
                <w:sz w:val="32"/>
                <w:lang w:val="en-US" w:eastAsia="en-US"/>
              </w:rPr>
            </w:pPr>
            <w:r w:rsidRPr="000112D4">
              <w:rPr>
                <w:rFonts w:ascii="TH SarabunPSK" w:hAnsi="TH SarabunPSK" w:cs="TH SarabunPSK"/>
                <w:sz w:val="32"/>
                <w:cs/>
                <w:lang w:val="en-US" w:eastAsia="en-US"/>
              </w:rPr>
              <w:t xml:space="preserve">    2) กลุ่ม</w:t>
            </w:r>
            <w:r w:rsidR="00047530" w:rsidRPr="000112D4">
              <w:rPr>
                <w:rFonts w:ascii="TH SarabunPSK" w:hAnsi="TH SarabunPSK" w:cs="TH SarabunPSK"/>
                <w:sz w:val="32"/>
                <w:cs/>
                <w:lang w:val="en-US" w:eastAsia="en-US"/>
              </w:rPr>
              <w:t>วิชาเฉพาะด้าน</w:t>
            </w:r>
          </w:p>
          <w:p w:rsidR="00047530" w:rsidRPr="000112D4" w:rsidRDefault="00047530" w:rsidP="009413B2">
            <w:pPr>
              <w:pStyle w:val="ListParagraph"/>
              <w:tabs>
                <w:tab w:val="left" w:pos="1418"/>
                <w:tab w:val="left" w:pos="1701"/>
                <w:tab w:val="left" w:pos="6804"/>
              </w:tabs>
              <w:spacing w:after="0" w:line="240" w:lineRule="auto"/>
              <w:ind w:left="0" w:right="-2"/>
              <w:rPr>
                <w:rFonts w:ascii="TH SarabunPSK" w:hAnsi="TH SarabunPSK" w:cs="TH SarabunPSK"/>
                <w:spacing w:val="-4"/>
                <w:sz w:val="32"/>
                <w:cs/>
                <w:lang w:val="en-US" w:eastAsia="en-US"/>
              </w:rPr>
            </w:pPr>
            <w:r w:rsidRPr="000112D4">
              <w:rPr>
                <w:rFonts w:ascii="TH SarabunPSK" w:hAnsi="TH SarabunPSK" w:cs="TH SarabunPSK"/>
                <w:spacing w:val="-4"/>
                <w:sz w:val="32"/>
                <w:cs/>
                <w:lang w:val="en-US" w:eastAsia="en-US"/>
              </w:rPr>
              <w:t xml:space="preserve">            2.1) กลุ่มวิชาเฉพาะด้านบังคับ</w:t>
            </w:r>
            <w:r w:rsidR="000F3BF2" w:rsidRPr="000112D4">
              <w:rPr>
                <w:rFonts w:ascii="TH SarabunPSK" w:hAnsi="TH SarabunPSK" w:cs="TH SarabunPSK"/>
                <w:spacing w:val="-4"/>
                <w:sz w:val="32"/>
                <w:lang w:val="en-US" w:eastAsia="en-US"/>
              </w:rPr>
              <w:t xml:space="preserve"> </w:t>
            </w:r>
            <w:r w:rsidR="000F3BF2" w:rsidRPr="000112D4">
              <w:rPr>
                <w:rFonts w:ascii="TH SarabunPSK" w:hAnsi="TH SarabunPSK" w:cs="TH SarabunPSK"/>
                <w:spacing w:val="-4"/>
                <w:sz w:val="32"/>
                <w:cs/>
                <w:lang w:val="en-US" w:eastAsia="en-US"/>
              </w:rPr>
              <w:t>จำนวน 24 หน่วยกิต</w:t>
            </w:r>
          </w:p>
          <w:p w:rsidR="00047530" w:rsidRPr="000112D4" w:rsidRDefault="00047530" w:rsidP="009413B2">
            <w:pPr>
              <w:pStyle w:val="ListParagraph"/>
              <w:tabs>
                <w:tab w:val="left" w:pos="1418"/>
                <w:tab w:val="left" w:pos="1701"/>
                <w:tab w:val="left" w:pos="6804"/>
              </w:tabs>
              <w:spacing w:after="0" w:line="240" w:lineRule="auto"/>
              <w:ind w:left="0" w:right="-2"/>
              <w:rPr>
                <w:rFonts w:ascii="TH SarabunPSK" w:hAnsi="TH SarabunPSK" w:cs="TH SarabunPSK"/>
                <w:spacing w:val="-4"/>
                <w:sz w:val="32"/>
                <w:cs/>
                <w:lang w:val="en-US" w:eastAsia="en-US"/>
              </w:rPr>
            </w:pPr>
            <w:r w:rsidRPr="000112D4">
              <w:rPr>
                <w:rFonts w:ascii="TH SarabunPSK" w:hAnsi="TH SarabunPSK" w:cs="TH SarabunPSK"/>
                <w:spacing w:val="-4"/>
                <w:sz w:val="32"/>
                <w:cs/>
                <w:lang w:val="en-US" w:eastAsia="en-US"/>
              </w:rPr>
              <w:t xml:space="preserve">            2.2) กลุ่มวิชาเฉพาะด้านเลือก</w:t>
            </w:r>
            <w:r w:rsidR="000F3BF2" w:rsidRPr="000112D4">
              <w:rPr>
                <w:rFonts w:ascii="TH SarabunPSK" w:hAnsi="TH SarabunPSK" w:cs="TH SarabunPSK"/>
                <w:b/>
                <w:bCs/>
                <w:spacing w:val="-4"/>
                <w:sz w:val="32"/>
                <w:cs/>
                <w:lang w:val="en-US" w:eastAsia="en-US"/>
              </w:rPr>
              <w:t xml:space="preserve"> </w:t>
            </w:r>
            <w:r w:rsidR="000F3BF2" w:rsidRPr="000112D4">
              <w:rPr>
                <w:rFonts w:ascii="TH SarabunPSK" w:hAnsi="TH SarabunPSK" w:cs="TH SarabunPSK"/>
                <w:spacing w:val="-4"/>
                <w:sz w:val="32"/>
                <w:cs/>
                <w:lang w:val="en-US" w:eastAsia="en-US"/>
              </w:rPr>
              <w:t>จำนวน 16 หน่วยกิต</w:t>
            </w:r>
          </w:p>
        </w:tc>
        <w:tc>
          <w:tcPr>
            <w:tcW w:w="3119" w:type="dxa"/>
            <w:shd w:val="clear" w:color="auto" w:fill="auto"/>
          </w:tcPr>
          <w:p w:rsidR="009413B2" w:rsidRPr="000112D4" w:rsidRDefault="00047530" w:rsidP="009413B2">
            <w:pPr>
              <w:pStyle w:val="ListParagraph"/>
              <w:tabs>
                <w:tab w:val="left" w:pos="1418"/>
                <w:tab w:val="left" w:pos="1701"/>
                <w:tab w:val="left" w:pos="6804"/>
              </w:tabs>
              <w:spacing w:after="0" w:line="240" w:lineRule="auto"/>
              <w:ind w:left="0" w:right="-2"/>
              <w:jc w:val="center"/>
              <w:rPr>
                <w:rFonts w:ascii="TH SarabunPSK" w:hAnsi="TH SarabunPSK" w:cs="TH SarabunPSK"/>
                <w:spacing w:val="-4"/>
                <w:sz w:val="32"/>
                <w:lang w:val="en-US" w:eastAsia="en-US"/>
              </w:rPr>
            </w:pPr>
            <w:r w:rsidRPr="000112D4">
              <w:rPr>
                <w:rFonts w:ascii="TH SarabunPSK" w:hAnsi="TH SarabunPSK" w:cs="TH SarabunPSK"/>
                <w:spacing w:val="-4"/>
                <w:sz w:val="32"/>
                <w:lang w:val="en-US" w:eastAsia="en-US"/>
              </w:rPr>
              <w:t>40</w:t>
            </w:r>
          </w:p>
          <w:p w:rsidR="000F3BF2" w:rsidRPr="000112D4" w:rsidRDefault="000F3BF2" w:rsidP="000F3BF2">
            <w:pPr>
              <w:pStyle w:val="ListParagraph"/>
              <w:tabs>
                <w:tab w:val="left" w:pos="1418"/>
                <w:tab w:val="left" w:pos="1701"/>
                <w:tab w:val="left" w:pos="6804"/>
              </w:tabs>
              <w:spacing w:after="0" w:line="240" w:lineRule="auto"/>
              <w:ind w:left="0" w:right="-2"/>
              <w:rPr>
                <w:rFonts w:ascii="TH SarabunPSK" w:hAnsi="TH SarabunPSK" w:cs="TH SarabunPSK"/>
                <w:spacing w:val="-4"/>
                <w:sz w:val="32"/>
                <w:lang w:val="en-US" w:eastAsia="en-US"/>
              </w:rPr>
            </w:pPr>
          </w:p>
          <w:p w:rsidR="000F3BF2" w:rsidRPr="000112D4" w:rsidRDefault="000F3BF2" w:rsidP="000F3BF2">
            <w:pPr>
              <w:pStyle w:val="ListParagraph"/>
              <w:tabs>
                <w:tab w:val="left" w:pos="1418"/>
                <w:tab w:val="left" w:pos="1701"/>
                <w:tab w:val="left" w:pos="6804"/>
              </w:tabs>
              <w:spacing w:after="0" w:line="240" w:lineRule="auto"/>
              <w:ind w:left="0" w:right="-2"/>
              <w:rPr>
                <w:rFonts w:ascii="TH SarabunPSK" w:hAnsi="TH SarabunPSK" w:cs="TH SarabunPSK"/>
                <w:spacing w:val="-4"/>
                <w:sz w:val="32"/>
                <w:cs/>
                <w:lang w:val="en-US" w:eastAsia="en-US"/>
              </w:rPr>
            </w:pPr>
          </w:p>
        </w:tc>
      </w:tr>
      <w:tr w:rsidR="009413B2" w:rsidRPr="000112D4" w:rsidTr="000F3BF2">
        <w:tc>
          <w:tcPr>
            <w:tcW w:w="5812" w:type="dxa"/>
            <w:shd w:val="clear" w:color="auto" w:fill="auto"/>
          </w:tcPr>
          <w:p w:rsidR="009413B2" w:rsidRPr="000112D4" w:rsidRDefault="009413B2" w:rsidP="009413B2">
            <w:pPr>
              <w:pStyle w:val="ListParagraph"/>
              <w:tabs>
                <w:tab w:val="left" w:pos="1418"/>
                <w:tab w:val="left" w:pos="1701"/>
                <w:tab w:val="left" w:pos="6804"/>
              </w:tabs>
              <w:spacing w:after="0" w:line="240" w:lineRule="auto"/>
              <w:ind w:left="0" w:right="-2"/>
              <w:rPr>
                <w:rFonts w:ascii="TH SarabunPSK" w:hAnsi="TH SarabunPSK" w:cs="TH SarabunPSK"/>
                <w:b/>
                <w:bCs/>
                <w:spacing w:val="-4"/>
                <w:sz w:val="32"/>
                <w:lang w:val="en-US" w:eastAsia="en-US"/>
              </w:rPr>
            </w:pPr>
            <w:r w:rsidRPr="000112D4">
              <w:rPr>
                <w:rFonts w:ascii="TH SarabunPSK" w:hAnsi="TH SarabunPSK" w:cs="TH SarabunPSK"/>
                <w:sz w:val="32"/>
                <w:cs/>
                <w:lang w:val="en-US" w:eastAsia="en-US"/>
              </w:rPr>
              <w:t xml:space="preserve">    3) </w:t>
            </w:r>
            <w:r w:rsidR="00047530" w:rsidRPr="000112D4">
              <w:rPr>
                <w:rFonts w:ascii="TH SarabunPSK" w:hAnsi="TH SarabunPSK" w:cs="TH SarabunPSK"/>
                <w:sz w:val="32"/>
                <w:cs/>
                <w:lang w:val="en-US" w:eastAsia="en-US"/>
              </w:rPr>
              <w:t>กลุ่มวิชาสหกิจศึกษา</w:t>
            </w:r>
          </w:p>
        </w:tc>
        <w:tc>
          <w:tcPr>
            <w:tcW w:w="3119" w:type="dxa"/>
            <w:shd w:val="clear" w:color="auto" w:fill="auto"/>
          </w:tcPr>
          <w:p w:rsidR="009413B2" w:rsidRPr="000112D4" w:rsidRDefault="00047530" w:rsidP="009413B2">
            <w:pPr>
              <w:pStyle w:val="ListParagraph"/>
              <w:tabs>
                <w:tab w:val="left" w:pos="1418"/>
                <w:tab w:val="left" w:pos="1701"/>
                <w:tab w:val="left" w:pos="6804"/>
              </w:tabs>
              <w:spacing w:after="0" w:line="240" w:lineRule="auto"/>
              <w:ind w:left="0" w:right="-2"/>
              <w:jc w:val="center"/>
              <w:rPr>
                <w:rFonts w:ascii="TH SarabunPSK" w:hAnsi="TH SarabunPSK" w:cs="TH SarabunPSK"/>
                <w:spacing w:val="-4"/>
                <w:sz w:val="32"/>
                <w:lang w:val="en-US" w:eastAsia="en-US"/>
              </w:rPr>
            </w:pPr>
            <w:r w:rsidRPr="000112D4">
              <w:rPr>
                <w:rFonts w:ascii="TH SarabunPSK" w:hAnsi="TH SarabunPSK" w:cs="TH SarabunPSK"/>
                <w:spacing w:val="-4"/>
                <w:sz w:val="32"/>
                <w:lang w:val="en-US" w:eastAsia="en-US"/>
              </w:rPr>
              <w:t>17</w:t>
            </w:r>
          </w:p>
        </w:tc>
      </w:tr>
      <w:tr w:rsidR="009413B2" w:rsidRPr="000112D4" w:rsidTr="000F3BF2">
        <w:tc>
          <w:tcPr>
            <w:tcW w:w="5812" w:type="dxa"/>
            <w:shd w:val="clear" w:color="auto" w:fill="auto"/>
          </w:tcPr>
          <w:p w:rsidR="009413B2" w:rsidRPr="000112D4" w:rsidRDefault="009413B2" w:rsidP="009413B2">
            <w:pPr>
              <w:pStyle w:val="ListParagraph"/>
              <w:tabs>
                <w:tab w:val="left" w:pos="1418"/>
                <w:tab w:val="left" w:pos="1701"/>
                <w:tab w:val="left" w:pos="6804"/>
              </w:tabs>
              <w:spacing w:after="0" w:line="240" w:lineRule="auto"/>
              <w:ind w:left="0" w:right="-2"/>
              <w:rPr>
                <w:rFonts w:ascii="TH SarabunPSK" w:hAnsi="TH SarabunPSK" w:cs="TH SarabunPSK"/>
                <w:sz w:val="32"/>
                <w:cs/>
                <w:lang w:val="en-US" w:eastAsia="en-US"/>
              </w:rPr>
            </w:pPr>
            <w:r w:rsidRPr="000112D4">
              <w:rPr>
                <w:rFonts w:ascii="TH SarabunPSK" w:hAnsi="TH SarabunPSK" w:cs="TH SarabunPSK"/>
                <w:b/>
                <w:bCs/>
                <w:sz w:val="32"/>
                <w:cs/>
                <w:lang w:val="en-US" w:eastAsia="en-US"/>
              </w:rPr>
              <w:t>ค. หมวดวิชาเลือกเสรี</w:t>
            </w:r>
          </w:p>
        </w:tc>
        <w:tc>
          <w:tcPr>
            <w:tcW w:w="3119" w:type="dxa"/>
            <w:shd w:val="clear" w:color="auto" w:fill="auto"/>
          </w:tcPr>
          <w:p w:rsidR="009413B2" w:rsidRPr="000112D4" w:rsidRDefault="009413B2" w:rsidP="000F3BF2">
            <w:pPr>
              <w:pStyle w:val="ListParagraph"/>
              <w:tabs>
                <w:tab w:val="left" w:pos="1418"/>
                <w:tab w:val="left" w:pos="1701"/>
                <w:tab w:val="left" w:pos="6804"/>
              </w:tabs>
              <w:spacing w:after="0" w:line="240" w:lineRule="auto"/>
              <w:ind w:left="0" w:right="-2"/>
              <w:jc w:val="right"/>
              <w:rPr>
                <w:rFonts w:ascii="TH SarabunPSK" w:hAnsi="TH SarabunPSK" w:cs="TH SarabunPSK"/>
                <w:b/>
                <w:bCs/>
                <w:spacing w:val="-4"/>
                <w:sz w:val="32"/>
                <w:lang w:val="en-US" w:eastAsia="en-US"/>
              </w:rPr>
            </w:pPr>
            <w:r w:rsidRPr="000112D4">
              <w:rPr>
                <w:rFonts w:ascii="TH SarabunPSK" w:hAnsi="TH SarabunPSK" w:cs="TH SarabunPSK"/>
                <w:b/>
                <w:bCs/>
                <w:spacing w:val="-4"/>
                <w:sz w:val="32"/>
                <w:cs/>
                <w:lang w:val="en-US" w:eastAsia="en-US"/>
              </w:rPr>
              <w:t>8</w:t>
            </w:r>
          </w:p>
        </w:tc>
      </w:tr>
      <w:tr w:rsidR="009413B2" w:rsidRPr="000112D4" w:rsidTr="000F3BF2">
        <w:tc>
          <w:tcPr>
            <w:tcW w:w="5812" w:type="dxa"/>
            <w:shd w:val="clear" w:color="auto" w:fill="auto"/>
          </w:tcPr>
          <w:p w:rsidR="009413B2" w:rsidRPr="000112D4" w:rsidRDefault="009413B2" w:rsidP="009413B2">
            <w:pPr>
              <w:pStyle w:val="ListParagraph"/>
              <w:tabs>
                <w:tab w:val="left" w:pos="1418"/>
                <w:tab w:val="left" w:pos="1701"/>
                <w:tab w:val="left" w:pos="6804"/>
              </w:tabs>
              <w:spacing w:after="0" w:line="240" w:lineRule="auto"/>
              <w:ind w:left="0" w:right="-2"/>
              <w:jc w:val="center"/>
              <w:rPr>
                <w:rFonts w:ascii="TH SarabunPSK" w:hAnsi="TH SarabunPSK" w:cs="TH SarabunPSK"/>
                <w:b/>
                <w:bCs/>
                <w:sz w:val="32"/>
                <w:cs/>
                <w:lang w:val="en-US" w:eastAsia="en-US"/>
              </w:rPr>
            </w:pPr>
            <w:r w:rsidRPr="000112D4">
              <w:rPr>
                <w:rFonts w:ascii="TH SarabunPSK" w:hAnsi="TH SarabunPSK" w:cs="TH SarabunPSK"/>
                <w:b/>
                <w:bCs/>
                <w:sz w:val="32"/>
                <w:cs/>
                <w:lang w:val="en-US" w:eastAsia="en-US"/>
              </w:rPr>
              <w:t>รวมตลอดหลักสูตร</w:t>
            </w:r>
          </w:p>
        </w:tc>
        <w:tc>
          <w:tcPr>
            <w:tcW w:w="3119" w:type="dxa"/>
            <w:shd w:val="clear" w:color="auto" w:fill="auto"/>
          </w:tcPr>
          <w:p w:rsidR="009413B2" w:rsidRPr="000112D4" w:rsidRDefault="006A4C65" w:rsidP="000F3BF2">
            <w:pPr>
              <w:pStyle w:val="ListParagraph"/>
              <w:tabs>
                <w:tab w:val="left" w:pos="1418"/>
                <w:tab w:val="left" w:pos="1701"/>
                <w:tab w:val="left" w:pos="6804"/>
              </w:tabs>
              <w:spacing w:after="0" w:line="240" w:lineRule="auto"/>
              <w:ind w:left="0" w:right="-2"/>
              <w:jc w:val="right"/>
              <w:rPr>
                <w:rFonts w:ascii="TH SarabunPSK" w:hAnsi="TH SarabunPSK" w:cs="TH SarabunPSK"/>
                <w:b/>
                <w:bCs/>
                <w:spacing w:val="-4"/>
                <w:sz w:val="32"/>
                <w:cs/>
                <w:lang w:val="en-US" w:eastAsia="en-US"/>
              </w:rPr>
            </w:pPr>
            <w:r w:rsidRPr="000112D4">
              <w:rPr>
                <w:rFonts w:ascii="TH SarabunPSK" w:hAnsi="TH SarabunPSK" w:cs="TH SarabunPSK"/>
                <w:b/>
                <w:bCs/>
                <w:spacing w:val="-4"/>
                <w:sz w:val="32"/>
                <w:lang w:val="en-US" w:eastAsia="en-US"/>
              </w:rPr>
              <w:t>153</w:t>
            </w:r>
          </w:p>
        </w:tc>
      </w:tr>
    </w:tbl>
    <w:p w:rsidR="000B0837" w:rsidRPr="000112D4" w:rsidRDefault="000B0837" w:rsidP="000B0837">
      <w:pPr>
        <w:ind w:right="-2" w:firstLine="709"/>
        <w:rPr>
          <w:rFonts w:ascii="TH SarabunPSK" w:hAnsi="TH SarabunPSK" w:cs="TH SarabunPSK"/>
          <w:b/>
          <w:bCs/>
        </w:rPr>
      </w:pPr>
      <w:r w:rsidRPr="000112D4">
        <w:rPr>
          <w:rFonts w:ascii="TH SarabunPSK" w:hAnsi="TH SarabunPSK" w:cs="TH SarabunPSK"/>
          <w:b/>
          <w:bCs/>
        </w:rPr>
        <w:t>3</w:t>
      </w:r>
      <w:r w:rsidRPr="000112D4">
        <w:rPr>
          <w:rFonts w:ascii="TH SarabunPSK" w:hAnsi="TH SarabunPSK" w:cs="TH SarabunPSK"/>
          <w:b/>
          <w:bCs/>
          <w:cs/>
        </w:rPr>
        <w:t>.</w:t>
      </w:r>
      <w:r w:rsidRPr="000112D4">
        <w:rPr>
          <w:rFonts w:ascii="TH SarabunPSK" w:hAnsi="TH SarabunPSK" w:cs="TH SarabunPSK"/>
          <w:b/>
          <w:bCs/>
        </w:rPr>
        <w:t>1</w:t>
      </w:r>
      <w:r w:rsidRPr="000112D4">
        <w:rPr>
          <w:rFonts w:ascii="TH SarabunPSK" w:hAnsi="TH SarabunPSK" w:cs="TH SarabunPSK"/>
          <w:b/>
          <w:bCs/>
          <w:cs/>
        </w:rPr>
        <w:t>.</w:t>
      </w:r>
      <w:r w:rsidRPr="000112D4">
        <w:rPr>
          <w:rFonts w:ascii="TH SarabunPSK" w:hAnsi="TH SarabunPSK" w:cs="TH SarabunPSK"/>
          <w:b/>
          <w:bCs/>
        </w:rPr>
        <w:t xml:space="preserve">3 </w:t>
      </w:r>
      <w:r w:rsidRPr="000112D4">
        <w:rPr>
          <w:rFonts w:ascii="TH SarabunPSK" w:hAnsi="TH SarabunPSK" w:cs="TH SarabunPSK"/>
          <w:b/>
          <w:bCs/>
          <w:cs/>
        </w:rPr>
        <w:t>รายวิชา</w:t>
      </w:r>
    </w:p>
    <w:p w:rsidR="000B0837" w:rsidRPr="000112D4" w:rsidRDefault="000B0837" w:rsidP="000B0837">
      <w:pPr>
        <w:pStyle w:val="ListParagraph"/>
        <w:tabs>
          <w:tab w:val="left" w:pos="1418"/>
          <w:tab w:val="left" w:pos="1701"/>
          <w:tab w:val="left" w:pos="6804"/>
        </w:tabs>
        <w:spacing w:after="0" w:line="240" w:lineRule="auto"/>
        <w:ind w:left="0" w:right="-2"/>
        <w:rPr>
          <w:rFonts w:ascii="TH SarabunPSK" w:hAnsi="TH SarabunPSK" w:cs="TH SarabunPSK"/>
          <w:b/>
          <w:bCs/>
          <w:spacing w:val="-6"/>
          <w:sz w:val="32"/>
          <w:cs/>
        </w:rPr>
      </w:pPr>
      <w:r w:rsidRPr="000112D4">
        <w:rPr>
          <w:rFonts w:ascii="TH SarabunPSK" w:hAnsi="TH SarabunPSK" w:cs="TH SarabunPSK"/>
          <w:b/>
          <w:bCs/>
          <w:spacing w:val="-6"/>
          <w:sz w:val="32"/>
          <w:cs/>
        </w:rPr>
        <w:tab/>
        <w:t>ก. หมวดวิชาศึกษาทั่วไป</w:t>
      </w:r>
      <w:r w:rsidRPr="000112D4">
        <w:rPr>
          <w:rFonts w:ascii="TH SarabunPSK" w:hAnsi="TH SarabunPSK" w:cs="TH SarabunPSK"/>
          <w:b/>
          <w:bCs/>
          <w:spacing w:val="-6"/>
          <w:sz w:val="32"/>
        </w:rPr>
        <w:tab/>
      </w:r>
      <w:r w:rsidRPr="000112D4">
        <w:rPr>
          <w:rFonts w:ascii="TH SarabunPSK" w:hAnsi="TH SarabunPSK" w:cs="TH SarabunPSK"/>
          <w:b/>
          <w:bCs/>
          <w:spacing w:val="-6"/>
          <w:sz w:val="32"/>
        </w:rPr>
        <w:tab/>
      </w:r>
      <w:r w:rsidRPr="000112D4">
        <w:rPr>
          <w:rFonts w:ascii="TH SarabunPSK" w:hAnsi="TH SarabunPSK" w:cs="TH SarabunPSK"/>
          <w:b/>
          <w:bCs/>
          <w:spacing w:val="-6"/>
          <w:sz w:val="32"/>
          <w:cs/>
        </w:rPr>
        <w:t xml:space="preserve"> </w:t>
      </w:r>
      <w:r w:rsidRPr="000112D4">
        <w:rPr>
          <w:rFonts w:ascii="TH SarabunPSK" w:hAnsi="TH SarabunPSK" w:cs="TH SarabunPSK"/>
          <w:b/>
          <w:bCs/>
          <w:spacing w:val="-6"/>
          <w:sz w:val="32"/>
        </w:rPr>
        <w:t>4</w:t>
      </w:r>
      <w:r w:rsidRPr="000112D4">
        <w:rPr>
          <w:rFonts w:ascii="TH SarabunPSK" w:hAnsi="TH SarabunPSK" w:cs="TH SarabunPSK"/>
          <w:b/>
          <w:bCs/>
          <w:spacing w:val="-6"/>
          <w:sz w:val="32"/>
          <w:cs/>
        </w:rPr>
        <w:t>0  หน่วยกิต</w:t>
      </w:r>
    </w:p>
    <w:p w:rsidR="00141A3A" w:rsidRPr="000112D4" w:rsidRDefault="00141A3A" w:rsidP="00141A3A">
      <w:pPr>
        <w:tabs>
          <w:tab w:val="left" w:pos="851"/>
        </w:tabs>
        <w:ind w:firstLine="567"/>
        <w:jc w:val="thaiDistribute"/>
        <w:rPr>
          <w:rFonts w:ascii="TH SarabunPSK" w:eastAsia="Cordia New" w:hAnsi="TH SarabunPSK" w:cs="TH SarabunPSK"/>
          <w:b/>
          <w:bCs/>
        </w:rPr>
      </w:pPr>
      <w:r w:rsidRPr="000112D4">
        <w:rPr>
          <w:rFonts w:ascii="TH SarabunPSK" w:eastAsia="Cordia New" w:hAnsi="TH SarabunPSK" w:cs="TH SarabunPSK"/>
          <w:bCs/>
          <w:cs/>
        </w:rPr>
        <w:tab/>
        <w:t xml:space="preserve">1) กลุ่มวิชาภาษา จำนวน </w:t>
      </w:r>
      <w:r w:rsidRPr="000112D4">
        <w:rPr>
          <w:rFonts w:ascii="TH SarabunPSK" w:eastAsia="Cordia New" w:hAnsi="TH SarabunPSK" w:cs="TH SarabunPSK"/>
          <w:b/>
        </w:rPr>
        <w:t>19</w:t>
      </w:r>
      <w:r w:rsidRPr="000112D4">
        <w:rPr>
          <w:rFonts w:ascii="TH SarabunPSK" w:eastAsia="Cordia New" w:hAnsi="TH SarabunPSK" w:cs="TH SarabunPSK"/>
          <w:bCs/>
          <w:cs/>
        </w:rPr>
        <w:t xml:space="preserve"> หน่วยกิต</w:t>
      </w:r>
      <w:r w:rsidRPr="000112D4">
        <w:rPr>
          <w:rFonts w:ascii="TH SarabunPSK" w:eastAsia="Cordia New" w:hAnsi="TH SarabunPSK" w:cs="TH SarabunPSK"/>
          <w:b/>
          <w:bCs/>
        </w:rPr>
        <w:t xml:space="preserve">      </w:t>
      </w:r>
      <w:r w:rsidRPr="000112D4">
        <w:rPr>
          <w:rFonts w:ascii="TH SarabunPSK" w:eastAsia="Cordia New" w:hAnsi="TH SarabunPSK" w:cs="TH SarabunPSK"/>
          <w:spacing w:val="-6"/>
          <w:cs/>
        </w:rPr>
        <w:t xml:space="preserve"> </w:t>
      </w:r>
    </w:p>
    <w:p w:rsidR="00141A3A" w:rsidRPr="000112D4" w:rsidRDefault="00141A3A" w:rsidP="00141A3A">
      <w:pPr>
        <w:keepNext/>
        <w:tabs>
          <w:tab w:val="left" w:pos="1260"/>
        </w:tabs>
        <w:spacing w:line="340" w:lineRule="exact"/>
        <w:ind w:left="720" w:hanging="153"/>
        <w:outlineLvl w:val="0"/>
        <w:rPr>
          <w:rFonts w:ascii="TH SarabunPSK" w:eastAsia="Cordia New" w:hAnsi="TH SarabunPSK" w:cs="TH SarabunPSK"/>
          <w:bCs/>
        </w:rPr>
      </w:pPr>
      <w:r w:rsidRPr="000112D4">
        <w:rPr>
          <w:rFonts w:ascii="TH SarabunPSK" w:eastAsia="Cordia New" w:hAnsi="TH SarabunPSK" w:cs="TH SarabunPSK"/>
          <w:bCs/>
          <w:cs/>
        </w:rPr>
        <w:tab/>
      </w:r>
      <w:r w:rsidRPr="000112D4">
        <w:rPr>
          <w:rFonts w:ascii="TH SarabunPSK" w:eastAsia="Cordia New" w:hAnsi="TH SarabunPSK" w:cs="TH SarabunPSK"/>
          <w:bCs/>
          <w:cs/>
        </w:rPr>
        <w:tab/>
        <w:t xml:space="preserve">กลุ่มวิชาภาษาไทย </w:t>
      </w:r>
      <w:r w:rsidR="008F38B5" w:rsidRPr="000112D4">
        <w:rPr>
          <w:rFonts w:ascii="TH SarabunPSK" w:eastAsia="Cordia New" w:hAnsi="TH SarabunPSK" w:cs="TH SarabunPSK"/>
          <w:bCs/>
          <w:cs/>
        </w:rPr>
        <w:t>(</w:t>
      </w:r>
      <w:r w:rsidR="00246DBB" w:rsidRPr="000112D4">
        <w:rPr>
          <w:rFonts w:ascii="TH SarabunPSK" w:eastAsia="Cordia New" w:hAnsi="TH SarabunPSK" w:cs="TH SarabunPSK"/>
          <w:bCs/>
          <w:cs/>
        </w:rPr>
        <w:t>จำนวน 3 หน่วยกิต</w:t>
      </w:r>
      <w:r w:rsidR="008F38B5" w:rsidRPr="000112D4">
        <w:rPr>
          <w:rFonts w:ascii="TH SarabunPSK" w:eastAsia="Cordia New" w:hAnsi="TH SarabunPSK" w:cs="TH SarabunPSK"/>
          <w:bCs/>
        </w:rPr>
        <w:t>)</w:t>
      </w:r>
    </w:p>
    <w:tbl>
      <w:tblPr>
        <w:tblW w:w="7872" w:type="dxa"/>
        <w:tblInd w:w="1228" w:type="dxa"/>
        <w:tblLayout w:type="fixed"/>
        <w:tblLook w:val="04A0" w:firstRow="1" w:lastRow="0" w:firstColumn="1" w:lastColumn="0" w:noHBand="0" w:noVBand="1"/>
      </w:tblPr>
      <w:tblGrid>
        <w:gridCol w:w="1352"/>
        <w:gridCol w:w="5528"/>
        <w:gridCol w:w="992"/>
      </w:tblGrid>
      <w:tr w:rsidR="00141A3A" w:rsidRPr="000112D4" w:rsidTr="00CB5F6B">
        <w:trPr>
          <w:cantSplit/>
          <w:trHeight w:val="284"/>
        </w:trPr>
        <w:tc>
          <w:tcPr>
            <w:tcW w:w="1352" w:type="dxa"/>
            <w:shd w:val="clear" w:color="auto" w:fill="auto"/>
            <w:tcMar>
              <w:top w:w="0" w:type="dxa"/>
              <w:left w:w="28" w:type="dxa"/>
              <w:bottom w:w="0" w:type="dxa"/>
              <w:right w:w="28" w:type="dxa"/>
            </w:tcMar>
          </w:tcPr>
          <w:p w:rsidR="00141A3A" w:rsidRPr="000112D4" w:rsidRDefault="00141A3A" w:rsidP="00CB5F6B">
            <w:pPr>
              <w:tabs>
                <w:tab w:val="left" w:pos="360"/>
                <w:tab w:val="left" w:pos="900"/>
                <w:tab w:val="left" w:pos="6480"/>
              </w:tabs>
              <w:spacing w:line="340" w:lineRule="exact"/>
              <w:rPr>
                <w:rFonts w:ascii="TH SarabunPSK" w:eastAsia="Times New Roman" w:hAnsi="TH SarabunPSK" w:cs="TH SarabunPSK"/>
              </w:rPr>
            </w:pPr>
            <w:r w:rsidRPr="000112D4">
              <w:rPr>
                <w:rFonts w:ascii="TH SarabunPSK" w:eastAsia="Times New Roman" w:hAnsi="TH SarabunPSK" w:cs="TH SarabunPSK"/>
              </w:rPr>
              <w:t>GEN6</w:t>
            </w:r>
            <w:r w:rsidRPr="000112D4">
              <w:rPr>
                <w:rFonts w:ascii="TH SarabunPSK" w:eastAsia="Times New Roman" w:hAnsi="TH SarabunPSK" w:cs="TH SarabunPSK"/>
                <w:cs/>
              </w:rPr>
              <w:t>4</w:t>
            </w:r>
            <w:r w:rsidRPr="000112D4">
              <w:rPr>
                <w:rFonts w:ascii="TH SarabunPSK" w:eastAsia="Times New Roman" w:hAnsi="TH SarabunPSK" w:cs="TH SarabunPSK"/>
              </w:rPr>
              <w:t>-</w:t>
            </w:r>
            <w:r w:rsidRPr="000112D4">
              <w:rPr>
                <w:rFonts w:ascii="TH SarabunPSK" w:eastAsia="Times New Roman" w:hAnsi="TH SarabunPSK" w:cs="TH SarabunPSK"/>
                <w:cs/>
              </w:rPr>
              <w:t>0</w:t>
            </w:r>
            <w:r w:rsidRPr="000112D4">
              <w:rPr>
                <w:rFonts w:ascii="TH SarabunPSK" w:eastAsia="Times New Roman" w:hAnsi="TH SarabunPSK" w:cs="TH SarabunPSK"/>
              </w:rPr>
              <w:t>11</w:t>
            </w:r>
          </w:p>
        </w:tc>
        <w:tc>
          <w:tcPr>
            <w:tcW w:w="5528" w:type="dxa"/>
            <w:shd w:val="clear" w:color="auto" w:fill="auto"/>
            <w:tcMar>
              <w:top w:w="0" w:type="dxa"/>
              <w:left w:w="28" w:type="dxa"/>
              <w:bottom w:w="0" w:type="dxa"/>
              <w:right w:w="28" w:type="dxa"/>
            </w:tcMar>
          </w:tcPr>
          <w:p w:rsidR="00141A3A" w:rsidRPr="000112D4" w:rsidRDefault="00141A3A" w:rsidP="00CB5F6B">
            <w:pPr>
              <w:tabs>
                <w:tab w:val="left" w:pos="360"/>
                <w:tab w:val="left" w:pos="900"/>
                <w:tab w:val="left" w:pos="6480"/>
              </w:tabs>
              <w:spacing w:line="340" w:lineRule="exact"/>
              <w:rPr>
                <w:rFonts w:ascii="TH SarabunPSK" w:eastAsia="Times New Roman" w:hAnsi="TH SarabunPSK" w:cs="TH SarabunPSK"/>
              </w:rPr>
            </w:pPr>
            <w:r w:rsidRPr="000112D4">
              <w:rPr>
                <w:rFonts w:ascii="TH SarabunPSK" w:eastAsia="Times New Roman" w:hAnsi="TH SarabunPSK" w:cs="TH SarabunPSK"/>
                <w:cs/>
              </w:rPr>
              <w:t>ภาษาไทยพื้นฐาน</w:t>
            </w:r>
          </w:p>
        </w:tc>
        <w:tc>
          <w:tcPr>
            <w:tcW w:w="992" w:type="dxa"/>
            <w:shd w:val="clear" w:color="auto" w:fill="auto"/>
            <w:tcMar>
              <w:top w:w="0" w:type="dxa"/>
              <w:left w:w="28" w:type="dxa"/>
              <w:bottom w:w="0" w:type="dxa"/>
              <w:right w:w="28" w:type="dxa"/>
            </w:tcMar>
          </w:tcPr>
          <w:p w:rsidR="00141A3A" w:rsidRPr="000112D4" w:rsidRDefault="00141A3A" w:rsidP="00CB5F6B">
            <w:pPr>
              <w:tabs>
                <w:tab w:val="left" w:pos="360"/>
                <w:tab w:val="left" w:pos="900"/>
                <w:tab w:val="left" w:pos="6480"/>
              </w:tabs>
              <w:spacing w:line="340" w:lineRule="exact"/>
              <w:jc w:val="right"/>
              <w:rPr>
                <w:rFonts w:ascii="TH SarabunPSK" w:eastAsia="Times New Roman" w:hAnsi="TH SarabunPSK" w:cs="TH SarabunPSK"/>
              </w:rPr>
            </w:pPr>
            <w:r w:rsidRPr="000112D4">
              <w:rPr>
                <w:rFonts w:ascii="TH SarabunPSK" w:eastAsia="Times New Roman" w:hAnsi="TH SarabunPSK" w:cs="TH SarabunPSK"/>
                <w:cs/>
              </w:rPr>
              <w:t xml:space="preserve"> </w:t>
            </w:r>
            <w:r w:rsidRPr="000112D4">
              <w:rPr>
                <w:rFonts w:ascii="TH SarabunPSK" w:eastAsia="Times New Roman" w:hAnsi="TH SarabunPSK" w:cs="TH SarabunPSK"/>
              </w:rPr>
              <w:t>2</w:t>
            </w:r>
            <w:r w:rsidRPr="000112D4">
              <w:rPr>
                <w:rFonts w:ascii="TH SarabunPSK" w:eastAsia="Times New Roman" w:hAnsi="TH SarabunPSK" w:cs="TH SarabunPSK"/>
                <w:cs/>
              </w:rPr>
              <w:t>(2-0-4)</w:t>
            </w:r>
            <w:r w:rsidRPr="000112D4">
              <w:rPr>
                <w:rFonts w:ascii="TH SarabunPSK" w:eastAsia="Times New Roman" w:hAnsi="TH SarabunPSK" w:cs="TH SarabunPSK"/>
                <w:b/>
                <w:bCs/>
              </w:rPr>
              <w:t>*</w:t>
            </w:r>
          </w:p>
        </w:tc>
      </w:tr>
      <w:tr w:rsidR="00141A3A" w:rsidRPr="000112D4" w:rsidTr="00CB5F6B">
        <w:trPr>
          <w:cantSplit/>
          <w:trHeight w:val="284"/>
        </w:trPr>
        <w:tc>
          <w:tcPr>
            <w:tcW w:w="1352" w:type="dxa"/>
            <w:shd w:val="clear" w:color="auto" w:fill="auto"/>
            <w:tcMar>
              <w:top w:w="0" w:type="dxa"/>
              <w:left w:w="28" w:type="dxa"/>
              <w:bottom w:w="0" w:type="dxa"/>
              <w:right w:w="28" w:type="dxa"/>
            </w:tcMar>
          </w:tcPr>
          <w:p w:rsidR="00141A3A" w:rsidRPr="000112D4" w:rsidRDefault="00141A3A" w:rsidP="00CB5F6B">
            <w:pPr>
              <w:tabs>
                <w:tab w:val="left" w:pos="360"/>
                <w:tab w:val="left" w:pos="900"/>
                <w:tab w:val="left" w:pos="6480"/>
              </w:tabs>
              <w:spacing w:line="340" w:lineRule="exact"/>
              <w:rPr>
                <w:rFonts w:ascii="TH SarabunPSK" w:eastAsia="Times New Roman" w:hAnsi="TH SarabunPSK" w:cs="TH SarabunPSK"/>
              </w:rPr>
            </w:pPr>
          </w:p>
        </w:tc>
        <w:tc>
          <w:tcPr>
            <w:tcW w:w="5528" w:type="dxa"/>
            <w:shd w:val="clear" w:color="auto" w:fill="auto"/>
            <w:tcMar>
              <w:top w:w="0" w:type="dxa"/>
              <w:left w:w="28" w:type="dxa"/>
              <w:bottom w:w="0" w:type="dxa"/>
              <w:right w:w="28" w:type="dxa"/>
            </w:tcMar>
          </w:tcPr>
          <w:p w:rsidR="00141A3A" w:rsidRPr="000112D4" w:rsidRDefault="00141A3A" w:rsidP="00CB5F6B">
            <w:pPr>
              <w:tabs>
                <w:tab w:val="left" w:pos="360"/>
                <w:tab w:val="left" w:pos="900"/>
                <w:tab w:val="left" w:pos="6480"/>
              </w:tabs>
              <w:spacing w:line="340" w:lineRule="exact"/>
              <w:rPr>
                <w:rFonts w:ascii="TH SarabunPSK" w:eastAsia="Times New Roman" w:hAnsi="TH SarabunPSK" w:cs="TH SarabunPSK"/>
                <w:cs/>
              </w:rPr>
            </w:pPr>
            <w:r w:rsidRPr="000112D4">
              <w:rPr>
                <w:rFonts w:ascii="TH SarabunPSK" w:eastAsia="Times New Roman" w:hAnsi="TH SarabunPSK" w:cs="TH SarabunPSK"/>
              </w:rPr>
              <w:t>Fundamental Thai</w:t>
            </w:r>
          </w:p>
        </w:tc>
        <w:tc>
          <w:tcPr>
            <w:tcW w:w="992" w:type="dxa"/>
            <w:shd w:val="clear" w:color="auto" w:fill="auto"/>
            <w:tcMar>
              <w:top w:w="0" w:type="dxa"/>
              <w:left w:w="28" w:type="dxa"/>
              <w:bottom w:w="0" w:type="dxa"/>
              <w:right w:w="28" w:type="dxa"/>
            </w:tcMar>
          </w:tcPr>
          <w:p w:rsidR="00141A3A" w:rsidRPr="000112D4" w:rsidRDefault="00141A3A" w:rsidP="00CB5F6B">
            <w:pPr>
              <w:tabs>
                <w:tab w:val="left" w:pos="360"/>
                <w:tab w:val="left" w:pos="900"/>
                <w:tab w:val="left" w:pos="6480"/>
              </w:tabs>
              <w:spacing w:line="340" w:lineRule="exact"/>
              <w:jc w:val="right"/>
              <w:rPr>
                <w:rFonts w:ascii="TH SarabunPSK" w:eastAsia="Times New Roman" w:hAnsi="TH SarabunPSK" w:cs="TH SarabunPSK"/>
              </w:rPr>
            </w:pPr>
          </w:p>
        </w:tc>
      </w:tr>
      <w:tr w:rsidR="00141A3A" w:rsidRPr="000112D4" w:rsidTr="00CB5F6B">
        <w:trPr>
          <w:cantSplit/>
          <w:trHeight w:val="284"/>
        </w:trPr>
        <w:tc>
          <w:tcPr>
            <w:tcW w:w="1352" w:type="dxa"/>
            <w:shd w:val="clear" w:color="auto" w:fill="auto"/>
            <w:tcMar>
              <w:top w:w="0" w:type="dxa"/>
              <w:left w:w="28" w:type="dxa"/>
              <w:bottom w:w="0" w:type="dxa"/>
              <w:right w:w="28" w:type="dxa"/>
            </w:tcMar>
            <w:hideMark/>
          </w:tcPr>
          <w:p w:rsidR="00141A3A" w:rsidRPr="000112D4" w:rsidRDefault="00141A3A" w:rsidP="00CB5F6B">
            <w:pPr>
              <w:tabs>
                <w:tab w:val="left" w:pos="360"/>
                <w:tab w:val="left" w:pos="900"/>
                <w:tab w:val="left" w:pos="6480"/>
              </w:tabs>
              <w:spacing w:line="340" w:lineRule="exact"/>
              <w:rPr>
                <w:rFonts w:ascii="TH SarabunPSK" w:eastAsia="Times New Roman" w:hAnsi="TH SarabunPSK" w:cs="TH SarabunPSK"/>
              </w:rPr>
            </w:pPr>
            <w:r w:rsidRPr="000112D4">
              <w:rPr>
                <w:rFonts w:ascii="TH SarabunPSK" w:eastAsia="Times New Roman" w:hAnsi="TH SarabunPSK" w:cs="TH SarabunPSK"/>
              </w:rPr>
              <w:t>GEN64-</w:t>
            </w:r>
            <w:r w:rsidRPr="000112D4">
              <w:rPr>
                <w:rFonts w:ascii="TH SarabunPSK" w:eastAsia="Times New Roman" w:hAnsi="TH SarabunPSK" w:cs="TH SarabunPSK"/>
                <w:cs/>
              </w:rPr>
              <w:t>111</w:t>
            </w:r>
          </w:p>
        </w:tc>
        <w:tc>
          <w:tcPr>
            <w:tcW w:w="5528" w:type="dxa"/>
            <w:shd w:val="clear" w:color="auto" w:fill="auto"/>
            <w:tcMar>
              <w:top w:w="0" w:type="dxa"/>
              <w:left w:w="28" w:type="dxa"/>
              <w:bottom w:w="0" w:type="dxa"/>
              <w:right w:w="28" w:type="dxa"/>
            </w:tcMar>
            <w:hideMark/>
          </w:tcPr>
          <w:p w:rsidR="00141A3A" w:rsidRPr="000112D4" w:rsidRDefault="00141A3A" w:rsidP="00CB5F6B">
            <w:pPr>
              <w:tabs>
                <w:tab w:val="left" w:pos="360"/>
                <w:tab w:val="left" w:pos="900"/>
                <w:tab w:val="left" w:pos="6480"/>
              </w:tabs>
              <w:spacing w:line="340" w:lineRule="exact"/>
              <w:rPr>
                <w:rFonts w:ascii="TH SarabunPSK" w:eastAsia="Times New Roman" w:hAnsi="TH SarabunPSK" w:cs="TH SarabunPSK"/>
              </w:rPr>
            </w:pPr>
            <w:r w:rsidRPr="000112D4">
              <w:rPr>
                <w:rFonts w:ascii="TH SarabunPSK" w:eastAsia="Times New Roman" w:hAnsi="TH SarabunPSK" w:cs="TH SarabunPSK"/>
                <w:cs/>
              </w:rPr>
              <w:t>ภาษาไทยเพื่อการสื่อสารร่วมสมัย</w:t>
            </w:r>
          </w:p>
        </w:tc>
        <w:tc>
          <w:tcPr>
            <w:tcW w:w="992" w:type="dxa"/>
            <w:shd w:val="clear" w:color="auto" w:fill="auto"/>
            <w:tcMar>
              <w:top w:w="0" w:type="dxa"/>
              <w:left w:w="28" w:type="dxa"/>
              <w:bottom w:w="0" w:type="dxa"/>
              <w:right w:w="28" w:type="dxa"/>
            </w:tcMar>
            <w:hideMark/>
          </w:tcPr>
          <w:p w:rsidR="00141A3A" w:rsidRPr="000112D4" w:rsidRDefault="00141A3A" w:rsidP="00CB5F6B">
            <w:pPr>
              <w:tabs>
                <w:tab w:val="left" w:pos="360"/>
                <w:tab w:val="left" w:pos="900"/>
                <w:tab w:val="left" w:pos="6480"/>
              </w:tabs>
              <w:spacing w:line="340" w:lineRule="exact"/>
              <w:jc w:val="right"/>
              <w:rPr>
                <w:rFonts w:ascii="TH SarabunPSK" w:eastAsia="Times New Roman" w:hAnsi="TH SarabunPSK" w:cs="TH SarabunPSK"/>
              </w:rPr>
            </w:pPr>
            <w:r w:rsidRPr="000112D4">
              <w:rPr>
                <w:rFonts w:ascii="TH SarabunPSK" w:eastAsia="Times New Roman" w:hAnsi="TH SarabunPSK" w:cs="TH SarabunPSK"/>
              </w:rPr>
              <w:t>3(2-2-5)</w:t>
            </w:r>
          </w:p>
        </w:tc>
      </w:tr>
      <w:tr w:rsidR="00141A3A" w:rsidRPr="000112D4" w:rsidTr="00CB5F6B">
        <w:trPr>
          <w:cantSplit/>
          <w:trHeight w:val="284"/>
        </w:trPr>
        <w:tc>
          <w:tcPr>
            <w:tcW w:w="1352" w:type="dxa"/>
            <w:shd w:val="clear" w:color="auto" w:fill="auto"/>
            <w:tcMar>
              <w:top w:w="0" w:type="dxa"/>
              <w:left w:w="28" w:type="dxa"/>
              <w:bottom w:w="0" w:type="dxa"/>
              <w:right w:w="28" w:type="dxa"/>
            </w:tcMar>
          </w:tcPr>
          <w:p w:rsidR="00141A3A" w:rsidRPr="000112D4" w:rsidRDefault="00141A3A" w:rsidP="00CB5F6B">
            <w:pPr>
              <w:tabs>
                <w:tab w:val="left" w:pos="360"/>
                <w:tab w:val="left" w:pos="900"/>
                <w:tab w:val="left" w:pos="6480"/>
              </w:tabs>
              <w:spacing w:line="340" w:lineRule="exact"/>
              <w:rPr>
                <w:rFonts w:ascii="TH SarabunPSK" w:eastAsia="Times New Roman" w:hAnsi="TH SarabunPSK" w:cs="TH SarabunPSK"/>
              </w:rPr>
            </w:pPr>
          </w:p>
        </w:tc>
        <w:tc>
          <w:tcPr>
            <w:tcW w:w="5528" w:type="dxa"/>
            <w:shd w:val="clear" w:color="auto" w:fill="auto"/>
            <w:tcMar>
              <w:top w:w="0" w:type="dxa"/>
              <w:left w:w="28" w:type="dxa"/>
              <w:bottom w:w="0" w:type="dxa"/>
              <w:right w:w="28" w:type="dxa"/>
            </w:tcMar>
          </w:tcPr>
          <w:p w:rsidR="00141A3A" w:rsidRPr="000112D4" w:rsidRDefault="00141A3A" w:rsidP="00CB5F6B">
            <w:pPr>
              <w:tabs>
                <w:tab w:val="left" w:pos="360"/>
                <w:tab w:val="left" w:pos="900"/>
                <w:tab w:val="left" w:pos="6480"/>
              </w:tabs>
              <w:spacing w:line="340" w:lineRule="exact"/>
              <w:rPr>
                <w:rFonts w:ascii="TH SarabunPSK" w:eastAsia="Times New Roman" w:hAnsi="TH SarabunPSK" w:cs="TH SarabunPSK"/>
                <w:cs/>
              </w:rPr>
            </w:pPr>
            <w:r w:rsidRPr="000112D4">
              <w:rPr>
                <w:rFonts w:ascii="TH SarabunPSK" w:eastAsia="Times New Roman" w:hAnsi="TH SarabunPSK" w:cs="TH SarabunPSK"/>
                <w:spacing w:val="-4"/>
              </w:rPr>
              <w:t>Thai for Contemporary Communication</w:t>
            </w:r>
          </w:p>
        </w:tc>
        <w:tc>
          <w:tcPr>
            <w:tcW w:w="992" w:type="dxa"/>
            <w:shd w:val="clear" w:color="auto" w:fill="auto"/>
            <w:tcMar>
              <w:top w:w="0" w:type="dxa"/>
              <w:left w:w="28" w:type="dxa"/>
              <w:bottom w:w="0" w:type="dxa"/>
              <w:right w:w="28" w:type="dxa"/>
            </w:tcMar>
          </w:tcPr>
          <w:p w:rsidR="00141A3A" w:rsidRPr="000112D4" w:rsidRDefault="00141A3A" w:rsidP="00CB5F6B">
            <w:pPr>
              <w:tabs>
                <w:tab w:val="left" w:pos="360"/>
                <w:tab w:val="left" w:pos="900"/>
                <w:tab w:val="left" w:pos="6480"/>
              </w:tabs>
              <w:spacing w:line="340" w:lineRule="exact"/>
              <w:jc w:val="right"/>
              <w:rPr>
                <w:rFonts w:ascii="TH SarabunPSK" w:eastAsia="Times New Roman" w:hAnsi="TH SarabunPSK" w:cs="TH SarabunPSK"/>
              </w:rPr>
            </w:pPr>
          </w:p>
        </w:tc>
      </w:tr>
    </w:tbl>
    <w:p w:rsidR="00141A3A" w:rsidRPr="000112D4" w:rsidRDefault="00141A3A" w:rsidP="00141A3A">
      <w:pPr>
        <w:tabs>
          <w:tab w:val="left" w:pos="1276"/>
          <w:tab w:val="left" w:pos="2127"/>
        </w:tabs>
        <w:spacing w:line="340" w:lineRule="exact"/>
        <w:ind w:firstLine="567"/>
        <w:jc w:val="thaiDistribute"/>
        <w:rPr>
          <w:rFonts w:ascii="TH SarabunPSK" w:hAnsi="TH SarabunPSK" w:cs="TH SarabunPSK"/>
          <w:b/>
          <w:bCs/>
          <w:sz w:val="28"/>
          <w:szCs w:val="28"/>
        </w:rPr>
      </w:pPr>
      <w:r w:rsidRPr="000112D4">
        <w:rPr>
          <w:rFonts w:ascii="TH SarabunPSK" w:hAnsi="TH SarabunPSK" w:cs="TH SarabunPSK"/>
          <w:sz w:val="28"/>
          <w:szCs w:val="28"/>
        </w:rPr>
        <w:tab/>
      </w:r>
      <w:r w:rsidRPr="000112D4">
        <w:rPr>
          <w:rFonts w:ascii="TH SarabunPSK" w:hAnsi="TH SarabunPSK" w:cs="TH SarabunPSK"/>
          <w:b/>
          <w:bCs/>
          <w:sz w:val="28"/>
          <w:szCs w:val="28"/>
          <w:cs/>
        </w:rPr>
        <w:t>หมายเหตุ  * ไม่นับหน่วยกิตในโครงสร้างหลักสูตร</w:t>
      </w:r>
    </w:p>
    <w:p w:rsidR="00141A3A" w:rsidRPr="000112D4" w:rsidRDefault="00141A3A" w:rsidP="00141A3A">
      <w:pPr>
        <w:rPr>
          <w:rFonts w:ascii="TH SarabunPSK" w:hAnsi="TH SarabunPSK" w:cs="TH SarabunPSK"/>
        </w:rPr>
      </w:pPr>
    </w:p>
    <w:p w:rsidR="00141A3A" w:rsidRPr="000112D4" w:rsidRDefault="00141A3A" w:rsidP="00141A3A">
      <w:pPr>
        <w:keepNext/>
        <w:tabs>
          <w:tab w:val="left" w:pos="1260"/>
        </w:tabs>
        <w:spacing w:line="340" w:lineRule="exact"/>
        <w:ind w:left="720" w:hanging="153"/>
        <w:outlineLvl w:val="0"/>
        <w:rPr>
          <w:rFonts w:ascii="TH SarabunPSK" w:eastAsia="Cordia New" w:hAnsi="TH SarabunPSK" w:cs="TH SarabunPSK"/>
          <w:bCs/>
          <w:cs/>
        </w:rPr>
      </w:pPr>
      <w:r w:rsidRPr="000112D4">
        <w:rPr>
          <w:rFonts w:ascii="TH SarabunPSK" w:eastAsia="Cordia New" w:hAnsi="TH SarabunPSK" w:cs="TH SarabunPSK"/>
          <w:bCs/>
          <w:cs/>
        </w:rPr>
        <w:tab/>
      </w:r>
      <w:r w:rsidRPr="000112D4">
        <w:rPr>
          <w:rFonts w:ascii="TH SarabunPSK" w:eastAsia="Cordia New" w:hAnsi="TH SarabunPSK" w:cs="TH SarabunPSK"/>
          <w:bCs/>
          <w:cs/>
        </w:rPr>
        <w:tab/>
        <w:t xml:space="preserve">กลุ่มวิชาภาษาอังกฤษ </w:t>
      </w:r>
      <w:r w:rsidR="008F38B5" w:rsidRPr="000112D4">
        <w:rPr>
          <w:rFonts w:ascii="TH SarabunPSK" w:eastAsia="Cordia New" w:hAnsi="TH SarabunPSK" w:cs="TH SarabunPSK"/>
          <w:bCs/>
          <w:cs/>
        </w:rPr>
        <w:t>(</w:t>
      </w:r>
      <w:r w:rsidR="00246DBB" w:rsidRPr="000112D4">
        <w:rPr>
          <w:rFonts w:ascii="TH SarabunPSK" w:eastAsia="Cordia New" w:hAnsi="TH SarabunPSK" w:cs="TH SarabunPSK"/>
          <w:bCs/>
          <w:cs/>
        </w:rPr>
        <w:t>จำนวน 16 หน่วยกิต</w:t>
      </w:r>
      <w:r w:rsidR="008F38B5" w:rsidRPr="000112D4">
        <w:rPr>
          <w:rFonts w:ascii="TH SarabunPSK" w:eastAsia="Cordia New" w:hAnsi="TH SarabunPSK" w:cs="TH SarabunPSK"/>
          <w:bCs/>
          <w:cs/>
        </w:rPr>
        <w:t>)</w:t>
      </w:r>
    </w:p>
    <w:tbl>
      <w:tblPr>
        <w:tblW w:w="7872" w:type="dxa"/>
        <w:tblInd w:w="1228" w:type="dxa"/>
        <w:tblLayout w:type="fixed"/>
        <w:tblLook w:val="04A0" w:firstRow="1" w:lastRow="0" w:firstColumn="1" w:lastColumn="0" w:noHBand="0" w:noVBand="1"/>
      </w:tblPr>
      <w:tblGrid>
        <w:gridCol w:w="1352"/>
        <w:gridCol w:w="5528"/>
        <w:gridCol w:w="992"/>
      </w:tblGrid>
      <w:tr w:rsidR="00141A3A" w:rsidRPr="000112D4" w:rsidTr="00CB5F6B">
        <w:trPr>
          <w:cantSplit/>
          <w:trHeight w:val="284"/>
        </w:trPr>
        <w:tc>
          <w:tcPr>
            <w:tcW w:w="1352" w:type="dxa"/>
            <w:shd w:val="clear" w:color="auto" w:fill="auto"/>
            <w:tcMar>
              <w:top w:w="0" w:type="dxa"/>
              <w:left w:w="28" w:type="dxa"/>
              <w:bottom w:w="0" w:type="dxa"/>
              <w:right w:w="28" w:type="dxa"/>
            </w:tcMar>
          </w:tcPr>
          <w:p w:rsidR="00141A3A" w:rsidRPr="000112D4" w:rsidRDefault="00141A3A" w:rsidP="00CB5F6B">
            <w:pPr>
              <w:tabs>
                <w:tab w:val="left" w:pos="360"/>
                <w:tab w:val="left" w:pos="900"/>
                <w:tab w:val="left" w:pos="6480"/>
              </w:tabs>
              <w:spacing w:line="340" w:lineRule="exact"/>
              <w:rPr>
                <w:rFonts w:ascii="TH SarabunPSK" w:eastAsia="Times New Roman" w:hAnsi="TH SarabunPSK" w:cs="TH SarabunPSK"/>
              </w:rPr>
            </w:pPr>
            <w:r w:rsidRPr="000112D4">
              <w:rPr>
                <w:rFonts w:ascii="TH SarabunPSK" w:eastAsia="Times New Roman" w:hAnsi="TH SarabunPSK" w:cs="TH SarabunPSK"/>
              </w:rPr>
              <w:t>GEN64-</w:t>
            </w:r>
            <w:r w:rsidRPr="000112D4">
              <w:rPr>
                <w:rFonts w:ascii="TH SarabunPSK" w:eastAsia="Times New Roman" w:hAnsi="TH SarabunPSK" w:cs="TH SarabunPSK"/>
                <w:cs/>
              </w:rPr>
              <w:t>021</w:t>
            </w:r>
          </w:p>
        </w:tc>
        <w:tc>
          <w:tcPr>
            <w:tcW w:w="5528" w:type="dxa"/>
            <w:shd w:val="clear" w:color="auto" w:fill="auto"/>
            <w:tcMar>
              <w:top w:w="0" w:type="dxa"/>
              <w:left w:w="28" w:type="dxa"/>
              <w:bottom w:w="0" w:type="dxa"/>
              <w:right w:w="28" w:type="dxa"/>
            </w:tcMar>
          </w:tcPr>
          <w:p w:rsidR="00141A3A" w:rsidRPr="000112D4" w:rsidRDefault="00141A3A" w:rsidP="00CB5F6B">
            <w:pPr>
              <w:tabs>
                <w:tab w:val="left" w:pos="360"/>
                <w:tab w:val="left" w:pos="900"/>
                <w:tab w:val="left" w:pos="6480"/>
              </w:tabs>
              <w:spacing w:line="340" w:lineRule="exact"/>
              <w:rPr>
                <w:rFonts w:ascii="TH SarabunPSK" w:eastAsia="Times New Roman" w:hAnsi="TH SarabunPSK" w:cs="TH SarabunPSK"/>
                <w:cs/>
              </w:rPr>
            </w:pPr>
            <w:r w:rsidRPr="000112D4">
              <w:rPr>
                <w:rFonts w:ascii="TH SarabunPSK" w:eastAsia="Times New Roman" w:hAnsi="TH SarabunPSK" w:cs="TH SarabunPSK"/>
                <w:cs/>
              </w:rPr>
              <w:t>ภาษาอังกฤษพื้นฐาน</w:t>
            </w:r>
          </w:p>
        </w:tc>
        <w:tc>
          <w:tcPr>
            <w:tcW w:w="992" w:type="dxa"/>
            <w:shd w:val="clear" w:color="auto" w:fill="auto"/>
            <w:tcMar>
              <w:top w:w="0" w:type="dxa"/>
              <w:left w:w="28" w:type="dxa"/>
              <w:bottom w:w="0" w:type="dxa"/>
              <w:right w:w="28" w:type="dxa"/>
            </w:tcMar>
          </w:tcPr>
          <w:p w:rsidR="00141A3A" w:rsidRPr="000112D4" w:rsidRDefault="00141A3A" w:rsidP="00CB5F6B">
            <w:pPr>
              <w:tabs>
                <w:tab w:val="left" w:pos="360"/>
                <w:tab w:val="left" w:pos="900"/>
                <w:tab w:val="left" w:pos="6480"/>
              </w:tabs>
              <w:spacing w:line="340" w:lineRule="exact"/>
              <w:jc w:val="right"/>
              <w:rPr>
                <w:rFonts w:ascii="TH SarabunPSK" w:eastAsia="Times New Roman" w:hAnsi="TH SarabunPSK" w:cs="TH SarabunPSK"/>
                <w:cs/>
              </w:rPr>
            </w:pPr>
            <w:r w:rsidRPr="000112D4">
              <w:rPr>
                <w:rFonts w:ascii="TH SarabunPSK" w:eastAsia="Times New Roman" w:hAnsi="TH SarabunPSK" w:cs="TH SarabunPSK"/>
              </w:rPr>
              <w:t>2</w:t>
            </w:r>
            <w:r w:rsidRPr="000112D4">
              <w:rPr>
                <w:rFonts w:ascii="TH SarabunPSK" w:eastAsia="Times New Roman" w:hAnsi="TH SarabunPSK" w:cs="TH SarabunPSK"/>
                <w:cs/>
              </w:rPr>
              <w:t>(2-0-4)</w:t>
            </w:r>
            <w:r w:rsidRPr="000112D4">
              <w:rPr>
                <w:rFonts w:ascii="TH SarabunPSK" w:eastAsia="Times New Roman" w:hAnsi="TH SarabunPSK" w:cs="TH SarabunPSK"/>
                <w:b/>
                <w:bCs/>
                <w:cs/>
              </w:rPr>
              <w:t>*</w:t>
            </w:r>
          </w:p>
        </w:tc>
      </w:tr>
      <w:tr w:rsidR="00141A3A" w:rsidRPr="000112D4" w:rsidTr="00CB5F6B">
        <w:trPr>
          <w:cantSplit/>
          <w:trHeight w:val="284"/>
        </w:trPr>
        <w:tc>
          <w:tcPr>
            <w:tcW w:w="1352" w:type="dxa"/>
            <w:shd w:val="clear" w:color="auto" w:fill="auto"/>
            <w:tcMar>
              <w:top w:w="0" w:type="dxa"/>
              <w:left w:w="28" w:type="dxa"/>
              <w:bottom w:w="0" w:type="dxa"/>
              <w:right w:w="28" w:type="dxa"/>
            </w:tcMar>
          </w:tcPr>
          <w:p w:rsidR="00141A3A" w:rsidRPr="000112D4" w:rsidRDefault="00141A3A" w:rsidP="00CB5F6B">
            <w:pPr>
              <w:tabs>
                <w:tab w:val="left" w:pos="360"/>
                <w:tab w:val="left" w:pos="900"/>
                <w:tab w:val="left" w:pos="6480"/>
              </w:tabs>
              <w:spacing w:line="340" w:lineRule="exact"/>
              <w:rPr>
                <w:rFonts w:ascii="TH SarabunPSK" w:eastAsia="Times New Roman" w:hAnsi="TH SarabunPSK" w:cs="TH SarabunPSK"/>
              </w:rPr>
            </w:pPr>
          </w:p>
        </w:tc>
        <w:tc>
          <w:tcPr>
            <w:tcW w:w="5528" w:type="dxa"/>
            <w:shd w:val="clear" w:color="auto" w:fill="auto"/>
            <w:tcMar>
              <w:top w:w="0" w:type="dxa"/>
              <w:left w:w="28" w:type="dxa"/>
              <w:bottom w:w="0" w:type="dxa"/>
              <w:right w:w="28" w:type="dxa"/>
            </w:tcMar>
          </w:tcPr>
          <w:p w:rsidR="00141A3A" w:rsidRPr="000112D4" w:rsidRDefault="00141A3A" w:rsidP="00CB5F6B">
            <w:pPr>
              <w:tabs>
                <w:tab w:val="left" w:pos="360"/>
                <w:tab w:val="left" w:pos="900"/>
                <w:tab w:val="left" w:pos="6480"/>
              </w:tabs>
              <w:spacing w:line="340" w:lineRule="exact"/>
              <w:rPr>
                <w:rFonts w:ascii="TH SarabunPSK" w:eastAsia="Times New Roman" w:hAnsi="TH SarabunPSK" w:cs="TH SarabunPSK"/>
              </w:rPr>
            </w:pPr>
            <w:r w:rsidRPr="000112D4">
              <w:rPr>
                <w:rFonts w:ascii="TH SarabunPSK" w:eastAsia="Times New Roman" w:hAnsi="TH SarabunPSK" w:cs="TH SarabunPSK"/>
              </w:rPr>
              <w:t>Fundamental English</w:t>
            </w:r>
          </w:p>
        </w:tc>
        <w:tc>
          <w:tcPr>
            <w:tcW w:w="992" w:type="dxa"/>
            <w:shd w:val="clear" w:color="auto" w:fill="auto"/>
            <w:tcMar>
              <w:top w:w="0" w:type="dxa"/>
              <w:left w:w="28" w:type="dxa"/>
              <w:bottom w:w="0" w:type="dxa"/>
              <w:right w:w="28" w:type="dxa"/>
            </w:tcMar>
          </w:tcPr>
          <w:p w:rsidR="00141A3A" w:rsidRPr="000112D4" w:rsidRDefault="00141A3A" w:rsidP="00CB5F6B">
            <w:pPr>
              <w:tabs>
                <w:tab w:val="left" w:pos="360"/>
                <w:tab w:val="left" w:pos="900"/>
                <w:tab w:val="left" w:pos="6480"/>
              </w:tabs>
              <w:spacing w:line="340" w:lineRule="exact"/>
              <w:jc w:val="right"/>
              <w:rPr>
                <w:rFonts w:ascii="TH SarabunPSK" w:eastAsia="Times New Roman" w:hAnsi="TH SarabunPSK" w:cs="TH SarabunPSK"/>
              </w:rPr>
            </w:pPr>
          </w:p>
        </w:tc>
      </w:tr>
      <w:tr w:rsidR="00141A3A" w:rsidRPr="000112D4" w:rsidTr="00CB5F6B">
        <w:trPr>
          <w:cantSplit/>
          <w:trHeight w:val="284"/>
        </w:trPr>
        <w:tc>
          <w:tcPr>
            <w:tcW w:w="1352" w:type="dxa"/>
            <w:shd w:val="clear" w:color="auto" w:fill="auto"/>
            <w:tcMar>
              <w:top w:w="0" w:type="dxa"/>
              <w:left w:w="28" w:type="dxa"/>
              <w:bottom w:w="0" w:type="dxa"/>
              <w:right w:w="28" w:type="dxa"/>
            </w:tcMar>
            <w:hideMark/>
          </w:tcPr>
          <w:p w:rsidR="00141A3A" w:rsidRPr="000112D4" w:rsidRDefault="00141A3A" w:rsidP="00CB5F6B">
            <w:pPr>
              <w:tabs>
                <w:tab w:val="left" w:pos="360"/>
                <w:tab w:val="left" w:pos="900"/>
                <w:tab w:val="left" w:pos="6480"/>
              </w:tabs>
              <w:contextualSpacing/>
              <w:jc w:val="thaiDistribute"/>
              <w:rPr>
                <w:rFonts w:ascii="TH SarabunPSK" w:eastAsia="Sarabun" w:hAnsi="TH SarabunPSK" w:cs="TH SarabunPSK"/>
              </w:rPr>
            </w:pPr>
            <w:r w:rsidRPr="000112D4">
              <w:rPr>
                <w:rFonts w:ascii="TH SarabunPSK" w:eastAsia="Sarabun" w:hAnsi="TH SarabunPSK" w:cs="TH SarabunPSK"/>
              </w:rPr>
              <w:t>GEN64</w:t>
            </w:r>
            <w:r w:rsidRPr="000112D4">
              <w:rPr>
                <w:rFonts w:ascii="TH SarabunPSK" w:eastAsia="Sarabun" w:hAnsi="TH SarabunPSK" w:cs="TH SarabunPSK"/>
                <w:cs/>
              </w:rPr>
              <w:t>-</w:t>
            </w:r>
            <w:r w:rsidRPr="000112D4">
              <w:rPr>
                <w:rFonts w:ascii="TH SarabunPSK" w:eastAsia="Sarabun" w:hAnsi="TH SarabunPSK" w:cs="TH SarabunPSK"/>
              </w:rPr>
              <w:t>121</w:t>
            </w:r>
          </w:p>
        </w:tc>
        <w:tc>
          <w:tcPr>
            <w:tcW w:w="5528" w:type="dxa"/>
            <w:shd w:val="clear" w:color="auto" w:fill="auto"/>
            <w:tcMar>
              <w:top w:w="0" w:type="dxa"/>
              <w:left w:w="28" w:type="dxa"/>
              <w:bottom w:w="0" w:type="dxa"/>
              <w:right w:w="28" w:type="dxa"/>
            </w:tcMar>
            <w:hideMark/>
          </w:tcPr>
          <w:p w:rsidR="00141A3A" w:rsidRPr="000112D4" w:rsidRDefault="00141A3A" w:rsidP="00CB5F6B">
            <w:pPr>
              <w:tabs>
                <w:tab w:val="left" w:pos="360"/>
                <w:tab w:val="left" w:pos="900"/>
                <w:tab w:val="left" w:pos="6480"/>
              </w:tabs>
              <w:contextualSpacing/>
              <w:jc w:val="thaiDistribute"/>
              <w:rPr>
                <w:rFonts w:ascii="TH SarabunPSK" w:eastAsia="Sarabun" w:hAnsi="TH SarabunPSK" w:cs="TH SarabunPSK"/>
              </w:rPr>
            </w:pPr>
            <w:r w:rsidRPr="000112D4">
              <w:rPr>
                <w:rFonts w:ascii="TH SarabunPSK" w:eastAsia="Sarabun" w:hAnsi="TH SarabunPSK" w:cs="TH SarabunPSK"/>
                <w:cs/>
              </w:rPr>
              <w:t>ทักษะการสื่อสารภาษาอังกฤษ</w:t>
            </w:r>
          </w:p>
        </w:tc>
        <w:tc>
          <w:tcPr>
            <w:tcW w:w="992" w:type="dxa"/>
            <w:shd w:val="clear" w:color="auto" w:fill="auto"/>
            <w:tcMar>
              <w:top w:w="0" w:type="dxa"/>
              <w:left w:w="28" w:type="dxa"/>
              <w:bottom w:w="0" w:type="dxa"/>
              <w:right w:w="28" w:type="dxa"/>
            </w:tcMar>
            <w:hideMark/>
          </w:tcPr>
          <w:p w:rsidR="00141A3A" w:rsidRPr="000112D4" w:rsidRDefault="00141A3A" w:rsidP="00CB5F6B">
            <w:pPr>
              <w:tabs>
                <w:tab w:val="left" w:pos="360"/>
                <w:tab w:val="left" w:pos="900"/>
                <w:tab w:val="left" w:pos="6480"/>
              </w:tabs>
              <w:contextualSpacing/>
              <w:jc w:val="right"/>
              <w:rPr>
                <w:rFonts w:ascii="TH SarabunPSK" w:eastAsia="Sarabun" w:hAnsi="TH SarabunPSK" w:cs="TH SarabunPSK"/>
              </w:rPr>
            </w:pPr>
            <w:r w:rsidRPr="000112D4">
              <w:rPr>
                <w:rFonts w:ascii="TH SarabunPSK" w:eastAsia="Sarabun" w:hAnsi="TH SarabunPSK" w:cs="TH SarabunPSK"/>
              </w:rPr>
              <w:t>2</w:t>
            </w:r>
            <w:r w:rsidRPr="000112D4">
              <w:rPr>
                <w:rFonts w:ascii="TH SarabunPSK" w:eastAsia="Sarabun" w:hAnsi="TH SarabunPSK" w:cs="TH SarabunPSK"/>
                <w:cs/>
              </w:rPr>
              <w:t>(2-0-4)</w:t>
            </w:r>
          </w:p>
        </w:tc>
      </w:tr>
      <w:tr w:rsidR="00141A3A" w:rsidRPr="000112D4" w:rsidTr="00CB5F6B">
        <w:trPr>
          <w:cantSplit/>
          <w:trHeight w:val="307"/>
        </w:trPr>
        <w:tc>
          <w:tcPr>
            <w:tcW w:w="1352" w:type="dxa"/>
            <w:shd w:val="clear" w:color="auto" w:fill="auto"/>
            <w:tcMar>
              <w:top w:w="0" w:type="dxa"/>
              <w:left w:w="28" w:type="dxa"/>
              <w:bottom w:w="0" w:type="dxa"/>
              <w:right w:w="28" w:type="dxa"/>
            </w:tcMar>
          </w:tcPr>
          <w:p w:rsidR="00141A3A" w:rsidRPr="000112D4" w:rsidRDefault="00141A3A" w:rsidP="00CB5F6B">
            <w:pPr>
              <w:tabs>
                <w:tab w:val="left" w:pos="360"/>
                <w:tab w:val="left" w:pos="900"/>
                <w:tab w:val="left" w:pos="6480"/>
              </w:tabs>
              <w:contextualSpacing/>
              <w:jc w:val="thaiDistribute"/>
              <w:rPr>
                <w:rFonts w:ascii="TH SarabunPSK" w:eastAsia="Sarabun" w:hAnsi="TH SarabunPSK" w:cs="TH SarabunPSK"/>
              </w:rPr>
            </w:pPr>
          </w:p>
        </w:tc>
        <w:tc>
          <w:tcPr>
            <w:tcW w:w="5528" w:type="dxa"/>
            <w:shd w:val="clear" w:color="auto" w:fill="auto"/>
            <w:tcMar>
              <w:top w:w="0" w:type="dxa"/>
              <w:left w:w="28" w:type="dxa"/>
              <w:bottom w:w="0" w:type="dxa"/>
              <w:right w:w="28" w:type="dxa"/>
            </w:tcMar>
            <w:hideMark/>
          </w:tcPr>
          <w:p w:rsidR="00141A3A" w:rsidRPr="000112D4" w:rsidRDefault="00141A3A" w:rsidP="00CB5F6B">
            <w:pPr>
              <w:tabs>
                <w:tab w:val="left" w:pos="360"/>
                <w:tab w:val="left" w:pos="900"/>
                <w:tab w:val="left" w:pos="6480"/>
              </w:tabs>
              <w:contextualSpacing/>
              <w:jc w:val="thaiDistribute"/>
              <w:rPr>
                <w:rFonts w:ascii="TH SarabunPSK" w:eastAsia="Sarabun" w:hAnsi="TH SarabunPSK" w:cs="TH SarabunPSK"/>
              </w:rPr>
            </w:pPr>
            <w:r w:rsidRPr="000112D4">
              <w:rPr>
                <w:rFonts w:ascii="TH SarabunPSK" w:eastAsia="Sarabun" w:hAnsi="TH SarabunPSK" w:cs="TH SarabunPSK"/>
              </w:rPr>
              <w:t>English Communication Skills</w:t>
            </w:r>
          </w:p>
        </w:tc>
        <w:tc>
          <w:tcPr>
            <w:tcW w:w="992" w:type="dxa"/>
            <w:shd w:val="clear" w:color="auto" w:fill="auto"/>
            <w:tcMar>
              <w:top w:w="0" w:type="dxa"/>
              <w:left w:w="28" w:type="dxa"/>
              <w:bottom w:w="0" w:type="dxa"/>
              <w:right w:w="28" w:type="dxa"/>
            </w:tcMar>
          </w:tcPr>
          <w:p w:rsidR="00141A3A" w:rsidRPr="000112D4" w:rsidRDefault="00141A3A" w:rsidP="00CB5F6B">
            <w:pPr>
              <w:tabs>
                <w:tab w:val="left" w:pos="360"/>
                <w:tab w:val="left" w:pos="900"/>
                <w:tab w:val="left" w:pos="6480"/>
              </w:tabs>
              <w:contextualSpacing/>
              <w:jc w:val="right"/>
              <w:rPr>
                <w:rFonts w:ascii="TH SarabunPSK" w:eastAsia="Sarabun" w:hAnsi="TH SarabunPSK" w:cs="TH SarabunPSK"/>
              </w:rPr>
            </w:pPr>
          </w:p>
        </w:tc>
      </w:tr>
      <w:tr w:rsidR="00141A3A" w:rsidRPr="000112D4" w:rsidTr="00CB5F6B">
        <w:trPr>
          <w:cantSplit/>
          <w:trHeight w:val="284"/>
        </w:trPr>
        <w:tc>
          <w:tcPr>
            <w:tcW w:w="1352" w:type="dxa"/>
            <w:shd w:val="clear" w:color="auto" w:fill="auto"/>
            <w:tcMar>
              <w:top w:w="0" w:type="dxa"/>
              <w:left w:w="28" w:type="dxa"/>
              <w:bottom w:w="0" w:type="dxa"/>
              <w:right w:w="28" w:type="dxa"/>
            </w:tcMar>
            <w:hideMark/>
          </w:tcPr>
          <w:p w:rsidR="00141A3A" w:rsidRPr="000112D4" w:rsidRDefault="00141A3A" w:rsidP="00CB5F6B">
            <w:pPr>
              <w:tabs>
                <w:tab w:val="left" w:pos="360"/>
                <w:tab w:val="left" w:pos="900"/>
                <w:tab w:val="left" w:pos="6480"/>
              </w:tabs>
              <w:contextualSpacing/>
              <w:jc w:val="thaiDistribute"/>
              <w:rPr>
                <w:rFonts w:ascii="TH SarabunPSK" w:eastAsia="Sarabun" w:hAnsi="TH SarabunPSK" w:cs="TH SarabunPSK"/>
              </w:rPr>
            </w:pPr>
            <w:r w:rsidRPr="000112D4">
              <w:rPr>
                <w:rFonts w:ascii="TH SarabunPSK" w:eastAsia="Sarabun" w:hAnsi="TH SarabunPSK" w:cs="TH SarabunPSK"/>
              </w:rPr>
              <w:t>GEN64</w:t>
            </w:r>
            <w:r w:rsidRPr="000112D4">
              <w:rPr>
                <w:rFonts w:ascii="TH SarabunPSK" w:eastAsia="Sarabun" w:hAnsi="TH SarabunPSK" w:cs="TH SarabunPSK"/>
                <w:cs/>
              </w:rPr>
              <w:t>-</w:t>
            </w:r>
            <w:r w:rsidRPr="000112D4">
              <w:rPr>
                <w:rFonts w:ascii="TH SarabunPSK" w:eastAsia="Sarabun" w:hAnsi="TH SarabunPSK" w:cs="TH SarabunPSK"/>
              </w:rPr>
              <w:t>122</w:t>
            </w:r>
          </w:p>
        </w:tc>
        <w:tc>
          <w:tcPr>
            <w:tcW w:w="5528" w:type="dxa"/>
            <w:shd w:val="clear" w:color="auto" w:fill="auto"/>
            <w:tcMar>
              <w:top w:w="0" w:type="dxa"/>
              <w:left w:w="28" w:type="dxa"/>
              <w:bottom w:w="0" w:type="dxa"/>
              <w:right w:w="28" w:type="dxa"/>
            </w:tcMar>
            <w:hideMark/>
          </w:tcPr>
          <w:p w:rsidR="00141A3A" w:rsidRPr="000112D4" w:rsidRDefault="00141A3A" w:rsidP="00CB5F6B">
            <w:pPr>
              <w:tabs>
                <w:tab w:val="left" w:pos="360"/>
                <w:tab w:val="left" w:pos="900"/>
                <w:tab w:val="left" w:pos="6480"/>
              </w:tabs>
              <w:contextualSpacing/>
              <w:jc w:val="thaiDistribute"/>
              <w:rPr>
                <w:rFonts w:ascii="TH SarabunPSK" w:eastAsia="Sarabun" w:hAnsi="TH SarabunPSK" w:cs="TH SarabunPSK"/>
              </w:rPr>
            </w:pPr>
            <w:r w:rsidRPr="000112D4">
              <w:rPr>
                <w:rFonts w:ascii="TH SarabunPSK" w:eastAsia="Sarabun" w:hAnsi="TH SarabunPSK" w:cs="TH SarabunPSK"/>
                <w:cs/>
              </w:rPr>
              <w:t>ภาษาอังกฤษสำหรับการฟังและการพูด</w:t>
            </w:r>
          </w:p>
        </w:tc>
        <w:tc>
          <w:tcPr>
            <w:tcW w:w="992" w:type="dxa"/>
            <w:shd w:val="clear" w:color="auto" w:fill="auto"/>
            <w:tcMar>
              <w:top w:w="0" w:type="dxa"/>
              <w:left w:w="28" w:type="dxa"/>
              <w:bottom w:w="0" w:type="dxa"/>
              <w:right w:w="28" w:type="dxa"/>
            </w:tcMar>
            <w:hideMark/>
          </w:tcPr>
          <w:p w:rsidR="00141A3A" w:rsidRPr="000112D4" w:rsidRDefault="00141A3A" w:rsidP="00CB5F6B">
            <w:pPr>
              <w:tabs>
                <w:tab w:val="left" w:pos="360"/>
                <w:tab w:val="left" w:pos="900"/>
                <w:tab w:val="left" w:pos="6480"/>
              </w:tabs>
              <w:contextualSpacing/>
              <w:jc w:val="right"/>
              <w:rPr>
                <w:rFonts w:ascii="TH SarabunPSK" w:eastAsia="Sarabun" w:hAnsi="TH SarabunPSK" w:cs="TH SarabunPSK"/>
              </w:rPr>
            </w:pPr>
            <w:r w:rsidRPr="000112D4">
              <w:rPr>
                <w:rFonts w:ascii="TH SarabunPSK" w:eastAsia="Sarabun" w:hAnsi="TH SarabunPSK" w:cs="TH SarabunPSK"/>
              </w:rPr>
              <w:t>2</w:t>
            </w:r>
            <w:r w:rsidRPr="000112D4">
              <w:rPr>
                <w:rFonts w:ascii="TH SarabunPSK" w:eastAsia="Sarabun" w:hAnsi="TH SarabunPSK" w:cs="TH SarabunPSK"/>
                <w:cs/>
              </w:rPr>
              <w:t>(2-0-4)</w:t>
            </w:r>
          </w:p>
        </w:tc>
      </w:tr>
      <w:tr w:rsidR="00141A3A" w:rsidRPr="000112D4" w:rsidTr="00CB5F6B">
        <w:trPr>
          <w:cantSplit/>
          <w:trHeight w:val="284"/>
        </w:trPr>
        <w:tc>
          <w:tcPr>
            <w:tcW w:w="1352" w:type="dxa"/>
            <w:shd w:val="clear" w:color="auto" w:fill="auto"/>
            <w:tcMar>
              <w:top w:w="0" w:type="dxa"/>
              <w:left w:w="28" w:type="dxa"/>
              <w:bottom w:w="0" w:type="dxa"/>
              <w:right w:w="28" w:type="dxa"/>
            </w:tcMar>
          </w:tcPr>
          <w:p w:rsidR="00141A3A" w:rsidRPr="000112D4" w:rsidRDefault="00141A3A" w:rsidP="00CB5F6B">
            <w:pPr>
              <w:tabs>
                <w:tab w:val="left" w:pos="360"/>
                <w:tab w:val="left" w:pos="900"/>
                <w:tab w:val="left" w:pos="6480"/>
              </w:tabs>
              <w:contextualSpacing/>
              <w:jc w:val="thaiDistribute"/>
              <w:rPr>
                <w:rFonts w:ascii="TH SarabunPSK" w:eastAsia="Sarabun" w:hAnsi="TH SarabunPSK" w:cs="TH SarabunPSK"/>
              </w:rPr>
            </w:pPr>
          </w:p>
        </w:tc>
        <w:tc>
          <w:tcPr>
            <w:tcW w:w="5528" w:type="dxa"/>
            <w:shd w:val="clear" w:color="auto" w:fill="auto"/>
            <w:tcMar>
              <w:top w:w="0" w:type="dxa"/>
              <w:left w:w="28" w:type="dxa"/>
              <w:bottom w:w="0" w:type="dxa"/>
              <w:right w:w="28" w:type="dxa"/>
            </w:tcMar>
            <w:hideMark/>
          </w:tcPr>
          <w:p w:rsidR="00141A3A" w:rsidRPr="000112D4" w:rsidRDefault="00141A3A" w:rsidP="00CB5F6B">
            <w:pPr>
              <w:tabs>
                <w:tab w:val="left" w:pos="360"/>
                <w:tab w:val="left" w:pos="900"/>
                <w:tab w:val="left" w:pos="6480"/>
              </w:tabs>
              <w:contextualSpacing/>
              <w:jc w:val="thaiDistribute"/>
              <w:rPr>
                <w:rFonts w:ascii="TH SarabunPSK" w:eastAsia="Sarabun" w:hAnsi="TH SarabunPSK" w:cs="TH SarabunPSK"/>
              </w:rPr>
            </w:pPr>
            <w:r w:rsidRPr="000112D4">
              <w:rPr>
                <w:rFonts w:ascii="TH SarabunPSK" w:eastAsia="Sarabun" w:hAnsi="TH SarabunPSK" w:cs="TH SarabunPSK"/>
              </w:rPr>
              <w:t>English Listening and Speaking</w:t>
            </w:r>
          </w:p>
        </w:tc>
        <w:tc>
          <w:tcPr>
            <w:tcW w:w="992" w:type="dxa"/>
            <w:shd w:val="clear" w:color="auto" w:fill="auto"/>
            <w:tcMar>
              <w:top w:w="0" w:type="dxa"/>
              <w:left w:w="28" w:type="dxa"/>
              <w:bottom w:w="0" w:type="dxa"/>
              <w:right w:w="28" w:type="dxa"/>
            </w:tcMar>
          </w:tcPr>
          <w:p w:rsidR="00141A3A" w:rsidRPr="000112D4" w:rsidRDefault="00141A3A" w:rsidP="00CB5F6B">
            <w:pPr>
              <w:tabs>
                <w:tab w:val="left" w:pos="360"/>
                <w:tab w:val="left" w:pos="900"/>
                <w:tab w:val="left" w:pos="6480"/>
              </w:tabs>
              <w:contextualSpacing/>
              <w:jc w:val="right"/>
              <w:rPr>
                <w:rFonts w:ascii="TH SarabunPSK" w:eastAsia="Sarabun" w:hAnsi="TH SarabunPSK" w:cs="TH SarabunPSK"/>
              </w:rPr>
            </w:pPr>
          </w:p>
        </w:tc>
      </w:tr>
      <w:tr w:rsidR="00141A3A" w:rsidRPr="000112D4" w:rsidTr="00CB5F6B">
        <w:trPr>
          <w:cantSplit/>
          <w:trHeight w:val="185"/>
        </w:trPr>
        <w:tc>
          <w:tcPr>
            <w:tcW w:w="1352" w:type="dxa"/>
            <w:shd w:val="clear" w:color="auto" w:fill="auto"/>
            <w:tcMar>
              <w:top w:w="0" w:type="dxa"/>
              <w:left w:w="28" w:type="dxa"/>
              <w:bottom w:w="0" w:type="dxa"/>
              <w:right w:w="28" w:type="dxa"/>
            </w:tcMar>
            <w:hideMark/>
          </w:tcPr>
          <w:p w:rsidR="00141A3A" w:rsidRPr="000112D4" w:rsidRDefault="00141A3A" w:rsidP="00CB5F6B">
            <w:pPr>
              <w:tabs>
                <w:tab w:val="left" w:pos="360"/>
                <w:tab w:val="left" w:pos="900"/>
                <w:tab w:val="left" w:pos="6480"/>
              </w:tabs>
              <w:contextualSpacing/>
              <w:jc w:val="thaiDistribute"/>
              <w:rPr>
                <w:rFonts w:ascii="TH SarabunPSK" w:eastAsia="Sarabun" w:hAnsi="TH SarabunPSK" w:cs="TH SarabunPSK"/>
              </w:rPr>
            </w:pPr>
            <w:r w:rsidRPr="000112D4">
              <w:rPr>
                <w:rFonts w:ascii="TH SarabunPSK" w:eastAsia="Sarabun" w:hAnsi="TH SarabunPSK" w:cs="TH SarabunPSK"/>
              </w:rPr>
              <w:t>GEN64</w:t>
            </w:r>
            <w:r w:rsidRPr="000112D4">
              <w:rPr>
                <w:rFonts w:ascii="TH SarabunPSK" w:eastAsia="Sarabun" w:hAnsi="TH SarabunPSK" w:cs="TH SarabunPSK"/>
                <w:cs/>
              </w:rPr>
              <w:t>-</w:t>
            </w:r>
            <w:r w:rsidRPr="000112D4">
              <w:rPr>
                <w:rFonts w:ascii="TH SarabunPSK" w:eastAsia="Sarabun" w:hAnsi="TH SarabunPSK" w:cs="TH SarabunPSK"/>
              </w:rPr>
              <w:t>123</w:t>
            </w:r>
          </w:p>
        </w:tc>
        <w:tc>
          <w:tcPr>
            <w:tcW w:w="5528" w:type="dxa"/>
            <w:shd w:val="clear" w:color="auto" w:fill="auto"/>
            <w:tcMar>
              <w:top w:w="0" w:type="dxa"/>
              <w:left w:w="28" w:type="dxa"/>
              <w:bottom w:w="0" w:type="dxa"/>
              <w:right w:w="28" w:type="dxa"/>
            </w:tcMar>
            <w:hideMark/>
          </w:tcPr>
          <w:p w:rsidR="00141A3A" w:rsidRPr="000112D4" w:rsidRDefault="00141A3A" w:rsidP="00CB5F6B">
            <w:pPr>
              <w:tabs>
                <w:tab w:val="left" w:pos="360"/>
                <w:tab w:val="left" w:pos="900"/>
                <w:tab w:val="left" w:pos="6480"/>
              </w:tabs>
              <w:contextualSpacing/>
              <w:jc w:val="thaiDistribute"/>
              <w:rPr>
                <w:rFonts w:ascii="TH SarabunPSK" w:eastAsia="Sarabun" w:hAnsi="TH SarabunPSK" w:cs="TH SarabunPSK"/>
              </w:rPr>
            </w:pPr>
            <w:r w:rsidRPr="000112D4">
              <w:rPr>
                <w:rFonts w:ascii="TH SarabunPSK" w:eastAsia="Sarabun" w:hAnsi="TH SarabunPSK" w:cs="TH SarabunPSK"/>
                <w:cs/>
              </w:rPr>
              <w:t>ภาษาอังกฤษสำหรับการอ่านและการเขียน</w:t>
            </w:r>
          </w:p>
        </w:tc>
        <w:tc>
          <w:tcPr>
            <w:tcW w:w="992" w:type="dxa"/>
            <w:shd w:val="clear" w:color="auto" w:fill="auto"/>
            <w:tcMar>
              <w:top w:w="0" w:type="dxa"/>
              <w:left w:w="28" w:type="dxa"/>
              <w:bottom w:w="0" w:type="dxa"/>
              <w:right w:w="28" w:type="dxa"/>
            </w:tcMar>
            <w:hideMark/>
          </w:tcPr>
          <w:p w:rsidR="00141A3A" w:rsidRPr="000112D4" w:rsidRDefault="00141A3A" w:rsidP="00CB5F6B">
            <w:pPr>
              <w:tabs>
                <w:tab w:val="left" w:pos="360"/>
                <w:tab w:val="left" w:pos="900"/>
                <w:tab w:val="left" w:pos="6480"/>
              </w:tabs>
              <w:contextualSpacing/>
              <w:jc w:val="right"/>
              <w:rPr>
                <w:rFonts w:ascii="TH SarabunPSK" w:eastAsia="Sarabun" w:hAnsi="TH SarabunPSK" w:cs="TH SarabunPSK"/>
              </w:rPr>
            </w:pPr>
            <w:r w:rsidRPr="000112D4">
              <w:rPr>
                <w:rFonts w:ascii="TH SarabunPSK" w:eastAsia="Sarabun" w:hAnsi="TH SarabunPSK" w:cs="TH SarabunPSK"/>
              </w:rPr>
              <w:t>2</w:t>
            </w:r>
            <w:r w:rsidRPr="000112D4">
              <w:rPr>
                <w:rFonts w:ascii="TH SarabunPSK" w:eastAsia="Sarabun" w:hAnsi="TH SarabunPSK" w:cs="TH SarabunPSK"/>
                <w:cs/>
              </w:rPr>
              <w:t>(2-0-4)</w:t>
            </w:r>
          </w:p>
        </w:tc>
      </w:tr>
      <w:tr w:rsidR="00141A3A" w:rsidRPr="000112D4" w:rsidTr="00CB5F6B">
        <w:trPr>
          <w:cantSplit/>
          <w:trHeight w:val="275"/>
        </w:trPr>
        <w:tc>
          <w:tcPr>
            <w:tcW w:w="1352" w:type="dxa"/>
            <w:shd w:val="clear" w:color="auto" w:fill="auto"/>
            <w:tcMar>
              <w:top w:w="0" w:type="dxa"/>
              <w:left w:w="28" w:type="dxa"/>
              <w:bottom w:w="0" w:type="dxa"/>
              <w:right w:w="28" w:type="dxa"/>
            </w:tcMar>
          </w:tcPr>
          <w:p w:rsidR="00141A3A" w:rsidRPr="000112D4" w:rsidRDefault="00141A3A" w:rsidP="00CB5F6B">
            <w:pPr>
              <w:tabs>
                <w:tab w:val="left" w:pos="360"/>
                <w:tab w:val="left" w:pos="900"/>
                <w:tab w:val="left" w:pos="6480"/>
              </w:tabs>
              <w:contextualSpacing/>
              <w:jc w:val="thaiDistribute"/>
              <w:rPr>
                <w:rFonts w:ascii="TH SarabunPSK" w:eastAsia="Sarabun" w:hAnsi="TH SarabunPSK" w:cs="TH SarabunPSK"/>
              </w:rPr>
            </w:pPr>
          </w:p>
        </w:tc>
        <w:tc>
          <w:tcPr>
            <w:tcW w:w="5528" w:type="dxa"/>
            <w:shd w:val="clear" w:color="auto" w:fill="auto"/>
            <w:tcMar>
              <w:top w:w="0" w:type="dxa"/>
              <w:left w:w="28" w:type="dxa"/>
              <w:bottom w:w="0" w:type="dxa"/>
              <w:right w:w="28" w:type="dxa"/>
            </w:tcMar>
            <w:hideMark/>
          </w:tcPr>
          <w:p w:rsidR="00141A3A" w:rsidRPr="000112D4" w:rsidRDefault="00141A3A" w:rsidP="00CB5F6B">
            <w:pPr>
              <w:tabs>
                <w:tab w:val="left" w:pos="360"/>
                <w:tab w:val="left" w:pos="900"/>
                <w:tab w:val="left" w:pos="6480"/>
              </w:tabs>
              <w:contextualSpacing/>
              <w:jc w:val="thaiDistribute"/>
              <w:rPr>
                <w:rFonts w:ascii="TH SarabunPSK" w:eastAsia="Sarabun" w:hAnsi="TH SarabunPSK" w:cs="TH SarabunPSK"/>
              </w:rPr>
            </w:pPr>
            <w:r w:rsidRPr="000112D4">
              <w:rPr>
                <w:rFonts w:ascii="TH SarabunPSK" w:eastAsia="Sarabun" w:hAnsi="TH SarabunPSK" w:cs="TH SarabunPSK"/>
              </w:rPr>
              <w:t>English Reading and Writing</w:t>
            </w:r>
          </w:p>
        </w:tc>
        <w:tc>
          <w:tcPr>
            <w:tcW w:w="992" w:type="dxa"/>
            <w:shd w:val="clear" w:color="auto" w:fill="auto"/>
            <w:tcMar>
              <w:top w:w="0" w:type="dxa"/>
              <w:left w:w="28" w:type="dxa"/>
              <w:bottom w:w="0" w:type="dxa"/>
              <w:right w:w="28" w:type="dxa"/>
            </w:tcMar>
          </w:tcPr>
          <w:p w:rsidR="00141A3A" w:rsidRPr="000112D4" w:rsidRDefault="00141A3A" w:rsidP="00CB5F6B">
            <w:pPr>
              <w:tabs>
                <w:tab w:val="left" w:pos="360"/>
                <w:tab w:val="left" w:pos="900"/>
                <w:tab w:val="left" w:pos="6480"/>
              </w:tabs>
              <w:contextualSpacing/>
              <w:jc w:val="right"/>
              <w:rPr>
                <w:rFonts w:ascii="TH SarabunPSK" w:eastAsia="Sarabun" w:hAnsi="TH SarabunPSK" w:cs="TH SarabunPSK"/>
              </w:rPr>
            </w:pPr>
          </w:p>
        </w:tc>
      </w:tr>
      <w:tr w:rsidR="00141A3A" w:rsidRPr="000112D4" w:rsidTr="00CB5F6B">
        <w:trPr>
          <w:cantSplit/>
          <w:trHeight w:val="275"/>
        </w:trPr>
        <w:tc>
          <w:tcPr>
            <w:tcW w:w="1352" w:type="dxa"/>
            <w:shd w:val="clear" w:color="auto" w:fill="auto"/>
            <w:tcMar>
              <w:top w:w="0" w:type="dxa"/>
              <w:left w:w="28" w:type="dxa"/>
              <w:bottom w:w="0" w:type="dxa"/>
              <w:right w:w="28" w:type="dxa"/>
            </w:tcMar>
          </w:tcPr>
          <w:p w:rsidR="00141A3A" w:rsidRPr="000112D4" w:rsidRDefault="00141A3A" w:rsidP="00CB5F6B">
            <w:pPr>
              <w:tabs>
                <w:tab w:val="left" w:pos="360"/>
                <w:tab w:val="left" w:pos="900"/>
                <w:tab w:val="left" w:pos="6480"/>
              </w:tabs>
              <w:contextualSpacing/>
              <w:jc w:val="thaiDistribute"/>
              <w:rPr>
                <w:rFonts w:ascii="TH SarabunPSK" w:eastAsia="Sarabun" w:hAnsi="TH SarabunPSK" w:cs="TH SarabunPSK"/>
              </w:rPr>
            </w:pPr>
            <w:r w:rsidRPr="000112D4">
              <w:rPr>
                <w:rFonts w:ascii="TH SarabunPSK" w:eastAsia="Sarabun" w:hAnsi="TH SarabunPSK" w:cs="TH SarabunPSK"/>
              </w:rPr>
              <w:t>GEN64</w:t>
            </w:r>
            <w:r w:rsidRPr="000112D4">
              <w:rPr>
                <w:rFonts w:ascii="TH SarabunPSK" w:eastAsia="Sarabun" w:hAnsi="TH SarabunPSK" w:cs="TH SarabunPSK"/>
                <w:cs/>
              </w:rPr>
              <w:t>-</w:t>
            </w:r>
            <w:r w:rsidRPr="000112D4">
              <w:rPr>
                <w:rFonts w:ascii="TH SarabunPSK" w:eastAsia="Sarabun" w:hAnsi="TH SarabunPSK" w:cs="TH SarabunPSK"/>
              </w:rPr>
              <w:t>124</w:t>
            </w:r>
          </w:p>
        </w:tc>
        <w:tc>
          <w:tcPr>
            <w:tcW w:w="5528" w:type="dxa"/>
            <w:shd w:val="clear" w:color="auto" w:fill="auto"/>
            <w:tcMar>
              <w:top w:w="0" w:type="dxa"/>
              <w:left w:w="28" w:type="dxa"/>
              <w:bottom w:w="0" w:type="dxa"/>
              <w:right w:w="28" w:type="dxa"/>
            </w:tcMar>
          </w:tcPr>
          <w:p w:rsidR="00141A3A" w:rsidRPr="000112D4" w:rsidRDefault="00141A3A" w:rsidP="00CB5F6B">
            <w:pPr>
              <w:contextualSpacing/>
              <w:jc w:val="thaiDistribute"/>
              <w:rPr>
                <w:rFonts w:ascii="TH SarabunPSK" w:eastAsia="Sarabun" w:hAnsi="TH SarabunPSK" w:cs="TH SarabunPSK"/>
              </w:rPr>
            </w:pPr>
            <w:r w:rsidRPr="000112D4">
              <w:rPr>
                <w:rFonts w:ascii="TH SarabunPSK" w:eastAsia="Sarabun" w:hAnsi="TH SarabunPSK" w:cs="TH SarabunPSK"/>
                <w:cs/>
              </w:rPr>
              <w:t>ทักษะภาษาอังกฤษเพื่อการสนทนา</w:t>
            </w:r>
          </w:p>
        </w:tc>
        <w:tc>
          <w:tcPr>
            <w:tcW w:w="992" w:type="dxa"/>
            <w:shd w:val="clear" w:color="auto" w:fill="auto"/>
            <w:tcMar>
              <w:top w:w="0" w:type="dxa"/>
              <w:left w:w="28" w:type="dxa"/>
              <w:bottom w:w="0" w:type="dxa"/>
              <w:right w:w="28" w:type="dxa"/>
            </w:tcMar>
          </w:tcPr>
          <w:p w:rsidR="00141A3A" w:rsidRPr="000112D4" w:rsidRDefault="00141A3A" w:rsidP="00CB5F6B">
            <w:pPr>
              <w:tabs>
                <w:tab w:val="left" w:pos="360"/>
                <w:tab w:val="left" w:pos="900"/>
                <w:tab w:val="left" w:pos="6480"/>
              </w:tabs>
              <w:contextualSpacing/>
              <w:jc w:val="right"/>
              <w:rPr>
                <w:rFonts w:ascii="TH SarabunPSK" w:eastAsia="Sarabun" w:hAnsi="TH SarabunPSK" w:cs="TH SarabunPSK"/>
              </w:rPr>
            </w:pPr>
            <w:r w:rsidRPr="000112D4">
              <w:rPr>
                <w:rFonts w:ascii="TH SarabunPSK" w:eastAsia="Sarabun" w:hAnsi="TH SarabunPSK" w:cs="TH SarabunPSK"/>
              </w:rPr>
              <w:t>4</w:t>
            </w:r>
            <w:r w:rsidRPr="000112D4">
              <w:rPr>
                <w:rFonts w:ascii="TH SarabunPSK" w:eastAsia="Sarabun" w:hAnsi="TH SarabunPSK" w:cs="TH SarabunPSK"/>
                <w:cs/>
              </w:rPr>
              <w:t>(</w:t>
            </w:r>
            <w:r w:rsidRPr="000112D4">
              <w:rPr>
                <w:rFonts w:ascii="TH SarabunPSK" w:eastAsia="Sarabun" w:hAnsi="TH SarabunPSK" w:cs="TH SarabunPSK"/>
              </w:rPr>
              <w:t>4</w:t>
            </w:r>
            <w:r w:rsidRPr="000112D4">
              <w:rPr>
                <w:rFonts w:ascii="TH SarabunPSK" w:eastAsia="Sarabun" w:hAnsi="TH SarabunPSK" w:cs="TH SarabunPSK"/>
                <w:cs/>
              </w:rPr>
              <w:t>-</w:t>
            </w:r>
            <w:r w:rsidRPr="000112D4">
              <w:rPr>
                <w:rFonts w:ascii="TH SarabunPSK" w:eastAsia="Sarabun" w:hAnsi="TH SarabunPSK" w:cs="TH SarabunPSK"/>
              </w:rPr>
              <w:t>0</w:t>
            </w:r>
            <w:r w:rsidRPr="000112D4">
              <w:rPr>
                <w:rFonts w:ascii="TH SarabunPSK" w:eastAsia="Sarabun" w:hAnsi="TH SarabunPSK" w:cs="TH SarabunPSK"/>
                <w:cs/>
              </w:rPr>
              <w:t>-</w:t>
            </w:r>
            <w:r w:rsidRPr="000112D4">
              <w:rPr>
                <w:rFonts w:ascii="TH SarabunPSK" w:eastAsia="Sarabun" w:hAnsi="TH SarabunPSK" w:cs="TH SarabunPSK"/>
              </w:rPr>
              <w:t>8</w:t>
            </w:r>
            <w:r w:rsidRPr="000112D4">
              <w:rPr>
                <w:rFonts w:ascii="TH SarabunPSK" w:eastAsia="Sarabun" w:hAnsi="TH SarabunPSK" w:cs="TH SarabunPSK"/>
                <w:cs/>
              </w:rPr>
              <w:t>)</w:t>
            </w:r>
          </w:p>
        </w:tc>
      </w:tr>
      <w:tr w:rsidR="00141A3A" w:rsidRPr="000112D4" w:rsidTr="00CB5F6B">
        <w:trPr>
          <w:cantSplit/>
          <w:trHeight w:val="275"/>
        </w:trPr>
        <w:tc>
          <w:tcPr>
            <w:tcW w:w="1352" w:type="dxa"/>
            <w:shd w:val="clear" w:color="auto" w:fill="auto"/>
            <w:tcMar>
              <w:top w:w="0" w:type="dxa"/>
              <w:left w:w="28" w:type="dxa"/>
              <w:bottom w:w="0" w:type="dxa"/>
              <w:right w:w="28" w:type="dxa"/>
            </w:tcMar>
          </w:tcPr>
          <w:p w:rsidR="00141A3A" w:rsidRPr="000112D4" w:rsidRDefault="00141A3A" w:rsidP="00CB5F6B">
            <w:pPr>
              <w:tabs>
                <w:tab w:val="left" w:pos="360"/>
                <w:tab w:val="left" w:pos="900"/>
                <w:tab w:val="left" w:pos="6480"/>
              </w:tabs>
              <w:contextualSpacing/>
              <w:jc w:val="thaiDistribute"/>
              <w:rPr>
                <w:rFonts w:ascii="TH SarabunPSK" w:eastAsia="Sarabun" w:hAnsi="TH SarabunPSK" w:cs="TH SarabunPSK"/>
              </w:rPr>
            </w:pPr>
          </w:p>
        </w:tc>
        <w:tc>
          <w:tcPr>
            <w:tcW w:w="5528" w:type="dxa"/>
            <w:shd w:val="clear" w:color="auto" w:fill="auto"/>
            <w:tcMar>
              <w:top w:w="0" w:type="dxa"/>
              <w:left w:w="28" w:type="dxa"/>
              <w:bottom w:w="0" w:type="dxa"/>
              <w:right w:w="28" w:type="dxa"/>
            </w:tcMar>
          </w:tcPr>
          <w:p w:rsidR="00141A3A" w:rsidRPr="000112D4" w:rsidRDefault="00141A3A" w:rsidP="00CB5F6B">
            <w:pPr>
              <w:contextualSpacing/>
              <w:jc w:val="thaiDistribute"/>
              <w:rPr>
                <w:rFonts w:ascii="TH SarabunPSK" w:eastAsia="Sarabun" w:hAnsi="TH SarabunPSK" w:cs="TH SarabunPSK"/>
              </w:rPr>
            </w:pPr>
            <w:r w:rsidRPr="000112D4">
              <w:rPr>
                <w:rFonts w:ascii="TH SarabunPSK" w:eastAsia="Sarabun" w:hAnsi="TH SarabunPSK" w:cs="TH SarabunPSK"/>
              </w:rPr>
              <w:t>English Conversation Skills</w:t>
            </w:r>
          </w:p>
        </w:tc>
        <w:tc>
          <w:tcPr>
            <w:tcW w:w="992" w:type="dxa"/>
            <w:shd w:val="clear" w:color="auto" w:fill="auto"/>
            <w:tcMar>
              <w:top w:w="0" w:type="dxa"/>
              <w:left w:w="28" w:type="dxa"/>
              <w:bottom w:w="0" w:type="dxa"/>
              <w:right w:w="28" w:type="dxa"/>
            </w:tcMar>
          </w:tcPr>
          <w:p w:rsidR="00141A3A" w:rsidRPr="000112D4" w:rsidRDefault="00141A3A" w:rsidP="00CB5F6B">
            <w:pPr>
              <w:tabs>
                <w:tab w:val="left" w:pos="360"/>
                <w:tab w:val="left" w:pos="900"/>
                <w:tab w:val="left" w:pos="6480"/>
              </w:tabs>
              <w:contextualSpacing/>
              <w:jc w:val="thaiDistribute"/>
              <w:rPr>
                <w:rFonts w:ascii="TH SarabunPSK" w:eastAsia="Sarabun" w:hAnsi="TH SarabunPSK" w:cs="TH SarabunPSK"/>
              </w:rPr>
            </w:pPr>
          </w:p>
        </w:tc>
      </w:tr>
      <w:tr w:rsidR="00141A3A" w:rsidRPr="000112D4" w:rsidTr="00CB5F6B">
        <w:trPr>
          <w:cantSplit/>
          <w:trHeight w:val="284"/>
        </w:trPr>
        <w:tc>
          <w:tcPr>
            <w:tcW w:w="1352" w:type="dxa"/>
            <w:shd w:val="clear" w:color="auto" w:fill="auto"/>
            <w:tcMar>
              <w:top w:w="0" w:type="dxa"/>
              <w:left w:w="28" w:type="dxa"/>
              <w:bottom w:w="0" w:type="dxa"/>
              <w:right w:w="28" w:type="dxa"/>
            </w:tcMar>
            <w:hideMark/>
          </w:tcPr>
          <w:p w:rsidR="00141A3A" w:rsidRPr="000112D4" w:rsidRDefault="00141A3A" w:rsidP="00CB5F6B">
            <w:pPr>
              <w:tabs>
                <w:tab w:val="left" w:pos="360"/>
                <w:tab w:val="left" w:pos="900"/>
                <w:tab w:val="left" w:pos="6480"/>
              </w:tabs>
              <w:contextualSpacing/>
              <w:jc w:val="thaiDistribute"/>
              <w:rPr>
                <w:rFonts w:ascii="TH SarabunPSK" w:eastAsia="Sarabun" w:hAnsi="TH SarabunPSK" w:cs="TH SarabunPSK"/>
              </w:rPr>
            </w:pPr>
            <w:r w:rsidRPr="000112D4">
              <w:rPr>
                <w:rFonts w:ascii="TH SarabunPSK" w:eastAsia="Sarabun" w:hAnsi="TH SarabunPSK" w:cs="TH SarabunPSK"/>
              </w:rPr>
              <w:t>GEN64</w:t>
            </w:r>
            <w:r w:rsidRPr="000112D4">
              <w:rPr>
                <w:rFonts w:ascii="TH SarabunPSK" w:eastAsia="Sarabun" w:hAnsi="TH SarabunPSK" w:cs="TH SarabunPSK"/>
                <w:cs/>
              </w:rPr>
              <w:t>-</w:t>
            </w:r>
            <w:r w:rsidRPr="000112D4">
              <w:rPr>
                <w:rFonts w:ascii="TH SarabunPSK" w:eastAsia="Sarabun" w:hAnsi="TH SarabunPSK" w:cs="TH SarabunPSK"/>
              </w:rPr>
              <w:t>125</w:t>
            </w:r>
          </w:p>
        </w:tc>
        <w:tc>
          <w:tcPr>
            <w:tcW w:w="5528" w:type="dxa"/>
            <w:shd w:val="clear" w:color="auto" w:fill="auto"/>
            <w:tcMar>
              <w:top w:w="0" w:type="dxa"/>
              <w:left w:w="28" w:type="dxa"/>
              <w:bottom w:w="0" w:type="dxa"/>
              <w:right w:w="28" w:type="dxa"/>
            </w:tcMar>
          </w:tcPr>
          <w:p w:rsidR="00141A3A" w:rsidRPr="000112D4" w:rsidRDefault="00141A3A" w:rsidP="00CB5F6B">
            <w:pPr>
              <w:tabs>
                <w:tab w:val="left" w:pos="360"/>
                <w:tab w:val="left" w:pos="900"/>
                <w:tab w:val="left" w:pos="6480"/>
              </w:tabs>
              <w:contextualSpacing/>
              <w:jc w:val="thaiDistribute"/>
              <w:rPr>
                <w:rFonts w:ascii="TH SarabunPSK" w:eastAsia="Sarabun" w:hAnsi="TH SarabunPSK" w:cs="TH SarabunPSK"/>
              </w:rPr>
            </w:pPr>
            <w:r w:rsidRPr="000112D4">
              <w:rPr>
                <w:rFonts w:ascii="TH SarabunPSK" w:eastAsia="Sarabun" w:hAnsi="TH SarabunPSK" w:cs="TH SarabunPSK"/>
                <w:cs/>
              </w:rPr>
              <w:t xml:space="preserve">ภาษาอังกฤษเพื่อการสื่อสารเชิงวิชาการ          </w:t>
            </w:r>
          </w:p>
        </w:tc>
        <w:tc>
          <w:tcPr>
            <w:tcW w:w="992" w:type="dxa"/>
            <w:shd w:val="clear" w:color="auto" w:fill="auto"/>
            <w:tcMar>
              <w:top w:w="0" w:type="dxa"/>
              <w:left w:w="28" w:type="dxa"/>
              <w:bottom w:w="0" w:type="dxa"/>
              <w:right w:w="28" w:type="dxa"/>
            </w:tcMar>
            <w:hideMark/>
          </w:tcPr>
          <w:p w:rsidR="00141A3A" w:rsidRPr="000112D4" w:rsidRDefault="00141A3A" w:rsidP="00CB5F6B">
            <w:pPr>
              <w:tabs>
                <w:tab w:val="left" w:pos="360"/>
                <w:tab w:val="left" w:pos="900"/>
                <w:tab w:val="left" w:pos="6480"/>
              </w:tabs>
              <w:contextualSpacing/>
              <w:jc w:val="right"/>
              <w:rPr>
                <w:rFonts w:ascii="TH SarabunPSK" w:eastAsia="Sarabun" w:hAnsi="TH SarabunPSK" w:cs="TH SarabunPSK"/>
              </w:rPr>
            </w:pPr>
            <w:r w:rsidRPr="000112D4">
              <w:rPr>
                <w:rFonts w:ascii="TH SarabunPSK" w:eastAsia="Sarabun" w:hAnsi="TH SarabunPSK" w:cs="TH SarabunPSK"/>
              </w:rPr>
              <w:t>3</w:t>
            </w:r>
            <w:r w:rsidRPr="000112D4">
              <w:rPr>
                <w:rFonts w:ascii="TH SarabunPSK" w:eastAsia="Sarabun" w:hAnsi="TH SarabunPSK" w:cs="TH SarabunPSK"/>
                <w:cs/>
              </w:rPr>
              <w:t>(</w:t>
            </w:r>
            <w:r w:rsidRPr="000112D4">
              <w:rPr>
                <w:rFonts w:ascii="TH SarabunPSK" w:eastAsia="Sarabun" w:hAnsi="TH SarabunPSK" w:cs="TH SarabunPSK"/>
              </w:rPr>
              <w:t>3</w:t>
            </w:r>
            <w:r w:rsidRPr="000112D4">
              <w:rPr>
                <w:rFonts w:ascii="TH SarabunPSK" w:eastAsia="Sarabun" w:hAnsi="TH SarabunPSK" w:cs="TH SarabunPSK"/>
                <w:cs/>
              </w:rPr>
              <w:t>-</w:t>
            </w:r>
            <w:r w:rsidRPr="000112D4">
              <w:rPr>
                <w:rFonts w:ascii="TH SarabunPSK" w:eastAsia="Sarabun" w:hAnsi="TH SarabunPSK" w:cs="TH SarabunPSK"/>
              </w:rPr>
              <w:t>0</w:t>
            </w:r>
            <w:r w:rsidRPr="000112D4">
              <w:rPr>
                <w:rFonts w:ascii="TH SarabunPSK" w:eastAsia="Sarabun" w:hAnsi="TH SarabunPSK" w:cs="TH SarabunPSK"/>
                <w:cs/>
              </w:rPr>
              <w:t>-</w:t>
            </w:r>
            <w:r w:rsidRPr="000112D4">
              <w:rPr>
                <w:rFonts w:ascii="TH SarabunPSK" w:eastAsia="Sarabun" w:hAnsi="TH SarabunPSK" w:cs="TH SarabunPSK"/>
              </w:rPr>
              <w:t>6</w:t>
            </w:r>
            <w:r w:rsidRPr="000112D4">
              <w:rPr>
                <w:rFonts w:ascii="TH SarabunPSK" w:eastAsia="Sarabun" w:hAnsi="TH SarabunPSK" w:cs="TH SarabunPSK"/>
                <w:cs/>
              </w:rPr>
              <w:t>)</w:t>
            </w:r>
          </w:p>
        </w:tc>
      </w:tr>
      <w:tr w:rsidR="00141A3A" w:rsidRPr="000112D4" w:rsidTr="00CB5F6B">
        <w:trPr>
          <w:cantSplit/>
          <w:trHeight w:val="284"/>
        </w:trPr>
        <w:tc>
          <w:tcPr>
            <w:tcW w:w="1352" w:type="dxa"/>
            <w:shd w:val="clear" w:color="auto" w:fill="auto"/>
            <w:tcMar>
              <w:top w:w="0" w:type="dxa"/>
              <w:left w:w="28" w:type="dxa"/>
              <w:bottom w:w="0" w:type="dxa"/>
              <w:right w:w="28" w:type="dxa"/>
            </w:tcMar>
          </w:tcPr>
          <w:p w:rsidR="00141A3A" w:rsidRPr="000112D4" w:rsidRDefault="00141A3A" w:rsidP="00CB5F6B">
            <w:pPr>
              <w:tabs>
                <w:tab w:val="left" w:pos="360"/>
                <w:tab w:val="left" w:pos="900"/>
                <w:tab w:val="left" w:pos="6480"/>
              </w:tabs>
              <w:contextualSpacing/>
              <w:jc w:val="thaiDistribute"/>
              <w:rPr>
                <w:rFonts w:ascii="TH SarabunPSK" w:eastAsia="Sarabun" w:hAnsi="TH SarabunPSK" w:cs="TH SarabunPSK"/>
              </w:rPr>
            </w:pPr>
          </w:p>
        </w:tc>
        <w:tc>
          <w:tcPr>
            <w:tcW w:w="5528" w:type="dxa"/>
            <w:shd w:val="clear" w:color="auto" w:fill="auto"/>
            <w:tcMar>
              <w:top w:w="0" w:type="dxa"/>
              <w:left w:w="28" w:type="dxa"/>
              <w:bottom w:w="0" w:type="dxa"/>
              <w:right w:w="28" w:type="dxa"/>
            </w:tcMar>
          </w:tcPr>
          <w:p w:rsidR="00141A3A" w:rsidRPr="000112D4" w:rsidRDefault="00141A3A" w:rsidP="00CB5F6B">
            <w:pPr>
              <w:tabs>
                <w:tab w:val="left" w:pos="360"/>
                <w:tab w:val="left" w:pos="900"/>
                <w:tab w:val="left" w:pos="6480"/>
              </w:tabs>
              <w:contextualSpacing/>
              <w:jc w:val="thaiDistribute"/>
              <w:rPr>
                <w:rFonts w:ascii="TH SarabunPSK" w:eastAsia="Sarabun" w:hAnsi="TH SarabunPSK" w:cs="TH SarabunPSK"/>
              </w:rPr>
            </w:pPr>
            <w:r w:rsidRPr="000112D4">
              <w:rPr>
                <w:rFonts w:ascii="TH SarabunPSK" w:eastAsia="Sarabun" w:hAnsi="TH SarabunPSK" w:cs="TH SarabunPSK"/>
              </w:rPr>
              <w:t>English for Academic Communication</w:t>
            </w:r>
          </w:p>
        </w:tc>
        <w:tc>
          <w:tcPr>
            <w:tcW w:w="992" w:type="dxa"/>
            <w:shd w:val="clear" w:color="auto" w:fill="auto"/>
            <w:tcMar>
              <w:top w:w="0" w:type="dxa"/>
              <w:left w:w="28" w:type="dxa"/>
              <w:bottom w:w="0" w:type="dxa"/>
              <w:right w:w="28" w:type="dxa"/>
            </w:tcMar>
          </w:tcPr>
          <w:p w:rsidR="00141A3A" w:rsidRPr="000112D4" w:rsidRDefault="00141A3A" w:rsidP="00CB5F6B">
            <w:pPr>
              <w:tabs>
                <w:tab w:val="left" w:pos="360"/>
                <w:tab w:val="left" w:pos="900"/>
                <w:tab w:val="left" w:pos="6480"/>
              </w:tabs>
              <w:contextualSpacing/>
              <w:jc w:val="right"/>
              <w:rPr>
                <w:rFonts w:ascii="TH SarabunPSK" w:eastAsia="Sarabun" w:hAnsi="TH SarabunPSK" w:cs="TH SarabunPSK"/>
              </w:rPr>
            </w:pPr>
          </w:p>
        </w:tc>
      </w:tr>
      <w:tr w:rsidR="00141A3A" w:rsidRPr="000112D4" w:rsidTr="00CB5F6B">
        <w:trPr>
          <w:cantSplit/>
          <w:trHeight w:val="284"/>
        </w:trPr>
        <w:tc>
          <w:tcPr>
            <w:tcW w:w="1352" w:type="dxa"/>
            <w:shd w:val="clear" w:color="auto" w:fill="auto"/>
            <w:tcMar>
              <w:top w:w="0" w:type="dxa"/>
              <w:left w:w="28" w:type="dxa"/>
              <w:bottom w:w="0" w:type="dxa"/>
              <w:right w:w="28" w:type="dxa"/>
            </w:tcMar>
            <w:hideMark/>
          </w:tcPr>
          <w:p w:rsidR="00141A3A" w:rsidRPr="000112D4" w:rsidRDefault="00141A3A" w:rsidP="00CB5F6B">
            <w:pPr>
              <w:tabs>
                <w:tab w:val="left" w:pos="360"/>
                <w:tab w:val="left" w:pos="900"/>
                <w:tab w:val="left" w:pos="6480"/>
              </w:tabs>
              <w:contextualSpacing/>
              <w:jc w:val="thaiDistribute"/>
              <w:rPr>
                <w:rFonts w:ascii="TH SarabunPSK" w:eastAsia="Sarabun" w:hAnsi="TH SarabunPSK" w:cs="TH SarabunPSK"/>
              </w:rPr>
            </w:pPr>
            <w:r w:rsidRPr="000112D4">
              <w:rPr>
                <w:rFonts w:ascii="TH SarabunPSK" w:eastAsia="Sarabun" w:hAnsi="TH SarabunPSK" w:cs="TH SarabunPSK"/>
              </w:rPr>
              <w:t>GEN64</w:t>
            </w:r>
            <w:r w:rsidRPr="000112D4">
              <w:rPr>
                <w:rFonts w:ascii="TH SarabunPSK" w:eastAsia="Sarabun" w:hAnsi="TH SarabunPSK" w:cs="TH SarabunPSK"/>
                <w:cs/>
              </w:rPr>
              <w:t>-</w:t>
            </w:r>
            <w:r w:rsidRPr="000112D4">
              <w:rPr>
                <w:rFonts w:ascii="TH SarabunPSK" w:eastAsia="Sarabun" w:hAnsi="TH SarabunPSK" w:cs="TH SarabunPSK"/>
              </w:rPr>
              <w:t>126</w:t>
            </w:r>
          </w:p>
        </w:tc>
        <w:tc>
          <w:tcPr>
            <w:tcW w:w="5528" w:type="dxa"/>
            <w:shd w:val="clear" w:color="auto" w:fill="auto"/>
            <w:tcMar>
              <w:top w:w="0" w:type="dxa"/>
              <w:left w:w="28" w:type="dxa"/>
              <w:bottom w:w="0" w:type="dxa"/>
              <w:right w:w="28" w:type="dxa"/>
            </w:tcMar>
          </w:tcPr>
          <w:p w:rsidR="00141A3A" w:rsidRPr="000112D4" w:rsidRDefault="00141A3A" w:rsidP="00CB5F6B">
            <w:pPr>
              <w:tabs>
                <w:tab w:val="left" w:pos="360"/>
                <w:tab w:val="left" w:pos="900"/>
                <w:tab w:val="left" w:pos="6480"/>
              </w:tabs>
              <w:contextualSpacing/>
              <w:jc w:val="thaiDistribute"/>
              <w:rPr>
                <w:rFonts w:ascii="TH SarabunPSK" w:eastAsia="Sarabun" w:hAnsi="TH SarabunPSK" w:cs="TH SarabunPSK"/>
              </w:rPr>
            </w:pPr>
            <w:r w:rsidRPr="000112D4">
              <w:rPr>
                <w:rFonts w:ascii="TH SarabunPSK" w:eastAsia="Sarabun" w:hAnsi="TH SarabunPSK" w:cs="TH SarabunPSK"/>
                <w:cs/>
              </w:rPr>
              <w:t xml:space="preserve">ภาษาอังกฤษเพื่อการนำเสนอ          </w:t>
            </w:r>
          </w:p>
        </w:tc>
        <w:tc>
          <w:tcPr>
            <w:tcW w:w="992" w:type="dxa"/>
            <w:shd w:val="clear" w:color="auto" w:fill="auto"/>
            <w:tcMar>
              <w:top w:w="0" w:type="dxa"/>
              <w:left w:w="28" w:type="dxa"/>
              <w:bottom w:w="0" w:type="dxa"/>
              <w:right w:w="28" w:type="dxa"/>
            </w:tcMar>
            <w:hideMark/>
          </w:tcPr>
          <w:p w:rsidR="00141A3A" w:rsidRPr="000112D4" w:rsidRDefault="00141A3A" w:rsidP="00CB5F6B">
            <w:pPr>
              <w:tabs>
                <w:tab w:val="left" w:pos="360"/>
                <w:tab w:val="left" w:pos="900"/>
                <w:tab w:val="left" w:pos="6480"/>
              </w:tabs>
              <w:contextualSpacing/>
              <w:jc w:val="right"/>
              <w:rPr>
                <w:rFonts w:ascii="TH SarabunPSK" w:eastAsia="Sarabun" w:hAnsi="TH SarabunPSK" w:cs="TH SarabunPSK"/>
              </w:rPr>
            </w:pPr>
            <w:r w:rsidRPr="000112D4">
              <w:rPr>
                <w:rFonts w:ascii="TH SarabunPSK" w:eastAsia="Sarabun" w:hAnsi="TH SarabunPSK" w:cs="TH SarabunPSK"/>
              </w:rPr>
              <w:t>3</w:t>
            </w:r>
            <w:r w:rsidRPr="000112D4">
              <w:rPr>
                <w:rFonts w:ascii="TH SarabunPSK" w:eastAsia="Sarabun" w:hAnsi="TH SarabunPSK" w:cs="TH SarabunPSK"/>
                <w:cs/>
              </w:rPr>
              <w:t>(</w:t>
            </w:r>
            <w:r w:rsidRPr="000112D4">
              <w:rPr>
                <w:rFonts w:ascii="TH SarabunPSK" w:eastAsia="Sarabun" w:hAnsi="TH SarabunPSK" w:cs="TH SarabunPSK"/>
              </w:rPr>
              <w:t>3</w:t>
            </w:r>
            <w:r w:rsidRPr="000112D4">
              <w:rPr>
                <w:rFonts w:ascii="TH SarabunPSK" w:eastAsia="Sarabun" w:hAnsi="TH SarabunPSK" w:cs="TH SarabunPSK"/>
                <w:cs/>
              </w:rPr>
              <w:t>-</w:t>
            </w:r>
            <w:r w:rsidRPr="000112D4">
              <w:rPr>
                <w:rFonts w:ascii="TH SarabunPSK" w:eastAsia="Sarabun" w:hAnsi="TH SarabunPSK" w:cs="TH SarabunPSK"/>
              </w:rPr>
              <w:t>0</w:t>
            </w:r>
            <w:r w:rsidRPr="000112D4">
              <w:rPr>
                <w:rFonts w:ascii="TH SarabunPSK" w:eastAsia="Sarabun" w:hAnsi="TH SarabunPSK" w:cs="TH SarabunPSK"/>
                <w:cs/>
              </w:rPr>
              <w:t>-</w:t>
            </w:r>
            <w:r w:rsidRPr="000112D4">
              <w:rPr>
                <w:rFonts w:ascii="TH SarabunPSK" w:eastAsia="Sarabun" w:hAnsi="TH SarabunPSK" w:cs="TH SarabunPSK"/>
              </w:rPr>
              <w:t>6</w:t>
            </w:r>
            <w:r w:rsidRPr="000112D4">
              <w:rPr>
                <w:rFonts w:ascii="TH SarabunPSK" w:eastAsia="Sarabun" w:hAnsi="TH SarabunPSK" w:cs="TH SarabunPSK"/>
                <w:cs/>
              </w:rPr>
              <w:t>)</w:t>
            </w:r>
          </w:p>
        </w:tc>
      </w:tr>
      <w:tr w:rsidR="00141A3A" w:rsidRPr="000112D4" w:rsidTr="00CB5F6B">
        <w:trPr>
          <w:cantSplit/>
          <w:trHeight w:val="307"/>
        </w:trPr>
        <w:tc>
          <w:tcPr>
            <w:tcW w:w="1352" w:type="dxa"/>
            <w:shd w:val="clear" w:color="auto" w:fill="auto"/>
            <w:tcMar>
              <w:top w:w="0" w:type="dxa"/>
              <w:left w:w="28" w:type="dxa"/>
              <w:bottom w:w="0" w:type="dxa"/>
              <w:right w:w="28" w:type="dxa"/>
            </w:tcMar>
          </w:tcPr>
          <w:p w:rsidR="00141A3A" w:rsidRPr="000112D4" w:rsidRDefault="00141A3A" w:rsidP="00CB5F6B">
            <w:pPr>
              <w:tabs>
                <w:tab w:val="left" w:pos="360"/>
                <w:tab w:val="left" w:pos="900"/>
                <w:tab w:val="left" w:pos="6480"/>
              </w:tabs>
              <w:contextualSpacing/>
              <w:jc w:val="thaiDistribute"/>
              <w:rPr>
                <w:rFonts w:ascii="TH SarabunPSK" w:eastAsia="Sarabun" w:hAnsi="TH SarabunPSK" w:cs="TH SarabunPSK"/>
              </w:rPr>
            </w:pPr>
          </w:p>
        </w:tc>
        <w:tc>
          <w:tcPr>
            <w:tcW w:w="5528" w:type="dxa"/>
            <w:shd w:val="clear" w:color="auto" w:fill="auto"/>
            <w:tcMar>
              <w:top w:w="0" w:type="dxa"/>
              <w:left w:w="28" w:type="dxa"/>
              <w:bottom w:w="0" w:type="dxa"/>
              <w:right w:w="28" w:type="dxa"/>
            </w:tcMar>
          </w:tcPr>
          <w:p w:rsidR="00141A3A" w:rsidRPr="000112D4" w:rsidRDefault="00141A3A" w:rsidP="00CB5F6B">
            <w:pPr>
              <w:tabs>
                <w:tab w:val="left" w:pos="360"/>
                <w:tab w:val="left" w:pos="900"/>
                <w:tab w:val="left" w:pos="6480"/>
              </w:tabs>
              <w:contextualSpacing/>
              <w:jc w:val="thaiDistribute"/>
              <w:rPr>
                <w:rFonts w:ascii="TH SarabunPSK" w:eastAsia="Sarabun" w:hAnsi="TH SarabunPSK" w:cs="TH SarabunPSK"/>
              </w:rPr>
            </w:pPr>
            <w:r w:rsidRPr="000112D4">
              <w:rPr>
                <w:rFonts w:ascii="TH SarabunPSK" w:eastAsia="Sarabun" w:hAnsi="TH SarabunPSK" w:cs="TH SarabunPSK"/>
              </w:rPr>
              <w:t>English for Presentation</w:t>
            </w:r>
          </w:p>
        </w:tc>
        <w:tc>
          <w:tcPr>
            <w:tcW w:w="992" w:type="dxa"/>
            <w:shd w:val="clear" w:color="auto" w:fill="auto"/>
            <w:tcMar>
              <w:top w:w="0" w:type="dxa"/>
              <w:left w:w="28" w:type="dxa"/>
              <w:bottom w:w="0" w:type="dxa"/>
              <w:right w:w="28" w:type="dxa"/>
            </w:tcMar>
          </w:tcPr>
          <w:p w:rsidR="00141A3A" w:rsidRPr="000112D4" w:rsidRDefault="00141A3A" w:rsidP="00CB5F6B">
            <w:pPr>
              <w:tabs>
                <w:tab w:val="left" w:pos="360"/>
                <w:tab w:val="left" w:pos="900"/>
                <w:tab w:val="left" w:pos="6480"/>
              </w:tabs>
              <w:contextualSpacing/>
              <w:jc w:val="right"/>
              <w:rPr>
                <w:rFonts w:ascii="TH SarabunPSK" w:eastAsia="Sarabun" w:hAnsi="TH SarabunPSK" w:cs="TH SarabunPSK"/>
              </w:rPr>
            </w:pPr>
          </w:p>
        </w:tc>
      </w:tr>
    </w:tbl>
    <w:p w:rsidR="00141A3A" w:rsidRPr="000112D4" w:rsidRDefault="00141A3A" w:rsidP="00141A3A">
      <w:pPr>
        <w:tabs>
          <w:tab w:val="left" w:pos="1276"/>
          <w:tab w:val="left" w:pos="2127"/>
        </w:tabs>
        <w:spacing w:line="360" w:lineRule="exact"/>
        <w:jc w:val="thaiDistribute"/>
        <w:rPr>
          <w:rFonts w:ascii="TH SarabunPSK" w:hAnsi="TH SarabunPSK" w:cs="TH SarabunPSK"/>
          <w:b/>
          <w:bCs/>
          <w:sz w:val="28"/>
          <w:szCs w:val="28"/>
        </w:rPr>
      </w:pPr>
      <w:r w:rsidRPr="000112D4">
        <w:rPr>
          <w:rFonts w:ascii="TH SarabunPSK" w:hAnsi="TH SarabunPSK" w:cs="TH SarabunPSK"/>
          <w:sz w:val="20"/>
          <w:szCs w:val="20"/>
          <w:cs/>
        </w:rPr>
        <w:tab/>
      </w:r>
      <w:r w:rsidRPr="000112D4">
        <w:rPr>
          <w:rFonts w:ascii="TH SarabunPSK" w:hAnsi="TH SarabunPSK" w:cs="TH SarabunPSK"/>
          <w:b/>
          <w:bCs/>
          <w:sz w:val="28"/>
          <w:szCs w:val="28"/>
          <w:cs/>
        </w:rPr>
        <w:t>หมายเหตุ  * ไม่นับหน่วยกิตในโครงสร้างหลักสูตร</w:t>
      </w:r>
    </w:p>
    <w:p w:rsidR="00141A3A" w:rsidRPr="000112D4" w:rsidRDefault="00141A3A" w:rsidP="00141A3A">
      <w:pPr>
        <w:rPr>
          <w:rFonts w:ascii="TH SarabunPSK" w:hAnsi="TH SarabunPSK" w:cs="TH SarabunPSK"/>
        </w:rPr>
      </w:pPr>
    </w:p>
    <w:p w:rsidR="00141A3A" w:rsidRPr="000112D4" w:rsidRDefault="00141A3A" w:rsidP="00141A3A">
      <w:pPr>
        <w:tabs>
          <w:tab w:val="left" w:pos="851"/>
        </w:tabs>
        <w:ind w:firstLine="567"/>
        <w:jc w:val="thaiDistribute"/>
        <w:rPr>
          <w:rFonts w:ascii="TH SarabunPSK" w:eastAsia="Cordia New" w:hAnsi="TH SarabunPSK" w:cs="TH SarabunPSK"/>
          <w:b/>
          <w:bCs/>
        </w:rPr>
      </w:pPr>
      <w:r w:rsidRPr="000112D4">
        <w:rPr>
          <w:rFonts w:ascii="TH SarabunPSK" w:eastAsia="Cordia New" w:hAnsi="TH SarabunPSK" w:cs="TH SarabunPSK"/>
          <w:bCs/>
          <w:cs/>
        </w:rPr>
        <w:tab/>
        <w:t>2) กลุ่มวิชามนุษยศาสตร์และสังคมศาสตร์ จำนวน 6 หน่วยกิต</w:t>
      </w:r>
      <w:r w:rsidRPr="000112D4">
        <w:rPr>
          <w:rFonts w:ascii="TH SarabunPSK" w:eastAsia="Cordia New" w:hAnsi="TH SarabunPSK" w:cs="TH SarabunPSK"/>
          <w:b/>
          <w:bCs/>
        </w:rPr>
        <w:t xml:space="preserve">      </w:t>
      </w:r>
      <w:r w:rsidRPr="000112D4">
        <w:rPr>
          <w:rFonts w:ascii="TH SarabunPSK" w:eastAsia="Cordia New" w:hAnsi="TH SarabunPSK" w:cs="TH SarabunPSK"/>
          <w:spacing w:val="-6"/>
          <w:cs/>
        </w:rPr>
        <w:t xml:space="preserve"> </w:t>
      </w:r>
    </w:p>
    <w:tbl>
      <w:tblPr>
        <w:tblW w:w="7872" w:type="dxa"/>
        <w:tblInd w:w="1228" w:type="dxa"/>
        <w:tblLayout w:type="fixed"/>
        <w:tblLook w:val="04A0" w:firstRow="1" w:lastRow="0" w:firstColumn="1" w:lastColumn="0" w:noHBand="0" w:noVBand="1"/>
      </w:tblPr>
      <w:tblGrid>
        <w:gridCol w:w="1352"/>
        <w:gridCol w:w="5670"/>
        <w:gridCol w:w="850"/>
      </w:tblGrid>
      <w:tr w:rsidR="00141A3A" w:rsidRPr="000112D4" w:rsidTr="00CB5F6B">
        <w:trPr>
          <w:cantSplit/>
          <w:trHeight w:val="284"/>
        </w:trPr>
        <w:tc>
          <w:tcPr>
            <w:tcW w:w="1352" w:type="dxa"/>
            <w:tcMar>
              <w:top w:w="0" w:type="dxa"/>
              <w:left w:w="28" w:type="dxa"/>
              <w:bottom w:w="0" w:type="dxa"/>
              <w:right w:w="28" w:type="dxa"/>
            </w:tcMar>
            <w:hideMark/>
          </w:tcPr>
          <w:p w:rsidR="00141A3A" w:rsidRPr="000112D4" w:rsidRDefault="00141A3A" w:rsidP="00CB5F6B">
            <w:pPr>
              <w:tabs>
                <w:tab w:val="left" w:pos="360"/>
                <w:tab w:val="left" w:pos="900"/>
                <w:tab w:val="left" w:pos="6480"/>
              </w:tabs>
              <w:rPr>
                <w:rFonts w:ascii="TH SarabunPSK" w:eastAsia="Times New Roman" w:hAnsi="TH SarabunPSK" w:cs="TH SarabunPSK"/>
              </w:rPr>
            </w:pPr>
            <w:r w:rsidRPr="000112D4">
              <w:rPr>
                <w:rFonts w:ascii="TH SarabunPSK" w:eastAsia="Times New Roman" w:hAnsi="TH SarabunPSK" w:cs="TH SarabunPSK"/>
              </w:rPr>
              <w:t>GEN64-</w:t>
            </w:r>
            <w:r w:rsidRPr="000112D4">
              <w:rPr>
                <w:rFonts w:ascii="TH SarabunPSK" w:eastAsia="Times New Roman" w:hAnsi="TH SarabunPSK" w:cs="TH SarabunPSK"/>
                <w:cs/>
              </w:rPr>
              <w:t>131</w:t>
            </w:r>
          </w:p>
        </w:tc>
        <w:tc>
          <w:tcPr>
            <w:tcW w:w="5670" w:type="dxa"/>
            <w:tcMar>
              <w:top w:w="0" w:type="dxa"/>
              <w:left w:w="28" w:type="dxa"/>
              <w:bottom w:w="0" w:type="dxa"/>
              <w:right w:w="28" w:type="dxa"/>
            </w:tcMar>
            <w:hideMark/>
          </w:tcPr>
          <w:p w:rsidR="00141A3A" w:rsidRPr="000112D4" w:rsidRDefault="00141A3A" w:rsidP="00CB5F6B">
            <w:pPr>
              <w:tabs>
                <w:tab w:val="left" w:pos="360"/>
                <w:tab w:val="left" w:pos="900"/>
                <w:tab w:val="left" w:pos="6480"/>
              </w:tabs>
              <w:rPr>
                <w:rFonts w:ascii="TH SarabunPSK" w:eastAsia="Times New Roman" w:hAnsi="TH SarabunPSK" w:cs="TH SarabunPSK"/>
              </w:rPr>
            </w:pPr>
            <w:r w:rsidRPr="000112D4">
              <w:rPr>
                <w:rFonts w:ascii="TH SarabunPSK" w:hAnsi="TH SarabunPSK" w:cs="TH SarabunPSK"/>
                <w:cs/>
              </w:rPr>
              <w:t>ความเป็นไทยและพลเมืองโลก</w:t>
            </w:r>
          </w:p>
        </w:tc>
        <w:tc>
          <w:tcPr>
            <w:tcW w:w="850" w:type="dxa"/>
            <w:tcMar>
              <w:top w:w="0" w:type="dxa"/>
              <w:left w:w="28" w:type="dxa"/>
              <w:bottom w:w="0" w:type="dxa"/>
              <w:right w:w="28" w:type="dxa"/>
            </w:tcMar>
            <w:hideMark/>
          </w:tcPr>
          <w:p w:rsidR="00141A3A" w:rsidRPr="000112D4" w:rsidRDefault="00141A3A" w:rsidP="00CB5F6B">
            <w:pPr>
              <w:tabs>
                <w:tab w:val="left" w:pos="360"/>
                <w:tab w:val="left" w:pos="900"/>
                <w:tab w:val="left" w:pos="6480"/>
              </w:tabs>
              <w:contextualSpacing/>
              <w:jc w:val="right"/>
              <w:rPr>
                <w:rFonts w:ascii="TH SarabunPSK" w:eastAsia="Sarabun" w:hAnsi="TH SarabunPSK" w:cs="TH SarabunPSK"/>
              </w:rPr>
            </w:pPr>
            <w:r w:rsidRPr="000112D4">
              <w:rPr>
                <w:rFonts w:ascii="TH SarabunPSK" w:eastAsia="Sarabun" w:hAnsi="TH SarabunPSK" w:cs="TH SarabunPSK"/>
              </w:rPr>
              <w:t>3</w:t>
            </w:r>
            <w:r w:rsidRPr="000112D4">
              <w:rPr>
                <w:rFonts w:ascii="TH SarabunPSK" w:eastAsia="Sarabun" w:hAnsi="TH SarabunPSK" w:cs="TH SarabunPSK"/>
                <w:cs/>
              </w:rPr>
              <w:t>(</w:t>
            </w:r>
            <w:r w:rsidRPr="000112D4">
              <w:rPr>
                <w:rFonts w:ascii="TH SarabunPSK" w:eastAsia="Sarabun" w:hAnsi="TH SarabunPSK" w:cs="TH SarabunPSK"/>
              </w:rPr>
              <w:t>3</w:t>
            </w:r>
            <w:r w:rsidRPr="000112D4">
              <w:rPr>
                <w:rFonts w:ascii="TH SarabunPSK" w:eastAsia="Sarabun" w:hAnsi="TH SarabunPSK" w:cs="TH SarabunPSK"/>
                <w:cs/>
              </w:rPr>
              <w:t>-</w:t>
            </w:r>
            <w:r w:rsidRPr="000112D4">
              <w:rPr>
                <w:rFonts w:ascii="TH SarabunPSK" w:eastAsia="Sarabun" w:hAnsi="TH SarabunPSK" w:cs="TH SarabunPSK"/>
              </w:rPr>
              <w:t>0</w:t>
            </w:r>
            <w:r w:rsidRPr="000112D4">
              <w:rPr>
                <w:rFonts w:ascii="TH SarabunPSK" w:eastAsia="Sarabun" w:hAnsi="TH SarabunPSK" w:cs="TH SarabunPSK"/>
                <w:cs/>
              </w:rPr>
              <w:t>-</w:t>
            </w:r>
            <w:r w:rsidRPr="000112D4">
              <w:rPr>
                <w:rFonts w:ascii="TH SarabunPSK" w:eastAsia="Sarabun" w:hAnsi="TH SarabunPSK" w:cs="TH SarabunPSK"/>
              </w:rPr>
              <w:t>6</w:t>
            </w:r>
            <w:r w:rsidRPr="000112D4">
              <w:rPr>
                <w:rFonts w:ascii="TH SarabunPSK" w:eastAsia="Sarabun" w:hAnsi="TH SarabunPSK" w:cs="TH SarabunPSK"/>
                <w:cs/>
              </w:rPr>
              <w:t>)</w:t>
            </w:r>
          </w:p>
        </w:tc>
      </w:tr>
      <w:tr w:rsidR="00141A3A" w:rsidRPr="000112D4" w:rsidTr="00CB5F6B">
        <w:trPr>
          <w:cantSplit/>
          <w:trHeight w:val="284"/>
        </w:trPr>
        <w:tc>
          <w:tcPr>
            <w:tcW w:w="1352" w:type="dxa"/>
            <w:tcMar>
              <w:top w:w="0" w:type="dxa"/>
              <w:left w:w="28" w:type="dxa"/>
              <w:bottom w:w="0" w:type="dxa"/>
              <w:right w:w="28" w:type="dxa"/>
            </w:tcMar>
          </w:tcPr>
          <w:p w:rsidR="00141A3A" w:rsidRPr="000112D4" w:rsidRDefault="00141A3A" w:rsidP="00CB5F6B">
            <w:pPr>
              <w:tabs>
                <w:tab w:val="left" w:pos="360"/>
                <w:tab w:val="left" w:pos="900"/>
                <w:tab w:val="left" w:pos="6480"/>
              </w:tabs>
              <w:rPr>
                <w:rFonts w:ascii="TH SarabunPSK" w:eastAsia="Times New Roman" w:hAnsi="TH SarabunPSK" w:cs="TH SarabunPSK"/>
              </w:rPr>
            </w:pPr>
          </w:p>
        </w:tc>
        <w:tc>
          <w:tcPr>
            <w:tcW w:w="5670" w:type="dxa"/>
            <w:tcMar>
              <w:top w:w="0" w:type="dxa"/>
              <w:left w:w="28" w:type="dxa"/>
              <w:bottom w:w="0" w:type="dxa"/>
              <w:right w:w="28" w:type="dxa"/>
            </w:tcMar>
            <w:hideMark/>
          </w:tcPr>
          <w:p w:rsidR="00141A3A" w:rsidRPr="000112D4" w:rsidRDefault="00141A3A" w:rsidP="00CB5F6B">
            <w:pPr>
              <w:tabs>
                <w:tab w:val="left" w:pos="360"/>
                <w:tab w:val="left" w:pos="900"/>
                <w:tab w:val="left" w:pos="6480"/>
              </w:tabs>
              <w:rPr>
                <w:rFonts w:ascii="TH SarabunPSK" w:eastAsia="Times New Roman" w:hAnsi="TH SarabunPSK" w:cs="TH SarabunPSK"/>
              </w:rPr>
            </w:pPr>
            <w:r w:rsidRPr="000112D4">
              <w:rPr>
                <w:rFonts w:ascii="TH SarabunPSK" w:hAnsi="TH SarabunPSK" w:cs="TH SarabunPSK"/>
              </w:rPr>
              <w:t>Thai Civilization and Global Citizen</w:t>
            </w:r>
          </w:p>
        </w:tc>
        <w:tc>
          <w:tcPr>
            <w:tcW w:w="850" w:type="dxa"/>
            <w:tcMar>
              <w:top w:w="0" w:type="dxa"/>
              <w:left w:w="28" w:type="dxa"/>
              <w:bottom w:w="0" w:type="dxa"/>
              <w:right w:w="28" w:type="dxa"/>
            </w:tcMar>
          </w:tcPr>
          <w:p w:rsidR="00141A3A" w:rsidRPr="000112D4" w:rsidRDefault="00141A3A" w:rsidP="00CB5F6B">
            <w:pPr>
              <w:tabs>
                <w:tab w:val="left" w:pos="360"/>
                <w:tab w:val="left" w:pos="900"/>
                <w:tab w:val="left" w:pos="6480"/>
              </w:tabs>
              <w:contextualSpacing/>
              <w:jc w:val="right"/>
              <w:rPr>
                <w:rFonts w:ascii="TH SarabunPSK" w:eastAsia="Sarabun" w:hAnsi="TH SarabunPSK" w:cs="TH SarabunPSK"/>
              </w:rPr>
            </w:pPr>
          </w:p>
        </w:tc>
      </w:tr>
      <w:tr w:rsidR="00141A3A" w:rsidRPr="000112D4" w:rsidTr="00CB5F6B">
        <w:trPr>
          <w:cantSplit/>
          <w:trHeight w:val="284"/>
        </w:trPr>
        <w:tc>
          <w:tcPr>
            <w:tcW w:w="1352" w:type="dxa"/>
            <w:tcMar>
              <w:top w:w="0" w:type="dxa"/>
              <w:left w:w="28" w:type="dxa"/>
              <w:bottom w:w="0" w:type="dxa"/>
              <w:right w:w="28" w:type="dxa"/>
            </w:tcMar>
            <w:hideMark/>
          </w:tcPr>
          <w:p w:rsidR="00141A3A" w:rsidRPr="000112D4" w:rsidRDefault="00141A3A" w:rsidP="00CB5F6B">
            <w:pPr>
              <w:tabs>
                <w:tab w:val="left" w:pos="360"/>
                <w:tab w:val="left" w:pos="900"/>
                <w:tab w:val="left" w:pos="6480"/>
              </w:tabs>
              <w:rPr>
                <w:rFonts w:ascii="TH SarabunPSK" w:eastAsia="Times New Roman" w:hAnsi="TH SarabunPSK" w:cs="TH SarabunPSK"/>
              </w:rPr>
            </w:pPr>
            <w:r w:rsidRPr="000112D4">
              <w:rPr>
                <w:rFonts w:ascii="TH SarabunPSK" w:eastAsia="Times New Roman" w:hAnsi="TH SarabunPSK" w:cs="TH SarabunPSK"/>
              </w:rPr>
              <w:t>GEN64-</w:t>
            </w:r>
            <w:r w:rsidRPr="000112D4">
              <w:rPr>
                <w:rFonts w:ascii="TH SarabunPSK" w:eastAsia="Times New Roman" w:hAnsi="TH SarabunPSK" w:cs="TH SarabunPSK"/>
                <w:cs/>
              </w:rPr>
              <w:t>132</w:t>
            </w:r>
          </w:p>
        </w:tc>
        <w:tc>
          <w:tcPr>
            <w:tcW w:w="5670" w:type="dxa"/>
            <w:tcMar>
              <w:top w:w="0" w:type="dxa"/>
              <w:left w:w="28" w:type="dxa"/>
              <w:bottom w:w="0" w:type="dxa"/>
              <w:right w:w="28" w:type="dxa"/>
            </w:tcMar>
            <w:hideMark/>
          </w:tcPr>
          <w:p w:rsidR="00141A3A" w:rsidRPr="000112D4" w:rsidRDefault="00141A3A" w:rsidP="00CB5F6B">
            <w:pPr>
              <w:rPr>
                <w:rFonts w:ascii="TH SarabunPSK" w:hAnsi="TH SarabunPSK" w:cs="TH SarabunPSK"/>
                <w:cs/>
              </w:rPr>
            </w:pPr>
            <w:r w:rsidRPr="000112D4">
              <w:rPr>
                <w:rFonts w:ascii="TH SarabunPSK" w:hAnsi="TH SarabunPSK" w:cs="TH SarabunPSK"/>
                <w:cs/>
              </w:rPr>
              <w:t>ปรัชญา จริยศาสตร์ และวิธีคิดแบบวิพากษ์</w:t>
            </w:r>
          </w:p>
        </w:tc>
        <w:tc>
          <w:tcPr>
            <w:tcW w:w="850" w:type="dxa"/>
            <w:tcMar>
              <w:top w:w="0" w:type="dxa"/>
              <w:left w:w="28" w:type="dxa"/>
              <w:bottom w:w="0" w:type="dxa"/>
              <w:right w:w="28" w:type="dxa"/>
            </w:tcMar>
            <w:hideMark/>
          </w:tcPr>
          <w:p w:rsidR="00141A3A" w:rsidRPr="000112D4" w:rsidRDefault="00141A3A" w:rsidP="00CB5F6B">
            <w:pPr>
              <w:tabs>
                <w:tab w:val="left" w:pos="360"/>
                <w:tab w:val="left" w:pos="900"/>
                <w:tab w:val="left" w:pos="6480"/>
              </w:tabs>
              <w:contextualSpacing/>
              <w:jc w:val="right"/>
              <w:rPr>
                <w:rFonts w:ascii="TH SarabunPSK" w:eastAsia="Sarabun" w:hAnsi="TH SarabunPSK" w:cs="TH SarabunPSK"/>
              </w:rPr>
            </w:pPr>
            <w:r w:rsidRPr="000112D4">
              <w:rPr>
                <w:rFonts w:ascii="TH SarabunPSK" w:eastAsia="Sarabun" w:hAnsi="TH SarabunPSK" w:cs="TH SarabunPSK"/>
              </w:rPr>
              <w:t>3</w:t>
            </w:r>
            <w:r w:rsidRPr="000112D4">
              <w:rPr>
                <w:rFonts w:ascii="TH SarabunPSK" w:eastAsia="Sarabun" w:hAnsi="TH SarabunPSK" w:cs="TH SarabunPSK"/>
                <w:cs/>
              </w:rPr>
              <w:t>(</w:t>
            </w:r>
            <w:r w:rsidRPr="000112D4">
              <w:rPr>
                <w:rFonts w:ascii="TH SarabunPSK" w:eastAsia="Sarabun" w:hAnsi="TH SarabunPSK" w:cs="TH SarabunPSK"/>
              </w:rPr>
              <w:t>3</w:t>
            </w:r>
            <w:r w:rsidRPr="000112D4">
              <w:rPr>
                <w:rFonts w:ascii="TH SarabunPSK" w:eastAsia="Sarabun" w:hAnsi="TH SarabunPSK" w:cs="TH SarabunPSK"/>
                <w:cs/>
              </w:rPr>
              <w:t>-</w:t>
            </w:r>
            <w:r w:rsidRPr="000112D4">
              <w:rPr>
                <w:rFonts w:ascii="TH SarabunPSK" w:eastAsia="Sarabun" w:hAnsi="TH SarabunPSK" w:cs="TH SarabunPSK"/>
              </w:rPr>
              <w:t>0</w:t>
            </w:r>
            <w:r w:rsidRPr="000112D4">
              <w:rPr>
                <w:rFonts w:ascii="TH SarabunPSK" w:eastAsia="Sarabun" w:hAnsi="TH SarabunPSK" w:cs="TH SarabunPSK"/>
                <w:cs/>
              </w:rPr>
              <w:t>-</w:t>
            </w:r>
            <w:r w:rsidRPr="000112D4">
              <w:rPr>
                <w:rFonts w:ascii="TH SarabunPSK" w:eastAsia="Sarabun" w:hAnsi="TH SarabunPSK" w:cs="TH SarabunPSK"/>
              </w:rPr>
              <w:t>6</w:t>
            </w:r>
            <w:r w:rsidRPr="000112D4">
              <w:rPr>
                <w:rFonts w:ascii="TH SarabunPSK" w:eastAsia="Sarabun" w:hAnsi="TH SarabunPSK" w:cs="TH SarabunPSK"/>
                <w:cs/>
              </w:rPr>
              <w:t>)</w:t>
            </w:r>
          </w:p>
        </w:tc>
      </w:tr>
      <w:tr w:rsidR="00141A3A" w:rsidRPr="000112D4" w:rsidTr="00CB5F6B">
        <w:trPr>
          <w:cantSplit/>
          <w:trHeight w:val="307"/>
        </w:trPr>
        <w:tc>
          <w:tcPr>
            <w:tcW w:w="1352" w:type="dxa"/>
            <w:tcMar>
              <w:top w:w="0" w:type="dxa"/>
              <w:left w:w="28" w:type="dxa"/>
              <w:bottom w:w="0" w:type="dxa"/>
              <w:right w:w="28" w:type="dxa"/>
            </w:tcMar>
          </w:tcPr>
          <w:p w:rsidR="00141A3A" w:rsidRPr="000112D4" w:rsidRDefault="00141A3A" w:rsidP="00CB5F6B">
            <w:pPr>
              <w:tabs>
                <w:tab w:val="left" w:pos="360"/>
                <w:tab w:val="left" w:pos="900"/>
                <w:tab w:val="left" w:pos="6480"/>
              </w:tabs>
              <w:rPr>
                <w:rFonts w:ascii="TH SarabunPSK" w:eastAsia="Times New Roman" w:hAnsi="TH SarabunPSK" w:cs="TH SarabunPSK"/>
                <w:b/>
                <w:bCs/>
              </w:rPr>
            </w:pPr>
          </w:p>
        </w:tc>
        <w:tc>
          <w:tcPr>
            <w:tcW w:w="5670" w:type="dxa"/>
            <w:tcMar>
              <w:top w:w="0" w:type="dxa"/>
              <w:left w:w="28" w:type="dxa"/>
              <w:bottom w:w="0" w:type="dxa"/>
              <w:right w:w="28" w:type="dxa"/>
            </w:tcMar>
            <w:hideMark/>
          </w:tcPr>
          <w:p w:rsidR="00141A3A" w:rsidRPr="000112D4" w:rsidRDefault="00141A3A" w:rsidP="00CB5F6B">
            <w:pPr>
              <w:rPr>
                <w:rFonts w:ascii="TH SarabunPSK" w:hAnsi="TH SarabunPSK" w:cs="TH SarabunPSK"/>
              </w:rPr>
            </w:pPr>
            <w:r w:rsidRPr="000112D4">
              <w:rPr>
                <w:rFonts w:ascii="TH SarabunPSK" w:hAnsi="TH SarabunPSK" w:cs="TH SarabunPSK"/>
              </w:rPr>
              <w:t>Philosophy, Ethics and Critical Thinking</w:t>
            </w:r>
          </w:p>
        </w:tc>
        <w:tc>
          <w:tcPr>
            <w:tcW w:w="850" w:type="dxa"/>
            <w:tcMar>
              <w:top w:w="0" w:type="dxa"/>
              <w:left w:w="28" w:type="dxa"/>
              <w:bottom w:w="0" w:type="dxa"/>
              <w:right w:w="28" w:type="dxa"/>
            </w:tcMar>
          </w:tcPr>
          <w:p w:rsidR="00141A3A" w:rsidRPr="000112D4" w:rsidRDefault="00141A3A" w:rsidP="00CB5F6B">
            <w:pPr>
              <w:tabs>
                <w:tab w:val="left" w:pos="360"/>
                <w:tab w:val="left" w:pos="900"/>
                <w:tab w:val="left" w:pos="6480"/>
              </w:tabs>
              <w:jc w:val="right"/>
              <w:rPr>
                <w:rFonts w:ascii="TH SarabunPSK" w:eastAsia="Times New Roman" w:hAnsi="TH SarabunPSK" w:cs="TH SarabunPSK"/>
                <w:b/>
                <w:bCs/>
              </w:rPr>
            </w:pPr>
          </w:p>
        </w:tc>
      </w:tr>
    </w:tbl>
    <w:p w:rsidR="0083390C" w:rsidRPr="000112D4" w:rsidRDefault="00141A3A" w:rsidP="00141A3A">
      <w:pPr>
        <w:tabs>
          <w:tab w:val="left" w:pos="1260"/>
        </w:tabs>
        <w:rPr>
          <w:rFonts w:ascii="TH SarabunPSK" w:hAnsi="TH SarabunPSK" w:cs="TH SarabunPSK"/>
        </w:rPr>
      </w:pPr>
      <w:r w:rsidRPr="000112D4">
        <w:rPr>
          <w:rFonts w:ascii="TH SarabunPSK" w:eastAsia="Cordia New" w:hAnsi="TH SarabunPSK" w:cs="TH SarabunPSK"/>
          <w:b/>
        </w:rPr>
        <w:tab/>
      </w:r>
    </w:p>
    <w:p w:rsidR="00141A3A" w:rsidRPr="000112D4" w:rsidRDefault="00141A3A" w:rsidP="00141A3A">
      <w:pPr>
        <w:tabs>
          <w:tab w:val="left" w:pos="851"/>
        </w:tabs>
        <w:jc w:val="thaiDistribute"/>
        <w:rPr>
          <w:rFonts w:ascii="TH SarabunPSK" w:eastAsia="Cordia New" w:hAnsi="TH SarabunPSK" w:cs="TH SarabunPSK"/>
          <w:bCs/>
          <w:cs/>
        </w:rPr>
      </w:pPr>
      <w:r w:rsidRPr="000112D4">
        <w:rPr>
          <w:rFonts w:ascii="TH SarabunPSK" w:eastAsia="Cordia New" w:hAnsi="TH SarabunPSK" w:cs="TH SarabunPSK"/>
          <w:b/>
        </w:rPr>
        <w:t xml:space="preserve"> </w:t>
      </w:r>
      <w:r w:rsidRPr="000112D4">
        <w:rPr>
          <w:rFonts w:ascii="TH SarabunPSK" w:eastAsia="Cordia New" w:hAnsi="TH SarabunPSK" w:cs="TH SarabunPSK"/>
          <w:b/>
        </w:rPr>
        <w:tab/>
        <w:t>3)</w:t>
      </w:r>
      <w:r w:rsidRPr="000112D4">
        <w:rPr>
          <w:rFonts w:ascii="TH SarabunPSK" w:eastAsia="Cordia New" w:hAnsi="TH SarabunPSK" w:cs="TH SarabunPSK"/>
          <w:bCs/>
          <w:cs/>
        </w:rPr>
        <w:t xml:space="preserve"> กลุ่มวิชาวิทยาศาสตร์และเทคโนโลยี จำนวน 6 หน่วยกิต</w:t>
      </w:r>
    </w:p>
    <w:tbl>
      <w:tblPr>
        <w:tblW w:w="7872" w:type="dxa"/>
        <w:tblInd w:w="1228" w:type="dxa"/>
        <w:tblLayout w:type="fixed"/>
        <w:tblLook w:val="04A0" w:firstRow="1" w:lastRow="0" w:firstColumn="1" w:lastColumn="0" w:noHBand="0" w:noVBand="1"/>
      </w:tblPr>
      <w:tblGrid>
        <w:gridCol w:w="1352"/>
        <w:gridCol w:w="5670"/>
        <w:gridCol w:w="850"/>
      </w:tblGrid>
      <w:tr w:rsidR="00141A3A" w:rsidRPr="000112D4" w:rsidTr="00CB5F6B">
        <w:trPr>
          <w:cantSplit/>
          <w:trHeight w:val="284"/>
        </w:trPr>
        <w:tc>
          <w:tcPr>
            <w:tcW w:w="1352" w:type="dxa"/>
            <w:tcMar>
              <w:top w:w="0" w:type="dxa"/>
              <w:left w:w="28" w:type="dxa"/>
              <w:bottom w:w="0" w:type="dxa"/>
              <w:right w:w="28" w:type="dxa"/>
            </w:tcMar>
            <w:hideMark/>
          </w:tcPr>
          <w:p w:rsidR="00141A3A" w:rsidRPr="000112D4" w:rsidRDefault="00141A3A" w:rsidP="00CB5F6B">
            <w:pPr>
              <w:tabs>
                <w:tab w:val="left" w:pos="360"/>
                <w:tab w:val="left" w:pos="900"/>
                <w:tab w:val="left" w:pos="6480"/>
              </w:tabs>
              <w:rPr>
                <w:rFonts w:ascii="TH SarabunPSK" w:eastAsia="Times New Roman" w:hAnsi="TH SarabunPSK" w:cs="TH SarabunPSK"/>
              </w:rPr>
            </w:pPr>
            <w:r w:rsidRPr="000112D4">
              <w:rPr>
                <w:rFonts w:ascii="TH SarabunPSK" w:eastAsia="Times New Roman" w:hAnsi="TH SarabunPSK" w:cs="TH SarabunPSK"/>
              </w:rPr>
              <w:t>GEN64-</w:t>
            </w:r>
            <w:r w:rsidRPr="000112D4">
              <w:rPr>
                <w:rFonts w:ascii="TH SarabunPSK" w:eastAsia="Times New Roman" w:hAnsi="TH SarabunPSK" w:cs="TH SarabunPSK"/>
                <w:cs/>
              </w:rPr>
              <w:t>141</w:t>
            </w:r>
          </w:p>
        </w:tc>
        <w:tc>
          <w:tcPr>
            <w:tcW w:w="5670" w:type="dxa"/>
            <w:tcMar>
              <w:top w:w="0" w:type="dxa"/>
              <w:left w:w="28" w:type="dxa"/>
              <w:bottom w:w="0" w:type="dxa"/>
              <w:right w:w="28" w:type="dxa"/>
            </w:tcMar>
            <w:hideMark/>
          </w:tcPr>
          <w:p w:rsidR="00141A3A" w:rsidRPr="000112D4" w:rsidRDefault="00141A3A" w:rsidP="00CB5F6B">
            <w:pPr>
              <w:rPr>
                <w:rFonts w:ascii="TH SarabunPSK" w:hAnsi="TH SarabunPSK" w:cs="TH SarabunPSK"/>
              </w:rPr>
            </w:pPr>
            <w:r w:rsidRPr="000112D4">
              <w:rPr>
                <w:rFonts w:ascii="TH SarabunPSK" w:hAnsi="TH SarabunPSK" w:cs="TH SarabunPSK"/>
                <w:cs/>
              </w:rPr>
              <w:t>การแสวงหาความรู้และระเบียบวิธีวิจัย</w:t>
            </w:r>
          </w:p>
        </w:tc>
        <w:tc>
          <w:tcPr>
            <w:tcW w:w="850" w:type="dxa"/>
            <w:tcMar>
              <w:top w:w="0" w:type="dxa"/>
              <w:left w:w="28" w:type="dxa"/>
              <w:bottom w:w="0" w:type="dxa"/>
              <w:right w:w="28" w:type="dxa"/>
            </w:tcMar>
            <w:hideMark/>
          </w:tcPr>
          <w:p w:rsidR="00141A3A" w:rsidRPr="000112D4" w:rsidRDefault="00141A3A" w:rsidP="00CB5F6B">
            <w:pPr>
              <w:tabs>
                <w:tab w:val="left" w:pos="360"/>
                <w:tab w:val="left" w:pos="900"/>
                <w:tab w:val="left" w:pos="6480"/>
              </w:tabs>
              <w:jc w:val="right"/>
              <w:rPr>
                <w:rFonts w:ascii="TH SarabunPSK" w:eastAsia="Times New Roman" w:hAnsi="TH SarabunPSK" w:cs="TH SarabunPSK"/>
              </w:rPr>
            </w:pPr>
            <w:r w:rsidRPr="000112D4">
              <w:rPr>
                <w:rFonts w:ascii="TH SarabunPSK" w:eastAsia="Times New Roman" w:hAnsi="TH SarabunPSK" w:cs="TH SarabunPSK"/>
              </w:rPr>
              <w:t>3(2-2-5)</w:t>
            </w:r>
          </w:p>
        </w:tc>
      </w:tr>
      <w:tr w:rsidR="00141A3A" w:rsidRPr="000112D4" w:rsidTr="00CB5F6B">
        <w:trPr>
          <w:cantSplit/>
          <w:trHeight w:val="284"/>
        </w:trPr>
        <w:tc>
          <w:tcPr>
            <w:tcW w:w="1352" w:type="dxa"/>
            <w:tcMar>
              <w:top w:w="0" w:type="dxa"/>
              <w:left w:w="28" w:type="dxa"/>
              <w:bottom w:w="0" w:type="dxa"/>
              <w:right w:w="28" w:type="dxa"/>
            </w:tcMar>
          </w:tcPr>
          <w:p w:rsidR="00141A3A" w:rsidRPr="000112D4" w:rsidRDefault="00141A3A" w:rsidP="00CB5F6B">
            <w:pPr>
              <w:tabs>
                <w:tab w:val="left" w:pos="360"/>
                <w:tab w:val="left" w:pos="900"/>
                <w:tab w:val="left" w:pos="6480"/>
              </w:tabs>
              <w:rPr>
                <w:rFonts w:ascii="TH SarabunPSK" w:eastAsia="Times New Roman" w:hAnsi="TH SarabunPSK" w:cs="TH SarabunPSK"/>
                <w:b/>
                <w:bCs/>
              </w:rPr>
            </w:pPr>
          </w:p>
        </w:tc>
        <w:tc>
          <w:tcPr>
            <w:tcW w:w="5670" w:type="dxa"/>
            <w:tcMar>
              <w:top w:w="0" w:type="dxa"/>
              <w:left w:w="28" w:type="dxa"/>
              <w:bottom w:w="0" w:type="dxa"/>
              <w:right w:w="28" w:type="dxa"/>
            </w:tcMar>
            <w:hideMark/>
          </w:tcPr>
          <w:p w:rsidR="00141A3A" w:rsidRPr="000112D4" w:rsidRDefault="00141A3A" w:rsidP="00CB5F6B">
            <w:pPr>
              <w:rPr>
                <w:rFonts w:ascii="TH SarabunPSK" w:hAnsi="TH SarabunPSK" w:cs="TH SarabunPSK"/>
              </w:rPr>
            </w:pPr>
            <w:r w:rsidRPr="000112D4">
              <w:rPr>
                <w:rFonts w:ascii="TH SarabunPSK" w:hAnsi="TH SarabunPSK" w:cs="TH SarabunPSK"/>
              </w:rPr>
              <w:t>Knowledge Inquiry and Research Methods</w:t>
            </w:r>
          </w:p>
        </w:tc>
        <w:tc>
          <w:tcPr>
            <w:tcW w:w="850" w:type="dxa"/>
            <w:tcMar>
              <w:top w:w="0" w:type="dxa"/>
              <w:left w:w="28" w:type="dxa"/>
              <w:bottom w:w="0" w:type="dxa"/>
              <w:right w:w="28" w:type="dxa"/>
            </w:tcMar>
          </w:tcPr>
          <w:p w:rsidR="00141A3A" w:rsidRPr="000112D4" w:rsidRDefault="00141A3A" w:rsidP="00CB5F6B">
            <w:pPr>
              <w:tabs>
                <w:tab w:val="left" w:pos="360"/>
                <w:tab w:val="left" w:pos="900"/>
                <w:tab w:val="left" w:pos="6480"/>
              </w:tabs>
              <w:jc w:val="right"/>
              <w:rPr>
                <w:rFonts w:ascii="TH SarabunPSK" w:eastAsia="Times New Roman" w:hAnsi="TH SarabunPSK" w:cs="TH SarabunPSK"/>
              </w:rPr>
            </w:pPr>
          </w:p>
        </w:tc>
      </w:tr>
      <w:tr w:rsidR="00141A3A" w:rsidRPr="000112D4" w:rsidTr="00CB5F6B">
        <w:trPr>
          <w:cantSplit/>
          <w:trHeight w:val="284"/>
        </w:trPr>
        <w:tc>
          <w:tcPr>
            <w:tcW w:w="1352" w:type="dxa"/>
            <w:tcMar>
              <w:top w:w="0" w:type="dxa"/>
              <w:left w:w="28" w:type="dxa"/>
              <w:bottom w:w="0" w:type="dxa"/>
              <w:right w:w="28" w:type="dxa"/>
            </w:tcMar>
          </w:tcPr>
          <w:p w:rsidR="00141A3A" w:rsidRPr="000112D4" w:rsidRDefault="00141A3A" w:rsidP="00CB5F6B">
            <w:pPr>
              <w:tabs>
                <w:tab w:val="left" w:pos="360"/>
                <w:tab w:val="left" w:pos="900"/>
                <w:tab w:val="left" w:pos="6480"/>
              </w:tabs>
              <w:rPr>
                <w:rFonts w:ascii="TH SarabunPSK" w:eastAsia="Times New Roman" w:hAnsi="TH SarabunPSK" w:cs="TH SarabunPSK"/>
              </w:rPr>
            </w:pPr>
            <w:r w:rsidRPr="000112D4">
              <w:rPr>
                <w:rFonts w:ascii="TH SarabunPSK" w:eastAsia="Times New Roman" w:hAnsi="TH SarabunPSK" w:cs="TH SarabunPSK"/>
              </w:rPr>
              <w:t>GEN64-</w:t>
            </w:r>
            <w:r w:rsidRPr="000112D4">
              <w:rPr>
                <w:rFonts w:ascii="TH SarabunPSK" w:eastAsia="Times New Roman" w:hAnsi="TH SarabunPSK" w:cs="TH SarabunPSK"/>
                <w:cs/>
              </w:rPr>
              <w:t>142</w:t>
            </w:r>
          </w:p>
        </w:tc>
        <w:tc>
          <w:tcPr>
            <w:tcW w:w="5670" w:type="dxa"/>
            <w:tcMar>
              <w:top w:w="0" w:type="dxa"/>
              <w:left w:w="28" w:type="dxa"/>
              <w:bottom w:w="0" w:type="dxa"/>
              <w:right w:w="28" w:type="dxa"/>
            </w:tcMar>
          </w:tcPr>
          <w:p w:rsidR="00141A3A" w:rsidRPr="000112D4" w:rsidRDefault="00141A3A" w:rsidP="00CB5F6B">
            <w:pPr>
              <w:rPr>
                <w:rFonts w:ascii="TH SarabunPSK" w:hAnsi="TH SarabunPSK" w:cs="TH SarabunPSK"/>
              </w:rPr>
            </w:pPr>
            <w:r w:rsidRPr="000112D4">
              <w:rPr>
                <w:rFonts w:ascii="TH SarabunPSK" w:hAnsi="TH SarabunPSK" w:cs="TH SarabunPSK"/>
                <w:cs/>
              </w:rPr>
              <w:t>การอนุรักษ์สิ่งแวดล้อมและสภาวะโลกร้อน</w:t>
            </w:r>
          </w:p>
        </w:tc>
        <w:tc>
          <w:tcPr>
            <w:tcW w:w="850" w:type="dxa"/>
            <w:tcMar>
              <w:top w:w="0" w:type="dxa"/>
              <w:left w:w="28" w:type="dxa"/>
              <w:bottom w:w="0" w:type="dxa"/>
              <w:right w:w="28" w:type="dxa"/>
            </w:tcMar>
          </w:tcPr>
          <w:p w:rsidR="00141A3A" w:rsidRPr="000112D4" w:rsidRDefault="00141A3A" w:rsidP="00CB5F6B">
            <w:pPr>
              <w:tabs>
                <w:tab w:val="left" w:pos="360"/>
                <w:tab w:val="left" w:pos="900"/>
                <w:tab w:val="left" w:pos="6480"/>
              </w:tabs>
              <w:jc w:val="right"/>
              <w:rPr>
                <w:rFonts w:ascii="TH SarabunPSK" w:eastAsia="Times New Roman" w:hAnsi="TH SarabunPSK" w:cs="TH SarabunPSK"/>
              </w:rPr>
            </w:pPr>
            <w:r w:rsidRPr="000112D4">
              <w:rPr>
                <w:rFonts w:ascii="TH SarabunPSK" w:eastAsia="Times New Roman" w:hAnsi="TH SarabunPSK" w:cs="TH SarabunPSK"/>
              </w:rPr>
              <w:t>3(2-2-5)</w:t>
            </w:r>
          </w:p>
        </w:tc>
      </w:tr>
      <w:tr w:rsidR="00141A3A" w:rsidRPr="000112D4" w:rsidTr="00CB5F6B">
        <w:trPr>
          <w:cantSplit/>
          <w:trHeight w:val="284"/>
        </w:trPr>
        <w:tc>
          <w:tcPr>
            <w:tcW w:w="1352" w:type="dxa"/>
            <w:tcMar>
              <w:top w:w="0" w:type="dxa"/>
              <w:left w:w="28" w:type="dxa"/>
              <w:bottom w:w="0" w:type="dxa"/>
              <w:right w:w="28" w:type="dxa"/>
            </w:tcMar>
          </w:tcPr>
          <w:p w:rsidR="00141A3A" w:rsidRPr="000112D4" w:rsidRDefault="00141A3A" w:rsidP="00CB5F6B">
            <w:pPr>
              <w:tabs>
                <w:tab w:val="left" w:pos="360"/>
                <w:tab w:val="left" w:pos="900"/>
                <w:tab w:val="left" w:pos="6480"/>
              </w:tabs>
              <w:rPr>
                <w:rFonts w:ascii="TH SarabunPSK" w:eastAsia="Times New Roman" w:hAnsi="TH SarabunPSK" w:cs="TH SarabunPSK"/>
              </w:rPr>
            </w:pPr>
          </w:p>
        </w:tc>
        <w:tc>
          <w:tcPr>
            <w:tcW w:w="5670" w:type="dxa"/>
            <w:tcMar>
              <w:top w:w="0" w:type="dxa"/>
              <w:left w:w="28" w:type="dxa"/>
              <w:bottom w:w="0" w:type="dxa"/>
              <w:right w:w="28" w:type="dxa"/>
            </w:tcMar>
          </w:tcPr>
          <w:p w:rsidR="00141A3A" w:rsidRPr="000112D4" w:rsidRDefault="00141A3A" w:rsidP="00CB5F6B">
            <w:pPr>
              <w:rPr>
                <w:rFonts w:ascii="TH SarabunPSK" w:hAnsi="TH SarabunPSK" w:cs="TH SarabunPSK"/>
              </w:rPr>
            </w:pPr>
            <w:r w:rsidRPr="000112D4">
              <w:rPr>
                <w:rFonts w:ascii="TH SarabunPSK" w:hAnsi="TH SarabunPSK" w:cs="TH SarabunPSK"/>
              </w:rPr>
              <w:t>Environmental Conservation and Global Warming</w:t>
            </w:r>
          </w:p>
        </w:tc>
        <w:tc>
          <w:tcPr>
            <w:tcW w:w="850" w:type="dxa"/>
            <w:tcMar>
              <w:top w:w="0" w:type="dxa"/>
              <w:left w:w="28" w:type="dxa"/>
              <w:bottom w:w="0" w:type="dxa"/>
              <w:right w:w="28" w:type="dxa"/>
            </w:tcMar>
          </w:tcPr>
          <w:p w:rsidR="00141A3A" w:rsidRPr="000112D4" w:rsidRDefault="00141A3A" w:rsidP="00CB5F6B">
            <w:pPr>
              <w:tabs>
                <w:tab w:val="left" w:pos="360"/>
                <w:tab w:val="left" w:pos="900"/>
                <w:tab w:val="left" w:pos="6480"/>
              </w:tabs>
              <w:jc w:val="right"/>
              <w:rPr>
                <w:rFonts w:ascii="TH SarabunPSK" w:eastAsia="Times New Roman" w:hAnsi="TH SarabunPSK" w:cs="TH SarabunPSK"/>
              </w:rPr>
            </w:pPr>
          </w:p>
        </w:tc>
      </w:tr>
      <w:tr w:rsidR="00141A3A" w:rsidRPr="000112D4" w:rsidTr="00CB5F6B">
        <w:trPr>
          <w:cantSplit/>
          <w:trHeight w:val="284"/>
        </w:trPr>
        <w:tc>
          <w:tcPr>
            <w:tcW w:w="1352" w:type="dxa"/>
            <w:tcMar>
              <w:top w:w="0" w:type="dxa"/>
              <w:left w:w="28" w:type="dxa"/>
              <w:bottom w:w="0" w:type="dxa"/>
              <w:right w:w="28" w:type="dxa"/>
            </w:tcMar>
          </w:tcPr>
          <w:p w:rsidR="00141A3A" w:rsidRPr="000112D4" w:rsidRDefault="00141A3A" w:rsidP="00CB5F6B">
            <w:pPr>
              <w:tabs>
                <w:tab w:val="left" w:pos="360"/>
                <w:tab w:val="left" w:pos="900"/>
                <w:tab w:val="left" w:pos="6480"/>
              </w:tabs>
              <w:rPr>
                <w:rFonts w:ascii="TH SarabunPSK" w:eastAsia="Times New Roman" w:hAnsi="TH SarabunPSK" w:cs="TH SarabunPSK"/>
              </w:rPr>
            </w:pPr>
            <w:r w:rsidRPr="000112D4">
              <w:rPr>
                <w:rFonts w:ascii="TH SarabunPSK" w:eastAsia="Times New Roman" w:hAnsi="TH SarabunPSK" w:cs="TH SarabunPSK"/>
              </w:rPr>
              <w:t>GEN64-</w:t>
            </w:r>
            <w:r w:rsidRPr="000112D4">
              <w:rPr>
                <w:rFonts w:ascii="TH SarabunPSK" w:eastAsia="Times New Roman" w:hAnsi="TH SarabunPSK" w:cs="TH SarabunPSK"/>
                <w:cs/>
              </w:rPr>
              <w:t>143</w:t>
            </w:r>
          </w:p>
        </w:tc>
        <w:tc>
          <w:tcPr>
            <w:tcW w:w="5670" w:type="dxa"/>
            <w:tcMar>
              <w:top w:w="0" w:type="dxa"/>
              <w:left w:w="28" w:type="dxa"/>
              <w:bottom w:w="0" w:type="dxa"/>
              <w:right w:w="28" w:type="dxa"/>
            </w:tcMar>
          </w:tcPr>
          <w:p w:rsidR="00141A3A" w:rsidRPr="000112D4" w:rsidRDefault="00141A3A" w:rsidP="00CB5F6B">
            <w:pPr>
              <w:rPr>
                <w:rFonts w:ascii="TH SarabunPSK" w:hAnsi="TH SarabunPSK" w:cs="TH SarabunPSK"/>
                <w:cs/>
              </w:rPr>
            </w:pPr>
            <w:r w:rsidRPr="000112D4">
              <w:rPr>
                <w:rFonts w:ascii="TH SarabunPSK" w:hAnsi="TH SarabunPSK" w:cs="TH SarabunPSK"/>
                <w:cs/>
              </w:rPr>
              <w:t>เทคโนโลยีสารสนเทศและปัญญาประดิษฐ์</w:t>
            </w:r>
          </w:p>
        </w:tc>
        <w:tc>
          <w:tcPr>
            <w:tcW w:w="850" w:type="dxa"/>
            <w:tcMar>
              <w:top w:w="0" w:type="dxa"/>
              <w:left w:w="28" w:type="dxa"/>
              <w:bottom w:w="0" w:type="dxa"/>
              <w:right w:w="28" w:type="dxa"/>
            </w:tcMar>
          </w:tcPr>
          <w:p w:rsidR="00141A3A" w:rsidRPr="000112D4" w:rsidRDefault="00141A3A" w:rsidP="00CB5F6B">
            <w:pPr>
              <w:tabs>
                <w:tab w:val="left" w:pos="6480"/>
              </w:tabs>
              <w:ind w:right="-453"/>
              <w:rPr>
                <w:rFonts w:ascii="TH SarabunPSK" w:eastAsia="Times New Roman" w:hAnsi="TH SarabunPSK" w:cs="TH SarabunPSK"/>
              </w:rPr>
            </w:pPr>
            <w:r w:rsidRPr="000112D4">
              <w:rPr>
                <w:rFonts w:ascii="TH SarabunPSK" w:eastAsia="Times New Roman" w:hAnsi="TH SarabunPSK" w:cs="TH SarabunPSK"/>
              </w:rPr>
              <w:t>3(3-0-6)*</w:t>
            </w:r>
          </w:p>
        </w:tc>
      </w:tr>
      <w:tr w:rsidR="00141A3A" w:rsidRPr="000112D4" w:rsidTr="00CB5F6B">
        <w:trPr>
          <w:cantSplit/>
          <w:trHeight w:val="284"/>
        </w:trPr>
        <w:tc>
          <w:tcPr>
            <w:tcW w:w="1352" w:type="dxa"/>
            <w:tcMar>
              <w:top w:w="0" w:type="dxa"/>
              <w:left w:w="28" w:type="dxa"/>
              <w:bottom w:w="0" w:type="dxa"/>
              <w:right w:w="28" w:type="dxa"/>
            </w:tcMar>
          </w:tcPr>
          <w:p w:rsidR="00141A3A" w:rsidRPr="000112D4" w:rsidRDefault="00141A3A" w:rsidP="00CB5F6B">
            <w:pPr>
              <w:tabs>
                <w:tab w:val="left" w:pos="360"/>
                <w:tab w:val="left" w:pos="900"/>
                <w:tab w:val="left" w:pos="6480"/>
              </w:tabs>
              <w:rPr>
                <w:rFonts w:ascii="TH SarabunPSK" w:eastAsia="Times New Roman" w:hAnsi="TH SarabunPSK" w:cs="TH SarabunPSK"/>
              </w:rPr>
            </w:pPr>
          </w:p>
        </w:tc>
        <w:tc>
          <w:tcPr>
            <w:tcW w:w="5670" w:type="dxa"/>
            <w:tcMar>
              <w:top w:w="0" w:type="dxa"/>
              <w:left w:w="28" w:type="dxa"/>
              <w:bottom w:w="0" w:type="dxa"/>
              <w:right w:w="28" w:type="dxa"/>
            </w:tcMar>
          </w:tcPr>
          <w:p w:rsidR="00141A3A" w:rsidRPr="000112D4" w:rsidRDefault="00141A3A" w:rsidP="00CB5F6B">
            <w:pPr>
              <w:rPr>
                <w:rFonts w:ascii="TH SarabunPSK" w:hAnsi="TH SarabunPSK" w:cs="TH SarabunPSK"/>
              </w:rPr>
            </w:pPr>
            <w:r w:rsidRPr="000112D4">
              <w:rPr>
                <w:rFonts w:ascii="TH SarabunPSK" w:hAnsi="TH SarabunPSK" w:cs="TH SarabunPSK"/>
              </w:rPr>
              <w:t>Information Technology and Artificial Intelligence</w:t>
            </w:r>
          </w:p>
        </w:tc>
        <w:tc>
          <w:tcPr>
            <w:tcW w:w="850" w:type="dxa"/>
            <w:tcMar>
              <w:top w:w="0" w:type="dxa"/>
              <w:left w:w="28" w:type="dxa"/>
              <w:bottom w:w="0" w:type="dxa"/>
              <w:right w:w="28" w:type="dxa"/>
            </w:tcMar>
          </w:tcPr>
          <w:p w:rsidR="00141A3A" w:rsidRPr="000112D4" w:rsidRDefault="00141A3A" w:rsidP="00CB5F6B">
            <w:pPr>
              <w:tabs>
                <w:tab w:val="left" w:pos="360"/>
                <w:tab w:val="left" w:pos="900"/>
                <w:tab w:val="left" w:pos="6480"/>
              </w:tabs>
              <w:jc w:val="right"/>
              <w:rPr>
                <w:rFonts w:ascii="TH SarabunPSK" w:eastAsia="Times New Roman" w:hAnsi="TH SarabunPSK" w:cs="TH SarabunPSK"/>
              </w:rPr>
            </w:pPr>
          </w:p>
        </w:tc>
      </w:tr>
    </w:tbl>
    <w:p w:rsidR="00141A3A" w:rsidRPr="000112D4" w:rsidRDefault="00141A3A" w:rsidP="00141A3A">
      <w:pPr>
        <w:ind w:left="720" w:firstLine="556"/>
        <w:rPr>
          <w:rFonts w:ascii="TH SarabunPSK" w:hAnsi="TH SarabunPSK" w:cs="TH SarabunPSK"/>
          <w:cs/>
        </w:rPr>
      </w:pPr>
      <w:r w:rsidRPr="000112D4">
        <w:rPr>
          <w:rFonts w:ascii="TH SarabunPSK" w:hAnsi="TH SarabunPSK" w:cs="TH SarabunPSK"/>
          <w:b/>
          <w:bCs/>
          <w:sz w:val="28"/>
          <w:szCs w:val="28"/>
          <w:cs/>
        </w:rPr>
        <w:t>หมายเหตุ  * ไม่นับหน่วยกิตในโครงสร้างหลักสูตร</w:t>
      </w:r>
    </w:p>
    <w:p w:rsidR="00141A3A" w:rsidRPr="000112D4" w:rsidRDefault="00141A3A" w:rsidP="00141A3A">
      <w:pPr>
        <w:rPr>
          <w:rFonts w:ascii="TH SarabunPSK" w:hAnsi="TH SarabunPSK" w:cs="TH SarabunPSK"/>
        </w:rPr>
      </w:pPr>
    </w:p>
    <w:p w:rsidR="00141A3A" w:rsidRPr="000112D4" w:rsidRDefault="00141A3A" w:rsidP="00141A3A">
      <w:pPr>
        <w:tabs>
          <w:tab w:val="left" w:pos="851"/>
        </w:tabs>
        <w:rPr>
          <w:rFonts w:ascii="TH SarabunPSK" w:eastAsia="Times New Roman" w:hAnsi="TH SarabunPSK" w:cs="TH SarabunPSK"/>
          <w:b/>
          <w:bCs/>
        </w:rPr>
      </w:pPr>
      <w:r w:rsidRPr="000112D4">
        <w:rPr>
          <w:rFonts w:ascii="TH SarabunPSK" w:eastAsia="Times New Roman" w:hAnsi="TH SarabunPSK" w:cs="TH SarabunPSK"/>
          <w:b/>
          <w:bCs/>
          <w:cs/>
        </w:rPr>
        <w:t xml:space="preserve"> </w:t>
      </w:r>
      <w:r w:rsidRPr="000112D4">
        <w:rPr>
          <w:rFonts w:ascii="TH SarabunPSK" w:eastAsia="Times New Roman" w:hAnsi="TH SarabunPSK" w:cs="TH SarabunPSK"/>
          <w:b/>
          <w:bCs/>
          <w:cs/>
        </w:rPr>
        <w:tab/>
        <w:t xml:space="preserve">4) กลุ่มวิชาสหศาสตร์ จำนวน 9 หน่วยกิต  </w:t>
      </w:r>
    </w:p>
    <w:tbl>
      <w:tblPr>
        <w:tblW w:w="7872" w:type="dxa"/>
        <w:tblInd w:w="1228" w:type="dxa"/>
        <w:tblLayout w:type="fixed"/>
        <w:tblLook w:val="04A0" w:firstRow="1" w:lastRow="0" w:firstColumn="1" w:lastColumn="0" w:noHBand="0" w:noVBand="1"/>
      </w:tblPr>
      <w:tblGrid>
        <w:gridCol w:w="1352"/>
        <w:gridCol w:w="5670"/>
        <w:gridCol w:w="850"/>
      </w:tblGrid>
      <w:tr w:rsidR="00141A3A" w:rsidRPr="000112D4" w:rsidTr="00CB5F6B">
        <w:trPr>
          <w:cantSplit/>
          <w:trHeight w:val="284"/>
        </w:trPr>
        <w:tc>
          <w:tcPr>
            <w:tcW w:w="1352" w:type="dxa"/>
            <w:tcMar>
              <w:top w:w="0" w:type="dxa"/>
              <w:left w:w="28" w:type="dxa"/>
              <w:bottom w:w="0" w:type="dxa"/>
              <w:right w:w="28" w:type="dxa"/>
            </w:tcMar>
            <w:hideMark/>
          </w:tcPr>
          <w:p w:rsidR="00141A3A" w:rsidRPr="000112D4" w:rsidRDefault="00141A3A" w:rsidP="00CB5F6B">
            <w:pPr>
              <w:tabs>
                <w:tab w:val="left" w:pos="360"/>
                <w:tab w:val="left" w:pos="900"/>
                <w:tab w:val="left" w:pos="6480"/>
              </w:tabs>
              <w:rPr>
                <w:rFonts w:ascii="TH SarabunPSK" w:eastAsia="Times New Roman" w:hAnsi="TH SarabunPSK" w:cs="TH SarabunPSK"/>
              </w:rPr>
            </w:pPr>
            <w:r w:rsidRPr="000112D4">
              <w:rPr>
                <w:rFonts w:ascii="TH SarabunPSK" w:eastAsia="Times New Roman" w:hAnsi="TH SarabunPSK" w:cs="TH SarabunPSK"/>
              </w:rPr>
              <w:t>GEN64-</w:t>
            </w:r>
            <w:r w:rsidRPr="000112D4">
              <w:rPr>
                <w:rFonts w:ascii="TH SarabunPSK" w:eastAsia="Times New Roman" w:hAnsi="TH SarabunPSK" w:cs="TH SarabunPSK"/>
                <w:cs/>
              </w:rPr>
              <w:t>151</w:t>
            </w:r>
          </w:p>
        </w:tc>
        <w:tc>
          <w:tcPr>
            <w:tcW w:w="5670" w:type="dxa"/>
            <w:tcMar>
              <w:top w:w="0" w:type="dxa"/>
              <w:left w:w="28" w:type="dxa"/>
              <w:bottom w:w="0" w:type="dxa"/>
              <w:right w:w="28" w:type="dxa"/>
            </w:tcMar>
            <w:hideMark/>
          </w:tcPr>
          <w:p w:rsidR="00141A3A" w:rsidRPr="000112D4" w:rsidRDefault="00141A3A" w:rsidP="00CB5F6B">
            <w:pPr>
              <w:rPr>
                <w:rFonts w:ascii="TH SarabunPSK" w:hAnsi="TH SarabunPSK" w:cs="TH SarabunPSK"/>
              </w:rPr>
            </w:pPr>
            <w:r w:rsidRPr="000112D4">
              <w:rPr>
                <w:rFonts w:ascii="TH SarabunPSK" w:hAnsi="TH SarabunPSK" w:cs="TH SarabunPSK"/>
                <w:cs/>
              </w:rPr>
              <w:t>นวัตกรรมและผู้ประกอบการ</w:t>
            </w:r>
          </w:p>
        </w:tc>
        <w:tc>
          <w:tcPr>
            <w:tcW w:w="850" w:type="dxa"/>
            <w:tcMar>
              <w:top w:w="0" w:type="dxa"/>
              <w:left w:w="28" w:type="dxa"/>
              <w:bottom w:w="0" w:type="dxa"/>
              <w:right w:w="28" w:type="dxa"/>
            </w:tcMar>
            <w:hideMark/>
          </w:tcPr>
          <w:p w:rsidR="00141A3A" w:rsidRPr="000112D4" w:rsidRDefault="00141A3A" w:rsidP="00CB5F6B">
            <w:pPr>
              <w:tabs>
                <w:tab w:val="left" w:pos="360"/>
                <w:tab w:val="left" w:pos="900"/>
                <w:tab w:val="left" w:pos="6480"/>
              </w:tabs>
              <w:jc w:val="right"/>
              <w:rPr>
                <w:rFonts w:ascii="TH SarabunPSK" w:eastAsia="Times New Roman" w:hAnsi="TH SarabunPSK" w:cs="TH SarabunPSK"/>
              </w:rPr>
            </w:pPr>
            <w:r w:rsidRPr="000112D4">
              <w:rPr>
                <w:rFonts w:ascii="TH SarabunPSK" w:eastAsia="Times New Roman" w:hAnsi="TH SarabunPSK" w:cs="TH SarabunPSK"/>
              </w:rPr>
              <w:t>3(2-2-5)</w:t>
            </w:r>
          </w:p>
        </w:tc>
      </w:tr>
      <w:tr w:rsidR="00141A3A" w:rsidRPr="000112D4" w:rsidTr="00CB5F6B">
        <w:trPr>
          <w:cantSplit/>
          <w:trHeight w:val="284"/>
        </w:trPr>
        <w:tc>
          <w:tcPr>
            <w:tcW w:w="1352" w:type="dxa"/>
            <w:tcMar>
              <w:top w:w="0" w:type="dxa"/>
              <w:left w:w="28" w:type="dxa"/>
              <w:bottom w:w="0" w:type="dxa"/>
              <w:right w:w="28" w:type="dxa"/>
            </w:tcMar>
          </w:tcPr>
          <w:p w:rsidR="00141A3A" w:rsidRPr="000112D4" w:rsidRDefault="00141A3A" w:rsidP="00CB5F6B">
            <w:pPr>
              <w:tabs>
                <w:tab w:val="left" w:pos="360"/>
                <w:tab w:val="left" w:pos="900"/>
                <w:tab w:val="left" w:pos="6480"/>
              </w:tabs>
              <w:rPr>
                <w:rFonts w:ascii="TH SarabunPSK" w:eastAsia="Times New Roman" w:hAnsi="TH SarabunPSK" w:cs="TH SarabunPSK"/>
              </w:rPr>
            </w:pPr>
          </w:p>
        </w:tc>
        <w:tc>
          <w:tcPr>
            <w:tcW w:w="5670" w:type="dxa"/>
            <w:tcMar>
              <w:top w:w="0" w:type="dxa"/>
              <w:left w:w="28" w:type="dxa"/>
              <w:bottom w:w="0" w:type="dxa"/>
              <w:right w:w="28" w:type="dxa"/>
            </w:tcMar>
            <w:hideMark/>
          </w:tcPr>
          <w:p w:rsidR="00141A3A" w:rsidRPr="000112D4" w:rsidRDefault="00141A3A" w:rsidP="00CB5F6B">
            <w:pPr>
              <w:rPr>
                <w:rFonts w:ascii="TH SarabunPSK" w:hAnsi="TH SarabunPSK" w:cs="TH SarabunPSK"/>
              </w:rPr>
            </w:pPr>
            <w:r w:rsidRPr="000112D4">
              <w:rPr>
                <w:rFonts w:ascii="TH SarabunPSK" w:hAnsi="TH SarabunPSK" w:cs="TH SarabunPSK"/>
              </w:rPr>
              <w:t>Innovation and Entrepreneurship</w:t>
            </w:r>
          </w:p>
        </w:tc>
        <w:tc>
          <w:tcPr>
            <w:tcW w:w="850" w:type="dxa"/>
            <w:tcMar>
              <w:top w:w="0" w:type="dxa"/>
              <w:left w:w="28" w:type="dxa"/>
              <w:bottom w:w="0" w:type="dxa"/>
              <w:right w:w="28" w:type="dxa"/>
            </w:tcMar>
          </w:tcPr>
          <w:p w:rsidR="00141A3A" w:rsidRPr="000112D4" w:rsidRDefault="00141A3A" w:rsidP="00CB5F6B">
            <w:pPr>
              <w:tabs>
                <w:tab w:val="left" w:pos="360"/>
                <w:tab w:val="left" w:pos="900"/>
                <w:tab w:val="left" w:pos="6480"/>
              </w:tabs>
              <w:jc w:val="right"/>
              <w:rPr>
                <w:rFonts w:ascii="TH SarabunPSK" w:eastAsia="Times New Roman" w:hAnsi="TH SarabunPSK" w:cs="TH SarabunPSK"/>
              </w:rPr>
            </w:pPr>
          </w:p>
        </w:tc>
      </w:tr>
      <w:tr w:rsidR="00141A3A" w:rsidRPr="000112D4" w:rsidTr="00CB5F6B">
        <w:trPr>
          <w:cantSplit/>
          <w:trHeight w:val="284"/>
        </w:trPr>
        <w:tc>
          <w:tcPr>
            <w:tcW w:w="1352" w:type="dxa"/>
            <w:tcMar>
              <w:top w:w="0" w:type="dxa"/>
              <w:left w:w="28" w:type="dxa"/>
              <w:bottom w:w="0" w:type="dxa"/>
              <w:right w:w="28" w:type="dxa"/>
            </w:tcMar>
          </w:tcPr>
          <w:p w:rsidR="00141A3A" w:rsidRPr="000112D4" w:rsidRDefault="00141A3A" w:rsidP="00CB5F6B">
            <w:pPr>
              <w:tabs>
                <w:tab w:val="left" w:pos="360"/>
                <w:tab w:val="left" w:pos="900"/>
                <w:tab w:val="left" w:pos="6480"/>
              </w:tabs>
              <w:rPr>
                <w:rFonts w:ascii="TH SarabunPSK" w:eastAsia="Times New Roman" w:hAnsi="TH SarabunPSK" w:cs="TH SarabunPSK"/>
              </w:rPr>
            </w:pPr>
            <w:r w:rsidRPr="000112D4">
              <w:rPr>
                <w:rFonts w:ascii="TH SarabunPSK" w:eastAsia="Times New Roman" w:hAnsi="TH SarabunPSK" w:cs="TH SarabunPSK"/>
              </w:rPr>
              <w:t>GEN64-</w:t>
            </w:r>
            <w:r w:rsidRPr="000112D4">
              <w:rPr>
                <w:rFonts w:ascii="TH SarabunPSK" w:eastAsia="Times New Roman" w:hAnsi="TH SarabunPSK" w:cs="TH SarabunPSK"/>
                <w:cs/>
              </w:rPr>
              <w:t>15</w:t>
            </w:r>
            <w:r w:rsidRPr="000112D4">
              <w:rPr>
                <w:rFonts w:ascii="TH SarabunPSK" w:eastAsia="Times New Roman" w:hAnsi="TH SarabunPSK" w:cs="TH SarabunPSK"/>
              </w:rPr>
              <w:t>2</w:t>
            </w:r>
          </w:p>
        </w:tc>
        <w:tc>
          <w:tcPr>
            <w:tcW w:w="5670" w:type="dxa"/>
            <w:tcMar>
              <w:top w:w="0" w:type="dxa"/>
              <w:left w:w="28" w:type="dxa"/>
              <w:bottom w:w="0" w:type="dxa"/>
              <w:right w:w="28" w:type="dxa"/>
            </w:tcMar>
          </w:tcPr>
          <w:p w:rsidR="00141A3A" w:rsidRPr="000112D4" w:rsidRDefault="00141A3A" w:rsidP="00CB5F6B">
            <w:pPr>
              <w:contextualSpacing/>
              <w:jc w:val="thaiDistribute"/>
              <w:rPr>
                <w:rFonts w:ascii="TH SarabunPSK" w:eastAsia="Sarabun" w:hAnsi="TH SarabunPSK" w:cs="TH SarabunPSK"/>
              </w:rPr>
            </w:pPr>
            <w:r w:rsidRPr="000112D4">
              <w:rPr>
                <w:rFonts w:ascii="TH SarabunPSK" w:eastAsia="Sarabun" w:hAnsi="TH SarabunPSK" w:cs="TH SarabunPSK"/>
                <w:cs/>
              </w:rPr>
              <w:t xml:space="preserve">กีฬาและการออกกำลังกาย </w:t>
            </w:r>
            <w:r w:rsidRPr="000112D4">
              <w:rPr>
                <w:rFonts w:ascii="TH SarabunPSK" w:eastAsia="Sarabun" w:hAnsi="TH SarabunPSK" w:cs="TH SarabunPSK"/>
              </w:rPr>
              <w:t>1</w:t>
            </w:r>
          </w:p>
        </w:tc>
        <w:tc>
          <w:tcPr>
            <w:tcW w:w="850" w:type="dxa"/>
            <w:tcMar>
              <w:top w:w="0" w:type="dxa"/>
              <w:left w:w="28" w:type="dxa"/>
              <w:bottom w:w="0" w:type="dxa"/>
              <w:right w:w="28" w:type="dxa"/>
            </w:tcMar>
          </w:tcPr>
          <w:p w:rsidR="00141A3A" w:rsidRPr="000112D4" w:rsidRDefault="00141A3A" w:rsidP="00CB5F6B">
            <w:pPr>
              <w:tabs>
                <w:tab w:val="left" w:pos="360"/>
                <w:tab w:val="left" w:pos="900"/>
                <w:tab w:val="left" w:pos="6480"/>
              </w:tabs>
              <w:contextualSpacing/>
              <w:jc w:val="right"/>
              <w:rPr>
                <w:rFonts w:ascii="TH SarabunPSK" w:eastAsia="Sarabun" w:hAnsi="TH SarabunPSK" w:cs="TH SarabunPSK"/>
              </w:rPr>
            </w:pPr>
            <w:r w:rsidRPr="000112D4">
              <w:rPr>
                <w:rFonts w:ascii="TH SarabunPSK" w:eastAsia="Sarabun" w:hAnsi="TH SarabunPSK" w:cs="TH SarabunPSK"/>
              </w:rPr>
              <w:t>2</w:t>
            </w:r>
            <w:r w:rsidRPr="000112D4">
              <w:rPr>
                <w:rFonts w:ascii="TH SarabunPSK" w:eastAsia="Sarabun" w:hAnsi="TH SarabunPSK" w:cs="TH SarabunPSK"/>
                <w:cs/>
              </w:rPr>
              <w:t>(</w:t>
            </w:r>
            <w:r w:rsidRPr="000112D4">
              <w:rPr>
                <w:rFonts w:ascii="TH SarabunPSK" w:eastAsia="Sarabun" w:hAnsi="TH SarabunPSK" w:cs="TH SarabunPSK"/>
              </w:rPr>
              <w:t>1</w:t>
            </w:r>
            <w:r w:rsidRPr="000112D4">
              <w:rPr>
                <w:rFonts w:ascii="TH SarabunPSK" w:eastAsia="Sarabun" w:hAnsi="TH SarabunPSK" w:cs="TH SarabunPSK"/>
                <w:cs/>
              </w:rPr>
              <w:t>-</w:t>
            </w:r>
            <w:r w:rsidRPr="000112D4">
              <w:rPr>
                <w:rFonts w:ascii="TH SarabunPSK" w:eastAsia="Sarabun" w:hAnsi="TH SarabunPSK" w:cs="TH SarabunPSK"/>
              </w:rPr>
              <w:t>2</w:t>
            </w:r>
            <w:r w:rsidRPr="000112D4">
              <w:rPr>
                <w:rFonts w:ascii="TH SarabunPSK" w:eastAsia="Sarabun" w:hAnsi="TH SarabunPSK" w:cs="TH SarabunPSK"/>
                <w:cs/>
              </w:rPr>
              <w:t>-</w:t>
            </w:r>
            <w:r w:rsidRPr="000112D4">
              <w:rPr>
                <w:rFonts w:ascii="TH SarabunPSK" w:eastAsia="Sarabun" w:hAnsi="TH SarabunPSK" w:cs="TH SarabunPSK"/>
              </w:rPr>
              <w:t>3</w:t>
            </w:r>
            <w:r w:rsidRPr="000112D4">
              <w:rPr>
                <w:rFonts w:ascii="TH SarabunPSK" w:eastAsia="Sarabun" w:hAnsi="TH SarabunPSK" w:cs="TH SarabunPSK"/>
                <w:cs/>
              </w:rPr>
              <w:t>)</w:t>
            </w:r>
          </w:p>
        </w:tc>
      </w:tr>
      <w:tr w:rsidR="00141A3A" w:rsidRPr="000112D4" w:rsidTr="00CB5F6B">
        <w:trPr>
          <w:cantSplit/>
          <w:trHeight w:val="284"/>
        </w:trPr>
        <w:tc>
          <w:tcPr>
            <w:tcW w:w="1352" w:type="dxa"/>
            <w:tcMar>
              <w:top w:w="0" w:type="dxa"/>
              <w:left w:w="28" w:type="dxa"/>
              <w:bottom w:w="0" w:type="dxa"/>
              <w:right w:w="28" w:type="dxa"/>
            </w:tcMar>
          </w:tcPr>
          <w:p w:rsidR="00141A3A" w:rsidRPr="000112D4" w:rsidRDefault="00141A3A" w:rsidP="00CB5F6B">
            <w:pPr>
              <w:rPr>
                <w:rFonts w:ascii="TH SarabunPSK" w:hAnsi="TH SarabunPSK" w:cs="TH SarabunPSK"/>
              </w:rPr>
            </w:pPr>
          </w:p>
        </w:tc>
        <w:tc>
          <w:tcPr>
            <w:tcW w:w="5670" w:type="dxa"/>
            <w:tcMar>
              <w:top w:w="0" w:type="dxa"/>
              <w:left w:w="28" w:type="dxa"/>
              <w:bottom w:w="0" w:type="dxa"/>
              <w:right w:w="28" w:type="dxa"/>
            </w:tcMar>
          </w:tcPr>
          <w:p w:rsidR="00141A3A" w:rsidRPr="000112D4" w:rsidRDefault="00141A3A" w:rsidP="00CB5F6B">
            <w:pPr>
              <w:contextualSpacing/>
              <w:jc w:val="thaiDistribute"/>
              <w:rPr>
                <w:rFonts w:ascii="TH SarabunPSK" w:eastAsia="Sarabun" w:hAnsi="TH SarabunPSK" w:cs="TH SarabunPSK"/>
              </w:rPr>
            </w:pPr>
            <w:r w:rsidRPr="000112D4">
              <w:rPr>
                <w:rFonts w:ascii="TH SarabunPSK" w:eastAsia="Sarabun" w:hAnsi="TH SarabunPSK" w:cs="TH SarabunPSK"/>
              </w:rPr>
              <w:t>Sports and Exercise 1</w:t>
            </w:r>
          </w:p>
        </w:tc>
        <w:tc>
          <w:tcPr>
            <w:tcW w:w="850" w:type="dxa"/>
            <w:tcMar>
              <w:top w:w="0" w:type="dxa"/>
              <w:left w:w="28" w:type="dxa"/>
              <w:bottom w:w="0" w:type="dxa"/>
              <w:right w:w="28" w:type="dxa"/>
            </w:tcMar>
          </w:tcPr>
          <w:p w:rsidR="00141A3A" w:rsidRPr="000112D4" w:rsidRDefault="00141A3A" w:rsidP="00CB5F6B">
            <w:pPr>
              <w:tabs>
                <w:tab w:val="left" w:pos="360"/>
                <w:tab w:val="left" w:pos="900"/>
                <w:tab w:val="left" w:pos="6480"/>
              </w:tabs>
              <w:contextualSpacing/>
              <w:jc w:val="right"/>
              <w:rPr>
                <w:rFonts w:ascii="TH SarabunPSK" w:eastAsia="Sarabun" w:hAnsi="TH SarabunPSK" w:cs="TH SarabunPSK"/>
              </w:rPr>
            </w:pPr>
          </w:p>
        </w:tc>
      </w:tr>
      <w:tr w:rsidR="00141A3A" w:rsidRPr="000112D4" w:rsidTr="00CB5F6B">
        <w:trPr>
          <w:cantSplit/>
          <w:trHeight w:val="284"/>
        </w:trPr>
        <w:tc>
          <w:tcPr>
            <w:tcW w:w="1352" w:type="dxa"/>
            <w:tcMar>
              <w:top w:w="0" w:type="dxa"/>
              <w:left w:w="28" w:type="dxa"/>
              <w:bottom w:w="0" w:type="dxa"/>
              <w:right w:w="28" w:type="dxa"/>
            </w:tcMar>
          </w:tcPr>
          <w:p w:rsidR="00141A3A" w:rsidRPr="000112D4" w:rsidRDefault="00141A3A" w:rsidP="00CB5F6B">
            <w:pPr>
              <w:rPr>
                <w:rFonts w:ascii="TH SarabunPSK" w:hAnsi="TH SarabunPSK" w:cs="TH SarabunPSK"/>
                <w:sz w:val="20"/>
                <w:szCs w:val="20"/>
              </w:rPr>
            </w:pPr>
            <w:r w:rsidRPr="000112D4">
              <w:rPr>
                <w:rFonts w:ascii="TH SarabunPSK" w:eastAsia="Times New Roman" w:hAnsi="TH SarabunPSK" w:cs="TH SarabunPSK"/>
              </w:rPr>
              <w:t>GEN64-153</w:t>
            </w:r>
          </w:p>
        </w:tc>
        <w:tc>
          <w:tcPr>
            <w:tcW w:w="5670" w:type="dxa"/>
            <w:tcMar>
              <w:top w:w="0" w:type="dxa"/>
              <w:left w:w="28" w:type="dxa"/>
              <w:bottom w:w="0" w:type="dxa"/>
              <w:right w:w="28" w:type="dxa"/>
            </w:tcMar>
          </w:tcPr>
          <w:p w:rsidR="00141A3A" w:rsidRPr="000112D4" w:rsidRDefault="00141A3A" w:rsidP="00CB5F6B">
            <w:pPr>
              <w:contextualSpacing/>
              <w:jc w:val="thaiDistribute"/>
              <w:rPr>
                <w:rFonts w:ascii="TH SarabunPSK" w:eastAsia="Sarabun" w:hAnsi="TH SarabunPSK" w:cs="TH SarabunPSK"/>
              </w:rPr>
            </w:pPr>
            <w:r w:rsidRPr="000112D4">
              <w:rPr>
                <w:rFonts w:ascii="TH SarabunPSK" w:eastAsia="Sarabun" w:hAnsi="TH SarabunPSK" w:cs="TH SarabunPSK"/>
                <w:cs/>
              </w:rPr>
              <w:t xml:space="preserve">กีฬาและการออกกำลังกาย </w:t>
            </w:r>
            <w:r w:rsidRPr="000112D4">
              <w:rPr>
                <w:rFonts w:ascii="TH SarabunPSK" w:eastAsia="Sarabun" w:hAnsi="TH SarabunPSK" w:cs="TH SarabunPSK"/>
              </w:rPr>
              <w:t>2</w:t>
            </w:r>
          </w:p>
        </w:tc>
        <w:tc>
          <w:tcPr>
            <w:tcW w:w="850" w:type="dxa"/>
            <w:tcMar>
              <w:top w:w="0" w:type="dxa"/>
              <w:left w:w="28" w:type="dxa"/>
              <w:bottom w:w="0" w:type="dxa"/>
              <w:right w:w="28" w:type="dxa"/>
            </w:tcMar>
          </w:tcPr>
          <w:p w:rsidR="00141A3A" w:rsidRPr="000112D4" w:rsidRDefault="00141A3A" w:rsidP="00CB5F6B">
            <w:pPr>
              <w:tabs>
                <w:tab w:val="left" w:pos="360"/>
                <w:tab w:val="left" w:pos="900"/>
                <w:tab w:val="left" w:pos="6480"/>
              </w:tabs>
              <w:contextualSpacing/>
              <w:jc w:val="right"/>
              <w:rPr>
                <w:rFonts w:ascii="TH SarabunPSK" w:eastAsia="Sarabun" w:hAnsi="TH SarabunPSK" w:cs="TH SarabunPSK"/>
              </w:rPr>
            </w:pPr>
            <w:r w:rsidRPr="000112D4">
              <w:rPr>
                <w:rFonts w:ascii="TH SarabunPSK" w:eastAsia="Sarabun" w:hAnsi="TH SarabunPSK" w:cs="TH SarabunPSK"/>
              </w:rPr>
              <w:t>2</w:t>
            </w:r>
            <w:r w:rsidRPr="000112D4">
              <w:rPr>
                <w:rFonts w:ascii="TH SarabunPSK" w:eastAsia="Sarabun" w:hAnsi="TH SarabunPSK" w:cs="TH SarabunPSK"/>
                <w:cs/>
              </w:rPr>
              <w:t>(</w:t>
            </w:r>
            <w:r w:rsidRPr="000112D4">
              <w:rPr>
                <w:rFonts w:ascii="TH SarabunPSK" w:eastAsia="Sarabun" w:hAnsi="TH SarabunPSK" w:cs="TH SarabunPSK"/>
              </w:rPr>
              <w:t>1</w:t>
            </w:r>
            <w:r w:rsidRPr="000112D4">
              <w:rPr>
                <w:rFonts w:ascii="TH SarabunPSK" w:eastAsia="Sarabun" w:hAnsi="TH SarabunPSK" w:cs="TH SarabunPSK"/>
                <w:cs/>
              </w:rPr>
              <w:t>-</w:t>
            </w:r>
            <w:r w:rsidRPr="000112D4">
              <w:rPr>
                <w:rFonts w:ascii="TH SarabunPSK" w:eastAsia="Sarabun" w:hAnsi="TH SarabunPSK" w:cs="TH SarabunPSK"/>
              </w:rPr>
              <w:t>2</w:t>
            </w:r>
            <w:r w:rsidRPr="000112D4">
              <w:rPr>
                <w:rFonts w:ascii="TH SarabunPSK" w:eastAsia="Sarabun" w:hAnsi="TH SarabunPSK" w:cs="TH SarabunPSK"/>
                <w:cs/>
              </w:rPr>
              <w:t>-</w:t>
            </w:r>
            <w:r w:rsidRPr="000112D4">
              <w:rPr>
                <w:rFonts w:ascii="TH SarabunPSK" w:eastAsia="Sarabun" w:hAnsi="TH SarabunPSK" w:cs="TH SarabunPSK"/>
              </w:rPr>
              <w:t>3</w:t>
            </w:r>
            <w:r w:rsidRPr="000112D4">
              <w:rPr>
                <w:rFonts w:ascii="TH SarabunPSK" w:eastAsia="Sarabun" w:hAnsi="TH SarabunPSK" w:cs="TH SarabunPSK"/>
                <w:cs/>
              </w:rPr>
              <w:t>)</w:t>
            </w:r>
          </w:p>
        </w:tc>
      </w:tr>
      <w:tr w:rsidR="00141A3A" w:rsidRPr="000112D4" w:rsidTr="00CB5F6B">
        <w:trPr>
          <w:cantSplit/>
          <w:trHeight w:val="284"/>
        </w:trPr>
        <w:tc>
          <w:tcPr>
            <w:tcW w:w="1352" w:type="dxa"/>
            <w:tcMar>
              <w:top w:w="0" w:type="dxa"/>
              <w:left w:w="28" w:type="dxa"/>
              <w:bottom w:w="0" w:type="dxa"/>
              <w:right w:w="28" w:type="dxa"/>
            </w:tcMar>
          </w:tcPr>
          <w:p w:rsidR="00141A3A" w:rsidRPr="000112D4" w:rsidRDefault="00141A3A" w:rsidP="00CB5F6B">
            <w:pPr>
              <w:rPr>
                <w:rFonts w:ascii="TH SarabunPSK" w:eastAsia="Times New Roman" w:hAnsi="TH SarabunPSK" w:cs="TH SarabunPSK"/>
              </w:rPr>
            </w:pPr>
          </w:p>
        </w:tc>
        <w:tc>
          <w:tcPr>
            <w:tcW w:w="5670" w:type="dxa"/>
            <w:tcMar>
              <w:top w:w="0" w:type="dxa"/>
              <w:left w:w="28" w:type="dxa"/>
              <w:bottom w:w="0" w:type="dxa"/>
              <w:right w:w="28" w:type="dxa"/>
            </w:tcMar>
          </w:tcPr>
          <w:p w:rsidR="00141A3A" w:rsidRPr="000112D4" w:rsidRDefault="00141A3A" w:rsidP="00CB5F6B">
            <w:pPr>
              <w:contextualSpacing/>
              <w:jc w:val="thaiDistribute"/>
              <w:rPr>
                <w:rFonts w:ascii="TH SarabunPSK" w:eastAsia="Sarabun" w:hAnsi="TH SarabunPSK" w:cs="TH SarabunPSK"/>
              </w:rPr>
            </w:pPr>
            <w:r w:rsidRPr="000112D4">
              <w:rPr>
                <w:rFonts w:ascii="TH SarabunPSK" w:eastAsia="Sarabun" w:hAnsi="TH SarabunPSK" w:cs="TH SarabunPSK"/>
              </w:rPr>
              <w:t>Sports and Exercise 2</w:t>
            </w:r>
          </w:p>
        </w:tc>
        <w:tc>
          <w:tcPr>
            <w:tcW w:w="850" w:type="dxa"/>
            <w:tcMar>
              <w:top w:w="0" w:type="dxa"/>
              <w:left w:w="28" w:type="dxa"/>
              <w:bottom w:w="0" w:type="dxa"/>
              <w:right w:w="28" w:type="dxa"/>
            </w:tcMar>
          </w:tcPr>
          <w:p w:rsidR="00141A3A" w:rsidRPr="000112D4" w:rsidRDefault="00141A3A" w:rsidP="00CB5F6B">
            <w:pPr>
              <w:tabs>
                <w:tab w:val="left" w:pos="360"/>
                <w:tab w:val="left" w:pos="900"/>
                <w:tab w:val="left" w:pos="6480"/>
              </w:tabs>
              <w:contextualSpacing/>
              <w:jc w:val="right"/>
              <w:rPr>
                <w:rFonts w:ascii="TH SarabunPSK" w:eastAsia="Sarabun" w:hAnsi="TH SarabunPSK" w:cs="TH SarabunPSK"/>
              </w:rPr>
            </w:pPr>
          </w:p>
        </w:tc>
      </w:tr>
      <w:tr w:rsidR="00141A3A" w:rsidRPr="000112D4" w:rsidTr="00CB5F6B">
        <w:trPr>
          <w:cantSplit/>
          <w:trHeight w:val="284"/>
        </w:trPr>
        <w:tc>
          <w:tcPr>
            <w:tcW w:w="1352" w:type="dxa"/>
            <w:tcMar>
              <w:top w:w="0" w:type="dxa"/>
              <w:left w:w="28" w:type="dxa"/>
              <w:bottom w:w="0" w:type="dxa"/>
              <w:right w:w="28" w:type="dxa"/>
            </w:tcMar>
          </w:tcPr>
          <w:p w:rsidR="00141A3A" w:rsidRPr="000112D4" w:rsidRDefault="00141A3A" w:rsidP="00CB5F6B">
            <w:pPr>
              <w:rPr>
                <w:rFonts w:ascii="TH SarabunPSK" w:eastAsia="Times New Roman" w:hAnsi="TH SarabunPSK" w:cs="TH SarabunPSK"/>
              </w:rPr>
            </w:pPr>
            <w:r w:rsidRPr="000112D4">
              <w:rPr>
                <w:rFonts w:ascii="TH SarabunPSK" w:eastAsia="Times New Roman" w:hAnsi="TH SarabunPSK" w:cs="TH SarabunPSK"/>
              </w:rPr>
              <w:t>GEN64-154</w:t>
            </w:r>
          </w:p>
        </w:tc>
        <w:tc>
          <w:tcPr>
            <w:tcW w:w="5670" w:type="dxa"/>
            <w:tcMar>
              <w:top w:w="0" w:type="dxa"/>
              <w:left w:w="28" w:type="dxa"/>
              <w:bottom w:w="0" w:type="dxa"/>
              <w:right w:w="28" w:type="dxa"/>
            </w:tcMar>
          </w:tcPr>
          <w:p w:rsidR="00141A3A" w:rsidRPr="000112D4" w:rsidRDefault="00141A3A" w:rsidP="00CB5F6B">
            <w:pPr>
              <w:contextualSpacing/>
              <w:jc w:val="thaiDistribute"/>
              <w:rPr>
                <w:rFonts w:ascii="TH SarabunPSK" w:eastAsia="Sarabun" w:hAnsi="TH SarabunPSK" w:cs="TH SarabunPSK"/>
              </w:rPr>
            </w:pPr>
            <w:r w:rsidRPr="000112D4">
              <w:rPr>
                <w:rFonts w:ascii="TH SarabunPSK" w:eastAsia="Sarabun" w:hAnsi="TH SarabunPSK" w:cs="TH SarabunPSK"/>
                <w:cs/>
              </w:rPr>
              <w:t>เทคนิคการสื่อสารในสังคมร่วมสมัย</w:t>
            </w:r>
          </w:p>
        </w:tc>
        <w:tc>
          <w:tcPr>
            <w:tcW w:w="850" w:type="dxa"/>
            <w:tcMar>
              <w:top w:w="0" w:type="dxa"/>
              <w:left w:w="28" w:type="dxa"/>
              <w:bottom w:w="0" w:type="dxa"/>
              <w:right w:w="28" w:type="dxa"/>
            </w:tcMar>
          </w:tcPr>
          <w:p w:rsidR="00141A3A" w:rsidRPr="000112D4" w:rsidRDefault="00141A3A" w:rsidP="00CB5F6B">
            <w:pPr>
              <w:tabs>
                <w:tab w:val="left" w:pos="360"/>
                <w:tab w:val="left" w:pos="900"/>
                <w:tab w:val="left" w:pos="6480"/>
              </w:tabs>
              <w:contextualSpacing/>
              <w:jc w:val="right"/>
              <w:rPr>
                <w:rFonts w:ascii="TH SarabunPSK" w:eastAsia="Sarabun" w:hAnsi="TH SarabunPSK" w:cs="TH SarabunPSK"/>
              </w:rPr>
            </w:pPr>
            <w:r w:rsidRPr="000112D4">
              <w:rPr>
                <w:rFonts w:ascii="TH SarabunPSK" w:eastAsia="Sarabun" w:hAnsi="TH SarabunPSK" w:cs="TH SarabunPSK"/>
              </w:rPr>
              <w:t>2</w:t>
            </w:r>
            <w:r w:rsidRPr="000112D4">
              <w:rPr>
                <w:rFonts w:ascii="TH SarabunPSK" w:eastAsia="Sarabun" w:hAnsi="TH SarabunPSK" w:cs="TH SarabunPSK"/>
                <w:cs/>
              </w:rPr>
              <w:t>(</w:t>
            </w:r>
            <w:r w:rsidRPr="000112D4">
              <w:rPr>
                <w:rFonts w:ascii="TH SarabunPSK" w:eastAsia="Sarabun" w:hAnsi="TH SarabunPSK" w:cs="TH SarabunPSK"/>
              </w:rPr>
              <w:t>2</w:t>
            </w:r>
            <w:r w:rsidRPr="000112D4">
              <w:rPr>
                <w:rFonts w:ascii="TH SarabunPSK" w:eastAsia="Sarabun" w:hAnsi="TH SarabunPSK" w:cs="TH SarabunPSK"/>
                <w:cs/>
              </w:rPr>
              <w:t>-</w:t>
            </w:r>
            <w:r w:rsidRPr="000112D4">
              <w:rPr>
                <w:rFonts w:ascii="TH SarabunPSK" w:eastAsia="Sarabun" w:hAnsi="TH SarabunPSK" w:cs="TH SarabunPSK"/>
              </w:rPr>
              <w:t>0</w:t>
            </w:r>
            <w:r w:rsidRPr="000112D4">
              <w:rPr>
                <w:rFonts w:ascii="TH SarabunPSK" w:eastAsia="Sarabun" w:hAnsi="TH SarabunPSK" w:cs="TH SarabunPSK"/>
                <w:cs/>
              </w:rPr>
              <w:t>-</w:t>
            </w:r>
            <w:r w:rsidRPr="000112D4">
              <w:rPr>
                <w:rFonts w:ascii="TH SarabunPSK" w:eastAsia="Sarabun" w:hAnsi="TH SarabunPSK" w:cs="TH SarabunPSK"/>
              </w:rPr>
              <w:t>4</w:t>
            </w:r>
            <w:r w:rsidRPr="000112D4">
              <w:rPr>
                <w:rFonts w:ascii="TH SarabunPSK" w:eastAsia="Sarabun" w:hAnsi="TH SarabunPSK" w:cs="TH SarabunPSK"/>
                <w:cs/>
              </w:rPr>
              <w:t>)</w:t>
            </w:r>
          </w:p>
        </w:tc>
      </w:tr>
      <w:tr w:rsidR="00141A3A" w:rsidRPr="000112D4" w:rsidTr="00CB5F6B">
        <w:trPr>
          <w:cantSplit/>
          <w:trHeight w:val="284"/>
        </w:trPr>
        <w:tc>
          <w:tcPr>
            <w:tcW w:w="1352" w:type="dxa"/>
            <w:tcMar>
              <w:top w:w="0" w:type="dxa"/>
              <w:left w:w="28" w:type="dxa"/>
              <w:bottom w:w="0" w:type="dxa"/>
              <w:right w:w="28" w:type="dxa"/>
            </w:tcMar>
          </w:tcPr>
          <w:p w:rsidR="00141A3A" w:rsidRPr="000112D4" w:rsidRDefault="00141A3A" w:rsidP="00CB5F6B">
            <w:pPr>
              <w:rPr>
                <w:rFonts w:ascii="TH SarabunPSK" w:eastAsia="Times New Roman" w:hAnsi="TH SarabunPSK" w:cs="TH SarabunPSK"/>
              </w:rPr>
            </w:pPr>
          </w:p>
        </w:tc>
        <w:tc>
          <w:tcPr>
            <w:tcW w:w="5670" w:type="dxa"/>
            <w:tcMar>
              <w:top w:w="0" w:type="dxa"/>
              <w:left w:w="28" w:type="dxa"/>
              <w:bottom w:w="0" w:type="dxa"/>
              <w:right w:w="28" w:type="dxa"/>
            </w:tcMar>
          </w:tcPr>
          <w:p w:rsidR="00141A3A" w:rsidRPr="000112D4" w:rsidRDefault="00141A3A" w:rsidP="00CB5F6B">
            <w:pPr>
              <w:contextualSpacing/>
              <w:jc w:val="thaiDistribute"/>
              <w:rPr>
                <w:rFonts w:ascii="TH SarabunPSK" w:eastAsia="Sarabun" w:hAnsi="TH SarabunPSK" w:cs="TH SarabunPSK"/>
              </w:rPr>
            </w:pPr>
            <w:r w:rsidRPr="000112D4">
              <w:rPr>
                <w:rFonts w:ascii="TH SarabunPSK" w:eastAsia="Sarabun" w:hAnsi="TH SarabunPSK" w:cs="TH SarabunPSK"/>
              </w:rPr>
              <w:t>Technique Communication in Contemporary World</w:t>
            </w:r>
          </w:p>
        </w:tc>
        <w:tc>
          <w:tcPr>
            <w:tcW w:w="850" w:type="dxa"/>
            <w:tcMar>
              <w:top w:w="0" w:type="dxa"/>
              <w:left w:w="28" w:type="dxa"/>
              <w:bottom w:w="0" w:type="dxa"/>
              <w:right w:w="28" w:type="dxa"/>
            </w:tcMar>
          </w:tcPr>
          <w:p w:rsidR="00141A3A" w:rsidRPr="000112D4" w:rsidRDefault="00141A3A" w:rsidP="00CB5F6B">
            <w:pPr>
              <w:tabs>
                <w:tab w:val="left" w:pos="360"/>
                <w:tab w:val="left" w:pos="900"/>
                <w:tab w:val="left" w:pos="6480"/>
              </w:tabs>
              <w:contextualSpacing/>
              <w:jc w:val="thaiDistribute"/>
              <w:rPr>
                <w:rFonts w:ascii="TH SarabunPSK" w:eastAsia="Sarabun" w:hAnsi="TH SarabunPSK" w:cs="TH SarabunPSK"/>
              </w:rPr>
            </w:pPr>
          </w:p>
        </w:tc>
      </w:tr>
    </w:tbl>
    <w:p w:rsidR="00B21485" w:rsidRPr="000112D4" w:rsidRDefault="00B21485" w:rsidP="00141A3A">
      <w:pPr>
        <w:tabs>
          <w:tab w:val="left" w:pos="851"/>
        </w:tabs>
        <w:jc w:val="thaiDistribute"/>
        <w:rPr>
          <w:rFonts w:ascii="TH SarabunPSK" w:hAnsi="TH SarabunPSK" w:cs="TH SarabunPSK"/>
        </w:rPr>
      </w:pPr>
    </w:p>
    <w:p w:rsidR="00B21485" w:rsidRPr="000112D4" w:rsidRDefault="00B21485" w:rsidP="00B21485">
      <w:pPr>
        <w:ind w:firstLine="720"/>
        <w:jc w:val="thaiDistribute"/>
        <w:rPr>
          <w:rFonts w:ascii="TH SarabunPSK" w:hAnsi="TH SarabunPSK" w:cs="TH SarabunPSK"/>
          <w:b/>
          <w:bCs/>
          <w:sz w:val="24"/>
          <w:szCs w:val="24"/>
        </w:rPr>
      </w:pPr>
      <w:r w:rsidRPr="000112D4">
        <w:rPr>
          <w:rFonts w:ascii="TH SarabunPSK" w:eastAsia="Times New Roman" w:hAnsi="TH SarabunPSK" w:cs="TH SarabunPSK"/>
          <w:b/>
          <w:bCs/>
          <w:sz w:val="24"/>
          <w:szCs w:val="24"/>
          <w:cs/>
        </w:rPr>
        <w:t>เงื่อนไขการเรียนรายวิชาศึกษาทั่วไปกลุ่มวิชาภาษาไทย ดังนี้</w:t>
      </w:r>
    </w:p>
    <w:p w:rsidR="00B21485" w:rsidRPr="000112D4" w:rsidRDefault="00B21485" w:rsidP="00B21485">
      <w:pPr>
        <w:ind w:firstLine="720"/>
        <w:jc w:val="thaiDistribute"/>
        <w:rPr>
          <w:rFonts w:ascii="TH SarabunPSK" w:hAnsi="TH SarabunPSK" w:cs="TH SarabunPSK"/>
          <w:sz w:val="24"/>
          <w:szCs w:val="24"/>
        </w:rPr>
      </w:pPr>
      <w:r w:rsidRPr="000112D4">
        <w:rPr>
          <w:rFonts w:ascii="TH SarabunPSK" w:hAnsi="TH SarabunPSK" w:cs="TH SarabunPSK"/>
          <w:sz w:val="24"/>
          <w:szCs w:val="24"/>
          <w:cs/>
        </w:rPr>
        <w:t xml:space="preserve">นักศึกษาต้องสอบผ่าน </w:t>
      </w:r>
      <w:r w:rsidRPr="000112D4">
        <w:rPr>
          <w:rFonts w:ascii="TH SarabunPSK" w:hAnsi="TH SarabunPSK" w:cs="TH SarabunPSK"/>
          <w:sz w:val="24"/>
          <w:szCs w:val="24"/>
        </w:rPr>
        <w:t>GEN6</w:t>
      </w:r>
      <w:r w:rsidRPr="000112D4">
        <w:rPr>
          <w:rFonts w:ascii="TH SarabunPSK" w:hAnsi="TH SarabunPSK" w:cs="TH SarabunPSK"/>
          <w:sz w:val="24"/>
          <w:szCs w:val="24"/>
          <w:cs/>
        </w:rPr>
        <w:t>4</w:t>
      </w:r>
      <w:r w:rsidRPr="000112D4">
        <w:rPr>
          <w:rFonts w:ascii="TH SarabunPSK" w:hAnsi="TH SarabunPSK" w:cs="TH SarabunPSK"/>
          <w:sz w:val="24"/>
          <w:szCs w:val="24"/>
        </w:rPr>
        <w:t>-</w:t>
      </w:r>
      <w:r w:rsidRPr="000112D4">
        <w:rPr>
          <w:rFonts w:ascii="TH SarabunPSK" w:hAnsi="TH SarabunPSK" w:cs="TH SarabunPSK"/>
          <w:sz w:val="24"/>
          <w:szCs w:val="24"/>
          <w:cs/>
        </w:rPr>
        <w:t>011</w:t>
      </w:r>
      <w:r w:rsidRPr="000112D4">
        <w:rPr>
          <w:rFonts w:ascii="TH SarabunPSK" w:hAnsi="TH SarabunPSK" w:cs="TH SarabunPSK"/>
          <w:sz w:val="24"/>
          <w:szCs w:val="24"/>
        </w:rPr>
        <w:t xml:space="preserve"> </w:t>
      </w:r>
      <w:r w:rsidRPr="000112D4">
        <w:rPr>
          <w:rFonts w:ascii="TH SarabunPSK" w:hAnsi="TH SarabunPSK" w:cs="TH SarabunPSK"/>
          <w:sz w:val="24"/>
          <w:szCs w:val="24"/>
          <w:cs/>
        </w:rPr>
        <w:t xml:space="preserve">ภาษาไทยพื้นฐาน จึงจะสามารถลงทะเบียนเรียนรายวิชา              </w:t>
      </w:r>
      <w:r w:rsidRPr="000112D4">
        <w:rPr>
          <w:rFonts w:ascii="TH SarabunPSK" w:hAnsi="TH SarabunPSK" w:cs="TH SarabunPSK"/>
          <w:sz w:val="24"/>
          <w:szCs w:val="24"/>
        </w:rPr>
        <w:t>GEN6</w:t>
      </w:r>
      <w:r w:rsidRPr="000112D4">
        <w:rPr>
          <w:rFonts w:ascii="TH SarabunPSK" w:hAnsi="TH SarabunPSK" w:cs="TH SarabunPSK"/>
          <w:sz w:val="24"/>
          <w:szCs w:val="24"/>
          <w:cs/>
        </w:rPr>
        <w:t>4</w:t>
      </w:r>
      <w:r w:rsidRPr="000112D4">
        <w:rPr>
          <w:rFonts w:ascii="TH SarabunPSK" w:hAnsi="TH SarabunPSK" w:cs="TH SarabunPSK"/>
          <w:sz w:val="24"/>
          <w:szCs w:val="24"/>
        </w:rPr>
        <w:t xml:space="preserve">-111 </w:t>
      </w:r>
      <w:r w:rsidRPr="000112D4">
        <w:rPr>
          <w:rFonts w:ascii="TH SarabunPSK" w:hAnsi="TH SarabunPSK" w:cs="TH SarabunPSK"/>
          <w:sz w:val="24"/>
          <w:szCs w:val="24"/>
          <w:cs/>
        </w:rPr>
        <w:t xml:space="preserve">ภาษาไทยเพื่อการสื่อสารร่วมสมัยได้ </w:t>
      </w:r>
    </w:p>
    <w:p w:rsidR="00B21485" w:rsidRPr="000112D4" w:rsidRDefault="00B21485" w:rsidP="00B21485">
      <w:pPr>
        <w:tabs>
          <w:tab w:val="left" w:pos="720"/>
        </w:tabs>
        <w:spacing w:line="370" w:lineRule="exact"/>
        <w:rPr>
          <w:rFonts w:ascii="TH SarabunPSK" w:eastAsia="Times New Roman" w:hAnsi="TH SarabunPSK" w:cs="TH SarabunPSK"/>
          <w:b/>
          <w:bCs/>
          <w:sz w:val="24"/>
          <w:szCs w:val="24"/>
        </w:rPr>
      </w:pPr>
      <w:r w:rsidRPr="000112D4">
        <w:rPr>
          <w:rFonts w:ascii="TH SarabunPSK" w:eastAsia="Times New Roman" w:hAnsi="TH SarabunPSK" w:cs="TH SarabunPSK"/>
          <w:b/>
          <w:bCs/>
          <w:sz w:val="24"/>
          <w:szCs w:val="24"/>
          <w:cs/>
        </w:rPr>
        <w:tab/>
        <w:t xml:space="preserve">เงื่อนไขการเรียนรายวิชาศึกษาทั่วไปกลุ่มภาษาอังกฤษ ดังนี้ </w:t>
      </w:r>
    </w:p>
    <w:p w:rsidR="00B21485" w:rsidRPr="000112D4" w:rsidRDefault="00B21485" w:rsidP="00B21485">
      <w:pPr>
        <w:spacing w:line="370" w:lineRule="exact"/>
        <w:jc w:val="thaiDistribute"/>
        <w:rPr>
          <w:rFonts w:ascii="TH SarabunPSK" w:eastAsia="Angsana New" w:hAnsi="TH SarabunPSK" w:cs="TH SarabunPSK"/>
          <w:sz w:val="24"/>
          <w:szCs w:val="24"/>
          <w:cs/>
        </w:rPr>
      </w:pPr>
      <w:r w:rsidRPr="000112D4">
        <w:rPr>
          <w:rFonts w:ascii="TH SarabunPSK" w:eastAsia="Times New Roman" w:hAnsi="TH SarabunPSK" w:cs="TH SarabunPSK"/>
          <w:sz w:val="24"/>
          <w:szCs w:val="24"/>
          <w:cs/>
        </w:rPr>
        <w:t xml:space="preserve"> </w:t>
      </w:r>
      <w:r w:rsidRPr="000112D4">
        <w:rPr>
          <w:rFonts w:ascii="TH SarabunPSK" w:eastAsia="Times New Roman" w:hAnsi="TH SarabunPSK" w:cs="TH SarabunPSK"/>
          <w:sz w:val="24"/>
          <w:szCs w:val="24"/>
          <w:cs/>
        </w:rPr>
        <w:tab/>
        <w:t xml:space="preserve">1. </w:t>
      </w:r>
      <w:r w:rsidRPr="000112D4">
        <w:rPr>
          <w:rFonts w:ascii="TH SarabunPSK" w:eastAsia="Times New Roman" w:hAnsi="TH SarabunPSK" w:cs="TH SarabunPSK"/>
          <w:sz w:val="24"/>
          <w:szCs w:val="24"/>
          <w:u w:val="single"/>
          <w:cs/>
        </w:rPr>
        <w:t>นักศึกษาไทยและนักศึกษาต่างชาติทุกหลักสูตร</w:t>
      </w:r>
      <w:r w:rsidRPr="000112D4">
        <w:rPr>
          <w:rFonts w:ascii="TH SarabunPSK" w:eastAsia="Times New Roman" w:hAnsi="TH SarabunPSK" w:cs="TH SarabunPSK"/>
          <w:sz w:val="24"/>
          <w:szCs w:val="24"/>
          <w:cs/>
        </w:rPr>
        <w:t xml:space="preserve">ที่มีคะแนนสอบ </w:t>
      </w:r>
      <w:r w:rsidRPr="000112D4">
        <w:rPr>
          <w:rFonts w:ascii="TH SarabunPSK" w:eastAsia="Times New Roman" w:hAnsi="TH SarabunPSK" w:cs="TH SarabunPSK"/>
          <w:sz w:val="24"/>
          <w:szCs w:val="24"/>
        </w:rPr>
        <w:t xml:space="preserve">WUTEP </w:t>
      </w:r>
      <w:r w:rsidRPr="000112D4">
        <w:rPr>
          <w:rFonts w:ascii="TH SarabunPSK" w:eastAsia="Times New Roman" w:hAnsi="TH SarabunPSK" w:cs="TH SarabunPSK"/>
          <w:sz w:val="24"/>
          <w:szCs w:val="24"/>
          <w:cs/>
        </w:rPr>
        <w:t>มากกว่าหรือเท่ากับ 3</w:t>
      </w:r>
      <w:r w:rsidRPr="000112D4">
        <w:rPr>
          <w:rFonts w:ascii="TH SarabunPSK" w:eastAsia="Times New Roman" w:hAnsi="TH SarabunPSK" w:cs="TH SarabunPSK"/>
          <w:sz w:val="24"/>
          <w:szCs w:val="24"/>
        </w:rPr>
        <w:t>3.5</w:t>
      </w:r>
      <w:r w:rsidRPr="000112D4">
        <w:rPr>
          <w:rFonts w:ascii="TH SarabunPSK" w:eastAsia="Times New Roman" w:hAnsi="TH SarabunPSK" w:cs="TH SarabunPSK"/>
          <w:sz w:val="24"/>
          <w:szCs w:val="24"/>
          <w:cs/>
        </w:rPr>
        <w:t xml:space="preserve"> คะแนน หรือแบบทดสอบอื่น ๆ ที่เทียบเท่าดังแสดงในตาราง จะสามารถลงทะเบียนเรียนรายวิชาภาษาอังกฤษในหมวดวิชาศึกษาทั่วไปได้ แต่หากนักศึกษามีคะแนนสอบ</w:t>
      </w:r>
      <w:r w:rsidRPr="000112D4">
        <w:rPr>
          <w:rFonts w:ascii="TH SarabunPSK" w:eastAsia="Times New Roman" w:hAnsi="TH SarabunPSK" w:cs="TH SarabunPSK"/>
          <w:sz w:val="24"/>
          <w:szCs w:val="24"/>
        </w:rPr>
        <w:t xml:space="preserve"> WUTEP </w:t>
      </w:r>
      <w:r w:rsidRPr="000112D4">
        <w:rPr>
          <w:rFonts w:ascii="TH SarabunPSK" w:eastAsia="Times New Roman" w:hAnsi="TH SarabunPSK" w:cs="TH SarabunPSK"/>
          <w:sz w:val="24"/>
          <w:szCs w:val="24"/>
          <w:cs/>
        </w:rPr>
        <w:t>น้อยกว่า 3</w:t>
      </w:r>
      <w:r w:rsidRPr="000112D4">
        <w:rPr>
          <w:rFonts w:ascii="TH SarabunPSK" w:eastAsia="Times New Roman" w:hAnsi="TH SarabunPSK" w:cs="TH SarabunPSK"/>
          <w:sz w:val="24"/>
          <w:szCs w:val="24"/>
        </w:rPr>
        <w:t>3.5</w:t>
      </w:r>
      <w:r w:rsidRPr="000112D4">
        <w:rPr>
          <w:rFonts w:ascii="TH SarabunPSK" w:eastAsia="Times New Roman" w:hAnsi="TH SarabunPSK" w:cs="TH SarabunPSK"/>
          <w:sz w:val="24"/>
          <w:szCs w:val="24"/>
          <w:cs/>
        </w:rPr>
        <w:t xml:space="preserve"> คะแนนหรือแบบทดสอบอื่นๆที่เทียบเท่าดังแสดงในตาราง จะต้องลงเรียนรายวิชา </w:t>
      </w:r>
      <w:r w:rsidRPr="000112D4">
        <w:rPr>
          <w:rFonts w:ascii="TH SarabunPSK" w:eastAsia="Times New Roman" w:hAnsi="TH SarabunPSK" w:cs="TH SarabunPSK"/>
          <w:sz w:val="24"/>
          <w:szCs w:val="24"/>
        </w:rPr>
        <w:t>GEN6</w:t>
      </w:r>
      <w:r w:rsidRPr="000112D4">
        <w:rPr>
          <w:rFonts w:ascii="TH SarabunPSK" w:eastAsia="Times New Roman" w:hAnsi="TH SarabunPSK" w:cs="TH SarabunPSK"/>
          <w:sz w:val="24"/>
          <w:szCs w:val="24"/>
          <w:cs/>
        </w:rPr>
        <w:t>4-</w:t>
      </w:r>
      <w:r w:rsidRPr="000112D4">
        <w:rPr>
          <w:rFonts w:ascii="TH SarabunPSK" w:eastAsia="Times New Roman" w:hAnsi="TH SarabunPSK" w:cs="TH SarabunPSK"/>
          <w:sz w:val="24"/>
          <w:szCs w:val="24"/>
        </w:rPr>
        <w:t>021</w:t>
      </w:r>
      <w:r w:rsidRPr="000112D4">
        <w:rPr>
          <w:rFonts w:ascii="TH SarabunPSK" w:eastAsia="Times New Roman" w:hAnsi="TH SarabunPSK" w:cs="TH SarabunPSK"/>
          <w:sz w:val="24"/>
          <w:szCs w:val="24"/>
          <w:cs/>
        </w:rPr>
        <w:t xml:space="preserve"> ภาษาอังกฤษพื้นฐาน และต้องสอบรายวิชานี้ให้ผ่านจึงจะสามารถลงเรียนรายวิชาภาษาอังกฤษ หมวดวิชาศึกษาทั่วไปได้</w:t>
      </w:r>
    </w:p>
    <w:p w:rsidR="00B21485" w:rsidRPr="000112D4" w:rsidRDefault="00B21485" w:rsidP="00B21485">
      <w:pPr>
        <w:spacing w:line="370" w:lineRule="exact"/>
        <w:jc w:val="thaiDistribute"/>
        <w:rPr>
          <w:rFonts w:ascii="TH SarabunPSK" w:eastAsia="Times New Roman" w:hAnsi="TH SarabunPSK" w:cs="TH SarabunPSK"/>
          <w:sz w:val="24"/>
          <w:szCs w:val="24"/>
        </w:rPr>
      </w:pPr>
      <w:r w:rsidRPr="000112D4">
        <w:rPr>
          <w:rFonts w:ascii="TH SarabunPSK" w:eastAsia="Times New Roman" w:hAnsi="TH SarabunPSK" w:cs="TH SarabunPSK"/>
          <w:sz w:val="24"/>
          <w:szCs w:val="24"/>
          <w:cs/>
        </w:rPr>
        <w:t xml:space="preserve"> </w:t>
      </w:r>
      <w:r w:rsidRPr="000112D4">
        <w:rPr>
          <w:rFonts w:ascii="TH SarabunPSK" w:eastAsia="Times New Roman" w:hAnsi="TH SarabunPSK" w:cs="TH SarabunPSK"/>
          <w:sz w:val="24"/>
          <w:szCs w:val="24"/>
          <w:cs/>
        </w:rPr>
        <w:tab/>
        <w:t xml:space="preserve">2. </w:t>
      </w:r>
      <w:r w:rsidRPr="000112D4">
        <w:rPr>
          <w:rFonts w:ascii="TH SarabunPSK" w:eastAsia="Times New Roman" w:hAnsi="TH SarabunPSK" w:cs="TH SarabunPSK"/>
          <w:sz w:val="24"/>
          <w:szCs w:val="24"/>
          <w:u w:val="single"/>
          <w:cs/>
        </w:rPr>
        <w:t>นักศึกษาไทยและนักศึกษาต่างชาติทุกหลักสูตร</w:t>
      </w:r>
      <w:r w:rsidRPr="000112D4">
        <w:rPr>
          <w:rFonts w:ascii="TH SarabunPSK" w:eastAsia="Times New Roman" w:hAnsi="TH SarabunPSK" w:cs="TH SarabunPSK"/>
          <w:sz w:val="24"/>
          <w:szCs w:val="24"/>
          <w:cs/>
        </w:rPr>
        <w:t xml:space="preserve">ที่มีคะแนนสอบ </w:t>
      </w:r>
      <w:r w:rsidRPr="000112D4">
        <w:rPr>
          <w:rFonts w:ascii="TH SarabunPSK" w:eastAsia="Times New Roman" w:hAnsi="TH SarabunPSK" w:cs="TH SarabunPSK"/>
          <w:sz w:val="24"/>
          <w:szCs w:val="24"/>
        </w:rPr>
        <w:t xml:space="preserve">TOEFL </w:t>
      </w:r>
      <w:r w:rsidRPr="000112D4">
        <w:rPr>
          <w:rFonts w:ascii="TH SarabunPSK" w:eastAsia="Times New Roman" w:hAnsi="TH SarabunPSK" w:cs="TH SarabunPSK"/>
          <w:sz w:val="24"/>
          <w:szCs w:val="24"/>
          <w:cs/>
        </w:rPr>
        <w:t>(</w:t>
      </w:r>
      <w:r w:rsidRPr="000112D4">
        <w:rPr>
          <w:rFonts w:ascii="TH SarabunPSK" w:eastAsia="Times New Roman" w:hAnsi="TH SarabunPSK" w:cs="TH SarabunPSK"/>
          <w:sz w:val="24"/>
          <w:szCs w:val="24"/>
        </w:rPr>
        <w:t>Paper</w:t>
      </w:r>
      <w:r w:rsidRPr="000112D4">
        <w:rPr>
          <w:rFonts w:ascii="TH SarabunPSK" w:eastAsia="Times New Roman" w:hAnsi="TH SarabunPSK" w:cs="TH SarabunPSK"/>
          <w:sz w:val="24"/>
          <w:szCs w:val="24"/>
          <w:cs/>
        </w:rPr>
        <w:t>-</w:t>
      </w:r>
      <w:r w:rsidRPr="000112D4">
        <w:rPr>
          <w:rFonts w:ascii="TH SarabunPSK" w:eastAsia="Times New Roman" w:hAnsi="TH SarabunPSK" w:cs="TH SarabunPSK"/>
          <w:sz w:val="24"/>
          <w:szCs w:val="24"/>
        </w:rPr>
        <w:t>Based</w:t>
      </w:r>
      <w:r w:rsidRPr="000112D4">
        <w:rPr>
          <w:rFonts w:ascii="TH SarabunPSK" w:eastAsia="Times New Roman" w:hAnsi="TH SarabunPSK" w:cs="TH SarabunPSK"/>
          <w:sz w:val="24"/>
          <w:szCs w:val="24"/>
          <w:cs/>
        </w:rPr>
        <w:t xml:space="preserve">) มากกว่าหรือเท่ากับ </w:t>
      </w:r>
      <w:r w:rsidRPr="000112D4">
        <w:rPr>
          <w:rFonts w:ascii="TH SarabunPSK" w:eastAsia="Times New Roman" w:hAnsi="TH SarabunPSK" w:cs="TH SarabunPSK"/>
          <w:sz w:val="24"/>
          <w:szCs w:val="24"/>
        </w:rPr>
        <w:t>498</w:t>
      </w:r>
      <w:r w:rsidRPr="000112D4">
        <w:rPr>
          <w:rFonts w:ascii="TH SarabunPSK" w:eastAsia="Times New Roman" w:hAnsi="TH SarabunPSK" w:cs="TH SarabunPSK"/>
          <w:sz w:val="24"/>
          <w:szCs w:val="24"/>
          <w:cs/>
        </w:rPr>
        <w:t xml:space="preserve"> คะแนน </w:t>
      </w:r>
      <w:r w:rsidRPr="000112D4">
        <w:rPr>
          <w:rFonts w:ascii="TH SarabunPSK" w:eastAsia="Times New Roman" w:hAnsi="TH SarabunPSK" w:cs="TH SarabunPSK"/>
          <w:sz w:val="24"/>
          <w:szCs w:val="24"/>
        </w:rPr>
        <w:t xml:space="preserve">IELTS </w:t>
      </w:r>
      <w:r w:rsidRPr="000112D4">
        <w:rPr>
          <w:rFonts w:ascii="TH SarabunPSK" w:eastAsia="Times New Roman" w:hAnsi="TH SarabunPSK" w:cs="TH SarabunPSK"/>
          <w:sz w:val="24"/>
          <w:szCs w:val="24"/>
          <w:cs/>
        </w:rPr>
        <w:t>มากกว่าหรือเท่ากับ 6</w:t>
      </w:r>
      <w:r w:rsidRPr="000112D4">
        <w:rPr>
          <w:rFonts w:ascii="TH SarabunPSK" w:eastAsia="Times New Roman" w:hAnsi="TH SarabunPSK" w:cs="TH SarabunPSK"/>
          <w:sz w:val="24"/>
          <w:szCs w:val="24"/>
        </w:rPr>
        <w:t xml:space="preserve"> WUTEP </w:t>
      </w:r>
      <w:r w:rsidRPr="000112D4">
        <w:rPr>
          <w:rFonts w:ascii="TH SarabunPSK" w:eastAsia="Times New Roman" w:hAnsi="TH SarabunPSK" w:cs="TH SarabunPSK"/>
          <w:sz w:val="24"/>
          <w:szCs w:val="24"/>
          <w:cs/>
        </w:rPr>
        <w:t xml:space="preserve">มากกว่าหรือเท่ากับ </w:t>
      </w:r>
      <w:r w:rsidRPr="000112D4">
        <w:rPr>
          <w:rFonts w:ascii="TH SarabunPSK" w:eastAsia="Times New Roman" w:hAnsi="TH SarabunPSK" w:cs="TH SarabunPSK"/>
          <w:sz w:val="24"/>
          <w:szCs w:val="24"/>
        </w:rPr>
        <w:t>73.5</w:t>
      </w:r>
      <w:r w:rsidRPr="000112D4">
        <w:rPr>
          <w:rFonts w:ascii="TH SarabunPSK" w:eastAsia="Times New Roman" w:hAnsi="TH SarabunPSK" w:cs="TH SarabunPSK"/>
          <w:sz w:val="24"/>
          <w:szCs w:val="24"/>
          <w:cs/>
        </w:rPr>
        <w:t xml:space="preserve"> คะแนน หรือ</w:t>
      </w:r>
      <w:r w:rsidRPr="000112D4">
        <w:rPr>
          <w:rFonts w:ascii="TH SarabunPSK" w:eastAsia="Times New Roman" w:hAnsi="TH SarabunPSK" w:cs="TH SarabunPSK"/>
          <w:spacing w:val="-4"/>
          <w:sz w:val="24"/>
          <w:szCs w:val="24"/>
          <w:cs/>
        </w:rPr>
        <w:t>แบบทดสอบอื่น ๆ ที่เทียบเท่าดังแสดงในตาราง ให้ยกเว้นการเรียนรายวิชาภาษาอังกฤษทั่วไปทั้ง</w:t>
      </w:r>
      <w:r w:rsidRPr="000112D4">
        <w:rPr>
          <w:rFonts w:ascii="TH SarabunPSK" w:eastAsia="Times New Roman" w:hAnsi="TH SarabunPSK" w:cs="TH SarabunPSK"/>
          <w:b/>
          <w:bCs/>
          <w:spacing w:val="-4"/>
          <w:sz w:val="24"/>
          <w:szCs w:val="24"/>
          <w:u w:val="single"/>
          <w:cs/>
        </w:rPr>
        <w:t>สาม</w:t>
      </w:r>
      <w:r w:rsidRPr="000112D4">
        <w:rPr>
          <w:rFonts w:ascii="TH SarabunPSK" w:eastAsia="Times New Roman" w:hAnsi="TH SarabunPSK" w:cs="TH SarabunPSK"/>
          <w:spacing w:val="-4"/>
          <w:sz w:val="24"/>
          <w:szCs w:val="24"/>
          <w:cs/>
        </w:rPr>
        <w:t>รายวิชาดังนี้</w:t>
      </w:r>
      <w:r w:rsidRPr="000112D4">
        <w:rPr>
          <w:rFonts w:ascii="TH SarabunPSK" w:eastAsia="Times New Roman" w:hAnsi="TH SarabunPSK" w:cs="TH SarabunPSK"/>
          <w:sz w:val="24"/>
          <w:szCs w:val="24"/>
          <w:cs/>
        </w:rPr>
        <w:t xml:space="preserve">  </w:t>
      </w:r>
    </w:p>
    <w:p w:rsidR="00B21485" w:rsidRPr="000112D4" w:rsidRDefault="00B21485" w:rsidP="00B21485">
      <w:pPr>
        <w:numPr>
          <w:ilvl w:val="1"/>
          <w:numId w:val="3"/>
        </w:numPr>
        <w:spacing w:line="370" w:lineRule="exact"/>
        <w:jc w:val="thaiDistribute"/>
        <w:rPr>
          <w:rFonts w:ascii="TH SarabunPSK" w:eastAsia="Times New Roman" w:hAnsi="TH SarabunPSK" w:cs="TH SarabunPSK"/>
          <w:sz w:val="24"/>
          <w:szCs w:val="24"/>
        </w:rPr>
      </w:pPr>
      <w:r w:rsidRPr="000112D4">
        <w:rPr>
          <w:rFonts w:ascii="TH SarabunPSK" w:eastAsia="Times New Roman" w:hAnsi="TH SarabunPSK" w:cs="TH SarabunPSK"/>
          <w:sz w:val="24"/>
          <w:szCs w:val="24"/>
        </w:rPr>
        <w:t>GEN</w:t>
      </w:r>
      <w:r w:rsidRPr="000112D4">
        <w:rPr>
          <w:rFonts w:ascii="TH SarabunPSK" w:eastAsia="Times New Roman" w:hAnsi="TH SarabunPSK" w:cs="TH SarabunPSK"/>
          <w:sz w:val="24"/>
          <w:szCs w:val="24"/>
          <w:cs/>
        </w:rPr>
        <w:t xml:space="preserve">64-121 ทักษะการสื่อสารภาษาอังกฤษ  </w:t>
      </w:r>
    </w:p>
    <w:p w:rsidR="00B21485" w:rsidRPr="000112D4" w:rsidRDefault="00B21485" w:rsidP="00B21485">
      <w:pPr>
        <w:numPr>
          <w:ilvl w:val="1"/>
          <w:numId w:val="3"/>
        </w:numPr>
        <w:spacing w:line="370" w:lineRule="exact"/>
        <w:jc w:val="thaiDistribute"/>
        <w:rPr>
          <w:rFonts w:ascii="TH SarabunPSK" w:eastAsia="Times New Roman" w:hAnsi="TH SarabunPSK" w:cs="TH SarabunPSK"/>
          <w:sz w:val="24"/>
          <w:szCs w:val="24"/>
        </w:rPr>
      </w:pPr>
      <w:r w:rsidRPr="000112D4">
        <w:rPr>
          <w:rFonts w:ascii="TH SarabunPSK" w:eastAsia="Times New Roman" w:hAnsi="TH SarabunPSK" w:cs="TH SarabunPSK"/>
          <w:sz w:val="24"/>
          <w:szCs w:val="24"/>
        </w:rPr>
        <w:t>GEN64-</w:t>
      </w:r>
      <w:r w:rsidRPr="000112D4">
        <w:rPr>
          <w:rFonts w:ascii="TH SarabunPSK" w:eastAsia="Times New Roman" w:hAnsi="TH SarabunPSK" w:cs="TH SarabunPSK"/>
          <w:sz w:val="24"/>
          <w:szCs w:val="24"/>
          <w:cs/>
        </w:rPr>
        <w:t>122</w:t>
      </w:r>
      <w:r w:rsidRPr="000112D4">
        <w:rPr>
          <w:rFonts w:ascii="TH SarabunPSK" w:eastAsia="Times New Roman" w:hAnsi="TH SarabunPSK" w:cs="TH SarabunPSK"/>
          <w:sz w:val="24"/>
          <w:szCs w:val="24"/>
        </w:rPr>
        <w:t xml:space="preserve"> </w:t>
      </w:r>
      <w:r w:rsidRPr="000112D4">
        <w:rPr>
          <w:rFonts w:ascii="TH SarabunPSK" w:eastAsia="Times New Roman" w:hAnsi="TH SarabunPSK" w:cs="TH SarabunPSK"/>
          <w:sz w:val="24"/>
          <w:szCs w:val="24"/>
          <w:cs/>
        </w:rPr>
        <w:t xml:space="preserve">ภาษาอังกฤษสำหรับการฟังและการพูด  </w:t>
      </w:r>
    </w:p>
    <w:p w:rsidR="00B21485" w:rsidRPr="000112D4" w:rsidRDefault="00B21485" w:rsidP="00B21485">
      <w:pPr>
        <w:numPr>
          <w:ilvl w:val="1"/>
          <w:numId w:val="3"/>
        </w:numPr>
        <w:spacing w:line="370" w:lineRule="exact"/>
        <w:jc w:val="thaiDistribute"/>
        <w:rPr>
          <w:rFonts w:ascii="TH SarabunPSK" w:eastAsia="Times New Roman" w:hAnsi="TH SarabunPSK" w:cs="TH SarabunPSK"/>
          <w:sz w:val="24"/>
          <w:szCs w:val="24"/>
        </w:rPr>
      </w:pPr>
      <w:r w:rsidRPr="000112D4">
        <w:rPr>
          <w:rFonts w:ascii="TH SarabunPSK" w:eastAsia="Times New Roman" w:hAnsi="TH SarabunPSK" w:cs="TH SarabunPSK"/>
          <w:sz w:val="24"/>
          <w:szCs w:val="24"/>
        </w:rPr>
        <w:t>GEN64-</w:t>
      </w:r>
      <w:r w:rsidRPr="000112D4">
        <w:rPr>
          <w:rFonts w:ascii="TH SarabunPSK" w:eastAsia="Times New Roman" w:hAnsi="TH SarabunPSK" w:cs="TH SarabunPSK"/>
          <w:sz w:val="24"/>
          <w:szCs w:val="24"/>
          <w:cs/>
        </w:rPr>
        <w:t>123</w:t>
      </w:r>
      <w:r w:rsidRPr="000112D4">
        <w:rPr>
          <w:rFonts w:ascii="TH SarabunPSK" w:eastAsia="Times New Roman" w:hAnsi="TH SarabunPSK" w:cs="TH SarabunPSK"/>
          <w:sz w:val="24"/>
          <w:szCs w:val="24"/>
        </w:rPr>
        <w:t xml:space="preserve"> </w:t>
      </w:r>
      <w:r w:rsidRPr="000112D4">
        <w:rPr>
          <w:rFonts w:ascii="TH SarabunPSK" w:eastAsia="Times New Roman" w:hAnsi="TH SarabunPSK" w:cs="TH SarabunPSK"/>
          <w:sz w:val="24"/>
          <w:szCs w:val="24"/>
          <w:cs/>
        </w:rPr>
        <w:t>ภาษาอังกฤษสำหรับการอ่านและการเขียน</w:t>
      </w:r>
    </w:p>
    <w:p w:rsidR="00B21485" w:rsidRPr="000112D4" w:rsidRDefault="00B21485" w:rsidP="00B21485">
      <w:pPr>
        <w:spacing w:line="370" w:lineRule="exact"/>
        <w:ind w:left="1080"/>
        <w:jc w:val="thaiDistribute"/>
        <w:rPr>
          <w:rFonts w:ascii="TH SarabunPSK" w:eastAsia="Times New Roman" w:hAnsi="TH SarabunPSK" w:cs="TH SarabunPSK"/>
          <w:sz w:val="24"/>
          <w:szCs w:val="24"/>
        </w:rPr>
      </w:pPr>
      <w:r w:rsidRPr="000112D4">
        <w:rPr>
          <w:rFonts w:ascii="TH SarabunPSK" w:eastAsia="Angsana New" w:hAnsi="TH SarabunPSK" w:cs="TH SarabunPSK"/>
          <w:sz w:val="24"/>
          <w:szCs w:val="24"/>
          <w:cs/>
        </w:rPr>
        <w:t>โดย</w:t>
      </w:r>
      <w:r w:rsidRPr="000112D4">
        <w:rPr>
          <w:rFonts w:ascii="TH SarabunPSK" w:eastAsia="Times New Roman" w:hAnsi="TH SarabunPSK" w:cs="TH SarabunPSK"/>
          <w:sz w:val="24"/>
          <w:szCs w:val="24"/>
          <w:cs/>
        </w:rPr>
        <w:t>ให้เลือกเรียนรายวิชาทดแทน เพื่อให้มีจำนวนหน่วยกิตครบตามที่กำหนดในหลักสูตร</w:t>
      </w:r>
    </w:p>
    <w:p w:rsidR="00B21485" w:rsidRPr="000112D4" w:rsidRDefault="00B21485" w:rsidP="00B21485">
      <w:pPr>
        <w:spacing w:line="370" w:lineRule="exact"/>
        <w:jc w:val="thaiDistribute"/>
        <w:rPr>
          <w:rFonts w:ascii="TH SarabunPSK" w:eastAsia="Angsana New" w:hAnsi="TH SarabunPSK" w:cs="TH SarabunPSK"/>
          <w:sz w:val="24"/>
          <w:szCs w:val="24"/>
        </w:rPr>
      </w:pPr>
      <w:r w:rsidRPr="000112D4">
        <w:rPr>
          <w:rFonts w:ascii="TH SarabunPSK" w:eastAsia="Times New Roman" w:hAnsi="TH SarabunPSK" w:cs="TH SarabunPSK"/>
          <w:b/>
          <w:bCs/>
          <w:spacing w:val="-4"/>
          <w:sz w:val="24"/>
          <w:szCs w:val="24"/>
          <w:cs/>
        </w:rPr>
        <w:lastRenderedPageBreak/>
        <w:t xml:space="preserve"> </w:t>
      </w:r>
      <w:r w:rsidRPr="000112D4">
        <w:rPr>
          <w:rFonts w:ascii="TH SarabunPSK" w:eastAsia="Times New Roman" w:hAnsi="TH SarabunPSK" w:cs="TH SarabunPSK"/>
          <w:b/>
          <w:bCs/>
          <w:spacing w:val="-4"/>
          <w:sz w:val="24"/>
          <w:szCs w:val="24"/>
        </w:rPr>
        <w:tab/>
      </w:r>
      <w:r w:rsidRPr="000112D4">
        <w:rPr>
          <w:rFonts w:ascii="TH SarabunPSK" w:eastAsia="Times New Roman" w:hAnsi="TH SarabunPSK" w:cs="TH SarabunPSK"/>
          <w:spacing w:val="-4"/>
          <w:sz w:val="24"/>
          <w:szCs w:val="24"/>
        </w:rPr>
        <w:t>3</w:t>
      </w:r>
      <w:r w:rsidRPr="000112D4">
        <w:rPr>
          <w:rFonts w:ascii="TH SarabunPSK" w:eastAsia="Times New Roman" w:hAnsi="TH SarabunPSK" w:cs="TH SarabunPSK"/>
          <w:spacing w:val="-4"/>
          <w:sz w:val="24"/>
          <w:szCs w:val="24"/>
          <w:cs/>
        </w:rPr>
        <w:t>.</w:t>
      </w:r>
      <w:r w:rsidRPr="000112D4">
        <w:rPr>
          <w:rFonts w:ascii="TH SarabunPSK" w:eastAsia="Times New Roman" w:hAnsi="TH SarabunPSK" w:cs="TH SarabunPSK"/>
          <w:b/>
          <w:bCs/>
          <w:spacing w:val="-4"/>
          <w:sz w:val="24"/>
          <w:szCs w:val="24"/>
          <w:cs/>
        </w:rPr>
        <w:t xml:space="preserve"> </w:t>
      </w:r>
      <w:r w:rsidRPr="000112D4">
        <w:rPr>
          <w:rFonts w:ascii="TH SarabunPSK" w:eastAsia="Times New Roman" w:hAnsi="TH SarabunPSK" w:cs="TH SarabunPSK"/>
          <w:spacing w:val="-4"/>
          <w:sz w:val="24"/>
          <w:szCs w:val="24"/>
          <w:u w:val="single"/>
          <w:cs/>
        </w:rPr>
        <w:t>นักศึกษาไทยและนักศึกษาต่างชาติทุกหลักสูตร</w:t>
      </w:r>
      <w:r w:rsidRPr="000112D4">
        <w:rPr>
          <w:rFonts w:ascii="TH SarabunPSK" w:eastAsia="Times New Roman" w:hAnsi="TH SarabunPSK" w:cs="TH SarabunPSK"/>
          <w:spacing w:val="-4"/>
          <w:sz w:val="24"/>
          <w:szCs w:val="24"/>
          <w:cs/>
        </w:rPr>
        <w:t xml:space="preserve">ที่มีคะแนนสอบ </w:t>
      </w:r>
      <w:r w:rsidRPr="000112D4">
        <w:rPr>
          <w:rFonts w:ascii="TH SarabunPSK" w:eastAsia="Times New Roman" w:hAnsi="TH SarabunPSK" w:cs="TH SarabunPSK"/>
          <w:spacing w:val="-4"/>
          <w:sz w:val="24"/>
          <w:szCs w:val="24"/>
        </w:rPr>
        <w:t xml:space="preserve">TOEFL </w:t>
      </w:r>
      <w:r w:rsidRPr="000112D4">
        <w:rPr>
          <w:rFonts w:ascii="TH SarabunPSK" w:eastAsia="Times New Roman" w:hAnsi="TH SarabunPSK" w:cs="TH SarabunPSK"/>
          <w:spacing w:val="-4"/>
          <w:sz w:val="24"/>
          <w:szCs w:val="24"/>
          <w:cs/>
        </w:rPr>
        <w:t>(</w:t>
      </w:r>
      <w:r w:rsidRPr="000112D4">
        <w:rPr>
          <w:rFonts w:ascii="TH SarabunPSK" w:eastAsia="Times New Roman" w:hAnsi="TH SarabunPSK" w:cs="TH SarabunPSK"/>
          <w:spacing w:val="-4"/>
          <w:sz w:val="24"/>
          <w:szCs w:val="24"/>
        </w:rPr>
        <w:t>Paper</w:t>
      </w:r>
      <w:r w:rsidRPr="000112D4">
        <w:rPr>
          <w:rFonts w:ascii="TH SarabunPSK" w:eastAsia="Times New Roman" w:hAnsi="TH SarabunPSK" w:cs="TH SarabunPSK"/>
          <w:spacing w:val="-4"/>
          <w:sz w:val="24"/>
          <w:szCs w:val="24"/>
          <w:cs/>
        </w:rPr>
        <w:t>-</w:t>
      </w:r>
      <w:r w:rsidRPr="000112D4">
        <w:rPr>
          <w:rFonts w:ascii="TH SarabunPSK" w:eastAsia="Times New Roman" w:hAnsi="TH SarabunPSK" w:cs="TH SarabunPSK"/>
          <w:spacing w:val="-4"/>
          <w:sz w:val="24"/>
          <w:szCs w:val="24"/>
        </w:rPr>
        <w:t>Based</w:t>
      </w:r>
      <w:r w:rsidRPr="000112D4">
        <w:rPr>
          <w:rFonts w:ascii="TH SarabunPSK" w:eastAsia="Times New Roman" w:hAnsi="TH SarabunPSK" w:cs="TH SarabunPSK"/>
          <w:spacing w:val="-4"/>
          <w:sz w:val="24"/>
          <w:szCs w:val="24"/>
          <w:cs/>
        </w:rPr>
        <w:t xml:space="preserve">) ระหว่าง </w:t>
      </w:r>
      <w:r w:rsidRPr="000112D4">
        <w:rPr>
          <w:rFonts w:ascii="TH SarabunPSK" w:eastAsia="Times New Roman" w:hAnsi="TH SarabunPSK" w:cs="TH SarabunPSK"/>
          <w:spacing w:val="-4"/>
          <w:sz w:val="24"/>
          <w:szCs w:val="24"/>
        </w:rPr>
        <w:t>453</w:t>
      </w:r>
      <w:r w:rsidRPr="000112D4">
        <w:rPr>
          <w:rFonts w:ascii="TH SarabunPSK" w:eastAsia="Times New Roman" w:hAnsi="TH SarabunPSK" w:cs="TH SarabunPSK"/>
          <w:spacing w:val="-4"/>
          <w:sz w:val="24"/>
          <w:szCs w:val="24"/>
          <w:cs/>
        </w:rPr>
        <w:t xml:space="preserve"> - </w:t>
      </w:r>
      <w:r w:rsidRPr="000112D4">
        <w:rPr>
          <w:rFonts w:ascii="TH SarabunPSK" w:eastAsia="Times New Roman" w:hAnsi="TH SarabunPSK" w:cs="TH SarabunPSK"/>
          <w:spacing w:val="-4"/>
          <w:sz w:val="24"/>
          <w:szCs w:val="24"/>
        </w:rPr>
        <w:t>496</w:t>
      </w:r>
      <w:r w:rsidRPr="000112D4">
        <w:rPr>
          <w:rFonts w:ascii="TH SarabunPSK" w:eastAsia="Times New Roman" w:hAnsi="TH SarabunPSK" w:cs="TH SarabunPSK"/>
          <w:spacing w:val="-4"/>
          <w:sz w:val="24"/>
          <w:szCs w:val="24"/>
          <w:cs/>
        </w:rPr>
        <w:t xml:space="preserve"> คะแนน</w:t>
      </w:r>
      <w:r w:rsidRPr="000112D4">
        <w:rPr>
          <w:rFonts w:ascii="TH SarabunPSK" w:eastAsia="Times New Roman" w:hAnsi="TH SarabunPSK" w:cs="TH SarabunPSK"/>
          <w:sz w:val="24"/>
          <w:szCs w:val="24"/>
          <w:cs/>
        </w:rPr>
        <w:t xml:space="preserve"> </w:t>
      </w:r>
      <w:r w:rsidRPr="000112D4">
        <w:rPr>
          <w:rFonts w:ascii="TH SarabunPSK" w:eastAsia="Times New Roman" w:hAnsi="TH SarabunPSK" w:cs="TH SarabunPSK"/>
          <w:sz w:val="24"/>
          <w:szCs w:val="24"/>
        </w:rPr>
        <w:t xml:space="preserve">IELTS </w:t>
      </w:r>
      <w:r w:rsidRPr="000112D4">
        <w:rPr>
          <w:rFonts w:ascii="TH SarabunPSK" w:eastAsia="Times New Roman" w:hAnsi="TH SarabunPSK" w:cs="TH SarabunPSK"/>
          <w:sz w:val="24"/>
          <w:szCs w:val="24"/>
          <w:cs/>
        </w:rPr>
        <w:t xml:space="preserve">เท่ากับ </w:t>
      </w:r>
      <w:r w:rsidRPr="000112D4">
        <w:rPr>
          <w:rFonts w:ascii="TH SarabunPSK" w:eastAsia="Times New Roman" w:hAnsi="TH SarabunPSK" w:cs="TH SarabunPSK"/>
          <w:sz w:val="24"/>
          <w:szCs w:val="24"/>
        </w:rPr>
        <w:t>5</w:t>
      </w:r>
      <w:r w:rsidRPr="000112D4">
        <w:rPr>
          <w:rFonts w:ascii="TH SarabunPSK" w:eastAsia="Times New Roman" w:hAnsi="TH SarabunPSK" w:cs="TH SarabunPSK"/>
          <w:sz w:val="24"/>
          <w:szCs w:val="24"/>
          <w:cs/>
        </w:rPr>
        <w:t>.</w:t>
      </w:r>
      <w:r w:rsidRPr="000112D4">
        <w:rPr>
          <w:rFonts w:ascii="TH SarabunPSK" w:eastAsia="Times New Roman" w:hAnsi="TH SarabunPSK" w:cs="TH SarabunPSK"/>
          <w:sz w:val="24"/>
          <w:szCs w:val="24"/>
        </w:rPr>
        <w:t xml:space="preserve">5 WUTEP </w:t>
      </w:r>
      <w:r w:rsidRPr="000112D4">
        <w:rPr>
          <w:rFonts w:ascii="TH SarabunPSK" w:eastAsia="Times New Roman" w:hAnsi="TH SarabunPSK" w:cs="TH SarabunPSK"/>
          <w:sz w:val="24"/>
          <w:szCs w:val="24"/>
          <w:cs/>
        </w:rPr>
        <w:t xml:space="preserve">ระหว่าง </w:t>
      </w:r>
      <w:r w:rsidRPr="000112D4">
        <w:rPr>
          <w:rFonts w:ascii="TH SarabunPSK" w:eastAsia="Times New Roman" w:hAnsi="TH SarabunPSK" w:cs="TH SarabunPSK"/>
          <w:sz w:val="24"/>
          <w:szCs w:val="24"/>
        </w:rPr>
        <w:t>63.5 - 73</w:t>
      </w:r>
      <w:r w:rsidRPr="000112D4">
        <w:rPr>
          <w:rFonts w:ascii="TH SarabunPSK" w:eastAsia="Times New Roman" w:hAnsi="TH SarabunPSK" w:cs="TH SarabunPSK"/>
          <w:sz w:val="24"/>
          <w:szCs w:val="24"/>
          <w:cs/>
        </w:rPr>
        <w:t xml:space="preserve"> คะแนน หรือแบบทดสอบอื่น ๆ ที่เทียบเท่าดังแสดงในตาราง ให้สามารถ</w:t>
      </w:r>
      <w:r w:rsidRPr="000112D4">
        <w:rPr>
          <w:rFonts w:ascii="TH SarabunPSK" w:eastAsia="Times New Roman" w:hAnsi="TH SarabunPSK" w:cs="TH SarabunPSK"/>
          <w:b/>
          <w:bCs/>
          <w:sz w:val="24"/>
          <w:szCs w:val="24"/>
          <w:u w:val="single"/>
          <w:cs/>
        </w:rPr>
        <w:t>ยกเว้น</w:t>
      </w:r>
      <w:r w:rsidRPr="000112D4">
        <w:rPr>
          <w:rFonts w:ascii="TH SarabunPSK" w:eastAsia="Times New Roman" w:hAnsi="TH SarabunPSK" w:cs="TH SarabunPSK"/>
          <w:sz w:val="24"/>
          <w:szCs w:val="24"/>
          <w:cs/>
        </w:rPr>
        <w:t>ไม่ต้องเรียนรายวิชาดังกล่าวข้างต้นได้</w:t>
      </w:r>
      <w:r w:rsidRPr="000112D4">
        <w:rPr>
          <w:rFonts w:ascii="TH SarabunPSK" w:eastAsia="Times New Roman" w:hAnsi="TH SarabunPSK" w:cs="TH SarabunPSK"/>
          <w:b/>
          <w:bCs/>
          <w:sz w:val="24"/>
          <w:szCs w:val="24"/>
          <w:u w:val="single"/>
          <w:cs/>
        </w:rPr>
        <w:t>สอง</w:t>
      </w:r>
      <w:r w:rsidRPr="000112D4">
        <w:rPr>
          <w:rFonts w:ascii="TH SarabunPSK" w:eastAsia="Times New Roman" w:hAnsi="TH SarabunPSK" w:cs="TH SarabunPSK"/>
          <w:sz w:val="24"/>
          <w:szCs w:val="24"/>
          <w:cs/>
        </w:rPr>
        <w:t>รายวิชา โดยสามารถเลือกเรียนได้หนึ่งรายวิชาจากสามรายวิชาข้างต้นและให้เลือกเรียนรายวิชาทดแทนรายวิชาที่ยกเว้น</w:t>
      </w:r>
      <w:r w:rsidRPr="000112D4">
        <w:rPr>
          <w:rFonts w:ascii="TH SarabunPSK" w:eastAsia="Angsana New" w:hAnsi="TH SarabunPSK" w:cs="TH SarabunPSK"/>
          <w:sz w:val="24"/>
          <w:szCs w:val="24"/>
          <w:cs/>
        </w:rPr>
        <w:t xml:space="preserve"> เพื่อให้มีจำนวนหน่วยกิตครบตามที่กำหนดในหลักสูตร</w:t>
      </w:r>
    </w:p>
    <w:p w:rsidR="00B21485" w:rsidRPr="000112D4" w:rsidRDefault="00B21485" w:rsidP="00B21485">
      <w:pPr>
        <w:spacing w:line="370" w:lineRule="exact"/>
        <w:jc w:val="thaiDistribute"/>
        <w:rPr>
          <w:rFonts w:ascii="TH SarabunPSK" w:eastAsia="Angsana New" w:hAnsi="TH SarabunPSK" w:cs="TH SarabunPSK"/>
          <w:sz w:val="24"/>
          <w:szCs w:val="24"/>
        </w:rPr>
      </w:pPr>
      <w:r w:rsidRPr="000112D4">
        <w:rPr>
          <w:rFonts w:ascii="TH SarabunPSK" w:eastAsia="Times New Roman" w:hAnsi="TH SarabunPSK" w:cs="TH SarabunPSK"/>
          <w:sz w:val="24"/>
          <w:szCs w:val="24"/>
          <w:cs/>
        </w:rPr>
        <w:t xml:space="preserve"> </w:t>
      </w:r>
      <w:r w:rsidRPr="000112D4">
        <w:rPr>
          <w:rFonts w:ascii="TH SarabunPSK" w:eastAsia="Times New Roman" w:hAnsi="TH SarabunPSK" w:cs="TH SarabunPSK"/>
          <w:sz w:val="24"/>
          <w:szCs w:val="24"/>
        </w:rPr>
        <w:tab/>
        <w:t>4</w:t>
      </w:r>
      <w:r w:rsidRPr="000112D4">
        <w:rPr>
          <w:rFonts w:ascii="TH SarabunPSK" w:eastAsia="Times New Roman" w:hAnsi="TH SarabunPSK" w:cs="TH SarabunPSK"/>
          <w:b/>
          <w:bCs/>
          <w:sz w:val="24"/>
          <w:szCs w:val="24"/>
          <w:cs/>
        </w:rPr>
        <w:t xml:space="preserve">. </w:t>
      </w:r>
      <w:r w:rsidRPr="000112D4">
        <w:rPr>
          <w:rFonts w:ascii="TH SarabunPSK" w:eastAsia="Times New Roman" w:hAnsi="TH SarabunPSK" w:cs="TH SarabunPSK"/>
          <w:sz w:val="24"/>
          <w:szCs w:val="24"/>
          <w:u w:val="single"/>
          <w:cs/>
        </w:rPr>
        <w:t>นักศึกษาไทยและนักศึกษาต่างชาติทุกหลักสูตร</w:t>
      </w:r>
      <w:r w:rsidRPr="000112D4">
        <w:rPr>
          <w:rFonts w:ascii="TH SarabunPSK" w:eastAsia="Times New Roman" w:hAnsi="TH SarabunPSK" w:cs="TH SarabunPSK"/>
          <w:sz w:val="24"/>
          <w:szCs w:val="24"/>
          <w:cs/>
        </w:rPr>
        <w:t xml:space="preserve">ที่มีคะแนนสอบ </w:t>
      </w:r>
      <w:r w:rsidRPr="000112D4">
        <w:rPr>
          <w:rFonts w:ascii="TH SarabunPSK" w:eastAsia="Times New Roman" w:hAnsi="TH SarabunPSK" w:cs="TH SarabunPSK"/>
          <w:sz w:val="24"/>
          <w:szCs w:val="24"/>
        </w:rPr>
        <w:t xml:space="preserve">TOEFL </w:t>
      </w:r>
      <w:r w:rsidRPr="000112D4">
        <w:rPr>
          <w:rFonts w:ascii="TH SarabunPSK" w:eastAsia="Times New Roman" w:hAnsi="TH SarabunPSK" w:cs="TH SarabunPSK"/>
          <w:sz w:val="24"/>
          <w:szCs w:val="24"/>
          <w:cs/>
        </w:rPr>
        <w:t>(</w:t>
      </w:r>
      <w:r w:rsidRPr="000112D4">
        <w:rPr>
          <w:rFonts w:ascii="TH SarabunPSK" w:eastAsia="Times New Roman" w:hAnsi="TH SarabunPSK" w:cs="TH SarabunPSK"/>
          <w:sz w:val="24"/>
          <w:szCs w:val="24"/>
        </w:rPr>
        <w:t>Paper</w:t>
      </w:r>
      <w:r w:rsidRPr="000112D4">
        <w:rPr>
          <w:rFonts w:ascii="TH SarabunPSK" w:eastAsia="Times New Roman" w:hAnsi="TH SarabunPSK" w:cs="TH SarabunPSK"/>
          <w:sz w:val="24"/>
          <w:szCs w:val="24"/>
          <w:cs/>
        </w:rPr>
        <w:t>-</w:t>
      </w:r>
      <w:r w:rsidRPr="000112D4">
        <w:rPr>
          <w:rFonts w:ascii="TH SarabunPSK" w:eastAsia="Times New Roman" w:hAnsi="TH SarabunPSK" w:cs="TH SarabunPSK"/>
          <w:sz w:val="24"/>
          <w:szCs w:val="24"/>
        </w:rPr>
        <w:t>Based</w:t>
      </w:r>
      <w:r w:rsidRPr="000112D4">
        <w:rPr>
          <w:rFonts w:ascii="TH SarabunPSK" w:eastAsia="Times New Roman" w:hAnsi="TH SarabunPSK" w:cs="TH SarabunPSK"/>
          <w:sz w:val="24"/>
          <w:szCs w:val="24"/>
          <w:cs/>
        </w:rPr>
        <w:t xml:space="preserve">) ระหว่าง </w:t>
      </w:r>
      <w:r w:rsidRPr="000112D4">
        <w:rPr>
          <w:rFonts w:ascii="TH SarabunPSK" w:eastAsia="Times New Roman" w:hAnsi="TH SarabunPSK" w:cs="TH SarabunPSK"/>
          <w:sz w:val="24"/>
          <w:szCs w:val="24"/>
        </w:rPr>
        <w:t>417 - 450</w:t>
      </w:r>
      <w:r w:rsidRPr="000112D4">
        <w:rPr>
          <w:rFonts w:ascii="TH SarabunPSK" w:eastAsia="Times New Roman" w:hAnsi="TH SarabunPSK" w:cs="TH SarabunPSK"/>
          <w:sz w:val="24"/>
          <w:szCs w:val="24"/>
          <w:cs/>
        </w:rPr>
        <w:t xml:space="preserve"> คะแนน </w:t>
      </w:r>
      <w:r w:rsidRPr="000112D4">
        <w:rPr>
          <w:rFonts w:ascii="TH SarabunPSK" w:eastAsia="Times New Roman" w:hAnsi="TH SarabunPSK" w:cs="TH SarabunPSK"/>
          <w:sz w:val="24"/>
          <w:szCs w:val="24"/>
        </w:rPr>
        <w:t xml:space="preserve">IELTS </w:t>
      </w:r>
      <w:r w:rsidRPr="000112D4">
        <w:rPr>
          <w:rFonts w:ascii="TH SarabunPSK" w:eastAsia="Times New Roman" w:hAnsi="TH SarabunPSK" w:cs="TH SarabunPSK"/>
          <w:sz w:val="24"/>
          <w:szCs w:val="24"/>
          <w:cs/>
        </w:rPr>
        <w:t xml:space="preserve">เท่ากับ </w:t>
      </w:r>
      <w:r w:rsidRPr="000112D4">
        <w:rPr>
          <w:rFonts w:ascii="TH SarabunPSK" w:eastAsia="Times New Roman" w:hAnsi="TH SarabunPSK" w:cs="TH SarabunPSK"/>
          <w:sz w:val="24"/>
          <w:szCs w:val="24"/>
        </w:rPr>
        <w:t xml:space="preserve">5 WUTEP </w:t>
      </w:r>
      <w:r w:rsidRPr="000112D4">
        <w:rPr>
          <w:rFonts w:ascii="TH SarabunPSK" w:eastAsia="Times New Roman" w:hAnsi="TH SarabunPSK" w:cs="TH SarabunPSK"/>
          <w:sz w:val="24"/>
          <w:szCs w:val="24"/>
          <w:cs/>
        </w:rPr>
        <w:t xml:space="preserve">ระหว่าง </w:t>
      </w:r>
      <w:r w:rsidRPr="000112D4">
        <w:rPr>
          <w:rFonts w:ascii="TH SarabunPSK" w:eastAsia="Times New Roman" w:hAnsi="TH SarabunPSK" w:cs="TH SarabunPSK"/>
          <w:sz w:val="24"/>
          <w:szCs w:val="24"/>
        </w:rPr>
        <w:t>59 - 63</w:t>
      </w:r>
      <w:r w:rsidRPr="000112D4">
        <w:rPr>
          <w:rFonts w:ascii="TH SarabunPSK" w:eastAsia="Times New Roman" w:hAnsi="TH SarabunPSK" w:cs="TH SarabunPSK"/>
          <w:sz w:val="24"/>
          <w:szCs w:val="24"/>
          <w:cs/>
        </w:rPr>
        <w:t xml:space="preserve"> คะแนน หรือแบบทดสอบอื่น ๆ ที่เทียบเท่าดังแสดงในตาราง ให้สามารถ</w:t>
      </w:r>
      <w:r w:rsidRPr="000112D4">
        <w:rPr>
          <w:rFonts w:ascii="TH SarabunPSK" w:eastAsia="Times New Roman" w:hAnsi="TH SarabunPSK" w:cs="TH SarabunPSK"/>
          <w:b/>
          <w:bCs/>
          <w:sz w:val="24"/>
          <w:szCs w:val="24"/>
          <w:u w:val="single"/>
          <w:cs/>
        </w:rPr>
        <w:t>ยกเว้น</w:t>
      </w:r>
      <w:r w:rsidRPr="000112D4">
        <w:rPr>
          <w:rFonts w:ascii="TH SarabunPSK" w:eastAsia="Times New Roman" w:hAnsi="TH SarabunPSK" w:cs="TH SarabunPSK"/>
          <w:sz w:val="24"/>
          <w:szCs w:val="24"/>
          <w:cs/>
        </w:rPr>
        <w:t>ไม่ต้องเรียนรายวิชาดังกล่าวข้างต้นได้</w:t>
      </w:r>
      <w:r w:rsidRPr="000112D4">
        <w:rPr>
          <w:rFonts w:ascii="TH SarabunPSK" w:eastAsia="Times New Roman" w:hAnsi="TH SarabunPSK" w:cs="TH SarabunPSK"/>
          <w:b/>
          <w:bCs/>
          <w:sz w:val="24"/>
          <w:szCs w:val="24"/>
          <w:u w:val="single"/>
          <w:cs/>
        </w:rPr>
        <w:t>หนึ่ง</w:t>
      </w:r>
      <w:r w:rsidRPr="000112D4">
        <w:rPr>
          <w:rFonts w:ascii="TH SarabunPSK" w:eastAsia="Times New Roman" w:hAnsi="TH SarabunPSK" w:cs="TH SarabunPSK"/>
          <w:sz w:val="24"/>
          <w:szCs w:val="24"/>
          <w:cs/>
        </w:rPr>
        <w:t>รายวิชา โดยสามารถเลือกเรียนได้สองรายวิชาจากสามรายวิชาข้างต้น</w:t>
      </w:r>
      <w:r w:rsidRPr="000112D4">
        <w:rPr>
          <w:rFonts w:ascii="TH SarabunPSK" w:eastAsia="Angsana New" w:hAnsi="TH SarabunPSK" w:cs="TH SarabunPSK"/>
          <w:sz w:val="24"/>
          <w:szCs w:val="24"/>
          <w:cs/>
        </w:rPr>
        <w:t>และให้เลือกเรียนรายวิชาทดแทนรายวิชาที่ยกเว้นเพื่อให้มีจำนวน</w:t>
      </w:r>
      <w:r w:rsidRPr="000112D4">
        <w:rPr>
          <w:rFonts w:ascii="TH SarabunPSK" w:eastAsia="Angsana New" w:hAnsi="TH SarabunPSK" w:cs="TH SarabunPSK"/>
          <w:sz w:val="24"/>
          <w:szCs w:val="24"/>
          <w:cs/>
        </w:rPr>
        <w:br/>
        <w:t>หน่วยกิตครบตามที่กำหนดในหลักสูตร</w:t>
      </w:r>
    </w:p>
    <w:p w:rsidR="00B21485" w:rsidRPr="000112D4" w:rsidRDefault="00B21485" w:rsidP="00B21485">
      <w:pPr>
        <w:spacing w:line="370" w:lineRule="exact"/>
        <w:jc w:val="thaiDistribute"/>
        <w:rPr>
          <w:rFonts w:ascii="TH SarabunPSK" w:eastAsia="Angsana New" w:hAnsi="TH SarabunPSK" w:cs="TH SarabunPSK"/>
          <w:sz w:val="24"/>
          <w:szCs w:val="24"/>
        </w:rPr>
      </w:pPr>
      <w:r w:rsidRPr="000112D4">
        <w:rPr>
          <w:rFonts w:ascii="TH SarabunPSK" w:eastAsia="Times New Roman" w:hAnsi="TH SarabunPSK" w:cs="TH SarabunPSK"/>
          <w:sz w:val="24"/>
          <w:szCs w:val="24"/>
          <w:cs/>
        </w:rPr>
        <w:t xml:space="preserve"> </w:t>
      </w:r>
      <w:r w:rsidRPr="000112D4">
        <w:rPr>
          <w:rFonts w:ascii="TH SarabunPSK" w:eastAsia="Angsana New" w:hAnsi="TH SarabunPSK" w:cs="TH SarabunPSK"/>
          <w:sz w:val="24"/>
          <w:szCs w:val="24"/>
          <w:cs/>
        </w:rPr>
        <w:t xml:space="preserve"> </w:t>
      </w:r>
      <w:r w:rsidRPr="000112D4">
        <w:rPr>
          <w:rFonts w:ascii="TH SarabunPSK" w:eastAsia="Angsana New" w:hAnsi="TH SarabunPSK" w:cs="TH SarabunPSK"/>
          <w:sz w:val="24"/>
          <w:szCs w:val="24"/>
        </w:rPr>
        <w:tab/>
        <w:t>5</w:t>
      </w:r>
      <w:r w:rsidRPr="000112D4">
        <w:rPr>
          <w:rFonts w:ascii="TH SarabunPSK" w:eastAsia="Angsana New" w:hAnsi="TH SarabunPSK" w:cs="TH SarabunPSK"/>
          <w:sz w:val="24"/>
          <w:szCs w:val="24"/>
          <w:cs/>
        </w:rPr>
        <w:t xml:space="preserve">. </w:t>
      </w:r>
      <w:r w:rsidRPr="000112D4">
        <w:rPr>
          <w:rFonts w:ascii="TH SarabunPSK" w:eastAsia="Angsana New" w:hAnsi="TH SarabunPSK" w:cs="TH SarabunPSK"/>
          <w:sz w:val="24"/>
          <w:szCs w:val="24"/>
          <w:u w:val="single"/>
          <w:cs/>
        </w:rPr>
        <w:t>นักศึกษาต่างชาติที่มีสัญชาติของประเทศที่ใช้ภาษาอังกฤษเป็นภาษาแรก นักศึกษาไทยที่จบการศึกษาชั้นมัธยมต้นและปลายจากประเทศที่ใช้ภาษาอังกฤษเป็นภาษาแรก</w:t>
      </w:r>
      <w:r w:rsidRPr="000112D4">
        <w:rPr>
          <w:rFonts w:ascii="TH SarabunPSK" w:eastAsia="Times New Roman" w:hAnsi="TH SarabunPSK" w:cs="TH SarabunPSK"/>
          <w:sz w:val="24"/>
          <w:szCs w:val="24"/>
          <w:u w:val="single"/>
          <w:cs/>
        </w:rPr>
        <w:t>หรือโรงเรียนนานาชาติ</w:t>
      </w:r>
      <w:r w:rsidRPr="000112D4">
        <w:rPr>
          <w:rFonts w:ascii="TH SarabunPSK" w:eastAsia="Angsana New" w:hAnsi="TH SarabunPSK" w:cs="TH SarabunPSK"/>
          <w:sz w:val="24"/>
          <w:szCs w:val="24"/>
          <w:u w:val="single"/>
          <w:cs/>
        </w:rPr>
        <w:t xml:space="preserve"> และนักศึกษาต่างชาติที่ไม่ได้ถือสัญชาติของประเทศที่ใช้ภาษาอังกฤษเป็นภาษาแรกแต่จบการศึกษาชั้นมัธยมต้นและปลายจากประเทศที่ใช้ภาษาอังกฤษเป็นภาษาแรก</w:t>
      </w:r>
      <w:r w:rsidRPr="000112D4">
        <w:rPr>
          <w:rFonts w:ascii="TH SarabunPSK" w:eastAsia="Times New Roman" w:hAnsi="TH SarabunPSK" w:cs="TH SarabunPSK"/>
          <w:sz w:val="24"/>
          <w:szCs w:val="24"/>
          <w:cs/>
        </w:rPr>
        <w:t>ให้</w:t>
      </w:r>
      <w:r w:rsidRPr="000112D4">
        <w:rPr>
          <w:rFonts w:ascii="TH SarabunPSK" w:eastAsia="Times New Roman" w:hAnsi="TH SarabunPSK" w:cs="TH SarabunPSK"/>
          <w:b/>
          <w:bCs/>
          <w:sz w:val="24"/>
          <w:szCs w:val="24"/>
          <w:u w:val="single"/>
          <w:cs/>
        </w:rPr>
        <w:t>ยกเว้น</w:t>
      </w:r>
      <w:r w:rsidRPr="000112D4">
        <w:rPr>
          <w:rFonts w:ascii="TH SarabunPSK" w:eastAsia="Times New Roman" w:hAnsi="TH SarabunPSK" w:cs="TH SarabunPSK"/>
          <w:sz w:val="24"/>
          <w:szCs w:val="24"/>
          <w:cs/>
        </w:rPr>
        <w:t>การเรียนรายวิชาภาษาอังกฤษทั่วไปทั้ง</w:t>
      </w:r>
      <w:r w:rsidRPr="000112D4">
        <w:rPr>
          <w:rFonts w:ascii="TH SarabunPSK" w:eastAsia="Times New Roman" w:hAnsi="TH SarabunPSK" w:cs="TH SarabunPSK"/>
          <w:sz w:val="24"/>
          <w:szCs w:val="24"/>
          <w:cs/>
        </w:rPr>
        <w:br/>
      </w:r>
      <w:r w:rsidRPr="000112D4">
        <w:rPr>
          <w:rFonts w:ascii="TH SarabunPSK" w:eastAsia="Times New Roman" w:hAnsi="TH SarabunPSK" w:cs="TH SarabunPSK"/>
          <w:b/>
          <w:bCs/>
          <w:sz w:val="24"/>
          <w:szCs w:val="24"/>
          <w:u w:val="single"/>
          <w:cs/>
        </w:rPr>
        <w:t>สาม</w:t>
      </w:r>
      <w:r w:rsidRPr="000112D4">
        <w:rPr>
          <w:rFonts w:ascii="TH SarabunPSK" w:eastAsia="Times New Roman" w:hAnsi="TH SarabunPSK" w:cs="TH SarabunPSK"/>
          <w:sz w:val="24"/>
          <w:szCs w:val="24"/>
          <w:cs/>
        </w:rPr>
        <w:t>รายวิชา</w:t>
      </w:r>
      <w:r w:rsidRPr="000112D4">
        <w:rPr>
          <w:rFonts w:ascii="TH SarabunPSK" w:eastAsia="Angsana New" w:hAnsi="TH SarabunPSK" w:cs="TH SarabunPSK"/>
          <w:sz w:val="24"/>
          <w:szCs w:val="24"/>
          <w:cs/>
        </w:rPr>
        <w:t xml:space="preserve"> </w:t>
      </w:r>
    </w:p>
    <w:p w:rsidR="00B21485" w:rsidRPr="000112D4" w:rsidRDefault="00B21485" w:rsidP="00B21485">
      <w:pPr>
        <w:spacing w:line="370" w:lineRule="exact"/>
        <w:ind w:firstLine="720"/>
        <w:jc w:val="thaiDistribute"/>
        <w:rPr>
          <w:rFonts w:ascii="TH SarabunPSK" w:eastAsia="Times New Roman" w:hAnsi="TH SarabunPSK" w:cs="TH SarabunPSK"/>
          <w:sz w:val="24"/>
          <w:szCs w:val="24"/>
        </w:rPr>
      </w:pPr>
      <w:r w:rsidRPr="000112D4">
        <w:rPr>
          <w:rFonts w:ascii="TH SarabunPSK" w:eastAsia="Angsana New" w:hAnsi="TH SarabunPSK" w:cs="TH SarabunPSK"/>
          <w:sz w:val="24"/>
          <w:szCs w:val="24"/>
        </w:rPr>
        <w:t>6.</w:t>
      </w:r>
      <w:r w:rsidRPr="000112D4">
        <w:rPr>
          <w:rFonts w:ascii="TH SarabunPSK" w:eastAsia="Angsana New" w:hAnsi="TH SarabunPSK" w:cs="TH SarabunPSK"/>
          <w:sz w:val="24"/>
          <w:szCs w:val="24"/>
          <w:cs/>
        </w:rPr>
        <w:t xml:space="preserve"> ในกรณีที่นักศึกษาได้รับการ</w:t>
      </w:r>
      <w:r w:rsidRPr="000112D4">
        <w:rPr>
          <w:rFonts w:ascii="TH SarabunPSK" w:eastAsia="Times New Roman" w:hAnsi="TH SarabunPSK" w:cs="TH SarabunPSK"/>
          <w:sz w:val="24"/>
          <w:szCs w:val="24"/>
          <w:cs/>
        </w:rPr>
        <w:t>ยกเว้นการเรียนรายวิชาภาษาอังกฤษทั่วไป นักศึกษาสามารถเลือกเรียนรายวิชาอื่นๆ ในหมวดภาษาอังกฤษทั่วไป หรือ ภาษาอื่น</w:t>
      </w:r>
      <w:r w:rsidRPr="000112D4">
        <w:rPr>
          <w:rFonts w:ascii="TH SarabunPSK" w:eastAsia="Times New Roman" w:hAnsi="TH SarabunPSK" w:cs="TH SarabunPSK"/>
          <w:sz w:val="24"/>
          <w:szCs w:val="24"/>
        </w:rPr>
        <w:t xml:space="preserve"> </w:t>
      </w:r>
      <w:r w:rsidRPr="000112D4">
        <w:rPr>
          <w:rFonts w:ascii="TH SarabunPSK" w:eastAsia="Times New Roman" w:hAnsi="TH SarabunPSK" w:cs="TH SarabunPSK"/>
          <w:sz w:val="24"/>
          <w:szCs w:val="24"/>
          <w:cs/>
        </w:rPr>
        <w:t>ๆ ทดแทนรายวิชาที่ได้รับการยกเว้น</w:t>
      </w:r>
      <w:r w:rsidRPr="000112D4">
        <w:rPr>
          <w:rFonts w:ascii="TH SarabunPSK" w:eastAsia="Times New Roman" w:hAnsi="TH SarabunPSK" w:cs="TH SarabunPSK"/>
          <w:sz w:val="24"/>
          <w:szCs w:val="24"/>
          <w:u w:val="single"/>
          <w:cs/>
        </w:rPr>
        <w:t>เพื่อให้มีจำนวนหน่วยกิตครบตามที่กำหนดในหลักสูตร</w:t>
      </w:r>
      <w:r w:rsidRPr="000112D4">
        <w:rPr>
          <w:rFonts w:ascii="TH SarabunPSK" w:eastAsia="Times New Roman" w:hAnsi="TH SarabunPSK" w:cs="TH SarabunPSK"/>
          <w:sz w:val="24"/>
          <w:szCs w:val="24"/>
          <w:cs/>
        </w:rPr>
        <w:t xml:space="preserve"> ทั้งนี้การเลือกเรียนรายวิชาทดแทนขอให้เป็นดุลพินิจของหลักสูตรที่นักศึกษาสังกัดอยู่</w:t>
      </w:r>
    </w:p>
    <w:p w:rsidR="00B21485" w:rsidRPr="000112D4" w:rsidRDefault="00B21485" w:rsidP="00B21485">
      <w:pPr>
        <w:spacing w:line="400" w:lineRule="exact"/>
        <w:jc w:val="thaiDistribute"/>
        <w:rPr>
          <w:rFonts w:ascii="TH SarabunPSK" w:eastAsia="Angsana New" w:hAnsi="TH SarabunPSK" w:cs="TH SarabunPSK"/>
          <w:b/>
          <w:bCs/>
          <w:sz w:val="24"/>
          <w:szCs w:val="24"/>
        </w:rPr>
      </w:pPr>
      <w:r w:rsidRPr="000112D4">
        <w:rPr>
          <w:rFonts w:ascii="TH SarabunPSK" w:eastAsia="Angsana New" w:hAnsi="TH SarabunPSK" w:cs="TH SarabunPSK"/>
          <w:b/>
          <w:bCs/>
          <w:sz w:val="24"/>
          <w:szCs w:val="24"/>
          <w:cs/>
        </w:rPr>
        <w:t xml:space="preserve">หมายเหตุ * ตารางการเทียบคะแนนสอบภาษาอังกฤษ อยู่ในภาคผนวกท้ายเล่ม </w:t>
      </w:r>
    </w:p>
    <w:p w:rsidR="00B21485" w:rsidRPr="000112D4" w:rsidRDefault="00B21485" w:rsidP="00141A3A">
      <w:pPr>
        <w:tabs>
          <w:tab w:val="left" w:pos="851"/>
        </w:tabs>
        <w:jc w:val="thaiDistribute"/>
        <w:rPr>
          <w:rFonts w:ascii="TH SarabunPSK" w:hAnsi="TH SarabunPSK" w:cs="TH SarabunPSK"/>
        </w:rPr>
      </w:pPr>
    </w:p>
    <w:p w:rsidR="000B0837" w:rsidRPr="000112D4" w:rsidRDefault="000B0837" w:rsidP="000B0837">
      <w:pPr>
        <w:pStyle w:val="ListParagraph"/>
        <w:tabs>
          <w:tab w:val="left" w:pos="1418"/>
          <w:tab w:val="left" w:pos="1701"/>
          <w:tab w:val="left" w:pos="6804"/>
        </w:tabs>
        <w:spacing w:after="0" w:line="240" w:lineRule="auto"/>
        <w:ind w:left="0" w:right="-2"/>
        <w:rPr>
          <w:rFonts w:ascii="TH SarabunPSK" w:hAnsi="TH SarabunPSK" w:cs="TH SarabunPSK"/>
          <w:b/>
          <w:bCs/>
          <w:sz w:val="32"/>
        </w:rPr>
      </w:pPr>
      <w:r w:rsidRPr="000112D4">
        <w:rPr>
          <w:rFonts w:ascii="TH SarabunPSK" w:hAnsi="TH SarabunPSK" w:cs="TH SarabunPSK"/>
          <w:b/>
          <w:bCs/>
          <w:sz w:val="32"/>
          <w:cs/>
        </w:rPr>
        <w:t>ข. หมวดวิชาเฉพาะ</w:t>
      </w:r>
      <w:r w:rsidRPr="000112D4">
        <w:rPr>
          <w:rFonts w:ascii="TH SarabunPSK" w:hAnsi="TH SarabunPSK" w:cs="TH SarabunPSK"/>
          <w:b/>
          <w:bCs/>
          <w:sz w:val="32"/>
        </w:rPr>
        <w:tab/>
      </w:r>
      <w:r w:rsidRPr="000112D4">
        <w:rPr>
          <w:rFonts w:ascii="TH SarabunPSK" w:hAnsi="TH SarabunPSK" w:cs="TH SarabunPSK"/>
          <w:b/>
          <w:bCs/>
          <w:sz w:val="32"/>
        </w:rPr>
        <w:tab/>
      </w:r>
      <w:r w:rsidR="006A2AB5" w:rsidRPr="000112D4">
        <w:rPr>
          <w:rFonts w:ascii="TH SarabunPSK" w:hAnsi="TH SarabunPSK" w:cs="TH SarabunPSK"/>
          <w:b/>
          <w:bCs/>
          <w:sz w:val="32"/>
        </w:rPr>
        <w:t xml:space="preserve">     </w:t>
      </w:r>
      <w:r w:rsidR="006A4C65" w:rsidRPr="000112D4">
        <w:rPr>
          <w:rFonts w:ascii="TH SarabunPSK" w:hAnsi="TH SarabunPSK" w:cs="TH SarabunPSK"/>
          <w:b/>
          <w:bCs/>
          <w:spacing w:val="-6"/>
          <w:sz w:val="32"/>
          <w:cs/>
        </w:rPr>
        <w:t>1</w:t>
      </w:r>
      <w:r w:rsidR="006A4C65" w:rsidRPr="000112D4">
        <w:rPr>
          <w:rFonts w:ascii="TH SarabunPSK" w:hAnsi="TH SarabunPSK" w:cs="TH SarabunPSK"/>
          <w:b/>
          <w:bCs/>
          <w:spacing w:val="-6"/>
          <w:sz w:val="32"/>
          <w:lang w:val="en-US"/>
        </w:rPr>
        <w:t>05</w:t>
      </w:r>
      <w:r w:rsidRPr="000112D4">
        <w:rPr>
          <w:rFonts w:ascii="TH SarabunPSK" w:hAnsi="TH SarabunPSK" w:cs="TH SarabunPSK"/>
          <w:b/>
          <w:bCs/>
          <w:spacing w:val="-6"/>
          <w:sz w:val="32"/>
          <w:cs/>
        </w:rPr>
        <w:t xml:space="preserve"> หน่วยกิต</w:t>
      </w:r>
    </w:p>
    <w:p w:rsidR="006A2AB5" w:rsidRPr="000112D4" w:rsidRDefault="006A2AB5" w:rsidP="000B0837">
      <w:pPr>
        <w:pStyle w:val="ListParagraph"/>
        <w:tabs>
          <w:tab w:val="left" w:pos="1418"/>
          <w:tab w:val="left" w:pos="1701"/>
          <w:tab w:val="left" w:pos="6804"/>
        </w:tabs>
        <w:spacing w:after="0" w:line="240" w:lineRule="auto"/>
        <w:ind w:left="0" w:right="-2"/>
        <w:rPr>
          <w:rFonts w:ascii="TH SarabunPSK" w:hAnsi="TH SarabunPSK" w:cs="TH SarabunPSK"/>
          <w:b/>
          <w:bCs/>
          <w:sz w:val="32"/>
          <w:cs/>
        </w:rPr>
      </w:pPr>
      <w:r w:rsidRPr="000112D4">
        <w:rPr>
          <w:rFonts w:ascii="TH SarabunPSK" w:hAnsi="TH SarabunPSK" w:cs="TH SarabunPSK"/>
          <w:b/>
          <w:bCs/>
          <w:sz w:val="32"/>
          <w:cs/>
        </w:rPr>
        <w:t xml:space="preserve">1) กลุ่มวิชาแกนธุรกิจ </w:t>
      </w:r>
      <w:r w:rsidRPr="000112D4">
        <w:rPr>
          <w:rFonts w:ascii="TH SarabunPSK" w:hAnsi="TH SarabunPSK" w:cs="TH SarabunPSK"/>
          <w:b/>
          <w:bCs/>
          <w:sz w:val="32"/>
          <w:cs/>
        </w:rPr>
        <w:tab/>
      </w:r>
      <w:r w:rsidRPr="000112D4">
        <w:rPr>
          <w:rFonts w:ascii="TH SarabunPSK" w:hAnsi="TH SarabunPSK" w:cs="TH SarabunPSK"/>
          <w:b/>
          <w:bCs/>
          <w:sz w:val="32"/>
          <w:cs/>
        </w:rPr>
        <w:tab/>
        <w:t xml:space="preserve">       48 หน่วยกิต</w:t>
      </w:r>
    </w:p>
    <w:p w:rsidR="000B0837" w:rsidRPr="000112D4" w:rsidRDefault="000B0837" w:rsidP="006A2AB5">
      <w:pPr>
        <w:pStyle w:val="ListParagraph"/>
        <w:tabs>
          <w:tab w:val="left" w:pos="567"/>
          <w:tab w:val="left" w:pos="6804"/>
        </w:tabs>
        <w:spacing w:after="0" w:line="240" w:lineRule="auto"/>
        <w:ind w:left="0" w:right="-2"/>
        <w:rPr>
          <w:rFonts w:ascii="TH SarabunPSK" w:hAnsi="TH SarabunPSK" w:cs="TH SarabunPSK"/>
          <w:sz w:val="16"/>
          <w:szCs w:val="16"/>
        </w:rPr>
      </w:pPr>
      <w:r w:rsidRPr="000112D4">
        <w:rPr>
          <w:rFonts w:ascii="TH SarabunPSK" w:hAnsi="TH SarabunPSK" w:cs="TH SarabunPSK"/>
          <w:b/>
          <w:bCs/>
          <w:sz w:val="32"/>
        </w:rPr>
        <w:tab/>
      </w:r>
    </w:p>
    <w:tbl>
      <w:tblPr>
        <w:tblW w:w="7797" w:type="dxa"/>
        <w:tblInd w:w="1242" w:type="dxa"/>
        <w:tblLayout w:type="fixed"/>
        <w:tblLook w:val="04A0" w:firstRow="1" w:lastRow="0" w:firstColumn="1" w:lastColumn="0" w:noHBand="0" w:noVBand="1"/>
      </w:tblPr>
      <w:tblGrid>
        <w:gridCol w:w="1418"/>
        <w:gridCol w:w="5245"/>
        <w:gridCol w:w="1134"/>
      </w:tblGrid>
      <w:tr w:rsidR="006A2AB5" w:rsidRPr="000112D4" w:rsidTr="00A62770">
        <w:tc>
          <w:tcPr>
            <w:tcW w:w="1418" w:type="dxa"/>
          </w:tcPr>
          <w:p w:rsidR="006A2AB5" w:rsidRPr="000112D4" w:rsidRDefault="006A2AB5" w:rsidP="00504CF9">
            <w:pPr>
              <w:spacing w:line="276" w:lineRule="auto"/>
              <w:rPr>
                <w:rFonts w:ascii="TH SarabunPSK" w:hAnsi="TH SarabunPSK" w:cs="TH SarabunPSK"/>
                <w:cs/>
              </w:rPr>
            </w:pPr>
            <w:r w:rsidRPr="000112D4">
              <w:rPr>
                <w:rFonts w:ascii="TH SarabunPSK" w:eastAsia="Times New Roman" w:hAnsi="TH SarabunPSK" w:cs="TH SarabunPSK"/>
              </w:rPr>
              <w:t>ACT62-103 </w:t>
            </w:r>
          </w:p>
        </w:tc>
        <w:tc>
          <w:tcPr>
            <w:tcW w:w="5245" w:type="dxa"/>
            <w:vAlign w:val="bottom"/>
          </w:tcPr>
          <w:p w:rsidR="006A2AB5" w:rsidRPr="000112D4" w:rsidRDefault="006A2AB5" w:rsidP="00504CF9">
            <w:pPr>
              <w:spacing w:line="276" w:lineRule="auto"/>
              <w:rPr>
                <w:rFonts w:ascii="TH SarabunPSK" w:eastAsia="Times New Roman" w:hAnsi="TH SarabunPSK" w:cs="TH SarabunPSK"/>
              </w:rPr>
            </w:pPr>
            <w:r w:rsidRPr="000112D4">
              <w:rPr>
                <w:rFonts w:ascii="TH SarabunPSK" w:eastAsia="Times New Roman" w:hAnsi="TH SarabunPSK" w:cs="TH SarabunPSK"/>
                <w:cs/>
              </w:rPr>
              <w:t>การบัญชีเพื่อการจัดการธุรกิจ</w:t>
            </w:r>
          </w:p>
        </w:tc>
        <w:tc>
          <w:tcPr>
            <w:tcW w:w="1134" w:type="dxa"/>
          </w:tcPr>
          <w:p w:rsidR="006A2AB5" w:rsidRPr="000112D4" w:rsidRDefault="006A2AB5" w:rsidP="00504CF9">
            <w:pPr>
              <w:tabs>
                <w:tab w:val="left" w:pos="2268"/>
                <w:tab w:val="left" w:pos="7371"/>
              </w:tabs>
              <w:spacing w:line="276" w:lineRule="auto"/>
              <w:ind w:right="-2"/>
              <w:rPr>
                <w:rFonts w:ascii="TH SarabunPSK" w:eastAsia="Times New Roman" w:hAnsi="TH SarabunPSK" w:cs="TH SarabunPSK"/>
                <w:spacing w:val="-4"/>
              </w:rPr>
            </w:pPr>
            <w:r w:rsidRPr="000112D4">
              <w:rPr>
                <w:rFonts w:ascii="TH SarabunPSK" w:eastAsia="Times New Roman" w:hAnsi="TH SarabunPSK" w:cs="TH SarabunPSK"/>
              </w:rPr>
              <w:t>4(3-2-7)</w:t>
            </w:r>
          </w:p>
        </w:tc>
      </w:tr>
      <w:tr w:rsidR="006A2AB5" w:rsidRPr="000112D4" w:rsidTr="00A62770">
        <w:tc>
          <w:tcPr>
            <w:tcW w:w="1418" w:type="dxa"/>
          </w:tcPr>
          <w:p w:rsidR="006A2AB5" w:rsidRPr="000112D4" w:rsidRDefault="006A2AB5" w:rsidP="00504CF9">
            <w:pPr>
              <w:spacing w:line="276" w:lineRule="auto"/>
              <w:rPr>
                <w:rFonts w:ascii="TH SarabunPSK" w:hAnsi="TH SarabunPSK" w:cs="TH SarabunPSK"/>
              </w:rPr>
            </w:pPr>
          </w:p>
        </w:tc>
        <w:tc>
          <w:tcPr>
            <w:tcW w:w="5245" w:type="dxa"/>
            <w:vAlign w:val="bottom"/>
          </w:tcPr>
          <w:p w:rsidR="006A2AB5" w:rsidRPr="000112D4" w:rsidRDefault="006A2AB5" w:rsidP="00504CF9">
            <w:pPr>
              <w:spacing w:line="276" w:lineRule="auto"/>
              <w:rPr>
                <w:rFonts w:ascii="TH SarabunPSK" w:eastAsia="Times New Roman" w:hAnsi="TH SarabunPSK" w:cs="TH SarabunPSK"/>
                <w:cs/>
              </w:rPr>
            </w:pPr>
            <w:r w:rsidRPr="000112D4">
              <w:rPr>
                <w:rFonts w:ascii="TH SarabunPSK" w:eastAsia="Times New Roman" w:hAnsi="TH SarabunPSK" w:cs="TH SarabunPSK"/>
              </w:rPr>
              <w:t>Accounting for Business Management</w:t>
            </w:r>
          </w:p>
        </w:tc>
        <w:tc>
          <w:tcPr>
            <w:tcW w:w="1134" w:type="dxa"/>
          </w:tcPr>
          <w:p w:rsidR="006A2AB5" w:rsidRPr="000112D4" w:rsidRDefault="006A2AB5" w:rsidP="00504CF9">
            <w:pPr>
              <w:tabs>
                <w:tab w:val="left" w:pos="2268"/>
                <w:tab w:val="left" w:pos="7371"/>
              </w:tabs>
              <w:spacing w:line="276" w:lineRule="auto"/>
              <w:ind w:right="-2"/>
              <w:rPr>
                <w:rFonts w:ascii="TH SarabunPSK" w:hAnsi="TH SarabunPSK" w:cs="TH SarabunPSK"/>
                <w:cs/>
              </w:rPr>
            </w:pPr>
          </w:p>
        </w:tc>
      </w:tr>
      <w:tr w:rsidR="006A2AB5" w:rsidRPr="000112D4" w:rsidTr="00A62770">
        <w:tc>
          <w:tcPr>
            <w:tcW w:w="1418" w:type="dxa"/>
          </w:tcPr>
          <w:p w:rsidR="006A2AB5" w:rsidRPr="000112D4" w:rsidRDefault="006A2AB5" w:rsidP="00504CF9">
            <w:pPr>
              <w:spacing w:line="276" w:lineRule="auto"/>
              <w:rPr>
                <w:rFonts w:ascii="TH SarabunPSK" w:hAnsi="TH SarabunPSK" w:cs="TH SarabunPSK"/>
              </w:rPr>
            </w:pPr>
            <w:r w:rsidRPr="000112D4">
              <w:rPr>
                <w:rFonts w:ascii="TH SarabunPSK" w:hAnsi="TH SarabunPSK" w:cs="TH SarabunPSK"/>
              </w:rPr>
              <w:t>BMF64-101</w:t>
            </w:r>
          </w:p>
        </w:tc>
        <w:tc>
          <w:tcPr>
            <w:tcW w:w="5245" w:type="dxa"/>
          </w:tcPr>
          <w:p w:rsidR="006A2AB5" w:rsidRPr="000112D4" w:rsidRDefault="006A2AB5" w:rsidP="00504CF9">
            <w:pPr>
              <w:spacing w:line="276" w:lineRule="auto"/>
              <w:ind w:left="-18"/>
              <w:jc w:val="thaiDistribute"/>
              <w:rPr>
                <w:rFonts w:ascii="TH SarabunPSK" w:hAnsi="TH SarabunPSK" w:cs="TH SarabunPSK"/>
                <w:cs/>
              </w:rPr>
            </w:pPr>
            <w:r w:rsidRPr="000112D4">
              <w:rPr>
                <w:rFonts w:ascii="TH SarabunPSK" w:hAnsi="TH SarabunPSK" w:cs="TH SarabunPSK"/>
                <w:cs/>
              </w:rPr>
              <w:t>ความรู้เบื้องต้นเกี่ยวกับการประกอบการในยุคดิจิทัล</w:t>
            </w:r>
          </w:p>
        </w:tc>
        <w:tc>
          <w:tcPr>
            <w:tcW w:w="1134" w:type="dxa"/>
          </w:tcPr>
          <w:p w:rsidR="006A2AB5" w:rsidRPr="000112D4" w:rsidRDefault="006A2AB5" w:rsidP="00504CF9">
            <w:pPr>
              <w:tabs>
                <w:tab w:val="left" w:pos="2268"/>
                <w:tab w:val="left" w:pos="7371"/>
              </w:tabs>
              <w:spacing w:line="276" w:lineRule="auto"/>
              <w:ind w:right="-2"/>
              <w:rPr>
                <w:rFonts w:ascii="TH SarabunPSK" w:hAnsi="TH SarabunPSK" w:cs="TH SarabunPSK"/>
                <w:cs/>
              </w:rPr>
            </w:pPr>
            <w:r w:rsidRPr="000112D4">
              <w:rPr>
                <w:rFonts w:ascii="TH SarabunPSK" w:eastAsia="Times New Roman" w:hAnsi="TH SarabunPSK" w:cs="TH SarabunPSK"/>
              </w:rPr>
              <w:t>4(3-2-7)</w:t>
            </w:r>
          </w:p>
        </w:tc>
      </w:tr>
      <w:tr w:rsidR="006A2AB5" w:rsidRPr="000112D4" w:rsidTr="00A62770">
        <w:tc>
          <w:tcPr>
            <w:tcW w:w="1418" w:type="dxa"/>
          </w:tcPr>
          <w:p w:rsidR="006A2AB5" w:rsidRPr="000112D4" w:rsidRDefault="006A2AB5" w:rsidP="00504CF9">
            <w:pPr>
              <w:spacing w:line="276" w:lineRule="auto"/>
              <w:rPr>
                <w:rFonts w:ascii="TH SarabunPSK" w:hAnsi="TH SarabunPSK" w:cs="TH SarabunPSK"/>
              </w:rPr>
            </w:pPr>
          </w:p>
        </w:tc>
        <w:tc>
          <w:tcPr>
            <w:tcW w:w="5245" w:type="dxa"/>
          </w:tcPr>
          <w:p w:rsidR="006A2AB5" w:rsidRPr="000112D4" w:rsidRDefault="006A2AB5" w:rsidP="00627F3E">
            <w:pPr>
              <w:spacing w:line="276" w:lineRule="auto"/>
              <w:jc w:val="both"/>
              <w:rPr>
                <w:rFonts w:ascii="TH SarabunPSK" w:hAnsi="TH SarabunPSK" w:cs="TH SarabunPSK"/>
              </w:rPr>
            </w:pPr>
            <w:r w:rsidRPr="000112D4">
              <w:rPr>
                <w:rFonts w:ascii="TH SarabunPSK" w:hAnsi="TH SarabunPSK" w:cs="TH SarabunPSK"/>
              </w:rPr>
              <w:t xml:space="preserve">Introduction to Entrepreneurship in the </w:t>
            </w:r>
            <w:r w:rsidR="00627F3E" w:rsidRPr="000112D4">
              <w:rPr>
                <w:rFonts w:ascii="TH SarabunPSK" w:hAnsi="TH SarabunPSK" w:cs="TH SarabunPSK"/>
              </w:rPr>
              <w:t>D</w:t>
            </w:r>
            <w:r w:rsidRPr="000112D4">
              <w:rPr>
                <w:rFonts w:ascii="TH SarabunPSK" w:hAnsi="TH SarabunPSK" w:cs="TH SarabunPSK"/>
              </w:rPr>
              <w:t xml:space="preserve">igital </w:t>
            </w:r>
            <w:r w:rsidR="00627F3E" w:rsidRPr="000112D4">
              <w:rPr>
                <w:rFonts w:ascii="TH SarabunPSK" w:hAnsi="TH SarabunPSK" w:cs="TH SarabunPSK"/>
              </w:rPr>
              <w:t>E</w:t>
            </w:r>
            <w:r w:rsidRPr="000112D4">
              <w:rPr>
                <w:rFonts w:ascii="TH SarabunPSK" w:hAnsi="TH SarabunPSK" w:cs="TH SarabunPSK"/>
              </w:rPr>
              <w:t>ra</w:t>
            </w:r>
          </w:p>
        </w:tc>
        <w:tc>
          <w:tcPr>
            <w:tcW w:w="1134" w:type="dxa"/>
          </w:tcPr>
          <w:p w:rsidR="006A2AB5" w:rsidRPr="000112D4" w:rsidRDefault="006A2AB5" w:rsidP="00504CF9">
            <w:pPr>
              <w:tabs>
                <w:tab w:val="left" w:pos="2268"/>
                <w:tab w:val="left" w:pos="7371"/>
              </w:tabs>
              <w:spacing w:line="276" w:lineRule="auto"/>
              <w:ind w:right="-2"/>
              <w:rPr>
                <w:rFonts w:ascii="TH SarabunPSK" w:hAnsi="TH SarabunPSK" w:cs="TH SarabunPSK"/>
                <w:cs/>
              </w:rPr>
            </w:pPr>
          </w:p>
        </w:tc>
      </w:tr>
      <w:tr w:rsidR="006A2AB5" w:rsidRPr="000112D4" w:rsidTr="00A62770">
        <w:tc>
          <w:tcPr>
            <w:tcW w:w="1418" w:type="dxa"/>
          </w:tcPr>
          <w:p w:rsidR="006A2AB5" w:rsidRPr="000112D4" w:rsidRDefault="006A2AB5" w:rsidP="00504CF9">
            <w:pPr>
              <w:spacing w:line="276" w:lineRule="auto"/>
              <w:rPr>
                <w:rFonts w:ascii="TH SarabunPSK" w:hAnsi="TH SarabunPSK" w:cs="TH SarabunPSK"/>
              </w:rPr>
            </w:pPr>
            <w:r w:rsidRPr="000112D4">
              <w:rPr>
                <w:rFonts w:ascii="TH SarabunPSK" w:hAnsi="TH SarabunPSK" w:cs="TH SarabunPSK"/>
              </w:rPr>
              <w:t>BMF64-</w:t>
            </w:r>
            <w:r w:rsidRPr="000112D4">
              <w:rPr>
                <w:rFonts w:ascii="TH SarabunPSK" w:hAnsi="TH SarabunPSK" w:cs="TH SarabunPSK"/>
                <w:cs/>
              </w:rPr>
              <w:t>102</w:t>
            </w:r>
          </w:p>
        </w:tc>
        <w:tc>
          <w:tcPr>
            <w:tcW w:w="5245" w:type="dxa"/>
          </w:tcPr>
          <w:p w:rsidR="006A2AB5" w:rsidRPr="000112D4" w:rsidRDefault="006A2AB5" w:rsidP="00504CF9">
            <w:pPr>
              <w:tabs>
                <w:tab w:val="left" w:pos="720"/>
                <w:tab w:val="left" w:pos="1800"/>
                <w:tab w:val="left" w:pos="2340"/>
              </w:tabs>
              <w:spacing w:line="276" w:lineRule="auto"/>
              <w:rPr>
                <w:rFonts w:ascii="TH SarabunPSK" w:hAnsi="TH SarabunPSK" w:cs="TH SarabunPSK"/>
                <w:cs/>
              </w:rPr>
            </w:pPr>
            <w:r w:rsidRPr="000112D4">
              <w:rPr>
                <w:rFonts w:ascii="TH SarabunPSK" w:eastAsia="Times New Roman" w:hAnsi="TH SarabunPSK" w:cs="TH SarabunPSK"/>
                <w:cs/>
              </w:rPr>
              <w:t>การจัดการและพฤติกรรมองค์การ</w:t>
            </w:r>
            <w:r w:rsidRPr="000112D4">
              <w:rPr>
                <w:rFonts w:ascii="TH SarabunPSK" w:eastAsia="Times New Roman" w:hAnsi="TH SarabunPSK" w:cs="TH SarabunPSK"/>
              </w:rPr>
              <w:t xml:space="preserve"> </w:t>
            </w:r>
          </w:p>
        </w:tc>
        <w:tc>
          <w:tcPr>
            <w:tcW w:w="1134" w:type="dxa"/>
          </w:tcPr>
          <w:p w:rsidR="006A2AB5" w:rsidRPr="000112D4" w:rsidRDefault="00AB1791" w:rsidP="00504CF9">
            <w:pPr>
              <w:tabs>
                <w:tab w:val="right" w:pos="3435"/>
              </w:tabs>
              <w:spacing w:line="276" w:lineRule="auto"/>
              <w:ind w:right="-2"/>
              <w:rPr>
                <w:rFonts w:ascii="TH SarabunPSK" w:hAnsi="TH SarabunPSK" w:cs="TH SarabunPSK"/>
                <w:spacing w:val="-6"/>
              </w:rPr>
            </w:pPr>
            <w:r w:rsidRPr="000112D4">
              <w:rPr>
                <w:rFonts w:ascii="TH SarabunPSK" w:hAnsi="TH SarabunPSK" w:cs="TH SarabunPSK"/>
                <w:cs/>
              </w:rPr>
              <w:t>4</w:t>
            </w:r>
            <w:r w:rsidRPr="000112D4">
              <w:rPr>
                <w:rFonts w:ascii="TH SarabunPSK" w:hAnsi="TH SarabunPSK" w:cs="TH SarabunPSK"/>
              </w:rPr>
              <w:t>(4-0-8)</w:t>
            </w:r>
          </w:p>
        </w:tc>
      </w:tr>
      <w:tr w:rsidR="006A2AB5" w:rsidRPr="000112D4" w:rsidTr="00A62770">
        <w:tc>
          <w:tcPr>
            <w:tcW w:w="1418" w:type="dxa"/>
          </w:tcPr>
          <w:p w:rsidR="006A2AB5" w:rsidRPr="000112D4" w:rsidRDefault="006A2AB5" w:rsidP="00504CF9">
            <w:pPr>
              <w:spacing w:line="276" w:lineRule="auto"/>
              <w:jc w:val="center"/>
              <w:rPr>
                <w:rFonts w:ascii="TH SarabunPSK" w:hAnsi="TH SarabunPSK" w:cs="TH SarabunPSK"/>
              </w:rPr>
            </w:pPr>
          </w:p>
        </w:tc>
        <w:tc>
          <w:tcPr>
            <w:tcW w:w="5245" w:type="dxa"/>
          </w:tcPr>
          <w:p w:rsidR="006A2AB5" w:rsidRPr="000112D4" w:rsidRDefault="006A2AB5" w:rsidP="00504CF9">
            <w:pPr>
              <w:tabs>
                <w:tab w:val="left" w:pos="720"/>
                <w:tab w:val="left" w:pos="1800"/>
                <w:tab w:val="left" w:pos="2340"/>
              </w:tabs>
              <w:spacing w:line="276" w:lineRule="auto"/>
              <w:rPr>
                <w:rFonts w:ascii="TH SarabunPSK" w:eastAsia="Times New Roman" w:hAnsi="TH SarabunPSK" w:cs="TH SarabunPSK"/>
                <w:cs/>
              </w:rPr>
            </w:pPr>
            <w:r w:rsidRPr="000112D4">
              <w:rPr>
                <w:rFonts w:ascii="TH SarabunPSK" w:eastAsia="Times New Roman" w:hAnsi="TH SarabunPSK" w:cs="TH SarabunPSK"/>
              </w:rPr>
              <w:t>Management and Organizational Behavior</w:t>
            </w:r>
          </w:p>
        </w:tc>
        <w:tc>
          <w:tcPr>
            <w:tcW w:w="1134" w:type="dxa"/>
          </w:tcPr>
          <w:p w:rsidR="006A2AB5" w:rsidRPr="000112D4" w:rsidRDefault="006A2AB5" w:rsidP="00504CF9">
            <w:pPr>
              <w:tabs>
                <w:tab w:val="left" w:pos="2268"/>
                <w:tab w:val="left" w:pos="7371"/>
              </w:tabs>
              <w:spacing w:line="276" w:lineRule="auto"/>
              <w:ind w:right="-2"/>
              <w:rPr>
                <w:rFonts w:ascii="TH SarabunPSK" w:hAnsi="TH SarabunPSK" w:cs="TH SarabunPSK"/>
                <w:cs/>
              </w:rPr>
            </w:pPr>
          </w:p>
        </w:tc>
      </w:tr>
      <w:tr w:rsidR="006A2AB5" w:rsidRPr="000112D4" w:rsidTr="00A62770">
        <w:tc>
          <w:tcPr>
            <w:tcW w:w="1418" w:type="dxa"/>
          </w:tcPr>
          <w:p w:rsidR="006A2AB5" w:rsidRPr="000112D4" w:rsidRDefault="006A2AB5" w:rsidP="00504CF9">
            <w:pPr>
              <w:tabs>
                <w:tab w:val="left" w:pos="720"/>
                <w:tab w:val="left" w:pos="1800"/>
                <w:tab w:val="left" w:pos="2340"/>
              </w:tabs>
              <w:spacing w:line="276" w:lineRule="auto"/>
              <w:rPr>
                <w:rFonts w:ascii="TH SarabunPSK" w:hAnsi="TH SarabunPSK" w:cs="TH SarabunPSK"/>
                <w:cs/>
              </w:rPr>
            </w:pPr>
            <w:r w:rsidRPr="000112D4">
              <w:rPr>
                <w:rFonts w:ascii="TH SarabunPSK" w:hAnsi="TH SarabunPSK" w:cs="TH SarabunPSK"/>
              </w:rPr>
              <w:t>BMF64-201</w:t>
            </w:r>
          </w:p>
        </w:tc>
        <w:tc>
          <w:tcPr>
            <w:tcW w:w="5245" w:type="dxa"/>
            <w:vAlign w:val="bottom"/>
          </w:tcPr>
          <w:p w:rsidR="006A2AB5" w:rsidRPr="000112D4" w:rsidRDefault="006A2AB5" w:rsidP="00504CF9">
            <w:pPr>
              <w:spacing w:line="276" w:lineRule="auto"/>
              <w:rPr>
                <w:rFonts w:ascii="TH SarabunPSK" w:eastAsia="Times New Roman" w:hAnsi="TH SarabunPSK" w:cs="TH SarabunPSK"/>
              </w:rPr>
            </w:pPr>
            <w:r w:rsidRPr="000112D4">
              <w:rPr>
                <w:rFonts w:ascii="TH SarabunPSK" w:hAnsi="TH SarabunPSK" w:cs="TH SarabunPSK"/>
                <w:cs/>
              </w:rPr>
              <w:t>คณิตศาสตร์และสถิติธุรกิจ</w:t>
            </w:r>
            <w:r w:rsidRPr="000112D4">
              <w:rPr>
                <w:rFonts w:ascii="TH SarabunPSK" w:eastAsia="Times New Roman" w:hAnsi="TH SarabunPSK" w:cs="TH SarabunPSK"/>
              </w:rPr>
              <w:t xml:space="preserve"> </w:t>
            </w:r>
          </w:p>
        </w:tc>
        <w:tc>
          <w:tcPr>
            <w:tcW w:w="1134" w:type="dxa"/>
          </w:tcPr>
          <w:p w:rsidR="006A2AB5" w:rsidRPr="000112D4" w:rsidRDefault="006A2AB5" w:rsidP="00504CF9">
            <w:pPr>
              <w:tabs>
                <w:tab w:val="right" w:pos="3435"/>
              </w:tabs>
              <w:spacing w:line="276" w:lineRule="auto"/>
              <w:ind w:right="-2"/>
              <w:rPr>
                <w:rFonts w:ascii="TH SarabunPSK" w:hAnsi="TH SarabunPSK" w:cs="TH SarabunPSK"/>
                <w:spacing w:val="-6"/>
              </w:rPr>
            </w:pPr>
            <w:r w:rsidRPr="000112D4">
              <w:rPr>
                <w:rFonts w:ascii="TH SarabunPSK" w:hAnsi="TH SarabunPSK" w:cs="TH SarabunPSK"/>
              </w:rPr>
              <w:t>4(4-0-8)</w:t>
            </w:r>
          </w:p>
        </w:tc>
      </w:tr>
      <w:tr w:rsidR="006A2AB5" w:rsidRPr="000112D4" w:rsidTr="00A62770">
        <w:tc>
          <w:tcPr>
            <w:tcW w:w="1418" w:type="dxa"/>
          </w:tcPr>
          <w:p w:rsidR="006A2AB5" w:rsidRPr="000112D4" w:rsidRDefault="006A2AB5" w:rsidP="00504CF9">
            <w:pPr>
              <w:tabs>
                <w:tab w:val="left" w:pos="720"/>
                <w:tab w:val="left" w:pos="1800"/>
                <w:tab w:val="left" w:pos="2340"/>
              </w:tabs>
              <w:spacing w:line="276" w:lineRule="auto"/>
              <w:rPr>
                <w:rFonts w:ascii="TH SarabunPSK" w:hAnsi="TH SarabunPSK" w:cs="TH SarabunPSK"/>
              </w:rPr>
            </w:pPr>
          </w:p>
        </w:tc>
        <w:tc>
          <w:tcPr>
            <w:tcW w:w="5245" w:type="dxa"/>
            <w:vAlign w:val="bottom"/>
          </w:tcPr>
          <w:p w:rsidR="006A2AB5" w:rsidRPr="000112D4" w:rsidRDefault="006A2AB5" w:rsidP="00504CF9">
            <w:pPr>
              <w:spacing w:line="276" w:lineRule="auto"/>
              <w:rPr>
                <w:rFonts w:ascii="TH SarabunPSK" w:hAnsi="TH SarabunPSK" w:cs="TH SarabunPSK"/>
              </w:rPr>
            </w:pPr>
            <w:r w:rsidRPr="000112D4">
              <w:rPr>
                <w:rFonts w:ascii="TH SarabunPSK" w:hAnsi="TH SarabunPSK" w:cs="TH SarabunPSK"/>
              </w:rPr>
              <w:t>Business Mathematics and Statistics</w:t>
            </w:r>
          </w:p>
        </w:tc>
        <w:tc>
          <w:tcPr>
            <w:tcW w:w="1134" w:type="dxa"/>
          </w:tcPr>
          <w:p w:rsidR="006A2AB5" w:rsidRPr="000112D4" w:rsidRDefault="006A2AB5" w:rsidP="00504CF9">
            <w:pPr>
              <w:tabs>
                <w:tab w:val="right" w:pos="3435"/>
              </w:tabs>
              <w:spacing w:line="276" w:lineRule="auto"/>
              <w:ind w:right="-2"/>
              <w:rPr>
                <w:rFonts w:ascii="TH SarabunPSK" w:hAnsi="TH SarabunPSK" w:cs="TH SarabunPSK"/>
                <w:cs/>
              </w:rPr>
            </w:pPr>
          </w:p>
        </w:tc>
      </w:tr>
      <w:tr w:rsidR="006A2AB5" w:rsidRPr="000112D4" w:rsidTr="00A62770">
        <w:tc>
          <w:tcPr>
            <w:tcW w:w="1418" w:type="dxa"/>
          </w:tcPr>
          <w:p w:rsidR="006A2AB5" w:rsidRPr="000112D4" w:rsidRDefault="006A2AB5" w:rsidP="00504CF9">
            <w:pPr>
              <w:shd w:val="clear" w:color="auto" w:fill="FFFFFF"/>
              <w:spacing w:line="276" w:lineRule="auto"/>
              <w:rPr>
                <w:rFonts w:ascii="TH SarabunPSK" w:hAnsi="TH SarabunPSK" w:cs="TH SarabunPSK"/>
                <w:cs/>
              </w:rPr>
            </w:pPr>
            <w:r w:rsidRPr="000112D4">
              <w:rPr>
                <w:rFonts w:ascii="TH SarabunPSK" w:hAnsi="TH SarabunPSK" w:cs="TH SarabunPSK"/>
              </w:rPr>
              <w:t>BMF64-202</w:t>
            </w:r>
          </w:p>
        </w:tc>
        <w:tc>
          <w:tcPr>
            <w:tcW w:w="5245" w:type="dxa"/>
            <w:vAlign w:val="bottom"/>
          </w:tcPr>
          <w:p w:rsidR="006A2AB5" w:rsidRPr="000112D4" w:rsidRDefault="006A2AB5" w:rsidP="00504CF9">
            <w:pPr>
              <w:shd w:val="clear" w:color="auto" w:fill="FFFFFF"/>
              <w:spacing w:line="276" w:lineRule="auto"/>
              <w:rPr>
                <w:rFonts w:ascii="TH SarabunPSK" w:eastAsia="Times New Roman" w:hAnsi="TH SarabunPSK" w:cs="TH SarabunPSK"/>
              </w:rPr>
            </w:pPr>
            <w:r w:rsidRPr="000112D4">
              <w:rPr>
                <w:rFonts w:ascii="TH SarabunPSK" w:eastAsia="Times New Roman" w:hAnsi="TH SarabunPSK" w:cs="TH SarabunPSK"/>
                <w:cs/>
              </w:rPr>
              <w:t>กฎหมายธุรกิจและภาษีอากร</w:t>
            </w:r>
            <w:r w:rsidRPr="000112D4">
              <w:rPr>
                <w:rFonts w:ascii="TH SarabunPSK" w:eastAsia="Times New Roman" w:hAnsi="TH SarabunPSK" w:cs="TH SarabunPSK"/>
              </w:rPr>
              <w:t xml:space="preserve"> </w:t>
            </w:r>
          </w:p>
        </w:tc>
        <w:tc>
          <w:tcPr>
            <w:tcW w:w="1134" w:type="dxa"/>
          </w:tcPr>
          <w:p w:rsidR="006A2AB5" w:rsidRPr="000112D4" w:rsidRDefault="006A2AB5" w:rsidP="00504CF9">
            <w:pPr>
              <w:shd w:val="clear" w:color="auto" w:fill="FFFFFF"/>
              <w:tabs>
                <w:tab w:val="left" w:pos="2268"/>
                <w:tab w:val="left" w:pos="7371"/>
              </w:tabs>
              <w:spacing w:line="276" w:lineRule="auto"/>
              <w:ind w:right="-2"/>
              <w:rPr>
                <w:rFonts w:ascii="TH SarabunPSK" w:eastAsia="Times New Roman" w:hAnsi="TH SarabunPSK" w:cs="TH SarabunPSK"/>
                <w:spacing w:val="-4"/>
              </w:rPr>
            </w:pPr>
            <w:r w:rsidRPr="000112D4">
              <w:rPr>
                <w:rFonts w:ascii="TH SarabunPSK" w:hAnsi="TH SarabunPSK" w:cs="TH SarabunPSK"/>
                <w:cs/>
              </w:rPr>
              <w:t>4</w:t>
            </w:r>
            <w:r w:rsidRPr="000112D4">
              <w:rPr>
                <w:rFonts w:ascii="TH SarabunPSK" w:hAnsi="TH SarabunPSK" w:cs="TH SarabunPSK"/>
              </w:rPr>
              <w:t>(4-0-8)</w:t>
            </w:r>
          </w:p>
        </w:tc>
      </w:tr>
      <w:tr w:rsidR="006A2AB5" w:rsidRPr="000112D4" w:rsidTr="00A62770">
        <w:trPr>
          <w:trHeight w:val="195"/>
        </w:trPr>
        <w:tc>
          <w:tcPr>
            <w:tcW w:w="1418" w:type="dxa"/>
          </w:tcPr>
          <w:p w:rsidR="006A2AB5" w:rsidRPr="000112D4" w:rsidRDefault="006A2AB5" w:rsidP="00504CF9">
            <w:pPr>
              <w:shd w:val="clear" w:color="auto" w:fill="FFFFFF"/>
              <w:spacing w:line="276" w:lineRule="auto"/>
              <w:rPr>
                <w:rFonts w:ascii="TH SarabunPSK" w:hAnsi="TH SarabunPSK" w:cs="TH SarabunPSK"/>
              </w:rPr>
            </w:pPr>
          </w:p>
        </w:tc>
        <w:tc>
          <w:tcPr>
            <w:tcW w:w="5245" w:type="dxa"/>
            <w:vAlign w:val="bottom"/>
          </w:tcPr>
          <w:p w:rsidR="006A2AB5" w:rsidRPr="000112D4" w:rsidRDefault="006A2AB5" w:rsidP="00504CF9">
            <w:pPr>
              <w:shd w:val="clear" w:color="auto" w:fill="FFFFFF"/>
              <w:spacing w:line="276" w:lineRule="auto"/>
              <w:rPr>
                <w:rFonts w:ascii="TH SarabunPSK" w:eastAsia="Times New Roman" w:hAnsi="TH SarabunPSK" w:cs="TH SarabunPSK"/>
              </w:rPr>
            </w:pPr>
            <w:r w:rsidRPr="000112D4">
              <w:rPr>
                <w:rFonts w:ascii="TH SarabunPSK" w:eastAsia="Angsana New" w:hAnsi="TH SarabunPSK" w:cs="TH SarabunPSK"/>
              </w:rPr>
              <w:t>Business Law</w:t>
            </w:r>
            <w:r w:rsidRPr="000112D4">
              <w:rPr>
                <w:rFonts w:ascii="TH SarabunPSK" w:eastAsia="Times New Roman" w:hAnsi="TH SarabunPSK" w:cs="TH SarabunPSK"/>
                <w:cs/>
              </w:rPr>
              <w:t xml:space="preserve"> </w:t>
            </w:r>
            <w:r w:rsidRPr="000112D4">
              <w:rPr>
                <w:rFonts w:ascii="TH SarabunPSK" w:eastAsia="Times New Roman" w:hAnsi="TH SarabunPSK" w:cs="TH SarabunPSK"/>
              </w:rPr>
              <w:t>and Taxation</w:t>
            </w:r>
          </w:p>
        </w:tc>
        <w:tc>
          <w:tcPr>
            <w:tcW w:w="1134" w:type="dxa"/>
          </w:tcPr>
          <w:p w:rsidR="006A2AB5" w:rsidRPr="000112D4" w:rsidRDefault="006A2AB5" w:rsidP="00504CF9">
            <w:pPr>
              <w:shd w:val="clear" w:color="auto" w:fill="FFFFFF"/>
              <w:tabs>
                <w:tab w:val="left" w:pos="2268"/>
                <w:tab w:val="left" w:pos="7371"/>
              </w:tabs>
              <w:spacing w:line="276" w:lineRule="auto"/>
              <w:ind w:right="-2"/>
              <w:rPr>
                <w:rFonts w:ascii="TH SarabunPSK" w:hAnsi="TH SarabunPSK" w:cs="TH SarabunPSK"/>
                <w:cs/>
              </w:rPr>
            </w:pPr>
          </w:p>
        </w:tc>
      </w:tr>
      <w:tr w:rsidR="006A2AB5" w:rsidRPr="000112D4" w:rsidTr="00A62770">
        <w:tc>
          <w:tcPr>
            <w:tcW w:w="1418" w:type="dxa"/>
          </w:tcPr>
          <w:p w:rsidR="006A2AB5" w:rsidRPr="000112D4" w:rsidRDefault="006A2AB5" w:rsidP="00504CF9">
            <w:pPr>
              <w:tabs>
                <w:tab w:val="left" w:pos="720"/>
                <w:tab w:val="left" w:pos="1800"/>
                <w:tab w:val="left" w:pos="2340"/>
              </w:tabs>
              <w:spacing w:line="276" w:lineRule="auto"/>
              <w:rPr>
                <w:rFonts w:ascii="TH SarabunPSK" w:hAnsi="TH SarabunPSK" w:cs="TH SarabunPSK"/>
              </w:rPr>
            </w:pPr>
            <w:r w:rsidRPr="000112D4">
              <w:rPr>
                <w:rFonts w:ascii="TH SarabunPSK" w:hAnsi="TH SarabunPSK" w:cs="TH SarabunPSK"/>
              </w:rPr>
              <w:t>BMF64-203</w:t>
            </w:r>
          </w:p>
        </w:tc>
        <w:tc>
          <w:tcPr>
            <w:tcW w:w="5245" w:type="dxa"/>
            <w:vAlign w:val="bottom"/>
          </w:tcPr>
          <w:p w:rsidR="006A2AB5" w:rsidRPr="000112D4" w:rsidRDefault="006A2AB5" w:rsidP="00504CF9">
            <w:pPr>
              <w:spacing w:line="276" w:lineRule="auto"/>
              <w:rPr>
                <w:rFonts w:ascii="TH SarabunPSK" w:hAnsi="TH SarabunPSK" w:cs="TH SarabunPSK"/>
                <w:cs/>
              </w:rPr>
            </w:pPr>
            <w:r w:rsidRPr="000112D4">
              <w:rPr>
                <w:rFonts w:ascii="TH SarabunPSK" w:hAnsi="TH SarabunPSK" w:cs="TH SarabunPSK"/>
                <w:cs/>
              </w:rPr>
              <w:t>การจัดการการดำเนินงานและโซ่อุปทาน</w:t>
            </w:r>
          </w:p>
        </w:tc>
        <w:tc>
          <w:tcPr>
            <w:tcW w:w="1134" w:type="dxa"/>
          </w:tcPr>
          <w:p w:rsidR="006A2AB5" w:rsidRPr="000112D4" w:rsidRDefault="005B7C77" w:rsidP="00504CF9">
            <w:pPr>
              <w:tabs>
                <w:tab w:val="right" w:pos="3435"/>
              </w:tabs>
              <w:spacing w:line="276" w:lineRule="auto"/>
              <w:ind w:right="-2"/>
              <w:rPr>
                <w:rFonts w:ascii="TH SarabunPSK" w:hAnsi="TH SarabunPSK" w:cs="TH SarabunPSK"/>
                <w:cs/>
              </w:rPr>
            </w:pPr>
            <w:r w:rsidRPr="000112D4">
              <w:rPr>
                <w:rFonts w:ascii="TH SarabunPSK" w:eastAsia="Times New Roman" w:hAnsi="TH SarabunPSK" w:cs="TH SarabunPSK"/>
              </w:rPr>
              <w:t>4(3-2-7)</w:t>
            </w:r>
          </w:p>
        </w:tc>
      </w:tr>
      <w:tr w:rsidR="006A2AB5" w:rsidRPr="000112D4" w:rsidTr="00A62770">
        <w:tc>
          <w:tcPr>
            <w:tcW w:w="1418" w:type="dxa"/>
          </w:tcPr>
          <w:p w:rsidR="006A2AB5" w:rsidRPr="000112D4" w:rsidRDefault="006A2AB5" w:rsidP="00504CF9">
            <w:pPr>
              <w:tabs>
                <w:tab w:val="left" w:pos="720"/>
                <w:tab w:val="left" w:pos="1800"/>
                <w:tab w:val="left" w:pos="2340"/>
              </w:tabs>
              <w:spacing w:line="276" w:lineRule="auto"/>
              <w:rPr>
                <w:rFonts w:ascii="TH SarabunPSK" w:hAnsi="TH SarabunPSK" w:cs="TH SarabunPSK"/>
              </w:rPr>
            </w:pPr>
          </w:p>
        </w:tc>
        <w:tc>
          <w:tcPr>
            <w:tcW w:w="5245" w:type="dxa"/>
            <w:vAlign w:val="bottom"/>
          </w:tcPr>
          <w:p w:rsidR="006A2AB5" w:rsidRPr="000112D4" w:rsidRDefault="006A2AB5" w:rsidP="00504CF9">
            <w:pPr>
              <w:spacing w:line="276" w:lineRule="auto"/>
              <w:rPr>
                <w:rFonts w:ascii="TH SarabunPSK" w:hAnsi="TH SarabunPSK" w:cs="TH SarabunPSK"/>
              </w:rPr>
            </w:pPr>
            <w:r w:rsidRPr="000112D4">
              <w:rPr>
                <w:rFonts w:ascii="TH SarabunPSK" w:hAnsi="TH SarabunPSK" w:cs="TH SarabunPSK"/>
              </w:rPr>
              <w:t>Operations and Supply Chain Management</w:t>
            </w:r>
          </w:p>
        </w:tc>
        <w:tc>
          <w:tcPr>
            <w:tcW w:w="1134" w:type="dxa"/>
          </w:tcPr>
          <w:p w:rsidR="006A2AB5" w:rsidRPr="000112D4" w:rsidRDefault="006A2AB5" w:rsidP="00504CF9">
            <w:pPr>
              <w:tabs>
                <w:tab w:val="right" w:pos="3435"/>
              </w:tabs>
              <w:spacing w:line="276" w:lineRule="auto"/>
              <w:ind w:right="-2"/>
              <w:rPr>
                <w:rFonts w:ascii="TH SarabunPSK" w:hAnsi="TH SarabunPSK" w:cs="TH SarabunPSK"/>
                <w:cs/>
              </w:rPr>
            </w:pPr>
          </w:p>
        </w:tc>
      </w:tr>
      <w:tr w:rsidR="005B7C77" w:rsidRPr="000112D4" w:rsidTr="00A62770">
        <w:tc>
          <w:tcPr>
            <w:tcW w:w="1418" w:type="dxa"/>
          </w:tcPr>
          <w:p w:rsidR="005B7C77" w:rsidRPr="000112D4" w:rsidRDefault="005B7C77" w:rsidP="00504CF9">
            <w:pPr>
              <w:tabs>
                <w:tab w:val="left" w:pos="720"/>
                <w:tab w:val="left" w:pos="1800"/>
                <w:tab w:val="left" w:pos="2340"/>
              </w:tabs>
              <w:spacing w:line="276" w:lineRule="auto"/>
              <w:rPr>
                <w:rFonts w:ascii="TH SarabunPSK" w:hAnsi="TH SarabunPSK" w:cs="TH SarabunPSK"/>
              </w:rPr>
            </w:pPr>
            <w:r w:rsidRPr="000112D4">
              <w:rPr>
                <w:rFonts w:ascii="TH SarabunPSK" w:hAnsi="TH SarabunPSK" w:cs="TH SarabunPSK"/>
              </w:rPr>
              <w:t>BMF64-</w:t>
            </w:r>
            <w:r w:rsidRPr="000112D4">
              <w:rPr>
                <w:rFonts w:ascii="TH SarabunPSK" w:hAnsi="TH SarabunPSK" w:cs="TH SarabunPSK"/>
                <w:cs/>
              </w:rPr>
              <w:t>204</w:t>
            </w:r>
          </w:p>
        </w:tc>
        <w:tc>
          <w:tcPr>
            <w:tcW w:w="5245" w:type="dxa"/>
          </w:tcPr>
          <w:p w:rsidR="005B7C77" w:rsidRPr="000112D4" w:rsidRDefault="005B7C77" w:rsidP="00504CF9">
            <w:pPr>
              <w:spacing w:line="276" w:lineRule="auto"/>
              <w:rPr>
                <w:rFonts w:ascii="TH SarabunPSK" w:hAnsi="TH SarabunPSK" w:cs="TH SarabunPSK"/>
              </w:rPr>
            </w:pPr>
            <w:r w:rsidRPr="000112D4">
              <w:rPr>
                <w:rFonts w:ascii="TH SarabunPSK" w:hAnsi="TH SarabunPSK" w:cs="TH SarabunPSK"/>
                <w:cs/>
              </w:rPr>
              <w:t>เศรษฐศาสตร์สำหรับการประกอบการ</w:t>
            </w:r>
          </w:p>
        </w:tc>
        <w:tc>
          <w:tcPr>
            <w:tcW w:w="1134" w:type="dxa"/>
          </w:tcPr>
          <w:p w:rsidR="005B7C77" w:rsidRPr="000112D4" w:rsidRDefault="005B7C77" w:rsidP="00480600">
            <w:pPr>
              <w:tabs>
                <w:tab w:val="right" w:pos="3435"/>
              </w:tabs>
              <w:spacing w:line="276" w:lineRule="auto"/>
              <w:ind w:right="-2"/>
              <w:rPr>
                <w:rFonts w:ascii="TH SarabunPSK" w:hAnsi="TH SarabunPSK" w:cs="TH SarabunPSK"/>
                <w:cs/>
              </w:rPr>
            </w:pPr>
            <w:r w:rsidRPr="000112D4">
              <w:rPr>
                <w:rFonts w:ascii="TH SarabunPSK" w:eastAsia="Times New Roman" w:hAnsi="TH SarabunPSK" w:cs="TH SarabunPSK"/>
              </w:rPr>
              <w:t>4(3-2-7)</w:t>
            </w:r>
          </w:p>
        </w:tc>
      </w:tr>
      <w:tr w:rsidR="005B7C77" w:rsidRPr="000112D4" w:rsidTr="00A62770">
        <w:tc>
          <w:tcPr>
            <w:tcW w:w="1418" w:type="dxa"/>
          </w:tcPr>
          <w:p w:rsidR="005B7C77" w:rsidRPr="000112D4" w:rsidRDefault="005B7C77" w:rsidP="00504CF9">
            <w:pPr>
              <w:tabs>
                <w:tab w:val="left" w:pos="720"/>
                <w:tab w:val="left" w:pos="1800"/>
                <w:tab w:val="left" w:pos="2340"/>
              </w:tabs>
              <w:spacing w:line="276" w:lineRule="auto"/>
              <w:rPr>
                <w:rFonts w:ascii="TH SarabunPSK" w:hAnsi="TH SarabunPSK" w:cs="TH SarabunPSK"/>
              </w:rPr>
            </w:pPr>
          </w:p>
        </w:tc>
        <w:tc>
          <w:tcPr>
            <w:tcW w:w="5245" w:type="dxa"/>
          </w:tcPr>
          <w:p w:rsidR="005B7C77" w:rsidRPr="000112D4" w:rsidRDefault="005B7C77" w:rsidP="00504CF9">
            <w:pPr>
              <w:spacing w:line="276" w:lineRule="auto"/>
              <w:rPr>
                <w:rFonts w:ascii="TH SarabunPSK" w:hAnsi="TH SarabunPSK" w:cs="TH SarabunPSK"/>
              </w:rPr>
            </w:pPr>
            <w:r w:rsidRPr="000112D4">
              <w:rPr>
                <w:rFonts w:ascii="TH SarabunPSK" w:hAnsi="TH SarabunPSK" w:cs="TH SarabunPSK"/>
              </w:rPr>
              <w:t>Essential Economics for Entrepreneurship</w:t>
            </w:r>
          </w:p>
        </w:tc>
        <w:tc>
          <w:tcPr>
            <w:tcW w:w="1134" w:type="dxa"/>
          </w:tcPr>
          <w:p w:rsidR="005B7C77" w:rsidRPr="000112D4" w:rsidRDefault="005B7C77" w:rsidP="00504CF9">
            <w:pPr>
              <w:tabs>
                <w:tab w:val="right" w:pos="3435"/>
              </w:tabs>
              <w:spacing w:line="276" w:lineRule="auto"/>
              <w:ind w:right="-2"/>
              <w:rPr>
                <w:rFonts w:ascii="TH SarabunPSK" w:hAnsi="TH SarabunPSK" w:cs="TH SarabunPSK"/>
                <w:cs/>
              </w:rPr>
            </w:pPr>
          </w:p>
        </w:tc>
      </w:tr>
      <w:tr w:rsidR="005B7C77" w:rsidRPr="000112D4" w:rsidTr="00A62770">
        <w:tc>
          <w:tcPr>
            <w:tcW w:w="1418" w:type="dxa"/>
          </w:tcPr>
          <w:p w:rsidR="005B7C77" w:rsidRPr="000112D4" w:rsidRDefault="005B7C77" w:rsidP="00504CF9">
            <w:pPr>
              <w:tabs>
                <w:tab w:val="left" w:pos="720"/>
                <w:tab w:val="left" w:pos="1800"/>
                <w:tab w:val="left" w:pos="2340"/>
              </w:tabs>
              <w:spacing w:line="276" w:lineRule="auto"/>
              <w:rPr>
                <w:rFonts w:ascii="TH SarabunPSK" w:hAnsi="TH SarabunPSK" w:cs="TH SarabunPSK"/>
                <w:cs/>
              </w:rPr>
            </w:pPr>
            <w:r w:rsidRPr="000112D4">
              <w:rPr>
                <w:rFonts w:ascii="TH SarabunPSK" w:hAnsi="TH SarabunPSK" w:cs="TH SarabunPSK"/>
              </w:rPr>
              <w:t>BMF64-205</w:t>
            </w:r>
          </w:p>
        </w:tc>
        <w:tc>
          <w:tcPr>
            <w:tcW w:w="5245" w:type="dxa"/>
            <w:vAlign w:val="bottom"/>
          </w:tcPr>
          <w:p w:rsidR="005B7C77" w:rsidRPr="000112D4" w:rsidRDefault="005B7C77" w:rsidP="00504CF9">
            <w:pPr>
              <w:spacing w:line="276" w:lineRule="auto"/>
              <w:rPr>
                <w:rFonts w:ascii="TH SarabunPSK" w:eastAsia="Times New Roman" w:hAnsi="TH SarabunPSK" w:cs="TH SarabunPSK"/>
              </w:rPr>
            </w:pPr>
            <w:r w:rsidRPr="000112D4">
              <w:rPr>
                <w:rFonts w:ascii="TH SarabunPSK" w:eastAsia="Times New Roman" w:hAnsi="TH SarabunPSK" w:cs="TH SarabunPSK"/>
                <w:cs/>
              </w:rPr>
              <w:t>การเงินธุรกิจ</w:t>
            </w:r>
            <w:r w:rsidRPr="000112D4">
              <w:rPr>
                <w:rFonts w:ascii="TH SarabunPSK" w:eastAsia="Times New Roman" w:hAnsi="TH SarabunPSK" w:cs="TH SarabunPSK"/>
              </w:rPr>
              <w:t xml:space="preserve"> </w:t>
            </w:r>
          </w:p>
        </w:tc>
        <w:tc>
          <w:tcPr>
            <w:tcW w:w="1134" w:type="dxa"/>
          </w:tcPr>
          <w:p w:rsidR="005B7C77" w:rsidRPr="000112D4" w:rsidRDefault="005B7C77" w:rsidP="00480600">
            <w:pPr>
              <w:tabs>
                <w:tab w:val="right" w:pos="3435"/>
              </w:tabs>
              <w:spacing w:line="276" w:lineRule="auto"/>
              <w:ind w:right="-2"/>
              <w:rPr>
                <w:rFonts w:ascii="TH SarabunPSK" w:hAnsi="TH SarabunPSK" w:cs="TH SarabunPSK"/>
                <w:cs/>
              </w:rPr>
            </w:pPr>
            <w:r w:rsidRPr="000112D4">
              <w:rPr>
                <w:rFonts w:ascii="TH SarabunPSK" w:eastAsia="Times New Roman" w:hAnsi="TH SarabunPSK" w:cs="TH SarabunPSK"/>
              </w:rPr>
              <w:t>4(3-2-7)</w:t>
            </w:r>
          </w:p>
        </w:tc>
      </w:tr>
      <w:tr w:rsidR="005B7C77" w:rsidRPr="000112D4" w:rsidTr="00A62770">
        <w:tc>
          <w:tcPr>
            <w:tcW w:w="1418" w:type="dxa"/>
          </w:tcPr>
          <w:p w:rsidR="005B7C77" w:rsidRPr="000112D4" w:rsidRDefault="005B7C77" w:rsidP="00504CF9">
            <w:pPr>
              <w:tabs>
                <w:tab w:val="left" w:pos="720"/>
                <w:tab w:val="left" w:pos="1800"/>
                <w:tab w:val="left" w:pos="2340"/>
              </w:tabs>
              <w:spacing w:line="276" w:lineRule="auto"/>
              <w:rPr>
                <w:rFonts w:ascii="TH SarabunPSK" w:hAnsi="TH SarabunPSK" w:cs="TH SarabunPSK"/>
              </w:rPr>
            </w:pPr>
          </w:p>
        </w:tc>
        <w:tc>
          <w:tcPr>
            <w:tcW w:w="5245" w:type="dxa"/>
            <w:vAlign w:val="bottom"/>
          </w:tcPr>
          <w:p w:rsidR="005B7C77" w:rsidRPr="000112D4" w:rsidRDefault="005B7C77" w:rsidP="00504CF9">
            <w:pPr>
              <w:spacing w:line="276" w:lineRule="auto"/>
              <w:rPr>
                <w:rFonts w:ascii="TH SarabunPSK" w:eastAsia="Times New Roman" w:hAnsi="TH SarabunPSK" w:cs="TH SarabunPSK"/>
                <w:cs/>
              </w:rPr>
            </w:pPr>
            <w:r w:rsidRPr="000112D4">
              <w:rPr>
                <w:rFonts w:ascii="TH SarabunPSK" w:eastAsia="Times New Roman" w:hAnsi="TH SarabunPSK" w:cs="TH SarabunPSK"/>
              </w:rPr>
              <w:t>Business Finance</w:t>
            </w:r>
          </w:p>
        </w:tc>
        <w:tc>
          <w:tcPr>
            <w:tcW w:w="1134" w:type="dxa"/>
          </w:tcPr>
          <w:p w:rsidR="005B7C77" w:rsidRPr="000112D4" w:rsidRDefault="005B7C77" w:rsidP="00504CF9">
            <w:pPr>
              <w:tabs>
                <w:tab w:val="right" w:pos="3435"/>
              </w:tabs>
              <w:spacing w:line="276" w:lineRule="auto"/>
              <w:ind w:right="-2"/>
              <w:rPr>
                <w:rFonts w:ascii="TH SarabunPSK" w:hAnsi="TH SarabunPSK" w:cs="TH SarabunPSK"/>
                <w:cs/>
              </w:rPr>
            </w:pPr>
          </w:p>
        </w:tc>
      </w:tr>
      <w:tr w:rsidR="005B7C77" w:rsidRPr="000112D4" w:rsidTr="00A62770">
        <w:tc>
          <w:tcPr>
            <w:tcW w:w="1418" w:type="dxa"/>
          </w:tcPr>
          <w:p w:rsidR="005B7C77" w:rsidRPr="000112D4" w:rsidRDefault="005B7C77" w:rsidP="00504CF9">
            <w:pPr>
              <w:spacing w:line="276" w:lineRule="auto"/>
              <w:rPr>
                <w:rFonts w:ascii="TH SarabunPSK" w:hAnsi="TH SarabunPSK" w:cs="TH SarabunPSK"/>
              </w:rPr>
            </w:pPr>
            <w:r w:rsidRPr="000112D4">
              <w:rPr>
                <w:rFonts w:ascii="TH SarabunPSK" w:hAnsi="TH SarabunPSK" w:cs="TH SarabunPSK"/>
              </w:rPr>
              <w:t>BMF64-206</w:t>
            </w:r>
          </w:p>
        </w:tc>
        <w:tc>
          <w:tcPr>
            <w:tcW w:w="5245" w:type="dxa"/>
          </w:tcPr>
          <w:p w:rsidR="005B7C77" w:rsidRPr="000112D4" w:rsidRDefault="005B7C77" w:rsidP="00504CF9">
            <w:pPr>
              <w:spacing w:line="276" w:lineRule="auto"/>
              <w:ind w:left="-18"/>
              <w:rPr>
                <w:rFonts w:ascii="TH SarabunPSK" w:hAnsi="TH SarabunPSK" w:cs="TH SarabunPSK"/>
                <w:cs/>
              </w:rPr>
            </w:pPr>
            <w:r w:rsidRPr="000112D4">
              <w:rPr>
                <w:rFonts w:ascii="TH SarabunPSK" w:hAnsi="TH SarabunPSK" w:cs="TH SarabunPSK"/>
                <w:cs/>
              </w:rPr>
              <w:t>การจัดการทรัพยากรมนุษย์ในยุคดิจิทัล</w:t>
            </w:r>
          </w:p>
        </w:tc>
        <w:tc>
          <w:tcPr>
            <w:tcW w:w="1134" w:type="dxa"/>
          </w:tcPr>
          <w:p w:rsidR="005B7C77" w:rsidRPr="000112D4" w:rsidRDefault="005B7C77" w:rsidP="00480600">
            <w:pPr>
              <w:tabs>
                <w:tab w:val="right" w:pos="3435"/>
              </w:tabs>
              <w:spacing w:line="276" w:lineRule="auto"/>
              <w:ind w:right="-2"/>
              <w:rPr>
                <w:rFonts w:ascii="TH SarabunPSK" w:hAnsi="TH SarabunPSK" w:cs="TH SarabunPSK"/>
                <w:cs/>
              </w:rPr>
            </w:pPr>
            <w:r w:rsidRPr="000112D4">
              <w:rPr>
                <w:rFonts w:ascii="TH SarabunPSK" w:eastAsia="Times New Roman" w:hAnsi="TH SarabunPSK" w:cs="TH SarabunPSK"/>
              </w:rPr>
              <w:t>4(3-2-7)</w:t>
            </w:r>
          </w:p>
        </w:tc>
      </w:tr>
      <w:tr w:rsidR="005B7C77" w:rsidRPr="000112D4" w:rsidTr="00A62770">
        <w:tc>
          <w:tcPr>
            <w:tcW w:w="1418" w:type="dxa"/>
          </w:tcPr>
          <w:p w:rsidR="005B7C77" w:rsidRPr="000112D4" w:rsidRDefault="005B7C77" w:rsidP="00504CF9">
            <w:pPr>
              <w:spacing w:line="276" w:lineRule="auto"/>
              <w:rPr>
                <w:rFonts w:ascii="TH SarabunPSK" w:hAnsi="TH SarabunPSK" w:cs="TH SarabunPSK"/>
              </w:rPr>
            </w:pPr>
          </w:p>
        </w:tc>
        <w:tc>
          <w:tcPr>
            <w:tcW w:w="5245" w:type="dxa"/>
          </w:tcPr>
          <w:p w:rsidR="005B7C77" w:rsidRPr="000112D4" w:rsidRDefault="005B7C77" w:rsidP="00504CF9">
            <w:pPr>
              <w:spacing w:line="276" w:lineRule="auto"/>
              <w:rPr>
                <w:rFonts w:ascii="TH SarabunPSK" w:hAnsi="TH SarabunPSK" w:cs="TH SarabunPSK"/>
                <w:cs/>
              </w:rPr>
            </w:pPr>
            <w:r w:rsidRPr="000112D4">
              <w:rPr>
                <w:rFonts w:ascii="TH SarabunPSK" w:hAnsi="TH SarabunPSK" w:cs="TH SarabunPSK"/>
              </w:rPr>
              <w:t>Human Resource Management in the Digital Era</w:t>
            </w:r>
          </w:p>
        </w:tc>
        <w:tc>
          <w:tcPr>
            <w:tcW w:w="1134" w:type="dxa"/>
          </w:tcPr>
          <w:p w:rsidR="005B7C77" w:rsidRPr="000112D4" w:rsidRDefault="005B7C77" w:rsidP="00504CF9">
            <w:pPr>
              <w:spacing w:line="276" w:lineRule="auto"/>
              <w:ind w:left="-18"/>
              <w:rPr>
                <w:rFonts w:ascii="TH SarabunPSK" w:hAnsi="TH SarabunPSK" w:cs="TH SarabunPSK"/>
                <w:cs/>
              </w:rPr>
            </w:pPr>
          </w:p>
        </w:tc>
      </w:tr>
      <w:tr w:rsidR="005B7C77" w:rsidRPr="000112D4" w:rsidTr="00A62770">
        <w:tc>
          <w:tcPr>
            <w:tcW w:w="1418" w:type="dxa"/>
          </w:tcPr>
          <w:p w:rsidR="005B7C77" w:rsidRPr="000112D4" w:rsidRDefault="005B7C77" w:rsidP="00364D0D">
            <w:pPr>
              <w:tabs>
                <w:tab w:val="left" w:pos="720"/>
                <w:tab w:val="left" w:pos="1800"/>
                <w:tab w:val="left" w:pos="2340"/>
              </w:tabs>
              <w:spacing w:line="276" w:lineRule="auto"/>
              <w:rPr>
                <w:rFonts w:ascii="TH SarabunPSK" w:hAnsi="TH SarabunPSK" w:cs="TH SarabunPSK"/>
                <w:cs/>
              </w:rPr>
            </w:pPr>
            <w:r w:rsidRPr="000112D4">
              <w:rPr>
                <w:rFonts w:ascii="TH SarabunPSK" w:hAnsi="TH SarabunPSK" w:cs="TH SarabunPSK"/>
              </w:rPr>
              <w:t>BMF64-207</w:t>
            </w:r>
          </w:p>
        </w:tc>
        <w:tc>
          <w:tcPr>
            <w:tcW w:w="5245" w:type="dxa"/>
            <w:vAlign w:val="bottom"/>
          </w:tcPr>
          <w:p w:rsidR="005B7C77" w:rsidRPr="000112D4" w:rsidRDefault="005B7C77" w:rsidP="00364D0D">
            <w:pPr>
              <w:spacing w:line="276" w:lineRule="auto"/>
              <w:rPr>
                <w:rFonts w:ascii="TH SarabunPSK" w:eastAsia="Angsana New" w:hAnsi="TH SarabunPSK" w:cs="TH SarabunPSK"/>
              </w:rPr>
            </w:pPr>
            <w:r w:rsidRPr="000112D4">
              <w:rPr>
                <w:rFonts w:ascii="TH SarabunPSK" w:eastAsia="Times New Roman" w:hAnsi="TH SarabunPSK" w:cs="TH SarabunPSK"/>
                <w:cs/>
              </w:rPr>
              <w:t>การจัดการการตลาดในยุคดิจิทัล</w:t>
            </w:r>
            <w:r w:rsidRPr="000112D4">
              <w:rPr>
                <w:rFonts w:ascii="TH SarabunPSK" w:eastAsia="Angsana New" w:hAnsi="TH SarabunPSK" w:cs="TH SarabunPSK"/>
              </w:rPr>
              <w:t xml:space="preserve"> </w:t>
            </w:r>
          </w:p>
        </w:tc>
        <w:tc>
          <w:tcPr>
            <w:tcW w:w="1134" w:type="dxa"/>
          </w:tcPr>
          <w:p w:rsidR="005B7C77" w:rsidRPr="000112D4" w:rsidRDefault="005B7C77" w:rsidP="00480600">
            <w:pPr>
              <w:tabs>
                <w:tab w:val="right" w:pos="3435"/>
              </w:tabs>
              <w:spacing w:line="276" w:lineRule="auto"/>
              <w:ind w:right="-2"/>
              <w:rPr>
                <w:rFonts w:ascii="TH SarabunPSK" w:hAnsi="TH SarabunPSK" w:cs="TH SarabunPSK"/>
                <w:cs/>
              </w:rPr>
            </w:pPr>
            <w:r w:rsidRPr="000112D4">
              <w:rPr>
                <w:rFonts w:ascii="TH SarabunPSK" w:eastAsia="Times New Roman" w:hAnsi="TH SarabunPSK" w:cs="TH SarabunPSK"/>
              </w:rPr>
              <w:t>4(3-2-7)</w:t>
            </w:r>
          </w:p>
        </w:tc>
      </w:tr>
      <w:tr w:rsidR="005B7C77" w:rsidRPr="000112D4" w:rsidTr="00A62770">
        <w:tc>
          <w:tcPr>
            <w:tcW w:w="1418" w:type="dxa"/>
          </w:tcPr>
          <w:p w:rsidR="005B7C77" w:rsidRPr="000112D4" w:rsidRDefault="005B7C77" w:rsidP="00364D0D">
            <w:pPr>
              <w:tabs>
                <w:tab w:val="left" w:pos="720"/>
                <w:tab w:val="left" w:pos="1800"/>
                <w:tab w:val="left" w:pos="2340"/>
              </w:tabs>
              <w:spacing w:line="276" w:lineRule="auto"/>
              <w:rPr>
                <w:rFonts w:ascii="TH SarabunPSK" w:hAnsi="TH SarabunPSK" w:cs="TH SarabunPSK"/>
              </w:rPr>
            </w:pPr>
          </w:p>
        </w:tc>
        <w:tc>
          <w:tcPr>
            <w:tcW w:w="5245" w:type="dxa"/>
            <w:vAlign w:val="bottom"/>
          </w:tcPr>
          <w:p w:rsidR="005B7C77" w:rsidRPr="000112D4" w:rsidRDefault="005B7C77" w:rsidP="00364D0D">
            <w:pPr>
              <w:spacing w:line="276" w:lineRule="auto"/>
              <w:rPr>
                <w:rFonts w:ascii="TH SarabunPSK" w:eastAsia="Times New Roman" w:hAnsi="TH SarabunPSK" w:cs="TH SarabunPSK"/>
              </w:rPr>
            </w:pPr>
            <w:r w:rsidRPr="000112D4">
              <w:rPr>
                <w:rFonts w:ascii="TH SarabunPSK" w:eastAsia="Times New Roman" w:hAnsi="TH SarabunPSK" w:cs="TH SarabunPSK"/>
              </w:rPr>
              <w:t>Marketing</w:t>
            </w:r>
            <w:r w:rsidRPr="000112D4">
              <w:rPr>
                <w:rFonts w:ascii="TH SarabunPSK" w:eastAsia="Times New Roman" w:hAnsi="TH SarabunPSK" w:cs="TH SarabunPSK"/>
                <w:cs/>
              </w:rPr>
              <w:t xml:space="preserve"> </w:t>
            </w:r>
            <w:r w:rsidRPr="000112D4">
              <w:rPr>
                <w:rFonts w:ascii="TH SarabunPSK" w:eastAsia="Times New Roman" w:hAnsi="TH SarabunPSK" w:cs="TH SarabunPSK"/>
              </w:rPr>
              <w:t xml:space="preserve">Management in </w:t>
            </w:r>
            <w:r w:rsidRPr="000112D4">
              <w:rPr>
                <w:rFonts w:ascii="TH SarabunPSK" w:hAnsi="TH SarabunPSK" w:cs="TH SarabunPSK"/>
              </w:rPr>
              <w:t>the Digital Era</w:t>
            </w:r>
          </w:p>
        </w:tc>
        <w:tc>
          <w:tcPr>
            <w:tcW w:w="1134" w:type="dxa"/>
          </w:tcPr>
          <w:p w:rsidR="005B7C77" w:rsidRPr="000112D4" w:rsidRDefault="005B7C77" w:rsidP="00364D0D">
            <w:pPr>
              <w:tabs>
                <w:tab w:val="right" w:pos="3435"/>
              </w:tabs>
              <w:spacing w:line="276" w:lineRule="auto"/>
              <w:ind w:right="-2"/>
              <w:rPr>
                <w:rFonts w:ascii="TH SarabunPSK" w:hAnsi="TH SarabunPSK" w:cs="TH SarabunPSK"/>
                <w:cs/>
              </w:rPr>
            </w:pPr>
          </w:p>
        </w:tc>
      </w:tr>
      <w:tr w:rsidR="002C2AAA" w:rsidRPr="000112D4" w:rsidTr="00A62770">
        <w:tc>
          <w:tcPr>
            <w:tcW w:w="1418" w:type="dxa"/>
          </w:tcPr>
          <w:p w:rsidR="002C2AAA" w:rsidRPr="000112D4" w:rsidRDefault="002C2AAA" w:rsidP="00504CF9">
            <w:pPr>
              <w:spacing w:line="276" w:lineRule="auto"/>
              <w:rPr>
                <w:rFonts w:ascii="TH SarabunPSK" w:hAnsi="TH SarabunPSK" w:cs="TH SarabunPSK"/>
              </w:rPr>
            </w:pPr>
            <w:r w:rsidRPr="000112D4">
              <w:rPr>
                <w:rFonts w:ascii="TH SarabunPSK" w:hAnsi="TH SarabunPSK" w:cs="TH SarabunPSK"/>
              </w:rPr>
              <w:t xml:space="preserve">BMF64-301 </w:t>
            </w:r>
          </w:p>
        </w:tc>
        <w:tc>
          <w:tcPr>
            <w:tcW w:w="5245" w:type="dxa"/>
          </w:tcPr>
          <w:p w:rsidR="002C2AAA" w:rsidRPr="000112D4" w:rsidRDefault="002C2AAA" w:rsidP="00480600">
            <w:pPr>
              <w:spacing w:line="276" w:lineRule="auto"/>
              <w:rPr>
                <w:rFonts w:ascii="TH SarabunPSK" w:hAnsi="TH SarabunPSK" w:cs="TH SarabunPSK"/>
              </w:rPr>
            </w:pPr>
            <w:r w:rsidRPr="000112D4">
              <w:rPr>
                <w:rFonts w:ascii="TH SarabunPSK" w:hAnsi="TH SarabunPSK" w:cs="TH SarabunPSK"/>
                <w:cs/>
              </w:rPr>
              <w:t>โปรแกรมประยุกต์ดิจิทัลสำหรับธุรกิจ</w:t>
            </w:r>
          </w:p>
        </w:tc>
        <w:tc>
          <w:tcPr>
            <w:tcW w:w="1134" w:type="dxa"/>
          </w:tcPr>
          <w:p w:rsidR="002C2AAA" w:rsidRPr="000112D4" w:rsidRDefault="002C2AAA" w:rsidP="00417B2D">
            <w:pPr>
              <w:tabs>
                <w:tab w:val="right" w:pos="3435"/>
              </w:tabs>
              <w:spacing w:line="276" w:lineRule="auto"/>
              <w:ind w:right="-2"/>
              <w:rPr>
                <w:rFonts w:ascii="TH SarabunPSK" w:hAnsi="TH SarabunPSK" w:cs="TH SarabunPSK"/>
                <w:cs/>
              </w:rPr>
            </w:pPr>
            <w:r w:rsidRPr="000112D4">
              <w:rPr>
                <w:rFonts w:ascii="TH SarabunPSK" w:hAnsi="TH SarabunPSK" w:cs="TH SarabunPSK"/>
                <w:cs/>
              </w:rPr>
              <w:t>4</w:t>
            </w:r>
            <w:r w:rsidRPr="000112D4">
              <w:rPr>
                <w:rFonts w:ascii="TH SarabunPSK" w:hAnsi="TH SarabunPSK" w:cs="TH SarabunPSK"/>
              </w:rPr>
              <w:t>(3-2-7)</w:t>
            </w:r>
          </w:p>
        </w:tc>
      </w:tr>
      <w:tr w:rsidR="002C2AAA" w:rsidRPr="000112D4" w:rsidTr="00A62770">
        <w:tc>
          <w:tcPr>
            <w:tcW w:w="1418" w:type="dxa"/>
          </w:tcPr>
          <w:p w:rsidR="002C2AAA" w:rsidRPr="000112D4" w:rsidRDefault="002C2AAA" w:rsidP="00504CF9">
            <w:pPr>
              <w:tabs>
                <w:tab w:val="left" w:pos="720"/>
                <w:tab w:val="left" w:pos="1800"/>
                <w:tab w:val="left" w:pos="2340"/>
              </w:tabs>
              <w:spacing w:line="276" w:lineRule="auto"/>
              <w:rPr>
                <w:rFonts w:ascii="TH SarabunPSK" w:hAnsi="TH SarabunPSK" w:cs="TH SarabunPSK"/>
              </w:rPr>
            </w:pPr>
          </w:p>
        </w:tc>
        <w:tc>
          <w:tcPr>
            <w:tcW w:w="5245" w:type="dxa"/>
            <w:vAlign w:val="bottom"/>
          </w:tcPr>
          <w:p w:rsidR="002C2AAA" w:rsidRPr="000112D4" w:rsidRDefault="002C2AAA" w:rsidP="00480600">
            <w:pPr>
              <w:spacing w:line="276" w:lineRule="auto"/>
              <w:rPr>
                <w:rFonts w:ascii="TH SarabunPSK" w:hAnsi="TH SarabunPSK" w:cs="TH SarabunPSK"/>
              </w:rPr>
            </w:pPr>
            <w:r w:rsidRPr="000112D4">
              <w:rPr>
                <w:rFonts w:ascii="TH SarabunPSK" w:hAnsi="TH SarabunPSK" w:cs="TH SarabunPSK"/>
              </w:rPr>
              <w:t>Digital Application</w:t>
            </w:r>
            <w:r w:rsidRPr="000112D4">
              <w:rPr>
                <w:rFonts w:ascii="TH SarabunPSK" w:hAnsi="TH SarabunPSK" w:cs="TH SarabunPSK"/>
                <w:cs/>
              </w:rPr>
              <w:t xml:space="preserve"> </w:t>
            </w:r>
            <w:r w:rsidRPr="000112D4">
              <w:rPr>
                <w:rFonts w:ascii="TH SarabunPSK" w:hAnsi="TH SarabunPSK" w:cs="TH SarabunPSK"/>
              </w:rPr>
              <w:t xml:space="preserve">for Business  </w:t>
            </w:r>
          </w:p>
        </w:tc>
        <w:tc>
          <w:tcPr>
            <w:tcW w:w="1134" w:type="dxa"/>
          </w:tcPr>
          <w:p w:rsidR="002C2AAA" w:rsidRPr="000112D4" w:rsidRDefault="002C2AAA" w:rsidP="00504CF9">
            <w:pPr>
              <w:tabs>
                <w:tab w:val="right" w:pos="3435"/>
              </w:tabs>
              <w:spacing w:line="276" w:lineRule="auto"/>
              <w:ind w:right="-2"/>
              <w:rPr>
                <w:rFonts w:ascii="TH SarabunPSK" w:hAnsi="TH SarabunPSK" w:cs="TH SarabunPSK"/>
                <w:cs/>
              </w:rPr>
            </w:pPr>
          </w:p>
        </w:tc>
      </w:tr>
      <w:tr w:rsidR="005B7C77" w:rsidRPr="000112D4" w:rsidTr="00A62770">
        <w:tc>
          <w:tcPr>
            <w:tcW w:w="1418" w:type="dxa"/>
          </w:tcPr>
          <w:p w:rsidR="005B7C77" w:rsidRPr="000112D4" w:rsidRDefault="005B7C77" w:rsidP="00504CF9">
            <w:pPr>
              <w:tabs>
                <w:tab w:val="left" w:pos="720"/>
                <w:tab w:val="left" w:pos="1800"/>
                <w:tab w:val="left" w:pos="2340"/>
              </w:tabs>
              <w:spacing w:line="276" w:lineRule="auto"/>
              <w:rPr>
                <w:rFonts w:ascii="TH SarabunPSK" w:hAnsi="TH SarabunPSK" w:cs="TH SarabunPSK"/>
              </w:rPr>
            </w:pPr>
            <w:r w:rsidRPr="000112D4">
              <w:rPr>
                <w:rFonts w:ascii="TH SarabunPSK" w:hAnsi="TH SarabunPSK" w:cs="TH SarabunPSK"/>
              </w:rPr>
              <w:t xml:space="preserve">BMF64-302  </w:t>
            </w:r>
          </w:p>
        </w:tc>
        <w:tc>
          <w:tcPr>
            <w:tcW w:w="5245" w:type="dxa"/>
            <w:vAlign w:val="bottom"/>
          </w:tcPr>
          <w:p w:rsidR="005B7C77" w:rsidRPr="000112D4" w:rsidRDefault="005B7C77" w:rsidP="00504CF9">
            <w:pPr>
              <w:spacing w:line="276" w:lineRule="auto"/>
              <w:rPr>
                <w:rFonts w:ascii="TH SarabunPSK" w:eastAsia="Times New Roman" w:hAnsi="TH SarabunPSK" w:cs="TH SarabunPSK"/>
              </w:rPr>
            </w:pPr>
            <w:r w:rsidRPr="000112D4">
              <w:rPr>
                <w:rFonts w:ascii="TH SarabunPSK" w:eastAsia="Times New Roman" w:hAnsi="TH SarabunPSK" w:cs="TH SarabunPSK"/>
                <w:cs/>
              </w:rPr>
              <w:t>การจัดการกลยุทธ์</w:t>
            </w:r>
            <w:r w:rsidRPr="000112D4">
              <w:rPr>
                <w:rFonts w:ascii="TH SarabunPSK" w:eastAsia="Times New Roman" w:hAnsi="TH SarabunPSK" w:cs="TH SarabunPSK"/>
              </w:rPr>
              <w:t xml:space="preserve"> </w:t>
            </w:r>
          </w:p>
        </w:tc>
        <w:tc>
          <w:tcPr>
            <w:tcW w:w="1134" w:type="dxa"/>
          </w:tcPr>
          <w:p w:rsidR="005B7C77" w:rsidRPr="000112D4" w:rsidRDefault="005B7C77" w:rsidP="00480600">
            <w:pPr>
              <w:tabs>
                <w:tab w:val="right" w:pos="3435"/>
              </w:tabs>
              <w:spacing w:line="276" w:lineRule="auto"/>
              <w:ind w:right="-2"/>
              <w:rPr>
                <w:rFonts w:ascii="TH SarabunPSK" w:hAnsi="TH SarabunPSK" w:cs="TH SarabunPSK"/>
                <w:cs/>
              </w:rPr>
            </w:pPr>
            <w:r w:rsidRPr="000112D4">
              <w:rPr>
                <w:rFonts w:ascii="TH SarabunPSK" w:eastAsia="Times New Roman" w:hAnsi="TH SarabunPSK" w:cs="TH SarabunPSK"/>
              </w:rPr>
              <w:t>4(3-2-7)</w:t>
            </w:r>
          </w:p>
        </w:tc>
      </w:tr>
      <w:tr w:rsidR="005B7C77" w:rsidRPr="000112D4" w:rsidTr="00A62770">
        <w:tc>
          <w:tcPr>
            <w:tcW w:w="1418" w:type="dxa"/>
          </w:tcPr>
          <w:p w:rsidR="005B7C77" w:rsidRPr="000112D4" w:rsidRDefault="005B7C77" w:rsidP="00504CF9">
            <w:pPr>
              <w:tabs>
                <w:tab w:val="left" w:pos="720"/>
                <w:tab w:val="left" w:pos="1800"/>
                <w:tab w:val="left" w:pos="2340"/>
              </w:tabs>
              <w:spacing w:line="276" w:lineRule="auto"/>
              <w:rPr>
                <w:rFonts w:ascii="TH SarabunPSK" w:hAnsi="TH SarabunPSK" w:cs="TH SarabunPSK"/>
              </w:rPr>
            </w:pPr>
          </w:p>
        </w:tc>
        <w:tc>
          <w:tcPr>
            <w:tcW w:w="5245" w:type="dxa"/>
            <w:vAlign w:val="bottom"/>
          </w:tcPr>
          <w:p w:rsidR="005B7C77" w:rsidRPr="000112D4" w:rsidRDefault="005B7C77" w:rsidP="00504CF9">
            <w:pPr>
              <w:spacing w:line="276" w:lineRule="auto"/>
              <w:rPr>
                <w:rFonts w:ascii="TH SarabunPSK" w:eastAsia="Times New Roman" w:hAnsi="TH SarabunPSK" w:cs="TH SarabunPSK"/>
                <w:cs/>
              </w:rPr>
            </w:pPr>
            <w:r w:rsidRPr="000112D4">
              <w:rPr>
                <w:rFonts w:ascii="TH SarabunPSK" w:eastAsia="Times New Roman" w:hAnsi="TH SarabunPSK" w:cs="TH SarabunPSK"/>
              </w:rPr>
              <w:t>Strategic Management</w:t>
            </w:r>
          </w:p>
        </w:tc>
        <w:tc>
          <w:tcPr>
            <w:tcW w:w="1134" w:type="dxa"/>
          </w:tcPr>
          <w:p w:rsidR="005B7C77" w:rsidRPr="000112D4" w:rsidRDefault="005B7C77" w:rsidP="00504CF9">
            <w:pPr>
              <w:tabs>
                <w:tab w:val="right" w:pos="3435"/>
              </w:tabs>
              <w:spacing w:line="276" w:lineRule="auto"/>
              <w:ind w:right="-2"/>
              <w:rPr>
                <w:rFonts w:ascii="TH SarabunPSK" w:hAnsi="TH SarabunPSK" w:cs="TH SarabunPSK"/>
                <w:cs/>
              </w:rPr>
            </w:pPr>
          </w:p>
        </w:tc>
      </w:tr>
      <w:tr w:rsidR="005B7C77" w:rsidRPr="000112D4" w:rsidTr="00A62770">
        <w:tc>
          <w:tcPr>
            <w:tcW w:w="1418" w:type="dxa"/>
          </w:tcPr>
          <w:p w:rsidR="005B7C77" w:rsidRPr="000112D4" w:rsidRDefault="005B7C77" w:rsidP="00504CF9">
            <w:pPr>
              <w:rPr>
                <w:rFonts w:ascii="TH SarabunPSK" w:hAnsi="TH SarabunPSK" w:cs="TH SarabunPSK"/>
              </w:rPr>
            </w:pPr>
            <w:r w:rsidRPr="000112D4">
              <w:rPr>
                <w:rFonts w:ascii="TH SarabunPSK" w:hAnsi="TH SarabunPSK" w:cs="TH SarabunPSK"/>
              </w:rPr>
              <w:t>MAT61</w:t>
            </w:r>
            <w:r w:rsidRPr="000112D4">
              <w:rPr>
                <w:rFonts w:ascii="TH SarabunPSK" w:hAnsi="TH SarabunPSK" w:cs="TH SarabunPSK"/>
                <w:cs/>
              </w:rPr>
              <w:t>-</w:t>
            </w:r>
            <w:r w:rsidRPr="000112D4">
              <w:rPr>
                <w:rFonts w:ascii="TH SarabunPSK" w:hAnsi="TH SarabunPSK" w:cs="TH SarabunPSK"/>
              </w:rPr>
              <w:t>001</w:t>
            </w:r>
          </w:p>
        </w:tc>
        <w:tc>
          <w:tcPr>
            <w:tcW w:w="5245" w:type="dxa"/>
          </w:tcPr>
          <w:p w:rsidR="005B7C77" w:rsidRPr="000112D4" w:rsidRDefault="005B7C77" w:rsidP="002F524F">
            <w:pPr>
              <w:tabs>
                <w:tab w:val="left" w:pos="900"/>
                <w:tab w:val="left" w:pos="7353"/>
                <w:tab w:val="left" w:pos="7920"/>
              </w:tabs>
              <w:snapToGrid w:val="0"/>
              <w:ind w:right="-7"/>
              <w:jc w:val="thaiDistribute"/>
              <w:rPr>
                <w:rFonts w:ascii="TH SarabunPSK" w:hAnsi="TH SarabunPSK" w:cs="TH SarabunPSK"/>
                <w:cs/>
              </w:rPr>
            </w:pPr>
            <w:r w:rsidRPr="000112D4">
              <w:rPr>
                <w:rFonts w:ascii="TH SarabunPSK" w:hAnsi="TH SarabunPSK" w:cs="TH SarabunPSK"/>
                <w:cs/>
              </w:rPr>
              <w:t>คณิตศาสตร์พื้นฐาน</w:t>
            </w:r>
          </w:p>
        </w:tc>
        <w:tc>
          <w:tcPr>
            <w:tcW w:w="1134" w:type="dxa"/>
          </w:tcPr>
          <w:p w:rsidR="005B7C77" w:rsidRPr="000112D4" w:rsidRDefault="005B7C77" w:rsidP="00504CF9">
            <w:pPr>
              <w:rPr>
                <w:rFonts w:ascii="TH SarabunPSK" w:hAnsi="TH SarabunPSK" w:cs="TH SarabunPSK"/>
              </w:rPr>
            </w:pPr>
            <w:r w:rsidRPr="000112D4">
              <w:rPr>
                <w:rFonts w:ascii="TH SarabunPSK" w:hAnsi="TH SarabunPSK" w:cs="TH SarabunPSK"/>
              </w:rPr>
              <w:t>0</w:t>
            </w:r>
            <w:r w:rsidRPr="000112D4">
              <w:rPr>
                <w:rFonts w:ascii="TH SarabunPSK" w:hAnsi="TH SarabunPSK" w:cs="TH SarabunPSK"/>
                <w:cs/>
              </w:rPr>
              <w:t>(</w:t>
            </w:r>
            <w:r w:rsidRPr="000112D4">
              <w:rPr>
                <w:rFonts w:ascii="TH SarabunPSK" w:hAnsi="TH SarabunPSK" w:cs="TH SarabunPSK"/>
              </w:rPr>
              <w:t>0</w:t>
            </w:r>
            <w:r w:rsidRPr="000112D4">
              <w:rPr>
                <w:rFonts w:ascii="TH SarabunPSK" w:hAnsi="TH SarabunPSK" w:cs="TH SarabunPSK"/>
                <w:cs/>
              </w:rPr>
              <w:t>-</w:t>
            </w:r>
            <w:r w:rsidRPr="000112D4">
              <w:rPr>
                <w:rFonts w:ascii="TH SarabunPSK" w:hAnsi="TH SarabunPSK" w:cs="TH SarabunPSK"/>
              </w:rPr>
              <w:t>0</w:t>
            </w:r>
            <w:r w:rsidRPr="000112D4">
              <w:rPr>
                <w:rFonts w:ascii="TH SarabunPSK" w:hAnsi="TH SarabunPSK" w:cs="TH SarabunPSK"/>
                <w:cs/>
              </w:rPr>
              <w:t>-4) *</w:t>
            </w:r>
          </w:p>
        </w:tc>
      </w:tr>
      <w:tr w:rsidR="005B7C77" w:rsidRPr="000112D4" w:rsidTr="00A62770">
        <w:tc>
          <w:tcPr>
            <w:tcW w:w="1418" w:type="dxa"/>
          </w:tcPr>
          <w:p w:rsidR="005B7C77" w:rsidRPr="000112D4" w:rsidRDefault="005B7C77" w:rsidP="00504CF9">
            <w:pPr>
              <w:rPr>
                <w:rFonts w:ascii="TH SarabunPSK" w:hAnsi="TH SarabunPSK" w:cs="TH SarabunPSK"/>
              </w:rPr>
            </w:pPr>
          </w:p>
        </w:tc>
        <w:tc>
          <w:tcPr>
            <w:tcW w:w="5245" w:type="dxa"/>
          </w:tcPr>
          <w:p w:rsidR="005B7C77" w:rsidRPr="000112D4" w:rsidRDefault="005B7C77" w:rsidP="00504CF9">
            <w:pPr>
              <w:tabs>
                <w:tab w:val="left" w:pos="900"/>
                <w:tab w:val="left" w:pos="7353"/>
                <w:tab w:val="left" w:pos="7920"/>
              </w:tabs>
              <w:snapToGrid w:val="0"/>
              <w:ind w:left="1062" w:right="-7" w:hanging="1080"/>
              <w:jc w:val="thaiDistribute"/>
              <w:rPr>
                <w:rFonts w:ascii="TH SarabunPSK" w:hAnsi="TH SarabunPSK" w:cs="TH SarabunPSK"/>
              </w:rPr>
            </w:pPr>
            <w:r w:rsidRPr="000112D4">
              <w:rPr>
                <w:rFonts w:ascii="TH SarabunPSK" w:hAnsi="TH SarabunPSK" w:cs="TH SarabunPSK"/>
              </w:rPr>
              <w:t>Basic Mathematics</w:t>
            </w:r>
          </w:p>
        </w:tc>
        <w:tc>
          <w:tcPr>
            <w:tcW w:w="1134" w:type="dxa"/>
          </w:tcPr>
          <w:p w:rsidR="005B7C77" w:rsidRPr="000112D4" w:rsidRDefault="005B7C77" w:rsidP="00504CF9">
            <w:pPr>
              <w:rPr>
                <w:rFonts w:ascii="TH SarabunPSK" w:hAnsi="TH SarabunPSK" w:cs="TH SarabunPSK"/>
              </w:rPr>
            </w:pPr>
          </w:p>
        </w:tc>
      </w:tr>
    </w:tbl>
    <w:p w:rsidR="00D43CB5" w:rsidRPr="000112D4" w:rsidRDefault="00D43CB5" w:rsidP="00D43CB5">
      <w:pPr>
        <w:tabs>
          <w:tab w:val="left" w:pos="1134"/>
          <w:tab w:val="left" w:pos="1843"/>
        </w:tabs>
        <w:ind w:right="-43"/>
        <w:jc w:val="thaiDistribute"/>
        <w:rPr>
          <w:rFonts w:ascii="TH SarabunPSK" w:hAnsi="TH SarabunPSK" w:cs="TH SarabunPSK"/>
          <w:sz w:val="24"/>
          <w:szCs w:val="24"/>
        </w:rPr>
      </w:pPr>
      <w:r w:rsidRPr="000112D4">
        <w:rPr>
          <w:rFonts w:ascii="TH SarabunPSK" w:hAnsi="TH SarabunPSK" w:cs="TH SarabunPSK"/>
          <w:b/>
          <w:bCs/>
          <w:spacing w:val="-4"/>
          <w:sz w:val="24"/>
          <w:szCs w:val="24"/>
          <w:cs/>
        </w:rPr>
        <w:t>หมายเหตุ</w:t>
      </w:r>
      <w:r w:rsidRPr="000112D4">
        <w:rPr>
          <w:rFonts w:ascii="TH SarabunPSK" w:hAnsi="TH SarabunPSK" w:cs="TH SarabunPSK"/>
          <w:spacing w:val="-4"/>
          <w:sz w:val="24"/>
          <w:szCs w:val="24"/>
          <w:cs/>
        </w:rPr>
        <w:t xml:space="preserve">  </w:t>
      </w:r>
      <w:r w:rsidRPr="000112D4">
        <w:rPr>
          <w:rFonts w:ascii="TH SarabunPSK" w:hAnsi="TH SarabunPSK" w:cs="TH SarabunPSK"/>
          <w:sz w:val="24"/>
          <w:szCs w:val="24"/>
        </w:rPr>
        <w:t xml:space="preserve">  1) * </w:t>
      </w:r>
      <w:r w:rsidRPr="000112D4">
        <w:rPr>
          <w:rFonts w:ascii="TH SarabunPSK" w:hAnsi="TH SarabunPSK" w:cs="TH SarabunPSK"/>
          <w:sz w:val="24"/>
          <w:szCs w:val="24"/>
          <w:cs/>
        </w:rPr>
        <w:t xml:space="preserve">ไม่นับหน่วยกิตในโครงสร้างหลักสูตรและนักศึกษาทุกคนต้องสอบ </w:t>
      </w:r>
      <w:r w:rsidR="00117FB4" w:rsidRPr="000112D4">
        <w:rPr>
          <w:rFonts w:ascii="TH SarabunPSK" w:hAnsi="TH SarabunPSK" w:cs="TH SarabunPSK"/>
          <w:sz w:val="24"/>
          <w:szCs w:val="24"/>
        </w:rPr>
        <w:t>MAT61</w:t>
      </w:r>
      <w:r w:rsidRPr="000112D4">
        <w:rPr>
          <w:rFonts w:ascii="TH SarabunPSK" w:hAnsi="TH SarabunPSK" w:cs="TH SarabunPSK"/>
          <w:sz w:val="24"/>
          <w:szCs w:val="24"/>
        </w:rPr>
        <w:t xml:space="preserve">-001 </w:t>
      </w:r>
      <w:r w:rsidRPr="000112D4">
        <w:rPr>
          <w:rFonts w:ascii="TH SarabunPSK" w:hAnsi="TH SarabunPSK" w:cs="TH SarabunPSK"/>
          <w:sz w:val="24"/>
          <w:szCs w:val="24"/>
          <w:cs/>
        </w:rPr>
        <w:t xml:space="preserve">คณิตศาสตร์พื้นฐาน  ในช่วงก่อนเริ่มเรียนภาคการศึกษาที่ </w:t>
      </w:r>
      <w:r w:rsidRPr="000112D4">
        <w:rPr>
          <w:rFonts w:ascii="TH SarabunPSK" w:hAnsi="TH SarabunPSK" w:cs="TH SarabunPSK"/>
          <w:sz w:val="24"/>
          <w:szCs w:val="24"/>
        </w:rPr>
        <w:t xml:space="preserve">1 </w:t>
      </w:r>
      <w:r w:rsidRPr="000112D4">
        <w:rPr>
          <w:rFonts w:ascii="TH SarabunPSK" w:hAnsi="TH SarabunPSK" w:cs="TH SarabunPSK"/>
          <w:sz w:val="24"/>
          <w:szCs w:val="24"/>
          <w:cs/>
        </w:rPr>
        <w:t xml:space="preserve">หรือตามวันเวลาที่มหาวิทยาลัยกำหนด นักศึกษาที่สอบไม่ผ่านเกณฑ์ ต้องเข้าเรียนเสริมและทดสอบรายวิชา </w:t>
      </w:r>
      <w:r w:rsidRPr="000112D4">
        <w:rPr>
          <w:rFonts w:ascii="TH SarabunPSK" w:hAnsi="TH SarabunPSK" w:cs="TH SarabunPSK"/>
          <w:sz w:val="24"/>
          <w:szCs w:val="24"/>
        </w:rPr>
        <w:t xml:space="preserve">MAT61-001 </w:t>
      </w:r>
      <w:r w:rsidRPr="000112D4">
        <w:rPr>
          <w:rFonts w:ascii="TH SarabunPSK" w:hAnsi="TH SarabunPSK" w:cs="TH SarabunPSK"/>
          <w:sz w:val="24"/>
          <w:szCs w:val="24"/>
          <w:cs/>
        </w:rPr>
        <w:t>คณิตศาสตร์พื้นฐาน  จนกว่าจะผ่านเกณฑ์ (</w:t>
      </w:r>
      <w:r w:rsidRPr="000112D4">
        <w:rPr>
          <w:rFonts w:ascii="TH SarabunPSK" w:hAnsi="TH SarabunPSK" w:cs="TH SarabunPSK"/>
          <w:sz w:val="24"/>
          <w:szCs w:val="24"/>
        </w:rPr>
        <w:t xml:space="preserve">S) </w:t>
      </w:r>
      <w:r w:rsidRPr="000112D4">
        <w:rPr>
          <w:rFonts w:ascii="TH SarabunPSK" w:hAnsi="TH SarabunPSK" w:cs="TH SarabunPSK"/>
          <w:sz w:val="24"/>
          <w:szCs w:val="24"/>
          <w:cs/>
        </w:rPr>
        <w:t>จึงจะสามารถลงทะเบียนเรียนกลุ่มวิชาแกนธุรกิจ (</w:t>
      </w:r>
      <w:r w:rsidR="00117FB4" w:rsidRPr="000112D4">
        <w:rPr>
          <w:rFonts w:ascii="TH SarabunPSK" w:hAnsi="TH SarabunPSK" w:cs="TH SarabunPSK"/>
          <w:sz w:val="24"/>
          <w:szCs w:val="24"/>
        </w:rPr>
        <w:t xml:space="preserve">BMF64-201 </w:t>
      </w:r>
      <w:r w:rsidR="00117FB4" w:rsidRPr="000112D4">
        <w:rPr>
          <w:rFonts w:ascii="TH SarabunPSK" w:hAnsi="TH SarabunPSK" w:cs="TH SarabunPSK"/>
          <w:sz w:val="24"/>
          <w:szCs w:val="24"/>
          <w:cs/>
        </w:rPr>
        <w:t>คณิตศาสตร์และสถิติธุรกิจ</w:t>
      </w:r>
      <w:r w:rsidRPr="000112D4">
        <w:rPr>
          <w:rFonts w:ascii="TH SarabunPSK" w:hAnsi="TH SarabunPSK" w:cs="TH SarabunPSK"/>
          <w:sz w:val="24"/>
          <w:szCs w:val="24"/>
          <w:cs/>
        </w:rPr>
        <w:t>) ได้</w:t>
      </w:r>
    </w:p>
    <w:p w:rsidR="00315E93" w:rsidRPr="000112D4" w:rsidRDefault="00315E93" w:rsidP="006A2AB5">
      <w:pPr>
        <w:pStyle w:val="ListParagraph"/>
        <w:tabs>
          <w:tab w:val="left" w:pos="567"/>
          <w:tab w:val="left" w:pos="6804"/>
        </w:tabs>
        <w:spacing w:after="0" w:line="240" w:lineRule="auto"/>
        <w:ind w:left="0" w:right="-2"/>
        <w:rPr>
          <w:rFonts w:ascii="TH SarabunPSK" w:hAnsi="TH SarabunPSK" w:cs="TH SarabunPSK"/>
          <w:sz w:val="24"/>
          <w:szCs w:val="24"/>
          <w:cs/>
          <w:lang w:val="en-US"/>
        </w:rPr>
      </w:pPr>
    </w:p>
    <w:p w:rsidR="000B0837" w:rsidRPr="000112D4" w:rsidRDefault="000B0837" w:rsidP="000B0837">
      <w:pPr>
        <w:pStyle w:val="ListParagraph"/>
        <w:tabs>
          <w:tab w:val="left" w:pos="567"/>
          <w:tab w:val="left" w:pos="6804"/>
        </w:tabs>
        <w:spacing w:after="0" w:line="240" w:lineRule="auto"/>
        <w:ind w:left="0" w:right="-2"/>
        <w:rPr>
          <w:rFonts w:ascii="TH SarabunPSK" w:hAnsi="TH SarabunPSK" w:cs="TH SarabunPSK"/>
          <w:b/>
          <w:bCs/>
          <w:sz w:val="32"/>
        </w:rPr>
      </w:pPr>
      <w:r w:rsidRPr="000112D4">
        <w:rPr>
          <w:rFonts w:ascii="TH SarabunPSK" w:hAnsi="TH SarabunPSK" w:cs="TH SarabunPSK"/>
          <w:b/>
          <w:bCs/>
          <w:sz w:val="32"/>
        </w:rPr>
        <w:tab/>
      </w:r>
      <w:r w:rsidR="006A2AB5" w:rsidRPr="000112D4">
        <w:rPr>
          <w:rFonts w:ascii="TH SarabunPSK" w:hAnsi="TH SarabunPSK" w:cs="TH SarabunPSK"/>
          <w:b/>
          <w:bCs/>
          <w:sz w:val="32"/>
          <w:cs/>
        </w:rPr>
        <w:t>2) กลุ่มวิชาเฉพาะด้าน</w:t>
      </w:r>
      <w:r w:rsidRPr="000112D4">
        <w:rPr>
          <w:rFonts w:ascii="TH SarabunPSK" w:hAnsi="TH SarabunPSK" w:cs="TH SarabunPSK"/>
          <w:b/>
          <w:bCs/>
          <w:sz w:val="32"/>
        </w:rPr>
        <w:tab/>
      </w:r>
      <w:r w:rsidRPr="000112D4">
        <w:rPr>
          <w:rFonts w:ascii="TH SarabunPSK" w:hAnsi="TH SarabunPSK" w:cs="TH SarabunPSK"/>
          <w:b/>
          <w:bCs/>
          <w:sz w:val="32"/>
        </w:rPr>
        <w:tab/>
      </w:r>
      <w:r w:rsidR="006A2AB5" w:rsidRPr="000112D4">
        <w:rPr>
          <w:rFonts w:ascii="TH SarabunPSK" w:hAnsi="TH SarabunPSK" w:cs="TH SarabunPSK"/>
          <w:b/>
          <w:bCs/>
          <w:spacing w:val="-6"/>
          <w:sz w:val="32"/>
          <w:cs/>
        </w:rPr>
        <w:t>40</w:t>
      </w:r>
      <w:r w:rsidRPr="000112D4">
        <w:rPr>
          <w:rFonts w:ascii="TH SarabunPSK" w:hAnsi="TH SarabunPSK" w:cs="TH SarabunPSK"/>
          <w:b/>
          <w:bCs/>
          <w:spacing w:val="-6"/>
          <w:sz w:val="32"/>
          <w:cs/>
        </w:rPr>
        <w:t xml:space="preserve">  หน่วยกิต</w:t>
      </w:r>
    </w:p>
    <w:p w:rsidR="006A2AB5" w:rsidRPr="000112D4" w:rsidRDefault="006A2AB5" w:rsidP="000B0837">
      <w:pPr>
        <w:pStyle w:val="ListParagraph"/>
        <w:tabs>
          <w:tab w:val="left" w:pos="567"/>
          <w:tab w:val="left" w:pos="6804"/>
        </w:tabs>
        <w:spacing w:after="0" w:line="240" w:lineRule="auto"/>
        <w:ind w:left="0" w:right="-2"/>
        <w:rPr>
          <w:rFonts w:ascii="TH SarabunPSK" w:hAnsi="TH SarabunPSK" w:cs="TH SarabunPSK"/>
          <w:b/>
          <w:bCs/>
          <w:sz w:val="32"/>
          <w:cs/>
        </w:rPr>
      </w:pPr>
      <w:r w:rsidRPr="000112D4">
        <w:rPr>
          <w:rFonts w:ascii="TH SarabunPSK" w:hAnsi="TH SarabunPSK" w:cs="TH SarabunPSK"/>
          <w:b/>
          <w:bCs/>
          <w:sz w:val="32"/>
          <w:cs/>
        </w:rPr>
        <w:tab/>
        <w:t xml:space="preserve">          2.1) กลุ่มวิชาเฉพาะด้านบังคับ   </w:t>
      </w:r>
      <w:r w:rsidRPr="000112D4">
        <w:rPr>
          <w:rFonts w:ascii="TH SarabunPSK" w:hAnsi="TH SarabunPSK" w:cs="TH SarabunPSK"/>
          <w:b/>
          <w:bCs/>
          <w:sz w:val="32"/>
          <w:cs/>
        </w:rPr>
        <w:tab/>
      </w:r>
      <w:r w:rsidRPr="000112D4">
        <w:rPr>
          <w:rFonts w:ascii="TH SarabunPSK" w:hAnsi="TH SarabunPSK" w:cs="TH SarabunPSK"/>
          <w:b/>
          <w:bCs/>
          <w:sz w:val="32"/>
          <w:cs/>
        </w:rPr>
        <w:tab/>
        <w:t>24  หน่วยกิต</w:t>
      </w:r>
    </w:p>
    <w:p w:rsidR="000B0837" w:rsidRPr="000112D4" w:rsidRDefault="000B0837" w:rsidP="006A2AB5">
      <w:pPr>
        <w:pStyle w:val="ListParagraph"/>
        <w:tabs>
          <w:tab w:val="left" w:pos="1276"/>
          <w:tab w:val="left" w:pos="7371"/>
        </w:tabs>
        <w:spacing w:after="0" w:line="240" w:lineRule="auto"/>
        <w:ind w:left="0" w:right="-2"/>
        <w:rPr>
          <w:rFonts w:ascii="TH SarabunPSK" w:hAnsi="TH SarabunPSK" w:cs="TH SarabunPSK"/>
          <w:sz w:val="16"/>
          <w:szCs w:val="16"/>
        </w:rPr>
      </w:pPr>
      <w:r w:rsidRPr="000112D4">
        <w:rPr>
          <w:rFonts w:ascii="TH SarabunPSK" w:hAnsi="TH SarabunPSK" w:cs="TH SarabunPSK"/>
          <w:sz w:val="32"/>
        </w:rPr>
        <w:tab/>
      </w:r>
    </w:p>
    <w:tbl>
      <w:tblPr>
        <w:tblW w:w="7797" w:type="dxa"/>
        <w:tblInd w:w="1242" w:type="dxa"/>
        <w:tblLayout w:type="fixed"/>
        <w:tblLook w:val="04A0" w:firstRow="1" w:lastRow="0" w:firstColumn="1" w:lastColumn="0" w:noHBand="0" w:noVBand="1"/>
      </w:tblPr>
      <w:tblGrid>
        <w:gridCol w:w="1276"/>
        <w:gridCol w:w="5103"/>
        <w:gridCol w:w="1418"/>
      </w:tblGrid>
      <w:tr w:rsidR="005B7C77" w:rsidRPr="000112D4" w:rsidTr="006A2AB5">
        <w:tc>
          <w:tcPr>
            <w:tcW w:w="1276" w:type="dxa"/>
          </w:tcPr>
          <w:p w:rsidR="005B7C77" w:rsidRPr="000112D4" w:rsidRDefault="005B7C77" w:rsidP="006A2AB5">
            <w:pPr>
              <w:rPr>
                <w:rFonts w:ascii="TH SarabunPSK" w:hAnsi="TH SarabunPSK" w:cs="TH SarabunPSK"/>
                <w:cs/>
              </w:rPr>
            </w:pPr>
            <w:r w:rsidRPr="000112D4">
              <w:rPr>
                <w:rFonts w:ascii="TH SarabunPSK" w:hAnsi="TH SarabunPSK" w:cs="TH SarabunPSK"/>
              </w:rPr>
              <w:t>BMF64-211</w:t>
            </w:r>
          </w:p>
        </w:tc>
        <w:tc>
          <w:tcPr>
            <w:tcW w:w="5103" w:type="dxa"/>
          </w:tcPr>
          <w:p w:rsidR="005B7C77" w:rsidRPr="000112D4" w:rsidRDefault="005B7C77" w:rsidP="00A3597B">
            <w:pPr>
              <w:rPr>
                <w:rFonts w:ascii="TH SarabunPSK" w:hAnsi="TH SarabunPSK" w:cs="TH SarabunPSK"/>
              </w:rPr>
            </w:pPr>
            <w:r w:rsidRPr="000112D4">
              <w:rPr>
                <w:rFonts w:ascii="TH SarabunPSK" w:hAnsi="TH SarabunPSK" w:cs="TH SarabunPSK"/>
                <w:cs/>
              </w:rPr>
              <w:t>นวัตกรรมและการพัฒนาองค์การ</w:t>
            </w:r>
          </w:p>
        </w:tc>
        <w:tc>
          <w:tcPr>
            <w:tcW w:w="1418" w:type="dxa"/>
          </w:tcPr>
          <w:p w:rsidR="005B7C77" w:rsidRPr="000112D4" w:rsidRDefault="005B7C77" w:rsidP="00480600">
            <w:pPr>
              <w:tabs>
                <w:tab w:val="right" w:pos="3435"/>
              </w:tabs>
              <w:spacing w:line="276" w:lineRule="auto"/>
              <w:ind w:right="-2"/>
              <w:rPr>
                <w:rFonts w:ascii="TH SarabunPSK" w:hAnsi="TH SarabunPSK" w:cs="TH SarabunPSK"/>
                <w:cs/>
              </w:rPr>
            </w:pPr>
            <w:r w:rsidRPr="000112D4">
              <w:rPr>
                <w:rFonts w:ascii="TH SarabunPSK" w:eastAsia="Times New Roman" w:hAnsi="TH SarabunPSK" w:cs="TH SarabunPSK"/>
              </w:rPr>
              <w:t>4(3-2-7)</w:t>
            </w:r>
          </w:p>
        </w:tc>
      </w:tr>
      <w:tr w:rsidR="005B7C77" w:rsidRPr="000112D4" w:rsidTr="006A2AB5">
        <w:tc>
          <w:tcPr>
            <w:tcW w:w="1276" w:type="dxa"/>
          </w:tcPr>
          <w:p w:rsidR="005B7C77" w:rsidRPr="000112D4" w:rsidRDefault="005B7C77" w:rsidP="006A2AB5">
            <w:pPr>
              <w:rPr>
                <w:rFonts w:ascii="TH SarabunPSK" w:hAnsi="TH SarabunPSK" w:cs="TH SarabunPSK"/>
              </w:rPr>
            </w:pPr>
          </w:p>
        </w:tc>
        <w:tc>
          <w:tcPr>
            <w:tcW w:w="5103" w:type="dxa"/>
          </w:tcPr>
          <w:p w:rsidR="005B7C77" w:rsidRPr="000112D4" w:rsidRDefault="005B7C77" w:rsidP="006A2AB5">
            <w:pPr>
              <w:jc w:val="both"/>
              <w:rPr>
                <w:rFonts w:ascii="TH SarabunPSK" w:hAnsi="TH SarabunPSK" w:cs="TH SarabunPSK"/>
                <w:cs/>
              </w:rPr>
            </w:pPr>
            <w:r w:rsidRPr="000112D4">
              <w:rPr>
                <w:rFonts w:ascii="TH SarabunPSK" w:hAnsi="TH SarabunPSK" w:cs="TH SarabunPSK"/>
              </w:rPr>
              <w:t>Innovation and Organizational Development</w:t>
            </w:r>
          </w:p>
        </w:tc>
        <w:tc>
          <w:tcPr>
            <w:tcW w:w="1418" w:type="dxa"/>
          </w:tcPr>
          <w:p w:rsidR="005B7C77" w:rsidRPr="000112D4" w:rsidRDefault="005B7C77" w:rsidP="006A2AB5">
            <w:pPr>
              <w:ind w:left="-18"/>
              <w:rPr>
                <w:rFonts w:ascii="TH SarabunPSK" w:hAnsi="TH SarabunPSK" w:cs="TH SarabunPSK"/>
                <w:cs/>
              </w:rPr>
            </w:pPr>
          </w:p>
        </w:tc>
      </w:tr>
      <w:tr w:rsidR="005B7C77" w:rsidRPr="000112D4" w:rsidTr="006A2AB5">
        <w:tc>
          <w:tcPr>
            <w:tcW w:w="1276" w:type="dxa"/>
          </w:tcPr>
          <w:p w:rsidR="005B7C77" w:rsidRPr="000112D4" w:rsidRDefault="005B7C77" w:rsidP="006A2AB5">
            <w:pPr>
              <w:rPr>
                <w:rFonts w:ascii="TH SarabunPSK" w:eastAsia="Times New Roman" w:hAnsi="TH SarabunPSK" w:cs="TH SarabunPSK"/>
              </w:rPr>
            </w:pPr>
            <w:r w:rsidRPr="000112D4">
              <w:rPr>
                <w:rFonts w:ascii="TH SarabunPSK" w:eastAsia="Times New Roman" w:hAnsi="TH SarabunPSK" w:cs="TH SarabunPSK"/>
              </w:rPr>
              <w:t>BMF64</w:t>
            </w:r>
            <w:r w:rsidRPr="000112D4">
              <w:rPr>
                <w:rFonts w:ascii="TH SarabunPSK" w:eastAsia="Times New Roman" w:hAnsi="TH SarabunPSK" w:cs="TH SarabunPSK"/>
                <w:cs/>
              </w:rPr>
              <w:t>-</w:t>
            </w:r>
            <w:r w:rsidRPr="000112D4">
              <w:rPr>
                <w:rFonts w:ascii="TH SarabunPSK" w:eastAsia="Times New Roman" w:hAnsi="TH SarabunPSK" w:cs="TH SarabunPSK"/>
              </w:rPr>
              <w:t>311</w:t>
            </w:r>
          </w:p>
        </w:tc>
        <w:tc>
          <w:tcPr>
            <w:tcW w:w="5103" w:type="dxa"/>
          </w:tcPr>
          <w:p w:rsidR="005B7C77" w:rsidRPr="000112D4" w:rsidRDefault="005B7C77" w:rsidP="006A2AB5">
            <w:pPr>
              <w:ind w:left="-18"/>
              <w:jc w:val="thaiDistribute"/>
              <w:rPr>
                <w:rFonts w:ascii="TH SarabunPSK" w:eastAsia="Times New Roman" w:hAnsi="TH SarabunPSK" w:cs="TH SarabunPSK"/>
                <w:cs/>
              </w:rPr>
            </w:pPr>
            <w:r w:rsidRPr="000112D4">
              <w:rPr>
                <w:rFonts w:ascii="TH SarabunPSK" w:eastAsia="Times New Roman" w:hAnsi="TH SarabunPSK" w:cs="TH SarabunPSK"/>
                <w:cs/>
              </w:rPr>
              <w:t>การจัดหาเงินทุนสำหรับผู้ประกอบการ</w:t>
            </w:r>
          </w:p>
        </w:tc>
        <w:tc>
          <w:tcPr>
            <w:tcW w:w="1418" w:type="dxa"/>
          </w:tcPr>
          <w:p w:rsidR="005B7C77" w:rsidRPr="000112D4" w:rsidRDefault="005B7C77" w:rsidP="006A2AB5">
            <w:pPr>
              <w:ind w:left="-18"/>
              <w:rPr>
                <w:rFonts w:ascii="TH SarabunPSK" w:eastAsia="Times New Roman" w:hAnsi="TH SarabunPSK" w:cs="TH SarabunPSK"/>
                <w:cs/>
              </w:rPr>
            </w:pPr>
            <w:r w:rsidRPr="000112D4">
              <w:rPr>
                <w:rFonts w:ascii="TH SarabunPSK" w:hAnsi="TH SarabunPSK" w:cs="TH SarabunPSK"/>
                <w:cs/>
              </w:rPr>
              <w:t>4</w:t>
            </w:r>
            <w:r w:rsidRPr="000112D4">
              <w:rPr>
                <w:rFonts w:ascii="TH SarabunPSK" w:hAnsi="TH SarabunPSK" w:cs="TH SarabunPSK"/>
              </w:rPr>
              <w:t>(4-0-8)</w:t>
            </w:r>
          </w:p>
        </w:tc>
      </w:tr>
      <w:tr w:rsidR="005B7C77" w:rsidRPr="000112D4" w:rsidTr="006A2AB5">
        <w:tc>
          <w:tcPr>
            <w:tcW w:w="1276" w:type="dxa"/>
          </w:tcPr>
          <w:p w:rsidR="005B7C77" w:rsidRPr="000112D4" w:rsidRDefault="005B7C77" w:rsidP="006A2AB5">
            <w:pPr>
              <w:rPr>
                <w:rFonts w:ascii="TH SarabunPSK" w:eastAsia="Times New Roman" w:hAnsi="TH SarabunPSK" w:cs="TH SarabunPSK"/>
              </w:rPr>
            </w:pPr>
          </w:p>
        </w:tc>
        <w:tc>
          <w:tcPr>
            <w:tcW w:w="5103" w:type="dxa"/>
          </w:tcPr>
          <w:p w:rsidR="005B7C77" w:rsidRPr="000112D4" w:rsidRDefault="005B7C77" w:rsidP="006A2AB5">
            <w:pPr>
              <w:jc w:val="both"/>
              <w:rPr>
                <w:rFonts w:ascii="TH SarabunPSK" w:eastAsia="Times New Roman" w:hAnsi="TH SarabunPSK" w:cs="TH SarabunPSK"/>
                <w:cs/>
              </w:rPr>
            </w:pPr>
            <w:r w:rsidRPr="000112D4">
              <w:rPr>
                <w:rFonts w:ascii="TH SarabunPSK" w:eastAsia="Times New Roman" w:hAnsi="TH SarabunPSK" w:cs="TH SarabunPSK"/>
              </w:rPr>
              <w:t>Entrepreneurial Financing</w:t>
            </w:r>
          </w:p>
        </w:tc>
        <w:tc>
          <w:tcPr>
            <w:tcW w:w="1418" w:type="dxa"/>
          </w:tcPr>
          <w:p w:rsidR="005B7C77" w:rsidRPr="000112D4" w:rsidRDefault="005B7C77" w:rsidP="006A2AB5">
            <w:pPr>
              <w:ind w:left="-18"/>
              <w:rPr>
                <w:rFonts w:ascii="TH SarabunPSK" w:eastAsia="Times New Roman" w:hAnsi="TH SarabunPSK" w:cs="TH SarabunPSK"/>
                <w:cs/>
              </w:rPr>
            </w:pPr>
          </w:p>
        </w:tc>
      </w:tr>
      <w:tr w:rsidR="005B7C77" w:rsidRPr="000112D4" w:rsidTr="006A2AB5">
        <w:tc>
          <w:tcPr>
            <w:tcW w:w="1276" w:type="dxa"/>
          </w:tcPr>
          <w:p w:rsidR="005B7C77" w:rsidRPr="000112D4" w:rsidRDefault="005B7C77" w:rsidP="006A2AB5">
            <w:pPr>
              <w:rPr>
                <w:rFonts w:ascii="TH SarabunPSK" w:hAnsi="TH SarabunPSK" w:cs="TH SarabunPSK"/>
              </w:rPr>
            </w:pPr>
            <w:r w:rsidRPr="000112D4">
              <w:rPr>
                <w:rFonts w:ascii="TH SarabunPSK" w:hAnsi="TH SarabunPSK" w:cs="TH SarabunPSK"/>
              </w:rPr>
              <w:t>BMF64-312</w:t>
            </w:r>
          </w:p>
        </w:tc>
        <w:tc>
          <w:tcPr>
            <w:tcW w:w="5103" w:type="dxa"/>
            <w:vAlign w:val="bottom"/>
          </w:tcPr>
          <w:p w:rsidR="005B7C77" w:rsidRPr="000112D4" w:rsidRDefault="005B7C77" w:rsidP="006A2AB5">
            <w:pPr>
              <w:rPr>
                <w:rFonts w:ascii="TH SarabunPSK" w:eastAsia="Times New Roman" w:hAnsi="TH SarabunPSK" w:cs="TH SarabunPSK"/>
                <w:cs/>
              </w:rPr>
            </w:pPr>
            <w:r w:rsidRPr="000112D4">
              <w:rPr>
                <w:rFonts w:ascii="TH SarabunPSK" w:hAnsi="TH SarabunPSK" w:cs="TH SarabunPSK"/>
                <w:cs/>
              </w:rPr>
              <w:t>การจัดการความเสี่ยง</w:t>
            </w:r>
            <w:r w:rsidRPr="000112D4">
              <w:rPr>
                <w:rFonts w:ascii="TH SarabunPSK" w:eastAsia="Times New Roman" w:hAnsi="TH SarabunPSK" w:cs="TH SarabunPSK"/>
                <w:cs/>
              </w:rPr>
              <w:t>ในการประกอบการยุคดิจิทัล</w:t>
            </w:r>
          </w:p>
        </w:tc>
        <w:tc>
          <w:tcPr>
            <w:tcW w:w="1418" w:type="dxa"/>
          </w:tcPr>
          <w:p w:rsidR="005B7C77" w:rsidRPr="000112D4" w:rsidRDefault="005B7C77" w:rsidP="006A2AB5">
            <w:pPr>
              <w:tabs>
                <w:tab w:val="right" w:pos="3435"/>
              </w:tabs>
              <w:ind w:right="-2"/>
              <w:rPr>
                <w:rFonts w:ascii="TH SarabunPSK" w:hAnsi="TH SarabunPSK" w:cs="TH SarabunPSK"/>
                <w:spacing w:val="-6"/>
              </w:rPr>
            </w:pPr>
            <w:r w:rsidRPr="000112D4">
              <w:rPr>
                <w:rFonts w:ascii="TH SarabunPSK" w:hAnsi="TH SarabunPSK" w:cs="TH SarabunPSK"/>
                <w:cs/>
              </w:rPr>
              <w:t>4</w:t>
            </w:r>
            <w:r w:rsidRPr="000112D4">
              <w:rPr>
                <w:rFonts w:ascii="TH SarabunPSK" w:hAnsi="TH SarabunPSK" w:cs="TH SarabunPSK"/>
              </w:rPr>
              <w:t>(4-0-8)</w:t>
            </w:r>
          </w:p>
        </w:tc>
      </w:tr>
      <w:tr w:rsidR="005B7C77" w:rsidRPr="000112D4" w:rsidTr="006A2AB5">
        <w:tc>
          <w:tcPr>
            <w:tcW w:w="1276" w:type="dxa"/>
          </w:tcPr>
          <w:p w:rsidR="005B7C77" w:rsidRPr="000112D4" w:rsidRDefault="005B7C77" w:rsidP="006A2AB5">
            <w:pPr>
              <w:tabs>
                <w:tab w:val="left" w:pos="720"/>
                <w:tab w:val="left" w:pos="1800"/>
                <w:tab w:val="left" w:pos="2340"/>
              </w:tabs>
              <w:rPr>
                <w:rFonts w:ascii="TH SarabunPSK" w:hAnsi="TH SarabunPSK" w:cs="TH SarabunPSK"/>
                <w:cs/>
              </w:rPr>
            </w:pPr>
          </w:p>
        </w:tc>
        <w:tc>
          <w:tcPr>
            <w:tcW w:w="5103" w:type="dxa"/>
            <w:vAlign w:val="bottom"/>
          </w:tcPr>
          <w:p w:rsidR="005B7C77" w:rsidRPr="000112D4" w:rsidRDefault="005B7C77" w:rsidP="006A2AB5">
            <w:pPr>
              <w:rPr>
                <w:rFonts w:ascii="TH SarabunPSK" w:eastAsia="Times New Roman" w:hAnsi="TH SarabunPSK" w:cs="TH SarabunPSK"/>
                <w:cs/>
              </w:rPr>
            </w:pPr>
            <w:r w:rsidRPr="000112D4">
              <w:rPr>
                <w:rFonts w:ascii="TH SarabunPSK" w:eastAsia="Times New Roman" w:hAnsi="TH SarabunPSK" w:cs="TH SarabunPSK"/>
              </w:rPr>
              <w:t>Entrepreneurial</w:t>
            </w:r>
            <w:r w:rsidRPr="000112D4">
              <w:rPr>
                <w:rFonts w:ascii="TH SarabunPSK" w:hAnsi="TH SarabunPSK" w:cs="TH SarabunPSK"/>
              </w:rPr>
              <w:t xml:space="preserve"> Risk Management</w:t>
            </w:r>
            <w:r w:rsidRPr="000112D4">
              <w:rPr>
                <w:rFonts w:ascii="TH SarabunPSK" w:eastAsia="Times New Roman" w:hAnsi="TH SarabunPSK" w:cs="TH SarabunPSK"/>
                <w:cs/>
              </w:rPr>
              <w:t xml:space="preserve"> </w:t>
            </w:r>
            <w:r w:rsidRPr="000112D4">
              <w:rPr>
                <w:rFonts w:ascii="TH SarabunPSK" w:eastAsia="Times New Roman" w:hAnsi="TH SarabunPSK" w:cs="TH SarabunPSK"/>
              </w:rPr>
              <w:t xml:space="preserve">in </w:t>
            </w:r>
            <w:r w:rsidRPr="000112D4">
              <w:rPr>
                <w:rFonts w:ascii="TH SarabunPSK" w:hAnsi="TH SarabunPSK" w:cs="TH SarabunPSK"/>
              </w:rPr>
              <w:t>the Digital Era</w:t>
            </w:r>
          </w:p>
        </w:tc>
        <w:tc>
          <w:tcPr>
            <w:tcW w:w="1418" w:type="dxa"/>
          </w:tcPr>
          <w:p w:rsidR="005B7C77" w:rsidRPr="000112D4" w:rsidRDefault="005B7C77" w:rsidP="006A2AB5">
            <w:pPr>
              <w:tabs>
                <w:tab w:val="right" w:pos="3435"/>
              </w:tabs>
              <w:ind w:right="-2"/>
              <w:rPr>
                <w:rFonts w:ascii="TH SarabunPSK" w:hAnsi="TH SarabunPSK" w:cs="TH SarabunPSK"/>
                <w:cs/>
              </w:rPr>
            </w:pPr>
          </w:p>
        </w:tc>
      </w:tr>
      <w:tr w:rsidR="005B7C77" w:rsidRPr="000112D4" w:rsidTr="006A2AB5">
        <w:tc>
          <w:tcPr>
            <w:tcW w:w="1276" w:type="dxa"/>
          </w:tcPr>
          <w:p w:rsidR="005B7C77" w:rsidRPr="000112D4" w:rsidRDefault="005B7C77" w:rsidP="006A2AB5">
            <w:pPr>
              <w:rPr>
                <w:rFonts w:ascii="TH SarabunPSK" w:eastAsia="Times New Roman" w:hAnsi="TH SarabunPSK" w:cs="TH SarabunPSK"/>
              </w:rPr>
            </w:pPr>
            <w:r w:rsidRPr="000112D4">
              <w:rPr>
                <w:rFonts w:ascii="TH SarabunPSK" w:eastAsia="Times New Roman" w:hAnsi="TH SarabunPSK" w:cs="TH SarabunPSK"/>
              </w:rPr>
              <w:t>BMF64</w:t>
            </w:r>
            <w:r w:rsidRPr="000112D4">
              <w:rPr>
                <w:rFonts w:ascii="TH SarabunPSK" w:eastAsia="Times New Roman" w:hAnsi="TH SarabunPSK" w:cs="TH SarabunPSK"/>
                <w:cs/>
              </w:rPr>
              <w:t>-</w:t>
            </w:r>
            <w:r w:rsidRPr="000112D4">
              <w:rPr>
                <w:rFonts w:ascii="TH SarabunPSK" w:eastAsia="Times New Roman" w:hAnsi="TH SarabunPSK" w:cs="TH SarabunPSK"/>
              </w:rPr>
              <w:t>313</w:t>
            </w:r>
          </w:p>
        </w:tc>
        <w:tc>
          <w:tcPr>
            <w:tcW w:w="5103" w:type="dxa"/>
          </w:tcPr>
          <w:p w:rsidR="005B7C77" w:rsidRPr="000112D4" w:rsidRDefault="005B7C77" w:rsidP="006A2AB5">
            <w:pPr>
              <w:ind w:left="-18"/>
              <w:jc w:val="thaiDistribute"/>
              <w:rPr>
                <w:rFonts w:ascii="TH SarabunPSK" w:eastAsia="Times New Roman" w:hAnsi="TH SarabunPSK" w:cs="TH SarabunPSK"/>
                <w:cs/>
              </w:rPr>
            </w:pPr>
            <w:r w:rsidRPr="000112D4">
              <w:rPr>
                <w:rFonts w:ascii="TH SarabunPSK" w:eastAsia="Times New Roman" w:hAnsi="TH SarabunPSK" w:cs="TH SarabunPSK"/>
                <w:cs/>
              </w:rPr>
              <w:t>การศึกษาความเป็นไปได้ของโครงการทางธุรกิจ</w:t>
            </w:r>
          </w:p>
        </w:tc>
        <w:tc>
          <w:tcPr>
            <w:tcW w:w="1418" w:type="dxa"/>
          </w:tcPr>
          <w:p w:rsidR="005B7C77" w:rsidRPr="000112D4" w:rsidRDefault="005B7C77" w:rsidP="006A2AB5">
            <w:pPr>
              <w:ind w:left="-18"/>
              <w:rPr>
                <w:rFonts w:ascii="TH SarabunPSK" w:eastAsia="Times New Roman" w:hAnsi="TH SarabunPSK" w:cs="TH SarabunPSK"/>
                <w:cs/>
              </w:rPr>
            </w:pPr>
            <w:r w:rsidRPr="000112D4">
              <w:rPr>
                <w:rFonts w:ascii="TH SarabunPSK" w:eastAsia="Times New Roman" w:hAnsi="TH SarabunPSK" w:cs="TH SarabunPSK"/>
              </w:rPr>
              <w:t>4(3-2-7)</w:t>
            </w:r>
          </w:p>
        </w:tc>
      </w:tr>
      <w:tr w:rsidR="005B7C77" w:rsidRPr="000112D4" w:rsidTr="006A2AB5">
        <w:tc>
          <w:tcPr>
            <w:tcW w:w="1276" w:type="dxa"/>
          </w:tcPr>
          <w:p w:rsidR="005B7C77" w:rsidRPr="000112D4" w:rsidRDefault="005B7C77" w:rsidP="006A2AB5">
            <w:pPr>
              <w:rPr>
                <w:rFonts w:ascii="TH SarabunPSK" w:eastAsia="Times New Roman" w:hAnsi="TH SarabunPSK" w:cs="TH SarabunPSK"/>
              </w:rPr>
            </w:pPr>
          </w:p>
        </w:tc>
        <w:tc>
          <w:tcPr>
            <w:tcW w:w="5103" w:type="dxa"/>
          </w:tcPr>
          <w:p w:rsidR="005B7C77" w:rsidRPr="000112D4" w:rsidRDefault="005B7C77" w:rsidP="006A2AB5">
            <w:pPr>
              <w:jc w:val="both"/>
              <w:rPr>
                <w:rFonts w:ascii="TH SarabunPSK" w:eastAsia="Times New Roman" w:hAnsi="TH SarabunPSK" w:cs="TH SarabunPSK"/>
                <w:cs/>
              </w:rPr>
            </w:pPr>
            <w:r w:rsidRPr="000112D4">
              <w:rPr>
                <w:rFonts w:ascii="TH SarabunPSK" w:eastAsia="Times New Roman" w:hAnsi="TH SarabunPSK" w:cs="TH SarabunPSK"/>
              </w:rPr>
              <w:t>Feasibility Study of Business Project</w:t>
            </w:r>
          </w:p>
        </w:tc>
        <w:tc>
          <w:tcPr>
            <w:tcW w:w="1418" w:type="dxa"/>
          </w:tcPr>
          <w:p w:rsidR="005B7C77" w:rsidRPr="000112D4" w:rsidRDefault="005B7C77" w:rsidP="006A2AB5">
            <w:pPr>
              <w:ind w:left="-18"/>
              <w:rPr>
                <w:rFonts w:ascii="TH SarabunPSK" w:eastAsia="Times New Roman" w:hAnsi="TH SarabunPSK" w:cs="TH SarabunPSK"/>
                <w:cs/>
              </w:rPr>
            </w:pPr>
          </w:p>
        </w:tc>
      </w:tr>
      <w:tr w:rsidR="005B7C77" w:rsidRPr="000112D4" w:rsidTr="006A2AB5">
        <w:tc>
          <w:tcPr>
            <w:tcW w:w="1276" w:type="dxa"/>
          </w:tcPr>
          <w:p w:rsidR="005B7C77" w:rsidRPr="000112D4" w:rsidRDefault="005B7C77" w:rsidP="006A2AB5">
            <w:pPr>
              <w:rPr>
                <w:rFonts w:ascii="TH SarabunPSK" w:eastAsia="Times New Roman" w:hAnsi="TH SarabunPSK" w:cs="TH SarabunPSK"/>
              </w:rPr>
            </w:pPr>
            <w:r w:rsidRPr="000112D4">
              <w:rPr>
                <w:rFonts w:ascii="TH SarabunPSK" w:eastAsia="Times New Roman" w:hAnsi="TH SarabunPSK" w:cs="TH SarabunPSK"/>
              </w:rPr>
              <w:t>BMF64</w:t>
            </w:r>
            <w:r w:rsidRPr="000112D4">
              <w:rPr>
                <w:rFonts w:ascii="TH SarabunPSK" w:eastAsia="Times New Roman" w:hAnsi="TH SarabunPSK" w:cs="TH SarabunPSK"/>
                <w:cs/>
              </w:rPr>
              <w:t>-</w:t>
            </w:r>
            <w:r w:rsidRPr="000112D4">
              <w:rPr>
                <w:rFonts w:ascii="TH SarabunPSK" w:eastAsia="Times New Roman" w:hAnsi="TH SarabunPSK" w:cs="TH SarabunPSK"/>
              </w:rPr>
              <w:t>314</w:t>
            </w:r>
          </w:p>
        </w:tc>
        <w:tc>
          <w:tcPr>
            <w:tcW w:w="5103" w:type="dxa"/>
          </w:tcPr>
          <w:p w:rsidR="005B7C77" w:rsidRPr="000112D4" w:rsidRDefault="005B7C77" w:rsidP="006A2AB5">
            <w:pPr>
              <w:ind w:left="-18"/>
              <w:jc w:val="thaiDistribute"/>
              <w:rPr>
                <w:rFonts w:ascii="TH SarabunPSK" w:eastAsia="Times New Roman" w:hAnsi="TH SarabunPSK" w:cs="TH SarabunPSK"/>
                <w:cs/>
              </w:rPr>
            </w:pPr>
            <w:r w:rsidRPr="000112D4">
              <w:rPr>
                <w:rFonts w:ascii="TH SarabunPSK" w:eastAsia="Times New Roman" w:hAnsi="TH SarabunPSK" w:cs="TH SarabunPSK"/>
                <w:cs/>
              </w:rPr>
              <w:t xml:space="preserve">การบ่มเพาะธุรกิจ 1 </w:t>
            </w:r>
          </w:p>
        </w:tc>
        <w:tc>
          <w:tcPr>
            <w:tcW w:w="1418" w:type="dxa"/>
          </w:tcPr>
          <w:p w:rsidR="005B7C77" w:rsidRPr="000112D4" w:rsidRDefault="005B7C77" w:rsidP="006A2AB5">
            <w:pPr>
              <w:ind w:left="-18"/>
              <w:rPr>
                <w:rFonts w:ascii="TH SarabunPSK" w:eastAsia="Times New Roman" w:hAnsi="TH SarabunPSK" w:cs="TH SarabunPSK"/>
                <w:cs/>
              </w:rPr>
            </w:pPr>
            <w:r w:rsidRPr="000112D4">
              <w:rPr>
                <w:rFonts w:ascii="TH SarabunPSK" w:eastAsia="Times New Roman" w:hAnsi="TH SarabunPSK" w:cs="TH SarabunPSK"/>
              </w:rPr>
              <w:t>4(3-2-7)</w:t>
            </w:r>
          </w:p>
        </w:tc>
      </w:tr>
      <w:tr w:rsidR="005B7C77" w:rsidRPr="000112D4" w:rsidTr="006A2AB5">
        <w:tc>
          <w:tcPr>
            <w:tcW w:w="1276" w:type="dxa"/>
          </w:tcPr>
          <w:p w:rsidR="005B7C77" w:rsidRPr="000112D4" w:rsidRDefault="005B7C77" w:rsidP="006A2AB5">
            <w:pPr>
              <w:rPr>
                <w:rFonts w:ascii="TH SarabunPSK" w:eastAsia="Times New Roman" w:hAnsi="TH SarabunPSK" w:cs="TH SarabunPSK"/>
              </w:rPr>
            </w:pPr>
          </w:p>
        </w:tc>
        <w:tc>
          <w:tcPr>
            <w:tcW w:w="5103" w:type="dxa"/>
          </w:tcPr>
          <w:p w:rsidR="005B7C77" w:rsidRPr="000112D4" w:rsidRDefault="005B7C77" w:rsidP="006A2AB5">
            <w:pPr>
              <w:jc w:val="both"/>
              <w:rPr>
                <w:rFonts w:ascii="TH SarabunPSK" w:eastAsia="Times New Roman" w:hAnsi="TH SarabunPSK" w:cs="TH SarabunPSK"/>
                <w:cs/>
              </w:rPr>
            </w:pPr>
            <w:r w:rsidRPr="000112D4">
              <w:rPr>
                <w:rFonts w:ascii="TH SarabunPSK" w:eastAsia="Times New Roman" w:hAnsi="TH SarabunPSK" w:cs="TH SarabunPSK"/>
              </w:rPr>
              <w:t>Business Incubation 1</w:t>
            </w:r>
          </w:p>
        </w:tc>
        <w:tc>
          <w:tcPr>
            <w:tcW w:w="1418" w:type="dxa"/>
          </w:tcPr>
          <w:p w:rsidR="005B7C77" w:rsidRPr="000112D4" w:rsidRDefault="005B7C77" w:rsidP="006A2AB5">
            <w:pPr>
              <w:ind w:left="-18"/>
              <w:rPr>
                <w:rFonts w:ascii="TH SarabunPSK" w:eastAsia="Times New Roman" w:hAnsi="TH SarabunPSK" w:cs="TH SarabunPSK"/>
                <w:cs/>
              </w:rPr>
            </w:pPr>
          </w:p>
        </w:tc>
      </w:tr>
      <w:tr w:rsidR="005B7C77" w:rsidRPr="000112D4" w:rsidTr="006A2AB5">
        <w:tc>
          <w:tcPr>
            <w:tcW w:w="1276" w:type="dxa"/>
          </w:tcPr>
          <w:p w:rsidR="005B7C77" w:rsidRPr="000112D4" w:rsidRDefault="005B7C77" w:rsidP="006A2AB5">
            <w:pPr>
              <w:rPr>
                <w:rFonts w:ascii="TH SarabunPSK" w:eastAsia="Times New Roman" w:hAnsi="TH SarabunPSK" w:cs="TH SarabunPSK"/>
              </w:rPr>
            </w:pPr>
            <w:r w:rsidRPr="000112D4">
              <w:rPr>
                <w:rFonts w:ascii="TH SarabunPSK" w:eastAsia="Times New Roman" w:hAnsi="TH SarabunPSK" w:cs="TH SarabunPSK"/>
              </w:rPr>
              <w:t>BMF64</w:t>
            </w:r>
            <w:r w:rsidRPr="000112D4">
              <w:rPr>
                <w:rFonts w:ascii="TH SarabunPSK" w:eastAsia="Times New Roman" w:hAnsi="TH SarabunPSK" w:cs="TH SarabunPSK"/>
                <w:cs/>
              </w:rPr>
              <w:t>-</w:t>
            </w:r>
            <w:r w:rsidRPr="000112D4">
              <w:rPr>
                <w:rFonts w:ascii="TH SarabunPSK" w:eastAsia="Times New Roman" w:hAnsi="TH SarabunPSK" w:cs="TH SarabunPSK"/>
              </w:rPr>
              <w:t>411</w:t>
            </w:r>
          </w:p>
        </w:tc>
        <w:tc>
          <w:tcPr>
            <w:tcW w:w="5103" w:type="dxa"/>
          </w:tcPr>
          <w:p w:rsidR="005B7C77" w:rsidRPr="000112D4" w:rsidRDefault="005B7C77" w:rsidP="006A2AB5">
            <w:pPr>
              <w:ind w:left="-18"/>
              <w:jc w:val="thaiDistribute"/>
              <w:rPr>
                <w:rFonts w:ascii="TH SarabunPSK" w:eastAsia="Times New Roman" w:hAnsi="TH SarabunPSK" w:cs="TH SarabunPSK"/>
                <w:cs/>
              </w:rPr>
            </w:pPr>
            <w:r w:rsidRPr="000112D4">
              <w:rPr>
                <w:rFonts w:ascii="TH SarabunPSK" w:eastAsia="Times New Roman" w:hAnsi="TH SarabunPSK" w:cs="TH SarabunPSK"/>
                <w:cs/>
              </w:rPr>
              <w:t xml:space="preserve">การบ่มเพาะธุรกิจ 2 </w:t>
            </w:r>
          </w:p>
        </w:tc>
        <w:tc>
          <w:tcPr>
            <w:tcW w:w="1418" w:type="dxa"/>
          </w:tcPr>
          <w:p w:rsidR="005B7C77" w:rsidRPr="000112D4" w:rsidRDefault="005B7C77" w:rsidP="006A2AB5">
            <w:pPr>
              <w:ind w:left="-18"/>
              <w:rPr>
                <w:rFonts w:ascii="TH SarabunPSK" w:eastAsia="Times New Roman" w:hAnsi="TH SarabunPSK" w:cs="TH SarabunPSK"/>
                <w:cs/>
              </w:rPr>
            </w:pPr>
            <w:r w:rsidRPr="000112D4">
              <w:rPr>
                <w:rFonts w:ascii="TH SarabunPSK" w:eastAsia="Times New Roman" w:hAnsi="TH SarabunPSK" w:cs="TH SarabunPSK"/>
              </w:rPr>
              <w:t>4(3-2-7)</w:t>
            </w:r>
          </w:p>
        </w:tc>
      </w:tr>
      <w:tr w:rsidR="005B7C77" w:rsidRPr="000112D4" w:rsidTr="006A2AB5">
        <w:tc>
          <w:tcPr>
            <w:tcW w:w="1276" w:type="dxa"/>
          </w:tcPr>
          <w:p w:rsidR="005B7C77" w:rsidRPr="000112D4" w:rsidRDefault="005B7C77" w:rsidP="006A2AB5">
            <w:pPr>
              <w:rPr>
                <w:rFonts w:ascii="TH SarabunPSK" w:eastAsia="Times New Roman" w:hAnsi="TH SarabunPSK" w:cs="TH SarabunPSK"/>
              </w:rPr>
            </w:pPr>
          </w:p>
        </w:tc>
        <w:tc>
          <w:tcPr>
            <w:tcW w:w="5103" w:type="dxa"/>
          </w:tcPr>
          <w:p w:rsidR="005B7C77" w:rsidRPr="000112D4" w:rsidRDefault="005B7C77" w:rsidP="006A2AB5">
            <w:pPr>
              <w:jc w:val="both"/>
              <w:rPr>
                <w:rFonts w:ascii="TH SarabunPSK" w:eastAsia="Times New Roman" w:hAnsi="TH SarabunPSK" w:cs="TH SarabunPSK"/>
                <w:cs/>
              </w:rPr>
            </w:pPr>
            <w:r w:rsidRPr="000112D4">
              <w:rPr>
                <w:rFonts w:ascii="TH SarabunPSK" w:eastAsia="Times New Roman" w:hAnsi="TH SarabunPSK" w:cs="TH SarabunPSK"/>
              </w:rPr>
              <w:t>Business Incubation 2</w:t>
            </w:r>
          </w:p>
        </w:tc>
        <w:tc>
          <w:tcPr>
            <w:tcW w:w="1418" w:type="dxa"/>
          </w:tcPr>
          <w:p w:rsidR="005B7C77" w:rsidRPr="000112D4" w:rsidRDefault="005B7C77" w:rsidP="006A2AB5">
            <w:pPr>
              <w:ind w:left="-18"/>
              <w:rPr>
                <w:rFonts w:ascii="TH SarabunPSK" w:eastAsia="Times New Roman" w:hAnsi="TH SarabunPSK" w:cs="TH SarabunPSK"/>
                <w:cs/>
              </w:rPr>
            </w:pPr>
          </w:p>
        </w:tc>
      </w:tr>
    </w:tbl>
    <w:p w:rsidR="00B21485" w:rsidRPr="000112D4" w:rsidRDefault="006B0E00" w:rsidP="006B0E00">
      <w:pPr>
        <w:pStyle w:val="ListParagraph"/>
        <w:tabs>
          <w:tab w:val="left" w:pos="567"/>
          <w:tab w:val="left" w:pos="6804"/>
        </w:tabs>
        <w:spacing w:after="0" w:line="240" w:lineRule="auto"/>
        <w:ind w:left="0" w:right="-2"/>
        <w:rPr>
          <w:rFonts w:ascii="TH SarabunPSK" w:hAnsi="TH SarabunPSK" w:cs="TH SarabunPSK"/>
          <w:b/>
          <w:bCs/>
          <w:sz w:val="32"/>
          <w:lang w:val="en-US"/>
        </w:rPr>
      </w:pPr>
      <w:r w:rsidRPr="000112D4">
        <w:rPr>
          <w:rFonts w:ascii="TH SarabunPSK" w:hAnsi="TH SarabunPSK" w:cs="TH SarabunPSK"/>
          <w:b/>
          <w:bCs/>
          <w:sz w:val="32"/>
          <w:cs/>
        </w:rPr>
        <w:t xml:space="preserve">          </w:t>
      </w:r>
    </w:p>
    <w:p w:rsidR="006B0E00" w:rsidRPr="000112D4" w:rsidRDefault="006B0E00" w:rsidP="006B0E00">
      <w:pPr>
        <w:pStyle w:val="ListParagraph"/>
        <w:tabs>
          <w:tab w:val="left" w:pos="567"/>
          <w:tab w:val="left" w:pos="6804"/>
        </w:tabs>
        <w:spacing w:after="0" w:line="240" w:lineRule="auto"/>
        <w:ind w:left="0" w:right="-2"/>
        <w:rPr>
          <w:rFonts w:ascii="TH SarabunPSK" w:hAnsi="TH SarabunPSK" w:cs="TH SarabunPSK"/>
          <w:b/>
          <w:bCs/>
          <w:sz w:val="32"/>
        </w:rPr>
      </w:pPr>
      <w:r w:rsidRPr="000112D4">
        <w:rPr>
          <w:rFonts w:ascii="TH SarabunPSK" w:hAnsi="TH SarabunPSK" w:cs="TH SarabunPSK"/>
          <w:b/>
          <w:bCs/>
          <w:sz w:val="32"/>
          <w:cs/>
        </w:rPr>
        <w:tab/>
        <w:t xml:space="preserve">         2.2) กลุ่มวิชาเฉพาะด้านเลือก </w:t>
      </w:r>
      <w:r w:rsidRPr="000112D4">
        <w:rPr>
          <w:rFonts w:ascii="TH SarabunPSK" w:hAnsi="TH SarabunPSK" w:cs="TH SarabunPSK"/>
          <w:b/>
          <w:bCs/>
          <w:sz w:val="32"/>
          <w:cs/>
        </w:rPr>
        <w:tab/>
      </w:r>
      <w:r w:rsidRPr="000112D4">
        <w:rPr>
          <w:rFonts w:ascii="TH SarabunPSK" w:hAnsi="TH SarabunPSK" w:cs="TH SarabunPSK"/>
          <w:b/>
          <w:bCs/>
          <w:sz w:val="32"/>
          <w:cs/>
        </w:rPr>
        <w:tab/>
        <w:t>16  หน่วยกิต</w:t>
      </w:r>
    </w:p>
    <w:p w:rsidR="006B0E00" w:rsidRPr="000112D4" w:rsidRDefault="006B0E00" w:rsidP="00417B2D">
      <w:pPr>
        <w:pStyle w:val="ListParagraph"/>
        <w:tabs>
          <w:tab w:val="left" w:pos="567"/>
          <w:tab w:val="left" w:pos="6804"/>
        </w:tabs>
        <w:spacing w:after="0" w:line="240" w:lineRule="auto"/>
        <w:ind w:left="873" w:right="-2" w:firstLine="1287"/>
        <w:rPr>
          <w:rFonts w:ascii="TH SarabunPSK" w:hAnsi="TH SarabunPSK" w:cs="TH SarabunPSK"/>
          <w:sz w:val="32"/>
          <w:cs/>
        </w:rPr>
      </w:pPr>
      <w:r w:rsidRPr="000112D4">
        <w:rPr>
          <w:rFonts w:ascii="TH SarabunPSK" w:hAnsi="TH SarabunPSK" w:cs="TH SarabunPSK"/>
          <w:sz w:val="32"/>
          <w:cs/>
        </w:rPr>
        <w:t xml:space="preserve">นักศึกษาเลือกเรียนจำนวน  4 รายวิชา </w:t>
      </w:r>
    </w:p>
    <w:p w:rsidR="0097124A" w:rsidRPr="000112D4" w:rsidRDefault="00DA78D1" w:rsidP="000B0837">
      <w:pPr>
        <w:pStyle w:val="ListParagraph"/>
        <w:tabs>
          <w:tab w:val="left" w:pos="1276"/>
          <w:tab w:val="left" w:pos="7371"/>
        </w:tabs>
        <w:spacing w:after="0" w:line="240" w:lineRule="auto"/>
        <w:ind w:left="0" w:right="-2"/>
        <w:rPr>
          <w:rFonts w:ascii="TH SarabunPSK" w:hAnsi="TH SarabunPSK" w:cs="TH SarabunPSK"/>
          <w:b/>
          <w:bCs/>
          <w:sz w:val="32"/>
        </w:rPr>
      </w:pPr>
      <w:r w:rsidRPr="000112D4">
        <w:rPr>
          <w:rFonts w:ascii="TH SarabunPSK" w:hAnsi="TH SarabunPSK" w:cs="TH SarabunPSK"/>
          <w:sz w:val="32"/>
          <w:cs/>
        </w:rPr>
        <w:tab/>
        <w:t xml:space="preserve">    </w:t>
      </w:r>
      <w:r w:rsidR="006B0E00" w:rsidRPr="000112D4">
        <w:rPr>
          <w:rFonts w:ascii="TH SarabunPSK" w:hAnsi="TH SarabunPSK" w:cs="TH SarabunPSK"/>
          <w:sz w:val="32"/>
          <w:cs/>
        </w:rPr>
        <w:t xml:space="preserve"> </w:t>
      </w:r>
      <w:r w:rsidR="006B0E00" w:rsidRPr="000112D4">
        <w:rPr>
          <w:rFonts w:ascii="TH SarabunPSK" w:hAnsi="TH SarabunPSK" w:cs="TH SarabunPSK"/>
          <w:b/>
          <w:bCs/>
          <w:sz w:val="32"/>
          <w:cs/>
        </w:rPr>
        <w:t xml:space="preserve">2.2.1) กลุ่มวิชาเฉพาะด้านเลือก </w:t>
      </w:r>
      <w:r w:rsidR="006B0E00" w:rsidRPr="000112D4">
        <w:rPr>
          <w:rFonts w:ascii="TH SarabunPSK" w:hAnsi="TH SarabunPSK" w:cs="TH SarabunPSK"/>
          <w:b/>
          <w:bCs/>
          <w:sz w:val="32"/>
        </w:rPr>
        <w:t xml:space="preserve">: </w:t>
      </w:r>
      <w:r w:rsidR="006B0E00" w:rsidRPr="000112D4">
        <w:rPr>
          <w:rFonts w:ascii="TH SarabunPSK" w:hAnsi="TH SarabunPSK" w:cs="TH SarabunPSK"/>
          <w:b/>
          <w:bCs/>
          <w:sz w:val="32"/>
          <w:cs/>
        </w:rPr>
        <w:t>การจัดการ</w:t>
      </w:r>
      <w:r w:rsidR="00417B2D" w:rsidRPr="000112D4">
        <w:rPr>
          <w:rFonts w:ascii="TH SarabunPSK" w:hAnsi="TH SarabunPSK" w:cs="TH SarabunPSK"/>
          <w:b/>
          <w:bCs/>
          <w:sz w:val="32"/>
          <w:cs/>
          <w:lang w:val="en-US"/>
        </w:rPr>
        <w:t>ธุรกิจยุคดิจิทัล</w:t>
      </w:r>
      <w:r w:rsidR="006B0E00" w:rsidRPr="000112D4">
        <w:rPr>
          <w:rFonts w:ascii="TH SarabunPSK" w:hAnsi="TH SarabunPSK" w:cs="TH SarabunPSK"/>
          <w:b/>
          <w:bCs/>
          <w:sz w:val="32"/>
        </w:rPr>
        <w:t xml:space="preserve"> </w:t>
      </w:r>
    </w:p>
    <w:tbl>
      <w:tblPr>
        <w:tblW w:w="7796" w:type="dxa"/>
        <w:tblInd w:w="1101" w:type="dxa"/>
        <w:tblLayout w:type="fixed"/>
        <w:tblLook w:val="04A0" w:firstRow="1" w:lastRow="0" w:firstColumn="1" w:lastColumn="0" w:noHBand="0" w:noVBand="1"/>
      </w:tblPr>
      <w:tblGrid>
        <w:gridCol w:w="1417"/>
        <w:gridCol w:w="5103"/>
        <w:gridCol w:w="1276"/>
      </w:tblGrid>
      <w:tr w:rsidR="006B0E00" w:rsidRPr="000112D4" w:rsidTr="006B0E00">
        <w:tc>
          <w:tcPr>
            <w:tcW w:w="1417" w:type="dxa"/>
          </w:tcPr>
          <w:p w:rsidR="006B0E00" w:rsidRPr="000112D4" w:rsidRDefault="006B0E00" w:rsidP="00504CF9">
            <w:pPr>
              <w:rPr>
                <w:rFonts w:ascii="TH SarabunPSK" w:hAnsi="TH SarabunPSK" w:cs="TH SarabunPSK"/>
              </w:rPr>
            </w:pPr>
            <w:r w:rsidRPr="000112D4">
              <w:rPr>
                <w:rFonts w:ascii="TH SarabunPSK" w:hAnsi="TH SarabunPSK" w:cs="TH SarabunPSK"/>
              </w:rPr>
              <w:t>BMF64-321</w:t>
            </w:r>
          </w:p>
        </w:tc>
        <w:tc>
          <w:tcPr>
            <w:tcW w:w="5103" w:type="dxa"/>
          </w:tcPr>
          <w:p w:rsidR="006B0E00" w:rsidRPr="000112D4" w:rsidRDefault="006B0E00" w:rsidP="00504CF9">
            <w:pPr>
              <w:rPr>
                <w:rFonts w:ascii="TH SarabunPSK" w:hAnsi="TH SarabunPSK" w:cs="TH SarabunPSK"/>
                <w:cs/>
              </w:rPr>
            </w:pPr>
            <w:r w:rsidRPr="000112D4">
              <w:rPr>
                <w:rFonts w:ascii="TH SarabunPSK" w:hAnsi="TH SarabunPSK" w:cs="TH SarabunPSK"/>
                <w:cs/>
              </w:rPr>
              <w:t xml:space="preserve">การพัฒนาและเปลี่ยนแปลงทรัพยากรมนุษย์เชิงดิจิทัล </w:t>
            </w:r>
          </w:p>
        </w:tc>
        <w:tc>
          <w:tcPr>
            <w:tcW w:w="1276" w:type="dxa"/>
          </w:tcPr>
          <w:p w:rsidR="006B0E00" w:rsidRPr="000112D4" w:rsidRDefault="006B0E00" w:rsidP="00533AB1">
            <w:pPr>
              <w:ind w:left="-18"/>
              <w:rPr>
                <w:rFonts w:ascii="TH SarabunPSK" w:hAnsi="TH SarabunPSK" w:cs="TH SarabunPSK"/>
                <w:cs/>
              </w:rPr>
            </w:pPr>
            <w:r w:rsidRPr="000112D4">
              <w:rPr>
                <w:rFonts w:ascii="TH SarabunPSK" w:hAnsi="TH SarabunPSK" w:cs="TH SarabunPSK"/>
                <w:cs/>
              </w:rPr>
              <w:t>4</w:t>
            </w:r>
            <w:r w:rsidRPr="000112D4">
              <w:rPr>
                <w:rFonts w:ascii="TH SarabunPSK" w:hAnsi="TH SarabunPSK" w:cs="TH SarabunPSK"/>
              </w:rPr>
              <w:t>(</w:t>
            </w:r>
            <w:r w:rsidR="00533AB1" w:rsidRPr="000112D4">
              <w:rPr>
                <w:rFonts w:ascii="TH SarabunPSK" w:hAnsi="TH SarabunPSK" w:cs="TH SarabunPSK"/>
                <w:cs/>
              </w:rPr>
              <w:t>3</w:t>
            </w:r>
            <w:r w:rsidRPr="000112D4">
              <w:rPr>
                <w:rFonts w:ascii="TH SarabunPSK" w:hAnsi="TH SarabunPSK" w:cs="TH SarabunPSK"/>
              </w:rPr>
              <w:t>-</w:t>
            </w:r>
            <w:r w:rsidR="00533AB1" w:rsidRPr="000112D4">
              <w:rPr>
                <w:rFonts w:ascii="TH SarabunPSK" w:hAnsi="TH SarabunPSK" w:cs="TH SarabunPSK"/>
                <w:cs/>
              </w:rPr>
              <w:t>2</w:t>
            </w:r>
            <w:r w:rsidRPr="000112D4">
              <w:rPr>
                <w:rFonts w:ascii="TH SarabunPSK" w:hAnsi="TH SarabunPSK" w:cs="TH SarabunPSK"/>
              </w:rPr>
              <w:t>-</w:t>
            </w:r>
            <w:r w:rsidR="00533AB1" w:rsidRPr="000112D4">
              <w:rPr>
                <w:rFonts w:ascii="TH SarabunPSK" w:hAnsi="TH SarabunPSK" w:cs="TH SarabunPSK"/>
                <w:cs/>
              </w:rPr>
              <w:t>7</w:t>
            </w:r>
            <w:r w:rsidRPr="000112D4">
              <w:rPr>
                <w:rFonts w:ascii="TH SarabunPSK" w:hAnsi="TH SarabunPSK" w:cs="TH SarabunPSK"/>
              </w:rPr>
              <w:t>)</w:t>
            </w:r>
          </w:p>
        </w:tc>
      </w:tr>
      <w:tr w:rsidR="006B0E00" w:rsidRPr="000112D4" w:rsidTr="006B0E00">
        <w:tc>
          <w:tcPr>
            <w:tcW w:w="1417" w:type="dxa"/>
          </w:tcPr>
          <w:p w:rsidR="006B0E00" w:rsidRPr="000112D4" w:rsidRDefault="006B0E00" w:rsidP="00504CF9">
            <w:pPr>
              <w:rPr>
                <w:rFonts w:ascii="TH SarabunPSK" w:hAnsi="TH SarabunPSK" w:cs="TH SarabunPSK"/>
              </w:rPr>
            </w:pPr>
          </w:p>
        </w:tc>
        <w:tc>
          <w:tcPr>
            <w:tcW w:w="5103" w:type="dxa"/>
          </w:tcPr>
          <w:p w:rsidR="006B0E00" w:rsidRPr="000112D4" w:rsidRDefault="006B0E00" w:rsidP="00504CF9">
            <w:pPr>
              <w:rPr>
                <w:rFonts w:ascii="TH SarabunPSK" w:hAnsi="TH SarabunPSK" w:cs="TH SarabunPSK"/>
                <w:cs/>
              </w:rPr>
            </w:pPr>
            <w:r w:rsidRPr="000112D4">
              <w:rPr>
                <w:rFonts w:ascii="TH SarabunPSK" w:hAnsi="TH SarabunPSK" w:cs="TH SarabunPSK"/>
              </w:rPr>
              <w:t>Human Resources Digital Transformation and Development</w:t>
            </w:r>
          </w:p>
        </w:tc>
        <w:tc>
          <w:tcPr>
            <w:tcW w:w="1276" w:type="dxa"/>
          </w:tcPr>
          <w:p w:rsidR="006B0E00" w:rsidRPr="000112D4" w:rsidRDefault="006B0E00" w:rsidP="00504CF9">
            <w:pPr>
              <w:ind w:left="-18"/>
              <w:rPr>
                <w:rFonts w:ascii="TH SarabunPSK" w:hAnsi="TH SarabunPSK" w:cs="TH SarabunPSK"/>
                <w:cs/>
              </w:rPr>
            </w:pPr>
          </w:p>
        </w:tc>
      </w:tr>
      <w:tr w:rsidR="006B0E00" w:rsidRPr="000112D4" w:rsidTr="006B0E00">
        <w:tc>
          <w:tcPr>
            <w:tcW w:w="1417" w:type="dxa"/>
          </w:tcPr>
          <w:p w:rsidR="006B0E00" w:rsidRPr="000112D4" w:rsidRDefault="006B0E00" w:rsidP="00504CF9">
            <w:pPr>
              <w:rPr>
                <w:rFonts w:ascii="TH SarabunPSK" w:hAnsi="TH SarabunPSK" w:cs="TH SarabunPSK"/>
              </w:rPr>
            </w:pPr>
            <w:r w:rsidRPr="000112D4">
              <w:rPr>
                <w:rFonts w:ascii="TH SarabunPSK" w:hAnsi="TH SarabunPSK" w:cs="TH SarabunPSK"/>
              </w:rPr>
              <w:lastRenderedPageBreak/>
              <w:t>BMF64</w:t>
            </w:r>
            <w:r w:rsidRPr="000112D4">
              <w:rPr>
                <w:rFonts w:ascii="TH SarabunPSK" w:hAnsi="TH SarabunPSK" w:cs="TH SarabunPSK"/>
                <w:cs/>
              </w:rPr>
              <w:t>-</w:t>
            </w:r>
            <w:r w:rsidRPr="000112D4">
              <w:rPr>
                <w:rFonts w:ascii="TH SarabunPSK" w:hAnsi="TH SarabunPSK" w:cs="TH SarabunPSK"/>
              </w:rPr>
              <w:t>322</w:t>
            </w:r>
          </w:p>
        </w:tc>
        <w:tc>
          <w:tcPr>
            <w:tcW w:w="5103" w:type="dxa"/>
          </w:tcPr>
          <w:p w:rsidR="006B0E00" w:rsidRPr="000112D4" w:rsidRDefault="006B0E00" w:rsidP="00504CF9">
            <w:pPr>
              <w:tabs>
                <w:tab w:val="left" w:pos="284"/>
              </w:tabs>
              <w:rPr>
                <w:rFonts w:ascii="TH SarabunPSK" w:hAnsi="TH SarabunPSK" w:cs="TH SarabunPSK"/>
                <w:cs/>
              </w:rPr>
            </w:pPr>
            <w:r w:rsidRPr="000112D4">
              <w:rPr>
                <w:rFonts w:ascii="TH SarabunPSK" w:hAnsi="TH SarabunPSK" w:cs="TH SarabunPSK"/>
                <w:cs/>
              </w:rPr>
              <w:t>การจัดการธุรกิจระหว่างประเทศสำหรับผู้ประกอบการธุรกิจยุคใหม่</w:t>
            </w:r>
          </w:p>
        </w:tc>
        <w:tc>
          <w:tcPr>
            <w:tcW w:w="1276" w:type="dxa"/>
          </w:tcPr>
          <w:p w:rsidR="006B0E00" w:rsidRPr="000112D4" w:rsidRDefault="006B0E00" w:rsidP="00504CF9">
            <w:pPr>
              <w:rPr>
                <w:rFonts w:ascii="TH SarabunPSK" w:hAnsi="TH SarabunPSK" w:cs="TH SarabunPSK"/>
                <w:cs/>
              </w:rPr>
            </w:pPr>
            <w:r w:rsidRPr="000112D4">
              <w:rPr>
                <w:rFonts w:ascii="TH SarabunPSK" w:hAnsi="TH SarabunPSK" w:cs="TH SarabunPSK"/>
                <w:cs/>
              </w:rPr>
              <w:t>4</w:t>
            </w:r>
            <w:r w:rsidRPr="000112D4">
              <w:rPr>
                <w:rFonts w:ascii="TH SarabunPSK" w:hAnsi="TH SarabunPSK" w:cs="TH SarabunPSK"/>
              </w:rPr>
              <w:t>(4-0-8)</w:t>
            </w:r>
          </w:p>
        </w:tc>
      </w:tr>
      <w:tr w:rsidR="006B0E00" w:rsidRPr="000112D4" w:rsidTr="006B0E00">
        <w:tc>
          <w:tcPr>
            <w:tcW w:w="1417" w:type="dxa"/>
          </w:tcPr>
          <w:p w:rsidR="006B0E00" w:rsidRPr="000112D4" w:rsidRDefault="006B0E00" w:rsidP="00504CF9">
            <w:pPr>
              <w:rPr>
                <w:rFonts w:ascii="TH SarabunPSK" w:hAnsi="TH SarabunPSK" w:cs="TH SarabunPSK"/>
              </w:rPr>
            </w:pPr>
          </w:p>
        </w:tc>
        <w:tc>
          <w:tcPr>
            <w:tcW w:w="5103" w:type="dxa"/>
          </w:tcPr>
          <w:p w:rsidR="006B0E00" w:rsidRPr="000112D4" w:rsidRDefault="006B0E00" w:rsidP="00504CF9">
            <w:pPr>
              <w:rPr>
                <w:rFonts w:ascii="TH SarabunPSK" w:hAnsi="TH SarabunPSK" w:cs="TH SarabunPSK"/>
                <w:cs/>
              </w:rPr>
            </w:pPr>
            <w:r w:rsidRPr="000112D4">
              <w:rPr>
                <w:rFonts w:ascii="TH SarabunPSK" w:hAnsi="TH SarabunPSK" w:cs="TH SarabunPSK"/>
              </w:rPr>
              <w:t>International Business Management for New Era Entrepreneurs</w:t>
            </w:r>
          </w:p>
        </w:tc>
        <w:tc>
          <w:tcPr>
            <w:tcW w:w="1276" w:type="dxa"/>
          </w:tcPr>
          <w:p w:rsidR="006B0E00" w:rsidRPr="000112D4" w:rsidRDefault="006B0E00" w:rsidP="00504CF9">
            <w:pPr>
              <w:ind w:left="-18"/>
              <w:rPr>
                <w:rFonts w:ascii="TH SarabunPSK" w:hAnsi="TH SarabunPSK" w:cs="TH SarabunPSK"/>
                <w:cs/>
              </w:rPr>
            </w:pPr>
          </w:p>
        </w:tc>
      </w:tr>
      <w:tr w:rsidR="006B0E00" w:rsidRPr="000112D4" w:rsidTr="006B0E00">
        <w:tc>
          <w:tcPr>
            <w:tcW w:w="1417" w:type="dxa"/>
          </w:tcPr>
          <w:p w:rsidR="006B0E00" w:rsidRPr="000112D4" w:rsidRDefault="006B0E00" w:rsidP="00504CF9">
            <w:pPr>
              <w:rPr>
                <w:rFonts w:ascii="TH SarabunPSK" w:hAnsi="TH SarabunPSK" w:cs="TH SarabunPSK"/>
                <w:cs/>
              </w:rPr>
            </w:pPr>
            <w:r w:rsidRPr="000112D4">
              <w:rPr>
                <w:rFonts w:ascii="TH SarabunPSK" w:hAnsi="TH SarabunPSK" w:cs="TH SarabunPSK"/>
              </w:rPr>
              <w:t>BMF64-323</w:t>
            </w:r>
          </w:p>
        </w:tc>
        <w:tc>
          <w:tcPr>
            <w:tcW w:w="5103" w:type="dxa"/>
          </w:tcPr>
          <w:p w:rsidR="006B0E00" w:rsidRPr="000112D4" w:rsidRDefault="00565FAF" w:rsidP="00504CF9">
            <w:pPr>
              <w:rPr>
                <w:rFonts w:ascii="TH SarabunPSK" w:hAnsi="TH SarabunPSK" w:cs="TH SarabunPSK"/>
                <w:cs/>
              </w:rPr>
            </w:pPr>
            <w:r w:rsidRPr="000112D4">
              <w:rPr>
                <w:rFonts w:ascii="TH SarabunPSK" w:hAnsi="TH SarabunPSK" w:cs="TH SarabunPSK"/>
                <w:cs/>
              </w:rPr>
              <w:t>การจัดการธุรกิจอย่างยั่งยืน</w:t>
            </w:r>
            <w:r w:rsidR="006B0E00" w:rsidRPr="000112D4">
              <w:rPr>
                <w:rFonts w:ascii="TH SarabunPSK" w:hAnsi="TH SarabunPSK" w:cs="TH SarabunPSK"/>
                <w:cs/>
              </w:rPr>
              <w:t xml:space="preserve"> </w:t>
            </w:r>
          </w:p>
        </w:tc>
        <w:tc>
          <w:tcPr>
            <w:tcW w:w="1276" w:type="dxa"/>
          </w:tcPr>
          <w:p w:rsidR="006B0E00" w:rsidRPr="000112D4" w:rsidRDefault="006B0E00" w:rsidP="0096134B">
            <w:pPr>
              <w:ind w:left="-18"/>
              <w:rPr>
                <w:rFonts w:ascii="TH SarabunPSK" w:hAnsi="TH SarabunPSK" w:cs="TH SarabunPSK"/>
                <w:cs/>
              </w:rPr>
            </w:pPr>
            <w:r w:rsidRPr="000112D4">
              <w:rPr>
                <w:rFonts w:ascii="TH SarabunPSK" w:hAnsi="TH SarabunPSK" w:cs="TH SarabunPSK"/>
                <w:cs/>
              </w:rPr>
              <w:t>4</w:t>
            </w:r>
            <w:r w:rsidRPr="000112D4">
              <w:rPr>
                <w:rFonts w:ascii="TH SarabunPSK" w:hAnsi="TH SarabunPSK" w:cs="TH SarabunPSK"/>
              </w:rPr>
              <w:t>(</w:t>
            </w:r>
            <w:r w:rsidR="0096134B" w:rsidRPr="000112D4">
              <w:rPr>
                <w:rFonts w:ascii="TH SarabunPSK" w:hAnsi="TH SarabunPSK" w:cs="TH SarabunPSK"/>
                <w:cs/>
              </w:rPr>
              <w:t>3</w:t>
            </w:r>
            <w:r w:rsidRPr="000112D4">
              <w:rPr>
                <w:rFonts w:ascii="TH SarabunPSK" w:hAnsi="TH SarabunPSK" w:cs="TH SarabunPSK"/>
              </w:rPr>
              <w:t>-</w:t>
            </w:r>
            <w:r w:rsidR="0096134B" w:rsidRPr="000112D4">
              <w:rPr>
                <w:rFonts w:ascii="TH SarabunPSK" w:hAnsi="TH SarabunPSK" w:cs="TH SarabunPSK"/>
                <w:cs/>
              </w:rPr>
              <w:t>2</w:t>
            </w:r>
            <w:r w:rsidRPr="000112D4">
              <w:rPr>
                <w:rFonts w:ascii="TH SarabunPSK" w:hAnsi="TH SarabunPSK" w:cs="TH SarabunPSK"/>
              </w:rPr>
              <w:t>-</w:t>
            </w:r>
            <w:r w:rsidR="0096134B" w:rsidRPr="000112D4">
              <w:rPr>
                <w:rFonts w:ascii="TH SarabunPSK" w:hAnsi="TH SarabunPSK" w:cs="TH SarabunPSK"/>
                <w:cs/>
              </w:rPr>
              <w:t>7</w:t>
            </w:r>
            <w:r w:rsidRPr="000112D4">
              <w:rPr>
                <w:rFonts w:ascii="TH SarabunPSK" w:hAnsi="TH SarabunPSK" w:cs="TH SarabunPSK"/>
              </w:rPr>
              <w:t>)</w:t>
            </w:r>
          </w:p>
        </w:tc>
      </w:tr>
      <w:tr w:rsidR="006B0E00" w:rsidRPr="000112D4" w:rsidTr="006B0E00">
        <w:tc>
          <w:tcPr>
            <w:tcW w:w="1417" w:type="dxa"/>
          </w:tcPr>
          <w:p w:rsidR="006B0E00" w:rsidRPr="000112D4" w:rsidRDefault="006B0E00" w:rsidP="00504CF9">
            <w:pPr>
              <w:rPr>
                <w:rFonts w:ascii="TH SarabunPSK" w:hAnsi="TH SarabunPSK" w:cs="TH SarabunPSK"/>
              </w:rPr>
            </w:pPr>
          </w:p>
        </w:tc>
        <w:tc>
          <w:tcPr>
            <w:tcW w:w="5103" w:type="dxa"/>
          </w:tcPr>
          <w:p w:rsidR="006B0E00" w:rsidRPr="000112D4" w:rsidRDefault="00565FAF" w:rsidP="00504CF9">
            <w:pPr>
              <w:rPr>
                <w:rFonts w:ascii="TH SarabunPSK" w:hAnsi="TH SarabunPSK" w:cs="TH SarabunPSK"/>
              </w:rPr>
            </w:pPr>
            <w:r w:rsidRPr="000112D4">
              <w:rPr>
                <w:rFonts w:ascii="TH SarabunPSK" w:hAnsi="TH SarabunPSK" w:cs="TH SarabunPSK"/>
              </w:rPr>
              <w:t>Corporate Sustainability</w:t>
            </w:r>
            <w:r w:rsidR="007C3055" w:rsidRPr="000112D4">
              <w:rPr>
                <w:rFonts w:ascii="TH SarabunPSK" w:hAnsi="TH SarabunPSK" w:cs="TH SarabunPSK"/>
                <w:cs/>
              </w:rPr>
              <w:t xml:space="preserve"> </w:t>
            </w:r>
            <w:r w:rsidR="007C3055" w:rsidRPr="000112D4">
              <w:rPr>
                <w:rFonts w:ascii="TH SarabunPSK" w:hAnsi="TH SarabunPSK" w:cs="TH SarabunPSK"/>
              </w:rPr>
              <w:t xml:space="preserve">Management </w:t>
            </w:r>
          </w:p>
        </w:tc>
        <w:tc>
          <w:tcPr>
            <w:tcW w:w="1276" w:type="dxa"/>
          </w:tcPr>
          <w:p w:rsidR="006B0E00" w:rsidRPr="000112D4" w:rsidRDefault="006B0E00" w:rsidP="00504CF9">
            <w:pPr>
              <w:ind w:left="-18"/>
              <w:rPr>
                <w:rFonts w:ascii="TH SarabunPSK" w:hAnsi="TH SarabunPSK" w:cs="TH SarabunPSK"/>
                <w:cs/>
              </w:rPr>
            </w:pPr>
          </w:p>
        </w:tc>
      </w:tr>
      <w:tr w:rsidR="006B0E00" w:rsidRPr="000112D4" w:rsidTr="006B0E00">
        <w:tc>
          <w:tcPr>
            <w:tcW w:w="1417" w:type="dxa"/>
          </w:tcPr>
          <w:p w:rsidR="006B0E00" w:rsidRPr="000112D4" w:rsidRDefault="006B0E00" w:rsidP="00504CF9">
            <w:pPr>
              <w:rPr>
                <w:rFonts w:ascii="TH SarabunPSK" w:hAnsi="TH SarabunPSK" w:cs="TH SarabunPSK"/>
              </w:rPr>
            </w:pPr>
            <w:r w:rsidRPr="000112D4">
              <w:rPr>
                <w:rFonts w:ascii="TH SarabunPSK" w:hAnsi="TH SarabunPSK" w:cs="TH SarabunPSK"/>
              </w:rPr>
              <w:t>BMF64-421</w:t>
            </w:r>
          </w:p>
        </w:tc>
        <w:tc>
          <w:tcPr>
            <w:tcW w:w="5103" w:type="dxa"/>
          </w:tcPr>
          <w:p w:rsidR="006B0E00" w:rsidRPr="000112D4" w:rsidRDefault="006B0E00" w:rsidP="00504CF9">
            <w:pPr>
              <w:rPr>
                <w:rFonts w:ascii="TH SarabunPSK" w:hAnsi="TH SarabunPSK" w:cs="TH SarabunPSK"/>
                <w:cs/>
              </w:rPr>
            </w:pPr>
            <w:r w:rsidRPr="000112D4">
              <w:rPr>
                <w:rFonts w:ascii="TH SarabunPSK" w:hAnsi="TH SarabunPSK" w:cs="TH SarabunPSK"/>
                <w:cs/>
              </w:rPr>
              <w:t>การจัดการธุรกิจสมัยใหม่ในประเทศจีน</w:t>
            </w:r>
          </w:p>
        </w:tc>
        <w:tc>
          <w:tcPr>
            <w:tcW w:w="1276" w:type="dxa"/>
          </w:tcPr>
          <w:p w:rsidR="006B0E00" w:rsidRPr="000112D4" w:rsidRDefault="006B0E00" w:rsidP="00533AB1">
            <w:pPr>
              <w:ind w:left="-18"/>
              <w:rPr>
                <w:rFonts w:ascii="TH SarabunPSK" w:hAnsi="TH SarabunPSK" w:cs="TH SarabunPSK"/>
                <w:cs/>
              </w:rPr>
            </w:pPr>
            <w:r w:rsidRPr="000112D4">
              <w:rPr>
                <w:rFonts w:ascii="TH SarabunPSK" w:hAnsi="TH SarabunPSK" w:cs="TH SarabunPSK"/>
                <w:cs/>
              </w:rPr>
              <w:t>4</w:t>
            </w:r>
            <w:r w:rsidRPr="000112D4">
              <w:rPr>
                <w:rFonts w:ascii="TH SarabunPSK" w:hAnsi="TH SarabunPSK" w:cs="TH SarabunPSK"/>
              </w:rPr>
              <w:t>(</w:t>
            </w:r>
            <w:r w:rsidR="00533AB1" w:rsidRPr="000112D4">
              <w:rPr>
                <w:rFonts w:ascii="TH SarabunPSK" w:hAnsi="TH SarabunPSK" w:cs="TH SarabunPSK"/>
                <w:cs/>
              </w:rPr>
              <w:t>3</w:t>
            </w:r>
            <w:r w:rsidRPr="000112D4">
              <w:rPr>
                <w:rFonts w:ascii="TH SarabunPSK" w:hAnsi="TH SarabunPSK" w:cs="TH SarabunPSK"/>
              </w:rPr>
              <w:t>-</w:t>
            </w:r>
            <w:r w:rsidR="00533AB1" w:rsidRPr="000112D4">
              <w:rPr>
                <w:rFonts w:ascii="TH SarabunPSK" w:hAnsi="TH SarabunPSK" w:cs="TH SarabunPSK"/>
                <w:cs/>
              </w:rPr>
              <w:t>2</w:t>
            </w:r>
            <w:r w:rsidRPr="000112D4">
              <w:rPr>
                <w:rFonts w:ascii="TH SarabunPSK" w:hAnsi="TH SarabunPSK" w:cs="TH SarabunPSK"/>
              </w:rPr>
              <w:t>-</w:t>
            </w:r>
            <w:r w:rsidR="00533AB1" w:rsidRPr="000112D4">
              <w:rPr>
                <w:rFonts w:ascii="TH SarabunPSK" w:hAnsi="TH SarabunPSK" w:cs="TH SarabunPSK"/>
                <w:cs/>
              </w:rPr>
              <w:t>7</w:t>
            </w:r>
            <w:r w:rsidRPr="000112D4">
              <w:rPr>
                <w:rFonts w:ascii="TH SarabunPSK" w:hAnsi="TH SarabunPSK" w:cs="TH SarabunPSK"/>
              </w:rPr>
              <w:t>)</w:t>
            </w:r>
          </w:p>
        </w:tc>
      </w:tr>
      <w:tr w:rsidR="006B0E00" w:rsidRPr="000112D4" w:rsidTr="006B0E00">
        <w:tc>
          <w:tcPr>
            <w:tcW w:w="1417" w:type="dxa"/>
          </w:tcPr>
          <w:p w:rsidR="006B0E00" w:rsidRPr="000112D4" w:rsidRDefault="006B0E00" w:rsidP="00504CF9">
            <w:pPr>
              <w:rPr>
                <w:rFonts w:ascii="TH SarabunPSK" w:hAnsi="TH SarabunPSK" w:cs="TH SarabunPSK"/>
              </w:rPr>
            </w:pPr>
          </w:p>
        </w:tc>
        <w:tc>
          <w:tcPr>
            <w:tcW w:w="5103" w:type="dxa"/>
          </w:tcPr>
          <w:p w:rsidR="006B0E00" w:rsidRPr="000112D4" w:rsidRDefault="006B0E00" w:rsidP="00504CF9">
            <w:pPr>
              <w:rPr>
                <w:rFonts w:ascii="TH SarabunPSK" w:hAnsi="TH SarabunPSK" w:cs="TH SarabunPSK"/>
                <w:cs/>
              </w:rPr>
            </w:pPr>
            <w:r w:rsidRPr="000112D4">
              <w:rPr>
                <w:rFonts w:ascii="TH SarabunPSK" w:hAnsi="TH SarabunPSK" w:cs="TH SarabunPSK"/>
              </w:rPr>
              <w:t>Modern Enterprise Management in China</w:t>
            </w:r>
          </w:p>
        </w:tc>
        <w:tc>
          <w:tcPr>
            <w:tcW w:w="1276" w:type="dxa"/>
          </w:tcPr>
          <w:p w:rsidR="006B0E00" w:rsidRPr="000112D4" w:rsidRDefault="006B0E00" w:rsidP="00504CF9">
            <w:pPr>
              <w:ind w:left="-18"/>
              <w:rPr>
                <w:rFonts w:ascii="TH SarabunPSK" w:hAnsi="TH SarabunPSK" w:cs="TH SarabunPSK"/>
                <w:cs/>
              </w:rPr>
            </w:pPr>
          </w:p>
        </w:tc>
      </w:tr>
      <w:tr w:rsidR="006B0E00" w:rsidRPr="000112D4" w:rsidTr="006B0E00">
        <w:tc>
          <w:tcPr>
            <w:tcW w:w="1417" w:type="dxa"/>
          </w:tcPr>
          <w:p w:rsidR="006B0E00" w:rsidRPr="000112D4" w:rsidRDefault="006B0E00" w:rsidP="00504CF9">
            <w:pPr>
              <w:rPr>
                <w:rFonts w:ascii="TH SarabunPSK" w:hAnsi="TH SarabunPSK" w:cs="TH SarabunPSK"/>
              </w:rPr>
            </w:pPr>
            <w:r w:rsidRPr="000112D4">
              <w:rPr>
                <w:rFonts w:ascii="TH SarabunPSK" w:hAnsi="TH SarabunPSK" w:cs="TH SarabunPSK"/>
              </w:rPr>
              <w:t>BMF64</w:t>
            </w:r>
            <w:r w:rsidRPr="000112D4">
              <w:rPr>
                <w:rFonts w:ascii="TH SarabunPSK" w:hAnsi="TH SarabunPSK" w:cs="TH SarabunPSK"/>
                <w:cs/>
              </w:rPr>
              <w:t>-</w:t>
            </w:r>
            <w:r w:rsidRPr="000112D4">
              <w:rPr>
                <w:rFonts w:ascii="TH SarabunPSK" w:hAnsi="TH SarabunPSK" w:cs="TH SarabunPSK"/>
              </w:rPr>
              <w:t>422</w:t>
            </w:r>
          </w:p>
        </w:tc>
        <w:tc>
          <w:tcPr>
            <w:tcW w:w="5103" w:type="dxa"/>
          </w:tcPr>
          <w:p w:rsidR="006B0E00" w:rsidRPr="000112D4" w:rsidRDefault="006B0E00" w:rsidP="00504CF9">
            <w:pPr>
              <w:tabs>
                <w:tab w:val="left" w:pos="284"/>
              </w:tabs>
              <w:rPr>
                <w:rFonts w:ascii="TH SarabunPSK" w:hAnsi="TH SarabunPSK" w:cs="TH SarabunPSK"/>
                <w:cs/>
              </w:rPr>
            </w:pPr>
            <w:r w:rsidRPr="000112D4">
              <w:rPr>
                <w:rFonts w:ascii="TH SarabunPSK" w:hAnsi="TH SarabunPSK" w:cs="TH SarabunPSK"/>
                <w:cs/>
              </w:rPr>
              <w:t xml:space="preserve">การจัดการธุรกิจฮาลาล </w:t>
            </w:r>
          </w:p>
        </w:tc>
        <w:tc>
          <w:tcPr>
            <w:tcW w:w="1276" w:type="dxa"/>
          </w:tcPr>
          <w:p w:rsidR="006B0E00" w:rsidRPr="000112D4" w:rsidRDefault="006B0E00" w:rsidP="00417B2D">
            <w:pPr>
              <w:ind w:left="-18"/>
              <w:rPr>
                <w:rFonts w:ascii="TH SarabunPSK" w:hAnsi="TH SarabunPSK" w:cs="TH SarabunPSK"/>
                <w:cs/>
              </w:rPr>
            </w:pPr>
            <w:r w:rsidRPr="000112D4">
              <w:rPr>
                <w:rFonts w:ascii="TH SarabunPSK" w:hAnsi="TH SarabunPSK" w:cs="TH SarabunPSK"/>
                <w:cs/>
              </w:rPr>
              <w:t>4</w:t>
            </w:r>
            <w:r w:rsidRPr="000112D4">
              <w:rPr>
                <w:rFonts w:ascii="TH SarabunPSK" w:hAnsi="TH SarabunPSK" w:cs="TH SarabunPSK"/>
              </w:rPr>
              <w:t>(</w:t>
            </w:r>
            <w:r w:rsidR="00417B2D" w:rsidRPr="000112D4">
              <w:rPr>
                <w:rFonts w:ascii="TH SarabunPSK" w:hAnsi="TH SarabunPSK" w:cs="TH SarabunPSK"/>
                <w:cs/>
              </w:rPr>
              <w:t>3</w:t>
            </w:r>
            <w:r w:rsidRPr="000112D4">
              <w:rPr>
                <w:rFonts w:ascii="TH SarabunPSK" w:hAnsi="TH SarabunPSK" w:cs="TH SarabunPSK"/>
              </w:rPr>
              <w:t>-</w:t>
            </w:r>
            <w:r w:rsidR="00417B2D" w:rsidRPr="000112D4">
              <w:rPr>
                <w:rFonts w:ascii="TH SarabunPSK" w:hAnsi="TH SarabunPSK" w:cs="TH SarabunPSK"/>
                <w:cs/>
              </w:rPr>
              <w:t>2</w:t>
            </w:r>
            <w:r w:rsidRPr="000112D4">
              <w:rPr>
                <w:rFonts w:ascii="TH SarabunPSK" w:hAnsi="TH SarabunPSK" w:cs="TH SarabunPSK"/>
              </w:rPr>
              <w:t>-</w:t>
            </w:r>
            <w:r w:rsidR="00417B2D" w:rsidRPr="000112D4">
              <w:rPr>
                <w:rFonts w:ascii="TH SarabunPSK" w:hAnsi="TH SarabunPSK" w:cs="TH SarabunPSK"/>
                <w:cs/>
              </w:rPr>
              <w:t>7</w:t>
            </w:r>
            <w:r w:rsidRPr="000112D4">
              <w:rPr>
                <w:rFonts w:ascii="TH SarabunPSK" w:hAnsi="TH SarabunPSK" w:cs="TH SarabunPSK"/>
              </w:rPr>
              <w:t>)</w:t>
            </w:r>
          </w:p>
        </w:tc>
      </w:tr>
      <w:tr w:rsidR="006B0E00" w:rsidRPr="000112D4" w:rsidTr="006B0E00">
        <w:tc>
          <w:tcPr>
            <w:tcW w:w="1417" w:type="dxa"/>
          </w:tcPr>
          <w:p w:rsidR="006B0E00" w:rsidRPr="000112D4" w:rsidRDefault="006B0E00" w:rsidP="00504CF9">
            <w:pPr>
              <w:rPr>
                <w:rFonts w:ascii="TH SarabunPSK" w:hAnsi="TH SarabunPSK" w:cs="TH SarabunPSK"/>
              </w:rPr>
            </w:pPr>
          </w:p>
        </w:tc>
        <w:tc>
          <w:tcPr>
            <w:tcW w:w="5103" w:type="dxa"/>
          </w:tcPr>
          <w:p w:rsidR="006B0E00" w:rsidRPr="000112D4" w:rsidRDefault="006B0E00" w:rsidP="00504CF9">
            <w:pPr>
              <w:rPr>
                <w:rFonts w:ascii="TH SarabunPSK" w:hAnsi="TH SarabunPSK" w:cs="TH SarabunPSK"/>
                <w:cs/>
              </w:rPr>
            </w:pPr>
            <w:r w:rsidRPr="000112D4">
              <w:rPr>
                <w:rFonts w:ascii="TH SarabunPSK" w:hAnsi="TH SarabunPSK" w:cs="TH SarabunPSK"/>
              </w:rPr>
              <w:t>Halal Business Management</w:t>
            </w:r>
          </w:p>
        </w:tc>
        <w:tc>
          <w:tcPr>
            <w:tcW w:w="1276" w:type="dxa"/>
          </w:tcPr>
          <w:p w:rsidR="006B0E00" w:rsidRPr="000112D4" w:rsidRDefault="006B0E00" w:rsidP="00504CF9">
            <w:pPr>
              <w:ind w:left="-18"/>
              <w:rPr>
                <w:rFonts w:ascii="TH SarabunPSK" w:hAnsi="TH SarabunPSK" w:cs="TH SarabunPSK"/>
                <w:cs/>
              </w:rPr>
            </w:pPr>
          </w:p>
        </w:tc>
      </w:tr>
      <w:tr w:rsidR="00EC7EFB" w:rsidRPr="000112D4" w:rsidTr="00EC7EFB">
        <w:tc>
          <w:tcPr>
            <w:tcW w:w="1417" w:type="dxa"/>
          </w:tcPr>
          <w:p w:rsidR="00EC7EFB" w:rsidRPr="000112D4" w:rsidRDefault="00EC7EFB" w:rsidP="00EC7EFB">
            <w:pPr>
              <w:rPr>
                <w:rFonts w:ascii="TH SarabunPSK" w:hAnsi="TH SarabunPSK" w:cs="TH SarabunPSK"/>
              </w:rPr>
            </w:pPr>
            <w:r w:rsidRPr="000112D4">
              <w:rPr>
                <w:rFonts w:ascii="TH SarabunPSK" w:hAnsi="TH SarabunPSK" w:cs="TH SarabunPSK"/>
              </w:rPr>
              <w:t>BMF64</w:t>
            </w:r>
            <w:r w:rsidRPr="000112D4">
              <w:rPr>
                <w:rFonts w:ascii="TH SarabunPSK" w:hAnsi="TH SarabunPSK" w:cs="TH SarabunPSK"/>
                <w:cs/>
              </w:rPr>
              <w:t>-</w:t>
            </w:r>
            <w:r w:rsidRPr="000112D4">
              <w:rPr>
                <w:rFonts w:ascii="TH SarabunPSK" w:hAnsi="TH SarabunPSK" w:cs="TH SarabunPSK"/>
              </w:rPr>
              <w:t>423</w:t>
            </w:r>
          </w:p>
        </w:tc>
        <w:tc>
          <w:tcPr>
            <w:tcW w:w="5103" w:type="dxa"/>
          </w:tcPr>
          <w:p w:rsidR="00EC7EFB" w:rsidRPr="000112D4" w:rsidRDefault="00EC7EFB" w:rsidP="00EC7EFB">
            <w:pPr>
              <w:rPr>
                <w:rFonts w:ascii="TH SarabunPSK" w:hAnsi="TH SarabunPSK" w:cs="TH SarabunPSK"/>
                <w:cs/>
              </w:rPr>
            </w:pPr>
            <w:r w:rsidRPr="000112D4">
              <w:rPr>
                <w:rFonts w:ascii="TH SarabunPSK" w:hAnsi="TH SarabunPSK" w:cs="TH SarabunPSK"/>
                <w:cs/>
              </w:rPr>
              <w:t>หัวข้อเฉพาะด้าน</w:t>
            </w:r>
            <w:r w:rsidRPr="000112D4">
              <w:rPr>
                <w:rFonts w:ascii="TH SarabunPSK" w:hAnsi="TH SarabunPSK" w:cs="TH SarabunPSK"/>
              </w:rPr>
              <w:t xml:space="preserve">: </w:t>
            </w:r>
            <w:r w:rsidRPr="000112D4">
              <w:rPr>
                <w:rFonts w:ascii="TH SarabunPSK" w:hAnsi="TH SarabunPSK" w:cs="TH SarabunPSK"/>
                <w:cs/>
              </w:rPr>
              <w:t>การจัดการธุรกิจยุคดิจิทัล</w:t>
            </w:r>
          </w:p>
        </w:tc>
        <w:tc>
          <w:tcPr>
            <w:tcW w:w="1276" w:type="dxa"/>
          </w:tcPr>
          <w:p w:rsidR="00EC7EFB" w:rsidRPr="000112D4" w:rsidRDefault="00EC7EFB" w:rsidP="00EC7EFB">
            <w:pPr>
              <w:ind w:left="-18"/>
              <w:rPr>
                <w:rFonts w:ascii="TH SarabunPSK" w:hAnsi="TH SarabunPSK" w:cs="TH SarabunPSK"/>
                <w:cs/>
              </w:rPr>
            </w:pPr>
            <w:r w:rsidRPr="000112D4">
              <w:rPr>
                <w:rFonts w:ascii="TH SarabunPSK" w:hAnsi="TH SarabunPSK" w:cs="TH SarabunPSK"/>
              </w:rPr>
              <w:t>4(3-2-7)</w:t>
            </w:r>
          </w:p>
        </w:tc>
      </w:tr>
      <w:tr w:rsidR="00EC7EFB" w:rsidRPr="000112D4" w:rsidTr="00EC7EFB">
        <w:tc>
          <w:tcPr>
            <w:tcW w:w="1417" w:type="dxa"/>
          </w:tcPr>
          <w:p w:rsidR="00EC7EFB" w:rsidRPr="000112D4" w:rsidRDefault="00EC7EFB" w:rsidP="00456DB9">
            <w:pPr>
              <w:rPr>
                <w:rFonts w:ascii="TH SarabunPSK" w:hAnsi="TH SarabunPSK" w:cs="TH SarabunPSK"/>
              </w:rPr>
            </w:pPr>
          </w:p>
        </w:tc>
        <w:tc>
          <w:tcPr>
            <w:tcW w:w="5103" w:type="dxa"/>
          </w:tcPr>
          <w:p w:rsidR="00EC7EFB" w:rsidRPr="000112D4" w:rsidRDefault="00EC7EFB" w:rsidP="00DA78D1">
            <w:pPr>
              <w:rPr>
                <w:rFonts w:ascii="TH SarabunPSK" w:hAnsi="TH SarabunPSK" w:cs="TH SarabunPSK"/>
                <w:cs/>
              </w:rPr>
            </w:pPr>
            <w:r w:rsidRPr="000112D4">
              <w:rPr>
                <w:rFonts w:ascii="TH SarabunPSK" w:hAnsi="TH SarabunPSK" w:cs="TH SarabunPSK"/>
              </w:rPr>
              <w:t xml:space="preserve">Selected Topic in Business Management in the Digital Era </w:t>
            </w:r>
          </w:p>
        </w:tc>
        <w:tc>
          <w:tcPr>
            <w:tcW w:w="1276" w:type="dxa"/>
          </w:tcPr>
          <w:p w:rsidR="00EC7EFB" w:rsidRPr="000112D4" w:rsidRDefault="00EC7EFB" w:rsidP="00456DB9">
            <w:pPr>
              <w:ind w:left="-18"/>
              <w:rPr>
                <w:rFonts w:ascii="TH SarabunPSK" w:hAnsi="TH SarabunPSK" w:cs="TH SarabunPSK"/>
                <w:cs/>
              </w:rPr>
            </w:pPr>
          </w:p>
        </w:tc>
      </w:tr>
    </w:tbl>
    <w:p w:rsidR="00EC7EFB" w:rsidRPr="000112D4" w:rsidRDefault="00EC7EFB" w:rsidP="000B0837">
      <w:pPr>
        <w:pStyle w:val="ListParagraph"/>
        <w:tabs>
          <w:tab w:val="left" w:pos="1276"/>
          <w:tab w:val="left" w:pos="7371"/>
        </w:tabs>
        <w:spacing w:after="0" w:line="240" w:lineRule="auto"/>
        <w:ind w:left="0" w:right="-2"/>
        <w:rPr>
          <w:rFonts w:ascii="TH SarabunPSK" w:hAnsi="TH SarabunPSK" w:cs="TH SarabunPSK"/>
          <w:sz w:val="16"/>
          <w:szCs w:val="16"/>
          <w:lang w:val="en-US"/>
        </w:rPr>
      </w:pPr>
    </w:p>
    <w:p w:rsidR="006B0E00" w:rsidRPr="000112D4" w:rsidRDefault="006B0E00" w:rsidP="000B0837">
      <w:pPr>
        <w:pStyle w:val="ListParagraph"/>
        <w:tabs>
          <w:tab w:val="left" w:pos="1276"/>
          <w:tab w:val="left" w:pos="7371"/>
        </w:tabs>
        <w:spacing w:after="0" w:line="240" w:lineRule="auto"/>
        <w:ind w:left="0" w:right="-2"/>
        <w:rPr>
          <w:rFonts w:ascii="TH SarabunPSK" w:hAnsi="TH SarabunPSK" w:cs="TH SarabunPSK"/>
          <w:b/>
          <w:bCs/>
          <w:sz w:val="32"/>
        </w:rPr>
      </w:pPr>
      <w:r w:rsidRPr="000112D4">
        <w:rPr>
          <w:rFonts w:ascii="TH SarabunPSK" w:hAnsi="TH SarabunPSK" w:cs="TH SarabunPSK"/>
          <w:b/>
          <w:bCs/>
          <w:sz w:val="32"/>
          <w:cs/>
        </w:rPr>
        <w:tab/>
        <w:t xml:space="preserve">     2.2.2) กลุ่มวิชาเฉพาะด้านเลือก </w:t>
      </w:r>
      <w:r w:rsidRPr="000112D4">
        <w:rPr>
          <w:rFonts w:ascii="TH SarabunPSK" w:hAnsi="TH SarabunPSK" w:cs="TH SarabunPSK"/>
          <w:b/>
          <w:bCs/>
          <w:sz w:val="32"/>
        </w:rPr>
        <w:t xml:space="preserve">: </w:t>
      </w:r>
      <w:r w:rsidRPr="000112D4">
        <w:rPr>
          <w:rFonts w:ascii="TH SarabunPSK" w:hAnsi="TH SarabunPSK" w:cs="TH SarabunPSK"/>
          <w:b/>
          <w:bCs/>
          <w:sz w:val="32"/>
          <w:cs/>
        </w:rPr>
        <w:t>การเงิน</w:t>
      </w:r>
      <w:r w:rsidR="00417B2D" w:rsidRPr="000112D4">
        <w:rPr>
          <w:rFonts w:ascii="TH SarabunPSK" w:hAnsi="TH SarabunPSK" w:cs="TH SarabunPSK"/>
          <w:b/>
          <w:bCs/>
          <w:sz w:val="32"/>
          <w:cs/>
        </w:rPr>
        <w:t>ยุค</w:t>
      </w:r>
      <w:r w:rsidRPr="000112D4">
        <w:rPr>
          <w:rFonts w:ascii="TH SarabunPSK" w:hAnsi="TH SarabunPSK" w:cs="TH SarabunPSK"/>
          <w:b/>
          <w:bCs/>
          <w:sz w:val="32"/>
          <w:cs/>
        </w:rPr>
        <w:t>ดิจิทัล</w:t>
      </w:r>
    </w:p>
    <w:tbl>
      <w:tblPr>
        <w:tblW w:w="7796" w:type="dxa"/>
        <w:tblInd w:w="1101" w:type="dxa"/>
        <w:tblLayout w:type="fixed"/>
        <w:tblLook w:val="04A0" w:firstRow="1" w:lastRow="0" w:firstColumn="1" w:lastColumn="0" w:noHBand="0" w:noVBand="1"/>
      </w:tblPr>
      <w:tblGrid>
        <w:gridCol w:w="1417"/>
        <w:gridCol w:w="5103"/>
        <w:gridCol w:w="1276"/>
      </w:tblGrid>
      <w:tr w:rsidR="006B0E00" w:rsidRPr="000112D4" w:rsidTr="006B0E00">
        <w:tc>
          <w:tcPr>
            <w:tcW w:w="1417" w:type="dxa"/>
          </w:tcPr>
          <w:p w:rsidR="006B0E00" w:rsidRPr="000112D4" w:rsidRDefault="006B0E00" w:rsidP="00504CF9">
            <w:pPr>
              <w:rPr>
                <w:rFonts w:ascii="TH SarabunPSK" w:eastAsia="Times New Roman" w:hAnsi="TH SarabunPSK" w:cs="TH SarabunPSK"/>
              </w:rPr>
            </w:pPr>
            <w:r w:rsidRPr="000112D4">
              <w:rPr>
                <w:rFonts w:ascii="TH SarabunPSK" w:eastAsia="Times New Roman" w:hAnsi="TH SarabunPSK" w:cs="TH SarabunPSK"/>
              </w:rPr>
              <w:t>BMF64</w:t>
            </w:r>
            <w:r w:rsidRPr="000112D4">
              <w:rPr>
                <w:rFonts w:ascii="TH SarabunPSK" w:eastAsia="Times New Roman" w:hAnsi="TH SarabunPSK" w:cs="TH SarabunPSK"/>
                <w:cs/>
              </w:rPr>
              <w:t>-</w:t>
            </w:r>
            <w:r w:rsidRPr="000112D4">
              <w:rPr>
                <w:rFonts w:ascii="TH SarabunPSK" w:eastAsia="Times New Roman" w:hAnsi="TH SarabunPSK" w:cs="TH SarabunPSK"/>
              </w:rPr>
              <w:t>331</w:t>
            </w:r>
          </w:p>
        </w:tc>
        <w:tc>
          <w:tcPr>
            <w:tcW w:w="5103" w:type="dxa"/>
          </w:tcPr>
          <w:p w:rsidR="006B0E00" w:rsidRPr="000112D4" w:rsidRDefault="006B0E00" w:rsidP="00504CF9">
            <w:pPr>
              <w:ind w:left="-18"/>
              <w:jc w:val="thaiDistribute"/>
              <w:rPr>
                <w:rFonts w:ascii="TH SarabunPSK" w:eastAsia="Times New Roman" w:hAnsi="TH SarabunPSK" w:cs="TH SarabunPSK"/>
                <w:cs/>
              </w:rPr>
            </w:pPr>
            <w:r w:rsidRPr="000112D4">
              <w:rPr>
                <w:rFonts w:ascii="TH SarabunPSK" w:eastAsia="Times New Roman" w:hAnsi="TH SarabunPSK" w:cs="TH SarabunPSK"/>
                <w:cs/>
              </w:rPr>
              <w:t>เทคโนโลยีการเงิน</w:t>
            </w:r>
          </w:p>
        </w:tc>
        <w:tc>
          <w:tcPr>
            <w:tcW w:w="1276" w:type="dxa"/>
          </w:tcPr>
          <w:p w:rsidR="006B0E00" w:rsidRPr="000112D4" w:rsidRDefault="006B0E00" w:rsidP="00504CF9">
            <w:pPr>
              <w:rPr>
                <w:rFonts w:ascii="TH SarabunPSK" w:eastAsia="Times New Roman" w:hAnsi="TH SarabunPSK" w:cs="TH SarabunPSK"/>
              </w:rPr>
            </w:pPr>
            <w:r w:rsidRPr="000112D4">
              <w:rPr>
                <w:rFonts w:ascii="TH SarabunPSK" w:eastAsia="Times New Roman" w:hAnsi="TH SarabunPSK" w:cs="TH SarabunPSK"/>
              </w:rPr>
              <w:t>4(3-2-7)</w:t>
            </w:r>
          </w:p>
        </w:tc>
      </w:tr>
      <w:tr w:rsidR="006B0E00" w:rsidRPr="000112D4" w:rsidTr="006B0E00">
        <w:tc>
          <w:tcPr>
            <w:tcW w:w="1417" w:type="dxa"/>
          </w:tcPr>
          <w:p w:rsidR="006B0E00" w:rsidRPr="000112D4" w:rsidRDefault="006B0E00" w:rsidP="00504CF9">
            <w:pPr>
              <w:rPr>
                <w:rFonts w:ascii="TH SarabunPSK" w:eastAsia="Times New Roman" w:hAnsi="TH SarabunPSK" w:cs="TH SarabunPSK"/>
              </w:rPr>
            </w:pPr>
          </w:p>
        </w:tc>
        <w:tc>
          <w:tcPr>
            <w:tcW w:w="5103" w:type="dxa"/>
          </w:tcPr>
          <w:p w:rsidR="006B0E00" w:rsidRPr="000112D4" w:rsidRDefault="006B0E00" w:rsidP="00504CF9">
            <w:pPr>
              <w:jc w:val="both"/>
              <w:rPr>
                <w:rFonts w:ascii="TH SarabunPSK" w:eastAsia="Times New Roman" w:hAnsi="TH SarabunPSK" w:cs="TH SarabunPSK"/>
                <w:cs/>
              </w:rPr>
            </w:pPr>
            <w:r w:rsidRPr="000112D4">
              <w:rPr>
                <w:rFonts w:ascii="TH SarabunPSK" w:eastAsia="Times New Roman" w:hAnsi="TH SarabunPSK" w:cs="TH SarabunPSK"/>
              </w:rPr>
              <w:t>Financial Technology</w:t>
            </w:r>
          </w:p>
        </w:tc>
        <w:tc>
          <w:tcPr>
            <w:tcW w:w="1276" w:type="dxa"/>
          </w:tcPr>
          <w:p w:rsidR="006B0E00" w:rsidRPr="000112D4" w:rsidRDefault="006B0E00" w:rsidP="00504CF9">
            <w:pPr>
              <w:ind w:left="-18"/>
              <w:rPr>
                <w:rFonts w:ascii="TH SarabunPSK" w:eastAsia="Times New Roman" w:hAnsi="TH SarabunPSK" w:cs="TH SarabunPSK"/>
                <w:cs/>
              </w:rPr>
            </w:pPr>
          </w:p>
        </w:tc>
      </w:tr>
      <w:tr w:rsidR="006B0E00" w:rsidRPr="000112D4" w:rsidTr="006B0E00">
        <w:tc>
          <w:tcPr>
            <w:tcW w:w="1417" w:type="dxa"/>
          </w:tcPr>
          <w:p w:rsidR="006B0E00" w:rsidRPr="000112D4" w:rsidRDefault="006B0E00" w:rsidP="00504CF9">
            <w:pPr>
              <w:rPr>
                <w:rFonts w:ascii="TH SarabunPSK" w:eastAsia="Times New Roman" w:hAnsi="TH SarabunPSK" w:cs="TH SarabunPSK"/>
              </w:rPr>
            </w:pPr>
            <w:r w:rsidRPr="000112D4">
              <w:rPr>
                <w:rFonts w:ascii="TH SarabunPSK" w:eastAsia="Times New Roman" w:hAnsi="TH SarabunPSK" w:cs="TH SarabunPSK"/>
              </w:rPr>
              <w:t>BMF64</w:t>
            </w:r>
            <w:r w:rsidRPr="000112D4">
              <w:rPr>
                <w:rFonts w:ascii="TH SarabunPSK" w:eastAsia="Times New Roman" w:hAnsi="TH SarabunPSK" w:cs="TH SarabunPSK"/>
                <w:cs/>
              </w:rPr>
              <w:t>-</w:t>
            </w:r>
            <w:r w:rsidRPr="000112D4">
              <w:rPr>
                <w:rFonts w:ascii="TH SarabunPSK" w:eastAsia="Times New Roman" w:hAnsi="TH SarabunPSK" w:cs="TH SarabunPSK"/>
              </w:rPr>
              <w:t>332</w:t>
            </w:r>
          </w:p>
        </w:tc>
        <w:tc>
          <w:tcPr>
            <w:tcW w:w="5103" w:type="dxa"/>
          </w:tcPr>
          <w:p w:rsidR="006B0E00" w:rsidRPr="000112D4" w:rsidRDefault="006B0E00" w:rsidP="00504CF9">
            <w:pPr>
              <w:ind w:left="-18"/>
              <w:jc w:val="thaiDistribute"/>
              <w:rPr>
                <w:rFonts w:ascii="TH SarabunPSK" w:eastAsia="Times New Roman" w:hAnsi="TH SarabunPSK" w:cs="TH SarabunPSK"/>
                <w:cs/>
              </w:rPr>
            </w:pPr>
            <w:r w:rsidRPr="000112D4">
              <w:rPr>
                <w:rFonts w:ascii="TH SarabunPSK" w:eastAsia="Times New Roman" w:hAnsi="TH SarabunPSK" w:cs="TH SarabunPSK"/>
                <w:cs/>
              </w:rPr>
              <w:t>การวิเคราะห์รายงานทางการเงิน</w:t>
            </w:r>
            <w:r w:rsidRPr="000112D4">
              <w:rPr>
                <w:rFonts w:ascii="TH SarabunPSK" w:eastAsia="Times New Roman" w:hAnsi="TH SarabunPSK" w:cs="TH SarabunPSK"/>
                <w:shd w:val="clear" w:color="auto" w:fill="FFFFFF"/>
              </w:rPr>
              <w:t> </w:t>
            </w:r>
          </w:p>
        </w:tc>
        <w:tc>
          <w:tcPr>
            <w:tcW w:w="1276" w:type="dxa"/>
          </w:tcPr>
          <w:p w:rsidR="006B0E00" w:rsidRPr="000112D4" w:rsidRDefault="006B0E00" w:rsidP="00504CF9">
            <w:pPr>
              <w:rPr>
                <w:rFonts w:ascii="TH SarabunPSK" w:eastAsia="Times New Roman" w:hAnsi="TH SarabunPSK" w:cs="TH SarabunPSK"/>
                <w:cs/>
              </w:rPr>
            </w:pPr>
            <w:r w:rsidRPr="000112D4">
              <w:rPr>
                <w:rFonts w:ascii="TH SarabunPSK" w:eastAsia="Times New Roman" w:hAnsi="TH SarabunPSK" w:cs="TH SarabunPSK"/>
              </w:rPr>
              <w:t>4(3-2-7)</w:t>
            </w:r>
          </w:p>
        </w:tc>
      </w:tr>
      <w:tr w:rsidR="006B0E00" w:rsidRPr="000112D4" w:rsidTr="006B0E00">
        <w:tc>
          <w:tcPr>
            <w:tcW w:w="1417" w:type="dxa"/>
          </w:tcPr>
          <w:p w:rsidR="006B0E00" w:rsidRPr="000112D4" w:rsidRDefault="006B0E00" w:rsidP="00504CF9">
            <w:pPr>
              <w:rPr>
                <w:rFonts w:ascii="TH SarabunPSK" w:eastAsia="Times New Roman" w:hAnsi="TH SarabunPSK" w:cs="TH SarabunPSK"/>
              </w:rPr>
            </w:pPr>
          </w:p>
        </w:tc>
        <w:tc>
          <w:tcPr>
            <w:tcW w:w="5103" w:type="dxa"/>
          </w:tcPr>
          <w:p w:rsidR="006B0E00" w:rsidRPr="000112D4" w:rsidRDefault="006B0E00" w:rsidP="00504CF9">
            <w:pPr>
              <w:rPr>
                <w:rFonts w:ascii="TH SarabunPSK" w:eastAsia="Times New Roman" w:hAnsi="TH SarabunPSK" w:cs="TH SarabunPSK"/>
                <w:cs/>
              </w:rPr>
            </w:pPr>
            <w:r w:rsidRPr="000112D4">
              <w:rPr>
                <w:rFonts w:ascii="TH SarabunPSK" w:eastAsia="Times New Roman" w:hAnsi="TH SarabunPSK" w:cs="TH SarabunPSK"/>
              </w:rPr>
              <w:t>Financial Reports Analysis</w:t>
            </w:r>
          </w:p>
        </w:tc>
        <w:tc>
          <w:tcPr>
            <w:tcW w:w="1276" w:type="dxa"/>
          </w:tcPr>
          <w:p w:rsidR="006B0E00" w:rsidRPr="000112D4" w:rsidRDefault="006B0E00" w:rsidP="00504CF9">
            <w:pPr>
              <w:ind w:left="-18"/>
              <w:rPr>
                <w:rFonts w:ascii="TH SarabunPSK" w:eastAsia="Times New Roman" w:hAnsi="TH SarabunPSK" w:cs="TH SarabunPSK"/>
                <w:cs/>
              </w:rPr>
            </w:pPr>
          </w:p>
        </w:tc>
      </w:tr>
      <w:tr w:rsidR="006B0E00" w:rsidRPr="000112D4" w:rsidTr="006B0E00">
        <w:tc>
          <w:tcPr>
            <w:tcW w:w="1417" w:type="dxa"/>
          </w:tcPr>
          <w:p w:rsidR="006B0E00" w:rsidRPr="000112D4" w:rsidRDefault="006B0E00" w:rsidP="00504CF9">
            <w:pPr>
              <w:rPr>
                <w:rFonts w:ascii="TH SarabunPSK" w:hAnsi="TH SarabunPSK" w:cs="TH SarabunPSK"/>
                <w:cs/>
              </w:rPr>
            </w:pPr>
            <w:r w:rsidRPr="000112D4">
              <w:rPr>
                <w:rFonts w:ascii="TH SarabunPSK" w:hAnsi="TH SarabunPSK" w:cs="TH SarabunPSK"/>
              </w:rPr>
              <w:t>BMF64-333</w:t>
            </w:r>
          </w:p>
        </w:tc>
        <w:tc>
          <w:tcPr>
            <w:tcW w:w="5103" w:type="dxa"/>
          </w:tcPr>
          <w:p w:rsidR="006B0E00" w:rsidRPr="000112D4" w:rsidRDefault="006B0E00" w:rsidP="00504CF9">
            <w:pPr>
              <w:jc w:val="thaiDistribute"/>
              <w:rPr>
                <w:rFonts w:ascii="TH SarabunPSK" w:hAnsi="TH SarabunPSK" w:cs="TH SarabunPSK"/>
                <w:cs/>
              </w:rPr>
            </w:pPr>
            <w:r w:rsidRPr="000112D4">
              <w:rPr>
                <w:rFonts w:ascii="TH SarabunPSK" w:hAnsi="TH SarabunPSK" w:cs="TH SarabunPSK"/>
                <w:cs/>
              </w:rPr>
              <w:t>นักลงทุนอิสระ</w:t>
            </w:r>
            <w:r w:rsidRPr="000112D4">
              <w:rPr>
                <w:rFonts w:ascii="TH SarabunPSK" w:hAnsi="TH SarabunPSK" w:cs="TH SarabunPSK"/>
                <w:cs/>
              </w:rPr>
              <w:tab/>
            </w:r>
            <w:r w:rsidRPr="000112D4">
              <w:rPr>
                <w:rFonts w:ascii="TH SarabunPSK" w:hAnsi="TH SarabunPSK" w:cs="TH SarabunPSK"/>
                <w:cs/>
              </w:rPr>
              <w:tab/>
            </w:r>
            <w:r w:rsidRPr="000112D4">
              <w:rPr>
                <w:rFonts w:ascii="TH SarabunPSK" w:hAnsi="TH SarabunPSK" w:cs="TH SarabunPSK"/>
                <w:cs/>
              </w:rPr>
              <w:tab/>
            </w:r>
          </w:p>
        </w:tc>
        <w:tc>
          <w:tcPr>
            <w:tcW w:w="1276" w:type="dxa"/>
          </w:tcPr>
          <w:p w:rsidR="006B0E00" w:rsidRPr="000112D4" w:rsidRDefault="006B0E00" w:rsidP="00504CF9">
            <w:pPr>
              <w:ind w:left="-18"/>
              <w:rPr>
                <w:rFonts w:ascii="TH SarabunPSK" w:hAnsi="TH SarabunPSK" w:cs="TH SarabunPSK"/>
                <w:cs/>
              </w:rPr>
            </w:pPr>
            <w:r w:rsidRPr="000112D4">
              <w:rPr>
                <w:rFonts w:ascii="TH SarabunPSK" w:eastAsia="Times New Roman" w:hAnsi="TH SarabunPSK" w:cs="TH SarabunPSK"/>
              </w:rPr>
              <w:t>4(3-2-7)</w:t>
            </w:r>
          </w:p>
        </w:tc>
      </w:tr>
      <w:tr w:rsidR="006B0E00" w:rsidRPr="000112D4" w:rsidTr="006B0E00">
        <w:tc>
          <w:tcPr>
            <w:tcW w:w="1417" w:type="dxa"/>
          </w:tcPr>
          <w:p w:rsidR="006B0E00" w:rsidRPr="000112D4" w:rsidRDefault="006B0E00" w:rsidP="00504CF9">
            <w:pPr>
              <w:rPr>
                <w:rFonts w:ascii="TH SarabunPSK" w:hAnsi="TH SarabunPSK" w:cs="TH SarabunPSK"/>
              </w:rPr>
            </w:pPr>
          </w:p>
        </w:tc>
        <w:tc>
          <w:tcPr>
            <w:tcW w:w="5103" w:type="dxa"/>
          </w:tcPr>
          <w:p w:rsidR="006B0E00" w:rsidRPr="000112D4" w:rsidRDefault="006B0E00" w:rsidP="00504CF9">
            <w:pPr>
              <w:jc w:val="both"/>
              <w:rPr>
                <w:rFonts w:ascii="TH SarabunPSK" w:hAnsi="TH SarabunPSK" w:cs="TH SarabunPSK"/>
                <w:cs/>
              </w:rPr>
            </w:pPr>
            <w:r w:rsidRPr="000112D4">
              <w:rPr>
                <w:rFonts w:ascii="TH SarabunPSK" w:hAnsi="TH SarabunPSK" w:cs="TH SarabunPSK"/>
              </w:rPr>
              <w:t>Independent Investors</w:t>
            </w:r>
          </w:p>
        </w:tc>
        <w:tc>
          <w:tcPr>
            <w:tcW w:w="1276" w:type="dxa"/>
          </w:tcPr>
          <w:p w:rsidR="006B0E00" w:rsidRPr="000112D4" w:rsidRDefault="006B0E00" w:rsidP="00504CF9">
            <w:pPr>
              <w:ind w:left="-18"/>
              <w:rPr>
                <w:rFonts w:ascii="TH SarabunPSK" w:hAnsi="TH SarabunPSK" w:cs="TH SarabunPSK"/>
                <w:cs/>
              </w:rPr>
            </w:pPr>
          </w:p>
        </w:tc>
      </w:tr>
      <w:tr w:rsidR="006B0E00" w:rsidRPr="000112D4" w:rsidTr="006B0E00">
        <w:tc>
          <w:tcPr>
            <w:tcW w:w="1417" w:type="dxa"/>
          </w:tcPr>
          <w:p w:rsidR="006B0E00" w:rsidRPr="000112D4" w:rsidRDefault="006B0E00" w:rsidP="00504CF9">
            <w:pPr>
              <w:rPr>
                <w:rFonts w:ascii="TH SarabunPSK" w:eastAsia="Times New Roman" w:hAnsi="TH SarabunPSK" w:cs="TH SarabunPSK"/>
              </w:rPr>
            </w:pPr>
            <w:r w:rsidRPr="000112D4">
              <w:rPr>
                <w:rFonts w:ascii="TH SarabunPSK" w:eastAsia="Times New Roman" w:hAnsi="TH SarabunPSK" w:cs="TH SarabunPSK"/>
              </w:rPr>
              <w:t>BMF64</w:t>
            </w:r>
            <w:r w:rsidRPr="000112D4">
              <w:rPr>
                <w:rFonts w:ascii="TH SarabunPSK" w:eastAsia="Times New Roman" w:hAnsi="TH SarabunPSK" w:cs="TH SarabunPSK"/>
                <w:cs/>
              </w:rPr>
              <w:t>-</w:t>
            </w:r>
            <w:r w:rsidRPr="000112D4">
              <w:rPr>
                <w:rFonts w:ascii="TH SarabunPSK" w:eastAsia="Times New Roman" w:hAnsi="TH SarabunPSK" w:cs="TH SarabunPSK"/>
              </w:rPr>
              <w:t>431</w:t>
            </w:r>
          </w:p>
        </w:tc>
        <w:tc>
          <w:tcPr>
            <w:tcW w:w="5103" w:type="dxa"/>
          </w:tcPr>
          <w:p w:rsidR="006B0E00" w:rsidRPr="000112D4" w:rsidRDefault="006B0E00" w:rsidP="00504CF9">
            <w:pPr>
              <w:ind w:left="-18"/>
              <w:jc w:val="thaiDistribute"/>
              <w:rPr>
                <w:rFonts w:ascii="TH SarabunPSK" w:eastAsia="Times New Roman" w:hAnsi="TH SarabunPSK" w:cs="TH SarabunPSK"/>
                <w:cs/>
              </w:rPr>
            </w:pPr>
            <w:r w:rsidRPr="000112D4">
              <w:rPr>
                <w:rFonts w:ascii="TH SarabunPSK" w:eastAsia="Times New Roman" w:hAnsi="TH SarabunPSK" w:cs="TH SarabunPSK"/>
                <w:cs/>
              </w:rPr>
              <w:t>การประกอบการธุรกิจอสังหาริมทรัพย์</w:t>
            </w:r>
          </w:p>
        </w:tc>
        <w:tc>
          <w:tcPr>
            <w:tcW w:w="1276" w:type="dxa"/>
          </w:tcPr>
          <w:p w:rsidR="006B0E00" w:rsidRPr="000112D4" w:rsidRDefault="006B0E00" w:rsidP="00504CF9">
            <w:pPr>
              <w:ind w:left="-18"/>
              <w:rPr>
                <w:rFonts w:ascii="TH SarabunPSK" w:eastAsia="Times New Roman" w:hAnsi="TH SarabunPSK" w:cs="TH SarabunPSK"/>
                <w:cs/>
              </w:rPr>
            </w:pPr>
            <w:r w:rsidRPr="000112D4">
              <w:rPr>
                <w:rFonts w:ascii="TH SarabunPSK" w:eastAsia="Times New Roman" w:hAnsi="TH SarabunPSK" w:cs="TH SarabunPSK"/>
              </w:rPr>
              <w:t>4(3-2-7)</w:t>
            </w:r>
          </w:p>
        </w:tc>
      </w:tr>
      <w:tr w:rsidR="006B0E00" w:rsidRPr="000112D4" w:rsidTr="006B0E00">
        <w:tc>
          <w:tcPr>
            <w:tcW w:w="1417" w:type="dxa"/>
          </w:tcPr>
          <w:p w:rsidR="006B0E00" w:rsidRPr="000112D4" w:rsidRDefault="006B0E00" w:rsidP="00504CF9">
            <w:pPr>
              <w:rPr>
                <w:rFonts w:ascii="TH SarabunPSK" w:hAnsi="TH SarabunPSK" w:cs="TH SarabunPSK"/>
              </w:rPr>
            </w:pPr>
          </w:p>
        </w:tc>
        <w:tc>
          <w:tcPr>
            <w:tcW w:w="5103" w:type="dxa"/>
          </w:tcPr>
          <w:p w:rsidR="006B0E00" w:rsidRPr="000112D4" w:rsidRDefault="006B0E00" w:rsidP="00504CF9">
            <w:pPr>
              <w:jc w:val="both"/>
              <w:rPr>
                <w:rFonts w:ascii="TH SarabunPSK" w:hAnsi="TH SarabunPSK" w:cs="TH SarabunPSK"/>
                <w:cs/>
              </w:rPr>
            </w:pPr>
            <w:r w:rsidRPr="000112D4">
              <w:rPr>
                <w:rFonts w:ascii="TH SarabunPSK" w:hAnsi="TH SarabunPSK" w:cs="TH SarabunPSK"/>
              </w:rPr>
              <w:t>Real Estate Business Entrepreneurship</w:t>
            </w:r>
          </w:p>
        </w:tc>
        <w:tc>
          <w:tcPr>
            <w:tcW w:w="1276" w:type="dxa"/>
          </w:tcPr>
          <w:p w:rsidR="006B0E00" w:rsidRPr="000112D4" w:rsidRDefault="006B0E00" w:rsidP="00504CF9">
            <w:pPr>
              <w:ind w:left="-18"/>
              <w:rPr>
                <w:rFonts w:ascii="TH SarabunPSK" w:hAnsi="TH SarabunPSK" w:cs="TH SarabunPSK"/>
                <w:cs/>
              </w:rPr>
            </w:pPr>
          </w:p>
        </w:tc>
      </w:tr>
      <w:tr w:rsidR="006B0E00" w:rsidRPr="000112D4" w:rsidTr="006B0E00">
        <w:tc>
          <w:tcPr>
            <w:tcW w:w="1417" w:type="dxa"/>
          </w:tcPr>
          <w:p w:rsidR="006B0E00" w:rsidRPr="000112D4" w:rsidRDefault="006B0E00" w:rsidP="00504CF9">
            <w:pPr>
              <w:rPr>
                <w:rFonts w:ascii="TH SarabunPSK" w:eastAsia="Times New Roman" w:hAnsi="TH SarabunPSK" w:cs="TH SarabunPSK"/>
              </w:rPr>
            </w:pPr>
            <w:r w:rsidRPr="000112D4">
              <w:rPr>
                <w:rFonts w:ascii="TH SarabunPSK" w:eastAsia="Times New Roman" w:hAnsi="TH SarabunPSK" w:cs="TH SarabunPSK"/>
              </w:rPr>
              <w:t>BMF64</w:t>
            </w:r>
            <w:r w:rsidRPr="000112D4">
              <w:rPr>
                <w:rFonts w:ascii="TH SarabunPSK" w:eastAsia="Times New Roman" w:hAnsi="TH SarabunPSK" w:cs="TH SarabunPSK"/>
                <w:cs/>
              </w:rPr>
              <w:t>-</w:t>
            </w:r>
            <w:r w:rsidRPr="000112D4">
              <w:rPr>
                <w:rFonts w:ascii="TH SarabunPSK" w:eastAsia="Times New Roman" w:hAnsi="TH SarabunPSK" w:cs="TH SarabunPSK"/>
              </w:rPr>
              <w:t>432</w:t>
            </w:r>
          </w:p>
        </w:tc>
        <w:tc>
          <w:tcPr>
            <w:tcW w:w="5103" w:type="dxa"/>
          </w:tcPr>
          <w:p w:rsidR="006B0E00" w:rsidRPr="000112D4" w:rsidRDefault="006B0E00" w:rsidP="00EC7EFB">
            <w:pPr>
              <w:ind w:left="-18"/>
              <w:rPr>
                <w:rFonts w:ascii="TH SarabunPSK" w:eastAsia="Times New Roman" w:hAnsi="TH SarabunPSK" w:cs="TH SarabunPSK"/>
                <w:cs/>
              </w:rPr>
            </w:pPr>
            <w:r w:rsidRPr="000112D4">
              <w:rPr>
                <w:rFonts w:ascii="TH SarabunPSK" w:eastAsia="Times New Roman" w:hAnsi="TH SarabunPSK" w:cs="TH SarabunPSK"/>
                <w:cs/>
              </w:rPr>
              <w:t>หัวข้อเฉพาะด้าน</w:t>
            </w:r>
            <w:r w:rsidRPr="000112D4">
              <w:rPr>
                <w:rFonts w:ascii="TH SarabunPSK" w:eastAsia="Times New Roman" w:hAnsi="TH SarabunPSK" w:cs="TH SarabunPSK"/>
              </w:rPr>
              <w:t xml:space="preserve">: </w:t>
            </w:r>
            <w:r w:rsidRPr="000112D4">
              <w:rPr>
                <w:rFonts w:ascii="TH SarabunPSK" w:eastAsia="Times New Roman" w:hAnsi="TH SarabunPSK" w:cs="TH SarabunPSK"/>
                <w:cs/>
              </w:rPr>
              <w:t>การเงินยุคดิจิทัล</w:t>
            </w:r>
          </w:p>
        </w:tc>
        <w:tc>
          <w:tcPr>
            <w:tcW w:w="1276" w:type="dxa"/>
          </w:tcPr>
          <w:p w:rsidR="006B0E00" w:rsidRPr="000112D4" w:rsidRDefault="006B0E00" w:rsidP="00504CF9">
            <w:pPr>
              <w:rPr>
                <w:rFonts w:ascii="TH SarabunPSK" w:eastAsia="Times New Roman" w:hAnsi="TH SarabunPSK" w:cs="TH SarabunPSK"/>
                <w:cs/>
              </w:rPr>
            </w:pPr>
            <w:r w:rsidRPr="000112D4">
              <w:rPr>
                <w:rFonts w:ascii="TH SarabunPSK" w:eastAsia="Times New Roman" w:hAnsi="TH SarabunPSK" w:cs="TH SarabunPSK"/>
              </w:rPr>
              <w:t>4(3-2-7)</w:t>
            </w:r>
          </w:p>
        </w:tc>
      </w:tr>
      <w:tr w:rsidR="00710A15" w:rsidRPr="000112D4" w:rsidTr="006B0E00">
        <w:tc>
          <w:tcPr>
            <w:tcW w:w="1417" w:type="dxa"/>
          </w:tcPr>
          <w:p w:rsidR="006B0E00" w:rsidRPr="000112D4" w:rsidRDefault="006B0E00" w:rsidP="00504CF9">
            <w:pPr>
              <w:rPr>
                <w:rFonts w:ascii="TH SarabunPSK" w:eastAsia="Times New Roman" w:hAnsi="TH SarabunPSK" w:cs="TH SarabunPSK"/>
              </w:rPr>
            </w:pPr>
          </w:p>
        </w:tc>
        <w:tc>
          <w:tcPr>
            <w:tcW w:w="5103" w:type="dxa"/>
          </w:tcPr>
          <w:p w:rsidR="006B0E00" w:rsidRPr="000112D4" w:rsidRDefault="006B0E00" w:rsidP="00EC7EFB">
            <w:pPr>
              <w:rPr>
                <w:rFonts w:ascii="TH SarabunPSK" w:eastAsia="Times New Roman" w:hAnsi="TH SarabunPSK" w:cs="TH SarabunPSK"/>
                <w:cs/>
              </w:rPr>
            </w:pPr>
            <w:r w:rsidRPr="000112D4">
              <w:rPr>
                <w:rFonts w:ascii="TH SarabunPSK" w:eastAsia="Times New Roman" w:hAnsi="TH SarabunPSK" w:cs="TH SarabunPSK"/>
              </w:rPr>
              <w:t xml:space="preserve">Selected Topic in Finance in </w:t>
            </w:r>
            <w:r w:rsidR="00EC7EFB" w:rsidRPr="000112D4">
              <w:rPr>
                <w:rFonts w:ascii="TH SarabunPSK" w:eastAsia="Times New Roman" w:hAnsi="TH SarabunPSK" w:cs="TH SarabunPSK"/>
              </w:rPr>
              <w:t xml:space="preserve">the </w:t>
            </w:r>
            <w:r w:rsidRPr="000112D4">
              <w:rPr>
                <w:rFonts w:ascii="TH SarabunPSK" w:eastAsia="Times New Roman" w:hAnsi="TH SarabunPSK" w:cs="TH SarabunPSK"/>
              </w:rPr>
              <w:t>Digital Era</w:t>
            </w:r>
          </w:p>
        </w:tc>
        <w:tc>
          <w:tcPr>
            <w:tcW w:w="1276" w:type="dxa"/>
          </w:tcPr>
          <w:p w:rsidR="006B0E00" w:rsidRPr="000112D4" w:rsidRDefault="006B0E00" w:rsidP="00504CF9">
            <w:pPr>
              <w:ind w:left="-18"/>
              <w:rPr>
                <w:rFonts w:ascii="TH SarabunPSK" w:eastAsia="Times New Roman" w:hAnsi="TH SarabunPSK" w:cs="TH SarabunPSK"/>
                <w:cs/>
              </w:rPr>
            </w:pPr>
          </w:p>
        </w:tc>
      </w:tr>
    </w:tbl>
    <w:p w:rsidR="006B0E00" w:rsidRPr="000112D4" w:rsidRDefault="006B0E00" w:rsidP="007C3055">
      <w:pPr>
        <w:pStyle w:val="ListParagraph"/>
        <w:tabs>
          <w:tab w:val="left" w:pos="2624"/>
        </w:tabs>
        <w:spacing w:after="0" w:line="240" w:lineRule="auto"/>
        <w:ind w:left="0" w:right="-2"/>
        <w:jc w:val="both"/>
        <w:rPr>
          <w:rFonts w:ascii="TH SarabunPSK" w:hAnsi="TH SarabunPSK" w:cs="TH SarabunPSK"/>
          <w:b/>
          <w:bCs/>
          <w:sz w:val="16"/>
          <w:szCs w:val="16"/>
          <w:lang w:val="en-US"/>
        </w:rPr>
      </w:pPr>
    </w:p>
    <w:p w:rsidR="007C3055" w:rsidRPr="000112D4" w:rsidRDefault="007C3055" w:rsidP="007C3055">
      <w:pPr>
        <w:pStyle w:val="ListParagraph"/>
        <w:tabs>
          <w:tab w:val="left" w:pos="2624"/>
        </w:tabs>
        <w:spacing w:after="0" w:line="240" w:lineRule="auto"/>
        <w:ind w:left="0" w:right="-2"/>
        <w:rPr>
          <w:rFonts w:ascii="TH SarabunPSK" w:hAnsi="TH SarabunPSK" w:cs="TH SarabunPSK"/>
          <w:sz w:val="28"/>
          <w:szCs w:val="28"/>
          <w:cs/>
          <w:lang w:val="en-US"/>
        </w:rPr>
      </w:pPr>
      <w:r w:rsidRPr="000112D4">
        <w:rPr>
          <w:rFonts w:ascii="TH SarabunPSK" w:hAnsi="TH SarabunPSK" w:cs="TH SarabunPSK"/>
          <w:b/>
          <w:bCs/>
          <w:sz w:val="28"/>
          <w:szCs w:val="28"/>
          <w:cs/>
        </w:rPr>
        <w:t xml:space="preserve">หมายเหตุ </w:t>
      </w:r>
      <w:r w:rsidRPr="000112D4">
        <w:rPr>
          <w:rFonts w:ascii="TH SarabunPSK" w:hAnsi="TH SarabunPSK" w:cs="TH SarabunPSK"/>
          <w:sz w:val="28"/>
          <w:szCs w:val="28"/>
          <w:cs/>
        </w:rPr>
        <w:t>การเปิดรายวิชาในกลุ่มรายวิชาเ</w:t>
      </w:r>
      <w:r w:rsidRPr="000112D4">
        <w:rPr>
          <w:rFonts w:ascii="TH SarabunPSK" w:hAnsi="TH SarabunPSK" w:cs="TH SarabunPSK"/>
          <w:sz w:val="28"/>
          <w:szCs w:val="28"/>
          <w:cs/>
          <w:lang w:val="en-US"/>
        </w:rPr>
        <w:t>ฉพาะด้านเลือก จะเป็นไปตามข้อเสนอแนะของคณะกรรมการสาขาวิชาบริหารธุรกิจ</w:t>
      </w:r>
    </w:p>
    <w:p w:rsidR="00210F85" w:rsidRPr="000112D4" w:rsidRDefault="00210F85" w:rsidP="000B0837">
      <w:pPr>
        <w:pStyle w:val="ListParagraph"/>
        <w:tabs>
          <w:tab w:val="left" w:pos="1276"/>
          <w:tab w:val="left" w:pos="7371"/>
        </w:tabs>
        <w:spacing w:after="0" w:line="240" w:lineRule="auto"/>
        <w:ind w:left="0" w:right="-2"/>
        <w:rPr>
          <w:rFonts w:ascii="TH SarabunPSK" w:hAnsi="TH SarabunPSK" w:cs="TH SarabunPSK"/>
          <w:sz w:val="10"/>
          <w:szCs w:val="10"/>
          <w:cs/>
        </w:rPr>
      </w:pPr>
    </w:p>
    <w:p w:rsidR="00EF2741" w:rsidRPr="000112D4" w:rsidRDefault="000B0837" w:rsidP="00EF2741">
      <w:pPr>
        <w:pStyle w:val="ListParagraph"/>
        <w:tabs>
          <w:tab w:val="left" w:pos="567"/>
          <w:tab w:val="left" w:pos="6804"/>
        </w:tabs>
        <w:spacing w:after="0" w:line="240" w:lineRule="auto"/>
        <w:ind w:left="0" w:right="-2"/>
        <w:rPr>
          <w:rFonts w:ascii="TH SarabunPSK" w:hAnsi="TH SarabunPSK" w:cs="TH SarabunPSK"/>
          <w:b/>
          <w:bCs/>
          <w:spacing w:val="-6"/>
          <w:sz w:val="32"/>
        </w:rPr>
      </w:pPr>
      <w:r w:rsidRPr="000112D4">
        <w:rPr>
          <w:rFonts w:ascii="TH SarabunPSK" w:hAnsi="TH SarabunPSK" w:cs="TH SarabunPSK"/>
          <w:b/>
          <w:bCs/>
          <w:sz w:val="32"/>
        </w:rPr>
        <w:tab/>
      </w:r>
      <w:r w:rsidR="00EF2741" w:rsidRPr="000112D4">
        <w:rPr>
          <w:rFonts w:ascii="TH SarabunPSK" w:hAnsi="TH SarabunPSK" w:cs="TH SarabunPSK"/>
          <w:b/>
          <w:bCs/>
          <w:sz w:val="32"/>
        </w:rPr>
        <w:t>3</w:t>
      </w:r>
      <w:r w:rsidR="00EF2741" w:rsidRPr="000112D4">
        <w:rPr>
          <w:rFonts w:ascii="TH SarabunPSK" w:hAnsi="TH SarabunPSK" w:cs="TH SarabunPSK"/>
          <w:b/>
          <w:bCs/>
          <w:sz w:val="32"/>
          <w:cs/>
        </w:rPr>
        <w:t>) กลุ่มวิชาสหกิจศึกษา</w:t>
      </w:r>
      <w:r w:rsidR="00EF2741" w:rsidRPr="000112D4">
        <w:rPr>
          <w:rFonts w:ascii="TH SarabunPSK" w:hAnsi="TH SarabunPSK" w:cs="TH SarabunPSK"/>
          <w:b/>
          <w:bCs/>
          <w:sz w:val="32"/>
          <w:cs/>
        </w:rPr>
        <w:tab/>
      </w:r>
      <w:r w:rsidR="00EF2741" w:rsidRPr="000112D4">
        <w:rPr>
          <w:rFonts w:ascii="TH SarabunPSK" w:hAnsi="TH SarabunPSK" w:cs="TH SarabunPSK"/>
          <w:b/>
          <w:bCs/>
          <w:sz w:val="32"/>
          <w:cs/>
        </w:rPr>
        <w:tab/>
        <w:t xml:space="preserve">   </w:t>
      </w:r>
      <w:r w:rsidR="00EF2741" w:rsidRPr="000112D4">
        <w:rPr>
          <w:rFonts w:ascii="TH SarabunPSK" w:hAnsi="TH SarabunPSK" w:cs="TH SarabunPSK"/>
          <w:b/>
          <w:bCs/>
          <w:spacing w:val="-6"/>
          <w:sz w:val="32"/>
          <w:cs/>
        </w:rPr>
        <w:t>17  หน่วยกิต</w:t>
      </w:r>
    </w:p>
    <w:tbl>
      <w:tblPr>
        <w:tblW w:w="7513" w:type="dxa"/>
        <w:tblInd w:w="1242" w:type="dxa"/>
        <w:tblLook w:val="0000" w:firstRow="0" w:lastRow="0" w:firstColumn="0" w:lastColumn="0" w:noHBand="0" w:noVBand="0"/>
      </w:tblPr>
      <w:tblGrid>
        <w:gridCol w:w="1418"/>
        <w:gridCol w:w="4819"/>
        <w:gridCol w:w="1276"/>
      </w:tblGrid>
      <w:tr w:rsidR="00EF2741" w:rsidRPr="000112D4" w:rsidTr="006B0E00">
        <w:trPr>
          <w:cantSplit/>
        </w:trPr>
        <w:tc>
          <w:tcPr>
            <w:tcW w:w="1418" w:type="dxa"/>
          </w:tcPr>
          <w:p w:rsidR="00EF2741" w:rsidRPr="000112D4" w:rsidRDefault="006B0E00" w:rsidP="00EC1FBF">
            <w:pPr>
              <w:tabs>
                <w:tab w:val="left" w:pos="360"/>
                <w:tab w:val="left" w:pos="900"/>
                <w:tab w:val="left" w:pos="6480"/>
              </w:tabs>
              <w:jc w:val="both"/>
              <w:rPr>
                <w:rFonts w:ascii="TH SarabunPSK" w:eastAsia="Calibri" w:hAnsi="TH SarabunPSK" w:cs="TH SarabunPSK"/>
              </w:rPr>
            </w:pPr>
            <w:r w:rsidRPr="000112D4">
              <w:rPr>
                <w:rFonts w:ascii="TH SarabunPSK" w:eastAsia="Times New Roman" w:hAnsi="TH SarabunPSK" w:cs="TH SarabunPSK"/>
              </w:rPr>
              <w:t>BMF64</w:t>
            </w:r>
            <w:r w:rsidR="00EF2741" w:rsidRPr="000112D4">
              <w:rPr>
                <w:rFonts w:ascii="TH SarabunPSK" w:eastAsia="Calibri" w:hAnsi="TH SarabunPSK" w:cs="TH SarabunPSK"/>
                <w:cs/>
              </w:rPr>
              <w:t>-</w:t>
            </w:r>
            <w:r w:rsidR="00EF2741" w:rsidRPr="000112D4">
              <w:rPr>
                <w:rFonts w:ascii="TH SarabunPSK" w:eastAsia="Calibri" w:hAnsi="TH SarabunPSK" w:cs="TH SarabunPSK"/>
              </w:rPr>
              <w:t>390</w:t>
            </w:r>
          </w:p>
        </w:tc>
        <w:tc>
          <w:tcPr>
            <w:tcW w:w="4819" w:type="dxa"/>
          </w:tcPr>
          <w:p w:rsidR="00EF2741" w:rsidRPr="000112D4" w:rsidRDefault="00EF2741" w:rsidP="00EC1FBF">
            <w:pPr>
              <w:tabs>
                <w:tab w:val="left" w:pos="360"/>
                <w:tab w:val="left" w:pos="900"/>
                <w:tab w:val="left" w:pos="6480"/>
              </w:tabs>
              <w:jc w:val="both"/>
              <w:rPr>
                <w:rFonts w:ascii="TH SarabunPSK" w:eastAsia="Calibri" w:hAnsi="TH SarabunPSK" w:cs="TH SarabunPSK"/>
              </w:rPr>
            </w:pPr>
            <w:r w:rsidRPr="000112D4">
              <w:rPr>
                <w:rFonts w:ascii="TH SarabunPSK" w:eastAsia="Calibri" w:hAnsi="TH SarabunPSK" w:cs="TH SarabunPSK"/>
                <w:cs/>
              </w:rPr>
              <w:t>เตรียมสหกิจศึกษา</w:t>
            </w:r>
          </w:p>
        </w:tc>
        <w:tc>
          <w:tcPr>
            <w:tcW w:w="1276" w:type="dxa"/>
          </w:tcPr>
          <w:p w:rsidR="00EF2741" w:rsidRPr="000112D4" w:rsidRDefault="00EF2741" w:rsidP="00EC1FBF">
            <w:pPr>
              <w:tabs>
                <w:tab w:val="left" w:pos="360"/>
                <w:tab w:val="left" w:pos="900"/>
                <w:tab w:val="left" w:pos="6480"/>
              </w:tabs>
              <w:ind w:left="-250" w:firstLine="250"/>
              <w:rPr>
                <w:rFonts w:ascii="TH SarabunPSK" w:eastAsia="Calibri" w:hAnsi="TH SarabunPSK" w:cs="TH SarabunPSK"/>
              </w:rPr>
            </w:pPr>
            <w:r w:rsidRPr="000112D4">
              <w:rPr>
                <w:rFonts w:ascii="TH SarabunPSK" w:eastAsia="Calibri" w:hAnsi="TH SarabunPSK" w:cs="TH SarabunPSK"/>
              </w:rPr>
              <w:t>1</w:t>
            </w:r>
            <w:r w:rsidRPr="000112D4">
              <w:rPr>
                <w:rFonts w:ascii="TH SarabunPSK" w:eastAsia="Calibri" w:hAnsi="TH SarabunPSK" w:cs="TH SarabunPSK"/>
                <w:cs/>
              </w:rPr>
              <w:t>(</w:t>
            </w:r>
            <w:r w:rsidRPr="000112D4">
              <w:rPr>
                <w:rFonts w:ascii="TH SarabunPSK" w:eastAsia="Calibri" w:hAnsi="TH SarabunPSK" w:cs="TH SarabunPSK"/>
              </w:rPr>
              <w:t>0</w:t>
            </w:r>
            <w:r w:rsidRPr="000112D4">
              <w:rPr>
                <w:rFonts w:ascii="TH SarabunPSK" w:eastAsia="Calibri" w:hAnsi="TH SarabunPSK" w:cs="TH SarabunPSK"/>
                <w:cs/>
              </w:rPr>
              <w:t>-</w:t>
            </w:r>
            <w:r w:rsidRPr="000112D4">
              <w:rPr>
                <w:rFonts w:ascii="TH SarabunPSK" w:eastAsia="Calibri" w:hAnsi="TH SarabunPSK" w:cs="TH SarabunPSK"/>
              </w:rPr>
              <w:t>2</w:t>
            </w:r>
            <w:r w:rsidRPr="000112D4">
              <w:rPr>
                <w:rFonts w:ascii="TH SarabunPSK" w:eastAsia="Calibri" w:hAnsi="TH SarabunPSK" w:cs="TH SarabunPSK"/>
                <w:cs/>
              </w:rPr>
              <w:t>-</w:t>
            </w:r>
            <w:r w:rsidRPr="000112D4">
              <w:rPr>
                <w:rFonts w:ascii="TH SarabunPSK" w:eastAsia="Calibri" w:hAnsi="TH SarabunPSK" w:cs="TH SarabunPSK"/>
              </w:rPr>
              <w:t>1</w:t>
            </w:r>
            <w:r w:rsidRPr="000112D4">
              <w:rPr>
                <w:rFonts w:ascii="TH SarabunPSK" w:eastAsia="Calibri" w:hAnsi="TH SarabunPSK" w:cs="TH SarabunPSK"/>
                <w:cs/>
              </w:rPr>
              <w:t xml:space="preserve">) </w:t>
            </w:r>
          </w:p>
        </w:tc>
      </w:tr>
      <w:tr w:rsidR="00EF2741" w:rsidRPr="000112D4" w:rsidTr="006B0E00">
        <w:trPr>
          <w:cantSplit/>
        </w:trPr>
        <w:tc>
          <w:tcPr>
            <w:tcW w:w="1418" w:type="dxa"/>
          </w:tcPr>
          <w:p w:rsidR="00EF2741" w:rsidRPr="000112D4" w:rsidRDefault="00EF2741" w:rsidP="00EC1FBF">
            <w:pPr>
              <w:tabs>
                <w:tab w:val="left" w:pos="360"/>
                <w:tab w:val="left" w:pos="900"/>
                <w:tab w:val="left" w:pos="6480"/>
              </w:tabs>
              <w:jc w:val="both"/>
              <w:rPr>
                <w:rFonts w:ascii="TH SarabunPSK" w:eastAsia="Calibri" w:hAnsi="TH SarabunPSK" w:cs="TH SarabunPSK"/>
              </w:rPr>
            </w:pPr>
          </w:p>
        </w:tc>
        <w:tc>
          <w:tcPr>
            <w:tcW w:w="4819" w:type="dxa"/>
          </w:tcPr>
          <w:p w:rsidR="00EF2741" w:rsidRPr="000112D4" w:rsidRDefault="00EF2741" w:rsidP="00EC1FBF">
            <w:pPr>
              <w:tabs>
                <w:tab w:val="left" w:pos="360"/>
                <w:tab w:val="left" w:pos="900"/>
                <w:tab w:val="left" w:pos="6480"/>
              </w:tabs>
              <w:jc w:val="both"/>
              <w:rPr>
                <w:rFonts w:ascii="TH SarabunPSK" w:eastAsia="Calibri" w:hAnsi="TH SarabunPSK" w:cs="TH SarabunPSK"/>
              </w:rPr>
            </w:pPr>
            <w:r w:rsidRPr="000112D4">
              <w:rPr>
                <w:rFonts w:ascii="TH SarabunPSK" w:eastAsia="Calibri" w:hAnsi="TH SarabunPSK" w:cs="TH SarabunPSK"/>
              </w:rPr>
              <w:t>Pre</w:t>
            </w:r>
            <w:r w:rsidRPr="000112D4">
              <w:rPr>
                <w:rFonts w:ascii="TH SarabunPSK" w:eastAsia="Calibri" w:hAnsi="TH SarabunPSK" w:cs="TH SarabunPSK"/>
                <w:cs/>
              </w:rPr>
              <w:t>-</w:t>
            </w:r>
            <w:r w:rsidRPr="000112D4">
              <w:rPr>
                <w:rFonts w:ascii="TH SarabunPSK" w:eastAsia="Calibri" w:hAnsi="TH SarabunPSK" w:cs="TH SarabunPSK"/>
              </w:rPr>
              <w:t>Cooperative Education</w:t>
            </w:r>
          </w:p>
        </w:tc>
        <w:tc>
          <w:tcPr>
            <w:tcW w:w="1276" w:type="dxa"/>
          </w:tcPr>
          <w:p w:rsidR="00EF2741" w:rsidRPr="000112D4" w:rsidRDefault="00EF2741" w:rsidP="00EC1FBF">
            <w:pPr>
              <w:tabs>
                <w:tab w:val="left" w:pos="360"/>
                <w:tab w:val="left" w:pos="900"/>
                <w:tab w:val="left" w:pos="6480"/>
              </w:tabs>
              <w:jc w:val="right"/>
              <w:rPr>
                <w:rFonts w:ascii="TH SarabunPSK" w:eastAsia="Calibri" w:hAnsi="TH SarabunPSK" w:cs="TH SarabunPSK"/>
              </w:rPr>
            </w:pPr>
          </w:p>
        </w:tc>
      </w:tr>
      <w:tr w:rsidR="00EF2741" w:rsidRPr="000112D4" w:rsidTr="006B0E00">
        <w:trPr>
          <w:cantSplit/>
        </w:trPr>
        <w:tc>
          <w:tcPr>
            <w:tcW w:w="1418" w:type="dxa"/>
          </w:tcPr>
          <w:p w:rsidR="00EF2741" w:rsidRPr="000112D4" w:rsidRDefault="006B0E00" w:rsidP="00EC1FBF">
            <w:pPr>
              <w:tabs>
                <w:tab w:val="left" w:pos="360"/>
                <w:tab w:val="left" w:pos="900"/>
                <w:tab w:val="left" w:pos="6480"/>
              </w:tabs>
              <w:jc w:val="both"/>
              <w:rPr>
                <w:rFonts w:ascii="TH SarabunPSK" w:eastAsia="Calibri" w:hAnsi="TH SarabunPSK" w:cs="TH SarabunPSK"/>
              </w:rPr>
            </w:pPr>
            <w:r w:rsidRPr="000112D4">
              <w:rPr>
                <w:rFonts w:ascii="TH SarabunPSK" w:eastAsia="Times New Roman" w:hAnsi="TH SarabunPSK" w:cs="TH SarabunPSK"/>
              </w:rPr>
              <w:t>BMF64</w:t>
            </w:r>
            <w:r w:rsidR="00EF2741" w:rsidRPr="000112D4">
              <w:rPr>
                <w:rFonts w:ascii="TH SarabunPSK" w:eastAsia="Calibri" w:hAnsi="TH SarabunPSK" w:cs="TH SarabunPSK"/>
                <w:cs/>
              </w:rPr>
              <w:t>-</w:t>
            </w:r>
            <w:r w:rsidR="00EF2741" w:rsidRPr="000112D4">
              <w:rPr>
                <w:rFonts w:ascii="TH SarabunPSK" w:eastAsia="Calibri" w:hAnsi="TH SarabunPSK" w:cs="TH SarabunPSK"/>
              </w:rPr>
              <w:t>491</w:t>
            </w:r>
          </w:p>
        </w:tc>
        <w:tc>
          <w:tcPr>
            <w:tcW w:w="4819" w:type="dxa"/>
          </w:tcPr>
          <w:p w:rsidR="00EF2741" w:rsidRPr="000112D4" w:rsidRDefault="00EF2741" w:rsidP="00EC1FBF">
            <w:pPr>
              <w:tabs>
                <w:tab w:val="left" w:pos="360"/>
                <w:tab w:val="left" w:pos="900"/>
                <w:tab w:val="left" w:pos="6480"/>
              </w:tabs>
              <w:jc w:val="both"/>
              <w:rPr>
                <w:rFonts w:ascii="TH SarabunPSK" w:eastAsia="Calibri" w:hAnsi="TH SarabunPSK" w:cs="TH SarabunPSK"/>
                <w:cs/>
              </w:rPr>
            </w:pPr>
            <w:r w:rsidRPr="000112D4">
              <w:rPr>
                <w:rFonts w:ascii="TH SarabunPSK" w:eastAsia="Calibri" w:hAnsi="TH SarabunPSK" w:cs="TH SarabunPSK"/>
                <w:cs/>
              </w:rPr>
              <w:t>สหกิจศึกษา</w:t>
            </w:r>
            <w:r w:rsidR="0030474B" w:rsidRPr="000112D4">
              <w:rPr>
                <w:rFonts w:ascii="TH SarabunPSK" w:eastAsia="Calibri" w:hAnsi="TH SarabunPSK" w:cs="TH SarabunPSK"/>
                <w:cs/>
              </w:rPr>
              <w:t xml:space="preserve"> 1</w:t>
            </w:r>
          </w:p>
        </w:tc>
        <w:tc>
          <w:tcPr>
            <w:tcW w:w="1276" w:type="dxa"/>
          </w:tcPr>
          <w:p w:rsidR="00EF2741" w:rsidRPr="000112D4" w:rsidRDefault="00EF2741" w:rsidP="00EC1FBF">
            <w:pPr>
              <w:tabs>
                <w:tab w:val="left" w:pos="360"/>
                <w:tab w:val="left" w:pos="900"/>
                <w:tab w:val="left" w:pos="6480"/>
              </w:tabs>
              <w:rPr>
                <w:rFonts w:ascii="TH SarabunPSK" w:eastAsia="Calibri" w:hAnsi="TH SarabunPSK" w:cs="TH SarabunPSK"/>
              </w:rPr>
            </w:pPr>
            <w:r w:rsidRPr="000112D4">
              <w:rPr>
                <w:rFonts w:ascii="TH SarabunPSK" w:eastAsia="Calibri" w:hAnsi="TH SarabunPSK" w:cs="TH SarabunPSK"/>
              </w:rPr>
              <w:t>8</w:t>
            </w:r>
            <w:r w:rsidRPr="000112D4">
              <w:rPr>
                <w:rFonts w:ascii="TH SarabunPSK" w:eastAsia="Calibri" w:hAnsi="TH SarabunPSK" w:cs="TH SarabunPSK"/>
                <w:cs/>
              </w:rPr>
              <w:t>(</w:t>
            </w:r>
            <w:r w:rsidRPr="000112D4">
              <w:rPr>
                <w:rFonts w:ascii="TH SarabunPSK" w:eastAsia="Calibri" w:hAnsi="TH SarabunPSK" w:cs="TH SarabunPSK"/>
              </w:rPr>
              <w:t>0</w:t>
            </w:r>
            <w:r w:rsidRPr="000112D4">
              <w:rPr>
                <w:rFonts w:ascii="TH SarabunPSK" w:eastAsia="Calibri" w:hAnsi="TH SarabunPSK" w:cs="TH SarabunPSK"/>
                <w:cs/>
              </w:rPr>
              <w:t>-</w:t>
            </w:r>
            <w:r w:rsidRPr="000112D4">
              <w:rPr>
                <w:rFonts w:ascii="TH SarabunPSK" w:eastAsia="Calibri" w:hAnsi="TH SarabunPSK" w:cs="TH SarabunPSK"/>
              </w:rPr>
              <w:t>40</w:t>
            </w:r>
            <w:r w:rsidRPr="000112D4">
              <w:rPr>
                <w:rFonts w:ascii="TH SarabunPSK" w:eastAsia="Calibri" w:hAnsi="TH SarabunPSK" w:cs="TH SarabunPSK"/>
                <w:cs/>
              </w:rPr>
              <w:t>-</w:t>
            </w:r>
            <w:r w:rsidRPr="000112D4">
              <w:rPr>
                <w:rFonts w:ascii="TH SarabunPSK" w:eastAsia="Calibri" w:hAnsi="TH SarabunPSK" w:cs="TH SarabunPSK"/>
              </w:rPr>
              <w:t>0</w:t>
            </w:r>
            <w:r w:rsidRPr="000112D4">
              <w:rPr>
                <w:rFonts w:ascii="TH SarabunPSK" w:eastAsia="Calibri" w:hAnsi="TH SarabunPSK" w:cs="TH SarabunPSK"/>
                <w:cs/>
              </w:rPr>
              <w:t>)</w:t>
            </w:r>
          </w:p>
        </w:tc>
      </w:tr>
      <w:tr w:rsidR="00EF2741" w:rsidRPr="000112D4" w:rsidTr="006B0E00">
        <w:trPr>
          <w:cantSplit/>
        </w:trPr>
        <w:tc>
          <w:tcPr>
            <w:tcW w:w="1418" w:type="dxa"/>
          </w:tcPr>
          <w:p w:rsidR="00EF2741" w:rsidRPr="000112D4" w:rsidRDefault="00EF2741" w:rsidP="00EC1FBF">
            <w:pPr>
              <w:tabs>
                <w:tab w:val="left" w:pos="360"/>
                <w:tab w:val="left" w:pos="900"/>
                <w:tab w:val="left" w:pos="6480"/>
              </w:tabs>
              <w:jc w:val="both"/>
              <w:rPr>
                <w:rFonts w:ascii="TH SarabunPSK" w:eastAsia="Calibri" w:hAnsi="TH SarabunPSK" w:cs="TH SarabunPSK"/>
              </w:rPr>
            </w:pPr>
          </w:p>
        </w:tc>
        <w:tc>
          <w:tcPr>
            <w:tcW w:w="4819" w:type="dxa"/>
          </w:tcPr>
          <w:p w:rsidR="00EF2741" w:rsidRPr="000112D4" w:rsidRDefault="00EF2741" w:rsidP="00EC1FBF">
            <w:pPr>
              <w:tabs>
                <w:tab w:val="left" w:pos="360"/>
                <w:tab w:val="left" w:pos="900"/>
                <w:tab w:val="left" w:pos="6480"/>
              </w:tabs>
              <w:jc w:val="both"/>
              <w:rPr>
                <w:rFonts w:ascii="TH SarabunPSK" w:eastAsia="Calibri" w:hAnsi="TH SarabunPSK" w:cs="TH SarabunPSK"/>
              </w:rPr>
            </w:pPr>
            <w:r w:rsidRPr="000112D4">
              <w:rPr>
                <w:rFonts w:ascii="TH SarabunPSK" w:eastAsia="Calibri" w:hAnsi="TH SarabunPSK" w:cs="TH SarabunPSK"/>
              </w:rPr>
              <w:t>Cooperative Education I</w:t>
            </w:r>
          </w:p>
        </w:tc>
        <w:tc>
          <w:tcPr>
            <w:tcW w:w="1276" w:type="dxa"/>
          </w:tcPr>
          <w:p w:rsidR="00EF2741" w:rsidRPr="000112D4" w:rsidRDefault="00EF2741" w:rsidP="00EC1FBF">
            <w:pPr>
              <w:tabs>
                <w:tab w:val="left" w:pos="360"/>
                <w:tab w:val="left" w:pos="900"/>
                <w:tab w:val="left" w:pos="6480"/>
              </w:tabs>
              <w:jc w:val="right"/>
              <w:rPr>
                <w:rFonts w:ascii="TH SarabunPSK" w:eastAsia="Calibri" w:hAnsi="TH SarabunPSK" w:cs="TH SarabunPSK"/>
              </w:rPr>
            </w:pPr>
          </w:p>
        </w:tc>
      </w:tr>
      <w:tr w:rsidR="00EF2741" w:rsidRPr="000112D4" w:rsidTr="006B0E00">
        <w:trPr>
          <w:cantSplit/>
        </w:trPr>
        <w:tc>
          <w:tcPr>
            <w:tcW w:w="1418" w:type="dxa"/>
          </w:tcPr>
          <w:p w:rsidR="00EF2741" w:rsidRPr="000112D4" w:rsidRDefault="006B0E00" w:rsidP="00EC1FBF">
            <w:pPr>
              <w:tabs>
                <w:tab w:val="left" w:pos="360"/>
                <w:tab w:val="left" w:pos="900"/>
                <w:tab w:val="left" w:pos="6480"/>
              </w:tabs>
              <w:jc w:val="both"/>
              <w:rPr>
                <w:rFonts w:ascii="TH SarabunPSK" w:eastAsia="Calibri" w:hAnsi="TH SarabunPSK" w:cs="TH SarabunPSK"/>
              </w:rPr>
            </w:pPr>
            <w:r w:rsidRPr="000112D4">
              <w:rPr>
                <w:rFonts w:ascii="TH SarabunPSK" w:eastAsia="Times New Roman" w:hAnsi="TH SarabunPSK" w:cs="TH SarabunPSK"/>
              </w:rPr>
              <w:t>BMF64</w:t>
            </w:r>
            <w:r w:rsidR="00EF2741" w:rsidRPr="000112D4">
              <w:rPr>
                <w:rFonts w:ascii="TH SarabunPSK" w:eastAsia="Calibri" w:hAnsi="TH SarabunPSK" w:cs="TH SarabunPSK"/>
                <w:cs/>
              </w:rPr>
              <w:t>-</w:t>
            </w:r>
            <w:r w:rsidR="00EF2741" w:rsidRPr="000112D4">
              <w:rPr>
                <w:rFonts w:ascii="TH SarabunPSK" w:eastAsia="Calibri" w:hAnsi="TH SarabunPSK" w:cs="TH SarabunPSK"/>
              </w:rPr>
              <w:t>492</w:t>
            </w:r>
          </w:p>
        </w:tc>
        <w:tc>
          <w:tcPr>
            <w:tcW w:w="4819" w:type="dxa"/>
          </w:tcPr>
          <w:p w:rsidR="00EF2741" w:rsidRPr="000112D4" w:rsidRDefault="00EF2741" w:rsidP="00EC1FBF">
            <w:pPr>
              <w:tabs>
                <w:tab w:val="left" w:pos="360"/>
                <w:tab w:val="left" w:pos="900"/>
                <w:tab w:val="left" w:pos="6480"/>
              </w:tabs>
              <w:jc w:val="both"/>
              <w:rPr>
                <w:rFonts w:ascii="TH SarabunPSK" w:eastAsia="Calibri" w:hAnsi="TH SarabunPSK" w:cs="TH SarabunPSK"/>
              </w:rPr>
            </w:pPr>
            <w:r w:rsidRPr="000112D4">
              <w:rPr>
                <w:rFonts w:ascii="TH SarabunPSK" w:eastAsia="Calibri" w:hAnsi="TH SarabunPSK" w:cs="TH SarabunPSK"/>
                <w:cs/>
              </w:rPr>
              <w:t>สหกิจศึกษา 2</w:t>
            </w:r>
          </w:p>
        </w:tc>
        <w:tc>
          <w:tcPr>
            <w:tcW w:w="1276" w:type="dxa"/>
          </w:tcPr>
          <w:p w:rsidR="00EF2741" w:rsidRPr="000112D4" w:rsidRDefault="00EF2741" w:rsidP="00EC1FBF">
            <w:pPr>
              <w:tabs>
                <w:tab w:val="left" w:pos="360"/>
                <w:tab w:val="left" w:pos="900"/>
                <w:tab w:val="left" w:pos="6480"/>
              </w:tabs>
              <w:rPr>
                <w:rFonts w:ascii="TH SarabunPSK" w:eastAsia="Calibri" w:hAnsi="TH SarabunPSK" w:cs="TH SarabunPSK"/>
              </w:rPr>
            </w:pPr>
            <w:r w:rsidRPr="000112D4">
              <w:rPr>
                <w:rFonts w:ascii="TH SarabunPSK" w:eastAsia="Calibri" w:hAnsi="TH SarabunPSK" w:cs="TH SarabunPSK"/>
              </w:rPr>
              <w:t>8</w:t>
            </w:r>
            <w:r w:rsidRPr="000112D4">
              <w:rPr>
                <w:rFonts w:ascii="TH SarabunPSK" w:eastAsia="Calibri" w:hAnsi="TH SarabunPSK" w:cs="TH SarabunPSK"/>
                <w:cs/>
              </w:rPr>
              <w:t>(</w:t>
            </w:r>
            <w:r w:rsidRPr="000112D4">
              <w:rPr>
                <w:rFonts w:ascii="TH SarabunPSK" w:eastAsia="Calibri" w:hAnsi="TH SarabunPSK" w:cs="TH SarabunPSK"/>
              </w:rPr>
              <w:t>0</w:t>
            </w:r>
            <w:r w:rsidRPr="000112D4">
              <w:rPr>
                <w:rFonts w:ascii="TH SarabunPSK" w:eastAsia="Calibri" w:hAnsi="TH SarabunPSK" w:cs="TH SarabunPSK"/>
                <w:cs/>
              </w:rPr>
              <w:t>-</w:t>
            </w:r>
            <w:r w:rsidRPr="000112D4">
              <w:rPr>
                <w:rFonts w:ascii="TH SarabunPSK" w:eastAsia="Calibri" w:hAnsi="TH SarabunPSK" w:cs="TH SarabunPSK"/>
              </w:rPr>
              <w:t>40</w:t>
            </w:r>
            <w:r w:rsidRPr="000112D4">
              <w:rPr>
                <w:rFonts w:ascii="TH SarabunPSK" w:eastAsia="Calibri" w:hAnsi="TH SarabunPSK" w:cs="TH SarabunPSK"/>
                <w:cs/>
              </w:rPr>
              <w:t>-</w:t>
            </w:r>
            <w:r w:rsidRPr="000112D4">
              <w:rPr>
                <w:rFonts w:ascii="TH SarabunPSK" w:eastAsia="Calibri" w:hAnsi="TH SarabunPSK" w:cs="TH SarabunPSK"/>
              </w:rPr>
              <w:t>0</w:t>
            </w:r>
            <w:r w:rsidRPr="000112D4">
              <w:rPr>
                <w:rFonts w:ascii="TH SarabunPSK" w:eastAsia="Calibri" w:hAnsi="TH SarabunPSK" w:cs="TH SarabunPSK"/>
                <w:cs/>
              </w:rPr>
              <w:t>)</w:t>
            </w:r>
          </w:p>
        </w:tc>
      </w:tr>
      <w:tr w:rsidR="00EF2741" w:rsidRPr="000112D4" w:rsidTr="006B0E00">
        <w:trPr>
          <w:cantSplit/>
        </w:trPr>
        <w:tc>
          <w:tcPr>
            <w:tcW w:w="1418" w:type="dxa"/>
          </w:tcPr>
          <w:p w:rsidR="00EF2741" w:rsidRPr="000112D4" w:rsidRDefault="00EF2741" w:rsidP="00EC1FBF">
            <w:pPr>
              <w:tabs>
                <w:tab w:val="left" w:pos="360"/>
                <w:tab w:val="left" w:pos="900"/>
                <w:tab w:val="left" w:pos="6480"/>
              </w:tabs>
              <w:jc w:val="both"/>
              <w:rPr>
                <w:rFonts w:ascii="TH SarabunPSK" w:eastAsia="Calibri" w:hAnsi="TH SarabunPSK" w:cs="TH SarabunPSK"/>
              </w:rPr>
            </w:pPr>
          </w:p>
        </w:tc>
        <w:tc>
          <w:tcPr>
            <w:tcW w:w="4819" w:type="dxa"/>
          </w:tcPr>
          <w:p w:rsidR="00EF2741" w:rsidRPr="000112D4" w:rsidRDefault="00EF2741" w:rsidP="00EC1FBF">
            <w:pPr>
              <w:tabs>
                <w:tab w:val="left" w:pos="360"/>
                <w:tab w:val="left" w:pos="900"/>
                <w:tab w:val="left" w:pos="6480"/>
              </w:tabs>
              <w:jc w:val="both"/>
              <w:rPr>
                <w:rFonts w:ascii="TH SarabunPSK" w:eastAsia="Calibri" w:hAnsi="TH SarabunPSK" w:cs="TH SarabunPSK"/>
              </w:rPr>
            </w:pPr>
            <w:r w:rsidRPr="000112D4">
              <w:rPr>
                <w:rFonts w:ascii="TH SarabunPSK" w:eastAsia="Calibri" w:hAnsi="TH SarabunPSK" w:cs="TH SarabunPSK"/>
              </w:rPr>
              <w:t xml:space="preserve">Cooperative Education II </w:t>
            </w:r>
          </w:p>
        </w:tc>
        <w:tc>
          <w:tcPr>
            <w:tcW w:w="1276" w:type="dxa"/>
          </w:tcPr>
          <w:p w:rsidR="00EF2741" w:rsidRPr="000112D4" w:rsidRDefault="00EF2741" w:rsidP="00EC1FBF">
            <w:pPr>
              <w:tabs>
                <w:tab w:val="left" w:pos="360"/>
                <w:tab w:val="left" w:pos="900"/>
                <w:tab w:val="left" w:pos="6480"/>
              </w:tabs>
              <w:jc w:val="both"/>
              <w:rPr>
                <w:rFonts w:ascii="TH SarabunPSK" w:eastAsia="Calibri" w:hAnsi="TH SarabunPSK" w:cs="TH SarabunPSK"/>
              </w:rPr>
            </w:pPr>
          </w:p>
        </w:tc>
      </w:tr>
    </w:tbl>
    <w:p w:rsidR="006F41F7" w:rsidRPr="000112D4" w:rsidRDefault="006F41F7" w:rsidP="00F87FA9">
      <w:pPr>
        <w:pStyle w:val="ListParagraph"/>
        <w:tabs>
          <w:tab w:val="left" w:pos="1418"/>
          <w:tab w:val="left" w:pos="1701"/>
          <w:tab w:val="left" w:pos="6804"/>
        </w:tabs>
        <w:spacing w:after="0" w:line="240" w:lineRule="auto"/>
        <w:ind w:left="0" w:right="-2"/>
        <w:rPr>
          <w:rFonts w:ascii="TH SarabunPSK" w:hAnsi="TH SarabunPSK" w:cs="TH SarabunPSK" w:hint="cs"/>
          <w:b/>
          <w:bCs/>
          <w:sz w:val="32"/>
          <w:lang w:val="en-US"/>
        </w:rPr>
      </w:pPr>
    </w:p>
    <w:p w:rsidR="00F87FA9" w:rsidRPr="000112D4" w:rsidRDefault="00F87FA9" w:rsidP="00F87FA9">
      <w:pPr>
        <w:pStyle w:val="ListParagraph"/>
        <w:tabs>
          <w:tab w:val="left" w:pos="1418"/>
          <w:tab w:val="left" w:pos="1701"/>
          <w:tab w:val="left" w:pos="6804"/>
        </w:tabs>
        <w:spacing w:after="0" w:line="240" w:lineRule="auto"/>
        <w:ind w:left="0" w:right="-2"/>
        <w:rPr>
          <w:rFonts w:ascii="TH SarabunPSK" w:hAnsi="TH SarabunPSK" w:cs="TH SarabunPSK"/>
          <w:b/>
          <w:bCs/>
          <w:sz w:val="32"/>
        </w:rPr>
      </w:pPr>
      <w:r w:rsidRPr="000112D4">
        <w:rPr>
          <w:rFonts w:ascii="TH SarabunPSK" w:hAnsi="TH SarabunPSK" w:cs="TH SarabunPSK"/>
          <w:b/>
          <w:bCs/>
          <w:sz w:val="32"/>
          <w:cs/>
        </w:rPr>
        <w:t>ค. หมวดวิชาเลือกเสรี</w:t>
      </w:r>
      <w:r w:rsidRPr="000112D4">
        <w:rPr>
          <w:rFonts w:ascii="TH SarabunPSK" w:hAnsi="TH SarabunPSK" w:cs="TH SarabunPSK"/>
          <w:b/>
          <w:bCs/>
          <w:sz w:val="32"/>
        </w:rPr>
        <w:tab/>
      </w:r>
      <w:r w:rsidRPr="000112D4">
        <w:rPr>
          <w:rFonts w:ascii="TH SarabunPSK" w:hAnsi="TH SarabunPSK" w:cs="TH SarabunPSK"/>
          <w:b/>
          <w:bCs/>
          <w:sz w:val="32"/>
          <w:cs/>
        </w:rPr>
        <w:tab/>
      </w:r>
      <w:r w:rsidRPr="000112D4">
        <w:rPr>
          <w:rFonts w:ascii="TH SarabunPSK" w:hAnsi="TH SarabunPSK" w:cs="TH SarabunPSK"/>
          <w:b/>
          <w:bCs/>
          <w:sz w:val="32"/>
          <w:cs/>
        </w:rPr>
        <w:tab/>
        <w:t xml:space="preserve"> 8 หน่วยกิต</w:t>
      </w:r>
    </w:p>
    <w:p w:rsidR="00F87FA9" w:rsidRPr="000112D4" w:rsidRDefault="00F87FA9" w:rsidP="00F87FA9">
      <w:pPr>
        <w:ind w:firstLine="720"/>
        <w:jc w:val="thaiDistribute"/>
        <w:rPr>
          <w:rFonts w:ascii="TH SarabunPSK" w:hAnsi="TH SarabunPSK" w:cs="TH SarabunPSK"/>
        </w:rPr>
      </w:pPr>
      <w:r w:rsidRPr="000112D4">
        <w:rPr>
          <w:rFonts w:ascii="TH SarabunPSK" w:eastAsia="Calibri" w:hAnsi="TH SarabunPSK" w:cs="TH SarabunPSK"/>
          <w:cs/>
        </w:rPr>
        <w:lastRenderedPageBreak/>
        <w:t>ให้นักศึกษาเลือกเรียนจากรายวิชาที่เปิดสอนในมหาวิทยาลัยวลัยลักษณ์ในระดับปริญญาตรี โดยไม่ขัดต่อเงื่อนไขของรายวิชา ทั้งนี้ หลักสูตรบริหารธุรกิจ</w:t>
      </w:r>
      <w:r w:rsidR="00EF0F61">
        <w:rPr>
          <w:rFonts w:ascii="TH SarabunPSK" w:eastAsia="Calibri" w:hAnsi="TH SarabunPSK" w:cs="TH SarabunPSK" w:hint="cs"/>
          <w:cs/>
        </w:rPr>
        <w:t>บัณฑิต</w:t>
      </w:r>
      <w:r w:rsidRPr="000112D4">
        <w:rPr>
          <w:rFonts w:ascii="TH SarabunPSK" w:eastAsia="Calibri" w:hAnsi="TH SarabunPSK" w:cs="TH SarabunPSK"/>
          <w:cs/>
        </w:rPr>
        <w:t xml:space="preserve"> สาขาการจัดการธุรกิจและการเงินยุคดิจิทัล เปิดรายวิชาต่อไปนี้เป็นวิชาในหมวดวิชาเลือกเสรี</w:t>
      </w:r>
    </w:p>
    <w:p w:rsidR="002F524F" w:rsidRPr="000112D4" w:rsidRDefault="002F524F" w:rsidP="00F87FA9">
      <w:pPr>
        <w:ind w:firstLine="720"/>
        <w:jc w:val="thaiDistribute"/>
        <w:rPr>
          <w:rFonts w:ascii="TH SarabunPSK" w:hAnsi="TH SarabunPSK" w:cs="TH SarabunPSK"/>
        </w:rPr>
      </w:pPr>
    </w:p>
    <w:tbl>
      <w:tblPr>
        <w:tblW w:w="0" w:type="auto"/>
        <w:tblInd w:w="1242" w:type="dxa"/>
        <w:tblLayout w:type="fixed"/>
        <w:tblLook w:val="04A0" w:firstRow="1" w:lastRow="0" w:firstColumn="1" w:lastColumn="0" w:noHBand="0" w:noVBand="1"/>
      </w:tblPr>
      <w:tblGrid>
        <w:gridCol w:w="1418"/>
        <w:gridCol w:w="4881"/>
        <w:gridCol w:w="1214"/>
      </w:tblGrid>
      <w:tr w:rsidR="00F87FA9" w:rsidRPr="000112D4" w:rsidTr="000B2296">
        <w:tc>
          <w:tcPr>
            <w:tcW w:w="1418" w:type="dxa"/>
            <w:hideMark/>
          </w:tcPr>
          <w:p w:rsidR="00F87FA9" w:rsidRPr="000112D4" w:rsidRDefault="00F87FA9" w:rsidP="000B2296">
            <w:pPr>
              <w:jc w:val="both"/>
              <w:rPr>
                <w:rFonts w:ascii="TH SarabunPSK" w:eastAsia="BrowalliaNew" w:hAnsi="TH SarabunPSK" w:cs="TH SarabunPSK"/>
                <w:snapToGrid w:val="0"/>
                <w:u w:val="single"/>
                <w:lang w:eastAsia="th-TH"/>
              </w:rPr>
            </w:pPr>
            <w:r w:rsidRPr="000112D4">
              <w:rPr>
                <w:rFonts w:ascii="TH SarabunPSK" w:eastAsia="Calibri" w:hAnsi="TH SarabunPSK" w:cs="TH SarabunPSK"/>
              </w:rPr>
              <w:t>BMF64-151</w:t>
            </w:r>
          </w:p>
        </w:tc>
        <w:tc>
          <w:tcPr>
            <w:tcW w:w="4881" w:type="dxa"/>
            <w:hideMark/>
          </w:tcPr>
          <w:p w:rsidR="00F87FA9" w:rsidRPr="000112D4" w:rsidRDefault="00F87FA9" w:rsidP="000B2296">
            <w:pPr>
              <w:rPr>
                <w:rFonts w:ascii="TH SarabunPSK" w:hAnsi="TH SarabunPSK" w:cs="TH SarabunPSK"/>
              </w:rPr>
            </w:pPr>
            <w:r w:rsidRPr="000112D4">
              <w:rPr>
                <w:rFonts w:ascii="TH SarabunPSK" w:hAnsi="TH SarabunPSK" w:cs="TH SarabunPSK"/>
                <w:cs/>
              </w:rPr>
              <w:t>ทักษะทางการเงินในชีวิตประจำวัน</w:t>
            </w:r>
          </w:p>
        </w:tc>
        <w:tc>
          <w:tcPr>
            <w:tcW w:w="1214" w:type="dxa"/>
            <w:hideMark/>
          </w:tcPr>
          <w:p w:rsidR="00F87FA9" w:rsidRPr="000112D4" w:rsidRDefault="00F87FA9" w:rsidP="000B2296">
            <w:pPr>
              <w:tabs>
                <w:tab w:val="right" w:pos="3435"/>
              </w:tabs>
              <w:ind w:right="-2"/>
              <w:jc w:val="right"/>
              <w:rPr>
                <w:rFonts w:ascii="TH SarabunPSK" w:hAnsi="TH SarabunPSK" w:cs="TH SarabunPSK"/>
                <w:spacing w:val="-6"/>
              </w:rPr>
            </w:pPr>
            <w:r w:rsidRPr="000112D4">
              <w:rPr>
                <w:rFonts w:ascii="TH SarabunPSK" w:hAnsi="TH SarabunPSK" w:cs="TH SarabunPSK"/>
                <w:cs/>
              </w:rPr>
              <w:t>4</w:t>
            </w:r>
            <w:r w:rsidRPr="000112D4">
              <w:rPr>
                <w:rFonts w:ascii="TH SarabunPSK" w:hAnsi="TH SarabunPSK" w:cs="TH SarabunPSK"/>
              </w:rPr>
              <w:t>(3-2-7)</w:t>
            </w:r>
          </w:p>
        </w:tc>
      </w:tr>
      <w:tr w:rsidR="00F87FA9" w:rsidRPr="000112D4" w:rsidTr="000B2296">
        <w:tc>
          <w:tcPr>
            <w:tcW w:w="1418" w:type="dxa"/>
          </w:tcPr>
          <w:p w:rsidR="00F87FA9" w:rsidRPr="000112D4" w:rsidRDefault="00F87FA9" w:rsidP="000B2296">
            <w:pPr>
              <w:tabs>
                <w:tab w:val="left" w:pos="720"/>
                <w:tab w:val="left" w:pos="1800"/>
                <w:tab w:val="left" w:pos="2340"/>
              </w:tabs>
              <w:rPr>
                <w:rFonts w:ascii="TH SarabunPSK" w:hAnsi="TH SarabunPSK" w:cs="TH SarabunPSK"/>
              </w:rPr>
            </w:pPr>
          </w:p>
        </w:tc>
        <w:tc>
          <w:tcPr>
            <w:tcW w:w="4881" w:type="dxa"/>
            <w:hideMark/>
          </w:tcPr>
          <w:p w:rsidR="00F87FA9" w:rsidRPr="000112D4" w:rsidRDefault="00F87FA9" w:rsidP="000B2296">
            <w:pPr>
              <w:rPr>
                <w:rFonts w:ascii="TH SarabunPSK" w:eastAsia="Times New Roman" w:hAnsi="TH SarabunPSK" w:cs="TH SarabunPSK"/>
              </w:rPr>
            </w:pPr>
            <w:r w:rsidRPr="000112D4">
              <w:rPr>
                <w:rFonts w:ascii="TH SarabunPSK" w:hAnsi="TH SarabunPSK" w:cs="TH SarabunPSK"/>
              </w:rPr>
              <w:t>Financial Skills in Daily Life</w:t>
            </w:r>
          </w:p>
        </w:tc>
        <w:tc>
          <w:tcPr>
            <w:tcW w:w="1214" w:type="dxa"/>
          </w:tcPr>
          <w:p w:rsidR="00F87FA9" w:rsidRPr="000112D4" w:rsidRDefault="00F87FA9" w:rsidP="000B2296">
            <w:pPr>
              <w:tabs>
                <w:tab w:val="right" w:pos="3435"/>
              </w:tabs>
              <w:ind w:right="-2"/>
              <w:jc w:val="right"/>
              <w:rPr>
                <w:rFonts w:ascii="TH SarabunPSK" w:hAnsi="TH SarabunPSK" w:cs="TH SarabunPSK"/>
              </w:rPr>
            </w:pPr>
          </w:p>
        </w:tc>
      </w:tr>
    </w:tbl>
    <w:p w:rsidR="000C3253" w:rsidRDefault="000C3253" w:rsidP="00B21485">
      <w:pPr>
        <w:rPr>
          <w:rStyle w:val="Style2Char"/>
        </w:rPr>
      </w:pPr>
    </w:p>
    <w:p w:rsidR="00B21485" w:rsidRPr="000112D4" w:rsidRDefault="00B21485" w:rsidP="00B21485">
      <w:pPr>
        <w:rPr>
          <w:rFonts w:ascii="TH SarabunPSK" w:eastAsia="Times New Roman" w:hAnsi="TH SarabunPSK" w:cs="TH SarabunPSK"/>
        </w:rPr>
      </w:pPr>
      <w:r w:rsidRPr="000112D4">
        <w:rPr>
          <w:rStyle w:val="Style2Char"/>
          <w:cs/>
        </w:rPr>
        <w:t>ความหมายของเลขรหัสรายวิชา</w:t>
      </w:r>
      <w:r w:rsidRPr="000112D4">
        <w:rPr>
          <w:rFonts w:ascii="TH SarabunPSK" w:eastAsia="Times New Roman" w:hAnsi="TH SarabunPSK" w:cs="TH SarabunPSK"/>
          <w:b/>
          <w:bCs/>
          <w:cs/>
        </w:rPr>
        <w:t>หมวดวิชาศึกษาทั่วไป</w:t>
      </w:r>
    </w:p>
    <w:p w:rsidR="00B21485" w:rsidRPr="000112D4" w:rsidRDefault="00B21485" w:rsidP="00B21485">
      <w:pPr>
        <w:pStyle w:val="Heading4"/>
        <w:numPr>
          <w:ilvl w:val="0"/>
          <w:numId w:val="0"/>
        </w:numPr>
        <w:jc w:val="mediumKashida"/>
        <w:rPr>
          <w:rFonts w:ascii="TH SarabunPSK" w:eastAsia="Times New Roman" w:hAnsi="TH SarabunPSK" w:cs="TH SarabunPSK"/>
          <w:sz w:val="32"/>
          <w:szCs w:val="32"/>
        </w:rPr>
      </w:pPr>
      <w:r w:rsidRPr="000112D4">
        <w:rPr>
          <w:rFonts w:ascii="TH SarabunPSK" w:eastAsia="Times New Roman" w:hAnsi="TH SarabunPSK" w:cs="TH SarabunPSK"/>
          <w:sz w:val="32"/>
          <w:szCs w:val="32"/>
          <w:cs/>
        </w:rPr>
        <w:t>การกำหนดตัวเลขรหัสรายวิชาหมวดวิชาศึกษาทั่วไป พ.ศ. 2564</w:t>
      </w:r>
    </w:p>
    <w:p w:rsidR="00B21485" w:rsidRPr="000112D4" w:rsidRDefault="00B21485" w:rsidP="00B21485">
      <w:pPr>
        <w:rPr>
          <w:rFonts w:ascii="TH SarabunPSK" w:eastAsia="Times New Roman" w:hAnsi="TH SarabunPSK" w:cs="TH SarabunPSK"/>
        </w:rPr>
      </w:pPr>
      <w:r w:rsidRPr="000112D4">
        <w:rPr>
          <w:rFonts w:ascii="TH SarabunPSK" w:eastAsia="Times New Roman" w:hAnsi="TH SarabunPSK" w:cs="TH SarabunPSK"/>
          <w:cs/>
        </w:rPr>
        <w:tab/>
        <w:t>1) ความหมายของรหัสรายวิชาตัวอักษรที่ปรากฏในหมวดวิชาศึกษาทั่วไป</w:t>
      </w:r>
    </w:p>
    <w:p w:rsidR="00B21485" w:rsidRPr="000112D4" w:rsidRDefault="00B21485" w:rsidP="00B21485">
      <w:pPr>
        <w:ind w:left="720" w:firstLine="720"/>
        <w:contextualSpacing/>
        <w:rPr>
          <w:rFonts w:ascii="TH SarabunPSK" w:hAnsi="TH SarabunPSK" w:cs="TH SarabunPSK"/>
        </w:rPr>
      </w:pPr>
      <w:r w:rsidRPr="000112D4">
        <w:rPr>
          <w:rFonts w:ascii="TH SarabunPSK" w:hAnsi="TH SarabunPSK" w:cs="TH SarabunPSK"/>
        </w:rPr>
        <w:t>GEN</w:t>
      </w:r>
      <w:r w:rsidRPr="000112D4">
        <w:rPr>
          <w:rFonts w:ascii="TH SarabunPSK" w:hAnsi="TH SarabunPSK" w:cs="TH SarabunPSK"/>
        </w:rPr>
        <w:tab/>
      </w:r>
      <w:r w:rsidRPr="000112D4">
        <w:rPr>
          <w:rFonts w:ascii="TH SarabunPSK" w:hAnsi="TH SarabunPSK" w:cs="TH SarabunPSK"/>
          <w:cs/>
        </w:rPr>
        <w:tab/>
        <w:t>หมายถึง</w:t>
      </w:r>
      <w:r w:rsidRPr="000112D4">
        <w:rPr>
          <w:rFonts w:ascii="TH SarabunPSK" w:hAnsi="TH SarabunPSK" w:cs="TH SarabunPSK"/>
          <w:cs/>
        </w:rPr>
        <w:tab/>
      </w:r>
      <w:r w:rsidRPr="000112D4">
        <w:rPr>
          <w:rFonts w:ascii="TH SarabunPSK" w:hAnsi="TH SarabunPSK" w:cs="TH SarabunPSK"/>
          <w:cs/>
        </w:rPr>
        <w:tab/>
      </w:r>
      <w:r w:rsidRPr="000112D4">
        <w:rPr>
          <w:rFonts w:ascii="TH SarabunPSK" w:hAnsi="TH SarabunPSK" w:cs="TH SarabunPSK"/>
        </w:rPr>
        <w:t>General Education</w:t>
      </w:r>
    </w:p>
    <w:p w:rsidR="00B21485" w:rsidRPr="000112D4" w:rsidRDefault="00B21485" w:rsidP="00B21485">
      <w:pPr>
        <w:tabs>
          <w:tab w:val="left" w:pos="993"/>
        </w:tabs>
        <w:contextualSpacing/>
        <w:rPr>
          <w:rFonts w:ascii="TH SarabunPSK" w:hAnsi="TH SarabunPSK" w:cs="TH SarabunPSK"/>
        </w:rPr>
      </w:pPr>
      <w:r w:rsidRPr="000112D4">
        <w:rPr>
          <w:rFonts w:ascii="TH SarabunPSK" w:hAnsi="TH SarabunPSK" w:cs="TH SarabunPSK"/>
        </w:rPr>
        <w:tab/>
      </w:r>
      <w:r w:rsidRPr="000112D4">
        <w:rPr>
          <w:rFonts w:ascii="TH SarabunPSK" w:hAnsi="TH SarabunPSK" w:cs="TH SarabunPSK"/>
          <w:cs/>
        </w:rPr>
        <w:t>โดย ตัวเลข 6</w:t>
      </w:r>
      <w:r w:rsidRPr="000112D4">
        <w:rPr>
          <w:rFonts w:ascii="TH SarabunPSK" w:hAnsi="TH SarabunPSK" w:cs="TH SarabunPSK"/>
        </w:rPr>
        <w:t>4</w:t>
      </w:r>
      <w:r w:rsidRPr="000112D4">
        <w:rPr>
          <w:rFonts w:ascii="TH SarabunPSK" w:hAnsi="TH SarabunPSK" w:cs="TH SarabunPSK"/>
          <w:cs/>
        </w:rPr>
        <w:t xml:space="preserve"> หลังรหัสตัวอักษร หมายถึง ปี พ.ศ. ที่เริ่มใช้หมวดวิชาศึกษาทั่วไป</w:t>
      </w:r>
    </w:p>
    <w:p w:rsidR="00B21485" w:rsidRPr="000112D4" w:rsidRDefault="00B21485" w:rsidP="00B21485">
      <w:pPr>
        <w:rPr>
          <w:rFonts w:ascii="TH SarabunPSK" w:eastAsia="Times New Roman" w:hAnsi="TH SarabunPSK" w:cs="TH SarabunPSK"/>
        </w:rPr>
      </w:pPr>
      <w:r w:rsidRPr="000112D4">
        <w:rPr>
          <w:rFonts w:ascii="TH SarabunPSK" w:eastAsia="Times New Roman" w:hAnsi="TH SarabunPSK" w:cs="TH SarabunPSK"/>
          <w:cs/>
        </w:rPr>
        <w:tab/>
        <w:t>2) ความหมายของเลขรหัสวิชา</w:t>
      </w:r>
    </w:p>
    <w:p w:rsidR="00B21485" w:rsidRPr="000112D4" w:rsidRDefault="00B21485" w:rsidP="00B21485">
      <w:pPr>
        <w:ind w:left="720" w:firstLine="720"/>
        <w:rPr>
          <w:rFonts w:ascii="TH SarabunPSK" w:eastAsia="Times New Roman" w:hAnsi="TH SarabunPSK" w:cs="TH SarabunPSK"/>
        </w:rPr>
      </w:pPr>
      <w:r w:rsidRPr="000112D4">
        <w:rPr>
          <w:rFonts w:ascii="TH SarabunPSK" w:eastAsia="Times New Roman" w:hAnsi="TH SarabunPSK" w:cs="TH SarabunPSK"/>
          <w:cs/>
        </w:rPr>
        <w:t>หลักที่ 1</w:t>
      </w:r>
      <w:r w:rsidRPr="000112D4">
        <w:rPr>
          <w:rFonts w:ascii="TH SarabunPSK" w:eastAsia="Times New Roman" w:hAnsi="TH SarabunPSK" w:cs="TH SarabunPSK"/>
          <w:cs/>
        </w:rPr>
        <w:tab/>
      </w:r>
      <w:r w:rsidRPr="000112D4">
        <w:rPr>
          <w:rFonts w:ascii="TH SarabunPSK" w:eastAsia="Times New Roman" w:hAnsi="TH SarabunPSK" w:cs="TH SarabunPSK"/>
          <w:cs/>
        </w:rPr>
        <w:tab/>
        <w:t>หมายถึง</w:t>
      </w:r>
      <w:r w:rsidRPr="000112D4">
        <w:rPr>
          <w:rFonts w:ascii="TH SarabunPSK" w:eastAsia="Times New Roman" w:hAnsi="TH SarabunPSK" w:cs="TH SarabunPSK"/>
          <w:cs/>
        </w:rPr>
        <w:tab/>
      </w:r>
      <w:r w:rsidRPr="000112D4">
        <w:rPr>
          <w:rFonts w:ascii="TH SarabunPSK" w:eastAsia="Times New Roman" w:hAnsi="TH SarabunPSK" w:cs="TH SarabunPSK"/>
          <w:cs/>
        </w:rPr>
        <w:tab/>
        <w:t>ชั้นปี</w:t>
      </w:r>
    </w:p>
    <w:p w:rsidR="00B21485" w:rsidRPr="000112D4" w:rsidRDefault="00B21485" w:rsidP="00B21485">
      <w:pPr>
        <w:ind w:left="720" w:firstLine="720"/>
        <w:rPr>
          <w:rFonts w:ascii="TH SarabunPSK" w:eastAsia="Times New Roman" w:hAnsi="TH SarabunPSK" w:cs="TH SarabunPSK"/>
        </w:rPr>
      </w:pPr>
      <w:r w:rsidRPr="000112D4">
        <w:rPr>
          <w:rFonts w:ascii="TH SarabunPSK" w:eastAsia="Times New Roman" w:hAnsi="TH SarabunPSK" w:cs="TH SarabunPSK"/>
          <w:cs/>
        </w:rPr>
        <w:t>หลักที่ 2</w:t>
      </w:r>
      <w:r w:rsidRPr="000112D4">
        <w:rPr>
          <w:rFonts w:ascii="TH SarabunPSK" w:eastAsia="Times New Roman" w:hAnsi="TH SarabunPSK" w:cs="TH SarabunPSK"/>
          <w:cs/>
        </w:rPr>
        <w:tab/>
      </w:r>
      <w:r w:rsidRPr="000112D4">
        <w:rPr>
          <w:rFonts w:ascii="TH SarabunPSK" w:eastAsia="Times New Roman" w:hAnsi="TH SarabunPSK" w:cs="TH SarabunPSK"/>
          <w:cs/>
        </w:rPr>
        <w:tab/>
        <w:t>หมายถึง</w:t>
      </w:r>
      <w:r w:rsidRPr="000112D4">
        <w:rPr>
          <w:rFonts w:ascii="TH SarabunPSK" w:eastAsia="Times New Roman" w:hAnsi="TH SarabunPSK" w:cs="TH SarabunPSK"/>
          <w:cs/>
        </w:rPr>
        <w:tab/>
      </w:r>
      <w:r w:rsidRPr="000112D4">
        <w:rPr>
          <w:rFonts w:ascii="TH SarabunPSK" w:eastAsia="Times New Roman" w:hAnsi="TH SarabunPSK" w:cs="TH SarabunPSK"/>
          <w:cs/>
        </w:rPr>
        <w:tab/>
        <w:t>ลำดับกลุ่มวิชา</w:t>
      </w:r>
    </w:p>
    <w:p w:rsidR="00B21485" w:rsidRPr="000112D4" w:rsidRDefault="00B21485" w:rsidP="00B21485">
      <w:pPr>
        <w:ind w:left="720" w:firstLine="720"/>
        <w:rPr>
          <w:rFonts w:ascii="TH SarabunPSK" w:eastAsia="Times New Roman" w:hAnsi="TH SarabunPSK" w:cs="TH SarabunPSK"/>
        </w:rPr>
      </w:pPr>
      <w:r w:rsidRPr="000112D4">
        <w:rPr>
          <w:rFonts w:ascii="TH SarabunPSK" w:eastAsia="Times New Roman" w:hAnsi="TH SarabunPSK" w:cs="TH SarabunPSK"/>
          <w:cs/>
        </w:rPr>
        <w:t>หลักที่ 3</w:t>
      </w:r>
      <w:r w:rsidRPr="000112D4">
        <w:rPr>
          <w:rFonts w:ascii="TH SarabunPSK" w:eastAsia="Times New Roman" w:hAnsi="TH SarabunPSK" w:cs="TH SarabunPSK"/>
          <w:cs/>
        </w:rPr>
        <w:tab/>
      </w:r>
      <w:r w:rsidRPr="000112D4">
        <w:rPr>
          <w:rFonts w:ascii="TH SarabunPSK" w:eastAsia="Times New Roman" w:hAnsi="TH SarabunPSK" w:cs="TH SarabunPSK"/>
          <w:cs/>
        </w:rPr>
        <w:tab/>
        <w:t>หมายถึง</w:t>
      </w:r>
      <w:r w:rsidRPr="000112D4">
        <w:rPr>
          <w:rFonts w:ascii="TH SarabunPSK" w:eastAsia="Times New Roman" w:hAnsi="TH SarabunPSK" w:cs="TH SarabunPSK"/>
          <w:cs/>
        </w:rPr>
        <w:tab/>
      </w:r>
      <w:r w:rsidRPr="000112D4">
        <w:rPr>
          <w:rFonts w:ascii="TH SarabunPSK" w:eastAsia="Times New Roman" w:hAnsi="TH SarabunPSK" w:cs="TH SarabunPSK"/>
          <w:cs/>
        </w:rPr>
        <w:tab/>
        <w:t>ลำดับรายวิชาในกลุ่ม</w:t>
      </w:r>
    </w:p>
    <w:p w:rsidR="001F50F2" w:rsidRDefault="001F50F2" w:rsidP="00B21485">
      <w:pPr>
        <w:ind w:left="720" w:firstLine="720"/>
        <w:rPr>
          <w:rFonts w:ascii="TH SarabunPSK" w:eastAsia="Times New Roman" w:hAnsi="TH SarabunPSK" w:cs="TH SarabunPSK"/>
        </w:rPr>
      </w:pPr>
    </w:p>
    <w:p w:rsidR="000C3253" w:rsidRPr="000112D4" w:rsidRDefault="000C3253" w:rsidP="00B21485">
      <w:pPr>
        <w:ind w:left="720" w:firstLine="720"/>
        <w:rPr>
          <w:rFonts w:ascii="TH SarabunPSK" w:eastAsia="Times New Roman" w:hAnsi="TH SarabunPSK" w:cs="TH SarabunPSK"/>
        </w:rPr>
      </w:pPr>
    </w:p>
    <w:p w:rsidR="00B21485" w:rsidRPr="000112D4" w:rsidRDefault="00B21485" w:rsidP="00B21485">
      <w:pPr>
        <w:rPr>
          <w:rFonts w:ascii="TH SarabunPSK" w:eastAsia="Times New Roman" w:hAnsi="TH SarabunPSK" w:cs="TH SarabunPSK"/>
        </w:rPr>
      </w:pPr>
      <w:r w:rsidRPr="000112D4">
        <w:rPr>
          <w:rFonts w:ascii="TH SarabunPSK" w:eastAsia="Times New Roman" w:hAnsi="TH SarabunPSK" w:cs="TH SarabunPSK"/>
          <w:cs/>
        </w:rPr>
        <w:t xml:space="preserve"> </w:t>
      </w:r>
      <w:r w:rsidRPr="000112D4">
        <w:rPr>
          <w:rFonts w:ascii="TH SarabunPSK" w:eastAsia="Times New Roman" w:hAnsi="TH SarabunPSK" w:cs="TH SarabunPSK"/>
          <w:cs/>
        </w:rPr>
        <w:tab/>
        <w:t>3) ลำดับกลุ่มวิชา (หลักที่ 2)</w:t>
      </w:r>
    </w:p>
    <w:p w:rsidR="00B21485" w:rsidRPr="000112D4" w:rsidRDefault="00B21485" w:rsidP="00B21485">
      <w:pPr>
        <w:contextualSpacing/>
        <w:rPr>
          <w:rFonts w:ascii="TH SarabunPSK" w:hAnsi="TH SarabunPSK" w:cs="TH SarabunPSK"/>
        </w:rPr>
      </w:pPr>
      <w:r w:rsidRPr="000112D4">
        <w:rPr>
          <w:rFonts w:ascii="TH SarabunPSK" w:hAnsi="TH SarabunPSK" w:cs="TH SarabunPSK"/>
          <w:cs/>
        </w:rPr>
        <w:t xml:space="preserve"> </w:t>
      </w:r>
      <w:r w:rsidRPr="000112D4">
        <w:rPr>
          <w:rFonts w:ascii="TH SarabunPSK" w:hAnsi="TH SarabunPSK" w:cs="TH SarabunPSK"/>
          <w:cs/>
        </w:rPr>
        <w:tab/>
      </w:r>
      <w:r w:rsidRPr="000112D4">
        <w:rPr>
          <w:rFonts w:ascii="TH SarabunPSK" w:hAnsi="TH SarabunPSK" w:cs="TH SarabunPSK"/>
          <w:cs/>
        </w:rPr>
        <w:tab/>
        <w:t xml:space="preserve"> 1</w:t>
      </w:r>
      <w:r w:rsidRPr="000112D4">
        <w:rPr>
          <w:rFonts w:ascii="TH SarabunPSK" w:hAnsi="TH SarabunPSK" w:cs="TH SarabunPSK"/>
          <w:cs/>
        </w:rPr>
        <w:tab/>
      </w:r>
      <w:r w:rsidRPr="000112D4">
        <w:rPr>
          <w:rFonts w:ascii="TH SarabunPSK" w:hAnsi="TH SarabunPSK" w:cs="TH SarabunPSK"/>
          <w:cs/>
        </w:rPr>
        <w:tab/>
        <w:t>หมายถึง</w:t>
      </w:r>
      <w:r w:rsidRPr="000112D4">
        <w:rPr>
          <w:rFonts w:ascii="TH SarabunPSK" w:hAnsi="TH SarabunPSK" w:cs="TH SarabunPSK"/>
          <w:cs/>
        </w:rPr>
        <w:tab/>
      </w:r>
      <w:r w:rsidRPr="000112D4">
        <w:rPr>
          <w:rFonts w:ascii="TH SarabunPSK" w:hAnsi="TH SarabunPSK" w:cs="TH SarabunPSK"/>
          <w:cs/>
        </w:rPr>
        <w:tab/>
        <w:t>กลุ่มวิชาภาษาไทย</w:t>
      </w:r>
    </w:p>
    <w:p w:rsidR="00B21485" w:rsidRPr="000112D4" w:rsidRDefault="00B21485" w:rsidP="00B21485">
      <w:pPr>
        <w:ind w:left="720" w:firstLine="720"/>
        <w:rPr>
          <w:rFonts w:ascii="TH SarabunPSK" w:hAnsi="TH SarabunPSK" w:cs="TH SarabunPSK"/>
          <w:cs/>
        </w:rPr>
      </w:pPr>
      <w:r w:rsidRPr="000112D4">
        <w:rPr>
          <w:rFonts w:ascii="TH SarabunPSK" w:hAnsi="TH SarabunPSK" w:cs="TH SarabunPSK"/>
          <w:cs/>
        </w:rPr>
        <w:t xml:space="preserve"> 2</w:t>
      </w:r>
      <w:r w:rsidRPr="000112D4">
        <w:rPr>
          <w:rFonts w:ascii="TH SarabunPSK" w:hAnsi="TH SarabunPSK" w:cs="TH SarabunPSK"/>
          <w:cs/>
        </w:rPr>
        <w:tab/>
      </w:r>
      <w:r w:rsidRPr="000112D4">
        <w:rPr>
          <w:rFonts w:ascii="TH SarabunPSK" w:hAnsi="TH SarabunPSK" w:cs="TH SarabunPSK"/>
          <w:cs/>
        </w:rPr>
        <w:tab/>
        <w:t>หมายถึง</w:t>
      </w:r>
      <w:r w:rsidRPr="000112D4">
        <w:rPr>
          <w:rFonts w:ascii="TH SarabunPSK" w:hAnsi="TH SarabunPSK" w:cs="TH SarabunPSK"/>
          <w:cs/>
        </w:rPr>
        <w:tab/>
      </w:r>
      <w:r w:rsidRPr="000112D4">
        <w:rPr>
          <w:rFonts w:ascii="TH SarabunPSK" w:hAnsi="TH SarabunPSK" w:cs="TH SarabunPSK"/>
          <w:cs/>
        </w:rPr>
        <w:tab/>
        <w:t>กลุ่มวิชาภาษาอังกฤษ</w:t>
      </w:r>
    </w:p>
    <w:p w:rsidR="00B21485" w:rsidRPr="000112D4" w:rsidRDefault="00B21485" w:rsidP="00B21485">
      <w:pPr>
        <w:contextualSpacing/>
        <w:rPr>
          <w:rFonts w:ascii="TH SarabunPSK" w:hAnsi="TH SarabunPSK" w:cs="TH SarabunPSK"/>
          <w:cs/>
        </w:rPr>
      </w:pPr>
      <w:r w:rsidRPr="000112D4">
        <w:rPr>
          <w:rFonts w:ascii="TH SarabunPSK" w:hAnsi="TH SarabunPSK" w:cs="TH SarabunPSK"/>
          <w:cs/>
        </w:rPr>
        <w:tab/>
      </w:r>
      <w:r w:rsidRPr="000112D4">
        <w:rPr>
          <w:rFonts w:ascii="TH SarabunPSK" w:hAnsi="TH SarabunPSK" w:cs="TH SarabunPSK"/>
          <w:cs/>
        </w:rPr>
        <w:tab/>
        <w:t xml:space="preserve"> 3</w:t>
      </w:r>
      <w:r w:rsidRPr="000112D4">
        <w:rPr>
          <w:rFonts w:ascii="TH SarabunPSK" w:hAnsi="TH SarabunPSK" w:cs="TH SarabunPSK"/>
          <w:cs/>
        </w:rPr>
        <w:tab/>
      </w:r>
      <w:r w:rsidRPr="000112D4">
        <w:rPr>
          <w:rFonts w:ascii="TH SarabunPSK" w:hAnsi="TH SarabunPSK" w:cs="TH SarabunPSK"/>
          <w:cs/>
        </w:rPr>
        <w:tab/>
        <w:t>หมายถึง</w:t>
      </w:r>
      <w:r w:rsidRPr="000112D4">
        <w:rPr>
          <w:rFonts w:ascii="TH SarabunPSK" w:hAnsi="TH SarabunPSK" w:cs="TH SarabunPSK"/>
          <w:cs/>
        </w:rPr>
        <w:tab/>
      </w:r>
      <w:r w:rsidRPr="000112D4">
        <w:rPr>
          <w:rFonts w:ascii="TH SarabunPSK" w:hAnsi="TH SarabunPSK" w:cs="TH SarabunPSK"/>
          <w:cs/>
        </w:rPr>
        <w:tab/>
        <w:t>กลุ่มวิชามนุษยศาสตร์และสังคมศาสตร์</w:t>
      </w:r>
    </w:p>
    <w:p w:rsidR="00B21485" w:rsidRPr="000112D4" w:rsidRDefault="00B21485" w:rsidP="00B21485">
      <w:pPr>
        <w:contextualSpacing/>
        <w:rPr>
          <w:rFonts w:ascii="TH SarabunPSK" w:hAnsi="TH SarabunPSK" w:cs="TH SarabunPSK"/>
        </w:rPr>
      </w:pPr>
      <w:r w:rsidRPr="000112D4">
        <w:rPr>
          <w:rFonts w:ascii="TH SarabunPSK" w:hAnsi="TH SarabunPSK" w:cs="TH SarabunPSK"/>
          <w:cs/>
        </w:rPr>
        <w:t xml:space="preserve"> </w:t>
      </w:r>
      <w:r w:rsidRPr="000112D4">
        <w:rPr>
          <w:rFonts w:ascii="TH SarabunPSK" w:hAnsi="TH SarabunPSK" w:cs="TH SarabunPSK"/>
          <w:cs/>
        </w:rPr>
        <w:tab/>
      </w:r>
      <w:r w:rsidRPr="000112D4">
        <w:rPr>
          <w:rFonts w:ascii="TH SarabunPSK" w:hAnsi="TH SarabunPSK" w:cs="TH SarabunPSK"/>
          <w:cs/>
        </w:rPr>
        <w:tab/>
        <w:t xml:space="preserve"> 4</w:t>
      </w:r>
      <w:r w:rsidRPr="000112D4">
        <w:rPr>
          <w:rFonts w:ascii="TH SarabunPSK" w:hAnsi="TH SarabunPSK" w:cs="TH SarabunPSK"/>
          <w:cs/>
        </w:rPr>
        <w:tab/>
      </w:r>
      <w:r w:rsidRPr="000112D4">
        <w:rPr>
          <w:rFonts w:ascii="TH SarabunPSK" w:hAnsi="TH SarabunPSK" w:cs="TH SarabunPSK"/>
          <w:cs/>
        </w:rPr>
        <w:tab/>
        <w:t>หมายถึง</w:t>
      </w:r>
      <w:r w:rsidRPr="000112D4">
        <w:rPr>
          <w:rFonts w:ascii="TH SarabunPSK" w:hAnsi="TH SarabunPSK" w:cs="TH SarabunPSK"/>
          <w:cs/>
        </w:rPr>
        <w:tab/>
      </w:r>
      <w:r w:rsidRPr="000112D4">
        <w:rPr>
          <w:rFonts w:ascii="TH SarabunPSK" w:hAnsi="TH SarabunPSK" w:cs="TH SarabunPSK"/>
          <w:cs/>
        </w:rPr>
        <w:tab/>
        <w:t>กลุ่มวิชาวิทยาศาสตร์และเทคโนโลยี</w:t>
      </w:r>
    </w:p>
    <w:p w:rsidR="00B21485" w:rsidRPr="000112D4" w:rsidRDefault="00B21485" w:rsidP="00B21485">
      <w:pPr>
        <w:contextualSpacing/>
        <w:rPr>
          <w:rFonts w:ascii="TH SarabunPSK" w:hAnsi="TH SarabunPSK" w:cs="TH SarabunPSK"/>
        </w:rPr>
      </w:pPr>
      <w:r w:rsidRPr="000112D4">
        <w:rPr>
          <w:rFonts w:ascii="TH SarabunPSK" w:hAnsi="TH SarabunPSK" w:cs="TH SarabunPSK"/>
        </w:rPr>
        <w:t xml:space="preserve"> </w:t>
      </w:r>
      <w:r w:rsidRPr="000112D4">
        <w:rPr>
          <w:rFonts w:ascii="TH SarabunPSK" w:hAnsi="TH SarabunPSK" w:cs="TH SarabunPSK"/>
        </w:rPr>
        <w:tab/>
      </w:r>
      <w:r w:rsidRPr="000112D4">
        <w:rPr>
          <w:rFonts w:ascii="TH SarabunPSK" w:hAnsi="TH SarabunPSK" w:cs="TH SarabunPSK"/>
        </w:rPr>
        <w:tab/>
        <w:t xml:space="preserve"> 5</w:t>
      </w:r>
      <w:r w:rsidRPr="000112D4">
        <w:rPr>
          <w:rFonts w:ascii="TH SarabunPSK" w:hAnsi="TH SarabunPSK" w:cs="TH SarabunPSK"/>
        </w:rPr>
        <w:tab/>
      </w:r>
      <w:r w:rsidRPr="000112D4">
        <w:rPr>
          <w:rFonts w:ascii="TH SarabunPSK" w:hAnsi="TH SarabunPSK" w:cs="TH SarabunPSK"/>
          <w:cs/>
        </w:rPr>
        <w:tab/>
        <w:t>หมายถึง</w:t>
      </w:r>
      <w:r w:rsidRPr="000112D4">
        <w:rPr>
          <w:rFonts w:ascii="TH SarabunPSK" w:hAnsi="TH SarabunPSK" w:cs="TH SarabunPSK"/>
          <w:cs/>
        </w:rPr>
        <w:tab/>
      </w:r>
      <w:r w:rsidRPr="000112D4">
        <w:rPr>
          <w:rFonts w:ascii="TH SarabunPSK" w:hAnsi="TH SarabunPSK" w:cs="TH SarabunPSK"/>
          <w:cs/>
        </w:rPr>
        <w:tab/>
        <w:t>กลุ่มวิชาสหศาสตร์</w:t>
      </w:r>
    </w:p>
    <w:p w:rsidR="00677B6B" w:rsidRDefault="00677B6B" w:rsidP="000B0837">
      <w:pPr>
        <w:ind w:right="-2"/>
        <w:rPr>
          <w:rFonts w:ascii="TH SarabunPSK" w:eastAsia="Times New Roman" w:hAnsi="TH SarabunPSK" w:cs="TH SarabunPSK"/>
          <w:b/>
          <w:bCs/>
        </w:rPr>
      </w:pPr>
    </w:p>
    <w:p w:rsidR="00677B6B" w:rsidRDefault="00677B6B" w:rsidP="000B0837">
      <w:pPr>
        <w:ind w:right="-2"/>
        <w:rPr>
          <w:rFonts w:ascii="TH SarabunPSK" w:eastAsia="Times New Roman" w:hAnsi="TH SarabunPSK" w:cs="TH SarabunPSK"/>
          <w:b/>
          <w:bCs/>
        </w:rPr>
      </w:pPr>
    </w:p>
    <w:p w:rsidR="00B21485" w:rsidRPr="000112D4" w:rsidRDefault="000B0837" w:rsidP="000B0837">
      <w:pPr>
        <w:ind w:right="-2"/>
        <w:rPr>
          <w:rFonts w:ascii="TH SarabunPSK" w:eastAsia="Times New Roman" w:hAnsi="TH SarabunPSK" w:cs="TH SarabunPSK"/>
          <w:b/>
          <w:bCs/>
        </w:rPr>
      </w:pPr>
      <w:r w:rsidRPr="000112D4">
        <w:rPr>
          <w:rFonts w:ascii="TH SarabunPSK" w:eastAsia="Times New Roman" w:hAnsi="TH SarabunPSK" w:cs="TH SarabunPSK"/>
          <w:b/>
          <w:bCs/>
          <w:cs/>
        </w:rPr>
        <w:t>ความหมายของเลขรหัสรายวิชา</w:t>
      </w:r>
      <w:r w:rsidR="00B21485" w:rsidRPr="000112D4">
        <w:rPr>
          <w:rFonts w:ascii="TH SarabunPSK" w:hAnsi="TH SarabunPSK" w:cs="TH SarabunPSK"/>
          <w:b/>
          <w:bCs/>
          <w:cs/>
        </w:rPr>
        <w:t>หมวดวิชาเฉพาะ</w:t>
      </w:r>
    </w:p>
    <w:p w:rsidR="00311A85" w:rsidRPr="000112D4" w:rsidRDefault="00311A85" w:rsidP="00311A85">
      <w:pPr>
        <w:ind w:right="-2" w:firstLine="567"/>
        <w:jc w:val="thaiDistribute"/>
        <w:rPr>
          <w:rFonts w:ascii="TH SarabunPSK" w:eastAsia="Times New Roman" w:hAnsi="TH SarabunPSK" w:cs="TH SarabunPSK"/>
        </w:rPr>
      </w:pPr>
      <w:r w:rsidRPr="000112D4">
        <w:rPr>
          <w:rFonts w:ascii="TH SarabunPSK" w:eastAsia="Times New Roman" w:hAnsi="TH SarabunPSK" w:cs="TH SarabunPSK"/>
          <w:cs/>
        </w:rPr>
        <w:t>รหัสว</w:t>
      </w:r>
      <w:r w:rsidR="00CD1AE2" w:rsidRPr="000112D4">
        <w:rPr>
          <w:rFonts w:ascii="TH SarabunPSK" w:eastAsia="Times New Roman" w:hAnsi="TH SarabunPSK" w:cs="TH SarabunPSK"/>
          <w:cs/>
        </w:rPr>
        <w:t>ิชาของหลักสูตรบริหารธุรกิจบัณฑิต</w:t>
      </w:r>
      <w:r w:rsidRPr="000112D4">
        <w:rPr>
          <w:rFonts w:ascii="TH SarabunPSK" w:eastAsia="Times New Roman" w:hAnsi="TH SarabunPSK" w:cs="TH SarabunPSK"/>
          <w:cs/>
        </w:rPr>
        <w:t xml:space="preserve"> สาขาการจัดการธุรกิจและการเงินยุคดิจิทัล</w:t>
      </w:r>
      <w:r w:rsidR="00CD1AE2" w:rsidRPr="000112D4">
        <w:rPr>
          <w:rFonts w:ascii="TH SarabunPSK" w:eastAsia="Times New Roman" w:hAnsi="TH SarabunPSK" w:cs="TH SarabunPSK"/>
        </w:rPr>
        <w:t xml:space="preserve"> (</w:t>
      </w:r>
      <w:r w:rsidR="00CD1AE2" w:rsidRPr="000112D4">
        <w:rPr>
          <w:rFonts w:ascii="TH SarabunPSK" w:eastAsia="Times New Roman" w:hAnsi="TH SarabunPSK" w:cs="TH SarabunPSK"/>
          <w:cs/>
        </w:rPr>
        <w:t>หลักสูตรปรับปรุง พ.ศ. 2564</w:t>
      </w:r>
      <w:r w:rsidR="00CD1AE2" w:rsidRPr="000112D4">
        <w:rPr>
          <w:rFonts w:ascii="TH SarabunPSK" w:eastAsia="Times New Roman" w:hAnsi="TH SarabunPSK" w:cs="TH SarabunPSK"/>
        </w:rPr>
        <w:t>)</w:t>
      </w:r>
      <w:r w:rsidRPr="000112D4">
        <w:rPr>
          <w:rFonts w:ascii="TH SarabunPSK" w:eastAsia="Times New Roman" w:hAnsi="TH SarabunPSK" w:cs="TH SarabunPSK"/>
        </w:rPr>
        <w:t xml:space="preserve"> </w:t>
      </w:r>
      <w:r w:rsidRPr="000112D4">
        <w:rPr>
          <w:rFonts w:ascii="TH SarabunPSK" w:eastAsia="Times New Roman" w:hAnsi="TH SarabunPSK" w:cs="TH SarabunPSK"/>
          <w:cs/>
        </w:rPr>
        <w:t>ประกอบด้วยตัวอักษรสามตัว ต่อด้วยตัวเลขปี พ.ศ.ที่ปรับปรุงหลักสูตร และตัวเลขสามตัว ซึ่งรหัส</w:t>
      </w:r>
      <w:r w:rsidR="00CD1AE2" w:rsidRPr="000112D4">
        <w:rPr>
          <w:rFonts w:ascii="TH SarabunPSK" w:eastAsia="Times New Roman" w:hAnsi="TH SarabunPSK" w:cs="TH SarabunPSK"/>
          <w:cs/>
        </w:rPr>
        <w:t>ของหลักสูตรบริหารธุรกิจบัณฑิต สาขาการจัดการธุรกิจและการเงินยุคดิจิทัล</w:t>
      </w:r>
      <w:r w:rsidR="00CD1AE2" w:rsidRPr="000112D4">
        <w:rPr>
          <w:rFonts w:ascii="TH SarabunPSK" w:eastAsia="Times New Roman" w:hAnsi="TH SarabunPSK" w:cs="TH SarabunPSK"/>
        </w:rPr>
        <w:t xml:space="preserve"> (</w:t>
      </w:r>
      <w:r w:rsidR="00CD1AE2" w:rsidRPr="000112D4">
        <w:rPr>
          <w:rFonts w:ascii="TH SarabunPSK" w:eastAsia="Times New Roman" w:hAnsi="TH SarabunPSK" w:cs="TH SarabunPSK"/>
          <w:cs/>
        </w:rPr>
        <w:t>หลักสูตรปรับปรุง พ.ศ. 2564</w:t>
      </w:r>
      <w:r w:rsidR="00CD1AE2" w:rsidRPr="000112D4">
        <w:rPr>
          <w:rFonts w:ascii="TH SarabunPSK" w:eastAsia="Times New Roman" w:hAnsi="TH SarabunPSK" w:cs="TH SarabunPSK"/>
        </w:rPr>
        <w:t xml:space="preserve">) </w:t>
      </w:r>
      <w:r w:rsidRPr="000112D4">
        <w:rPr>
          <w:rFonts w:ascii="TH SarabunPSK" w:eastAsia="Times New Roman" w:hAnsi="TH SarabunPSK" w:cs="TH SarabunPSK"/>
          <w:cs/>
        </w:rPr>
        <w:t>คือ</w:t>
      </w:r>
      <w:r w:rsidRPr="000112D4">
        <w:rPr>
          <w:rFonts w:ascii="TH SarabunPSK" w:hAnsi="TH SarabunPSK" w:cs="TH SarabunPSK"/>
        </w:rPr>
        <w:t xml:space="preserve"> BMF</w:t>
      </w:r>
    </w:p>
    <w:p w:rsidR="00311A85" w:rsidRPr="000112D4" w:rsidRDefault="00311A85" w:rsidP="000B0837">
      <w:pPr>
        <w:ind w:right="-2"/>
        <w:rPr>
          <w:rFonts w:ascii="TH SarabunPSK" w:eastAsia="Times New Roman" w:hAnsi="TH SarabunPSK" w:cs="TH SarabunPSK"/>
          <w:b/>
          <w:bCs/>
          <w:sz w:val="16"/>
          <w:szCs w:val="16"/>
        </w:rPr>
      </w:pPr>
    </w:p>
    <w:p w:rsidR="00311A85" w:rsidRPr="000112D4" w:rsidRDefault="00311A85" w:rsidP="00B21485">
      <w:pPr>
        <w:numPr>
          <w:ilvl w:val="0"/>
          <w:numId w:val="57"/>
        </w:numPr>
        <w:rPr>
          <w:rFonts w:ascii="TH SarabunPSK" w:hAnsi="TH SarabunPSK" w:cs="TH SarabunPSK"/>
        </w:rPr>
      </w:pPr>
      <w:r w:rsidRPr="000112D4">
        <w:rPr>
          <w:rFonts w:ascii="TH SarabunPSK" w:eastAsia="Times New Roman" w:hAnsi="TH SarabunPSK" w:cs="TH SarabunPSK"/>
          <w:cs/>
        </w:rPr>
        <w:t>ความหมายของรหัสรายวิชาตัวอักษรที่ปรากฏในเล่มหลักสูตร</w:t>
      </w:r>
    </w:p>
    <w:p w:rsidR="00BA1B75" w:rsidRPr="000112D4" w:rsidRDefault="00BA1B75" w:rsidP="00BA1B75">
      <w:pPr>
        <w:autoSpaceDE w:val="0"/>
        <w:autoSpaceDN w:val="0"/>
        <w:adjustRightInd w:val="0"/>
        <w:ind w:left="720"/>
        <w:rPr>
          <w:rFonts w:ascii="TH SarabunPSK" w:eastAsia="Calibri" w:hAnsi="TH SarabunPSK" w:cs="TH SarabunPSK"/>
        </w:rPr>
      </w:pPr>
      <w:r w:rsidRPr="000112D4">
        <w:rPr>
          <w:rFonts w:ascii="TH SarabunPSK" w:eastAsia="Calibri" w:hAnsi="TH SarabunPSK" w:cs="TH SarabunPSK"/>
        </w:rPr>
        <w:t>ACT</w:t>
      </w:r>
      <w:r w:rsidRPr="000112D4">
        <w:rPr>
          <w:rFonts w:ascii="TH SarabunPSK" w:eastAsia="Calibri" w:hAnsi="TH SarabunPSK" w:cs="TH SarabunPSK"/>
        </w:rPr>
        <w:tab/>
      </w:r>
      <w:r w:rsidRPr="000112D4">
        <w:rPr>
          <w:rFonts w:ascii="TH SarabunPSK" w:eastAsia="Calibri" w:hAnsi="TH SarabunPSK" w:cs="TH SarabunPSK"/>
        </w:rPr>
        <w:tab/>
      </w:r>
      <w:r w:rsidRPr="000112D4">
        <w:rPr>
          <w:rFonts w:ascii="TH SarabunPSK" w:eastAsia="Calibri" w:hAnsi="TH SarabunPSK" w:cs="TH SarabunPSK"/>
          <w:cs/>
        </w:rPr>
        <w:t>หมายถึง</w:t>
      </w:r>
      <w:r w:rsidRPr="000112D4">
        <w:rPr>
          <w:rFonts w:ascii="TH SarabunPSK" w:eastAsia="Calibri" w:hAnsi="TH SarabunPSK" w:cs="TH SarabunPSK"/>
        </w:rPr>
        <w:t xml:space="preserve"> </w:t>
      </w:r>
      <w:r w:rsidRPr="000112D4">
        <w:rPr>
          <w:rFonts w:ascii="TH SarabunPSK" w:eastAsia="Calibri" w:hAnsi="TH SarabunPSK" w:cs="TH SarabunPSK"/>
        </w:rPr>
        <w:tab/>
        <w:t xml:space="preserve">Accounting </w:t>
      </w:r>
    </w:p>
    <w:p w:rsidR="004E4074" w:rsidRPr="000112D4" w:rsidRDefault="004E4074" w:rsidP="00BA1B75">
      <w:pPr>
        <w:autoSpaceDE w:val="0"/>
        <w:autoSpaceDN w:val="0"/>
        <w:adjustRightInd w:val="0"/>
        <w:ind w:left="720"/>
        <w:rPr>
          <w:rFonts w:ascii="TH SarabunPSK" w:eastAsia="Calibri" w:hAnsi="TH SarabunPSK" w:cs="TH SarabunPSK"/>
          <w:cs/>
        </w:rPr>
      </w:pPr>
      <w:r w:rsidRPr="000112D4">
        <w:rPr>
          <w:rFonts w:ascii="TH SarabunPSK" w:eastAsia="Calibri" w:hAnsi="TH SarabunPSK" w:cs="TH SarabunPSK"/>
        </w:rPr>
        <w:t>BMF</w:t>
      </w:r>
      <w:r w:rsidRPr="000112D4">
        <w:rPr>
          <w:rFonts w:ascii="TH SarabunPSK" w:eastAsia="Calibri" w:hAnsi="TH SarabunPSK" w:cs="TH SarabunPSK"/>
        </w:rPr>
        <w:tab/>
      </w:r>
      <w:r w:rsidRPr="000112D4">
        <w:rPr>
          <w:rFonts w:ascii="TH SarabunPSK" w:eastAsia="Calibri" w:hAnsi="TH SarabunPSK" w:cs="TH SarabunPSK"/>
        </w:rPr>
        <w:tab/>
      </w:r>
      <w:r w:rsidRPr="000112D4">
        <w:rPr>
          <w:rFonts w:ascii="TH SarabunPSK" w:eastAsia="Calibri" w:hAnsi="TH SarabunPSK" w:cs="TH SarabunPSK"/>
          <w:cs/>
        </w:rPr>
        <w:t>หมายถึง</w:t>
      </w:r>
      <w:r w:rsidRPr="000112D4">
        <w:rPr>
          <w:rFonts w:ascii="TH SarabunPSK" w:eastAsia="Calibri" w:hAnsi="TH SarabunPSK" w:cs="TH SarabunPSK"/>
          <w:cs/>
        </w:rPr>
        <w:tab/>
      </w:r>
      <w:r w:rsidRPr="000112D4">
        <w:rPr>
          <w:rFonts w:ascii="TH SarabunPSK" w:eastAsia="Calibri" w:hAnsi="TH SarabunPSK" w:cs="TH SarabunPSK"/>
          <w:cs/>
        </w:rPr>
        <w:tab/>
      </w:r>
      <w:r w:rsidRPr="000112D4">
        <w:rPr>
          <w:rFonts w:ascii="TH SarabunPSK" w:hAnsi="TH SarabunPSK" w:cs="TH SarabunPSK"/>
        </w:rPr>
        <w:t xml:space="preserve">Business Management and Finance in </w:t>
      </w:r>
      <w:r w:rsidR="00CD1AE2" w:rsidRPr="000112D4">
        <w:rPr>
          <w:rFonts w:ascii="TH SarabunPSK" w:hAnsi="TH SarabunPSK" w:cs="TH SarabunPSK"/>
        </w:rPr>
        <w:t xml:space="preserve">the </w:t>
      </w:r>
      <w:r w:rsidRPr="000112D4">
        <w:rPr>
          <w:rFonts w:ascii="TH SarabunPSK" w:hAnsi="TH SarabunPSK" w:cs="TH SarabunPSK"/>
        </w:rPr>
        <w:t>Digital Era</w:t>
      </w:r>
    </w:p>
    <w:p w:rsidR="00BA1B75" w:rsidRPr="000112D4" w:rsidRDefault="00BA1B75" w:rsidP="00BA1B75">
      <w:pPr>
        <w:ind w:left="720" w:right="-2"/>
        <w:contextualSpacing/>
        <w:rPr>
          <w:rFonts w:ascii="TH SarabunPSK" w:hAnsi="TH SarabunPSK" w:cs="TH SarabunPSK"/>
          <w:cs/>
        </w:rPr>
      </w:pPr>
      <w:r w:rsidRPr="000112D4">
        <w:rPr>
          <w:rFonts w:ascii="TH SarabunPSK" w:hAnsi="TH SarabunPSK" w:cs="TH SarabunPSK"/>
        </w:rPr>
        <w:t xml:space="preserve">MAT </w:t>
      </w:r>
      <w:r w:rsidRPr="000112D4">
        <w:rPr>
          <w:rFonts w:ascii="TH SarabunPSK" w:hAnsi="TH SarabunPSK" w:cs="TH SarabunPSK"/>
        </w:rPr>
        <w:tab/>
      </w:r>
      <w:r w:rsidRPr="000112D4">
        <w:rPr>
          <w:rFonts w:ascii="TH SarabunPSK" w:hAnsi="TH SarabunPSK" w:cs="TH SarabunPSK"/>
        </w:rPr>
        <w:tab/>
      </w:r>
      <w:r w:rsidRPr="000112D4">
        <w:rPr>
          <w:rFonts w:ascii="TH SarabunPSK" w:hAnsi="TH SarabunPSK" w:cs="TH SarabunPSK"/>
          <w:cs/>
        </w:rPr>
        <w:t xml:space="preserve">หมายถึง </w:t>
      </w:r>
      <w:r w:rsidRPr="000112D4">
        <w:rPr>
          <w:rFonts w:ascii="TH SarabunPSK" w:hAnsi="TH SarabunPSK" w:cs="TH SarabunPSK"/>
          <w:cs/>
        </w:rPr>
        <w:tab/>
      </w:r>
      <w:r w:rsidRPr="000112D4">
        <w:rPr>
          <w:rFonts w:ascii="TH SarabunPSK" w:hAnsi="TH SarabunPSK" w:cs="TH SarabunPSK"/>
        </w:rPr>
        <w:t>Mathematics</w:t>
      </w:r>
    </w:p>
    <w:p w:rsidR="00B21485" w:rsidRPr="000112D4" w:rsidRDefault="00BA1B75" w:rsidP="00BA1B75">
      <w:pPr>
        <w:ind w:right="-2"/>
        <w:contextualSpacing/>
        <w:rPr>
          <w:rFonts w:ascii="TH SarabunPSK" w:hAnsi="TH SarabunPSK" w:cs="TH SarabunPSK"/>
        </w:rPr>
      </w:pPr>
      <w:r w:rsidRPr="000112D4">
        <w:rPr>
          <w:rFonts w:ascii="TH SarabunPSK" w:hAnsi="TH SarabunPSK" w:cs="TH SarabunPSK"/>
          <w:cs/>
        </w:rPr>
        <w:tab/>
        <w:t>โดยตัวเลข 64</w:t>
      </w:r>
      <w:r w:rsidR="00CD1AE2" w:rsidRPr="000112D4">
        <w:rPr>
          <w:rFonts w:ascii="TH SarabunPSK" w:hAnsi="TH SarabunPSK" w:cs="TH SarabunPSK"/>
        </w:rPr>
        <w:t xml:space="preserve">  </w:t>
      </w:r>
      <w:r w:rsidRPr="000112D4">
        <w:rPr>
          <w:rFonts w:ascii="TH SarabunPSK" w:hAnsi="TH SarabunPSK" w:cs="TH SarabunPSK"/>
        </w:rPr>
        <w:t>62</w:t>
      </w:r>
      <w:r w:rsidR="00CD1AE2" w:rsidRPr="000112D4">
        <w:rPr>
          <w:rFonts w:ascii="TH SarabunPSK" w:hAnsi="TH SarabunPSK" w:cs="TH SarabunPSK"/>
        </w:rPr>
        <w:t xml:space="preserve">  </w:t>
      </w:r>
      <w:r w:rsidR="00CD1AE2" w:rsidRPr="000112D4">
        <w:rPr>
          <w:rFonts w:ascii="TH SarabunPSK" w:hAnsi="TH SarabunPSK" w:cs="TH SarabunPSK"/>
          <w:cs/>
        </w:rPr>
        <w:t xml:space="preserve">และ </w:t>
      </w:r>
      <w:r w:rsidR="00117FB4" w:rsidRPr="000112D4">
        <w:rPr>
          <w:rFonts w:ascii="TH SarabunPSK" w:hAnsi="TH SarabunPSK" w:cs="TH SarabunPSK"/>
        </w:rPr>
        <w:t>61</w:t>
      </w:r>
      <w:r w:rsidRPr="000112D4">
        <w:rPr>
          <w:rFonts w:ascii="TH SarabunPSK" w:hAnsi="TH SarabunPSK" w:cs="TH SarabunPSK"/>
          <w:cs/>
        </w:rPr>
        <w:t xml:space="preserve">  หลังรหัสตัวอักษร หมายถึง ปี พ.ศ. ที่ปรับปรุงหลักสูตร</w:t>
      </w:r>
    </w:p>
    <w:p w:rsidR="00B21485" w:rsidRPr="00677B6B" w:rsidRDefault="00B21485" w:rsidP="00BA1B75">
      <w:pPr>
        <w:ind w:right="-2"/>
        <w:contextualSpacing/>
        <w:rPr>
          <w:rFonts w:ascii="TH SarabunPSK" w:hAnsi="TH SarabunPSK" w:cs="TH SarabunPSK"/>
          <w:sz w:val="16"/>
          <w:szCs w:val="16"/>
          <w:cs/>
        </w:rPr>
      </w:pPr>
    </w:p>
    <w:p w:rsidR="00BA1B75" w:rsidRPr="000112D4" w:rsidRDefault="00BA1B75" w:rsidP="00B21485">
      <w:pPr>
        <w:ind w:right="-2"/>
        <w:rPr>
          <w:rFonts w:ascii="TH SarabunPSK" w:eastAsia="Times New Roman" w:hAnsi="TH SarabunPSK" w:cs="TH SarabunPSK"/>
        </w:rPr>
      </w:pPr>
      <w:r w:rsidRPr="000112D4">
        <w:rPr>
          <w:rFonts w:ascii="TH SarabunPSK" w:eastAsia="Times New Roman" w:hAnsi="TH SarabunPSK" w:cs="TH SarabunPSK"/>
          <w:cs/>
        </w:rPr>
        <w:lastRenderedPageBreak/>
        <w:t>2) ความหมายของเลขรหัสวิชา</w:t>
      </w:r>
    </w:p>
    <w:p w:rsidR="00BA1B75" w:rsidRPr="000112D4" w:rsidRDefault="00BA1B75" w:rsidP="00B21485">
      <w:pPr>
        <w:ind w:right="-2" w:firstLine="720"/>
        <w:rPr>
          <w:rFonts w:ascii="TH SarabunPSK" w:eastAsia="Times New Roman" w:hAnsi="TH SarabunPSK" w:cs="TH SarabunPSK"/>
        </w:rPr>
      </w:pPr>
      <w:r w:rsidRPr="000112D4">
        <w:rPr>
          <w:rFonts w:ascii="TH SarabunPSK" w:eastAsia="Times New Roman" w:hAnsi="TH SarabunPSK" w:cs="TH SarabunPSK"/>
          <w:cs/>
        </w:rPr>
        <w:t>หลักที่ 1</w:t>
      </w:r>
      <w:r w:rsidRPr="000112D4">
        <w:rPr>
          <w:rFonts w:ascii="TH SarabunPSK" w:eastAsia="Times New Roman" w:hAnsi="TH SarabunPSK" w:cs="TH SarabunPSK"/>
          <w:cs/>
        </w:rPr>
        <w:tab/>
      </w:r>
      <w:r w:rsidRPr="000112D4">
        <w:rPr>
          <w:rFonts w:ascii="TH SarabunPSK" w:eastAsia="Times New Roman" w:hAnsi="TH SarabunPSK" w:cs="TH SarabunPSK"/>
          <w:cs/>
        </w:rPr>
        <w:tab/>
        <w:t>หมายถึง</w:t>
      </w:r>
      <w:r w:rsidRPr="000112D4">
        <w:rPr>
          <w:rFonts w:ascii="TH SarabunPSK" w:eastAsia="Times New Roman" w:hAnsi="TH SarabunPSK" w:cs="TH SarabunPSK"/>
          <w:cs/>
        </w:rPr>
        <w:tab/>
      </w:r>
      <w:r w:rsidRPr="000112D4">
        <w:rPr>
          <w:rFonts w:ascii="TH SarabunPSK" w:eastAsia="Times New Roman" w:hAnsi="TH SarabunPSK" w:cs="TH SarabunPSK"/>
          <w:cs/>
        </w:rPr>
        <w:tab/>
        <w:t>ชั้นปี</w:t>
      </w:r>
    </w:p>
    <w:p w:rsidR="00BA1B75" w:rsidRPr="000112D4" w:rsidRDefault="00BA1B75" w:rsidP="00B21485">
      <w:pPr>
        <w:ind w:right="-2" w:firstLine="720"/>
        <w:rPr>
          <w:rFonts w:ascii="TH SarabunPSK" w:eastAsia="Times New Roman" w:hAnsi="TH SarabunPSK" w:cs="TH SarabunPSK"/>
        </w:rPr>
      </w:pPr>
      <w:r w:rsidRPr="000112D4">
        <w:rPr>
          <w:rFonts w:ascii="TH SarabunPSK" w:eastAsia="Times New Roman" w:hAnsi="TH SarabunPSK" w:cs="TH SarabunPSK"/>
          <w:cs/>
        </w:rPr>
        <w:t>หลักที่ 2</w:t>
      </w:r>
      <w:r w:rsidRPr="000112D4">
        <w:rPr>
          <w:rFonts w:ascii="TH SarabunPSK" w:eastAsia="Times New Roman" w:hAnsi="TH SarabunPSK" w:cs="TH SarabunPSK"/>
          <w:cs/>
        </w:rPr>
        <w:tab/>
      </w:r>
      <w:r w:rsidRPr="000112D4">
        <w:rPr>
          <w:rFonts w:ascii="TH SarabunPSK" w:eastAsia="Times New Roman" w:hAnsi="TH SarabunPSK" w:cs="TH SarabunPSK"/>
          <w:cs/>
        </w:rPr>
        <w:tab/>
        <w:t>หมายถึง</w:t>
      </w:r>
      <w:r w:rsidRPr="000112D4">
        <w:rPr>
          <w:rFonts w:ascii="TH SarabunPSK" w:eastAsia="Times New Roman" w:hAnsi="TH SarabunPSK" w:cs="TH SarabunPSK"/>
          <w:cs/>
        </w:rPr>
        <w:tab/>
      </w:r>
      <w:r w:rsidRPr="000112D4">
        <w:rPr>
          <w:rFonts w:ascii="TH SarabunPSK" w:eastAsia="Times New Roman" w:hAnsi="TH SarabunPSK" w:cs="TH SarabunPSK"/>
          <w:cs/>
        </w:rPr>
        <w:tab/>
        <w:t>ลำดับกลุ่มวิชา</w:t>
      </w:r>
    </w:p>
    <w:p w:rsidR="00BA1B75" w:rsidRPr="000112D4" w:rsidRDefault="00BA1B75" w:rsidP="00B21485">
      <w:pPr>
        <w:ind w:right="-2" w:firstLine="720"/>
        <w:rPr>
          <w:rFonts w:ascii="TH SarabunPSK" w:eastAsia="Times New Roman" w:hAnsi="TH SarabunPSK" w:cs="TH SarabunPSK"/>
        </w:rPr>
      </w:pPr>
      <w:r w:rsidRPr="000112D4">
        <w:rPr>
          <w:rFonts w:ascii="TH SarabunPSK" w:eastAsia="Times New Roman" w:hAnsi="TH SarabunPSK" w:cs="TH SarabunPSK"/>
          <w:cs/>
        </w:rPr>
        <w:t>หลักที่ 3</w:t>
      </w:r>
      <w:r w:rsidRPr="000112D4">
        <w:rPr>
          <w:rFonts w:ascii="TH SarabunPSK" w:eastAsia="Times New Roman" w:hAnsi="TH SarabunPSK" w:cs="TH SarabunPSK"/>
          <w:cs/>
        </w:rPr>
        <w:tab/>
      </w:r>
      <w:r w:rsidRPr="000112D4">
        <w:rPr>
          <w:rFonts w:ascii="TH SarabunPSK" w:eastAsia="Times New Roman" w:hAnsi="TH SarabunPSK" w:cs="TH SarabunPSK"/>
          <w:cs/>
        </w:rPr>
        <w:tab/>
        <w:t>หมายถึง</w:t>
      </w:r>
      <w:r w:rsidRPr="000112D4">
        <w:rPr>
          <w:rFonts w:ascii="TH SarabunPSK" w:eastAsia="Times New Roman" w:hAnsi="TH SarabunPSK" w:cs="TH SarabunPSK"/>
          <w:cs/>
        </w:rPr>
        <w:tab/>
      </w:r>
      <w:r w:rsidRPr="000112D4">
        <w:rPr>
          <w:rFonts w:ascii="TH SarabunPSK" w:eastAsia="Times New Roman" w:hAnsi="TH SarabunPSK" w:cs="TH SarabunPSK"/>
          <w:cs/>
        </w:rPr>
        <w:tab/>
        <w:t>ลำดับรายวิชาในกลุ่ม</w:t>
      </w:r>
    </w:p>
    <w:p w:rsidR="00E5759D" w:rsidRPr="00677B6B" w:rsidRDefault="00E5759D" w:rsidP="00BA1B75">
      <w:pPr>
        <w:ind w:left="720" w:right="-2" w:firstLine="720"/>
        <w:rPr>
          <w:rFonts w:ascii="TH SarabunPSK" w:eastAsia="Times New Roman" w:hAnsi="TH SarabunPSK" w:cs="TH SarabunPSK"/>
          <w:sz w:val="16"/>
          <w:szCs w:val="16"/>
        </w:rPr>
      </w:pPr>
    </w:p>
    <w:p w:rsidR="00311A85" w:rsidRPr="000112D4" w:rsidRDefault="00BA1B75" w:rsidP="00B21485">
      <w:pPr>
        <w:rPr>
          <w:rFonts w:ascii="TH SarabunPSK" w:hAnsi="TH SarabunPSK" w:cs="TH SarabunPSK"/>
        </w:rPr>
      </w:pPr>
      <w:r w:rsidRPr="000112D4">
        <w:rPr>
          <w:rFonts w:ascii="TH SarabunPSK" w:eastAsia="Times New Roman" w:hAnsi="TH SarabunPSK" w:cs="TH SarabunPSK"/>
          <w:cs/>
        </w:rPr>
        <w:t>3) ลำดับกลุ่มวิชาในสาขา (หลักที่ 2)</w:t>
      </w:r>
    </w:p>
    <w:p w:rsidR="00311A85" w:rsidRPr="000112D4" w:rsidRDefault="00311A85" w:rsidP="00B21485">
      <w:pPr>
        <w:ind w:firstLine="720"/>
        <w:rPr>
          <w:rFonts w:ascii="TH SarabunPSK" w:hAnsi="TH SarabunPSK" w:cs="TH SarabunPSK"/>
        </w:rPr>
      </w:pPr>
      <w:r w:rsidRPr="000112D4">
        <w:rPr>
          <w:rFonts w:ascii="TH SarabunPSK" w:hAnsi="TH SarabunPSK" w:cs="TH SarabunPSK"/>
          <w:cs/>
        </w:rPr>
        <w:t xml:space="preserve">0 </w:t>
      </w:r>
      <w:r w:rsidRPr="000112D4">
        <w:rPr>
          <w:rFonts w:ascii="TH SarabunPSK" w:hAnsi="TH SarabunPSK" w:cs="TH SarabunPSK"/>
          <w:cs/>
        </w:rPr>
        <w:tab/>
        <w:t>หมายถึง กลุ่มวิชาแกนธุรกิจ</w:t>
      </w:r>
    </w:p>
    <w:p w:rsidR="00311A85" w:rsidRPr="000112D4" w:rsidRDefault="00311A85" w:rsidP="00B21485">
      <w:pPr>
        <w:ind w:firstLine="720"/>
        <w:rPr>
          <w:rFonts w:ascii="TH SarabunPSK" w:hAnsi="TH SarabunPSK" w:cs="TH SarabunPSK"/>
        </w:rPr>
      </w:pPr>
      <w:r w:rsidRPr="000112D4">
        <w:rPr>
          <w:rFonts w:ascii="TH SarabunPSK" w:hAnsi="TH SarabunPSK" w:cs="TH SarabunPSK"/>
          <w:cs/>
        </w:rPr>
        <w:t xml:space="preserve">1 </w:t>
      </w:r>
      <w:r w:rsidRPr="000112D4">
        <w:rPr>
          <w:rFonts w:ascii="TH SarabunPSK" w:hAnsi="TH SarabunPSK" w:cs="TH SarabunPSK"/>
          <w:cs/>
        </w:rPr>
        <w:tab/>
        <w:t>หมายถึง กลุ่มวิชา</w:t>
      </w:r>
      <w:r w:rsidR="00875748" w:rsidRPr="000112D4">
        <w:rPr>
          <w:rFonts w:ascii="TH SarabunPSK" w:hAnsi="TH SarabunPSK" w:cs="TH SarabunPSK"/>
          <w:cs/>
        </w:rPr>
        <w:t>เฉพาะด้านบังคับ</w:t>
      </w:r>
    </w:p>
    <w:p w:rsidR="00311A85" w:rsidRPr="000112D4" w:rsidRDefault="00311A85" w:rsidP="00B21485">
      <w:pPr>
        <w:ind w:firstLine="720"/>
        <w:rPr>
          <w:rFonts w:ascii="TH SarabunPSK" w:hAnsi="TH SarabunPSK" w:cs="TH SarabunPSK"/>
          <w:sz w:val="18"/>
          <w:szCs w:val="18"/>
          <w:cs/>
        </w:rPr>
      </w:pPr>
      <w:r w:rsidRPr="000112D4">
        <w:rPr>
          <w:rFonts w:ascii="TH SarabunPSK" w:hAnsi="TH SarabunPSK" w:cs="TH SarabunPSK"/>
          <w:cs/>
        </w:rPr>
        <w:t xml:space="preserve">2 </w:t>
      </w:r>
      <w:r w:rsidRPr="000112D4">
        <w:rPr>
          <w:rFonts w:ascii="TH SarabunPSK" w:hAnsi="TH SarabunPSK" w:cs="TH SarabunPSK"/>
          <w:cs/>
        </w:rPr>
        <w:tab/>
        <w:t>หมายถึง กลุ่มวิชา</w:t>
      </w:r>
      <w:r w:rsidR="00710A15" w:rsidRPr="000112D4">
        <w:rPr>
          <w:rFonts w:ascii="TH SarabunPSK" w:hAnsi="TH SarabunPSK" w:cs="TH SarabunPSK"/>
          <w:cs/>
        </w:rPr>
        <w:t>เฉพาะด้านเลือก-การ</w:t>
      </w:r>
      <w:r w:rsidRPr="000112D4">
        <w:rPr>
          <w:rFonts w:ascii="TH SarabunPSK" w:hAnsi="TH SarabunPSK" w:cs="TH SarabunPSK"/>
          <w:cs/>
        </w:rPr>
        <w:t>จัดการธุรกิจ</w:t>
      </w:r>
      <w:r w:rsidR="00710A15" w:rsidRPr="000112D4">
        <w:rPr>
          <w:rFonts w:ascii="TH SarabunPSK" w:hAnsi="TH SarabunPSK" w:cs="TH SarabunPSK"/>
          <w:cs/>
        </w:rPr>
        <w:t>ยุคดิจิทัล</w:t>
      </w:r>
      <w:r w:rsidR="00875748" w:rsidRPr="000112D4">
        <w:rPr>
          <w:rFonts w:ascii="TH SarabunPSK" w:hAnsi="TH SarabunPSK" w:cs="TH SarabunPSK"/>
        </w:rPr>
        <w:t xml:space="preserve"> </w:t>
      </w:r>
    </w:p>
    <w:p w:rsidR="00311A85" w:rsidRPr="000112D4" w:rsidRDefault="00311A85" w:rsidP="00B21485">
      <w:pPr>
        <w:ind w:firstLine="720"/>
        <w:rPr>
          <w:rFonts w:ascii="TH SarabunPSK" w:hAnsi="TH SarabunPSK" w:cs="TH SarabunPSK"/>
        </w:rPr>
      </w:pPr>
      <w:r w:rsidRPr="000112D4">
        <w:rPr>
          <w:rFonts w:ascii="TH SarabunPSK" w:hAnsi="TH SarabunPSK" w:cs="TH SarabunPSK"/>
          <w:cs/>
        </w:rPr>
        <w:t xml:space="preserve">3 </w:t>
      </w:r>
      <w:r w:rsidRPr="000112D4">
        <w:rPr>
          <w:rFonts w:ascii="TH SarabunPSK" w:hAnsi="TH SarabunPSK" w:cs="TH SarabunPSK"/>
          <w:cs/>
        </w:rPr>
        <w:tab/>
        <w:t>หมายถึง กลุ่มวิชา</w:t>
      </w:r>
      <w:r w:rsidR="00710A15" w:rsidRPr="000112D4">
        <w:rPr>
          <w:rFonts w:ascii="TH SarabunPSK" w:hAnsi="TH SarabunPSK" w:cs="TH SarabunPSK"/>
          <w:cs/>
        </w:rPr>
        <w:t>เฉพาะด้านเลือก-</w:t>
      </w:r>
      <w:r w:rsidRPr="000112D4">
        <w:rPr>
          <w:rFonts w:ascii="TH SarabunPSK" w:hAnsi="TH SarabunPSK" w:cs="TH SarabunPSK"/>
          <w:cs/>
        </w:rPr>
        <w:t>การเงิน</w:t>
      </w:r>
      <w:r w:rsidR="00710A15" w:rsidRPr="000112D4">
        <w:rPr>
          <w:rFonts w:ascii="TH SarabunPSK" w:hAnsi="TH SarabunPSK" w:cs="TH SarabunPSK"/>
          <w:cs/>
        </w:rPr>
        <w:t>ยุคดิจิทัล</w:t>
      </w:r>
      <w:r w:rsidR="00875748" w:rsidRPr="000112D4">
        <w:rPr>
          <w:rFonts w:ascii="TH SarabunPSK" w:hAnsi="TH SarabunPSK" w:cs="TH SarabunPSK"/>
        </w:rPr>
        <w:t xml:space="preserve"> </w:t>
      </w:r>
    </w:p>
    <w:p w:rsidR="00311A85" w:rsidRPr="000112D4" w:rsidRDefault="00311A85" w:rsidP="00B21485">
      <w:pPr>
        <w:ind w:firstLine="720"/>
        <w:rPr>
          <w:rFonts w:ascii="TH SarabunPSK" w:hAnsi="TH SarabunPSK" w:cs="TH SarabunPSK"/>
        </w:rPr>
      </w:pPr>
      <w:r w:rsidRPr="000112D4">
        <w:rPr>
          <w:rFonts w:ascii="TH SarabunPSK" w:hAnsi="TH SarabunPSK" w:cs="TH SarabunPSK"/>
          <w:cs/>
        </w:rPr>
        <w:t xml:space="preserve">5 </w:t>
      </w:r>
      <w:r w:rsidRPr="000112D4">
        <w:rPr>
          <w:rFonts w:ascii="TH SarabunPSK" w:hAnsi="TH SarabunPSK" w:cs="TH SarabunPSK"/>
          <w:cs/>
        </w:rPr>
        <w:tab/>
        <w:t>หมายถึง กลุ่มวิชาเลือกเสรี</w:t>
      </w:r>
    </w:p>
    <w:p w:rsidR="00311A85" w:rsidRPr="000112D4" w:rsidRDefault="00311A85" w:rsidP="00B21485">
      <w:pPr>
        <w:ind w:firstLine="720"/>
        <w:rPr>
          <w:rFonts w:ascii="TH SarabunPSK" w:hAnsi="TH SarabunPSK" w:cs="TH SarabunPSK"/>
        </w:rPr>
      </w:pPr>
      <w:r w:rsidRPr="000112D4">
        <w:rPr>
          <w:rFonts w:ascii="TH SarabunPSK" w:hAnsi="TH SarabunPSK" w:cs="TH SarabunPSK"/>
        </w:rPr>
        <w:t xml:space="preserve">9 </w:t>
      </w:r>
      <w:r w:rsidRPr="000112D4">
        <w:rPr>
          <w:rFonts w:ascii="TH SarabunPSK" w:hAnsi="TH SarabunPSK" w:cs="TH SarabunPSK"/>
          <w:cs/>
        </w:rPr>
        <w:tab/>
        <w:t>หมายถึง กลุ่มวิชาสหกิจศึกษา</w:t>
      </w:r>
    </w:p>
    <w:p w:rsidR="00CC5036" w:rsidRPr="000112D4" w:rsidRDefault="00CC5036" w:rsidP="000B0837">
      <w:pPr>
        <w:ind w:right="-2"/>
        <w:rPr>
          <w:rFonts w:ascii="TH SarabunPSK" w:eastAsia="Times New Roman" w:hAnsi="TH SarabunPSK" w:cs="TH SarabunPSK"/>
          <w:b/>
          <w:bCs/>
        </w:rPr>
      </w:pPr>
    </w:p>
    <w:p w:rsidR="000B0837" w:rsidRPr="000112D4" w:rsidRDefault="000B0837" w:rsidP="000B0837">
      <w:pPr>
        <w:tabs>
          <w:tab w:val="left" w:pos="1134"/>
        </w:tabs>
        <w:ind w:right="-2"/>
        <w:rPr>
          <w:rFonts w:ascii="TH SarabunPSK" w:hAnsi="TH SarabunPSK" w:cs="TH SarabunPSK"/>
        </w:rPr>
      </w:pPr>
      <w:r w:rsidRPr="000112D4">
        <w:rPr>
          <w:rFonts w:ascii="TH SarabunPSK" w:hAnsi="TH SarabunPSK" w:cs="TH SarabunPSK"/>
          <w:b/>
          <w:bCs/>
          <w:cs/>
        </w:rPr>
        <w:t>3.1.</w:t>
      </w:r>
      <w:r w:rsidRPr="000112D4">
        <w:rPr>
          <w:rFonts w:ascii="TH SarabunPSK" w:hAnsi="TH SarabunPSK" w:cs="TH SarabunPSK"/>
          <w:b/>
          <w:bCs/>
        </w:rPr>
        <w:t xml:space="preserve">4 </w:t>
      </w:r>
      <w:r w:rsidRPr="000112D4">
        <w:rPr>
          <w:rFonts w:ascii="TH SarabunPSK" w:hAnsi="TH SarabunPSK" w:cs="TH SarabunPSK"/>
          <w:b/>
          <w:bCs/>
          <w:cs/>
        </w:rPr>
        <w:t xml:space="preserve">  แผนการศึกษา </w:t>
      </w:r>
      <w:r w:rsidRPr="000112D4">
        <w:rPr>
          <w:rFonts w:ascii="TH SarabunPSK" w:hAnsi="TH SarabunPSK" w:cs="TH SarabunPSK"/>
          <w:b/>
          <w:bCs/>
        </w:rPr>
        <w:tab/>
      </w:r>
    </w:p>
    <w:p w:rsidR="000B0837" w:rsidRPr="000112D4" w:rsidRDefault="000B0837" w:rsidP="000B0837">
      <w:pPr>
        <w:tabs>
          <w:tab w:val="left" w:pos="1134"/>
        </w:tabs>
        <w:ind w:right="-2"/>
        <w:rPr>
          <w:rFonts w:ascii="TH SarabunPSK" w:hAnsi="TH SarabunPSK" w:cs="TH SarabunPSK"/>
          <w:b/>
          <w:bCs/>
          <w:cs/>
        </w:rPr>
      </w:pPr>
      <w:r w:rsidRPr="000112D4">
        <w:rPr>
          <w:rFonts w:ascii="TH SarabunPSK" w:hAnsi="TH SarabunPSK" w:cs="TH SarabunPSK"/>
          <w:b/>
          <w:bCs/>
          <w:cs/>
        </w:rPr>
        <w:t xml:space="preserve">          </w:t>
      </w:r>
      <w:r w:rsidR="00E5759D" w:rsidRPr="000112D4">
        <w:rPr>
          <w:rFonts w:ascii="TH SarabunPSK" w:hAnsi="TH SarabunPSK" w:cs="TH SarabunPSK"/>
          <w:b/>
          <w:bCs/>
          <w:cs/>
        </w:rPr>
        <w:t xml:space="preserve">หลักสูตรบริหารธุรกิจบัณฑิต สาขาการจัดการธุรกิจและการเงินยุคดิจิทัล </w:t>
      </w:r>
      <w:r w:rsidRPr="000112D4">
        <w:rPr>
          <w:rFonts w:ascii="TH SarabunPSK" w:hAnsi="TH SarabunPSK" w:cs="TH SarabunPSK"/>
          <w:b/>
          <w:bCs/>
          <w:cs/>
        </w:rPr>
        <w:t>(</w:t>
      </w:r>
      <w:r w:rsidR="00E5759D" w:rsidRPr="000112D4">
        <w:rPr>
          <w:rFonts w:ascii="TH SarabunPSK" w:hAnsi="TH SarabunPSK" w:cs="TH SarabunPSK"/>
          <w:b/>
          <w:bCs/>
          <w:cs/>
        </w:rPr>
        <w:t>รวม 153</w:t>
      </w:r>
      <w:r w:rsidRPr="000112D4">
        <w:rPr>
          <w:rFonts w:ascii="TH SarabunPSK" w:hAnsi="TH SarabunPSK" w:cs="TH SarabunPSK"/>
          <w:b/>
          <w:bCs/>
          <w:cs/>
        </w:rPr>
        <w:t xml:space="preserve"> หน่วยกิต)   </w:t>
      </w:r>
    </w:p>
    <w:tbl>
      <w:tblPr>
        <w:tblW w:w="550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9"/>
        <w:gridCol w:w="3096"/>
        <w:gridCol w:w="3419"/>
        <w:gridCol w:w="3263"/>
      </w:tblGrid>
      <w:tr w:rsidR="00E5759D" w:rsidRPr="000112D4" w:rsidTr="00504CF9">
        <w:trPr>
          <w:trHeight w:val="319"/>
          <w:tblHeader/>
        </w:trPr>
        <w:tc>
          <w:tcPr>
            <w:tcW w:w="196" w:type="pct"/>
          </w:tcPr>
          <w:p w:rsidR="00E5759D" w:rsidRPr="000112D4" w:rsidRDefault="00E5759D" w:rsidP="00504CF9">
            <w:pPr>
              <w:ind w:right="-2"/>
              <w:jc w:val="center"/>
              <w:rPr>
                <w:rFonts w:ascii="TH SarabunPSK" w:hAnsi="TH SarabunPSK" w:cs="TH SarabunPSK"/>
                <w:b/>
                <w:bCs/>
                <w:sz w:val="20"/>
                <w:szCs w:val="20"/>
                <w:cs/>
              </w:rPr>
            </w:pPr>
            <w:r w:rsidRPr="000112D4">
              <w:rPr>
                <w:rFonts w:ascii="TH SarabunPSK" w:hAnsi="TH SarabunPSK" w:cs="TH SarabunPSK"/>
                <w:b/>
                <w:bCs/>
                <w:sz w:val="20"/>
                <w:szCs w:val="20"/>
                <w:cs/>
              </w:rPr>
              <w:t>ปี</w:t>
            </w:r>
          </w:p>
        </w:tc>
        <w:tc>
          <w:tcPr>
            <w:tcW w:w="1521" w:type="pct"/>
            <w:shd w:val="clear" w:color="auto" w:fill="auto"/>
            <w:vAlign w:val="center"/>
          </w:tcPr>
          <w:p w:rsidR="00E5759D" w:rsidRPr="000112D4" w:rsidRDefault="00E5759D" w:rsidP="00504CF9">
            <w:pPr>
              <w:ind w:right="-2"/>
              <w:jc w:val="center"/>
              <w:rPr>
                <w:rFonts w:ascii="TH SarabunPSK" w:hAnsi="TH SarabunPSK" w:cs="TH SarabunPSK"/>
                <w:b/>
                <w:bCs/>
                <w:sz w:val="20"/>
                <w:szCs w:val="20"/>
              </w:rPr>
            </w:pPr>
            <w:r w:rsidRPr="000112D4">
              <w:rPr>
                <w:rFonts w:ascii="TH SarabunPSK" w:hAnsi="TH SarabunPSK" w:cs="TH SarabunPSK"/>
                <w:b/>
                <w:bCs/>
                <w:sz w:val="20"/>
                <w:szCs w:val="20"/>
                <w:cs/>
              </w:rPr>
              <w:t xml:space="preserve">ภาคการศึกษาที่ </w:t>
            </w:r>
            <w:r w:rsidRPr="000112D4">
              <w:rPr>
                <w:rFonts w:ascii="TH SarabunPSK" w:hAnsi="TH SarabunPSK" w:cs="TH SarabunPSK"/>
                <w:b/>
                <w:bCs/>
                <w:sz w:val="20"/>
                <w:szCs w:val="20"/>
              </w:rPr>
              <w:t>1</w:t>
            </w:r>
          </w:p>
        </w:tc>
        <w:tc>
          <w:tcPr>
            <w:tcW w:w="1680" w:type="pct"/>
            <w:shd w:val="clear" w:color="auto" w:fill="auto"/>
            <w:vAlign w:val="center"/>
          </w:tcPr>
          <w:p w:rsidR="00E5759D" w:rsidRPr="000112D4" w:rsidRDefault="00E5759D" w:rsidP="00504CF9">
            <w:pPr>
              <w:ind w:right="-2"/>
              <w:jc w:val="center"/>
              <w:rPr>
                <w:rFonts w:ascii="TH SarabunPSK" w:hAnsi="TH SarabunPSK" w:cs="TH SarabunPSK"/>
                <w:b/>
                <w:bCs/>
                <w:sz w:val="20"/>
                <w:szCs w:val="20"/>
              </w:rPr>
            </w:pPr>
            <w:r w:rsidRPr="000112D4">
              <w:rPr>
                <w:rFonts w:ascii="TH SarabunPSK" w:hAnsi="TH SarabunPSK" w:cs="TH SarabunPSK"/>
                <w:b/>
                <w:bCs/>
                <w:sz w:val="20"/>
                <w:szCs w:val="20"/>
                <w:cs/>
              </w:rPr>
              <w:t>ภาคการศึกษาที่</w:t>
            </w:r>
            <w:r w:rsidRPr="000112D4">
              <w:rPr>
                <w:rFonts w:ascii="TH SarabunPSK" w:hAnsi="TH SarabunPSK" w:cs="TH SarabunPSK"/>
                <w:b/>
                <w:bCs/>
                <w:sz w:val="20"/>
                <w:szCs w:val="20"/>
              </w:rPr>
              <w:t xml:space="preserve"> 2</w:t>
            </w:r>
          </w:p>
        </w:tc>
        <w:tc>
          <w:tcPr>
            <w:tcW w:w="1603" w:type="pct"/>
            <w:shd w:val="clear" w:color="auto" w:fill="auto"/>
            <w:vAlign w:val="center"/>
          </w:tcPr>
          <w:p w:rsidR="00E5759D" w:rsidRPr="000112D4" w:rsidRDefault="00E5759D" w:rsidP="00504CF9">
            <w:pPr>
              <w:ind w:right="-2"/>
              <w:jc w:val="center"/>
              <w:rPr>
                <w:rFonts w:ascii="TH SarabunPSK" w:hAnsi="TH SarabunPSK" w:cs="TH SarabunPSK"/>
                <w:b/>
                <w:bCs/>
                <w:sz w:val="20"/>
                <w:szCs w:val="20"/>
              </w:rPr>
            </w:pPr>
            <w:r w:rsidRPr="000112D4">
              <w:rPr>
                <w:rFonts w:ascii="TH SarabunPSK" w:hAnsi="TH SarabunPSK" w:cs="TH SarabunPSK"/>
                <w:b/>
                <w:bCs/>
                <w:sz w:val="20"/>
                <w:szCs w:val="20"/>
                <w:cs/>
              </w:rPr>
              <w:t>ภาคการศึกษาที่</w:t>
            </w:r>
            <w:r w:rsidRPr="000112D4">
              <w:rPr>
                <w:rFonts w:ascii="TH SarabunPSK" w:hAnsi="TH SarabunPSK" w:cs="TH SarabunPSK"/>
                <w:b/>
                <w:bCs/>
                <w:sz w:val="20"/>
                <w:szCs w:val="20"/>
              </w:rPr>
              <w:t xml:space="preserve"> 3</w:t>
            </w:r>
          </w:p>
        </w:tc>
      </w:tr>
      <w:tr w:rsidR="00E5759D" w:rsidRPr="000112D4" w:rsidTr="00504CF9">
        <w:tc>
          <w:tcPr>
            <w:tcW w:w="196" w:type="pct"/>
          </w:tcPr>
          <w:p w:rsidR="00E5759D" w:rsidRPr="000112D4" w:rsidRDefault="00E5759D" w:rsidP="00504CF9">
            <w:pPr>
              <w:ind w:right="-2"/>
              <w:jc w:val="both"/>
              <w:rPr>
                <w:rFonts w:ascii="TH SarabunPSK" w:hAnsi="TH SarabunPSK" w:cs="TH SarabunPSK"/>
                <w:b/>
                <w:bCs/>
                <w:spacing w:val="-6"/>
                <w:sz w:val="20"/>
                <w:szCs w:val="20"/>
              </w:rPr>
            </w:pPr>
          </w:p>
          <w:p w:rsidR="00E5759D" w:rsidRPr="000112D4" w:rsidRDefault="00E5759D" w:rsidP="00504CF9">
            <w:pPr>
              <w:ind w:right="-2"/>
              <w:jc w:val="both"/>
              <w:rPr>
                <w:rFonts w:ascii="TH SarabunPSK" w:hAnsi="TH SarabunPSK" w:cs="TH SarabunPSK"/>
                <w:b/>
                <w:bCs/>
                <w:spacing w:val="-6"/>
                <w:sz w:val="20"/>
                <w:szCs w:val="20"/>
              </w:rPr>
            </w:pPr>
          </w:p>
          <w:p w:rsidR="00E5759D" w:rsidRPr="000112D4" w:rsidRDefault="00E5759D" w:rsidP="00504CF9">
            <w:pPr>
              <w:ind w:right="-2"/>
              <w:jc w:val="both"/>
              <w:rPr>
                <w:rFonts w:ascii="TH SarabunPSK" w:hAnsi="TH SarabunPSK" w:cs="TH SarabunPSK"/>
                <w:b/>
                <w:bCs/>
                <w:spacing w:val="-6"/>
                <w:sz w:val="20"/>
                <w:szCs w:val="20"/>
              </w:rPr>
            </w:pPr>
            <w:r w:rsidRPr="000112D4">
              <w:rPr>
                <w:rFonts w:ascii="TH SarabunPSK" w:hAnsi="TH SarabunPSK" w:cs="TH SarabunPSK"/>
                <w:b/>
                <w:bCs/>
                <w:spacing w:val="-6"/>
                <w:sz w:val="20"/>
                <w:szCs w:val="20"/>
                <w:cs/>
              </w:rPr>
              <w:t>1</w:t>
            </w:r>
          </w:p>
        </w:tc>
        <w:tc>
          <w:tcPr>
            <w:tcW w:w="1521" w:type="pct"/>
            <w:shd w:val="clear" w:color="auto" w:fill="auto"/>
          </w:tcPr>
          <w:p w:rsidR="00E5759D" w:rsidRPr="000112D4" w:rsidRDefault="00F454BB" w:rsidP="00F454BB">
            <w:pPr>
              <w:ind w:right="-2"/>
              <w:rPr>
                <w:rFonts w:ascii="TH SarabunPSK" w:eastAsia="Times New Roman" w:hAnsi="TH SarabunPSK" w:cs="TH SarabunPSK"/>
                <w:sz w:val="20"/>
                <w:szCs w:val="20"/>
              </w:rPr>
            </w:pPr>
            <w:r w:rsidRPr="000112D4">
              <w:rPr>
                <w:rFonts w:ascii="TH SarabunPSK" w:eastAsia="Times New Roman" w:hAnsi="TH SarabunPSK" w:cs="TH SarabunPSK"/>
                <w:sz w:val="20"/>
                <w:szCs w:val="20"/>
              </w:rPr>
              <w:t>GEN6</w:t>
            </w:r>
            <w:r w:rsidRPr="000112D4">
              <w:rPr>
                <w:rFonts w:ascii="TH SarabunPSK" w:eastAsia="Times New Roman" w:hAnsi="TH SarabunPSK" w:cs="TH SarabunPSK"/>
                <w:sz w:val="20"/>
                <w:szCs w:val="20"/>
                <w:cs/>
              </w:rPr>
              <w:t>4</w:t>
            </w:r>
            <w:r w:rsidRPr="000112D4">
              <w:rPr>
                <w:rFonts w:ascii="TH SarabunPSK" w:eastAsia="Times New Roman" w:hAnsi="TH SarabunPSK" w:cs="TH SarabunPSK"/>
                <w:sz w:val="20"/>
                <w:szCs w:val="20"/>
              </w:rPr>
              <w:t>-</w:t>
            </w:r>
            <w:r w:rsidRPr="000112D4">
              <w:rPr>
                <w:rFonts w:ascii="TH SarabunPSK" w:eastAsia="Times New Roman" w:hAnsi="TH SarabunPSK" w:cs="TH SarabunPSK"/>
                <w:sz w:val="20"/>
                <w:szCs w:val="20"/>
                <w:cs/>
              </w:rPr>
              <w:t>0</w:t>
            </w:r>
            <w:r w:rsidRPr="000112D4">
              <w:rPr>
                <w:rFonts w:ascii="TH SarabunPSK" w:eastAsia="Times New Roman" w:hAnsi="TH SarabunPSK" w:cs="TH SarabunPSK"/>
                <w:sz w:val="20"/>
                <w:szCs w:val="20"/>
              </w:rPr>
              <w:t>11</w:t>
            </w:r>
            <w:r w:rsidR="00E5759D" w:rsidRPr="000112D4">
              <w:rPr>
                <w:rFonts w:ascii="TH SarabunPSK" w:eastAsia="Times New Roman" w:hAnsi="TH SarabunPSK" w:cs="TH SarabunPSK"/>
                <w:sz w:val="20"/>
                <w:szCs w:val="20"/>
                <w:cs/>
              </w:rPr>
              <w:t xml:space="preserve"> ภาษาไทยพื้นฐาน</w:t>
            </w:r>
            <w:r w:rsidR="00E5759D" w:rsidRPr="000112D4">
              <w:rPr>
                <w:rFonts w:ascii="TH SarabunPSK" w:eastAsia="Times New Roman" w:hAnsi="TH SarabunPSK" w:cs="TH SarabunPSK"/>
                <w:sz w:val="20"/>
                <w:szCs w:val="20"/>
              </w:rPr>
              <w:t xml:space="preserve">           </w:t>
            </w:r>
            <w:r w:rsidR="00504CF9" w:rsidRPr="000112D4">
              <w:rPr>
                <w:rFonts w:ascii="TH SarabunPSK" w:eastAsia="Times New Roman" w:hAnsi="TH SarabunPSK" w:cs="TH SarabunPSK"/>
                <w:sz w:val="20"/>
                <w:szCs w:val="20"/>
              </w:rPr>
              <w:t xml:space="preserve">     </w:t>
            </w:r>
            <w:r w:rsidR="00E3752C" w:rsidRPr="000112D4">
              <w:rPr>
                <w:rFonts w:ascii="TH SarabunPSK" w:eastAsia="Times New Roman" w:hAnsi="TH SarabunPSK" w:cs="TH SarabunPSK"/>
                <w:sz w:val="20"/>
                <w:szCs w:val="20"/>
              </w:rPr>
              <w:t xml:space="preserve"> </w:t>
            </w:r>
            <w:r w:rsidR="00E5759D" w:rsidRPr="000112D4">
              <w:rPr>
                <w:rFonts w:ascii="TH SarabunPSK" w:eastAsia="Times New Roman" w:hAnsi="TH SarabunPSK" w:cs="TH SarabunPSK"/>
                <w:sz w:val="20"/>
                <w:szCs w:val="20"/>
              </w:rPr>
              <w:t>2(2-0-4)</w:t>
            </w:r>
            <w:r w:rsidRPr="000112D4">
              <w:rPr>
                <w:rFonts w:ascii="TH SarabunPSK" w:eastAsia="Times New Roman" w:hAnsi="TH SarabunPSK" w:cs="TH SarabunPSK"/>
                <w:sz w:val="20"/>
                <w:szCs w:val="20"/>
                <w:cs/>
              </w:rPr>
              <w:t xml:space="preserve">* </w:t>
            </w:r>
            <w:r w:rsidRPr="000112D4">
              <w:rPr>
                <w:rFonts w:ascii="TH SarabunPSK" w:eastAsia="Times New Roman" w:hAnsi="TH SarabunPSK" w:cs="TH SarabunPSK"/>
                <w:sz w:val="20"/>
                <w:szCs w:val="20"/>
              </w:rPr>
              <w:t xml:space="preserve"> </w:t>
            </w:r>
          </w:p>
          <w:p w:rsidR="00E5759D" w:rsidRPr="000112D4" w:rsidRDefault="00F454BB" w:rsidP="00504CF9">
            <w:pPr>
              <w:ind w:right="-2"/>
              <w:jc w:val="both"/>
              <w:rPr>
                <w:rFonts w:ascii="TH SarabunPSK" w:eastAsia="Times New Roman" w:hAnsi="TH SarabunPSK" w:cs="TH SarabunPSK"/>
                <w:sz w:val="20"/>
                <w:szCs w:val="20"/>
              </w:rPr>
            </w:pPr>
            <w:r w:rsidRPr="000112D4">
              <w:rPr>
                <w:rFonts w:ascii="TH SarabunPSK" w:eastAsia="Times New Roman" w:hAnsi="TH SarabunPSK" w:cs="TH SarabunPSK"/>
                <w:sz w:val="20"/>
                <w:szCs w:val="20"/>
              </w:rPr>
              <w:t>GEN64-</w:t>
            </w:r>
            <w:r w:rsidRPr="000112D4">
              <w:rPr>
                <w:rFonts w:ascii="TH SarabunPSK" w:eastAsia="Times New Roman" w:hAnsi="TH SarabunPSK" w:cs="TH SarabunPSK"/>
                <w:sz w:val="20"/>
                <w:szCs w:val="20"/>
                <w:cs/>
              </w:rPr>
              <w:t xml:space="preserve">021 </w:t>
            </w:r>
            <w:r w:rsidR="00E5759D" w:rsidRPr="000112D4">
              <w:rPr>
                <w:rFonts w:ascii="TH SarabunPSK" w:eastAsia="Times New Roman" w:hAnsi="TH SarabunPSK" w:cs="TH SarabunPSK"/>
                <w:sz w:val="20"/>
                <w:szCs w:val="20"/>
                <w:cs/>
              </w:rPr>
              <w:t xml:space="preserve">ภาษาอังกฤษพื้นฐาน         </w:t>
            </w:r>
            <w:r w:rsidRPr="000112D4">
              <w:rPr>
                <w:rFonts w:ascii="TH SarabunPSK" w:eastAsia="Times New Roman" w:hAnsi="TH SarabunPSK" w:cs="TH SarabunPSK"/>
                <w:sz w:val="20"/>
                <w:szCs w:val="20"/>
                <w:cs/>
              </w:rPr>
              <w:t xml:space="preserve">   </w:t>
            </w:r>
            <w:r w:rsidR="00E5759D" w:rsidRPr="000112D4">
              <w:rPr>
                <w:rFonts w:ascii="TH SarabunPSK" w:eastAsia="Times New Roman" w:hAnsi="TH SarabunPSK" w:cs="TH SarabunPSK"/>
                <w:sz w:val="20"/>
                <w:szCs w:val="20"/>
                <w:cs/>
              </w:rPr>
              <w:t xml:space="preserve"> </w:t>
            </w:r>
            <w:r w:rsidR="00E5759D" w:rsidRPr="000112D4">
              <w:rPr>
                <w:rFonts w:ascii="TH SarabunPSK" w:eastAsia="Times New Roman" w:hAnsi="TH SarabunPSK" w:cs="TH SarabunPSK"/>
                <w:sz w:val="20"/>
                <w:szCs w:val="20"/>
              </w:rPr>
              <w:t>2(2-0-4)</w:t>
            </w:r>
            <w:r w:rsidRPr="000112D4">
              <w:rPr>
                <w:rFonts w:ascii="TH SarabunPSK" w:eastAsia="Times New Roman" w:hAnsi="TH SarabunPSK" w:cs="TH SarabunPSK"/>
                <w:sz w:val="20"/>
                <w:szCs w:val="20"/>
              </w:rPr>
              <w:t>*</w:t>
            </w:r>
          </w:p>
          <w:p w:rsidR="00E5759D" w:rsidRPr="000112D4" w:rsidRDefault="00E5759D" w:rsidP="00504CF9">
            <w:pPr>
              <w:ind w:right="-2"/>
              <w:jc w:val="both"/>
              <w:rPr>
                <w:rFonts w:ascii="TH SarabunPSK" w:eastAsia="Times New Roman" w:hAnsi="TH SarabunPSK" w:cs="TH SarabunPSK"/>
                <w:sz w:val="20"/>
                <w:szCs w:val="20"/>
              </w:rPr>
            </w:pPr>
            <w:r w:rsidRPr="000112D4">
              <w:rPr>
                <w:rFonts w:ascii="TH SarabunPSK" w:eastAsia="Times New Roman" w:hAnsi="TH SarabunPSK" w:cs="TH SarabunPSK"/>
                <w:sz w:val="20"/>
                <w:szCs w:val="20"/>
              </w:rPr>
              <w:t>MAT6</w:t>
            </w:r>
            <w:r w:rsidRPr="000112D4">
              <w:rPr>
                <w:rFonts w:ascii="TH SarabunPSK" w:eastAsia="Times New Roman" w:hAnsi="TH SarabunPSK" w:cs="TH SarabunPSK"/>
                <w:sz w:val="20"/>
                <w:szCs w:val="20"/>
                <w:cs/>
              </w:rPr>
              <w:t>1</w:t>
            </w:r>
            <w:r w:rsidRPr="000112D4">
              <w:rPr>
                <w:rFonts w:ascii="TH SarabunPSK" w:eastAsia="Times New Roman" w:hAnsi="TH SarabunPSK" w:cs="TH SarabunPSK"/>
                <w:sz w:val="20"/>
                <w:szCs w:val="20"/>
              </w:rPr>
              <w:t xml:space="preserve">-001 </w:t>
            </w:r>
            <w:r w:rsidRPr="000112D4">
              <w:rPr>
                <w:rFonts w:ascii="TH SarabunPSK" w:eastAsia="Times New Roman" w:hAnsi="TH SarabunPSK" w:cs="TH SarabunPSK"/>
                <w:sz w:val="20"/>
                <w:szCs w:val="20"/>
                <w:cs/>
              </w:rPr>
              <w:t xml:space="preserve">คณิตศาสตร์พื้นฐาน         </w:t>
            </w:r>
            <w:r w:rsidR="00F454BB" w:rsidRPr="000112D4">
              <w:rPr>
                <w:rFonts w:ascii="TH SarabunPSK" w:eastAsia="Times New Roman" w:hAnsi="TH SarabunPSK" w:cs="TH SarabunPSK"/>
                <w:sz w:val="20"/>
                <w:szCs w:val="20"/>
                <w:cs/>
              </w:rPr>
              <w:t xml:space="preserve">  </w:t>
            </w:r>
            <w:r w:rsidR="00504CF9" w:rsidRPr="000112D4">
              <w:rPr>
                <w:rFonts w:ascii="TH SarabunPSK" w:eastAsia="Times New Roman" w:hAnsi="TH SarabunPSK" w:cs="TH SarabunPSK"/>
                <w:sz w:val="20"/>
                <w:szCs w:val="20"/>
                <w:cs/>
              </w:rPr>
              <w:t xml:space="preserve"> </w:t>
            </w:r>
            <w:r w:rsidRPr="000112D4">
              <w:rPr>
                <w:rFonts w:ascii="TH SarabunPSK" w:eastAsia="Times New Roman" w:hAnsi="TH SarabunPSK" w:cs="TH SarabunPSK"/>
                <w:sz w:val="20"/>
                <w:szCs w:val="20"/>
                <w:cs/>
              </w:rPr>
              <w:t xml:space="preserve"> </w:t>
            </w:r>
            <w:r w:rsidRPr="000112D4">
              <w:rPr>
                <w:rFonts w:ascii="TH SarabunPSK" w:eastAsia="Times New Roman" w:hAnsi="TH SarabunPSK" w:cs="TH SarabunPSK"/>
                <w:sz w:val="20"/>
                <w:szCs w:val="20"/>
              </w:rPr>
              <w:t>0(0-0-4)</w:t>
            </w:r>
            <w:r w:rsidR="00F454BB" w:rsidRPr="000112D4">
              <w:rPr>
                <w:rFonts w:ascii="TH SarabunPSK" w:eastAsia="Times New Roman" w:hAnsi="TH SarabunPSK" w:cs="TH SarabunPSK"/>
                <w:sz w:val="20"/>
                <w:szCs w:val="20"/>
                <w:cs/>
              </w:rPr>
              <w:t xml:space="preserve"> *</w:t>
            </w:r>
          </w:p>
          <w:p w:rsidR="00E5759D" w:rsidRPr="000112D4" w:rsidRDefault="00F454BB" w:rsidP="00504CF9">
            <w:pPr>
              <w:ind w:right="-2"/>
              <w:jc w:val="both"/>
              <w:rPr>
                <w:rFonts w:ascii="TH SarabunPSK" w:eastAsia="Times New Roman" w:hAnsi="TH SarabunPSK" w:cs="TH SarabunPSK"/>
                <w:sz w:val="20"/>
                <w:szCs w:val="20"/>
              </w:rPr>
            </w:pPr>
            <w:r w:rsidRPr="000112D4">
              <w:rPr>
                <w:rFonts w:ascii="TH SarabunPSK" w:eastAsia="Times New Roman" w:hAnsi="TH SarabunPSK" w:cs="TH SarabunPSK"/>
                <w:sz w:val="20"/>
                <w:szCs w:val="20"/>
              </w:rPr>
              <w:t>GEN64-xxx</w:t>
            </w:r>
            <w:r w:rsidR="00E5759D" w:rsidRPr="000112D4">
              <w:rPr>
                <w:rFonts w:ascii="TH SarabunPSK" w:eastAsia="Times New Roman" w:hAnsi="TH SarabunPSK" w:cs="TH SarabunPSK"/>
                <w:sz w:val="20"/>
                <w:szCs w:val="20"/>
              </w:rPr>
              <w:t xml:space="preserve"> </w:t>
            </w:r>
            <w:r w:rsidRPr="000112D4">
              <w:rPr>
                <w:rFonts w:ascii="TH SarabunPSK" w:eastAsia="Times New Roman" w:hAnsi="TH SarabunPSK" w:cs="TH SarabunPSK"/>
                <w:sz w:val="20"/>
                <w:szCs w:val="20"/>
              </w:rPr>
              <w:t xml:space="preserve"> xxxxxxxxx                           x(x-x-x)</w:t>
            </w:r>
          </w:p>
          <w:p w:rsidR="00F454BB" w:rsidRPr="000112D4" w:rsidRDefault="00F454BB" w:rsidP="00F454BB">
            <w:pPr>
              <w:ind w:right="-2"/>
              <w:jc w:val="both"/>
              <w:rPr>
                <w:rFonts w:ascii="TH SarabunPSK" w:eastAsia="Times New Roman" w:hAnsi="TH SarabunPSK" w:cs="TH SarabunPSK"/>
                <w:sz w:val="20"/>
                <w:szCs w:val="20"/>
              </w:rPr>
            </w:pPr>
            <w:r w:rsidRPr="000112D4">
              <w:rPr>
                <w:rFonts w:ascii="TH SarabunPSK" w:eastAsia="Times New Roman" w:hAnsi="TH SarabunPSK" w:cs="TH SarabunPSK"/>
                <w:sz w:val="20"/>
                <w:szCs w:val="20"/>
              </w:rPr>
              <w:t>GEN64-xxx  xxxxxxxxx                           x(x-x-x)</w:t>
            </w:r>
          </w:p>
          <w:p w:rsidR="00F454BB" w:rsidRPr="000112D4" w:rsidRDefault="00F454BB" w:rsidP="00F454BB">
            <w:pPr>
              <w:ind w:right="-2"/>
              <w:jc w:val="both"/>
              <w:rPr>
                <w:rFonts w:ascii="TH SarabunPSK" w:eastAsia="Times New Roman" w:hAnsi="TH SarabunPSK" w:cs="TH SarabunPSK"/>
                <w:sz w:val="20"/>
                <w:szCs w:val="20"/>
              </w:rPr>
            </w:pPr>
            <w:r w:rsidRPr="000112D4">
              <w:rPr>
                <w:rFonts w:ascii="TH SarabunPSK" w:eastAsia="Times New Roman" w:hAnsi="TH SarabunPSK" w:cs="TH SarabunPSK"/>
                <w:sz w:val="20"/>
                <w:szCs w:val="20"/>
              </w:rPr>
              <w:t>GEN64-xxx  xxxxxxxxx                           x(x-x-x)</w:t>
            </w:r>
          </w:p>
          <w:p w:rsidR="00504CF9" w:rsidRPr="000112D4" w:rsidRDefault="00117FB4" w:rsidP="00117FB4">
            <w:pPr>
              <w:tabs>
                <w:tab w:val="left" w:pos="601"/>
                <w:tab w:val="right" w:pos="3152"/>
              </w:tabs>
              <w:ind w:right="-2"/>
              <w:rPr>
                <w:rFonts w:ascii="TH SarabunPSK" w:hAnsi="TH SarabunPSK" w:cs="TH SarabunPSK"/>
                <w:sz w:val="20"/>
                <w:szCs w:val="20"/>
              </w:rPr>
            </w:pPr>
            <w:r w:rsidRPr="000112D4">
              <w:rPr>
                <w:rFonts w:ascii="TH SarabunPSK" w:hAnsi="TH SarabunPSK" w:cs="TH SarabunPSK"/>
                <w:sz w:val="20"/>
                <w:szCs w:val="20"/>
                <w:lang w:bidi="ar-SA"/>
              </w:rPr>
              <w:t xml:space="preserve">BMF64-101 </w:t>
            </w:r>
            <w:r w:rsidRPr="000112D4">
              <w:rPr>
                <w:rFonts w:ascii="TH SarabunPSK" w:hAnsi="TH SarabunPSK" w:cs="TH SarabunPSK"/>
                <w:sz w:val="20"/>
                <w:szCs w:val="20"/>
                <w:cs/>
              </w:rPr>
              <w:t>ความรู้เบื้องต้นเกี่ยวกับการประกอบการ</w:t>
            </w:r>
          </w:p>
          <w:p w:rsidR="00E5759D" w:rsidRPr="000112D4" w:rsidRDefault="00504CF9" w:rsidP="00504CF9">
            <w:pPr>
              <w:tabs>
                <w:tab w:val="left" w:pos="601"/>
                <w:tab w:val="right" w:pos="3152"/>
              </w:tabs>
              <w:ind w:right="-2"/>
              <w:rPr>
                <w:rFonts w:ascii="TH SarabunPSK" w:hAnsi="TH SarabunPSK" w:cs="TH SarabunPSK"/>
                <w:sz w:val="20"/>
                <w:szCs w:val="20"/>
              </w:rPr>
            </w:pPr>
            <w:r w:rsidRPr="000112D4">
              <w:rPr>
                <w:rFonts w:ascii="TH SarabunPSK" w:hAnsi="TH SarabunPSK" w:cs="TH SarabunPSK"/>
                <w:sz w:val="20"/>
                <w:szCs w:val="20"/>
                <w:cs/>
              </w:rPr>
              <w:t xml:space="preserve">               </w:t>
            </w:r>
            <w:r w:rsidR="00117FB4" w:rsidRPr="000112D4">
              <w:rPr>
                <w:rFonts w:ascii="TH SarabunPSK" w:hAnsi="TH SarabunPSK" w:cs="TH SarabunPSK"/>
                <w:sz w:val="20"/>
                <w:szCs w:val="20"/>
                <w:cs/>
              </w:rPr>
              <w:t>ในยุคดิจิทัล</w:t>
            </w:r>
            <w:r w:rsidR="00E5759D" w:rsidRPr="000112D4">
              <w:rPr>
                <w:rFonts w:ascii="TH SarabunPSK" w:hAnsi="TH SarabunPSK" w:cs="TH SarabunPSK"/>
                <w:sz w:val="20"/>
                <w:szCs w:val="20"/>
              </w:rPr>
              <w:t xml:space="preserve">     </w:t>
            </w:r>
            <w:r w:rsidRPr="000112D4">
              <w:rPr>
                <w:rFonts w:ascii="TH SarabunPSK" w:hAnsi="TH SarabunPSK" w:cs="TH SarabunPSK"/>
                <w:sz w:val="20"/>
                <w:szCs w:val="20"/>
              </w:rPr>
              <w:t xml:space="preserve">                      </w:t>
            </w:r>
            <w:r w:rsidR="00117FB4" w:rsidRPr="000112D4">
              <w:rPr>
                <w:rFonts w:ascii="TH SarabunPSK" w:eastAsia="Times New Roman" w:hAnsi="TH SarabunPSK" w:cs="TH SarabunPSK"/>
                <w:sz w:val="20"/>
                <w:szCs w:val="20"/>
              </w:rPr>
              <w:t xml:space="preserve">4(3-2-7) </w:t>
            </w:r>
          </w:p>
        </w:tc>
        <w:tc>
          <w:tcPr>
            <w:tcW w:w="1680" w:type="pct"/>
            <w:shd w:val="clear" w:color="auto" w:fill="auto"/>
          </w:tcPr>
          <w:p w:rsidR="00F454BB" w:rsidRPr="000112D4" w:rsidRDefault="00F454BB" w:rsidP="00F454BB">
            <w:pPr>
              <w:ind w:right="-2"/>
              <w:jc w:val="both"/>
              <w:rPr>
                <w:rFonts w:ascii="TH SarabunPSK" w:eastAsia="Times New Roman" w:hAnsi="TH SarabunPSK" w:cs="TH SarabunPSK"/>
                <w:sz w:val="20"/>
                <w:szCs w:val="20"/>
              </w:rPr>
            </w:pPr>
            <w:r w:rsidRPr="000112D4">
              <w:rPr>
                <w:rFonts w:ascii="TH SarabunPSK" w:eastAsia="Times New Roman" w:hAnsi="TH SarabunPSK" w:cs="TH SarabunPSK"/>
                <w:sz w:val="20"/>
                <w:szCs w:val="20"/>
              </w:rPr>
              <w:t>GEN64-xxx  xxxxxxxxx                                 x(x-x-x)</w:t>
            </w:r>
          </w:p>
          <w:p w:rsidR="00F454BB" w:rsidRPr="000112D4" w:rsidRDefault="00F454BB" w:rsidP="00F454BB">
            <w:pPr>
              <w:ind w:right="-2"/>
              <w:jc w:val="both"/>
              <w:rPr>
                <w:rFonts w:ascii="TH SarabunPSK" w:eastAsia="Times New Roman" w:hAnsi="TH SarabunPSK" w:cs="TH SarabunPSK"/>
                <w:sz w:val="20"/>
                <w:szCs w:val="20"/>
              </w:rPr>
            </w:pPr>
            <w:r w:rsidRPr="000112D4">
              <w:rPr>
                <w:rFonts w:ascii="TH SarabunPSK" w:eastAsia="Times New Roman" w:hAnsi="TH SarabunPSK" w:cs="TH SarabunPSK"/>
                <w:sz w:val="20"/>
                <w:szCs w:val="20"/>
              </w:rPr>
              <w:t>GEN64-xxx  xxxxxxxxx                                 x(x-x-x)</w:t>
            </w:r>
          </w:p>
          <w:p w:rsidR="00F454BB" w:rsidRPr="000112D4" w:rsidRDefault="00F454BB" w:rsidP="00F454BB">
            <w:pPr>
              <w:ind w:right="-2"/>
              <w:jc w:val="both"/>
              <w:rPr>
                <w:rFonts w:ascii="TH SarabunPSK" w:eastAsia="Times New Roman" w:hAnsi="TH SarabunPSK" w:cs="TH SarabunPSK"/>
                <w:sz w:val="20"/>
                <w:szCs w:val="20"/>
              </w:rPr>
            </w:pPr>
            <w:r w:rsidRPr="000112D4">
              <w:rPr>
                <w:rFonts w:ascii="TH SarabunPSK" w:eastAsia="Times New Roman" w:hAnsi="TH SarabunPSK" w:cs="TH SarabunPSK"/>
                <w:sz w:val="20"/>
                <w:szCs w:val="20"/>
              </w:rPr>
              <w:t>GEN64-xxx  xxxxxxxxx                                 x(x-x-x)</w:t>
            </w:r>
          </w:p>
          <w:p w:rsidR="00AB1791" w:rsidRPr="000112D4" w:rsidRDefault="00117FB4" w:rsidP="00AB1791">
            <w:pPr>
              <w:ind w:right="-2"/>
              <w:rPr>
                <w:rFonts w:ascii="TH SarabunPSK" w:hAnsi="TH SarabunPSK" w:cs="TH SarabunPSK"/>
                <w:sz w:val="20"/>
                <w:szCs w:val="20"/>
                <w:lang w:bidi="ar-SA"/>
              </w:rPr>
            </w:pPr>
            <w:r w:rsidRPr="000112D4">
              <w:rPr>
                <w:rFonts w:ascii="TH SarabunPSK" w:hAnsi="TH SarabunPSK" w:cs="TH SarabunPSK"/>
                <w:sz w:val="20"/>
                <w:szCs w:val="20"/>
              </w:rPr>
              <w:t xml:space="preserve">BMF64-102 </w:t>
            </w:r>
            <w:r w:rsidRPr="000112D4">
              <w:rPr>
                <w:rFonts w:ascii="TH SarabunPSK" w:hAnsi="TH SarabunPSK" w:cs="TH SarabunPSK"/>
                <w:sz w:val="20"/>
                <w:szCs w:val="20"/>
                <w:cs/>
              </w:rPr>
              <w:t xml:space="preserve">การจัดการและพฤติกรรมองค์การ </w:t>
            </w:r>
            <w:r w:rsidR="00504CF9" w:rsidRPr="000112D4">
              <w:rPr>
                <w:rFonts w:ascii="TH SarabunPSK" w:hAnsi="TH SarabunPSK" w:cs="TH SarabunPSK"/>
                <w:sz w:val="20"/>
                <w:szCs w:val="20"/>
                <w:cs/>
              </w:rPr>
              <w:t xml:space="preserve">      </w:t>
            </w:r>
            <w:r w:rsidR="00AB1791" w:rsidRPr="000112D4">
              <w:rPr>
                <w:rFonts w:ascii="TH SarabunPSK" w:hAnsi="TH SarabunPSK" w:cs="TH SarabunPSK"/>
                <w:sz w:val="20"/>
                <w:szCs w:val="20"/>
                <w:lang w:bidi="ar-SA"/>
              </w:rPr>
              <w:t>4(4-0-8)</w:t>
            </w:r>
          </w:p>
          <w:p w:rsidR="00E5759D" w:rsidRPr="000112D4" w:rsidRDefault="00E5759D" w:rsidP="00504CF9">
            <w:pPr>
              <w:tabs>
                <w:tab w:val="right" w:pos="3153"/>
              </w:tabs>
              <w:ind w:right="-2"/>
              <w:rPr>
                <w:rFonts w:ascii="TH SarabunPSK" w:hAnsi="TH SarabunPSK" w:cs="TH SarabunPSK"/>
                <w:sz w:val="20"/>
                <w:szCs w:val="20"/>
                <w:cs/>
              </w:rPr>
            </w:pPr>
          </w:p>
        </w:tc>
        <w:tc>
          <w:tcPr>
            <w:tcW w:w="1603" w:type="pct"/>
            <w:shd w:val="clear" w:color="auto" w:fill="auto"/>
          </w:tcPr>
          <w:p w:rsidR="00F454BB" w:rsidRPr="000112D4" w:rsidRDefault="00F454BB" w:rsidP="00F454BB">
            <w:pPr>
              <w:ind w:right="-2"/>
              <w:jc w:val="both"/>
              <w:rPr>
                <w:rFonts w:ascii="TH SarabunPSK" w:eastAsia="Times New Roman" w:hAnsi="TH SarabunPSK" w:cs="TH SarabunPSK"/>
                <w:sz w:val="20"/>
                <w:szCs w:val="20"/>
              </w:rPr>
            </w:pPr>
            <w:r w:rsidRPr="000112D4">
              <w:rPr>
                <w:rFonts w:ascii="TH SarabunPSK" w:eastAsia="Times New Roman" w:hAnsi="TH SarabunPSK" w:cs="TH SarabunPSK"/>
                <w:sz w:val="20"/>
                <w:szCs w:val="20"/>
              </w:rPr>
              <w:t>GEN64-xxx  xxxxxxxxx                               x(x-x-x)</w:t>
            </w:r>
          </w:p>
          <w:p w:rsidR="00F454BB" w:rsidRPr="000112D4" w:rsidRDefault="00F454BB" w:rsidP="00F454BB">
            <w:pPr>
              <w:ind w:right="-2"/>
              <w:jc w:val="both"/>
              <w:rPr>
                <w:rFonts w:ascii="TH SarabunPSK" w:eastAsia="Times New Roman" w:hAnsi="TH SarabunPSK" w:cs="TH SarabunPSK"/>
                <w:sz w:val="20"/>
                <w:szCs w:val="20"/>
              </w:rPr>
            </w:pPr>
            <w:r w:rsidRPr="000112D4">
              <w:rPr>
                <w:rFonts w:ascii="TH SarabunPSK" w:eastAsia="Times New Roman" w:hAnsi="TH SarabunPSK" w:cs="TH SarabunPSK"/>
                <w:sz w:val="20"/>
                <w:szCs w:val="20"/>
              </w:rPr>
              <w:t>GEN64-xxx  xxxxxxxxx                               x(x-x-x)</w:t>
            </w:r>
          </w:p>
          <w:p w:rsidR="00F454BB" w:rsidRPr="000112D4" w:rsidRDefault="00F454BB" w:rsidP="00F454BB">
            <w:pPr>
              <w:ind w:right="-2"/>
              <w:jc w:val="both"/>
              <w:rPr>
                <w:rFonts w:ascii="TH SarabunPSK" w:eastAsia="Times New Roman" w:hAnsi="TH SarabunPSK" w:cs="TH SarabunPSK"/>
                <w:sz w:val="20"/>
                <w:szCs w:val="20"/>
              </w:rPr>
            </w:pPr>
            <w:r w:rsidRPr="000112D4">
              <w:rPr>
                <w:rFonts w:ascii="TH SarabunPSK" w:eastAsia="Times New Roman" w:hAnsi="TH SarabunPSK" w:cs="TH SarabunPSK"/>
                <w:sz w:val="20"/>
                <w:szCs w:val="20"/>
              </w:rPr>
              <w:t>GEN64-xxx  xxxxxxxxx                               x(x-x-x)</w:t>
            </w:r>
          </w:p>
          <w:p w:rsidR="00F878F8" w:rsidRPr="000112D4" w:rsidRDefault="00F878F8" w:rsidP="00F454BB">
            <w:pPr>
              <w:ind w:right="-2"/>
              <w:jc w:val="both"/>
              <w:rPr>
                <w:rFonts w:ascii="TH SarabunPSK" w:eastAsia="Times New Roman" w:hAnsi="TH SarabunPSK" w:cs="TH SarabunPSK"/>
                <w:sz w:val="20"/>
                <w:szCs w:val="20"/>
              </w:rPr>
            </w:pPr>
            <w:r w:rsidRPr="000112D4">
              <w:rPr>
                <w:rFonts w:ascii="TH SarabunPSK" w:eastAsia="Times New Roman" w:hAnsi="TH SarabunPSK" w:cs="TH SarabunPSK"/>
                <w:sz w:val="20"/>
                <w:szCs w:val="20"/>
              </w:rPr>
              <w:t>GEN64-xxx  xxxxxxxxx                               x(x-x-x)</w:t>
            </w:r>
          </w:p>
          <w:p w:rsidR="00E5759D" w:rsidRPr="000112D4" w:rsidRDefault="00E5759D" w:rsidP="00504CF9">
            <w:pPr>
              <w:ind w:right="-2"/>
              <w:jc w:val="thaiDistribute"/>
              <w:rPr>
                <w:rFonts w:ascii="TH SarabunPSK" w:hAnsi="TH SarabunPSK" w:cs="TH SarabunPSK"/>
                <w:sz w:val="20"/>
                <w:szCs w:val="20"/>
              </w:rPr>
            </w:pPr>
            <w:r w:rsidRPr="000112D4">
              <w:rPr>
                <w:rFonts w:ascii="TH SarabunPSK" w:hAnsi="TH SarabunPSK" w:cs="TH SarabunPSK"/>
                <w:sz w:val="20"/>
                <w:szCs w:val="20"/>
              </w:rPr>
              <w:t xml:space="preserve">ACT62-103 </w:t>
            </w:r>
            <w:r w:rsidRPr="000112D4">
              <w:rPr>
                <w:rFonts w:ascii="TH SarabunPSK" w:hAnsi="TH SarabunPSK" w:cs="TH SarabunPSK"/>
                <w:sz w:val="20"/>
                <w:szCs w:val="20"/>
                <w:cs/>
              </w:rPr>
              <w:t xml:space="preserve">การบัญชีเพื่อการจัดการธุรกิจ        </w:t>
            </w:r>
            <w:r w:rsidR="00504CF9" w:rsidRPr="000112D4">
              <w:rPr>
                <w:rFonts w:ascii="TH SarabunPSK" w:hAnsi="TH SarabunPSK" w:cs="TH SarabunPSK"/>
                <w:sz w:val="20"/>
                <w:szCs w:val="20"/>
                <w:cs/>
              </w:rPr>
              <w:t xml:space="preserve"> </w:t>
            </w:r>
            <w:r w:rsidR="00171CA6" w:rsidRPr="000112D4">
              <w:rPr>
                <w:rFonts w:ascii="TH SarabunPSK" w:eastAsia="Times New Roman" w:hAnsi="TH SarabunPSK" w:cs="TH SarabunPSK"/>
                <w:sz w:val="20"/>
                <w:szCs w:val="20"/>
              </w:rPr>
              <w:t>4(3-2-7)</w:t>
            </w:r>
          </w:p>
          <w:p w:rsidR="00E5759D" w:rsidRPr="000112D4" w:rsidRDefault="00E5759D" w:rsidP="00504CF9">
            <w:pPr>
              <w:ind w:right="-2"/>
              <w:jc w:val="thaiDistribute"/>
              <w:rPr>
                <w:rFonts w:ascii="TH SarabunPSK" w:hAnsi="TH SarabunPSK" w:cs="TH SarabunPSK"/>
                <w:sz w:val="20"/>
                <w:szCs w:val="20"/>
              </w:rPr>
            </w:pPr>
          </w:p>
        </w:tc>
      </w:tr>
      <w:tr w:rsidR="00E5759D" w:rsidRPr="000112D4" w:rsidTr="00504CF9">
        <w:tc>
          <w:tcPr>
            <w:tcW w:w="196" w:type="pct"/>
          </w:tcPr>
          <w:p w:rsidR="00E5759D" w:rsidRPr="000112D4" w:rsidRDefault="00E5759D" w:rsidP="00504CF9">
            <w:pPr>
              <w:ind w:right="-2"/>
              <w:jc w:val="center"/>
              <w:rPr>
                <w:rFonts w:ascii="TH SarabunPSK" w:hAnsi="TH SarabunPSK" w:cs="TH SarabunPSK"/>
                <w:b/>
                <w:bCs/>
                <w:spacing w:val="-6"/>
                <w:sz w:val="20"/>
                <w:szCs w:val="20"/>
                <w:cs/>
              </w:rPr>
            </w:pPr>
          </w:p>
        </w:tc>
        <w:tc>
          <w:tcPr>
            <w:tcW w:w="1521" w:type="pct"/>
            <w:shd w:val="clear" w:color="auto" w:fill="auto"/>
          </w:tcPr>
          <w:p w:rsidR="00E5759D" w:rsidRPr="000112D4" w:rsidRDefault="00E5759D" w:rsidP="00504CF9">
            <w:pPr>
              <w:ind w:right="-2"/>
              <w:jc w:val="center"/>
              <w:rPr>
                <w:rFonts w:ascii="TH SarabunPSK" w:hAnsi="TH SarabunPSK" w:cs="TH SarabunPSK"/>
                <w:b/>
                <w:bCs/>
                <w:spacing w:val="-6"/>
                <w:sz w:val="20"/>
                <w:szCs w:val="20"/>
                <w:cs/>
              </w:rPr>
            </w:pPr>
            <w:r w:rsidRPr="000112D4">
              <w:rPr>
                <w:rFonts w:ascii="TH SarabunPSK" w:hAnsi="TH SarabunPSK" w:cs="TH SarabunPSK"/>
                <w:b/>
                <w:bCs/>
                <w:spacing w:val="-6"/>
                <w:sz w:val="20"/>
                <w:szCs w:val="20"/>
                <w:cs/>
              </w:rPr>
              <w:t xml:space="preserve">รวม </w:t>
            </w:r>
            <w:r w:rsidRPr="000112D4">
              <w:rPr>
                <w:rFonts w:ascii="TH SarabunPSK" w:hAnsi="TH SarabunPSK" w:cs="TH SarabunPSK"/>
                <w:b/>
                <w:bCs/>
                <w:spacing w:val="-6"/>
                <w:sz w:val="20"/>
                <w:szCs w:val="20"/>
              </w:rPr>
              <w:t>14</w:t>
            </w:r>
            <w:r w:rsidRPr="000112D4">
              <w:rPr>
                <w:rFonts w:ascii="TH SarabunPSK" w:hAnsi="TH SarabunPSK" w:cs="TH SarabunPSK"/>
                <w:b/>
                <w:bCs/>
                <w:spacing w:val="-6"/>
                <w:sz w:val="20"/>
                <w:szCs w:val="20"/>
                <w:cs/>
              </w:rPr>
              <w:t xml:space="preserve">  หน่วยกิต</w:t>
            </w:r>
          </w:p>
        </w:tc>
        <w:tc>
          <w:tcPr>
            <w:tcW w:w="1680" w:type="pct"/>
            <w:shd w:val="clear" w:color="auto" w:fill="auto"/>
          </w:tcPr>
          <w:p w:rsidR="00E5759D" w:rsidRPr="000112D4" w:rsidRDefault="00E5759D" w:rsidP="00504CF9">
            <w:pPr>
              <w:ind w:right="-2"/>
              <w:jc w:val="center"/>
              <w:rPr>
                <w:rFonts w:ascii="TH SarabunPSK" w:hAnsi="TH SarabunPSK" w:cs="TH SarabunPSK"/>
                <w:b/>
                <w:bCs/>
                <w:spacing w:val="-6"/>
                <w:sz w:val="20"/>
                <w:szCs w:val="20"/>
              </w:rPr>
            </w:pPr>
            <w:r w:rsidRPr="000112D4">
              <w:rPr>
                <w:rFonts w:ascii="TH SarabunPSK" w:hAnsi="TH SarabunPSK" w:cs="TH SarabunPSK"/>
                <w:b/>
                <w:bCs/>
                <w:spacing w:val="-6"/>
                <w:sz w:val="20"/>
                <w:szCs w:val="20"/>
                <w:cs/>
              </w:rPr>
              <w:t xml:space="preserve">รวม </w:t>
            </w:r>
            <w:r w:rsidRPr="000112D4">
              <w:rPr>
                <w:rFonts w:ascii="TH SarabunPSK" w:hAnsi="TH SarabunPSK" w:cs="TH SarabunPSK"/>
                <w:b/>
                <w:bCs/>
                <w:spacing w:val="-6"/>
                <w:sz w:val="20"/>
                <w:szCs w:val="20"/>
              </w:rPr>
              <w:t xml:space="preserve"> 14 </w:t>
            </w:r>
            <w:r w:rsidRPr="000112D4">
              <w:rPr>
                <w:rFonts w:ascii="TH SarabunPSK" w:hAnsi="TH SarabunPSK" w:cs="TH SarabunPSK"/>
                <w:b/>
                <w:bCs/>
                <w:spacing w:val="-6"/>
                <w:sz w:val="20"/>
                <w:szCs w:val="20"/>
                <w:cs/>
              </w:rPr>
              <w:t xml:space="preserve"> หน่วยกิต</w:t>
            </w:r>
          </w:p>
        </w:tc>
        <w:tc>
          <w:tcPr>
            <w:tcW w:w="1603" w:type="pct"/>
            <w:shd w:val="clear" w:color="auto" w:fill="auto"/>
          </w:tcPr>
          <w:p w:rsidR="00E5759D" w:rsidRPr="000112D4" w:rsidRDefault="00E5759D" w:rsidP="00504CF9">
            <w:pPr>
              <w:ind w:right="-2"/>
              <w:jc w:val="center"/>
              <w:rPr>
                <w:rFonts w:ascii="TH SarabunPSK" w:hAnsi="TH SarabunPSK" w:cs="TH SarabunPSK"/>
                <w:b/>
                <w:bCs/>
                <w:spacing w:val="-6"/>
                <w:sz w:val="20"/>
                <w:szCs w:val="20"/>
              </w:rPr>
            </w:pPr>
            <w:r w:rsidRPr="000112D4">
              <w:rPr>
                <w:rFonts w:ascii="TH SarabunPSK" w:hAnsi="TH SarabunPSK" w:cs="TH SarabunPSK"/>
                <w:b/>
                <w:bCs/>
                <w:spacing w:val="-6"/>
                <w:sz w:val="20"/>
                <w:szCs w:val="20"/>
                <w:cs/>
              </w:rPr>
              <w:t>รวม 14 หน่วยกิต</w:t>
            </w:r>
          </w:p>
        </w:tc>
      </w:tr>
      <w:tr w:rsidR="00E5759D" w:rsidRPr="000112D4" w:rsidTr="00504CF9">
        <w:tc>
          <w:tcPr>
            <w:tcW w:w="196" w:type="pct"/>
          </w:tcPr>
          <w:p w:rsidR="00E5759D" w:rsidRPr="000112D4" w:rsidRDefault="00E5759D" w:rsidP="00504CF9">
            <w:pPr>
              <w:ind w:right="-2"/>
              <w:jc w:val="center"/>
              <w:rPr>
                <w:rFonts w:ascii="TH SarabunPSK" w:hAnsi="TH SarabunPSK" w:cs="TH SarabunPSK"/>
                <w:b/>
                <w:bCs/>
                <w:spacing w:val="-6"/>
                <w:sz w:val="20"/>
                <w:szCs w:val="20"/>
              </w:rPr>
            </w:pPr>
          </w:p>
          <w:p w:rsidR="00E5759D" w:rsidRPr="000112D4" w:rsidRDefault="00E5759D" w:rsidP="00504CF9">
            <w:pPr>
              <w:ind w:right="-2"/>
              <w:jc w:val="center"/>
              <w:rPr>
                <w:rFonts w:ascii="TH SarabunPSK" w:hAnsi="TH SarabunPSK" w:cs="TH SarabunPSK"/>
                <w:b/>
                <w:bCs/>
                <w:spacing w:val="-6"/>
                <w:sz w:val="20"/>
                <w:szCs w:val="20"/>
              </w:rPr>
            </w:pPr>
          </w:p>
          <w:p w:rsidR="00E5759D" w:rsidRPr="000112D4" w:rsidRDefault="00E5759D" w:rsidP="00504CF9">
            <w:pPr>
              <w:ind w:right="-2"/>
              <w:jc w:val="center"/>
              <w:rPr>
                <w:rFonts w:ascii="TH SarabunPSK" w:hAnsi="TH SarabunPSK" w:cs="TH SarabunPSK"/>
                <w:b/>
                <w:bCs/>
                <w:spacing w:val="-6"/>
                <w:sz w:val="20"/>
                <w:szCs w:val="20"/>
              </w:rPr>
            </w:pPr>
          </w:p>
          <w:p w:rsidR="00E5759D" w:rsidRPr="000112D4" w:rsidRDefault="00E5759D" w:rsidP="00504CF9">
            <w:pPr>
              <w:ind w:right="-2"/>
              <w:jc w:val="center"/>
              <w:rPr>
                <w:rFonts w:ascii="TH SarabunPSK" w:hAnsi="TH SarabunPSK" w:cs="TH SarabunPSK"/>
                <w:b/>
                <w:bCs/>
                <w:spacing w:val="-6"/>
                <w:sz w:val="20"/>
                <w:szCs w:val="20"/>
              </w:rPr>
            </w:pPr>
            <w:r w:rsidRPr="000112D4">
              <w:rPr>
                <w:rFonts w:ascii="TH SarabunPSK" w:hAnsi="TH SarabunPSK" w:cs="TH SarabunPSK"/>
                <w:b/>
                <w:bCs/>
                <w:spacing w:val="-6"/>
                <w:sz w:val="20"/>
                <w:szCs w:val="20"/>
              </w:rPr>
              <w:t>2</w:t>
            </w:r>
          </w:p>
        </w:tc>
        <w:tc>
          <w:tcPr>
            <w:tcW w:w="1521" w:type="pct"/>
            <w:shd w:val="clear" w:color="auto" w:fill="auto"/>
          </w:tcPr>
          <w:p w:rsidR="00F454BB" w:rsidRPr="000112D4" w:rsidRDefault="00F454BB" w:rsidP="00F454BB">
            <w:pPr>
              <w:ind w:right="-2"/>
              <w:jc w:val="both"/>
              <w:rPr>
                <w:rFonts w:ascii="TH SarabunPSK" w:eastAsia="Times New Roman" w:hAnsi="TH SarabunPSK" w:cs="TH SarabunPSK"/>
                <w:sz w:val="20"/>
                <w:szCs w:val="20"/>
              </w:rPr>
            </w:pPr>
            <w:r w:rsidRPr="000112D4">
              <w:rPr>
                <w:rFonts w:ascii="TH SarabunPSK" w:eastAsia="Times New Roman" w:hAnsi="TH SarabunPSK" w:cs="TH SarabunPSK"/>
                <w:sz w:val="20"/>
                <w:szCs w:val="20"/>
              </w:rPr>
              <w:t>GEN64-xxx  xxxxxxxxx                           x(x-x-x)</w:t>
            </w:r>
          </w:p>
          <w:p w:rsidR="00F878F8" w:rsidRPr="000112D4" w:rsidRDefault="00F878F8" w:rsidP="00F878F8">
            <w:pPr>
              <w:ind w:right="-2"/>
              <w:jc w:val="both"/>
              <w:rPr>
                <w:rFonts w:ascii="TH SarabunPSK" w:eastAsia="Times New Roman" w:hAnsi="TH SarabunPSK" w:cs="TH SarabunPSK"/>
                <w:sz w:val="20"/>
                <w:szCs w:val="20"/>
              </w:rPr>
            </w:pPr>
            <w:r w:rsidRPr="000112D4">
              <w:rPr>
                <w:rFonts w:ascii="TH SarabunPSK" w:eastAsia="Times New Roman" w:hAnsi="TH SarabunPSK" w:cs="TH SarabunPSK"/>
                <w:sz w:val="20"/>
                <w:szCs w:val="20"/>
              </w:rPr>
              <w:t>GEN64-xxx  xxxxxxxxx                           x(x-x-x)</w:t>
            </w:r>
          </w:p>
          <w:p w:rsidR="00117FB4" w:rsidRPr="000112D4" w:rsidRDefault="00117FB4" w:rsidP="00117FB4">
            <w:pPr>
              <w:ind w:right="-2"/>
              <w:rPr>
                <w:rFonts w:ascii="TH SarabunPSK" w:hAnsi="TH SarabunPSK" w:cs="TH SarabunPSK"/>
                <w:sz w:val="20"/>
                <w:szCs w:val="20"/>
                <w:lang w:bidi="ar-SA"/>
              </w:rPr>
            </w:pPr>
            <w:r w:rsidRPr="000112D4">
              <w:rPr>
                <w:rFonts w:ascii="TH SarabunPSK" w:hAnsi="TH SarabunPSK" w:cs="TH SarabunPSK"/>
                <w:sz w:val="20"/>
                <w:szCs w:val="20"/>
                <w:lang w:bidi="ar-SA"/>
              </w:rPr>
              <w:t>BMF64-201</w:t>
            </w:r>
            <w:r w:rsidRPr="000112D4">
              <w:rPr>
                <w:rFonts w:ascii="TH SarabunPSK" w:hAnsi="TH SarabunPSK" w:cs="TH SarabunPSK"/>
                <w:sz w:val="20"/>
                <w:szCs w:val="20"/>
                <w:cs/>
              </w:rPr>
              <w:t xml:space="preserve"> คณิตศาสตร์และสถิติธุรกิจ </w:t>
            </w:r>
            <w:r w:rsidR="00504CF9" w:rsidRPr="000112D4">
              <w:rPr>
                <w:rFonts w:ascii="TH SarabunPSK" w:hAnsi="TH SarabunPSK" w:cs="TH SarabunPSK"/>
                <w:sz w:val="20"/>
                <w:szCs w:val="20"/>
                <w:lang w:bidi="ar-SA"/>
              </w:rPr>
              <w:t xml:space="preserve">       </w:t>
            </w:r>
            <w:r w:rsidRPr="000112D4">
              <w:rPr>
                <w:rFonts w:ascii="TH SarabunPSK" w:hAnsi="TH SarabunPSK" w:cs="TH SarabunPSK"/>
                <w:sz w:val="20"/>
                <w:szCs w:val="20"/>
                <w:lang w:bidi="ar-SA"/>
              </w:rPr>
              <w:t>4(4-0-8)</w:t>
            </w:r>
          </w:p>
          <w:p w:rsidR="00504CF9" w:rsidRPr="000112D4" w:rsidRDefault="00117FB4" w:rsidP="00117FB4">
            <w:pPr>
              <w:ind w:right="-2"/>
              <w:rPr>
                <w:rFonts w:ascii="TH SarabunPSK" w:hAnsi="TH SarabunPSK" w:cs="TH SarabunPSK"/>
                <w:sz w:val="20"/>
                <w:szCs w:val="20"/>
                <w:lang w:bidi="ar-SA"/>
              </w:rPr>
            </w:pPr>
            <w:r w:rsidRPr="000112D4">
              <w:rPr>
                <w:rFonts w:ascii="TH SarabunPSK" w:hAnsi="TH SarabunPSK" w:cs="TH SarabunPSK"/>
                <w:sz w:val="20"/>
                <w:szCs w:val="20"/>
                <w:lang w:bidi="ar-SA"/>
              </w:rPr>
              <w:t xml:space="preserve">BMF64-203 </w:t>
            </w:r>
            <w:r w:rsidRPr="000112D4">
              <w:rPr>
                <w:rFonts w:ascii="TH SarabunPSK" w:hAnsi="TH SarabunPSK" w:cs="TH SarabunPSK"/>
                <w:sz w:val="20"/>
                <w:szCs w:val="20"/>
                <w:cs/>
              </w:rPr>
              <w:t xml:space="preserve">การจัดการการดำเนินงานและโซ่อุปทาน </w:t>
            </w:r>
          </w:p>
          <w:p w:rsidR="00117FB4" w:rsidRPr="000112D4" w:rsidRDefault="00504CF9" w:rsidP="00117FB4">
            <w:pPr>
              <w:ind w:right="-2"/>
              <w:rPr>
                <w:rFonts w:ascii="TH SarabunPSK" w:hAnsi="TH SarabunPSK" w:cs="TH SarabunPSK"/>
                <w:sz w:val="20"/>
                <w:szCs w:val="20"/>
              </w:rPr>
            </w:pPr>
            <w:r w:rsidRPr="000112D4">
              <w:rPr>
                <w:rFonts w:ascii="TH SarabunPSK" w:hAnsi="TH SarabunPSK" w:cs="TH SarabunPSK"/>
                <w:sz w:val="20"/>
                <w:szCs w:val="20"/>
                <w:lang w:bidi="ar-SA"/>
              </w:rPr>
              <w:t xml:space="preserve">                                                        </w:t>
            </w:r>
            <w:r w:rsidR="00982D86" w:rsidRPr="000112D4">
              <w:rPr>
                <w:rFonts w:ascii="TH SarabunPSK" w:hAnsi="TH SarabunPSK" w:cs="TH SarabunPSK"/>
                <w:sz w:val="20"/>
                <w:szCs w:val="20"/>
                <w:lang w:bidi="ar-SA"/>
              </w:rPr>
              <w:t>4(3-2-7</w:t>
            </w:r>
            <w:r w:rsidR="00117FB4" w:rsidRPr="000112D4">
              <w:rPr>
                <w:rFonts w:ascii="TH SarabunPSK" w:hAnsi="TH SarabunPSK" w:cs="TH SarabunPSK"/>
                <w:sz w:val="20"/>
                <w:szCs w:val="20"/>
                <w:lang w:bidi="ar-SA"/>
              </w:rPr>
              <w:t>)</w:t>
            </w:r>
          </w:p>
          <w:p w:rsidR="00504CF9" w:rsidRPr="000112D4" w:rsidRDefault="00A62770" w:rsidP="00504CF9">
            <w:pPr>
              <w:ind w:right="-2"/>
              <w:rPr>
                <w:rFonts w:ascii="TH SarabunPSK" w:hAnsi="TH SarabunPSK" w:cs="TH SarabunPSK"/>
                <w:sz w:val="20"/>
                <w:szCs w:val="20"/>
                <w:lang w:bidi="ar-SA"/>
              </w:rPr>
            </w:pPr>
            <w:r w:rsidRPr="000112D4">
              <w:rPr>
                <w:rFonts w:ascii="TH SarabunPSK" w:hAnsi="TH SarabunPSK" w:cs="TH SarabunPSK"/>
                <w:sz w:val="20"/>
                <w:szCs w:val="20"/>
              </w:rPr>
              <w:t>BMF</w:t>
            </w:r>
            <w:r w:rsidRPr="000112D4">
              <w:rPr>
                <w:rFonts w:ascii="TH SarabunPSK" w:hAnsi="TH SarabunPSK" w:cs="TH SarabunPSK"/>
                <w:sz w:val="20"/>
                <w:szCs w:val="20"/>
                <w:cs/>
              </w:rPr>
              <w:t xml:space="preserve">64-207 การจัดการการตลาดในยุคดิจิทัล </w:t>
            </w:r>
            <w:r w:rsidR="00982D86" w:rsidRPr="000112D4">
              <w:rPr>
                <w:rFonts w:ascii="TH SarabunPSK" w:hAnsi="TH SarabunPSK" w:cs="TH SarabunPSK"/>
                <w:sz w:val="20"/>
                <w:szCs w:val="20"/>
                <w:cs/>
              </w:rPr>
              <w:t>4(</w:t>
            </w:r>
            <w:r w:rsidR="00982D86" w:rsidRPr="000112D4">
              <w:rPr>
                <w:rFonts w:ascii="TH SarabunPSK" w:hAnsi="TH SarabunPSK" w:cs="TH SarabunPSK"/>
                <w:sz w:val="20"/>
                <w:szCs w:val="20"/>
              </w:rPr>
              <w:t>3</w:t>
            </w:r>
            <w:r w:rsidR="00982D86" w:rsidRPr="000112D4">
              <w:rPr>
                <w:rFonts w:ascii="TH SarabunPSK" w:hAnsi="TH SarabunPSK" w:cs="TH SarabunPSK"/>
                <w:sz w:val="20"/>
                <w:szCs w:val="20"/>
                <w:cs/>
              </w:rPr>
              <w:t>-</w:t>
            </w:r>
            <w:r w:rsidR="00982D86" w:rsidRPr="000112D4">
              <w:rPr>
                <w:rFonts w:ascii="TH SarabunPSK" w:hAnsi="TH SarabunPSK" w:cs="TH SarabunPSK"/>
                <w:sz w:val="20"/>
                <w:szCs w:val="20"/>
              </w:rPr>
              <w:t>2</w:t>
            </w:r>
            <w:r w:rsidR="00982D86" w:rsidRPr="000112D4">
              <w:rPr>
                <w:rFonts w:ascii="TH SarabunPSK" w:hAnsi="TH SarabunPSK" w:cs="TH SarabunPSK"/>
                <w:sz w:val="20"/>
                <w:szCs w:val="20"/>
                <w:cs/>
              </w:rPr>
              <w:t>-</w:t>
            </w:r>
            <w:r w:rsidR="00982D86" w:rsidRPr="000112D4">
              <w:rPr>
                <w:rFonts w:ascii="TH SarabunPSK" w:hAnsi="TH SarabunPSK" w:cs="TH SarabunPSK"/>
                <w:sz w:val="20"/>
                <w:szCs w:val="20"/>
              </w:rPr>
              <w:t>7</w:t>
            </w:r>
            <w:r w:rsidR="00E5759D" w:rsidRPr="000112D4">
              <w:rPr>
                <w:rFonts w:ascii="TH SarabunPSK" w:hAnsi="TH SarabunPSK" w:cs="TH SarabunPSK"/>
                <w:sz w:val="20"/>
                <w:szCs w:val="20"/>
                <w:cs/>
              </w:rPr>
              <w:t>)</w:t>
            </w:r>
            <w:r w:rsidR="00E5759D" w:rsidRPr="000112D4">
              <w:rPr>
                <w:rFonts w:ascii="TH SarabunPSK" w:hAnsi="TH SarabunPSK" w:cs="TH SarabunPSK"/>
                <w:sz w:val="20"/>
                <w:szCs w:val="20"/>
                <w:lang w:bidi="ar-SA"/>
              </w:rPr>
              <w:tab/>
              <w:t xml:space="preserve"> </w:t>
            </w:r>
          </w:p>
          <w:p w:rsidR="00504CF9" w:rsidRPr="000112D4" w:rsidRDefault="00504CF9" w:rsidP="00504CF9">
            <w:pPr>
              <w:ind w:right="-2"/>
              <w:rPr>
                <w:rFonts w:ascii="TH SarabunPSK" w:hAnsi="TH SarabunPSK" w:cs="TH SarabunPSK"/>
                <w:sz w:val="20"/>
                <w:szCs w:val="20"/>
                <w:lang w:bidi="ar-SA"/>
              </w:rPr>
            </w:pPr>
          </w:p>
          <w:p w:rsidR="00E5759D" w:rsidRPr="000112D4" w:rsidRDefault="00E5759D" w:rsidP="00504CF9">
            <w:pPr>
              <w:ind w:right="-2"/>
              <w:rPr>
                <w:rFonts w:ascii="TH SarabunPSK" w:hAnsi="TH SarabunPSK" w:cs="TH SarabunPSK"/>
                <w:sz w:val="20"/>
                <w:szCs w:val="20"/>
              </w:rPr>
            </w:pPr>
          </w:p>
        </w:tc>
        <w:tc>
          <w:tcPr>
            <w:tcW w:w="1680" w:type="pct"/>
            <w:shd w:val="clear" w:color="auto" w:fill="auto"/>
          </w:tcPr>
          <w:p w:rsidR="00F454BB" w:rsidRPr="000112D4" w:rsidRDefault="00F454BB" w:rsidP="00F454BB">
            <w:pPr>
              <w:ind w:right="-2"/>
              <w:jc w:val="both"/>
              <w:rPr>
                <w:rFonts w:ascii="TH SarabunPSK" w:eastAsia="Times New Roman" w:hAnsi="TH SarabunPSK" w:cs="TH SarabunPSK"/>
                <w:sz w:val="20"/>
                <w:szCs w:val="20"/>
              </w:rPr>
            </w:pPr>
            <w:r w:rsidRPr="000112D4">
              <w:rPr>
                <w:rFonts w:ascii="TH SarabunPSK" w:eastAsia="Times New Roman" w:hAnsi="TH SarabunPSK" w:cs="TH SarabunPSK"/>
                <w:sz w:val="20"/>
                <w:szCs w:val="20"/>
              </w:rPr>
              <w:t xml:space="preserve">GEN64-xxx  xxxxxxxxx                               </w:t>
            </w:r>
            <w:r w:rsidR="00F878F8" w:rsidRPr="000112D4">
              <w:rPr>
                <w:rFonts w:ascii="TH SarabunPSK" w:eastAsia="Times New Roman" w:hAnsi="TH SarabunPSK" w:cs="TH SarabunPSK"/>
                <w:sz w:val="20"/>
                <w:szCs w:val="20"/>
              </w:rPr>
              <w:t xml:space="preserve">   </w:t>
            </w:r>
            <w:r w:rsidRPr="000112D4">
              <w:rPr>
                <w:rFonts w:ascii="TH SarabunPSK" w:eastAsia="Times New Roman" w:hAnsi="TH SarabunPSK" w:cs="TH SarabunPSK"/>
                <w:sz w:val="20"/>
                <w:szCs w:val="20"/>
              </w:rPr>
              <w:t>x(x-x-x)</w:t>
            </w:r>
          </w:p>
          <w:p w:rsidR="00F878F8" w:rsidRPr="000112D4" w:rsidRDefault="00F878F8" w:rsidP="00F454BB">
            <w:pPr>
              <w:ind w:right="-2"/>
              <w:jc w:val="both"/>
              <w:rPr>
                <w:rFonts w:ascii="TH SarabunPSK" w:eastAsia="Times New Roman" w:hAnsi="TH SarabunPSK" w:cs="TH SarabunPSK"/>
                <w:sz w:val="20"/>
                <w:szCs w:val="20"/>
              </w:rPr>
            </w:pPr>
            <w:r w:rsidRPr="000112D4">
              <w:rPr>
                <w:rFonts w:ascii="TH SarabunPSK" w:eastAsia="Times New Roman" w:hAnsi="TH SarabunPSK" w:cs="TH SarabunPSK"/>
                <w:sz w:val="20"/>
                <w:szCs w:val="20"/>
              </w:rPr>
              <w:t>GEN64-xxx  xxxxxxxxx                                  x(x-x-x)</w:t>
            </w:r>
          </w:p>
          <w:p w:rsidR="00A3597B" w:rsidRPr="000112D4" w:rsidRDefault="00A3597B" w:rsidP="00A3597B">
            <w:pPr>
              <w:ind w:right="-2"/>
              <w:rPr>
                <w:rFonts w:ascii="TH SarabunPSK" w:hAnsi="TH SarabunPSK" w:cs="TH SarabunPSK"/>
                <w:sz w:val="20"/>
                <w:szCs w:val="20"/>
              </w:rPr>
            </w:pPr>
            <w:r w:rsidRPr="000112D4">
              <w:rPr>
                <w:rFonts w:ascii="TH SarabunPSK" w:hAnsi="TH SarabunPSK" w:cs="TH SarabunPSK"/>
                <w:sz w:val="20"/>
                <w:szCs w:val="20"/>
              </w:rPr>
              <w:t>BMF64-202</w:t>
            </w:r>
            <w:r w:rsidRPr="000112D4">
              <w:rPr>
                <w:rFonts w:ascii="TH SarabunPSK" w:hAnsi="TH SarabunPSK" w:cs="TH SarabunPSK"/>
                <w:sz w:val="20"/>
                <w:szCs w:val="20"/>
                <w:cs/>
              </w:rPr>
              <w:t xml:space="preserve"> กฎหมายธุรกิจและภาษีอากร </w:t>
            </w:r>
            <w:r w:rsidR="00F454BB" w:rsidRPr="000112D4">
              <w:rPr>
                <w:rFonts w:ascii="TH SarabunPSK" w:hAnsi="TH SarabunPSK" w:cs="TH SarabunPSK"/>
                <w:sz w:val="20"/>
                <w:szCs w:val="20"/>
                <w:cs/>
              </w:rPr>
              <w:t xml:space="preserve">        </w:t>
            </w:r>
            <w:r w:rsidR="00504CF9" w:rsidRPr="000112D4">
              <w:rPr>
                <w:rFonts w:ascii="TH SarabunPSK" w:hAnsi="TH SarabunPSK" w:cs="TH SarabunPSK"/>
                <w:sz w:val="20"/>
                <w:szCs w:val="20"/>
                <w:cs/>
              </w:rPr>
              <w:t xml:space="preserve">   </w:t>
            </w:r>
            <w:r w:rsidRPr="000112D4">
              <w:rPr>
                <w:rFonts w:ascii="TH SarabunPSK" w:hAnsi="TH SarabunPSK" w:cs="TH SarabunPSK"/>
                <w:sz w:val="20"/>
                <w:szCs w:val="20"/>
              </w:rPr>
              <w:t>4(4-0-8)</w:t>
            </w:r>
          </w:p>
          <w:p w:rsidR="00504CF9" w:rsidRPr="000112D4" w:rsidRDefault="00A3597B" w:rsidP="00A3597B">
            <w:pPr>
              <w:ind w:right="-2"/>
              <w:rPr>
                <w:rFonts w:ascii="TH SarabunPSK" w:hAnsi="TH SarabunPSK" w:cs="TH SarabunPSK"/>
                <w:sz w:val="20"/>
                <w:szCs w:val="20"/>
              </w:rPr>
            </w:pPr>
            <w:r w:rsidRPr="000112D4">
              <w:rPr>
                <w:rFonts w:ascii="TH SarabunPSK" w:hAnsi="TH SarabunPSK" w:cs="TH SarabunPSK"/>
                <w:sz w:val="20"/>
                <w:szCs w:val="20"/>
              </w:rPr>
              <w:t>BMF64-204</w:t>
            </w:r>
            <w:r w:rsidRPr="000112D4">
              <w:rPr>
                <w:rFonts w:ascii="TH SarabunPSK" w:hAnsi="TH SarabunPSK" w:cs="TH SarabunPSK"/>
                <w:sz w:val="20"/>
                <w:szCs w:val="20"/>
                <w:cs/>
              </w:rPr>
              <w:t xml:space="preserve"> เศรษฐศา</w:t>
            </w:r>
            <w:r w:rsidR="00AA5D53" w:rsidRPr="000112D4">
              <w:rPr>
                <w:rFonts w:ascii="TH SarabunPSK" w:hAnsi="TH SarabunPSK" w:cs="TH SarabunPSK"/>
                <w:sz w:val="20"/>
                <w:szCs w:val="20"/>
                <w:cs/>
              </w:rPr>
              <w:t>สตร์</w:t>
            </w:r>
            <w:r w:rsidRPr="000112D4">
              <w:rPr>
                <w:rFonts w:ascii="TH SarabunPSK" w:hAnsi="TH SarabunPSK" w:cs="TH SarabunPSK"/>
                <w:sz w:val="20"/>
                <w:szCs w:val="20"/>
                <w:cs/>
              </w:rPr>
              <w:t xml:space="preserve">สำหรับการประกอบการ </w:t>
            </w:r>
          </w:p>
          <w:p w:rsidR="00A3597B" w:rsidRPr="000112D4" w:rsidRDefault="00504CF9" w:rsidP="00A3597B">
            <w:pPr>
              <w:ind w:right="-2"/>
              <w:rPr>
                <w:rFonts w:ascii="TH SarabunPSK" w:hAnsi="TH SarabunPSK" w:cs="TH SarabunPSK"/>
                <w:sz w:val="20"/>
                <w:szCs w:val="20"/>
              </w:rPr>
            </w:pPr>
            <w:r w:rsidRPr="000112D4">
              <w:rPr>
                <w:rFonts w:ascii="TH SarabunPSK" w:hAnsi="TH SarabunPSK" w:cs="TH SarabunPSK"/>
                <w:sz w:val="20"/>
                <w:szCs w:val="20"/>
              </w:rPr>
              <w:t xml:space="preserve">                             </w:t>
            </w:r>
            <w:r w:rsidR="00F454BB" w:rsidRPr="000112D4">
              <w:rPr>
                <w:rFonts w:ascii="TH SarabunPSK" w:hAnsi="TH SarabunPSK" w:cs="TH SarabunPSK"/>
                <w:sz w:val="20"/>
                <w:szCs w:val="20"/>
              </w:rPr>
              <w:t xml:space="preserve">                               </w:t>
            </w:r>
            <w:r w:rsidRPr="000112D4">
              <w:rPr>
                <w:rFonts w:ascii="TH SarabunPSK" w:hAnsi="TH SarabunPSK" w:cs="TH SarabunPSK"/>
                <w:sz w:val="20"/>
                <w:szCs w:val="20"/>
              </w:rPr>
              <w:t xml:space="preserve">   </w:t>
            </w:r>
            <w:r w:rsidR="00982D86" w:rsidRPr="000112D4">
              <w:rPr>
                <w:rFonts w:ascii="TH SarabunPSK" w:hAnsi="TH SarabunPSK" w:cs="TH SarabunPSK"/>
                <w:sz w:val="20"/>
                <w:szCs w:val="20"/>
              </w:rPr>
              <w:t>4(3-2-7</w:t>
            </w:r>
            <w:r w:rsidR="00A3597B" w:rsidRPr="000112D4">
              <w:rPr>
                <w:rFonts w:ascii="TH SarabunPSK" w:hAnsi="TH SarabunPSK" w:cs="TH SarabunPSK"/>
                <w:sz w:val="20"/>
                <w:szCs w:val="20"/>
              </w:rPr>
              <w:t>)</w:t>
            </w:r>
          </w:p>
          <w:p w:rsidR="00E5759D" w:rsidRPr="000112D4" w:rsidRDefault="00A3597B" w:rsidP="00A3597B">
            <w:pPr>
              <w:tabs>
                <w:tab w:val="right" w:pos="3435"/>
              </w:tabs>
              <w:ind w:right="-2"/>
              <w:rPr>
                <w:rFonts w:ascii="TH SarabunPSK" w:hAnsi="TH SarabunPSK" w:cs="TH SarabunPSK"/>
                <w:sz w:val="20"/>
                <w:szCs w:val="20"/>
                <w:cs/>
              </w:rPr>
            </w:pPr>
            <w:r w:rsidRPr="000112D4">
              <w:rPr>
                <w:rFonts w:ascii="TH SarabunPSK" w:hAnsi="TH SarabunPSK" w:cs="TH SarabunPSK"/>
                <w:sz w:val="20"/>
                <w:szCs w:val="20"/>
              </w:rPr>
              <w:t xml:space="preserve">BMF64-205 </w:t>
            </w:r>
            <w:r w:rsidRPr="000112D4">
              <w:rPr>
                <w:rFonts w:ascii="TH SarabunPSK" w:hAnsi="TH SarabunPSK" w:cs="TH SarabunPSK"/>
                <w:sz w:val="20"/>
                <w:szCs w:val="20"/>
                <w:cs/>
              </w:rPr>
              <w:t>การเงินธุรกิจ</w:t>
            </w:r>
            <w:r w:rsidR="00504CF9" w:rsidRPr="000112D4">
              <w:rPr>
                <w:rFonts w:ascii="TH SarabunPSK" w:hAnsi="TH SarabunPSK" w:cs="TH SarabunPSK"/>
                <w:sz w:val="20"/>
                <w:szCs w:val="20"/>
                <w:cs/>
              </w:rPr>
              <w:t xml:space="preserve">                          </w:t>
            </w:r>
            <w:r w:rsidR="00F454BB" w:rsidRPr="000112D4">
              <w:rPr>
                <w:rFonts w:ascii="TH SarabunPSK" w:hAnsi="TH SarabunPSK" w:cs="TH SarabunPSK"/>
                <w:sz w:val="20"/>
                <w:szCs w:val="20"/>
                <w:cs/>
              </w:rPr>
              <w:t xml:space="preserve">  </w:t>
            </w:r>
            <w:r w:rsidR="00504CF9" w:rsidRPr="000112D4">
              <w:rPr>
                <w:rFonts w:ascii="TH SarabunPSK" w:hAnsi="TH SarabunPSK" w:cs="TH SarabunPSK"/>
                <w:sz w:val="20"/>
                <w:szCs w:val="20"/>
                <w:cs/>
              </w:rPr>
              <w:t xml:space="preserve">  </w:t>
            </w:r>
            <w:r w:rsidRPr="000112D4">
              <w:rPr>
                <w:rFonts w:ascii="TH SarabunPSK" w:hAnsi="TH SarabunPSK" w:cs="TH SarabunPSK"/>
                <w:sz w:val="20"/>
                <w:szCs w:val="20"/>
                <w:cs/>
              </w:rPr>
              <w:t xml:space="preserve"> </w:t>
            </w:r>
            <w:r w:rsidR="00982D86" w:rsidRPr="000112D4">
              <w:rPr>
                <w:rFonts w:ascii="TH SarabunPSK" w:hAnsi="TH SarabunPSK" w:cs="TH SarabunPSK"/>
                <w:sz w:val="20"/>
                <w:szCs w:val="20"/>
              </w:rPr>
              <w:t>4(3-2-7</w:t>
            </w:r>
            <w:r w:rsidRPr="000112D4">
              <w:rPr>
                <w:rFonts w:ascii="TH SarabunPSK" w:hAnsi="TH SarabunPSK" w:cs="TH SarabunPSK"/>
                <w:sz w:val="20"/>
                <w:szCs w:val="20"/>
              </w:rPr>
              <w:t>)</w:t>
            </w:r>
            <w:r w:rsidR="00E5759D" w:rsidRPr="000112D4">
              <w:rPr>
                <w:rFonts w:ascii="TH SarabunPSK" w:hAnsi="TH SarabunPSK" w:cs="TH SarabunPSK"/>
                <w:spacing w:val="-6"/>
                <w:sz w:val="20"/>
                <w:szCs w:val="20"/>
              </w:rPr>
              <w:tab/>
            </w:r>
          </w:p>
        </w:tc>
        <w:tc>
          <w:tcPr>
            <w:tcW w:w="1603" w:type="pct"/>
            <w:shd w:val="clear" w:color="auto" w:fill="auto"/>
          </w:tcPr>
          <w:p w:rsidR="00F454BB" w:rsidRPr="000112D4" w:rsidRDefault="00F454BB" w:rsidP="00F454BB">
            <w:pPr>
              <w:ind w:right="-2"/>
              <w:jc w:val="both"/>
              <w:rPr>
                <w:rFonts w:ascii="TH SarabunPSK" w:eastAsia="Times New Roman" w:hAnsi="TH SarabunPSK" w:cs="TH SarabunPSK"/>
                <w:sz w:val="20"/>
                <w:szCs w:val="20"/>
              </w:rPr>
            </w:pPr>
            <w:r w:rsidRPr="000112D4">
              <w:rPr>
                <w:rFonts w:ascii="TH SarabunPSK" w:eastAsia="Times New Roman" w:hAnsi="TH SarabunPSK" w:cs="TH SarabunPSK"/>
                <w:sz w:val="20"/>
                <w:szCs w:val="20"/>
              </w:rPr>
              <w:t>GEN64-xxx  xxxxxxxxx                               x(x-x-x)</w:t>
            </w:r>
          </w:p>
          <w:p w:rsidR="00161C35" w:rsidRPr="000112D4" w:rsidRDefault="00F454BB" w:rsidP="00F454BB">
            <w:pPr>
              <w:ind w:right="-2"/>
              <w:jc w:val="both"/>
              <w:rPr>
                <w:rFonts w:ascii="TH SarabunPSK" w:eastAsia="Times New Roman" w:hAnsi="TH SarabunPSK" w:cs="TH SarabunPSK"/>
                <w:sz w:val="20"/>
                <w:szCs w:val="20"/>
              </w:rPr>
            </w:pPr>
            <w:r w:rsidRPr="000112D4">
              <w:rPr>
                <w:rFonts w:ascii="TH SarabunPSK" w:eastAsia="Times New Roman" w:hAnsi="TH SarabunPSK" w:cs="TH SarabunPSK"/>
                <w:sz w:val="20"/>
                <w:szCs w:val="20"/>
              </w:rPr>
              <w:t>GEN64-xxx  xxxxxxxxx                               x(x-x-x)</w:t>
            </w:r>
          </w:p>
          <w:p w:rsidR="00157DE6" w:rsidRPr="000112D4" w:rsidRDefault="00157DE6" w:rsidP="00DE4A17">
            <w:pPr>
              <w:ind w:right="-2"/>
              <w:jc w:val="both"/>
              <w:rPr>
                <w:rFonts w:ascii="TH SarabunPSK" w:hAnsi="TH SarabunPSK" w:cs="TH SarabunPSK"/>
                <w:spacing w:val="-6"/>
                <w:sz w:val="20"/>
                <w:szCs w:val="20"/>
              </w:rPr>
            </w:pPr>
            <w:r w:rsidRPr="000112D4">
              <w:rPr>
                <w:rFonts w:ascii="TH SarabunPSK" w:hAnsi="TH SarabunPSK" w:cs="TH SarabunPSK"/>
                <w:spacing w:val="-6"/>
                <w:sz w:val="20"/>
                <w:szCs w:val="20"/>
              </w:rPr>
              <w:t>BMF64-206</w:t>
            </w:r>
            <w:r w:rsidRPr="000112D4">
              <w:rPr>
                <w:rFonts w:ascii="TH SarabunPSK" w:hAnsi="TH SarabunPSK" w:cs="TH SarabunPSK"/>
                <w:spacing w:val="-6"/>
                <w:sz w:val="20"/>
                <w:szCs w:val="20"/>
                <w:cs/>
              </w:rPr>
              <w:t xml:space="preserve"> การจัดการทรัพยากรมนุษย์ในยุคดิจิทัล </w:t>
            </w:r>
            <w:r w:rsidR="00504CF9" w:rsidRPr="000112D4">
              <w:rPr>
                <w:rFonts w:ascii="TH SarabunPSK" w:hAnsi="TH SarabunPSK" w:cs="TH SarabunPSK"/>
                <w:spacing w:val="-6"/>
                <w:sz w:val="20"/>
                <w:szCs w:val="20"/>
                <w:cs/>
              </w:rPr>
              <w:t xml:space="preserve"> </w:t>
            </w:r>
            <w:r w:rsidR="00982D86" w:rsidRPr="000112D4">
              <w:rPr>
                <w:rFonts w:ascii="TH SarabunPSK" w:hAnsi="TH SarabunPSK" w:cs="TH SarabunPSK"/>
                <w:spacing w:val="-6"/>
                <w:sz w:val="20"/>
                <w:szCs w:val="20"/>
              </w:rPr>
              <w:t>4(3-2-7</w:t>
            </w:r>
            <w:r w:rsidRPr="000112D4">
              <w:rPr>
                <w:rFonts w:ascii="TH SarabunPSK" w:hAnsi="TH SarabunPSK" w:cs="TH SarabunPSK"/>
                <w:spacing w:val="-6"/>
                <w:sz w:val="20"/>
                <w:szCs w:val="20"/>
              </w:rPr>
              <w:t>)</w:t>
            </w:r>
          </w:p>
          <w:p w:rsidR="00157DE6" w:rsidRPr="000112D4" w:rsidRDefault="00157DE6" w:rsidP="00DE4A17">
            <w:pPr>
              <w:ind w:right="-2"/>
              <w:jc w:val="both"/>
              <w:rPr>
                <w:rFonts w:ascii="TH SarabunPSK" w:hAnsi="TH SarabunPSK" w:cs="TH SarabunPSK"/>
                <w:spacing w:val="-6"/>
                <w:sz w:val="20"/>
                <w:szCs w:val="20"/>
              </w:rPr>
            </w:pPr>
            <w:r w:rsidRPr="000112D4">
              <w:rPr>
                <w:rFonts w:ascii="TH SarabunPSK" w:hAnsi="TH SarabunPSK" w:cs="TH SarabunPSK"/>
                <w:spacing w:val="-6"/>
                <w:sz w:val="20"/>
                <w:szCs w:val="20"/>
              </w:rPr>
              <w:t xml:space="preserve">BMF64-211 </w:t>
            </w:r>
            <w:r w:rsidRPr="000112D4">
              <w:rPr>
                <w:rFonts w:ascii="TH SarabunPSK" w:hAnsi="TH SarabunPSK" w:cs="TH SarabunPSK"/>
                <w:spacing w:val="-6"/>
                <w:sz w:val="20"/>
                <w:szCs w:val="20"/>
                <w:cs/>
              </w:rPr>
              <w:t xml:space="preserve">นวัตกรรมและการพัฒนาองค์การ </w:t>
            </w:r>
            <w:r w:rsidR="00504CF9" w:rsidRPr="000112D4">
              <w:rPr>
                <w:rFonts w:ascii="TH SarabunPSK" w:hAnsi="TH SarabunPSK" w:cs="TH SarabunPSK"/>
                <w:spacing w:val="-6"/>
                <w:sz w:val="20"/>
                <w:szCs w:val="20"/>
                <w:cs/>
              </w:rPr>
              <w:t xml:space="preserve">          </w:t>
            </w:r>
            <w:r w:rsidR="00982D86" w:rsidRPr="000112D4">
              <w:rPr>
                <w:rFonts w:ascii="TH SarabunPSK" w:hAnsi="TH SarabunPSK" w:cs="TH SarabunPSK"/>
                <w:spacing w:val="-6"/>
                <w:sz w:val="20"/>
                <w:szCs w:val="20"/>
              </w:rPr>
              <w:t>4(3-2-7</w:t>
            </w:r>
            <w:r w:rsidRPr="000112D4">
              <w:rPr>
                <w:rFonts w:ascii="TH SarabunPSK" w:hAnsi="TH SarabunPSK" w:cs="TH SarabunPSK"/>
                <w:spacing w:val="-6"/>
                <w:sz w:val="20"/>
                <w:szCs w:val="20"/>
              </w:rPr>
              <w:t>)</w:t>
            </w:r>
          </w:p>
          <w:p w:rsidR="00E5759D" w:rsidRPr="000112D4" w:rsidRDefault="00E5759D" w:rsidP="009F2AE3">
            <w:pPr>
              <w:ind w:right="-2"/>
              <w:rPr>
                <w:rFonts w:ascii="TH SarabunPSK" w:hAnsi="TH SarabunPSK" w:cs="TH SarabunPSK"/>
                <w:sz w:val="20"/>
                <w:szCs w:val="20"/>
                <w:rtl/>
                <w:cs/>
                <w:lang w:bidi="ar-SA"/>
              </w:rPr>
            </w:pPr>
          </w:p>
        </w:tc>
      </w:tr>
      <w:tr w:rsidR="00E5759D" w:rsidRPr="000112D4" w:rsidTr="00504CF9">
        <w:tc>
          <w:tcPr>
            <w:tcW w:w="196" w:type="pct"/>
          </w:tcPr>
          <w:p w:rsidR="00E5759D" w:rsidRPr="000112D4" w:rsidRDefault="00E5759D" w:rsidP="00504CF9">
            <w:pPr>
              <w:ind w:right="-2"/>
              <w:jc w:val="center"/>
              <w:rPr>
                <w:rFonts w:ascii="TH SarabunPSK" w:hAnsi="TH SarabunPSK" w:cs="TH SarabunPSK"/>
                <w:b/>
                <w:bCs/>
                <w:spacing w:val="-6"/>
                <w:sz w:val="20"/>
                <w:szCs w:val="20"/>
                <w:cs/>
              </w:rPr>
            </w:pPr>
          </w:p>
        </w:tc>
        <w:tc>
          <w:tcPr>
            <w:tcW w:w="1521" w:type="pct"/>
            <w:shd w:val="clear" w:color="auto" w:fill="auto"/>
          </w:tcPr>
          <w:p w:rsidR="00E5759D" w:rsidRPr="000112D4" w:rsidRDefault="00F454BB" w:rsidP="00504CF9">
            <w:pPr>
              <w:ind w:right="-2"/>
              <w:jc w:val="center"/>
              <w:rPr>
                <w:rFonts w:ascii="TH SarabunPSK" w:hAnsi="TH SarabunPSK" w:cs="TH SarabunPSK"/>
                <w:b/>
                <w:bCs/>
                <w:spacing w:val="-6"/>
                <w:sz w:val="20"/>
                <w:szCs w:val="20"/>
                <w:cs/>
              </w:rPr>
            </w:pPr>
            <w:r w:rsidRPr="000112D4">
              <w:rPr>
                <w:rFonts w:ascii="TH SarabunPSK" w:hAnsi="TH SarabunPSK" w:cs="TH SarabunPSK"/>
                <w:b/>
                <w:bCs/>
                <w:spacing w:val="-6"/>
                <w:sz w:val="20"/>
                <w:szCs w:val="20"/>
                <w:cs/>
              </w:rPr>
              <w:t xml:space="preserve">รวม </w:t>
            </w:r>
            <w:r w:rsidRPr="000112D4">
              <w:rPr>
                <w:rFonts w:ascii="TH SarabunPSK" w:hAnsi="TH SarabunPSK" w:cs="TH SarabunPSK"/>
                <w:b/>
                <w:bCs/>
                <w:spacing w:val="-6"/>
                <w:sz w:val="20"/>
                <w:szCs w:val="20"/>
              </w:rPr>
              <w:t>14</w:t>
            </w:r>
            <w:r w:rsidRPr="000112D4">
              <w:rPr>
                <w:rFonts w:ascii="TH SarabunPSK" w:hAnsi="TH SarabunPSK" w:cs="TH SarabunPSK"/>
                <w:b/>
                <w:bCs/>
                <w:spacing w:val="-6"/>
                <w:sz w:val="20"/>
                <w:szCs w:val="20"/>
                <w:cs/>
              </w:rPr>
              <w:t xml:space="preserve">  หน่วยกิต</w:t>
            </w:r>
          </w:p>
        </w:tc>
        <w:tc>
          <w:tcPr>
            <w:tcW w:w="1680" w:type="pct"/>
            <w:shd w:val="clear" w:color="auto" w:fill="auto"/>
          </w:tcPr>
          <w:p w:rsidR="00E5759D" w:rsidRPr="000112D4" w:rsidRDefault="00F454BB" w:rsidP="00504CF9">
            <w:pPr>
              <w:ind w:right="-2"/>
              <w:jc w:val="center"/>
              <w:rPr>
                <w:rFonts w:ascii="TH SarabunPSK" w:hAnsi="TH SarabunPSK" w:cs="TH SarabunPSK"/>
                <w:b/>
                <w:bCs/>
                <w:spacing w:val="-6"/>
                <w:sz w:val="20"/>
                <w:szCs w:val="20"/>
              </w:rPr>
            </w:pPr>
            <w:r w:rsidRPr="000112D4">
              <w:rPr>
                <w:rFonts w:ascii="TH SarabunPSK" w:hAnsi="TH SarabunPSK" w:cs="TH SarabunPSK"/>
                <w:b/>
                <w:bCs/>
                <w:spacing w:val="-6"/>
                <w:sz w:val="20"/>
                <w:szCs w:val="20"/>
                <w:cs/>
              </w:rPr>
              <w:t xml:space="preserve">รวม </w:t>
            </w:r>
            <w:r w:rsidRPr="000112D4">
              <w:rPr>
                <w:rFonts w:ascii="TH SarabunPSK" w:hAnsi="TH SarabunPSK" w:cs="TH SarabunPSK"/>
                <w:b/>
                <w:bCs/>
                <w:spacing w:val="-6"/>
                <w:sz w:val="20"/>
                <w:szCs w:val="20"/>
              </w:rPr>
              <w:t>14</w:t>
            </w:r>
            <w:r w:rsidRPr="000112D4">
              <w:rPr>
                <w:rFonts w:ascii="TH SarabunPSK" w:hAnsi="TH SarabunPSK" w:cs="TH SarabunPSK"/>
                <w:b/>
                <w:bCs/>
                <w:spacing w:val="-6"/>
                <w:sz w:val="20"/>
                <w:szCs w:val="20"/>
                <w:cs/>
              </w:rPr>
              <w:t xml:space="preserve">  หน่วยกิต</w:t>
            </w:r>
          </w:p>
        </w:tc>
        <w:tc>
          <w:tcPr>
            <w:tcW w:w="1603" w:type="pct"/>
            <w:shd w:val="clear" w:color="auto" w:fill="auto"/>
          </w:tcPr>
          <w:p w:rsidR="00E5759D" w:rsidRPr="000112D4" w:rsidRDefault="00F454BB" w:rsidP="00FE1AD9">
            <w:pPr>
              <w:ind w:right="-2"/>
              <w:jc w:val="center"/>
              <w:rPr>
                <w:rFonts w:ascii="TH SarabunPSK" w:hAnsi="TH SarabunPSK" w:cs="TH SarabunPSK"/>
                <w:b/>
                <w:bCs/>
                <w:spacing w:val="-6"/>
                <w:sz w:val="20"/>
                <w:szCs w:val="20"/>
                <w:cs/>
              </w:rPr>
            </w:pPr>
            <w:r w:rsidRPr="000112D4">
              <w:rPr>
                <w:rFonts w:ascii="TH SarabunPSK" w:hAnsi="TH SarabunPSK" w:cs="TH SarabunPSK"/>
                <w:b/>
                <w:bCs/>
                <w:spacing w:val="-6"/>
                <w:sz w:val="20"/>
                <w:szCs w:val="20"/>
                <w:cs/>
              </w:rPr>
              <w:t xml:space="preserve">รวม </w:t>
            </w:r>
            <w:r w:rsidRPr="000112D4">
              <w:rPr>
                <w:rFonts w:ascii="TH SarabunPSK" w:hAnsi="TH SarabunPSK" w:cs="TH SarabunPSK"/>
                <w:b/>
                <w:bCs/>
                <w:spacing w:val="-6"/>
                <w:sz w:val="20"/>
                <w:szCs w:val="20"/>
              </w:rPr>
              <w:t>14</w:t>
            </w:r>
            <w:r w:rsidRPr="000112D4">
              <w:rPr>
                <w:rFonts w:ascii="TH SarabunPSK" w:hAnsi="TH SarabunPSK" w:cs="TH SarabunPSK"/>
                <w:b/>
                <w:bCs/>
                <w:spacing w:val="-6"/>
                <w:sz w:val="20"/>
                <w:szCs w:val="20"/>
                <w:cs/>
              </w:rPr>
              <w:t xml:space="preserve">  หน่วยกิต</w:t>
            </w:r>
          </w:p>
        </w:tc>
      </w:tr>
      <w:tr w:rsidR="00E5759D" w:rsidRPr="000112D4" w:rsidTr="00504CF9">
        <w:tc>
          <w:tcPr>
            <w:tcW w:w="196" w:type="pct"/>
          </w:tcPr>
          <w:p w:rsidR="00E5759D" w:rsidRPr="000112D4" w:rsidRDefault="00E5759D" w:rsidP="00504CF9">
            <w:pPr>
              <w:tabs>
                <w:tab w:val="right" w:pos="3435"/>
              </w:tabs>
              <w:ind w:right="-2"/>
              <w:rPr>
                <w:rFonts w:ascii="TH SarabunPSK" w:hAnsi="TH SarabunPSK" w:cs="TH SarabunPSK"/>
                <w:b/>
                <w:bCs/>
                <w:spacing w:val="-6"/>
                <w:sz w:val="20"/>
                <w:szCs w:val="20"/>
              </w:rPr>
            </w:pPr>
          </w:p>
          <w:p w:rsidR="00E5759D" w:rsidRPr="000112D4" w:rsidRDefault="00E5759D" w:rsidP="00504CF9">
            <w:pPr>
              <w:tabs>
                <w:tab w:val="right" w:pos="3435"/>
              </w:tabs>
              <w:ind w:right="-2"/>
              <w:rPr>
                <w:rFonts w:ascii="TH SarabunPSK" w:hAnsi="TH SarabunPSK" w:cs="TH SarabunPSK"/>
                <w:b/>
                <w:bCs/>
                <w:spacing w:val="-6"/>
                <w:sz w:val="20"/>
                <w:szCs w:val="20"/>
              </w:rPr>
            </w:pPr>
          </w:p>
          <w:p w:rsidR="00E5759D" w:rsidRPr="000112D4" w:rsidRDefault="00E5759D" w:rsidP="00504CF9">
            <w:pPr>
              <w:tabs>
                <w:tab w:val="right" w:pos="3435"/>
              </w:tabs>
              <w:ind w:right="-2"/>
              <w:rPr>
                <w:rFonts w:ascii="TH SarabunPSK" w:hAnsi="TH SarabunPSK" w:cs="TH SarabunPSK"/>
                <w:b/>
                <w:bCs/>
                <w:spacing w:val="-6"/>
                <w:sz w:val="20"/>
                <w:szCs w:val="20"/>
              </w:rPr>
            </w:pPr>
            <w:r w:rsidRPr="000112D4">
              <w:rPr>
                <w:rFonts w:ascii="TH SarabunPSK" w:hAnsi="TH SarabunPSK" w:cs="TH SarabunPSK"/>
                <w:b/>
                <w:bCs/>
                <w:spacing w:val="-6"/>
                <w:sz w:val="20"/>
                <w:szCs w:val="20"/>
                <w:cs/>
              </w:rPr>
              <w:t>3</w:t>
            </w:r>
          </w:p>
        </w:tc>
        <w:tc>
          <w:tcPr>
            <w:tcW w:w="1521" w:type="pct"/>
            <w:shd w:val="clear" w:color="auto" w:fill="auto"/>
          </w:tcPr>
          <w:p w:rsidR="002C2AAA" w:rsidRPr="000112D4" w:rsidRDefault="00157DE6" w:rsidP="00157DE6">
            <w:pPr>
              <w:tabs>
                <w:tab w:val="right" w:pos="3435"/>
              </w:tabs>
              <w:ind w:right="-2"/>
              <w:rPr>
                <w:rFonts w:ascii="TH SarabunPSK" w:hAnsi="TH SarabunPSK" w:cs="TH SarabunPSK"/>
                <w:sz w:val="20"/>
                <w:szCs w:val="20"/>
              </w:rPr>
            </w:pPr>
            <w:r w:rsidRPr="000112D4">
              <w:rPr>
                <w:rFonts w:ascii="TH SarabunPSK" w:hAnsi="TH SarabunPSK" w:cs="TH SarabunPSK"/>
                <w:sz w:val="20"/>
                <w:szCs w:val="20"/>
              </w:rPr>
              <w:t>BMF64-301</w:t>
            </w:r>
            <w:r w:rsidR="002C2AAA" w:rsidRPr="000112D4">
              <w:rPr>
                <w:rFonts w:ascii="TH SarabunPSK" w:hAnsi="TH SarabunPSK" w:cs="TH SarabunPSK"/>
                <w:sz w:val="20"/>
                <w:szCs w:val="20"/>
                <w:cs/>
              </w:rPr>
              <w:t xml:space="preserve"> โปรแกรมประยุกต์ดิจิทัลสำหรับธุรกิจ</w:t>
            </w:r>
            <w:r w:rsidRPr="000112D4">
              <w:rPr>
                <w:rFonts w:ascii="TH SarabunPSK" w:hAnsi="TH SarabunPSK" w:cs="TH SarabunPSK"/>
                <w:sz w:val="20"/>
                <w:szCs w:val="20"/>
                <w:cs/>
              </w:rPr>
              <w:t xml:space="preserve"> </w:t>
            </w:r>
            <w:r w:rsidR="0068674B" w:rsidRPr="000112D4">
              <w:rPr>
                <w:rFonts w:ascii="TH SarabunPSK" w:hAnsi="TH SarabunPSK" w:cs="TH SarabunPSK"/>
                <w:sz w:val="20"/>
                <w:szCs w:val="20"/>
              </w:rPr>
              <w:t xml:space="preserve">    </w:t>
            </w:r>
            <w:r w:rsidR="00504CF9" w:rsidRPr="000112D4">
              <w:rPr>
                <w:rFonts w:ascii="TH SarabunPSK" w:hAnsi="TH SarabunPSK" w:cs="TH SarabunPSK"/>
                <w:sz w:val="20"/>
                <w:szCs w:val="20"/>
              </w:rPr>
              <w:t xml:space="preserve"> </w:t>
            </w:r>
            <w:r w:rsidR="0068674B" w:rsidRPr="000112D4">
              <w:rPr>
                <w:rFonts w:ascii="TH SarabunPSK" w:hAnsi="TH SarabunPSK" w:cs="TH SarabunPSK"/>
                <w:sz w:val="20"/>
                <w:szCs w:val="20"/>
              </w:rPr>
              <w:t xml:space="preserve">     </w:t>
            </w:r>
          </w:p>
          <w:p w:rsidR="002C2AAA" w:rsidRPr="000112D4" w:rsidRDefault="002C2AAA" w:rsidP="00157DE6">
            <w:pPr>
              <w:tabs>
                <w:tab w:val="right" w:pos="3435"/>
              </w:tabs>
              <w:ind w:right="-2"/>
              <w:rPr>
                <w:rFonts w:ascii="TH SarabunPSK" w:hAnsi="TH SarabunPSK" w:cs="TH SarabunPSK"/>
                <w:sz w:val="20"/>
                <w:szCs w:val="20"/>
              </w:rPr>
            </w:pPr>
            <w:r w:rsidRPr="000112D4">
              <w:rPr>
                <w:rFonts w:ascii="TH SarabunPSK" w:hAnsi="TH SarabunPSK" w:cs="TH SarabunPSK"/>
                <w:sz w:val="20"/>
                <w:szCs w:val="20"/>
              </w:rPr>
              <w:t xml:space="preserve">                                                        </w:t>
            </w:r>
            <w:r w:rsidR="0068674B" w:rsidRPr="000112D4">
              <w:rPr>
                <w:rFonts w:ascii="TH SarabunPSK" w:hAnsi="TH SarabunPSK" w:cs="TH SarabunPSK"/>
                <w:sz w:val="20"/>
                <w:szCs w:val="20"/>
              </w:rPr>
              <w:t xml:space="preserve">4(3-2-7) </w:t>
            </w:r>
          </w:p>
          <w:p w:rsidR="00504CF9" w:rsidRPr="000112D4" w:rsidRDefault="00157DE6" w:rsidP="00157DE6">
            <w:pPr>
              <w:tabs>
                <w:tab w:val="right" w:pos="3435"/>
              </w:tabs>
              <w:ind w:right="-2"/>
              <w:rPr>
                <w:rFonts w:ascii="TH SarabunPSK" w:hAnsi="TH SarabunPSK" w:cs="TH SarabunPSK"/>
                <w:sz w:val="20"/>
                <w:szCs w:val="20"/>
              </w:rPr>
            </w:pPr>
            <w:r w:rsidRPr="000112D4">
              <w:rPr>
                <w:rFonts w:ascii="TH SarabunPSK" w:hAnsi="TH SarabunPSK" w:cs="TH SarabunPSK"/>
                <w:sz w:val="20"/>
                <w:szCs w:val="20"/>
              </w:rPr>
              <w:t>BMF64-311</w:t>
            </w:r>
            <w:r w:rsidRPr="000112D4">
              <w:rPr>
                <w:rFonts w:ascii="TH SarabunPSK" w:hAnsi="TH SarabunPSK" w:cs="TH SarabunPSK"/>
                <w:sz w:val="20"/>
                <w:szCs w:val="20"/>
                <w:cs/>
              </w:rPr>
              <w:t xml:space="preserve"> การจัดหาเงินทุนสำหรับผู้ประกอบการ </w:t>
            </w:r>
          </w:p>
          <w:p w:rsidR="00157DE6" w:rsidRPr="000112D4" w:rsidRDefault="00504CF9" w:rsidP="00157DE6">
            <w:pPr>
              <w:tabs>
                <w:tab w:val="right" w:pos="3435"/>
              </w:tabs>
              <w:ind w:right="-2"/>
              <w:rPr>
                <w:rFonts w:ascii="TH SarabunPSK" w:hAnsi="TH SarabunPSK" w:cs="TH SarabunPSK"/>
                <w:sz w:val="20"/>
                <w:szCs w:val="20"/>
              </w:rPr>
            </w:pPr>
            <w:r w:rsidRPr="000112D4">
              <w:rPr>
                <w:rFonts w:ascii="TH SarabunPSK" w:hAnsi="TH SarabunPSK" w:cs="TH SarabunPSK"/>
                <w:sz w:val="20"/>
                <w:szCs w:val="20"/>
              </w:rPr>
              <w:t xml:space="preserve">                                                        </w:t>
            </w:r>
            <w:r w:rsidR="00157DE6" w:rsidRPr="000112D4">
              <w:rPr>
                <w:rFonts w:ascii="TH SarabunPSK" w:hAnsi="TH SarabunPSK" w:cs="TH SarabunPSK"/>
                <w:sz w:val="20"/>
                <w:szCs w:val="20"/>
              </w:rPr>
              <w:t>4(4-0-8)</w:t>
            </w:r>
          </w:p>
          <w:p w:rsidR="001F39FE" w:rsidRPr="000112D4" w:rsidRDefault="001F39FE" w:rsidP="00157DE6">
            <w:pPr>
              <w:tabs>
                <w:tab w:val="right" w:pos="3435"/>
              </w:tabs>
              <w:ind w:right="-2"/>
              <w:rPr>
                <w:rFonts w:ascii="TH SarabunPSK" w:hAnsi="TH SarabunPSK" w:cs="TH SarabunPSK"/>
                <w:sz w:val="20"/>
                <w:szCs w:val="20"/>
              </w:rPr>
            </w:pPr>
            <w:r w:rsidRPr="000112D4">
              <w:rPr>
                <w:rFonts w:ascii="TH SarabunPSK" w:hAnsi="TH SarabunPSK" w:cs="TH SarabunPSK"/>
                <w:sz w:val="20"/>
                <w:szCs w:val="20"/>
              </w:rPr>
              <w:t xml:space="preserve">BMF64-312 </w:t>
            </w:r>
            <w:r w:rsidRPr="000112D4">
              <w:rPr>
                <w:rFonts w:ascii="TH SarabunPSK" w:hAnsi="TH SarabunPSK" w:cs="TH SarabunPSK"/>
                <w:sz w:val="20"/>
                <w:szCs w:val="20"/>
                <w:cs/>
              </w:rPr>
              <w:t xml:space="preserve">การจัดการความเสี่ยงในการประกอบการ                  </w:t>
            </w:r>
          </w:p>
          <w:p w:rsidR="00E5759D" w:rsidRPr="000112D4" w:rsidRDefault="001F39FE" w:rsidP="00157DE6">
            <w:pPr>
              <w:tabs>
                <w:tab w:val="right" w:pos="3435"/>
              </w:tabs>
              <w:ind w:right="-2"/>
              <w:rPr>
                <w:rFonts w:ascii="TH SarabunPSK" w:hAnsi="TH SarabunPSK" w:cs="TH SarabunPSK"/>
                <w:sz w:val="20"/>
                <w:szCs w:val="20"/>
              </w:rPr>
            </w:pPr>
            <w:r w:rsidRPr="000112D4">
              <w:rPr>
                <w:rFonts w:ascii="TH SarabunPSK" w:hAnsi="TH SarabunPSK" w:cs="TH SarabunPSK"/>
                <w:sz w:val="20"/>
                <w:szCs w:val="20"/>
                <w:cs/>
              </w:rPr>
              <w:t xml:space="preserve">                ยุคดิจิทัล</w:t>
            </w:r>
            <w:r w:rsidR="00504CF9" w:rsidRPr="000112D4">
              <w:rPr>
                <w:rFonts w:ascii="TH SarabunPSK" w:hAnsi="TH SarabunPSK" w:cs="TH SarabunPSK"/>
                <w:sz w:val="20"/>
                <w:szCs w:val="20"/>
              </w:rPr>
              <w:t xml:space="preserve">     </w:t>
            </w:r>
            <w:r w:rsidRPr="000112D4">
              <w:rPr>
                <w:rFonts w:ascii="TH SarabunPSK" w:hAnsi="TH SarabunPSK" w:cs="TH SarabunPSK"/>
                <w:sz w:val="20"/>
                <w:szCs w:val="20"/>
              </w:rPr>
              <w:t xml:space="preserve">                        </w:t>
            </w:r>
            <w:r w:rsidR="00157DE6" w:rsidRPr="000112D4">
              <w:rPr>
                <w:rFonts w:ascii="TH SarabunPSK" w:hAnsi="TH SarabunPSK" w:cs="TH SarabunPSK"/>
                <w:sz w:val="20"/>
                <w:szCs w:val="20"/>
              </w:rPr>
              <w:t>4(4-0-8)</w:t>
            </w:r>
            <w:r w:rsidR="00E5759D" w:rsidRPr="000112D4">
              <w:rPr>
                <w:rFonts w:ascii="TH SarabunPSK" w:hAnsi="TH SarabunPSK" w:cs="TH SarabunPSK"/>
                <w:spacing w:val="-6"/>
                <w:sz w:val="20"/>
                <w:szCs w:val="20"/>
              </w:rPr>
              <w:tab/>
            </w:r>
            <w:r w:rsidR="00E5759D" w:rsidRPr="000112D4">
              <w:rPr>
                <w:rFonts w:ascii="TH SarabunPSK" w:hAnsi="TH SarabunPSK" w:cs="TH SarabunPSK"/>
                <w:spacing w:val="-6"/>
                <w:sz w:val="20"/>
                <w:szCs w:val="20"/>
              </w:rPr>
              <w:tab/>
            </w:r>
          </w:p>
          <w:p w:rsidR="00504CF9" w:rsidRPr="000112D4" w:rsidRDefault="00504CF9" w:rsidP="00504CF9">
            <w:pPr>
              <w:ind w:right="-2"/>
              <w:rPr>
                <w:rFonts w:ascii="TH SarabunPSK" w:hAnsi="TH SarabunPSK" w:cs="TH SarabunPSK"/>
                <w:sz w:val="20"/>
                <w:szCs w:val="20"/>
              </w:rPr>
            </w:pPr>
          </w:p>
          <w:p w:rsidR="00504CF9" w:rsidRPr="000112D4" w:rsidRDefault="00504CF9" w:rsidP="00504CF9">
            <w:pPr>
              <w:ind w:right="-2"/>
              <w:rPr>
                <w:rFonts w:ascii="TH SarabunPSK" w:hAnsi="TH SarabunPSK" w:cs="TH SarabunPSK"/>
                <w:sz w:val="20"/>
                <w:szCs w:val="20"/>
              </w:rPr>
            </w:pPr>
          </w:p>
          <w:p w:rsidR="00504CF9" w:rsidRPr="000112D4" w:rsidRDefault="00504CF9" w:rsidP="00504CF9">
            <w:pPr>
              <w:ind w:right="-2"/>
              <w:rPr>
                <w:rFonts w:ascii="TH SarabunPSK" w:hAnsi="TH SarabunPSK" w:cs="TH SarabunPSK"/>
                <w:sz w:val="20"/>
                <w:szCs w:val="20"/>
              </w:rPr>
            </w:pPr>
          </w:p>
        </w:tc>
        <w:tc>
          <w:tcPr>
            <w:tcW w:w="1680" w:type="pct"/>
            <w:shd w:val="clear" w:color="auto" w:fill="auto"/>
          </w:tcPr>
          <w:p w:rsidR="00157DE6" w:rsidRPr="000112D4" w:rsidRDefault="00157DE6" w:rsidP="00157DE6">
            <w:pPr>
              <w:tabs>
                <w:tab w:val="right" w:pos="3435"/>
              </w:tabs>
              <w:ind w:right="-2"/>
              <w:rPr>
                <w:rFonts w:ascii="TH SarabunPSK" w:hAnsi="TH SarabunPSK" w:cs="TH SarabunPSK"/>
                <w:spacing w:val="-6"/>
                <w:sz w:val="20"/>
                <w:szCs w:val="20"/>
              </w:rPr>
            </w:pPr>
            <w:r w:rsidRPr="000112D4">
              <w:rPr>
                <w:rFonts w:ascii="TH SarabunPSK" w:hAnsi="TH SarabunPSK" w:cs="TH SarabunPSK"/>
                <w:spacing w:val="-6"/>
                <w:sz w:val="20"/>
                <w:szCs w:val="20"/>
              </w:rPr>
              <w:t>BMF64-302</w:t>
            </w:r>
            <w:r w:rsidRPr="000112D4">
              <w:rPr>
                <w:rFonts w:ascii="TH SarabunPSK" w:hAnsi="TH SarabunPSK" w:cs="TH SarabunPSK"/>
                <w:spacing w:val="-6"/>
                <w:sz w:val="20"/>
                <w:szCs w:val="20"/>
                <w:cs/>
              </w:rPr>
              <w:t xml:space="preserve">  การจัดการกลยุทธ์ </w:t>
            </w:r>
            <w:r w:rsidR="00087815" w:rsidRPr="000112D4">
              <w:rPr>
                <w:rFonts w:ascii="TH SarabunPSK" w:hAnsi="TH SarabunPSK" w:cs="TH SarabunPSK"/>
                <w:spacing w:val="-6"/>
                <w:sz w:val="20"/>
                <w:szCs w:val="20"/>
                <w:cs/>
              </w:rPr>
              <w:t xml:space="preserve">                       </w:t>
            </w:r>
            <w:r w:rsidR="00504CF9" w:rsidRPr="000112D4">
              <w:rPr>
                <w:rFonts w:ascii="TH SarabunPSK" w:hAnsi="TH SarabunPSK" w:cs="TH SarabunPSK"/>
                <w:spacing w:val="-6"/>
                <w:sz w:val="20"/>
                <w:szCs w:val="20"/>
                <w:cs/>
              </w:rPr>
              <w:t xml:space="preserve">       </w:t>
            </w:r>
            <w:r w:rsidRPr="000112D4">
              <w:rPr>
                <w:rFonts w:ascii="TH SarabunPSK" w:hAnsi="TH SarabunPSK" w:cs="TH SarabunPSK"/>
                <w:spacing w:val="-6"/>
                <w:sz w:val="20"/>
                <w:szCs w:val="20"/>
                <w:cs/>
              </w:rPr>
              <w:t xml:space="preserve"> </w:t>
            </w:r>
            <w:r w:rsidR="005B7C77" w:rsidRPr="000112D4">
              <w:rPr>
                <w:rFonts w:ascii="TH SarabunPSK" w:hAnsi="TH SarabunPSK" w:cs="TH SarabunPSK"/>
                <w:sz w:val="20"/>
                <w:szCs w:val="20"/>
              </w:rPr>
              <w:t>4(3-2-7</w:t>
            </w:r>
            <w:r w:rsidR="00087815" w:rsidRPr="000112D4">
              <w:rPr>
                <w:rFonts w:ascii="TH SarabunPSK" w:hAnsi="TH SarabunPSK" w:cs="TH SarabunPSK"/>
                <w:sz w:val="20"/>
                <w:szCs w:val="20"/>
              </w:rPr>
              <w:t>)</w:t>
            </w:r>
          </w:p>
          <w:p w:rsidR="00504CF9" w:rsidRPr="000112D4" w:rsidRDefault="00157DE6" w:rsidP="00157DE6">
            <w:pPr>
              <w:tabs>
                <w:tab w:val="right" w:pos="3435"/>
              </w:tabs>
              <w:ind w:right="-2"/>
              <w:rPr>
                <w:rFonts w:ascii="TH SarabunPSK" w:hAnsi="TH SarabunPSK" w:cs="TH SarabunPSK"/>
                <w:spacing w:val="-6"/>
                <w:sz w:val="20"/>
                <w:szCs w:val="20"/>
              </w:rPr>
            </w:pPr>
            <w:r w:rsidRPr="000112D4">
              <w:rPr>
                <w:rFonts w:ascii="TH SarabunPSK" w:hAnsi="TH SarabunPSK" w:cs="TH SarabunPSK"/>
                <w:spacing w:val="-6"/>
                <w:sz w:val="20"/>
                <w:szCs w:val="20"/>
              </w:rPr>
              <w:t xml:space="preserve">BMF64-313 </w:t>
            </w:r>
            <w:r w:rsidRPr="000112D4">
              <w:rPr>
                <w:rFonts w:ascii="TH SarabunPSK" w:hAnsi="TH SarabunPSK" w:cs="TH SarabunPSK"/>
                <w:spacing w:val="-6"/>
                <w:sz w:val="20"/>
                <w:szCs w:val="20"/>
                <w:cs/>
              </w:rPr>
              <w:t xml:space="preserve">การศึกษาความเป็นไปได้ของโครงการทางธุรกิจ </w:t>
            </w:r>
          </w:p>
          <w:p w:rsidR="00157DE6" w:rsidRPr="000112D4" w:rsidRDefault="00504CF9" w:rsidP="00157DE6">
            <w:pPr>
              <w:tabs>
                <w:tab w:val="right" w:pos="3435"/>
              </w:tabs>
              <w:ind w:right="-2"/>
              <w:rPr>
                <w:rFonts w:ascii="TH SarabunPSK" w:hAnsi="TH SarabunPSK" w:cs="TH SarabunPSK"/>
                <w:spacing w:val="-6"/>
                <w:sz w:val="20"/>
                <w:szCs w:val="20"/>
              </w:rPr>
            </w:pPr>
            <w:r w:rsidRPr="000112D4">
              <w:rPr>
                <w:rFonts w:ascii="TH SarabunPSK" w:hAnsi="TH SarabunPSK" w:cs="TH SarabunPSK"/>
                <w:spacing w:val="-6"/>
                <w:sz w:val="20"/>
                <w:szCs w:val="20"/>
              </w:rPr>
              <w:t xml:space="preserve">                                                                           </w:t>
            </w:r>
            <w:r w:rsidR="00157DE6" w:rsidRPr="000112D4">
              <w:rPr>
                <w:rFonts w:ascii="TH SarabunPSK" w:hAnsi="TH SarabunPSK" w:cs="TH SarabunPSK"/>
                <w:spacing w:val="-6"/>
                <w:sz w:val="20"/>
                <w:szCs w:val="20"/>
              </w:rPr>
              <w:t>4(3-2-7)</w:t>
            </w:r>
          </w:p>
          <w:p w:rsidR="00E5759D" w:rsidRPr="000112D4" w:rsidRDefault="00E5759D" w:rsidP="00504CF9">
            <w:pPr>
              <w:tabs>
                <w:tab w:val="right" w:pos="3435"/>
              </w:tabs>
              <w:ind w:right="-2"/>
              <w:rPr>
                <w:rFonts w:ascii="TH SarabunPSK" w:hAnsi="TH SarabunPSK" w:cs="TH SarabunPSK"/>
                <w:sz w:val="20"/>
                <w:szCs w:val="20"/>
              </w:rPr>
            </w:pPr>
            <w:r w:rsidRPr="000112D4">
              <w:rPr>
                <w:rFonts w:ascii="TH SarabunPSK" w:hAnsi="TH SarabunPSK" w:cs="TH SarabunPSK"/>
                <w:spacing w:val="-6"/>
                <w:sz w:val="20"/>
                <w:szCs w:val="20"/>
              </w:rPr>
              <w:t>BMF64</w:t>
            </w:r>
            <w:r w:rsidRPr="000112D4">
              <w:rPr>
                <w:rFonts w:ascii="TH SarabunPSK" w:hAnsi="TH SarabunPSK" w:cs="TH SarabunPSK"/>
                <w:sz w:val="20"/>
                <w:szCs w:val="20"/>
              </w:rPr>
              <w:t xml:space="preserve">-XXX </w:t>
            </w:r>
            <w:r w:rsidRPr="000112D4">
              <w:rPr>
                <w:rFonts w:ascii="TH SarabunPSK" w:hAnsi="TH SarabunPSK" w:cs="TH SarabunPSK"/>
                <w:spacing w:val="-6"/>
                <w:sz w:val="20"/>
                <w:szCs w:val="20"/>
                <w:cs/>
              </w:rPr>
              <w:t>เฉพาะด้านเลือก</w:t>
            </w:r>
            <w:r w:rsidR="00504CF9" w:rsidRPr="000112D4">
              <w:rPr>
                <w:rFonts w:ascii="TH SarabunPSK" w:hAnsi="TH SarabunPSK" w:cs="TH SarabunPSK"/>
                <w:spacing w:val="-6"/>
                <w:sz w:val="20"/>
                <w:szCs w:val="20"/>
                <w:cs/>
              </w:rPr>
              <w:t xml:space="preserve"> </w:t>
            </w:r>
            <w:r w:rsidRPr="000112D4">
              <w:rPr>
                <w:rFonts w:ascii="TH SarabunPSK" w:hAnsi="TH SarabunPSK" w:cs="TH SarabunPSK"/>
                <w:spacing w:val="-6"/>
                <w:sz w:val="20"/>
                <w:szCs w:val="20"/>
                <w:cs/>
              </w:rPr>
              <w:t xml:space="preserve">1  </w:t>
            </w:r>
            <w:r w:rsidRPr="000112D4">
              <w:rPr>
                <w:rFonts w:ascii="TH SarabunPSK" w:hAnsi="TH SarabunPSK" w:cs="TH SarabunPSK"/>
                <w:sz w:val="20"/>
                <w:szCs w:val="20"/>
              </w:rPr>
              <w:t xml:space="preserve">        </w:t>
            </w:r>
            <w:r w:rsidR="00504CF9" w:rsidRPr="000112D4">
              <w:rPr>
                <w:rFonts w:ascii="TH SarabunPSK" w:hAnsi="TH SarabunPSK" w:cs="TH SarabunPSK"/>
                <w:sz w:val="20"/>
                <w:szCs w:val="20"/>
              </w:rPr>
              <w:t xml:space="preserve">                </w:t>
            </w:r>
            <w:r w:rsidRPr="000112D4">
              <w:rPr>
                <w:rFonts w:ascii="TH SarabunPSK" w:hAnsi="TH SarabunPSK" w:cs="TH SarabunPSK"/>
                <w:sz w:val="20"/>
                <w:szCs w:val="20"/>
              </w:rPr>
              <w:t xml:space="preserve"> </w:t>
            </w:r>
            <w:r w:rsidRPr="000112D4">
              <w:rPr>
                <w:rFonts w:ascii="TH SarabunPSK" w:hAnsi="TH SarabunPSK" w:cs="TH SarabunPSK"/>
                <w:sz w:val="20"/>
                <w:szCs w:val="20"/>
                <w:cs/>
              </w:rPr>
              <w:t>4(</w:t>
            </w:r>
            <w:r w:rsidRPr="000112D4">
              <w:rPr>
                <w:rFonts w:ascii="TH SarabunPSK" w:hAnsi="TH SarabunPSK" w:cs="TH SarabunPSK"/>
                <w:sz w:val="20"/>
                <w:szCs w:val="20"/>
              </w:rPr>
              <w:t>x-x-x</w:t>
            </w:r>
            <w:r w:rsidR="00E3752C" w:rsidRPr="000112D4">
              <w:rPr>
                <w:rFonts w:ascii="TH SarabunPSK" w:hAnsi="TH SarabunPSK" w:cs="TH SarabunPSK"/>
                <w:sz w:val="20"/>
                <w:szCs w:val="20"/>
                <w:cs/>
              </w:rPr>
              <w:t>)</w:t>
            </w:r>
          </w:p>
          <w:p w:rsidR="00E5759D" w:rsidRPr="000112D4" w:rsidRDefault="00E5759D" w:rsidP="00E3752C">
            <w:pPr>
              <w:tabs>
                <w:tab w:val="right" w:pos="3435"/>
              </w:tabs>
              <w:ind w:right="-2"/>
              <w:rPr>
                <w:rFonts w:ascii="TH SarabunPSK" w:hAnsi="TH SarabunPSK" w:cs="TH SarabunPSK"/>
                <w:spacing w:val="-6"/>
                <w:sz w:val="20"/>
                <w:szCs w:val="20"/>
                <w:cs/>
              </w:rPr>
            </w:pPr>
            <w:r w:rsidRPr="000112D4">
              <w:rPr>
                <w:rFonts w:ascii="TH SarabunPSK" w:hAnsi="TH SarabunPSK" w:cs="TH SarabunPSK"/>
                <w:spacing w:val="-6"/>
                <w:sz w:val="20"/>
                <w:szCs w:val="20"/>
              </w:rPr>
              <w:t>BMF64</w:t>
            </w:r>
            <w:r w:rsidRPr="000112D4">
              <w:rPr>
                <w:rFonts w:ascii="TH SarabunPSK" w:hAnsi="TH SarabunPSK" w:cs="TH SarabunPSK"/>
                <w:sz w:val="20"/>
                <w:szCs w:val="20"/>
              </w:rPr>
              <w:t xml:space="preserve">-XXX </w:t>
            </w:r>
            <w:r w:rsidRPr="000112D4">
              <w:rPr>
                <w:rFonts w:ascii="TH SarabunPSK" w:hAnsi="TH SarabunPSK" w:cs="TH SarabunPSK"/>
                <w:spacing w:val="-6"/>
                <w:sz w:val="20"/>
                <w:szCs w:val="20"/>
                <w:cs/>
              </w:rPr>
              <w:t>เฉพาะด้านเลือก</w:t>
            </w:r>
            <w:r w:rsidR="00504CF9" w:rsidRPr="000112D4">
              <w:rPr>
                <w:rFonts w:ascii="TH SarabunPSK" w:hAnsi="TH SarabunPSK" w:cs="TH SarabunPSK"/>
                <w:spacing w:val="-6"/>
                <w:sz w:val="20"/>
                <w:szCs w:val="20"/>
                <w:cs/>
              </w:rPr>
              <w:t xml:space="preserve"> </w:t>
            </w:r>
            <w:r w:rsidRPr="000112D4">
              <w:rPr>
                <w:rFonts w:ascii="TH SarabunPSK" w:hAnsi="TH SarabunPSK" w:cs="TH SarabunPSK"/>
                <w:spacing w:val="-6"/>
                <w:sz w:val="20"/>
                <w:szCs w:val="20"/>
                <w:cs/>
              </w:rPr>
              <w:t>2</w:t>
            </w:r>
            <w:r w:rsidRPr="000112D4">
              <w:rPr>
                <w:rFonts w:ascii="TH SarabunPSK" w:hAnsi="TH SarabunPSK" w:cs="TH SarabunPSK"/>
                <w:sz w:val="20"/>
                <w:szCs w:val="20"/>
              </w:rPr>
              <w:t xml:space="preserve">        </w:t>
            </w:r>
            <w:r w:rsidR="00504CF9" w:rsidRPr="000112D4">
              <w:rPr>
                <w:rFonts w:ascii="TH SarabunPSK" w:hAnsi="TH SarabunPSK" w:cs="TH SarabunPSK"/>
                <w:sz w:val="20"/>
                <w:szCs w:val="20"/>
              </w:rPr>
              <w:t xml:space="preserve">                  </w:t>
            </w:r>
            <w:r w:rsidRPr="000112D4">
              <w:rPr>
                <w:rFonts w:ascii="TH SarabunPSK" w:hAnsi="TH SarabunPSK" w:cs="TH SarabunPSK"/>
                <w:sz w:val="20"/>
                <w:szCs w:val="20"/>
              </w:rPr>
              <w:t xml:space="preserve"> </w:t>
            </w:r>
            <w:r w:rsidRPr="000112D4">
              <w:rPr>
                <w:rFonts w:ascii="TH SarabunPSK" w:hAnsi="TH SarabunPSK" w:cs="TH SarabunPSK"/>
                <w:sz w:val="20"/>
                <w:szCs w:val="20"/>
                <w:cs/>
              </w:rPr>
              <w:t>4(</w:t>
            </w:r>
            <w:r w:rsidRPr="000112D4">
              <w:rPr>
                <w:rFonts w:ascii="TH SarabunPSK" w:hAnsi="TH SarabunPSK" w:cs="TH SarabunPSK"/>
                <w:sz w:val="20"/>
                <w:szCs w:val="20"/>
              </w:rPr>
              <w:t>x-x-x</w:t>
            </w:r>
            <w:r w:rsidRPr="000112D4">
              <w:rPr>
                <w:rFonts w:ascii="TH SarabunPSK" w:hAnsi="TH SarabunPSK" w:cs="TH SarabunPSK"/>
                <w:sz w:val="20"/>
                <w:szCs w:val="20"/>
                <w:cs/>
              </w:rPr>
              <w:t>)</w:t>
            </w:r>
          </w:p>
        </w:tc>
        <w:tc>
          <w:tcPr>
            <w:tcW w:w="1603" w:type="pct"/>
            <w:shd w:val="clear" w:color="auto" w:fill="auto"/>
          </w:tcPr>
          <w:p w:rsidR="00157DE6" w:rsidRPr="000112D4" w:rsidRDefault="00157DE6" w:rsidP="00504CF9">
            <w:pPr>
              <w:tabs>
                <w:tab w:val="right" w:pos="3435"/>
              </w:tabs>
              <w:ind w:right="-2"/>
              <w:rPr>
                <w:rFonts w:ascii="TH SarabunPSK" w:hAnsi="TH SarabunPSK" w:cs="TH SarabunPSK"/>
                <w:sz w:val="20"/>
                <w:szCs w:val="20"/>
              </w:rPr>
            </w:pPr>
            <w:r w:rsidRPr="000112D4">
              <w:rPr>
                <w:rFonts w:ascii="TH SarabunPSK" w:hAnsi="TH SarabunPSK" w:cs="TH SarabunPSK"/>
                <w:sz w:val="20"/>
                <w:szCs w:val="20"/>
              </w:rPr>
              <w:t xml:space="preserve">BMF64-314 </w:t>
            </w:r>
            <w:r w:rsidRPr="000112D4">
              <w:rPr>
                <w:rFonts w:ascii="TH SarabunPSK" w:hAnsi="TH SarabunPSK" w:cs="TH SarabunPSK"/>
                <w:sz w:val="20"/>
                <w:szCs w:val="20"/>
                <w:cs/>
              </w:rPr>
              <w:t xml:space="preserve">การบ่มเพาะธุรกิจ </w:t>
            </w:r>
            <w:r w:rsidRPr="000112D4">
              <w:rPr>
                <w:rFonts w:ascii="TH SarabunPSK" w:hAnsi="TH SarabunPSK" w:cs="TH SarabunPSK"/>
                <w:sz w:val="20"/>
                <w:szCs w:val="20"/>
              </w:rPr>
              <w:t xml:space="preserve">1 </w:t>
            </w:r>
            <w:r w:rsidR="00504CF9" w:rsidRPr="000112D4">
              <w:rPr>
                <w:rFonts w:ascii="TH SarabunPSK" w:hAnsi="TH SarabunPSK" w:cs="TH SarabunPSK"/>
                <w:sz w:val="20"/>
                <w:szCs w:val="20"/>
              </w:rPr>
              <w:t xml:space="preserve">                 </w:t>
            </w:r>
            <w:r w:rsidRPr="000112D4">
              <w:rPr>
                <w:rFonts w:ascii="TH SarabunPSK" w:hAnsi="TH SarabunPSK" w:cs="TH SarabunPSK"/>
                <w:sz w:val="20"/>
                <w:szCs w:val="20"/>
              </w:rPr>
              <w:t xml:space="preserve"> 4(3-2-7)</w:t>
            </w:r>
          </w:p>
          <w:p w:rsidR="00E5759D" w:rsidRPr="000112D4" w:rsidRDefault="00E5759D" w:rsidP="00504CF9">
            <w:pPr>
              <w:tabs>
                <w:tab w:val="right" w:pos="3435"/>
              </w:tabs>
              <w:ind w:right="-2"/>
              <w:rPr>
                <w:rFonts w:ascii="TH SarabunPSK" w:hAnsi="TH SarabunPSK" w:cs="TH SarabunPSK"/>
                <w:sz w:val="20"/>
                <w:szCs w:val="20"/>
              </w:rPr>
            </w:pPr>
            <w:r w:rsidRPr="000112D4">
              <w:rPr>
                <w:rFonts w:ascii="TH SarabunPSK" w:hAnsi="TH SarabunPSK" w:cs="TH SarabunPSK"/>
                <w:spacing w:val="-6"/>
                <w:sz w:val="20"/>
                <w:szCs w:val="20"/>
              </w:rPr>
              <w:t>BMF64</w:t>
            </w:r>
            <w:r w:rsidRPr="000112D4">
              <w:rPr>
                <w:rFonts w:ascii="TH SarabunPSK" w:hAnsi="TH SarabunPSK" w:cs="TH SarabunPSK"/>
                <w:sz w:val="20"/>
                <w:szCs w:val="20"/>
              </w:rPr>
              <w:t xml:space="preserve">-XXX </w:t>
            </w:r>
            <w:r w:rsidRPr="000112D4">
              <w:rPr>
                <w:rFonts w:ascii="TH SarabunPSK" w:hAnsi="TH SarabunPSK" w:cs="TH SarabunPSK"/>
                <w:spacing w:val="-6"/>
                <w:sz w:val="20"/>
                <w:szCs w:val="20"/>
                <w:cs/>
              </w:rPr>
              <w:t>เฉพาะด้านเลือก</w:t>
            </w:r>
            <w:r w:rsidR="00157DE6" w:rsidRPr="000112D4">
              <w:rPr>
                <w:rFonts w:ascii="TH SarabunPSK" w:hAnsi="TH SarabunPSK" w:cs="TH SarabunPSK"/>
                <w:spacing w:val="-6"/>
                <w:sz w:val="20"/>
                <w:szCs w:val="20"/>
                <w:cs/>
              </w:rPr>
              <w:t xml:space="preserve"> </w:t>
            </w:r>
            <w:r w:rsidRPr="000112D4">
              <w:rPr>
                <w:rFonts w:ascii="TH SarabunPSK" w:hAnsi="TH SarabunPSK" w:cs="TH SarabunPSK"/>
                <w:spacing w:val="-6"/>
                <w:sz w:val="20"/>
                <w:szCs w:val="20"/>
                <w:cs/>
              </w:rPr>
              <w:t xml:space="preserve">3  </w:t>
            </w:r>
            <w:r w:rsidRPr="000112D4">
              <w:rPr>
                <w:rFonts w:ascii="TH SarabunPSK" w:hAnsi="TH SarabunPSK" w:cs="TH SarabunPSK"/>
                <w:sz w:val="20"/>
                <w:szCs w:val="20"/>
              </w:rPr>
              <w:t xml:space="preserve">        </w:t>
            </w:r>
            <w:r w:rsidR="00504CF9" w:rsidRPr="000112D4">
              <w:rPr>
                <w:rFonts w:ascii="TH SarabunPSK" w:hAnsi="TH SarabunPSK" w:cs="TH SarabunPSK"/>
                <w:sz w:val="20"/>
                <w:szCs w:val="20"/>
              </w:rPr>
              <w:t xml:space="preserve">            </w:t>
            </w:r>
            <w:r w:rsidRPr="000112D4">
              <w:rPr>
                <w:rFonts w:ascii="TH SarabunPSK" w:hAnsi="TH SarabunPSK" w:cs="TH SarabunPSK"/>
                <w:sz w:val="20"/>
                <w:szCs w:val="20"/>
              </w:rPr>
              <w:t xml:space="preserve"> </w:t>
            </w:r>
            <w:r w:rsidRPr="000112D4">
              <w:rPr>
                <w:rFonts w:ascii="TH SarabunPSK" w:hAnsi="TH SarabunPSK" w:cs="TH SarabunPSK"/>
                <w:sz w:val="20"/>
                <w:szCs w:val="20"/>
                <w:cs/>
              </w:rPr>
              <w:t>4(</w:t>
            </w:r>
            <w:r w:rsidRPr="000112D4">
              <w:rPr>
                <w:rFonts w:ascii="TH SarabunPSK" w:hAnsi="TH SarabunPSK" w:cs="TH SarabunPSK"/>
                <w:sz w:val="20"/>
                <w:szCs w:val="20"/>
              </w:rPr>
              <w:t>x-x-x</w:t>
            </w:r>
            <w:r w:rsidRPr="000112D4">
              <w:rPr>
                <w:rFonts w:ascii="TH SarabunPSK" w:hAnsi="TH SarabunPSK" w:cs="TH SarabunPSK"/>
                <w:sz w:val="20"/>
                <w:szCs w:val="20"/>
                <w:cs/>
              </w:rPr>
              <w:t>)</w:t>
            </w:r>
          </w:p>
          <w:p w:rsidR="00E3752C" w:rsidRPr="000112D4" w:rsidRDefault="00504CF9" w:rsidP="009F2AE3">
            <w:pPr>
              <w:ind w:right="-2"/>
              <w:rPr>
                <w:rFonts w:ascii="TH SarabunPSK" w:hAnsi="TH SarabunPSK" w:cs="TH SarabunPSK"/>
                <w:spacing w:val="-6"/>
                <w:sz w:val="20"/>
                <w:szCs w:val="20"/>
              </w:rPr>
            </w:pPr>
            <w:r w:rsidRPr="000112D4">
              <w:rPr>
                <w:rFonts w:ascii="TH SarabunPSK" w:hAnsi="TH SarabunPSK" w:cs="TH SarabunPSK"/>
                <w:spacing w:val="-6"/>
                <w:sz w:val="20"/>
                <w:szCs w:val="20"/>
              </w:rPr>
              <w:t xml:space="preserve">BMF64-390 </w:t>
            </w:r>
            <w:r w:rsidRPr="000112D4">
              <w:rPr>
                <w:rFonts w:ascii="TH SarabunPSK" w:hAnsi="TH SarabunPSK" w:cs="TH SarabunPSK"/>
                <w:spacing w:val="-6"/>
                <w:sz w:val="20"/>
                <w:szCs w:val="20"/>
                <w:cs/>
              </w:rPr>
              <w:t xml:space="preserve">เตรียมสหกิจศึกษา </w:t>
            </w:r>
            <w:r w:rsidRPr="000112D4">
              <w:rPr>
                <w:rFonts w:ascii="TH SarabunPSK" w:hAnsi="TH SarabunPSK" w:cs="TH SarabunPSK"/>
                <w:spacing w:val="-6"/>
                <w:sz w:val="20"/>
                <w:szCs w:val="20"/>
              </w:rPr>
              <w:t xml:space="preserve">                           1(0-2-1)</w:t>
            </w:r>
          </w:p>
          <w:p w:rsidR="009F2AE3" w:rsidRPr="000112D4" w:rsidRDefault="009F2AE3" w:rsidP="009F2AE3">
            <w:pPr>
              <w:ind w:right="-2"/>
              <w:rPr>
                <w:rFonts w:ascii="TH SarabunPSK" w:hAnsi="TH SarabunPSK" w:cs="TH SarabunPSK"/>
                <w:sz w:val="20"/>
                <w:szCs w:val="20"/>
              </w:rPr>
            </w:pPr>
            <w:r w:rsidRPr="000112D4">
              <w:rPr>
                <w:rFonts w:ascii="TH SarabunPSK" w:hAnsi="TH SarabunPSK" w:cs="TH SarabunPSK"/>
                <w:spacing w:val="-6"/>
                <w:sz w:val="20"/>
                <w:szCs w:val="20"/>
              </w:rPr>
              <w:t xml:space="preserve">XXX-XXX </w:t>
            </w:r>
            <w:r w:rsidRPr="000112D4">
              <w:rPr>
                <w:rFonts w:ascii="TH SarabunPSK" w:hAnsi="TH SarabunPSK" w:cs="TH SarabunPSK"/>
                <w:spacing w:val="-6"/>
                <w:sz w:val="20"/>
                <w:szCs w:val="20"/>
                <w:cs/>
              </w:rPr>
              <w:t>วิชาเลือกเสรี 1</w:t>
            </w:r>
            <w:r w:rsidRPr="000112D4">
              <w:rPr>
                <w:rFonts w:ascii="TH SarabunPSK" w:hAnsi="TH SarabunPSK" w:cs="TH SarabunPSK"/>
                <w:spacing w:val="-6"/>
                <w:sz w:val="20"/>
                <w:szCs w:val="20"/>
              </w:rPr>
              <w:t xml:space="preserve">                       </w:t>
            </w:r>
            <w:r w:rsidRPr="000112D4">
              <w:rPr>
                <w:rFonts w:ascii="TH SarabunPSK" w:hAnsi="TH SarabunPSK" w:cs="TH SarabunPSK"/>
                <w:sz w:val="20"/>
                <w:szCs w:val="20"/>
                <w:cs/>
              </w:rPr>
              <w:t xml:space="preserve">           4(</w:t>
            </w:r>
            <w:r w:rsidRPr="000112D4">
              <w:rPr>
                <w:rFonts w:ascii="TH SarabunPSK" w:hAnsi="TH SarabunPSK" w:cs="TH SarabunPSK"/>
                <w:sz w:val="20"/>
                <w:szCs w:val="20"/>
              </w:rPr>
              <w:t>x-x-x</w:t>
            </w:r>
            <w:r w:rsidR="00E3752C" w:rsidRPr="000112D4">
              <w:rPr>
                <w:rFonts w:ascii="TH SarabunPSK" w:hAnsi="TH SarabunPSK" w:cs="TH SarabunPSK"/>
                <w:sz w:val="20"/>
                <w:szCs w:val="20"/>
                <w:cs/>
              </w:rPr>
              <w:t>)</w:t>
            </w:r>
          </w:p>
          <w:p w:rsidR="00E5759D" w:rsidRPr="000112D4" w:rsidRDefault="00E5759D" w:rsidP="00504CF9">
            <w:pPr>
              <w:tabs>
                <w:tab w:val="right" w:pos="3435"/>
              </w:tabs>
              <w:ind w:right="-2"/>
              <w:rPr>
                <w:rFonts w:ascii="TH SarabunPSK" w:hAnsi="TH SarabunPSK" w:cs="TH SarabunPSK"/>
                <w:sz w:val="20"/>
                <w:szCs w:val="20"/>
                <w:cs/>
              </w:rPr>
            </w:pPr>
          </w:p>
        </w:tc>
      </w:tr>
      <w:tr w:rsidR="00E5759D" w:rsidRPr="000112D4" w:rsidTr="00504CF9">
        <w:tc>
          <w:tcPr>
            <w:tcW w:w="196" w:type="pct"/>
          </w:tcPr>
          <w:p w:rsidR="00E5759D" w:rsidRPr="000112D4" w:rsidRDefault="00E5759D" w:rsidP="00504CF9">
            <w:pPr>
              <w:ind w:right="-2"/>
              <w:jc w:val="center"/>
              <w:rPr>
                <w:rFonts w:ascii="TH SarabunPSK" w:hAnsi="TH SarabunPSK" w:cs="TH SarabunPSK"/>
                <w:b/>
                <w:bCs/>
                <w:spacing w:val="-6"/>
                <w:sz w:val="20"/>
                <w:szCs w:val="20"/>
                <w:cs/>
              </w:rPr>
            </w:pPr>
          </w:p>
        </w:tc>
        <w:tc>
          <w:tcPr>
            <w:tcW w:w="1521" w:type="pct"/>
            <w:shd w:val="clear" w:color="auto" w:fill="auto"/>
          </w:tcPr>
          <w:p w:rsidR="00E5759D" w:rsidRPr="000112D4" w:rsidRDefault="00E5759D" w:rsidP="009F2AE3">
            <w:pPr>
              <w:ind w:right="-2"/>
              <w:jc w:val="center"/>
              <w:rPr>
                <w:rFonts w:ascii="TH SarabunPSK" w:hAnsi="TH SarabunPSK" w:cs="TH SarabunPSK"/>
                <w:b/>
                <w:bCs/>
                <w:spacing w:val="-6"/>
                <w:sz w:val="20"/>
                <w:szCs w:val="20"/>
                <w:cs/>
              </w:rPr>
            </w:pPr>
            <w:r w:rsidRPr="000112D4">
              <w:rPr>
                <w:rFonts w:ascii="TH SarabunPSK" w:hAnsi="TH SarabunPSK" w:cs="TH SarabunPSK"/>
                <w:b/>
                <w:bCs/>
                <w:spacing w:val="-6"/>
                <w:sz w:val="20"/>
                <w:szCs w:val="20"/>
                <w:cs/>
              </w:rPr>
              <w:t xml:space="preserve">รวม  </w:t>
            </w:r>
            <w:r w:rsidRPr="000112D4">
              <w:rPr>
                <w:rFonts w:ascii="TH SarabunPSK" w:hAnsi="TH SarabunPSK" w:cs="TH SarabunPSK"/>
                <w:b/>
                <w:bCs/>
                <w:spacing w:val="-6"/>
                <w:sz w:val="20"/>
                <w:szCs w:val="20"/>
              </w:rPr>
              <w:t>1</w:t>
            </w:r>
            <w:r w:rsidR="009F2AE3" w:rsidRPr="000112D4">
              <w:rPr>
                <w:rFonts w:ascii="TH SarabunPSK" w:hAnsi="TH SarabunPSK" w:cs="TH SarabunPSK"/>
                <w:b/>
                <w:bCs/>
                <w:spacing w:val="-6"/>
                <w:sz w:val="20"/>
                <w:szCs w:val="20"/>
                <w:cs/>
              </w:rPr>
              <w:t>2</w:t>
            </w:r>
            <w:r w:rsidRPr="000112D4">
              <w:rPr>
                <w:rFonts w:ascii="TH SarabunPSK" w:hAnsi="TH SarabunPSK" w:cs="TH SarabunPSK"/>
                <w:b/>
                <w:bCs/>
                <w:spacing w:val="-6"/>
                <w:sz w:val="20"/>
                <w:szCs w:val="20"/>
                <w:cs/>
              </w:rPr>
              <w:t xml:space="preserve">  หน่วยกิต</w:t>
            </w:r>
          </w:p>
        </w:tc>
        <w:tc>
          <w:tcPr>
            <w:tcW w:w="1680" w:type="pct"/>
            <w:shd w:val="clear" w:color="auto" w:fill="auto"/>
          </w:tcPr>
          <w:p w:rsidR="00E5759D" w:rsidRPr="000112D4" w:rsidRDefault="00E5759D" w:rsidP="00E3752C">
            <w:pPr>
              <w:ind w:right="-2"/>
              <w:jc w:val="center"/>
              <w:rPr>
                <w:rFonts w:ascii="TH SarabunPSK" w:hAnsi="TH SarabunPSK" w:cs="TH SarabunPSK"/>
                <w:b/>
                <w:bCs/>
                <w:spacing w:val="-6"/>
                <w:sz w:val="20"/>
                <w:szCs w:val="20"/>
              </w:rPr>
            </w:pPr>
            <w:r w:rsidRPr="000112D4">
              <w:rPr>
                <w:rFonts w:ascii="TH SarabunPSK" w:hAnsi="TH SarabunPSK" w:cs="TH SarabunPSK"/>
                <w:b/>
                <w:bCs/>
                <w:spacing w:val="-6"/>
                <w:sz w:val="20"/>
                <w:szCs w:val="20"/>
                <w:cs/>
              </w:rPr>
              <w:t xml:space="preserve">รวม </w:t>
            </w:r>
            <w:r w:rsidRPr="000112D4">
              <w:rPr>
                <w:rFonts w:ascii="TH SarabunPSK" w:hAnsi="TH SarabunPSK" w:cs="TH SarabunPSK"/>
                <w:b/>
                <w:bCs/>
                <w:spacing w:val="-6"/>
                <w:sz w:val="20"/>
                <w:szCs w:val="20"/>
              </w:rPr>
              <w:t xml:space="preserve">16 </w:t>
            </w:r>
            <w:r w:rsidRPr="000112D4">
              <w:rPr>
                <w:rFonts w:ascii="TH SarabunPSK" w:hAnsi="TH SarabunPSK" w:cs="TH SarabunPSK"/>
                <w:b/>
                <w:bCs/>
                <w:spacing w:val="-6"/>
                <w:sz w:val="20"/>
                <w:szCs w:val="20"/>
                <w:cs/>
              </w:rPr>
              <w:t>หน่วยกิต</w:t>
            </w:r>
          </w:p>
        </w:tc>
        <w:tc>
          <w:tcPr>
            <w:tcW w:w="1603" w:type="pct"/>
            <w:shd w:val="clear" w:color="auto" w:fill="auto"/>
          </w:tcPr>
          <w:p w:rsidR="00E5759D" w:rsidRPr="000112D4" w:rsidRDefault="00E5759D" w:rsidP="009F2AE3">
            <w:pPr>
              <w:ind w:right="-2"/>
              <w:jc w:val="center"/>
              <w:rPr>
                <w:rFonts w:ascii="TH SarabunPSK" w:hAnsi="TH SarabunPSK" w:cs="TH SarabunPSK"/>
                <w:b/>
                <w:bCs/>
                <w:spacing w:val="-6"/>
                <w:sz w:val="20"/>
                <w:szCs w:val="20"/>
              </w:rPr>
            </w:pPr>
            <w:r w:rsidRPr="000112D4">
              <w:rPr>
                <w:rFonts w:ascii="TH SarabunPSK" w:hAnsi="TH SarabunPSK" w:cs="TH SarabunPSK"/>
                <w:b/>
                <w:bCs/>
                <w:spacing w:val="-6"/>
                <w:sz w:val="20"/>
                <w:szCs w:val="20"/>
                <w:cs/>
              </w:rPr>
              <w:t xml:space="preserve">รวม </w:t>
            </w:r>
            <w:r w:rsidR="009F2AE3" w:rsidRPr="000112D4">
              <w:rPr>
                <w:rFonts w:ascii="TH SarabunPSK" w:hAnsi="TH SarabunPSK" w:cs="TH SarabunPSK"/>
                <w:b/>
                <w:bCs/>
                <w:spacing w:val="-6"/>
                <w:sz w:val="20"/>
                <w:szCs w:val="20"/>
                <w:cs/>
              </w:rPr>
              <w:t>13</w:t>
            </w:r>
            <w:r w:rsidRPr="000112D4">
              <w:rPr>
                <w:rFonts w:ascii="TH SarabunPSK" w:hAnsi="TH SarabunPSK" w:cs="TH SarabunPSK"/>
                <w:b/>
                <w:bCs/>
                <w:spacing w:val="-6"/>
                <w:sz w:val="20"/>
                <w:szCs w:val="20"/>
                <w:cs/>
              </w:rPr>
              <w:t xml:space="preserve"> หน่วยกิต</w:t>
            </w:r>
          </w:p>
        </w:tc>
      </w:tr>
      <w:tr w:rsidR="00E5759D" w:rsidRPr="000112D4" w:rsidTr="00504CF9">
        <w:trPr>
          <w:trHeight w:val="874"/>
        </w:trPr>
        <w:tc>
          <w:tcPr>
            <w:tcW w:w="196" w:type="pct"/>
          </w:tcPr>
          <w:p w:rsidR="00E5759D" w:rsidRPr="000112D4" w:rsidRDefault="00E5759D" w:rsidP="00504CF9">
            <w:pPr>
              <w:tabs>
                <w:tab w:val="right" w:pos="3435"/>
              </w:tabs>
              <w:ind w:right="-2"/>
              <w:rPr>
                <w:rFonts w:ascii="TH SarabunPSK" w:hAnsi="TH SarabunPSK" w:cs="TH SarabunPSK"/>
                <w:b/>
                <w:bCs/>
                <w:spacing w:val="-6"/>
                <w:sz w:val="20"/>
                <w:szCs w:val="20"/>
              </w:rPr>
            </w:pPr>
          </w:p>
          <w:p w:rsidR="00E5759D" w:rsidRPr="000112D4" w:rsidRDefault="00E5759D" w:rsidP="00504CF9">
            <w:pPr>
              <w:tabs>
                <w:tab w:val="right" w:pos="3435"/>
              </w:tabs>
              <w:ind w:right="-2"/>
              <w:jc w:val="center"/>
              <w:rPr>
                <w:rFonts w:ascii="TH SarabunPSK" w:hAnsi="TH SarabunPSK" w:cs="TH SarabunPSK"/>
                <w:b/>
                <w:bCs/>
                <w:spacing w:val="-6"/>
                <w:sz w:val="20"/>
                <w:szCs w:val="20"/>
              </w:rPr>
            </w:pPr>
            <w:r w:rsidRPr="000112D4">
              <w:rPr>
                <w:rFonts w:ascii="TH SarabunPSK" w:hAnsi="TH SarabunPSK" w:cs="TH SarabunPSK"/>
                <w:b/>
                <w:bCs/>
                <w:spacing w:val="-6"/>
                <w:sz w:val="20"/>
                <w:szCs w:val="20"/>
                <w:cs/>
              </w:rPr>
              <w:t>4</w:t>
            </w:r>
          </w:p>
        </w:tc>
        <w:tc>
          <w:tcPr>
            <w:tcW w:w="1521" w:type="pct"/>
            <w:shd w:val="clear" w:color="auto" w:fill="auto"/>
          </w:tcPr>
          <w:p w:rsidR="00504CF9" w:rsidRPr="000112D4" w:rsidRDefault="00504CF9" w:rsidP="00504CF9">
            <w:pPr>
              <w:tabs>
                <w:tab w:val="right" w:pos="3435"/>
              </w:tabs>
              <w:ind w:right="-2"/>
              <w:rPr>
                <w:rFonts w:ascii="TH SarabunPSK" w:hAnsi="TH SarabunPSK" w:cs="TH SarabunPSK"/>
                <w:spacing w:val="-6"/>
                <w:sz w:val="20"/>
                <w:szCs w:val="20"/>
              </w:rPr>
            </w:pPr>
            <w:r w:rsidRPr="000112D4">
              <w:rPr>
                <w:rFonts w:ascii="TH SarabunPSK" w:hAnsi="TH SarabunPSK" w:cs="TH SarabunPSK"/>
                <w:spacing w:val="-6"/>
                <w:sz w:val="20"/>
                <w:szCs w:val="20"/>
              </w:rPr>
              <w:t xml:space="preserve">BMF64-411 </w:t>
            </w:r>
            <w:r w:rsidRPr="000112D4">
              <w:rPr>
                <w:rFonts w:ascii="TH SarabunPSK" w:hAnsi="TH SarabunPSK" w:cs="TH SarabunPSK"/>
                <w:spacing w:val="-6"/>
                <w:sz w:val="20"/>
                <w:szCs w:val="20"/>
                <w:cs/>
              </w:rPr>
              <w:t xml:space="preserve">การบ่มเพาะธุรกิจ </w:t>
            </w:r>
            <w:r w:rsidRPr="000112D4">
              <w:rPr>
                <w:rFonts w:ascii="TH SarabunPSK" w:hAnsi="TH SarabunPSK" w:cs="TH SarabunPSK"/>
                <w:spacing w:val="-6"/>
                <w:sz w:val="20"/>
                <w:szCs w:val="20"/>
              </w:rPr>
              <w:t>2                      4(3-2-7)</w:t>
            </w:r>
          </w:p>
          <w:p w:rsidR="009F2AE3" w:rsidRPr="000112D4" w:rsidRDefault="00504CF9" w:rsidP="00504CF9">
            <w:pPr>
              <w:tabs>
                <w:tab w:val="right" w:pos="3435"/>
              </w:tabs>
              <w:ind w:right="-2"/>
              <w:rPr>
                <w:rFonts w:ascii="TH SarabunPSK" w:hAnsi="TH SarabunPSK" w:cs="TH SarabunPSK"/>
                <w:sz w:val="20"/>
                <w:szCs w:val="20"/>
              </w:rPr>
            </w:pPr>
            <w:r w:rsidRPr="000112D4">
              <w:rPr>
                <w:rFonts w:ascii="TH SarabunPSK" w:hAnsi="TH SarabunPSK" w:cs="TH SarabunPSK"/>
                <w:spacing w:val="-6"/>
                <w:sz w:val="20"/>
                <w:szCs w:val="20"/>
              </w:rPr>
              <w:t>BMF64</w:t>
            </w:r>
            <w:r w:rsidRPr="000112D4">
              <w:rPr>
                <w:rFonts w:ascii="TH SarabunPSK" w:hAnsi="TH SarabunPSK" w:cs="TH SarabunPSK"/>
                <w:sz w:val="20"/>
                <w:szCs w:val="20"/>
              </w:rPr>
              <w:t xml:space="preserve">-XXX </w:t>
            </w:r>
            <w:r w:rsidRPr="000112D4">
              <w:rPr>
                <w:rFonts w:ascii="TH SarabunPSK" w:hAnsi="TH SarabunPSK" w:cs="TH SarabunPSK"/>
                <w:spacing w:val="-6"/>
                <w:sz w:val="20"/>
                <w:szCs w:val="20"/>
                <w:cs/>
              </w:rPr>
              <w:t xml:space="preserve">เฉพาะด้านเลือก 4  </w:t>
            </w:r>
            <w:r w:rsidRPr="000112D4">
              <w:rPr>
                <w:rFonts w:ascii="TH SarabunPSK" w:hAnsi="TH SarabunPSK" w:cs="TH SarabunPSK"/>
                <w:sz w:val="20"/>
                <w:szCs w:val="20"/>
              </w:rPr>
              <w:t xml:space="preserve">                 </w:t>
            </w:r>
            <w:r w:rsidRPr="000112D4">
              <w:rPr>
                <w:rFonts w:ascii="TH SarabunPSK" w:hAnsi="TH SarabunPSK" w:cs="TH SarabunPSK"/>
                <w:sz w:val="20"/>
                <w:szCs w:val="20"/>
                <w:cs/>
              </w:rPr>
              <w:t>4(</w:t>
            </w:r>
            <w:r w:rsidRPr="000112D4">
              <w:rPr>
                <w:rFonts w:ascii="TH SarabunPSK" w:hAnsi="TH SarabunPSK" w:cs="TH SarabunPSK"/>
                <w:sz w:val="20"/>
                <w:szCs w:val="20"/>
              </w:rPr>
              <w:t>x-x-x</w:t>
            </w:r>
            <w:r w:rsidRPr="000112D4">
              <w:rPr>
                <w:rFonts w:ascii="TH SarabunPSK" w:hAnsi="TH SarabunPSK" w:cs="TH SarabunPSK"/>
                <w:sz w:val="20"/>
                <w:szCs w:val="20"/>
                <w:cs/>
              </w:rPr>
              <w:t>)</w:t>
            </w:r>
          </w:p>
          <w:p w:rsidR="00E5759D" w:rsidRPr="000112D4" w:rsidRDefault="009F2AE3" w:rsidP="00504CF9">
            <w:pPr>
              <w:tabs>
                <w:tab w:val="right" w:pos="3435"/>
              </w:tabs>
              <w:ind w:right="-2"/>
              <w:rPr>
                <w:rFonts w:ascii="TH SarabunPSK" w:hAnsi="TH SarabunPSK" w:cs="TH SarabunPSK"/>
                <w:sz w:val="20"/>
                <w:szCs w:val="20"/>
              </w:rPr>
            </w:pPr>
            <w:r w:rsidRPr="000112D4">
              <w:rPr>
                <w:rFonts w:ascii="TH SarabunPSK" w:hAnsi="TH SarabunPSK" w:cs="TH SarabunPSK"/>
                <w:spacing w:val="-6"/>
                <w:sz w:val="20"/>
                <w:szCs w:val="20"/>
              </w:rPr>
              <w:t xml:space="preserve">XXX-XXX </w:t>
            </w:r>
            <w:r w:rsidRPr="000112D4">
              <w:rPr>
                <w:rFonts w:ascii="TH SarabunPSK" w:hAnsi="TH SarabunPSK" w:cs="TH SarabunPSK"/>
                <w:spacing w:val="-6"/>
                <w:sz w:val="20"/>
                <w:szCs w:val="20"/>
                <w:cs/>
              </w:rPr>
              <w:t xml:space="preserve">วิชาเลือกเสรี </w:t>
            </w:r>
            <w:r w:rsidRPr="000112D4">
              <w:rPr>
                <w:rFonts w:ascii="TH SarabunPSK" w:hAnsi="TH SarabunPSK" w:cs="TH SarabunPSK"/>
                <w:spacing w:val="-6"/>
                <w:sz w:val="20"/>
                <w:szCs w:val="20"/>
              </w:rPr>
              <w:t xml:space="preserve">2                   </w:t>
            </w:r>
            <w:r w:rsidR="00E3752C" w:rsidRPr="000112D4">
              <w:rPr>
                <w:rFonts w:ascii="TH SarabunPSK" w:hAnsi="TH SarabunPSK" w:cs="TH SarabunPSK"/>
                <w:spacing w:val="-6"/>
                <w:sz w:val="20"/>
                <w:szCs w:val="20"/>
              </w:rPr>
              <w:t xml:space="preserve"> </w:t>
            </w:r>
            <w:r w:rsidRPr="000112D4">
              <w:rPr>
                <w:rFonts w:ascii="TH SarabunPSK" w:hAnsi="TH SarabunPSK" w:cs="TH SarabunPSK"/>
                <w:spacing w:val="-6"/>
                <w:sz w:val="20"/>
                <w:szCs w:val="20"/>
              </w:rPr>
              <w:t xml:space="preserve">    </w:t>
            </w:r>
            <w:r w:rsidRPr="000112D4">
              <w:rPr>
                <w:rFonts w:ascii="TH SarabunPSK" w:hAnsi="TH SarabunPSK" w:cs="TH SarabunPSK"/>
                <w:sz w:val="20"/>
                <w:szCs w:val="20"/>
                <w:cs/>
              </w:rPr>
              <w:t xml:space="preserve">      4(</w:t>
            </w:r>
            <w:r w:rsidRPr="000112D4">
              <w:rPr>
                <w:rFonts w:ascii="TH SarabunPSK" w:hAnsi="TH SarabunPSK" w:cs="TH SarabunPSK"/>
                <w:sz w:val="20"/>
                <w:szCs w:val="20"/>
              </w:rPr>
              <w:t>x-x-x</w:t>
            </w:r>
            <w:r w:rsidRPr="000112D4">
              <w:rPr>
                <w:rFonts w:ascii="TH SarabunPSK" w:hAnsi="TH SarabunPSK" w:cs="TH SarabunPSK"/>
                <w:sz w:val="20"/>
                <w:szCs w:val="20"/>
                <w:cs/>
              </w:rPr>
              <w:t>)</w:t>
            </w:r>
          </w:p>
          <w:p w:rsidR="00504CF9" w:rsidRPr="000112D4" w:rsidRDefault="00504CF9" w:rsidP="00504CF9">
            <w:pPr>
              <w:tabs>
                <w:tab w:val="right" w:pos="3435"/>
              </w:tabs>
              <w:ind w:right="-2"/>
              <w:rPr>
                <w:rFonts w:ascii="TH SarabunPSK" w:hAnsi="TH SarabunPSK" w:cs="TH SarabunPSK"/>
                <w:spacing w:val="-6"/>
                <w:sz w:val="20"/>
                <w:szCs w:val="20"/>
              </w:rPr>
            </w:pPr>
          </w:p>
          <w:p w:rsidR="00504CF9" w:rsidRPr="000112D4" w:rsidRDefault="00504CF9" w:rsidP="00504CF9">
            <w:pPr>
              <w:tabs>
                <w:tab w:val="right" w:pos="3435"/>
              </w:tabs>
              <w:ind w:right="-2"/>
              <w:rPr>
                <w:rFonts w:ascii="TH SarabunPSK" w:hAnsi="TH SarabunPSK" w:cs="TH SarabunPSK"/>
                <w:spacing w:val="-6"/>
                <w:sz w:val="20"/>
                <w:szCs w:val="20"/>
              </w:rPr>
            </w:pPr>
          </w:p>
          <w:p w:rsidR="00504CF9" w:rsidRPr="000112D4" w:rsidRDefault="00504CF9" w:rsidP="00504CF9">
            <w:pPr>
              <w:tabs>
                <w:tab w:val="right" w:pos="3435"/>
              </w:tabs>
              <w:ind w:right="-2"/>
              <w:rPr>
                <w:rFonts w:ascii="TH SarabunPSK" w:hAnsi="TH SarabunPSK" w:cs="TH SarabunPSK"/>
                <w:spacing w:val="-6"/>
                <w:sz w:val="20"/>
                <w:szCs w:val="20"/>
              </w:rPr>
            </w:pPr>
          </w:p>
          <w:p w:rsidR="00504CF9" w:rsidRPr="000112D4" w:rsidRDefault="00504CF9" w:rsidP="00504CF9">
            <w:pPr>
              <w:tabs>
                <w:tab w:val="right" w:pos="3435"/>
              </w:tabs>
              <w:ind w:right="-2"/>
              <w:rPr>
                <w:rFonts w:ascii="TH SarabunPSK" w:hAnsi="TH SarabunPSK" w:cs="TH SarabunPSK"/>
                <w:spacing w:val="-6"/>
                <w:sz w:val="20"/>
                <w:szCs w:val="20"/>
              </w:rPr>
            </w:pPr>
          </w:p>
          <w:p w:rsidR="00504CF9" w:rsidRPr="000112D4" w:rsidRDefault="00504CF9" w:rsidP="00504CF9">
            <w:pPr>
              <w:tabs>
                <w:tab w:val="right" w:pos="3435"/>
              </w:tabs>
              <w:ind w:right="-2"/>
              <w:rPr>
                <w:rFonts w:ascii="TH SarabunPSK" w:hAnsi="TH SarabunPSK" w:cs="TH SarabunPSK"/>
                <w:spacing w:val="-6"/>
                <w:sz w:val="20"/>
                <w:szCs w:val="20"/>
              </w:rPr>
            </w:pPr>
          </w:p>
        </w:tc>
        <w:tc>
          <w:tcPr>
            <w:tcW w:w="1680" w:type="pct"/>
            <w:shd w:val="clear" w:color="auto" w:fill="auto"/>
          </w:tcPr>
          <w:p w:rsidR="00504CF9" w:rsidRPr="000112D4" w:rsidRDefault="00504CF9" w:rsidP="00504CF9">
            <w:pPr>
              <w:tabs>
                <w:tab w:val="right" w:pos="3435"/>
              </w:tabs>
              <w:ind w:right="-2"/>
              <w:rPr>
                <w:rFonts w:ascii="TH SarabunPSK" w:hAnsi="TH SarabunPSK" w:cs="TH SarabunPSK"/>
                <w:spacing w:val="-6"/>
                <w:sz w:val="20"/>
                <w:szCs w:val="20"/>
              </w:rPr>
            </w:pPr>
            <w:r w:rsidRPr="000112D4">
              <w:rPr>
                <w:rFonts w:ascii="TH SarabunPSK" w:hAnsi="TH SarabunPSK" w:cs="TH SarabunPSK"/>
                <w:spacing w:val="-6"/>
                <w:sz w:val="20"/>
                <w:szCs w:val="20"/>
              </w:rPr>
              <w:lastRenderedPageBreak/>
              <w:t>BMF64-491</w:t>
            </w:r>
            <w:r w:rsidRPr="000112D4">
              <w:rPr>
                <w:rFonts w:ascii="TH SarabunPSK" w:hAnsi="TH SarabunPSK" w:cs="TH SarabunPSK"/>
                <w:spacing w:val="-6"/>
                <w:sz w:val="20"/>
                <w:szCs w:val="20"/>
                <w:cs/>
              </w:rPr>
              <w:t xml:space="preserve"> สหกิจศึกษา 1 </w:t>
            </w:r>
            <w:r w:rsidRPr="000112D4">
              <w:rPr>
                <w:rFonts w:ascii="TH SarabunPSK" w:hAnsi="TH SarabunPSK" w:cs="TH SarabunPSK"/>
                <w:spacing w:val="-6"/>
                <w:sz w:val="20"/>
                <w:szCs w:val="20"/>
              </w:rPr>
              <w:t xml:space="preserve">                               </w:t>
            </w:r>
            <w:r w:rsidR="00E3752C" w:rsidRPr="000112D4">
              <w:rPr>
                <w:rFonts w:ascii="TH SarabunPSK" w:hAnsi="TH SarabunPSK" w:cs="TH SarabunPSK"/>
                <w:spacing w:val="-6"/>
                <w:sz w:val="20"/>
                <w:szCs w:val="20"/>
              </w:rPr>
              <w:t xml:space="preserve">  </w:t>
            </w:r>
            <w:r w:rsidRPr="000112D4">
              <w:rPr>
                <w:rFonts w:ascii="TH SarabunPSK" w:hAnsi="TH SarabunPSK" w:cs="TH SarabunPSK"/>
                <w:spacing w:val="-6"/>
                <w:sz w:val="20"/>
                <w:szCs w:val="20"/>
              </w:rPr>
              <w:t xml:space="preserve">  8(0-40-0)</w:t>
            </w:r>
          </w:p>
          <w:p w:rsidR="00E5759D" w:rsidRPr="000112D4" w:rsidRDefault="00E5759D" w:rsidP="00504CF9">
            <w:pPr>
              <w:tabs>
                <w:tab w:val="right" w:pos="3435"/>
              </w:tabs>
              <w:ind w:right="-2"/>
              <w:rPr>
                <w:rFonts w:ascii="TH SarabunPSK" w:hAnsi="TH SarabunPSK" w:cs="TH SarabunPSK"/>
                <w:sz w:val="20"/>
                <w:szCs w:val="20"/>
                <w:cs/>
              </w:rPr>
            </w:pPr>
          </w:p>
        </w:tc>
        <w:tc>
          <w:tcPr>
            <w:tcW w:w="1603" w:type="pct"/>
            <w:shd w:val="clear" w:color="auto" w:fill="auto"/>
          </w:tcPr>
          <w:p w:rsidR="00E5759D" w:rsidRPr="000112D4" w:rsidRDefault="00504CF9" w:rsidP="00504CF9">
            <w:pPr>
              <w:tabs>
                <w:tab w:val="right" w:pos="3435"/>
              </w:tabs>
              <w:ind w:right="-2"/>
              <w:rPr>
                <w:rFonts w:ascii="TH SarabunPSK" w:hAnsi="TH SarabunPSK" w:cs="TH SarabunPSK"/>
                <w:sz w:val="20"/>
                <w:szCs w:val="20"/>
              </w:rPr>
            </w:pPr>
            <w:r w:rsidRPr="000112D4">
              <w:rPr>
                <w:rFonts w:ascii="TH SarabunPSK" w:hAnsi="TH SarabunPSK" w:cs="TH SarabunPSK"/>
                <w:spacing w:val="-6"/>
                <w:sz w:val="20"/>
                <w:szCs w:val="20"/>
              </w:rPr>
              <w:t xml:space="preserve">BMF64-492 </w:t>
            </w:r>
            <w:r w:rsidRPr="000112D4">
              <w:rPr>
                <w:rFonts w:ascii="TH SarabunPSK" w:hAnsi="TH SarabunPSK" w:cs="TH SarabunPSK"/>
                <w:spacing w:val="-6"/>
                <w:sz w:val="20"/>
                <w:szCs w:val="20"/>
                <w:cs/>
              </w:rPr>
              <w:t xml:space="preserve"> สหกิจศึกษา </w:t>
            </w:r>
            <w:r w:rsidRPr="000112D4">
              <w:rPr>
                <w:rFonts w:ascii="TH SarabunPSK" w:hAnsi="TH SarabunPSK" w:cs="TH SarabunPSK"/>
                <w:spacing w:val="-6"/>
                <w:sz w:val="20"/>
                <w:szCs w:val="20"/>
              </w:rPr>
              <w:t>2                                8(0-40-0)</w:t>
            </w:r>
            <w:r w:rsidRPr="000112D4">
              <w:rPr>
                <w:rFonts w:ascii="TH SarabunPSK" w:hAnsi="TH SarabunPSK" w:cs="TH SarabunPSK"/>
                <w:sz w:val="20"/>
                <w:szCs w:val="20"/>
                <w:cs/>
              </w:rPr>
              <w:t xml:space="preserve">               </w:t>
            </w:r>
            <w:r w:rsidRPr="000112D4">
              <w:rPr>
                <w:rFonts w:ascii="TH SarabunPSK" w:hAnsi="TH SarabunPSK" w:cs="TH SarabunPSK"/>
                <w:spacing w:val="-6"/>
                <w:sz w:val="20"/>
                <w:szCs w:val="20"/>
              </w:rPr>
              <w:t xml:space="preserve">                                        </w:t>
            </w:r>
          </w:p>
        </w:tc>
      </w:tr>
      <w:tr w:rsidR="00E5759D" w:rsidRPr="000112D4" w:rsidTr="00504CF9">
        <w:tc>
          <w:tcPr>
            <w:tcW w:w="196" w:type="pct"/>
          </w:tcPr>
          <w:p w:rsidR="00E5759D" w:rsidRPr="000112D4" w:rsidRDefault="00E5759D" w:rsidP="00504CF9">
            <w:pPr>
              <w:ind w:right="-2"/>
              <w:jc w:val="center"/>
              <w:rPr>
                <w:rFonts w:ascii="TH SarabunPSK" w:hAnsi="TH SarabunPSK" w:cs="TH SarabunPSK"/>
                <w:b/>
                <w:bCs/>
                <w:spacing w:val="-6"/>
                <w:sz w:val="20"/>
                <w:szCs w:val="20"/>
                <w:cs/>
              </w:rPr>
            </w:pPr>
          </w:p>
        </w:tc>
        <w:tc>
          <w:tcPr>
            <w:tcW w:w="1521" w:type="pct"/>
            <w:shd w:val="clear" w:color="auto" w:fill="auto"/>
          </w:tcPr>
          <w:p w:rsidR="00E5759D" w:rsidRPr="000112D4" w:rsidRDefault="00E5759D" w:rsidP="009F2AE3">
            <w:pPr>
              <w:ind w:right="-2"/>
              <w:jc w:val="center"/>
              <w:rPr>
                <w:rFonts w:ascii="TH SarabunPSK" w:hAnsi="TH SarabunPSK" w:cs="TH SarabunPSK"/>
                <w:b/>
                <w:bCs/>
                <w:spacing w:val="-6"/>
                <w:sz w:val="20"/>
                <w:szCs w:val="20"/>
                <w:cs/>
              </w:rPr>
            </w:pPr>
            <w:r w:rsidRPr="000112D4">
              <w:rPr>
                <w:rFonts w:ascii="TH SarabunPSK" w:hAnsi="TH SarabunPSK" w:cs="TH SarabunPSK"/>
                <w:b/>
                <w:bCs/>
                <w:spacing w:val="-6"/>
                <w:sz w:val="20"/>
                <w:szCs w:val="20"/>
                <w:cs/>
              </w:rPr>
              <w:t xml:space="preserve">รวม </w:t>
            </w:r>
            <w:r w:rsidR="009F2AE3" w:rsidRPr="000112D4">
              <w:rPr>
                <w:rFonts w:ascii="TH SarabunPSK" w:hAnsi="TH SarabunPSK" w:cs="TH SarabunPSK"/>
                <w:b/>
                <w:bCs/>
                <w:spacing w:val="-6"/>
                <w:sz w:val="20"/>
                <w:szCs w:val="20"/>
                <w:cs/>
              </w:rPr>
              <w:t>12</w:t>
            </w:r>
            <w:r w:rsidRPr="000112D4">
              <w:rPr>
                <w:rFonts w:ascii="TH SarabunPSK" w:hAnsi="TH SarabunPSK" w:cs="TH SarabunPSK"/>
                <w:b/>
                <w:bCs/>
                <w:spacing w:val="-6"/>
                <w:sz w:val="20"/>
                <w:szCs w:val="20"/>
                <w:cs/>
              </w:rPr>
              <w:t xml:space="preserve"> หน่วยกิต</w:t>
            </w:r>
          </w:p>
        </w:tc>
        <w:tc>
          <w:tcPr>
            <w:tcW w:w="1680" w:type="pct"/>
            <w:shd w:val="clear" w:color="auto" w:fill="auto"/>
          </w:tcPr>
          <w:p w:rsidR="00E5759D" w:rsidRPr="000112D4" w:rsidRDefault="00E5759D" w:rsidP="00504CF9">
            <w:pPr>
              <w:ind w:right="-2"/>
              <w:jc w:val="center"/>
              <w:rPr>
                <w:rFonts w:ascii="TH SarabunPSK" w:hAnsi="TH SarabunPSK" w:cs="TH SarabunPSK"/>
                <w:b/>
                <w:bCs/>
                <w:spacing w:val="-6"/>
                <w:sz w:val="20"/>
                <w:szCs w:val="20"/>
              </w:rPr>
            </w:pPr>
            <w:r w:rsidRPr="000112D4">
              <w:rPr>
                <w:rFonts w:ascii="TH SarabunPSK" w:hAnsi="TH SarabunPSK" w:cs="TH SarabunPSK"/>
                <w:b/>
                <w:bCs/>
                <w:spacing w:val="-6"/>
                <w:sz w:val="20"/>
                <w:szCs w:val="20"/>
                <w:cs/>
              </w:rPr>
              <w:t>รวม 8 หน่วยกิต</w:t>
            </w:r>
          </w:p>
        </w:tc>
        <w:tc>
          <w:tcPr>
            <w:tcW w:w="1603" w:type="pct"/>
            <w:shd w:val="clear" w:color="auto" w:fill="auto"/>
          </w:tcPr>
          <w:p w:rsidR="00E5759D" w:rsidRPr="000112D4" w:rsidRDefault="00E5759D" w:rsidP="00504CF9">
            <w:pPr>
              <w:ind w:right="-2"/>
              <w:jc w:val="center"/>
              <w:rPr>
                <w:rFonts w:ascii="TH SarabunPSK" w:hAnsi="TH SarabunPSK" w:cs="TH SarabunPSK"/>
                <w:b/>
                <w:bCs/>
                <w:spacing w:val="-6"/>
                <w:sz w:val="20"/>
                <w:szCs w:val="20"/>
              </w:rPr>
            </w:pPr>
            <w:r w:rsidRPr="000112D4">
              <w:rPr>
                <w:rFonts w:ascii="TH SarabunPSK" w:hAnsi="TH SarabunPSK" w:cs="TH SarabunPSK"/>
                <w:b/>
                <w:bCs/>
                <w:spacing w:val="-6"/>
                <w:sz w:val="20"/>
                <w:szCs w:val="20"/>
                <w:cs/>
              </w:rPr>
              <w:t>รวม 8 หน่วยกิต</w:t>
            </w:r>
          </w:p>
        </w:tc>
      </w:tr>
    </w:tbl>
    <w:p w:rsidR="00504CF9" w:rsidRPr="000112D4" w:rsidRDefault="00504CF9" w:rsidP="00504CF9">
      <w:pPr>
        <w:tabs>
          <w:tab w:val="left" w:pos="1134"/>
        </w:tabs>
        <w:ind w:right="-2"/>
        <w:rPr>
          <w:rFonts w:ascii="TH SarabunPSK" w:hAnsi="TH SarabunPSK" w:cs="TH SarabunPSK"/>
          <w:sz w:val="24"/>
          <w:szCs w:val="24"/>
        </w:rPr>
      </w:pPr>
      <w:r w:rsidRPr="000112D4">
        <w:rPr>
          <w:rFonts w:ascii="TH SarabunPSK" w:hAnsi="TH SarabunPSK" w:cs="TH SarabunPSK"/>
          <w:b/>
          <w:bCs/>
          <w:sz w:val="24"/>
          <w:szCs w:val="24"/>
          <w:cs/>
        </w:rPr>
        <w:t>หมายเหตุ</w:t>
      </w:r>
      <w:r w:rsidRPr="000112D4">
        <w:rPr>
          <w:rFonts w:ascii="TH SarabunPSK" w:hAnsi="TH SarabunPSK" w:cs="TH SarabunPSK"/>
          <w:sz w:val="24"/>
          <w:szCs w:val="24"/>
          <w:cs/>
        </w:rPr>
        <w:t xml:space="preserve"> </w:t>
      </w:r>
    </w:p>
    <w:p w:rsidR="00504CF9" w:rsidRPr="000112D4" w:rsidRDefault="00504CF9" w:rsidP="00504CF9">
      <w:pPr>
        <w:tabs>
          <w:tab w:val="left" w:pos="1134"/>
        </w:tabs>
        <w:ind w:left="720" w:right="-2"/>
        <w:rPr>
          <w:rFonts w:ascii="TH SarabunPSK" w:hAnsi="TH SarabunPSK" w:cs="TH SarabunPSK"/>
          <w:sz w:val="24"/>
          <w:szCs w:val="24"/>
        </w:rPr>
      </w:pPr>
      <w:r w:rsidRPr="000112D4">
        <w:rPr>
          <w:rFonts w:ascii="TH SarabunPSK" w:hAnsi="TH SarabunPSK" w:cs="TH SarabunPSK"/>
          <w:sz w:val="24"/>
          <w:szCs w:val="24"/>
          <w:cs/>
        </w:rPr>
        <w:t>1)* ไม่นับหน่วยกิตในโครงสร้างหลักสูตร</w:t>
      </w:r>
      <w:r w:rsidRPr="000112D4">
        <w:rPr>
          <w:rFonts w:ascii="TH SarabunPSK" w:hAnsi="TH SarabunPSK" w:cs="TH SarabunPSK"/>
          <w:sz w:val="24"/>
          <w:szCs w:val="24"/>
          <w:cs/>
        </w:rPr>
        <w:tab/>
      </w:r>
    </w:p>
    <w:p w:rsidR="000B0837" w:rsidRPr="000112D4" w:rsidRDefault="00504CF9" w:rsidP="00504CF9">
      <w:pPr>
        <w:tabs>
          <w:tab w:val="left" w:pos="1134"/>
        </w:tabs>
        <w:ind w:left="720" w:right="-2"/>
        <w:rPr>
          <w:rFonts w:ascii="TH SarabunPSK" w:hAnsi="TH SarabunPSK" w:cs="TH SarabunPSK"/>
          <w:sz w:val="24"/>
          <w:szCs w:val="24"/>
          <w:cs/>
        </w:rPr>
      </w:pPr>
      <w:r w:rsidRPr="000112D4">
        <w:rPr>
          <w:rFonts w:ascii="TH SarabunPSK" w:hAnsi="TH SarabunPSK" w:cs="TH SarabunPSK"/>
          <w:sz w:val="24"/>
          <w:szCs w:val="24"/>
          <w:cs/>
        </w:rPr>
        <w:t xml:space="preserve">2) </w:t>
      </w:r>
      <w:r w:rsidR="00F95934" w:rsidRPr="000112D4">
        <w:rPr>
          <w:rFonts w:ascii="TH SarabunPSK" w:hAnsi="TH SarabunPSK" w:cs="TH SarabunPSK"/>
          <w:sz w:val="24"/>
          <w:szCs w:val="24"/>
          <w:cs/>
        </w:rPr>
        <w:t>ในแต่ละภาคการศึกษาต้องมีหน่วยกิตไม่น้อยกว่า 12 หน่วยกิต และไม่เกิน 20 หน่วยกิต (ยกเว้นภาคการศึกษาสหกิจศึกษา/ฝึกงาน)</w:t>
      </w:r>
    </w:p>
    <w:p w:rsidR="001F50F2" w:rsidRPr="000112D4" w:rsidRDefault="001F50F2" w:rsidP="000B0837">
      <w:pPr>
        <w:tabs>
          <w:tab w:val="left" w:pos="1134"/>
        </w:tabs>
        <w:ind w:right="-2"/>
        <w:rPr>
          <w:rFonts w:ascii="TH SarabunPSK" w:hAnsi="TH SarabunPSK" w:cs="TH SarabunPSK"/>
          <w:b/>
          <w:bCs/>
        </w:rPr>
      </w:pPr>
    </w:p>
    <w:p w:rsidR="000B0837" w:rsidRPr="000112D4" w:rsidRDefault="000B0837" w:rsidP="000B0837">
      <w:pPr>
        <w:tabs>
          <w:tab w:val="left" w:pos="1134"/>
        </w:tabs>
        <w:ind w:right="-2"/>
        <w:rPr>
          <w:rFonts w:ascii="TH SarabunPSK" w:hAnsi="TH SarabunPSK" w:cs="TH SarabunPSK"/>
          <w:b/>
          <w:bCs/>
        </w:rPr>
      </w:pPr>
      <w:r w:rsidRPr="000112D4">
        <w:rPr>
          <w:rFonts w:ascii="TH SarabunPSK" w:hAnsi="TH SarabunPSK" w:cs="TH SarabunPSK"/>
          <w:b/>
          <w:bCs/>
        </w:rPr>
        <w:t>3</w:t>
      </w:r>
      <w:r w:rsidRPr="000112D4">
        <w:rPr>
          <w:rFonts w:ascii="TH SarabunPSK" w:hAnsi="TH SarabunPSK" w:cs="TH SarabunPSK"/>
          <w:b/>
          <w:bCs/>
          <w:cs/>
        </w:rPr>
        <w:t>.</w:t>
      </w:r>
      <w:r w:rsidRPr="000112D4">
        <w:rPr>
          <w:rFonts w:ascii="TH SarabunPSK" w:hAnsi="TH SarabunPSK" w:cs="TH SarabunPSK"/>
          <w:b/>
          <w:bCs/>
        </w:rPr>
        <w:t>1</w:t>
      </w:r>
      <w:r w:rsidRPr="000112D4">
        <w:rPr>
          <w:rFonts w:ascii="TH SarabunPSK" w:hAnsi="TH SarabunPSK" w:cs="TH SarabunPSK"/>
          <w:b/>
          <w:bCs/>
          <w:cs/>
        </w:rPr>
        <w:t>.</w:t>
      </w:r>
      <w:r w:rsidRPr="000112D4">
        <w:rPr>
          <w:rFonts w:ascii="TH SarabunPSK" w:hAnsi="TH SarabunPSK" w:cs="TH SarabunPSK"/>
          <w:b/>
          <w:bCs/>
        </w:rPr>
        <w:t xml:space="preserve">5 </w:t>
      </w:r>
      <w:r w:rsidRPr="000112D4">
        <w:rPr>
          <w:rFonts w:ascii="TH SarabunPSK" w:hAnsi="TH SarabunPSK" w:cs="TH SarabunPSK"/>
          <w:b/>
          <w:bCs/>
          <w:cs/>
        </w:rPr>
        <w:t>คำอธิบายรายวิชา</w:t>
      </w:r>
    </w:p>
    <w:p w:rsidR="000B0837" w:rsidRPr="000112D4" w:rsidRDefault="000B0837" w:rsidP="000B0837">
      <w:pPr>
        <w:tabs>
          <w:tab w:val="left" w:pos="1134"/>
        </w:tabs>
        <w:ind w:right="-2"/>
        <w:rPr>
          <w:rFonts w:ascii="TH SarabunPSK" w:hAnsi="TH SarabunPSK" w:cs="TH SarabunPSK"/>
          <w:b/>
          <w:bCs/>
        </w:rPr>
      </w:pPr>
      <w:r w:rsidRPr="000112D4">
        <w:rPr>
          <w:rFonts w:ascii="TH SarabunPSK" w:hAnsi="TH SarabunPSK" w:cs="TH SarabunPSK"/>
          <w:b/>
          <w:bCs/>
          <w:cs/>
        </w:rPr>
        <w:t xml:space="preserve">        ก. หมวดวิชาศึกษาทั่วไป  </w:t>
      </w:r>
      <w:r w:rsidRPr="000112D4">
        <w:rPr>
          <w:rFonts w:ascii="TH SarabunPSK" w:hAnsi="TH SarabunPSK" w:cs="TH SarabunPSK"/>
          <w:b/>
          <w:bCs/>
          <w:cs/>
        </w:rPr>
        <w:tab/>
      </w:r>
      <w:r w:rsidRPr="000112D4">
        <w:rPr>
          <w:rFonts w:ascii="TH SarabunPSK" w:hAnsi="TH SarabunPSK" w:cs="TH SarabunPSK"/>
          <w:b/>
          <w:bCs/>
          <w:cs/>
        </w:rPr>
        <w:tab/>
      </w:r>
      <w:r w:rsidRPr="000112D4">
        <w:rPr>
          <w:rFonts w:ascii="TH SarabunPSK" w:hAnsi="TH SarabunPSK" w:cs="TH SarabunPSK"/>
          <w:b/>
          <w:bCs/>
          <w:cs/>
        </w:rPr>
        <w:tab/>
      </w:r>
      <w:r w:rsidRPr="000112D4">
        <w:rPr>
          <w:rFonts w:ascii="TH SarabunPSK" w:hAnsi="TH SarabunPSK" w:cs="TH SarabunPSK"/>
          <w:b/>
          <w:bCs/>
          <w:cs/>
        </w:rPr>
        <w:tab/>
      </w:r>
      <w:r w:rsidRPr="000112D4">
        <w:rPr>
          <w:rFonts w:ascii="TH SarabunPSK" w:hAnsi="TH SarabunPSK" w:cs="TH SarabunPSK"/>
          <w:b/>
          <w:bCs/>
          <w:cs/>
        </w:rPr>
        <w:tab/>
      </w:r>
      <w:r w:rsidRPr="000112D4">
        <w:rPr>
          <w:rFonts w:ascii="TH SarabunPSK" w:hAnsi="TH SarabunPSK" w:cs="TH SarabunPSK"/>
          <w:b/>
          <w:bCs/>
          <w:cs/>
        </w:rPr>
        <w:tab/>
        <w:t xml:space="preserve">    </w:t>
      </w:r>
      <w:r w:rsidRPr="000112D4">
        <w:rPr>
          <w:rFonts w:ascii="TH SarabunPSK" w:hAnsi="TH SarabunPSK" w:cs="TH SarabunPSK"/>
          <w:b/>
          <w:bCs/>
        </w:rPr>
        <w:tab/>
      </w:r>
      <w:r w:rsidRPr="000112D4">
        <w:rPr>
          <w:rFonts w:ascii="TH SarabunPSK" w:hAnsi="TH SarabunPSK" w:cs="TH SarabunPSK"/>
          <w:b/>
          <w:bCs/>
        </w:rPr>
        <w:tab/>
        <w:t xml:space="preserve">40 </w:t>
      </w:r>
      <w:r w:rsidRPr="000112D4">
        <w:rPr>
          <w:rFonts w:ascii="TH SarabunPSK" w:hAnsi="TH SarabunPSK" w:cs="TH SarabunPSK"/>
          <w:b/>
          <w:bCs/>
          <w:cs/>
        </w:rPr>
        <w:t>หน่วยกิต</w:t>
      </w:r>
    </w:p>
    <w:p w:rsidR="00B21485" w:rsidRPr="000112D4" w:rsidRDefault="00B21485" w:rsidP="00B21485">
      <w:pPr>
        <w:tabs>
          <w:tab w:val="left" w:pos="1701"/>
          <w:tab w:val="right" w:pos="9029"/>
        </w:tabs>
        <w:spacing w:after="160"/>
        <w:ind w:right="-43"/>
        <w:contextualSpacing/>
        <w:jc w:val="thaiDistribute"/>
        <w:rPr>
          <w:rFonts w:ascii="TH SarabunPSK" w:eastAsia="Sarabun" w:hAnsi="TH SarabunPSK" w:cs="TH SarabunPSK"/>
        </w:rPr>
      </w:pPr>
      <w:bookmarkStart w:id="10" w:name="_Toc463254044"/>
      <w:r w:rsidRPr="000112D4">
        <w:rPr>
          <w:rFonts w:ascii="TH SarabunPSK" w:eastAsia="Sarabun" w:hAnsi="TH SarabunPSK" w:cs="TH SarabunPSK"/>
          <w:b/>
        </w:rPr>
        <w:t>GEN64</w:t>
      </w:r>
      <w:r w:rsidRPr="000112D4">
        <w:rPr>
          <w:rFonts w:ascii="TH SarabunPSK" w:eastAsia="Sarabun" w:hAnsi="TH SarabunPSK" w:cs="TH SarabunPSK"/>
          <w:b/>
          <w:bCs/>
          <w:cs/>
        </w:rPr>
        <w:t>-</w:t>
      </w:r>
      <w:r w:rsidRPr="000112D4">
        <w:rPr>
          <w:rFonts w:ascii="TH SarabunPSK" w:eastAsia="Sarabun" w:hAnsi="TH SarabunPSK" w:cs="TH SarabunPSK"/>
          <w:b/>
        </w:rPr>
        <w:t>011</w:t>
      </w:r>
      <w:r w:rsidRPr="000112D4">
        <w:rPr>
          <w:rFonts w:ascii="TH SarabunPSK" w:eastAsia="Sarabun" w:hAnsi="TH SarabunPSK" w:cs="TH SarabunPSK"/>
          <w:b/>
        </w:rPr>
        <w:tab/>
      </w:r>
      <w:r w:rsidRPr="000112D4">
        <w:rPr>
          <w:rFonts w:ascii="TH SarabunPSK" w:eastAsia="Sarabun" w:hAnsi="TH SarabunPSK" w:cs="TH SarabunPSK"/>
          <w:b/>
          <w:bCs/>
          <w:cs/>
        </w:rPr>
        <w:t>ภาษาไทยพื้นฐาน</w:t>
      </w:r>
      <w:r w:rsidRPr="000112D4">
        <w:rPr>
          <w:rFonts w:ascii="TH SarabunPSK" w:eastAsia="Sarabun" w:hAnsi="TH SarabunPSK" w:cs="TH SarabunPSK"/>
          <w:b/>
        </w:rPr>
        <w:tab/>
        <w:t>2</w:t>
      </w:r>
      <w:r w:rsidRPr="000112D4">
        <w:rPr>
          <w:rFonts w:ascii="TH SarabunPSK" w:eastAsia="Sarabun" w:hAnsi="TH SarabunPSK" w:cs="TH SarabunPSK"/>
          <w:b/>
          <w:bCs/>
          <w:cs/>
        </w:rPr>
        <w:t>(</w:t>
      </w:r>
      <w:r w:rsidRPr="000112D4">
        <w:rPr>
          <w:rFonts w:ascii="TH SarabunPSK" w:eastAsia="Sarabun" w:hAnsi="TH SarabunPSK" w:cs="TH SarabunPSK"/>
          <w:b/>
        </w:rPr>
        <w:t>2</w:t>
      </w:r>
      <w:r w:rsidRPr="000112D4">
        <w:rPr>
          <w:rFonts w:ascii="TH SarabunPSK" w:eastAsia="Sarabun" w:hAnsi="TH SarabunPSK" w:cs="TH SarabunPSK"/>
          <w:b/>
          <w:bCs/>
          <w:cs/>
        </w:rPr>
        <w:t>-</w:t>
      </w:r>
      <w:r w:rsidRPr="000112D4">
        <w:rPr>
          <w:rFonts w:ascii="TH SarabunPSK" w:eastAsia="Sarabun" w:hAnsi="TH SarabunPSK" w:cs="TH SarabunPSK"/>
          <w:b/>
        </w:rPr>
        <w:t>0</w:t>
      </w:r>
      <w:r w:rsidRPr="000112D4">
        <w:rPr>
          <w:rFonts w:ascii="TH SarabunPSK" w:eastAsia="Sarabun" w:hAnsi="TH SarabunPSK" w:cs="TH SarabunPSK"/>
          <w:b/>
          <w:bCs/>
          <w:cs/>
        </w:rPr>
        <w:t>-</w:t>
      </w:r>
      <w:r w:rsidRPr="000112D4">
        <w:rPr>
          <w:rFonts w:ascii="TH SarabunPSK" w:eastAsia="Sarabun" w:hAnsi="TH SarabunPSK" w:cs="TH SarabunPSK"/>
          <w:b/>
        </w:rPr>
        <w:t>4</w:t>
      </w:r>
      <w:r w:rsidRPr="000112D4">
        <w:rPr>
          <w:rFonts w:ascii="TH SarabunPSK" w:eastAsia="Sarabun" w:hAnsi="TH SarabunPSK" w:cs="TH SarabunPSK"/>
          <w:b/>
          <w:bCs/>
          <w:cs/>
        </w:rPr>
        <w:t>)*</w:t>
      </w:r>
    </w:p>
    <w:p w:rsidR="00B21485" w:rsidRPr="000112D4" w:rsidRDefault="00B21485" w:rsidP="00B21485">
      <w:pPr>
        <w:tabs>
          <w:tab w:val="left" w:pos="1710"/>
        </w:tabs>
        <w:spacing w:after="160"/>
        <w:contextualSpacing/>
        <w:jc w:val="thaiDistribute"/>
        <w:rPr>
          <w:rFonts w:ascii="TH SarabunPSK" w:eastAsia="Sarabun" w:hAnsi="TH SarabunPSK" w:cs="TH SarabunPSK"/>
        </w:rPr>
      </w:pPr>
      <w:r w:rsidRPr="000112D4">
        <w:rPr>
          <w:rFonts w:ascii="TH SarabunPSK" w:eastAsia="Sarabun" w:hAnsi="TH SarabunPSK" w:cs="TH SarabunPSK"/>
          <w:cs/>
        </w:rPr>
        <w:t xml:space="preserve"> </w:t>
      </w:r>
      <w:r w:rsidRPr="000112D4">
        <w:rPr>
          <w:rFonts w:ascii="TH SarabunPSK" w:eastAsia="Sarabun" w:hAnsi="TH SarabunPSK" w:cs="TH SarabunPSK"/>
        </w:rPr>
        <w:tab/>
      </w:r>
      <w:r w:rsidRPr="000112D4">
        <w:rPr>
          <w:rFonts w:ascii="TH SarabunPSK" w:eastAsia="Sarabun" w:hAnsi="TH SarabunPSK" w:cs="TH SarabunPSK"/>
          <w:b/>
        </w:rPr>
        <w:t>Fundamental Thai</w:t>
      </w:r>
      <w:r w:rsidRPr="000112D4">
        <w:rPr>
          <w:rFonts w:ascii="TH SarabunPSK" w:eastAsia="Sarabun" w:hAnsi="TH SarabunPSK" w:cs="TH SarabunPSK"/>
          <w:b/>
        </w:rPr>
        <w:tab/>
      </w:r>
      <w:r w:rsidRPr="000112D4">
        <w:rPr>
          <w:rFonts w:ascii="TH SarabunPSK" w:eastAsia="Sarabun" w:hAnsi="TH SarabunPSK" w:cs="TH SarabunPSK"/>
        </w:rPr>
        <w:tab/>
      </w:r>
    </w:p>
    <w:p w:rsidR="00B21485" w:rsidRPr="000112D4" w:rsidRDefault="00B21485" w:rsidP="00B21485">
      <w:pPr>
        <w:tabs>
          <w:tab w:val="left" w:pos="1701"/>
        </w:tabs>
        <w:spacing w:after="160"/>
        <w:ind w:right="-43"/>
        <w:contextualSpacing/>
        <w:jc w:val="thaiDistribute"/>
        <w:rPr>
          <w:rFonts w:ascii="TH SarabunPSK" w:eastAsia="Sarabun" w:hAnsi="TH SarabunPSK" w:cs="TH SarabunPSK"/>
        </w:rPr>
      </w:pPr>
      <w:r w:rsidRPr="000112D4">
        <w:rPr>
          <w:rFonts w:ascii="TH SarabunPSK" w:eastAsia="Sarabun" w:hAnsi="TH SarabunPSK" w:cs="TH SarabunPSK"/>
          <w:b/>
        </w:rPr>
        <w:tab/>
      </w:r>
      <w:r w:rsidRPr="000112D4">
        <w:rPr>
          <w:rFonts w:ascii="TH SarabunPSK" w:eastAsia="Sarabun" w:hAnsi="TH SarabunPSK" w:cs="TH SarabunPSK"/>
          <w:cs/>
        </w:rPr>
        <w:t xml:space="preserve">รายวิชานี้เป็นการสอบวัดความรู้พื้นฐานภาษาไทย </w:t>
      </w:r>
      <w:r w:rsidRPr="000112D4">
        <w:rPr>
          <w:rFonts w:ascii="TH SarabunPSK" w:eastAsia="Sarabun" w:hAnsi="TH SarabunPSK" w:cs="TH SarabunPSK"/>
        </w:rPr>
        <w:t xml:space="preserve">3 </w:t>
      </w:r>
      <w:r w:rsidRPr="000112D4">
        <w:rPr>
          <w:rFonts w:ascii="TH SarabunPSK" w:eastAsia="Sarabun" w:hAnsi="TH SarabunPSK" w:cs="TH SarabunPSK"/>
          <w:cs/>
        </w:rPr>
        <w:t xml:space="preserve">ด้าน ได้แก่ หลักภาษาไทย วรรณคดีไทย และการใช้ภาษาไทย โดยหลักภาษาไทยครอบคลุมเนื้อหาได้แก่ ธรรมชาติของภาษา อักษรสามหมู่ สระ การผันวรรณยุกต์ พยางค์ ชนิดของคำ การสร้างคำ และประโยคชนิดต่าง ๆ วรรณคดีไทยครอบคลุมเนื้อหาได้แก่ ความรู้เบื้องต้นทางวรรณคดี ความเข้าใจวรรณคดีระดับก่อนอุดมศึกษา และการตีความ ส่วนการใช้ภาษาไทยครอบคลุมเนื้อหาเรื่องระดับของภาษา การจับใจความสำคัญ การย่อความสรุปความ การอธิบายความ การฟังอย่างมีวิจารณญาณ การพูดอย่างมีศิลปะ การใช้สำนวนไทย และคำราชาศัพท์    </w:t>
      </w:r>
    </w:p>
    <w:p w:rsidR="00B21485" w:rsidRPr="000112D4" w:rsidRDefault="00B21485" w:rsidP="00B21485">
      <w:pPr>
        <w:tabs>
          <w:tab w:val="left" w:pos="1701"/>
        </w:tabs>
        <w:spacing w:after="160"/>
        <w:ind w:right="-43"/>
        <w:contextualSpacing/>
        <w:jc w:val="thaiDistribute"/>
        <w:rPr>
          <w:rFonts w:ascii="TH SarabunPSK" w:eastAsia="Sarabun" w:hAnsi="TH SarabunPSK" w:cs="TH SarabunPSK"/>
        </w:rPr>
      </w:pPr>
      <w:r w:rsidRPr="000112D4">
        <w:rPr>
          <w:rFonts w:ascii="TH SarabunPSK" w:eastAsia="Sarabun" w:hAnsi="TH SarabunPSK" w:cs="TH SarabunPSK"/>
        </w:rPr>
        <w:tab/>
        <w:t xml:space="preserve">This course is a fundamental Thai test required to take a test on 3 categories of Fundamental Thai include Thai Grammar, Thai Literatures and Thai Usage; Thai Grammar covers natural language, 3 groups of Thai alphabets, vowels, order of tone marks, syllable, genre of words, word creation and genre of sentences; Thai literatures cover basic knowledge of literatures, the understanding of pre </w:t>
      </w:r>
      <w:r w:rsidRPr="000112D4">
        <w:rPr>
          <w:rFonts w:ascii="TH SarabunPSK" w:eastAsia="Sarabun" w:hAnsi="TH SarabunPSK" w:cs="TH SarabunPSK"/>
          <w:cs/>
        </w:rPr>
        <w:t xml:space="preserve">- </w:t>
      </w:r>
      <w:r w:rsidRPr="000112D4">
        <w:rPr>
          <w:rFonts w:ascii="TH SarabunPSK" w:eastAsia="Sarabun" w:hAnsi="TH SarabunPSK" w:cs="TH SarabunPSK"/>
        </w:rPr>
        <w:t>university education literatures and interpretation; Thai usage covers orders of language, comprehension, recapitulation, explanation, judgmental listening, oratory, Thai idiom usage and Royal Register</w:t>
      </w:r>
      <w:r w:rsidRPr="000112D4">
        <w:rPr>
          <w:rFonts w:ascii="TH SarabunPSK" w:eastAsia="Sarabun" w:hAnsi="TH SarabunPSK" w:cs="TH SarabunPSK"/>
          <w:cs/>
        </w:rPr>
        <w:t xml:space="preserve">.         </w:t>
      </w:r>
    </w:p>
    <w:p w:rsidR="00B21485" w:rsidRPr="000112D4" w:rsidRDefault="00B21485" w:rsidP="00B21485">
      <w:pPr>
        <w:tabs>
          <w:tab w:val="left" w:pos="1701"/>
        </w:tabs>
        <w:spacing w:after="160"/>
        <w:ind w:right="-43"/>
        <w:contextualSpacing/>
        <w:jc w:val="thaiDistribute"/>
        <w:rPr>
          <w:rFonts w:ascii="TH SarabunPSK" w:eastAsia="Sarabun" w:hAnsi="TH SarabunPSK" w:cs="TH SarabunPSK"/>
          <w:sz w:val="28"/>
          <w:szCs w:val="28"/>
        </w:rPr>
      </w:pPr>
      <w:r w:rsidRPr="000112D4">
        <w:rPr>
          <w:rFonts w:ascii="TH SarabunPSK" w:eastAsia="Sarabun" w:hAnsi="TH SarabunPSK" w:cs="TH SarabunPSK"/>
          <w:b/>
          <w:bCs/>
          <w:cs/>
        </w:rPr>
        <w:t xml:space="preserve"> </w:t>
      </w:r>
      <w:r w:rsidRPr="000112D4">
        <w:rPr>
          <w:rFonts w:ascii="TH SarabunPSK" w:eastAsia="Sarabun" w:hAnsi="TH SarabunPSK" w:cs="TH SarabunPSK"/>
          <w:b/>
        </w:rPr>
        <w:tab/>
      </w:r>
      <w:r w:rsidRPr="000112D4">
        <w:rPr>
          <w:rFonts w:ascii="TH SarabunPSK" w:eastAsia="Sarabun" w:hAnsi="TH SarabunPSK" w:cs="TH SarabunPSK"/>
          <w:b/>
          <w:bCs/>
          <w:sz w:val="28"/>
          <w:szCs w:val="28"/>
          <w:cs/>
        </w:rPr>
        <w:t>หมายเหตุ</w:t>
      </w:r>
      <w:r w:rsidRPr="000112D4">
        <w:rPr>
          <w:rFonts w:ascii="TH SarabunPSK" w:eastAsia="Sarabun" w:hAnsi="TH SarabunPSK" w:cs="TH SarabunPSK"/>
          <w:sz w:val="28"/>
          <w:szCs w:val="28"/>
          <w:cs/>
        </w:rPr>
        <w:t xml:space="preserve"> * วิชานี้ไม่นับหน่วยกิต และนักศึกษาทุกคนต้องสอบ </w:t>
      </w:r>
      <w:r w:rsidRPr="000112D4">
        <w:rPr>
          <w:rFonts w:ascii="TH SarabunPSK" w:eastAsia="Sarabun" w:hAnsi="TH SarabunPSK" w:cs="TH SarabunPSK"/>
          <w:sz w:val="28"/>
          <w:szCs w:val="28"/>
        </w:rPr>
        <w:t>GEN64</w:t>
      </w:r>
      <w:r w:rsidRPr="000112D4">
        <w:rPr>
          <w:rFonts w:ascii="TH SarabunPSK" w:eastAsia="Sarabun" w:hAnsi="TH SarabunPSK" w:cs="TH SarabunPSK"/>
          <w:sz w:val="28"/>
          <w:szCs w:val="28"/>
          <w:cs/>
        </w:rPr>
        <w:t>-</w:t>
      </w:r>
      <w:r w:rsidRPr="000112D4">
        <w:rPr>
          <w:rFonts w:ascii="TH SarabunPSK" w:eastAsia="Sarabun" w:hAnsi="TH SarabunPSK" w:cs="TH SarabunPSK"/>
          <w:sz w:val="28"/>
          <w:szCs w:val="28"/>
        </w:rPr>
        <w:t xml:space="preserve">011 </w:t>
      </w:r>
      <w:r w:rsidRPr="000112D4">
        <w:rPr>
          <w:rFonts w:ascii="TH SarabunPSK" w:eastAsia="Sarabun" w:hAnsi="TH SarabunPSK" w:cs="TH SarabunPSK"/>
          <w:sz w:val="28"/>
          <w:szCs w:val="28"/>
          <w:cs/>
        </w:rPr>
        <w:t xml:space="preserve">ภาษาไทยพื้นฐาน ในช่วงก่อนเริ่มเรียนภาคการศึกษาที่ </w:t>
      </w:r>
      <w:r w:rsidRPr="000112D4">
        <w:rPr>
          <w:rFonts w:ascii="TH SarabunPSK" w:eastAsia="Sarabun" w:hAnsi="TH SarabunPSK" w:cs="TH SarabunPSK"/>
          <w:sz w:val="28"/>
          <w:szCs w:val="28"/>
        </w:rPr>
        <w:t xml:space="preserve">1 </w:t>
      </w:r>
      <w:r w:rsidRPr="000112D4">
        <w:rPr>
          <w:rFonts w:ascii="TH SarabunPSK" w:eastAsia="Sarabun" w:hAnsi="TH SarabunPSK" w:cs="TH SarabunPSK"/>
          <w:sz w:val="28"/>
          <w:szCs w:val="28"/>
          <w:cs/>
        </w:rPr>
        <w:t xml:space="preserve">หรือตามวันเวลาที่มหาวิทยาลัยกำหนด นักศึกษาที่สอบไม่ผ่านเกณฑ์ต้องเข้าเรียนเสริมและทดสอบรายวิชา </w:t>
      </w:r>
      <w:r w:rsidRPr="000112D4">
        <w:rPr>
          <w:rFonts w:ascii="TH SarabunPSK" w:eastAsia="Sarabun" w:hAnsi="TH SarabunPSK" w:cs="TH SarabunPSK"/>
          <w:sz w:val="28"/>
          <w:szCs w:val="28"/>
        </w:rPr>
        <w:t>GEN64</w:t>
      </w:r>
      <w:r w:rsidRPr="000112D4">
        <w:rPr>
          <w:rFonts w:ascii="TH SarabunPSK" w:eastAsia="Sarabun" w:hAnsi="TH SarabunPSK" w:cs="TH SarabunPSK"/>
          <w:sz w:val="28"/>
          <w:szCs w:val="28"/>
          <w:cs/>
        </w:rPr>
        <w:t>-</w:t>
      </w:r>
      <w:r w:rsidRPr="000112D4">
        <w:rPr>
          <w:rFonts w:ascii="TH SarabunPSK" w:eastAsia="Sarabun" w:hAnsi="TH SarabunPSK" w:cs="TH SarabunPSK"/>
          <w:sz w:val="28"/>
          <w:szCs w:val="28"/>
        </w:rPr>
        <w:t xml:space="preserve">011 </w:t>
      </w:r>
      <w:r w:rsidRPr="000112D4">
        <w:rPr>
          <w:rFonts w:ascii="TH SarabunPSK" w:eastAsia="Sarabun" w:hAnsi="TH SarabunPSK" w:cs="TH SarabunPSK"/>
          <w:sz w:val="28"/>
          <w:szCs w:val="28"/>
          <w:cs/>
        </w:rPr>
        <w:t>ภาษาไทยพื้นฐาน จนกว่าจะผ่านเกณฑ์ (</w:t>
      </w:r>
      <w:r w:rsidRPr="000112D4">
        <w:rPr>
          <w:rFonts w:ascii="TH SarabunPSK" w:eastAsia="Sarabun" w:hAnsi="TH SarabunPSK" w:cs="TH SarabunPSK"/>
          <w:sz w:val="28"/>
          <w:szCs w:val="28"/>
        </w:rPr>
        <w:t>S</w:t>
      </w:r>
      <w:r w:rsidRPr="000112D4">
        <w:rPr>
          <w:rFonts w:ascii="TH SarabunPSK" w:eastAsia="Sarabun" w:hAnsi="TH SarabunPSK" w:cs="TH SarabunPSK"/>
          <w:sz w:val="28"/>
          <w:szCs w:val="28"/>
          <w:cs/>
        </w:rPr>
        <w:t xml:space="preserve">) จึงจะสามารถลงทะเบียนเรียนรายวิชา </w:t>
      </w:r>
      <w:r w:rsidRPr="000112D4">
        <w:rPr>
          <w:rFonts w:ascii="TH SarabunPSK" w:eastAsia="Sarabun" w:hAnsi="TH SarabunPSK" w:cs="TH SarabunPSK"/>
          <w:sz w:val="28"/>
          <w:szCs w:val="28"/>
        </w:rPr>
        <w:t>GEN64</w:t>
      </w:r>
      <w:r w:rsidRPr="000112D4">
        <w:rPr>
          <w:rFonts w:ascii="TH SarabunPSK" w:eastAsia="Sarabun" w:hAnsi="TH SarabunPSK" w:cs="TH SarabunPSK"/>
          <w:sz w:val="28"/>
          <w:szCs w:val="28"/>
          <w:cs/>
        </w:rPr>
        <w:t>-</w:t>
      </w:r>
      <w:r w:rsidRPr="000112D4">
        <w:rPr>
          <w:rFonts w:ascii="TH SarabunPSK" w:eastAsia="Sarabun" w:hAnsi="TH SarabunPSK" w:cs="TH SarabunPSK"/>
          <w:sz w:val="28"/>
          <w:szCs w:val="28"/>
        </w:rPr>
        <w:t xml:space="preserve">111 </w:t>
      </w:r>
      <w:r w:rsidRPr="000112D4">
        <w:rPr>
          <w:rFonts w:ascii="TH SarabunPSK" w:eastAsia="Sarabun" w:hAnsi="TH SarabunPSK" w:cs="TH SarabunPSK"/>
          <w:sz w:val="28"/>
          <w:szCs w:val="28"/>
          <w:cs/>
        </w:rPr>
        <w:t>ภาษาไทยเพื่อการสื่อสารร่วมสมัยได้</w:t>
      </w:r>
    </w:p>
    <w:p w:rsidR="00B21485" w:rsidRPr="000112D4" w:rsidRDefault="00B21485" w:rsidP="00B21485">
      <w:pPr>
        <w:rPr>
          <w:rFonts w:ascii="TH SarabunPSK" w:hAnsi="TH SarabunPSK" w:cs="TH SarabunPSK"/>
        </w:rPr>
      </w:pPr>
    </w:p>
    <w:p w:rsidR="00B21485" w:rsidRPr="000112D4" w:rsidRDefault="00B21485" w:rsidP="00B21485">
      <w:pPr>
        <w:tabs>
          <w:tab w:val="left" w:pos="1701"/>
          <w:tab w:val="right" w:pos="9029"/>
        </w:tabs>
        <w:spacing w:after="160"/>
        <w:ind w:right="-188"/>
        <w:contextualSpacing/>
        <w:jc w:val="thaiDistribute"/>
        <w:rPr>
          <w:rFonts w:ascii="TH SarabunPSK" w:eastAsia="Sarabun" w:hAnsi="TH SarabunPSK" w:cs="TH SarabunPSK"/>
        </w:rPr>
      </w:pPr>
      <w:r w:rsidRPr="000112D4">
        <w:rPr>
          <w:rFonts w:ascii="TH SarabunPSK" w:eastAsia="Sarabun" w:hAnsi="TH SarabunPSK" w:cs="TH SarabunPSK"/>
          <w:b/>
        </w:rPr>
        <w:t>GEN64</w:t>
      </w:r>
      <w:r w:rsidRPr="000112D4">
        <w:rPr>
          <w:rFonts w:ascii="TH SarabunPSK" w:eastAsia="Sarabun" w:hAnsi="TH SarabunPSK" w:cs="TH SarabunPSK"/>
          <w:b/>
          <w:bCs/>
          <w:cs/>
        </w:rPr>
        <w:t>-</w:t>
      </w:r>
      <w:r w:rsidRPr="000112D4">
        <w:rPr>
          <w:rFonts w:ascii="TH SarabunPSK" w:eastAsia="Sarabun" w:hAnsi="TH SarabunPSK" w:cs="TH SarabunPSK"/>
          <w:b/>
        </w:rPr>
        <w:t>111</w:t>
      </w:r>
      <w:r w:rsidRPr="000112D4">
        <w:rPr>
          <w:rFonts w:ascii="TH SarabunPSK" w:eastAsia="Sarabun" w:hAnsi="TH SarabunPSK" w:cs="TH SarabunPSK"/>
          <w:b/>
        </w:rPr>
        <w:tab/>
      </w:r>
      <w:r w:rsidRPr="000112D4">
        <w:rPr>
          <w:rFonts w:ascii="TH SarabunPSK" w:eastAsia="Sarabun" w:hAnsi="TH SarabunPSK" w:cs="TH SarabunPSK"/>
          <w:b/>
          <w:bCs/>
          <w:cs/>
        </w:rPr>
        <w:t xml:space="preserve">ภาษาไทยเพื่อการสื่อสารร่วมสมัย </w:t>
      </w:r>
      <w:r w:rsidRPr="000112D4">
        <w:rPr>
          <w:rFonts w:ascii="TH SarabunPSK" w:eastAsia="Sarabun" w:hAnsi="TH SarabunPSK" w:cs="TH SarabunPSK"/>
          <w:b/>
        </w:rPr>
        <w:tab/>
        <w:t>3</w:t>
      </w:r>
      <w:r w:rsidRPr="000112D4">
        <w:rPr>
          <w:rFonts w:ascii="TH SarabunPSK" w:eastAsia="Sarabun" w:hAnsi="TH SarabunPSK" w:cs="TH SarabunPSK"/>
          <w:b/>
          <w:bCs/>
          <w:cs/>
        </w:rPr>
        <w:t>(</w:t>
      </w:r>
      <w:r w:rsidRPr="000112D4">
        <w:rPr>
          <w:rFonts w:ascii="TH SarabunPSK" w:eastAsia="Sarabun" w:hAnsi="TH SarabunPSK" w:cs="TH SarabunPSK"/>
          <w:b/>
        </w:rPr>
        <w:t>2</w:t>
      </w:r>
      <w:r w:rsidRPr="000112D4">
        <w:rPr>
          <w:rFonts w:ascii="TH SarabunPSK" w:eastAsia="Sarabun" w:hAnsi="TH SarabunPSK" w:cs="TH SarabunPSK"/>
          <w:b/>
          <w:bCs/>
          <w:cs/>
        </w:rPr>
        <w:t>-</w:t>
      </w:r>
      <w:r w:rsidRPr="000112D4">
        <w:rPr>
          <w:rFonts w:ascii="TH SarabunPSK" w:eastAsia="Sarabun" w:hAnsi="TH SarabunPSK" w:cs="TH SarabunPSK"/>
          <w:b/>
        </w:rPr>
        <w:t>2</w:t>
      </w:r>
      <w:r w:rsidRPr="000112D4">
        <w:rPr>
          <w:rFonts w:ascii="TH SarabunPSK" w:eastAsia="Sarabun" w:hAnsi="TH SarabunPSK" w:cs="TH SarabunPSK"/>
          <w:b/>
          <w:bCs/>
          <w:cs/>
        </w:rPr>
        <w:t>-</w:t>
      </w:r>
      <w:r w:rsidRPr="000112D4">
        <w:rPr>
          <w:rFonts w:ascii="TH SarabunPSK" w:eastAsia="Sarabun" w:hAnsi="TH SarabunPSK" w:cs="TH SarabunPSK"/>
          <w:b/>
        </w:rPr>
        <w:t>5</w:t>
      </w:r>
      <w:r w:rsidRPr="000112D4">
        <w:rPr>
          <w:rFonts w:ascii="TH SarabunPSK" w:eastAsia="Sarabun" w:hAnsi="TH SarabunPSK" w:cs="TH SarabunPSK"/>
          <w:b/>
          <w:bCs/>
          <w:cs/>
        </w:rPr>
        <w:t>)</w:t>
      </w:r>
    </w:p>
    <w:p w:rsidR="00B21485" w:rsidRPr="000112D4" w:rsidRDefault="00B21485" w:rsidP="00B21485">
      <w:pPr>
        <w:tabs>
          <w:tab w:val="left" w:pos="1701"/>
        </w:tabs>
        <w:spacing w:after="160"/>
        <w:ind w:right="-188"/>
        <w:contextualSpacing/>
        <w:jc w:val="thaiDistribute"/>
        <w:rPr>
          <w:rFonts w:ascii="TH SarabunPSK" w:eastAsia="Sarabun" w:hAnsi="TH SarabunPSK" w:cs="TH SarabunPSK"/>
        </w:rPr>
      </w:pPr>
      <w:r w:rsidRPr="000112D4">
        <w:rPr>
          <w:rFonts w:ascii="TH SarabunPSK" w:eastAsia="Sarabun" w:hAnsi="TH SarabunPSK" w:cs="TH SarabunPSK"/>
          <w:b/>
        </w:rPr>
        <w:tab/>
        <w:t>Thai for Contemporary Communication</w:t>
      </w:r>
    </w:p>
    <w:p w:rsidR="00B21485" w:rsidRPr="000112D4" w:rsidRDefault="00B21485" w:rsidP="00B21485">
      <w:pPr>
        <w:tabs>
          <w:tab w:val="left" w:pos="1701"/>
        </w:tabs>
        <w:spacing w:after="160"/>
        <w:ind w:right="-188"/>
        <w:contextualSpacing/>
        <w:jc w:val="thaiDistribute"/>
        <w:rPr>
          <w:rFonts w:ascii="TH SarabunPSK" w:eastAsia="Sarabun" w:hAnsi="TH SarabunPSK" w:cs="TH SarabunPSK"/>
        </w:rPr>
      </w:pPr>
      <w:r w:rsidRPr="000112D4">
        <w:rPr>
          <w:rFonts w:ascii="TH SarabunPSK" w:eastAsia="Sarabun" w:hAnsi="TH SarabunPSK" w:cs="TH SarabunPSK"/>
          <w:b/>
          <w:bCs/>
          <w:cs/>
        </w:rPr>
        <w:t>วิชาบังคับก่อน:</w:t>
      </w:r>
      <w:r w:rsidRPr="000112D4">
        <w:rPr>
          <w:rFonts w:ascii="TH SarabunPSK" w:eastAsia="Sarabun" w:hAnsi="TH SarabunPSK" w:cs="TH SarabunPSK"/>
          <w:b/>
        </w:rPr>
        <w:tab/>
        <w:t>GEN64</w:t>
      </w:r>
      <w:r w:rsidRPr="000112D4">
        <w:rPr>
          <w:rFonts w:ascii="TH SarabunPSK" w:eastAsia="Sarabun" w:hAnsi="TH SarabunPSK" w:cs="TH SarabunPSK"/>
          <w:b/>
          <w:bCs/>
          <w:cs/>
        </w:rPr>
        <w:t>-</w:t>
      </w:r>
      <w:r w:rsidRPr="000112D4">
        <w:rPr>
          <w:rFonts w:ascii="TH SarabunPSK" w:eastAsia="Sarabun" w:hAnsi="TH SarabunPSK" w:cs="TH SarabunPSK"/>
          <w:b/>
        </w:rPr>
        <w:t xml:space="preserve">011 </w:t>
      </w:r>
      <w:r w:rsidRPr="000112D4">
        <w:rPr>
          <w:rFonts w:ascii="TH SarabunPSK" w:eastAsia="Sarabun" w:hAnsi="TH SarabunPSK" w:cs="TH SarabunPSK"/>
          <w:b/>
          <w:bCs/>
          <w:cs/>
        </w:rPr>
        <w:t>ภาษาไทยพื้นฐาน</w:t>
      </w:r>
      <w:r w:rsidRPr="000112D4">
        <w:rPr>
          <w:rFonts w:ascii="TH SarabunPSK" w:eastAsia="Sarabun" w:hAnsi="TH SarabunPSK" w:cs="TH SarabunPSK"/>
          <w:b/>
        </w:rPr>
        <w:tab/>
      </w:r>
    </w:p>
    <w:p w:rsidR="00B21485" w:rsidRPr="000112D4" w:rsidRDefault="00B21485" w:rsidP="00B21485">
      <w:pPr>
        <w:tabs>
          <w:tab w:val="left" w:pos="1701"/>
        </w:tabs>
        <w:spacing w:after="160"/>
        <w:ind w:right="-188"/>
        <w:contextualSpacing/>
        <w:jc w:val="thaiDistribute"/>
        <w:rPr>
          <w:rFonts w:ascii="TH SarabunPSK" w:eastAsia="Sarabun" w:hAnsi="TH SarabunPSK" w:cs="TH SarabunPSK"/>
        </w:rPr>
      </w:pPr>
      <w:r w:rsidRPr="000112D4">
        <w:rPr>
          <w:rFonts w:ascii="TH SarabunPSK" w:eastAsia="Sarabun" w:hAnsi="TH SarabunPSK" w:cs="TH SarabunPSK"/>
          <w:b/>
        </w:rPr>
        <w:t>Prerequisite</w:t>
      </w:r>
      <w:r w:rsidRPr="000112D4">
        <w:rPr>
          <w:rFonts w:ascii="TH SarabunPSK" w:eastAsia="Sarabun" w:hAnsi="TH SarabunPSK" w:cs="TH SarabunPSK"/>
          <w:b/>
          <w:bCs/>
          <w:cs/>
        </w:rPr>
        <w:t xml:space="preserve">: </w:t>
      </w:r>
      <w:r w:rsidRPr="000112D4">
        <w:rPr>
          <w:rFonts w:ascii="TH SarabunPSK" w:eastAsia="Sarabun" w:hAnsi="TH SarabunPSK" w:cs="TH SarabunPSK"/>
          <w:b/>
        </w:rPr>
        <w:tab/>
        <w:t>GEN64</w:t>
      </w:r>
      <w:r w:rsidRPr="000112D4">
        <w:rPr>
          <w:rFonts w:ascii="TH SarabunPSK" w:eastAsia="Sarabun" w:hAnsi="TH SarabunPSK" w:cs="TH SarabunPSK"/>
          <w:b/>
          <w:bCs/>
          <w:cs/>
        </w:rPr>
        <w:t>-</w:t>
      </w:r>
      <w:r w:rsidRPr="000112D4">
        <w:rPr>
          <w:rFonts w:ascii="TH SarabunPSK" w:eastAsia="Sarabun" w:hAnsi="TH SarabunPSK" w:cs="TH SarabunPSK"/>
          <w:b/>
        </w:rPr>
        <w:t>011 Fundamental Thai</w:t>
      </w:r>
      <w:r w:rsidRPr="000112D4">
        <w:rPr>
          <w:rFonts w:ascii="TH SarabunPSK" w:eastAsia="Sarabun" w:hAnsi="TH SarabunPSK" w:cs="TH SarabunPSK"/>
          <w:b/>
        </w:rPr>
        <w:tab/>
      </w:r>
    </w:p>
    <w:p w:rsidR="00B21485" w:rsidRPr="000112D4" w:rsidRDefault="00B21485" w:rsidP="00B21485">
      <w:pPr>
        <w:tabs>
          <w:tab w:val="left" w:pos="1701"/>
        </w:tabs>
        <w:spacing w:after="160"/>
        <w:ind w:right="-46"/>
        <w:contextualSpacing/>
        <w:jc w:val="thaiDistribute"/>
        <w:rPr>
          <w:rFonts w:ascii="TH SarabunPSK" w:eastAsia="Sarabun" w:hAnsi="TH SarabunPSK" w:cs="TH SarabunPSK"/>
        </w:rPr>
      </w:pPr>
      <w:r w:rsidRPr="000112D4">
        <w:rPr>
          <w:rFonts w:ascii="TH SarabunPSK" w:eastAsia="Sarabun" w:hAnsi="TH SarabunPSK" w:cs="TH SarabunPSK"/>
          <w:b/>
        </w:rPr>
        <w:tab/>
      </w:r>
      <w:r w:rsidRPr="000112D4">
        <w:rPr>
          <w:rFonts w:ascii="TH SarabunPSK" w:eastAsia="Sarabun" w:hAnsi="TH SarabunPSK" w:cs="TH SarabunPSK"/>
          <w:cs/>
        </w:rPr>
        <w:t>เข้าใจและพัฒนาทักษะทางภาษาไทยทั้งการรับสารและส่งสาร โดยในด้านการรับสารสามารถพัฒนาทักษะการจับใจความสำคัญจากเรื่องที่อ่านและที่ฟัง การวิเคราะห์เชื่อมโยงประเด็นย่อย ๆ จากเรื่องที่ฟังและอ่านจนเข้าใจและสามารถยกระดับเป็นความรู้ใหม่ การเสนอข้อคิดเห็นหรือให้คุณค่าต่อเรื่องที่อ่านและฟังได้อย่างมีเหตุผลและสอดคล้องกับคุณค่าทางสังคม ในด้านการส่งสารสามารถพัฒนาทักษะการนำเสนอความคิดผ่านการพูดและการเขียนได้อย่างมีประเด็นสำคัญและส่วนขยายที่ช่วยให้ประเด็นความคิด</w:t>
      </w:r>
      <w:r w:rsidRPr="000112D4">
        <w:rPr>
          <w:rFonts w:ascii="TH SarabunPSK" w:eastAsia="Sarabun" w:hAnsi="TH SarabunPSK" w:cs="TH SarabunPSK"/>
          <w:cs/>
        </w:rPr>
        <w:lastRenderedPageBreak/>
        <w:t>ชัดเจนและเป็นระบบ การเขียนหนังสือราชการ การนำข้อมูลทางสังคมมาประกอบสร้างเป็นความรู้หรือความคิดที่ใหญ่ขึ้น การพูดและการเขียนเพื่อนำเสนอความรู้ทางวิชาการที่เป็นระบบและน่าเชื่อถือ</w:t>
      </w:r>
      <w:r w:rsidRPr="000112D4">
        <w:rPr>
          <w:rFonts w:ascii="TH SarabunPSK" w:eastAsia="Sarabun" w:hAnsi="TH SarabunPSK" w:cs="TH SarabunPSK"/>
          <w:b/>
        </w:rPr>
        <w:tab/>
      </w:r>
      <w:r w:rsidRPr="000112D4">
        <w:rPr>
          <w:rFonts w:ascii="TH SarabunPSK" w:eastAsia="Sarabun" w:hAnsi="TH SarabunPSK" w:cs="TH SarabunPSK"/>
          <w:b/>
          <w:bCs/>
          <w:cs/>
        </w:rPr>
        <w:t xml:space="preserve"> </w:t>
      </w:r>
    </w:p>
    <w:p w:rsidR="00B21485" w:rsidRPr="000112D4" w:rsidRDefault="00B21485" w:rsidP="00B21485">
      <w:pPr>
        <w:tabs>
          <w:tab w:val="left" w:pos="1701"/>
        </w:tabs>
        <w:spacing w:after="160"/>
        <w:ind w:right="-46"/>
        <w:contextualSpacing/>
        <w:jc w:val="thaiDistribute"/>
        <w:rPr>
          <w:rFonts w:ascii="TH SarabunPSK" w:eastAsia="Sarabun" w:hAnsi="TH SarabunPSK" w:cs="TH SarabunPSK"/>
        </w:rPr>
      </w:pPr>
      <w:r w:rsidRPr="000112D4">
        <w:rPr>
          <w:rFonts w:ascii="TH SarabunPSK" w:eastAsia="Sarabun" w:hAnsi="TH SarabunPSK" w:cs="TH SarabunPSK"/>
        </w:rPr>
        <w:tab/>
        <w:t>Understanding and developing the Thai language skills both in receiving and delivering message, able to use the skills to understand the main idea from the texts read and listened, critically analyzing the relationships between secondary issues from the texts to arrive at deep understanding and new knowledge, offering opinions or values on the texts read and listened with reasons and corresponding social norms, able to develop the opinion giving skills through speaking and writing with the support of significant issues and supporting details to highlight clear and systematic thinking and official correspondence in order to create knowledge or expanded thought, speaking and writing to present a systematic and convincing academic knowledge</w:t>
      </w:r>
      <w:r w:rsidRPr="000112D4">
        <w:rPr>
          <w:rFonts w:ascii="TH SarabunPSK" w:eastAsia="Sarabun" w:hAnsi="TH SarabunPSK" w:cs="TH SarabunPSK"/>
          <w:cs/>
        </w:rPr>
        <w:t>.</w:t>
      </w:r>
      <w:r w:rsidRPr="000112D4">
        <w:rPr>
          <w:rFonts w:ascii="TH SarabunPSK" w:eastAsia="Sarabun" w:hAnsi="TH SarabunPSK" w:cs="TH SarabunPSK"/>
        </w:rPr>
        <w:tab/>
      </w:r>
    </w:p>
    <w:p w:rsidR="00B21485" w:rsidRPr="000112D4" w:rsidRDefault="00B21485" w:rsidP="00B21485">
      <w:pPr>
        <w:rPr>
          <w:rFonts w:ascii="TH SarabunPSK" w:hAnsi="TH SarabunPSK" w:cs="TH SarabunPSK"/>
        </w:rPr>
      </w:pPr>
    </w:p>
    <w:p w:rsidR="00B21485" w:rsidRPr="000112D4" w:rsidRDefault="00B21485" w:rsidP="00B21485">
      <w:pPr>
        <w:tabs>
          <w:tab w:val="left" w:pos="1701"/>
          <w:tab w:val="right" w:pos="9029"/>
        </w:tabs>
        <w:spacing w:after="160"/>
        <w:ind w:right="-43"/>
        <w:contextualSpacing/>
        <w:jc w:val="thaiDistribute"/>
        <w:rPr>
          <w:rFonts w:ascii="TH SarabunPSK" w:eastAsia="Sarabun" w:hAnsi="TH SarabunPSK" w:cs="TH SarabunPSK"/>
        </w:rPr>
      </w:pPr>
      <w:r w:rsidRPr="000112D4">
        <w:rPr>
          <w:rFonts w:ascii="TH SarabunPSK" w:eastAsia="Sarabun" w:hAnsi="TH SarabunPSK" w:cs="TH SarabunPSK"/>
          <w:b/>
        </w:rPr>
        <w:t>GEN64</w:t>
      </w:r>
      <w:r w:rsidRPr="000112D4">
        <w:rPr>
          <w:rFonts w:ascii="TH SarabunPSK" w:eastAsia="Sarabun" w:hAnsi="TH SarabunPSK" w:cs="TH SarabunPSK"/>
          <w:b/>
          <w:bCs/>
          <w:cs/>
        </w:rPr>
        <w:t>-</w:t>
      </w:r>
      <w:r w:rsidRPr="000112D4">
        <w:rPr>
          <w:rFonts w:ascii="TH SarabunPSK" w:eastAsia="Sarabun" w:hAnsi="TH SarabunPSK" w:cs="TH SarabunPSK"/>
          <w:b/>
        </w:rPr>
        <w:t>021</w:t>
      </w:r>
      <w:r w:rsidRPr="000112D4">
        <w:rPr>
          <w:rFonts w:ascii="TH SarabunPSK" w:eastAsia="Sarabun" w:hAnsi="TH SarabunPSK" w:cs="TH SarabunPSK"/>
          <w:b/>
        </w:rPr>
        <w:tab/>
      </w:r>
      <w:r w:rsidRPr="000112D4">
        <w:rPr>
          <w:rFonts w:ascii="TH SarabunPSK" w:eastAsia="Sarabun" w:hAnsi="TH SarabunPSK" w:cs="TH SarabunPSK"/>
          <w:b/>
          <w:bCs/>
          <w:cs/>
        </w:rPr>
        <w:t>ภาษาอังกฤษพื้นฐาน</w:t>
      </w:r>
      <w:r w:rsidRPr="000112D4">
        <w:rPr>
          <w:rFonts w:ascii="TH SarabunPSK" w:eastAsia="Sarabun" w:hAnsi="TH SarabunPSK" w:cs="TH SarabunPSK"/>
          <w:b/>
        </w:rPr>
        <w:tab/>
        <w:t>2</w:t>
      </w:r>
      <w:r w:rsidRPr="000112D4">
        <w:rPr>
          <w:rFonts w:ascii="TH SarabunPSK" w:eastAsia="Sarabun" w:hAnsi="TH SarabunPSK" w:cs="TH SarabunPSK"/>
          <w:b/>
          <w:bCs/>
          <w:cs/>
        </w:rPr>
        <w:t>(</w:t>
      </w:r>
      <w:r w:rsidRPr="000112D4">
        <w:rPr>
          <w:rFonts w:ascii="TH SarabunPSK" w:eastAsia="Sarabun" w:hAnsi="TH SarabunPSK" w:cs="TH SarabunPSK"/>
          <w:b/>
        </w:rPr>
        <w:t>2</w:t>
      </w:r>
      <w:r w:rsidRPr="000112D4">
        <w:rPr>
          <w:rFonts w:ascii="TH SarabunPSK" w:eastAsia="Sarabun" w:hAnsi="TH SarabunPSK" w:cs="TH SarabunPSK"/>
          <w:b/>
          <w:bCs/>
          <w:cs/>
        </w:rPr>
        <w:t>-</w:t>
      </w:r>
      <w:r w:rsidRPr="000112D4">
        <w:rPr>
          <w:rFonts w:ascii="TH SarabunPSK" w:eastAsia="Sarabun" w:hAnsi="TH SarabunPSK" w:cs="TH SarabunPSK"/>
          <w:b/>
        </w:rPr>
        <w:t>0</w:t>
      </w:r>
      <w:r w:rsidRPr="000112D4">
        <w:rPr>
          <w:rFonts w:ascii="TH SarabunPSK" w:eastAsia="Sarabun" w:hAnsi="TH SarabunPSK" w:cs="TH SarabunPSK"/>
          <w:b/>
          <w:bCs/>
          <w:cs/>
        </w:rPr>
        <w:t>-</w:t>
      </w:r>
      <w:r w:rsidRPr="000112D4">
        <w:rPr>
          <w:rFonts w:ascii="TH SarabunPSK" w:eastAsia="Sarabun" w:hAnsi="TH SarabunPSK" w:cs="TH SarabunPSK"/>
          <w:b/>
        </w:rPr>
        <w:t>4</w:t>
      </w:r>
      <w:r w:rsidRPr="000112D4">
        <w:rPr>
          <w:rFonts w:ascii="TH SarabunPSK" w:eastAsia="Sarabun" w:hAnsi="TH SarabunPSK" w:cs="TH SarabunPSK"/>
          <w:b/>
          <w:bCs/>
          <w:cs/>
        </w:rPr>
        <w:t>)*</w:t>
      </w:r>
    </w:p>
    <w:p w:rsidR="00B21485" w:rsidRPr="000112D4" w:rsidRDefault="00B21485" w:rsidP="00B21485">
      <w:pPr>
        <w:tabs>
          <w:tab w:val="left" w:pos="1710"/>
        </w:tabs>
        <w:spacing w:after="160"/>
        <w:contextualSpacing/>
        <w:jc w:val="thaiDistribute"/>
        <w:rPr>
          <w:rFonts w:ascii="TH SarabunPSK" w:eastAsia="Sarabun" w:hAnsi="TH SarabunPSK" w:cs="TH SarabunPSK"/>
        </w:rPr>
      </w:pPr>
      <w:r w:rsidRPr="000112D4">
        <w:rPr>
          <w:rFonts w:ascii="TH SarabunPSK" w:eastAsia="Sarabun" w:hAnsi="TH SarabunPSK" w:cs="TH SarabunPSK"/>
        </w:rPr>
        <w:tab/>
      </w:r>
      <w:r w:rsidRPr="000112D4">
        <w:rPr>
          <w:rFonts w:ascii="TH SarabunPSK" w:eastAsia="Sarabun" w:hAnsi="TH SarabunPSK" w:cs="TH SarabunPSK"/>
          <w:b/>
        </w:rPr>
        <w:t>Fundamental English</w:t>
      </w:r>
      <w:r w:rsidRPr="000112D4">
        <w:rPr>
          <w:rFonts w:ascii="TH SarabunPSK" w:eastAsia="Sarabun" w:hAnsi="TH SarabunPSK" w:cs="TH SarabunPSK"/>
        </w:rPr>
        <w:tab/>
      </w:r>
    </w:p>
    <w:p w:rsidR="00B21485" w:rsidRPr="000112D4" w:rsidRDefault="00B21485" w:rsidP="00B21485">
      <w:pPr>
        <w:tabs>
          <w:tab w:val="left" w:pos="1701"/>
          <w:tab w:val="right" w:pos="9029"/>
        </w:tabs>
        <w:spacing w:after="160"/>
        <w:ind w:right="-43"/>
        <w:contextualSpacing/>
        <w:jc w:val="thaiDistribute"/>
        <w:rPr>
          <w:rFonts w:ascii="TH SarabunPSK" w:eastAsia="Sarabun" w:hAnsi="TH SarabunPSK" w:cs="TH SarabunPSK"/>
        </w:rPr>
      </w:pPr>
      <w:r w:rsidRPr="000112D4">
        <w:rPr>
          <w:rFonts w:ascii="TH SarabunPSK" w:eastAsia="Sarabun" w:hAnsi="TH SarabunPSK" w:cs="TH SarabunPSK"/>
          <w:b/>
          <w:bCs/>
          <w:cs/>
        </w:rPr>
        <w:t xml:space="preserve"> </w:t>
      </w:r>
      <w:r w:rsidRPr="000112D4">
        <w:rPr>
          <w:rFonts w:ascii="TH SarabunPSK" w:eastAsia="Sarabun" w:hAnsi="TH SarabunPSK" w:cs="TH SarabunPSK"/>
          <w:b/>
        </w:rPr>
        <w:tab/>
      </w:r>
      <w:r w:rsidRPr="000112D4">
        <w:rPr>
          <w:rFonts w:ascii="TH SarabunPSK" w:eastAsia="Sarabun" w:hAnsi="TH SarabunPSK" w:cs="TH SarabunPSK"/>
          <w:cs/>
        </w:rPr>
        <w:t xml:space="preserve">รายวิชานี้เป็นการสอบวัดความรู้ทางภาษาอังกฤษสำหรับนักศึกษาใหม่ระดับปริญญาตรี </w:t>
      </w:r>
      <w:r w:rsidRPr="000112D4">
        <w:rPr>
          <w:rFonts w:ascii="TH SarabunPSK" w:eastAsia="Sarabun" w:hAnsi="TH SarabunPSK" w:cs="TH SarabunPSK"/>
        </w:rPr>
        <w:br/>
      </w:r>
      <w:r w:rsidRPr="000112D4">
        <w:rPr>
          <w:rFonts w:ascii="TH SarabunPSK" w:eastAsia="Sarabun" w:hAnsi="TH SarabunPSK" w:cs="TH SarabunPSK"/>
          <w:cs/>
        </w:rPr>
        <w:t>มีเนื้อหาครอบคลุมไวยากรณ์พื้นฐาน คำศัพท์ และรูปแบบภาษาเบื้องต้นที่ใช้ในการสนทนาในชีวิตประจำวันและภาษาที่ใช้ในห้องเรียน ซึ่งหากนักศึกษาสอบรายวิชานี้ไม่ผ่าน ต้องเข้ารับการเรียนเสริมและสอบใหม่จนกว่าจะได้รับระดับคะแนนผ่าน</w:t>
      </w:r>
    </w:p>
    <w:p w:rsidR="00B21485" w:rsidRPr="000112D4" w:rsidRDefault="00B21485" w:rsidP="00B21485">
      <w:pPr>
        <w:tabs>
          <w:tab w:val="left" w:pos="1701"/>
          <w:tab w:val="right" w:pos="9029"/>
        </w:tabs>
        <w:spacing w:after="160"/>
        <w:ind w:right="-43"/>
        <w:contextualSpacing/>
        <w:jc w:val="thaiDistribute"/>
        <w:rPr>
          <w:rFonts w:ascii="TH SarabunPSK" w:eastAsia="Sarabun" w:hAnsi="TH SarabunPSK" w:cs="TH SarabunPSK"/>
        </w:rPr>
      </w:pPr>
      <w:r w:rsidRPr="000112D4">
        <w:rPr>
          <w:rFonts w:ascii="TH SarabunPSK" w:eastAsia="Sarabun" w:hAnsi="TH SarabunPSK" w:cs="TH SarabunPSK"/>
          <w:cs/>
        </w:rPr>
        <w:t xml:space="preserve"> </w:t>
      </w:r>
      <w:r w:rsidRPr="000112D4">
        <w:rPr>
          <w:rFonts w:ascii="TH SarabunPSK" w:eastAsia="Sarabun" w:hAnsi="TH SarabunPSK" w:cs="TH SarabunPSK"/>
        </w:rPr>
        <w:tab/>
        <w:t>This course is a fundamental English test required for all undergraduate students entering the university</w:t>
      </w:r>
      <w:r w:rsidRPr="000112D4">
        <w:rPr>
          <w:rFonts w:ascii="TH SarabunPSK" w:eastAsia="Sarabun" w:hAnsi="TH SarabunPSK" w:cs="TH SarabunPSK"/>
          <w:cs/>
        </w:rPr>
        <w:t xml:space="preserve">. </w:t>
      </w:r>
      <w:r w:rsidRPr="000112D4">
        <w:rPr>
          <w:rFonts w:ascii="TH SarabunPSK" w:eastAsia="Sarabun" w:hAnsi="TH SarabunPSK" w:cs="TH SarabunPSK"/>
        </w:rPr>
        <w:t>It focuses on introductory English grammars, vocabularies and basic language patterns needed for everyday life and classroom settings</w:t>
      </w:r>
      <w:r w:rsidRPr="000112D4">
        <w:rPr>
          <w:rFonts w:ascii="TH SarabunPSK" w:eastAsia="Sarabun" w:hAnsi="TH SarabunPSK" w:cs="TH SarabunPSK"/>
          <w:cs/>
        </w:rPr>
        <w:t xml:space="preserve">.  </w:t>
      </w:r>
      <w:r w:rsidRPr="000112D4">
        <w:rPr>
          <w:rFonts w:ascii="TH SarabunPSK" w:eastAsia="Sarabun" w:hAnsi="TH SarabunPSK" w:cs="TH SarabunPSK"/>
        </w:rPr>
        <w:t xml:space="preserve">If students fail the final test, they are required to take the course and retake the test until they receive the satisfactory </w:t>
      </w:r>
      <w:r w:rsidRPr="000112D4">
        <w:rPr>
          <w:rFonts w:ascii="TH SarabunPSK" w:eastAsia="Sarabun" w:hAnsi="TH SarabunPSK" w:cs="TH SarabunPSK"/>
          <w:cs/>
        </w:rPr>
        <w:t>(</w:t>
      </w:r>
      <w:r w:rsidRPr="000112D4">
        <w:rPr>
          <w:rFonts w:ascii="TH SarabunPSK" w:eastAsia="Sarabun" w:hAnsi="TH SarabunPSK" w:cs="TH SarabunPSK"/>
        </w:rPr>
        <w:t>passing</w:t>
      </w:r>
      <w:r w:rsidRPr="000112D4">
        <w:rPr>
          <w:rFonts w:ascii="TH SarabunPSK" w:eastAsia="Sarabun" w:hAnsi="TH SarabunPSK" w:cs="TH SarabunPSK"/>
          <w:cs/>
        </w:rPr>
        <w:t xml:space="preserve">) </w:t>
      </w:r>
      <w:r w:rsidRPr="000112D4">
        <w:rPr>
          <w:rFonts w:ascii="TH SarabunPSK" w:eastAsia="Sarabun" w:hAnsi="TH SarabunPSK" w:cs="TH SarabunPSK"/>
        </w:rPr>
        <w:t>grade</w:t>
      </w:r>
      <w:r w:rsidRPr="000112D4">
        <w:rPr>
          <w:rFonts w:ascii="TH SarabunPSK" w:eastAsia="Sarabun" w:hAnsi="TH SarabunPSK" w:cs="TH SarabunPSK"/>
          <w:cs/>
        </w:rPr>
        <w:t xml:space="preserve">.  </w:t>
      </w:r>
    </w:p>
    <w:p w:rsidR="00B21485" w:rsidRPr="000112D4" w:rsidRDefault="00B21485" w:rsidP="00B21485">
      <w:pPr>
        <w:tabs>
          <w:tab w:val="left" w:pos="1701"/>
        </w:tabs>
        <w:spacing w:after="160"/>
        <w:ind w:right="-43"/>
        <w:contextualSpacing/>
        <w:jc w:val="thaiDistribute"/>
        <w:rPr>
          <w:rFonts w:ascii="TH SarabunPSK" w:eastAsia="Sarabun" w:hAnsi="TH SarabunPSK" w:cs="TH SarabunPSK"/>
        </w:rPr>
      </w:pPr>
      <w:r w:rsidRPr="000112D4">
        <w:rPr>
          <w:rFonts w:ascii="TH SarabunPSK" w:eastAsia="Sarabun" w:hAnsi="TH SarabunPSK" w:cs="TH SarabunPSK"/>
        </w:rPr>
        <w:tab/>
      </w:r>
      <w:r w:rsidRPr="000112D4">
        <w:rPr>
          <w:rFonts w:ascii="TH SarabunPSK" w:eastAsia="Sarabun" w:hAnsi="TH SarabunPSK" w:cs="TH SarabunPSK"/>
          <w:b/>
          <w:bCs/>
          <w:sz w:val="28"/>
          <w:szCs w:val="28"/>
          <w:cs/>
        </w:rPr>
        <w:t>หมายเหตุ</w:t>
      </w:r>
      <w:r w:rsidRPr="000112D4">
        <w:rPr>
          <w:rFonts w:ascii="TH SarabunPSK" w:eastAsia="Sarabun" w:hAnsi="TH SarabunPSK" w:cs="TH SarabunPSK"/>
          <w:sz w:val="28"/>
          <w:szCs w:val="28"/>
          <w:cs/>
        </w:rPr>
        <w:t xml:space="preserve"> * วิชานี้ไม่นับหน่วยกิต และนักศึกษาทุกคนต้องสอบ </w:t>
      </w:r>
      <w:r w:rsidRPr="000112D4">
        <w:rPr>
          <w:rFonts w:ascii="TH SarabunPSK" w:eastAsia="Sarabun" w:hAnsi="TH SarabunPSK" w:cs="TH SarabunPSK"/>
          <w:sz w:val="28"/>
          <w:szCs w:val="28"/>
        </w:rPr>
        <w:t>GEN64</w:t>
      </w:r>
      <w:r w:rsidRPr="000112D4">
        <w:rPr>
          <w:rFonts w:ascii="TH SarabunPSK" w:eastAsia="Sarabun" w:hAnsi="TH SarabunPSK" w:cs="TH SarabunPSK"/>
          <w:sz w:val="28"/>
          <w:szCs w:val="28"/>
          <w:cs/>
        </w:rPr>
        <w:t>-</w:t>
      </w:r>
      <w:r w:rsidRPr="000112D4">
        <w:rPr>
          <w:rFonts w:ascii="TH SarabunPSK" w:eastAsia="Sarabun" w:hAnsi="TH SarabunPSK" w:cs="TH SarabunPSK"/>
          <w:sz w:val="28"/>
          <w:szCs w:val="28"/>
        </w:rPr>
        <w:t xml:space="preserve">021 </w:t>
      </w:r>
      <w:r w:rsidRPr="000112D4">
        <w:rPr>
          <w:rFonts w:ascii="TH SarabunPSK" w:eastAsia="Sarabun" w:hAnsi="TH SarabunPSK" w:cs="TH SarabunPSK"/>
          <w:sz w:val="28"/>
          <w:szCs w:val="28"/>
          <w:cs/>
        </w:rPr>
        <w:t xml:space="preserve">ภาษาอังกฤษพื้นฐาน ในช่วงก่อนเริ่มเรียนภาคการศึกษาที่ </w:t>
      </w:r>
      <w:r w:rsidRPr="000112D4">
        <w:rPr>
          <w:rFonts w:ascii="TH SarabunPSK" w:eastAsia="Sarabun" w:hAnsi="TH SarabunPSK" w:cs="TH SarabunPSK"/>
          <w:sz w:val="28"/>
          <w:szCs w:val="28"/>
        </w:rPr>
        <w:t xml:space="preserve">1 </w:t>
      </w:r>
      <w:r w:rsidRPr="000112D4">
        <w:rPr>
          <w:rFonts w:ascii="TH SarabunPSK" w:eastAsia="Sarabun" w:hAnsi="TH SarabunPSK" w:cs="TH SarabunPSK"/>
          <w:sz w:val="28"/>
          <w:szCs w:val="28"/>
          <w:cs/>
        </w:rPr>
        <w:t xml:space="preserve">หรือตามวันเวลาที่มหาวิทยาลัยกำหนด นักศึกษาที่สอบไม่ผ่านเกณฑ์ต้องเข้าเรียนเสริมและทดสอบรายวิชา </w:t>
      </w:r>
      <w:r w:rsidRPr="000112D4">
        <w:rPr>
          <w:rFonts w:ascii="TH SarabunPSK" w:eastAsia="Sarabun" w:hAnsi="TH SarabunPSK" w:cs="TH SarabunPSK"/>
          <w:sz w:val="28"/>
          <w:szCs w:val="28"/>
        </w:rPr>
        <w:t>GEN64</w:t>
      </w:r>
      <w:r w:rsidRPr="000112D4">
        <w:rPr>
          <w:rFonts w:ascii="TH SarabunPSK" w:eastAsia="Sarabun" w:hAnsi="TH SarabunPSK" w:cs="TH SarabunPSK"/>
          <w:sz w:val="28"/>
          <w:szCs w:val="28"/>
          <w:cs/>
        </w:rPr>
        <w:t>-</w:t>
      </w:r>
      <w:r w:rsidRPr="000112D4">
        <w:rPr>
          <w:rFonts w:ascii="TH SarabunPSK" w:eastAsia="Sarabun" w:hAnsi="TH SarabunPSK" w:cs="TH SarabunPSK"/>
          <w:sz w:val="28"/>
          <w:szCs w:val="28"/>
        </w:rPr>
        <w:t xml:space="preserve">021 </w:t>
      </w:r>
      <w:r w:rsidRPr="000112D4">
        <w:rPr>
          <w:rFonts w:ascii="TH SarabunPSK" w:eastAsia="Sarabun" w:hAnsi="TH SarabunPSK" w:cs="TH SarabunPSK"/>
          <w:sz w:val="28"/>
          <w:szCs w:val="28"/>
          <w:cs/>
        </w:rPr>
        <w:t>ภาษาอังกฤษพื้นฐาน จนกว่าจะผ่านเกณฑ์ (</w:t>
      </w:r>
      <w:r w:rsidRPr="000112D4">
        <w:rPr>
          <w:rFonts w:ascii="TH SarabunPSK" w:eastAsia="Sarabun" w:hAnsi="TH SarabunPSK" w:cs="TH SarabunPSK"/>
          <w:sz w:val="28"/>
          <w:szCs w:val="28"/>
        </w:rPr>
        <w:t>S</w:t>
      </w:r>
      <w:r w:rsidRPr="000112D4">
        <w:rPr>
          <w:rFonts w:ascii="TH SarabunPSK" w:eastAsia="Sarabun" w:hAnsi="TH SarabunPSK" w:cs="TH SarabunPSK"/>
          <w:sz w:val="28"/>
          <w:szCs w:val="28"/>
          <w:cs/>
        </w:rPr>
        <w:t>) จึงจะสามารถลงทะเบียนเรียนกลุ่มวิชาภาษาอังกฤษในหมวดวิชาศึกษาทั่วไปได้</w:t>
      </w:r>
      <w:r w:rsidRPr="000112D4">
        <w:rPr>
          <w:rFonts w:ascii="TH SarabunPSK" w:eastAsia="Sarabun" w:hAnsi="TH SarabunPSK" w:cs="TH SarabunPSK"/>
          <w:b/>
          <w:bCs/>
          <w:sz w:val="28"/>
          <w:szCs w:val="28"/>
          <w:cs/>
        </w:rPr>
        <w:t xml:space="preserve"> </w:t>
      </w:r>
    </w:p>
    <w:p w:rsidR="001F50F2" w:rsidRDefault="001F50F2" w:rsidP="00B21485">
      <w:pPr>
        <w:tabs>
          <w:tab w:val="left" w:pos="6925"/>
        </w:tabs>
        <w:spacing w:after="160"/>
        <w:ind w:right="-188"/>
        <w:contextualSpacing/>
        <w:jc w:val="thaiDistribute"/>
        <w:rPr>
          <w:rFonts w:ascii="TH SarabunPSK" w:eastAsia="Sarabun" w:hAnsi="TH SarabunPSK" w:cs="TH SarabunPSK"/>
          <w:b/>
        </w:rPr>
      </w:pPr>
    </w:p>
    <w:p w:rsidR="001F50F2" w:rsidRDefault="001F50F2" w:rsidP="00B21485">
      <w:pPr>
        <w:tabs>
          <w:tab w:val="left" w:pos="6925"/>
        </w:tabs>
        <w:spacing w:after="160"/>
        <w:ind w:right="-188"/>
        <w:contextualSpacing/>
        <w:jc w:val="thaiDistribute"/>
        <w:rPr>
          <w:rFonts w:ascii="TH SarabunPSK" w:eastAsia="Sarabun" w:hAnsi="TH SarabunPSK" w:cs="TH SarabunPSK"/>
          <w:b/>
        </w:rPr>
      </w:pPr>
    </w:p>
    <w:p w:rsidR="00B21485" w:rsidRPr="000112D4" w:rsidRDefault="00B21485" w:rsidP="00B21485">
      <w:pPr>
        <w:tabs>
          <w:tab w:val="left" w:pos="1701"/>
          <w:tab w:val="right" w:pos="9000"/>
        </w:tabs>
        <w:spacing w:after="160"/>
        <w:ind w:right="-188"/>
        <w:contextualSpacing/>
        <w:jc w:val="thaiDistribute"/>
        <w:rPr>
          <w:rFonts w:ascii="TH SarabunPSK" w:eastAsia="Sarabun" w:hAnsi="TH SarabunPSK" w:cs="TH SarabunPSK"/>
        </w:rPr>
      </w:pPr>
      <w:r w:rsidRPr="000112D4">
        <w:rPr>
          <w:rFonts w:ascii="TH SarabunPSK" w:eastAsia="Sarabun" w:hAnsi="TH SarabunPSK" w:cs="TH SarabunPSK"/>
          <w:b/>
        </w:rPr>
        <w:t>GEN64</w:t>
      </w:r>
      <w:r w:rsidRPr="000112D4">
        <w:rPr>
          <w:rFonts w:ascii="TH SarabunPSK" w:eastAsia="Sarabun" w:hAnsi="TH SarabunPSK" w:cs="TH SarabunPSK"/>
          <w:b/>
          <w:bCs/>
          <w:cs/>
        </w:rPr>
        <w:t>-</w:t>
      </w:r>
      <w:r w:rsidRPr="000112D4">
        <w:rPr>
          <w:rFonts w:ascii="TH SarabunPSK" w:eastAsia="Sarabun" w:hAnsi="TH SarabunPSK" w:cs="TH SarabunPSK"/>
          <w:b/>
        </w:rPr>
        <w:t>121</w:t>
      </w:r>
      <w:r w:rsidRPr="000112D4">
        <w:rPr>
          <w:rFonts w:ascii="TH SarabunPSK" w:eastAsia="Sarabun" w:hAnsi="TH SarabunPSK" w:cs="TH SarabunPSK"/>
          <w:b/>
        </w:rPr>
        <w:tab/>
      </w:r>
      <w:r w:rsidRPr="000112D4">
        <w:rPr>
          <w:rFonts w:ascii="TH SarabunPSK" w:eastAsia="Sarabun" w:hAnsi="TH SarabunPSK" w:cs="TH SarabunPSK"/>
          <w:b/>
          <w:bCs/>
          <w:cs/>
        </w:rPr>
        <w:t>ทักษะการสื่อสารภาษาอังกฤษ</w:t>
      </w:r>
      <w:r w:rsidRPr="000112D4">
        <w:rPr>
          <w:rFonts w:ascii="TH SarabunPSK" w:eastAsia="Sarabun" w:hAnsi="TH SarabunPSK" w:cs="TH SarabunPSK"/>
          <w:b/>
        </w:rPr>
        <w:tab/>
        <w:t>2</w:t>
      </w:r>
      <w:r w:rsidRPr="000112D4">
        <w:rPr>
          <w:rFonts w:ascii="TH SarabunPSK" w:eastAsia="Sarabun" w:hAnsi="TH SarabunPSK" w:cs="TH SarabunPSK"/>
          <w:b/>
          <w:bCs/>
          <w:cs/>
        </w:rPr>
        <w:t>(2-0-4)</w:t>
      </w:r>
    </w:p>
    <w:p w:rsidR="00B21485" w:rsidRPr="000112D4" w:rsidRDefault="00B21485" w:rsidP="00B21485">
      <w:pPr>
        <w:tabs>
          <w:tab w:val="left" w:pos="1701"/>
        </w:tabs>
        <w:spacing w:after="160"/>
        <w:ind w:right="-188"/>
        <w:contextualSpacing/>
        <w:jc w:val="thaiDistribute"/>
        <w:rPr>
          <w:rFonts w:ascii="TH SarabunPSK" w:eastAsia="Sarabun" w:hAnsi="TH SarabunPSK" w:cs="TH SarabunPSK"/>
        </w:rPr>
      </w:pPr>
      <w:r w:rsidRPr="000112D4">
        <w:rPr>
          <w:rFonts w:ascii="TH SarabunPSK" w:eastAsia="Sarabun" w:hAnsi="TH SarabunPSK" w:cs="TH SarabunPSK"/>
          <w:b/>
        </w:rPr>
        <w:tab/>
        <w:t>English Communication Skills</w:t>
      </w:r>
    </w:p>
    <w:p w:rsidR="00B21485" w:rsidRPr="000112D4" w:rsidRDefault="00B21485" w:rsidP="00B21485">
      <w:pPr>
        <w:tabs>
          <w:tab w:val="left" w:pos="1701"/>
        </w:tabs>
        <w:spacing w:after="160"/>
        <w:ind w:right="-188"/>
        <w:contextualSpacing/>
        <w:jc w:val="thaiDistribute"/>
        <w:rPr>
          <w:rFonts w:ascii="TH SarabunPSK" w:eastAsia="Sarabun" w:hAnsi="TH SarabunPSK" w:cs="TH SarabunPSK"/>
        </w:rPr>
      </w:pPr>
      <w:r w:rsidRPr="000112D4">
        <w:rPr>
          <w:rFonts w:ascii="TH SarabunPSK" w:eastAsia="Sarabun" w:hAnsi="TH SarabunPSK" w:cs="TH SarabunPSK"/>
          <w:b/>
          <w:bCs/>
          <w:cs/>
        </w:rPr>
        <w:t xml:space="preserve">วิชาบังคับก่อน: </w:t>
      </w:r>
      <w:r w:rsidRPr="000112D4">
        <w:rPr>
          <w:rFonts w:ascii="TH SarabunPSK" w:eastAsia="Sarabun" w:hAnsi="TH SarabunPSK" w:cs="TH SarabunPSK"/>
          <w:b/>
        </w:rPr>
        <w:tab/>
        <w:t>GEN64</w:t>
      </w:r>
      <w:r w:rsidRPr="000112D4">
        <w:rPr>
          <w:rFonts w:ascii="TH SarabunPSK" w:eastAsia="Sarabun" w:hAnsi="TH SarabunPSK" w:cs="TH SarabunPSK"/>
          <w:b/>
          <w:bCs/>
          <w:cs/>
        </w:rPr>
        <w:t>-</w:t>
      </w:r>
      <w:r w:rsidRPr="000112D4">
        <w:rPr>
          <w:rFonts w:ascii="TH SarabunPSK" w:eastAsia="Sarabun" w:hAnsi="TH SarabunPSK" w:cs="TH SarabunPSK"/>
          <w:b/>
        </w:rPr>
        <w:t xml:space="preserve">021 </w:t>
      </w:r>
      <w:r w:rsidRPr="000112D4">
        <w:rPr>
          <w:rFonts w:ascii="TH SarabunPSK" w:eastAsia="Sarabun" w:hAnsi="TH SarabunPSK" w:cs="TH SarabunPSK"/>
          <w:b/>
          <w:bCs/>
          <w:cs/>
        </w:rPr>
        <w:t>ภาษาอังกฤษพื้นฐาน</w:t>
      </w:r>
      <w:r w:rsidRPr="000112D4">
        <w:rPr>
          <w:rFonts w:ascii="TH SarabunPSK" w:eastAsia="Sarabun" w:hAnsi="TH SarabunPSK" w:cs="TH SarabunPSK"/>
          <w:b/>
        </w:rPr>
        <w:tab/>
      </w:r>
    </w:p>
    <w:p w:rsidR="00B21485" w:rsidRPr="000112D4" w:rsidRDefault="00B21485" w:rsidP="00B21485">
      <w:pPr>
        <w:tabs>
          <w:tab w:val="left" w:pos="1701"/>
        </w:tabs>
        <w:spacing w:after="160"/>
        <w:ind w:right="-188"/>
        <w:contextualSpacing/>
        <w:jc w:val="thaiDistribute"/>
        <w:rPr>
          <w:rFonts w:ascii="TH SarabunPSK" w:eastAsia="Sarabun" w:hAnsi="TH SarabunPSK" w:cs="TH SarabunPSK"/>
        </w:rPr>
      </w:pPr>
      <w:r w:rsidRPr="000112D4">
        <w:rPr>
          <w:rFonts w:ascii="TH SarabunPSK" w:eastAsia="Sarabun" w:hAnsi="TH SarabunPSK" w:cs="TH SarabunPSK"/>
          <w:b/>
        </w:rPr>
        <w:t>Prerequisite</w:t>
      </w:r>
      <w:r w:rsidRPr="000112D4">
        <w:rPr>
          <w:rFonts w:ascii="TH SarabunPSK" w:eastAsia="Sarabun" w:hAnsi="TH SarabunPSK" w:cs="TH SarabunPSK"/>
          <w:b/>
          <w:bCs/>
          <w:cs/>
        </w:rPr>
        <w:t xml:space="preserve">:  </w:t>
      </w:r>
      <w:r w:rsidRPr="000112D4">
        <w:rPr>
          <w:rFonts w:ascii="TH SarabunPSK" w:eastAsia="Sarabun" w:hAnsi="TH SarabunPSK" w:cs="TH SarabunPSK"/>
          <w:b/>
        </w:rPr>
        <w:tab/>
        <w:t>GEN64</w:t>
      </w:r>
      <w:r w:rsidRPr="000112D4">
        <w:rPr>
          <w:rFonts w:ascii="TH SarabunPSK" w:eastAsia="Sarabun" w:hAnsi="TH SarabunPSK" w:cs="TH SarabunPSK"/>
          <w:b/>
          <w:bCs/>
          <w:cs/>
        </w:rPr>
        <w:t>-</w:t>
      </w:r>
      <w:r w:rsidRPr="000112D4">
        <w:rPr>
          <w:rFonts w:ascii="TH SarabunPSK" w:eastAsia="Sarabun" w:hAnsi="TH SarabunPSK" w:cs="TH SarabunPSK"/>
          <w:b/>
        </w:rPr>
        <w:t>021 Fundamental English</w:t>
      </w:r>
      <w:r w:rsidRPr="000112D4">
        <w:rPr>
          <w:rFonts w:ascii="TH SarabunPSK" w:eastAsia="Sarabun" w:hAnsi="TH SarabunPSK" w:cs="TH SarabunPSK"/>
          <w:b/>
        </w:rPr>
        <w:tab/>
      </w:r>
    </w:p>
    <w:p w:rsidR="00B21485" w:rsidRPr="000112D4" w:rsidRDefault="00B21485" w:rsidP="00B21485">
      <w:pPr>
        <w:tabs>
          <w:tab w:val="left" w:pos="1701"/>
        </w:tabs>
        <w:spacing w:after="160"/>
        <w:ind w:right="26"/>
        <w:contextualSpacing/>
        <w:jc w:val="thaiDistribute"/>
        <w:rPr>
          <w:rFonts w:ascii="TH SarabunPSK" w:eastAsia="Sarabun" w:hAnsi="TH SarabunPSK" w:cs="TH SarabunPSK"/>
        </w:rPr>
      </w:pPr>
      <w:r w:rsidRPr="000112D4">
        <w:rPr>
          <w:rFonts w:ascii="TH SarabunPSK" w:eastAsia="Sarabun" w:hAnsi="TH SarabunPSK" w:cs="TH SarabunPSK"/>
          <w:b/>
          <w:bCs/>
          <w:cs/>
        </w:rPr>
        <w:t xml:space="preserve"> </w:t>
      </w:r>
      <w:r w:rsidRPr="000112D4">
        <w:rPr>
          <w:rFonts w:ascii="TH SarabunPSK" w:eastAsia="Sarabun" w:hAnsi="TH SarabunPSK" w:cs="TH SarabunPSK"/>
          <w:b/>
        </w:rPr>
        <w:tab/>
      </w:r>
      <w:r w:rsidRPr="000112D4">
        <w:rPr>
          <w:rFonts w:ascii="TH SarabunPSK" w:eastAsia="Sarabun" w:hAnsi="TH SarabunPSK" w:cs="TH SarabunPSK"/>
          <w:cs/>
        </w:rPr>
        <w:t>รายวิชานี้มุ่งเน้นการพัฒนาทักษะด้านการรับรู้ (การฟังและการอ่าน) และทักษะการใช้ภาษา (การพูดและการเขียน) ด้วยวิธีการสอนแบบบูรณาการ การพัฒนาด้านคำศัพท์และไวยากรณ์ และส่งเสริมการเรียนรู้ด้วยตนเอง การฝึกสนทนาและสื่อสารอย่างต่อเนื่องได้เป็นธรรมชาติด้วยกลยุทธ์ทางการสื่อสารที่หลากหลาย รวมทั้งการฝึกทักษะการเขียนย่อหน้าสั้น ๆ หรือเรียงความแบบง่าย</w:t>
      </w:r>
    </w:p>
    <w:p w:rsidR="00B21485" w:rsidRPr="000112D4" w:rsidRDefault="00B21485" w:rsidP="00B21485">
      <w:pPr>
        <w:tabs>
          <w:tab w:val="left" w:pos="1701"/>
        </w:tabs>
        <w:spacing w:after="160"/>
        <w:ind w:right="26"/>
        <w:contextualSpacing/>
        <w:jc w:val="thaiDistribute"/>
        <w:rPr>
          <w:rFonts w:ascii="TH SarabunPSK" w:eastAsia="Sarabun" w:hAnsi="TH SarabunPSK" w:cs="TH SarabunPSK"/>
        </w:rPr>
      </w:pPr>
      <w:r w:rsidRPr="000112D4">
        <w:rPr>
          <w:rFonts w:ascii="TH SarabunPSK" w:eastAsia="Sarabun" w:hAnsi="TH SarabunPSK" w:cs="TH SarabunPSK"/>
          <w:b/>
          <w:bCs/>
          <w:cs/>
        </w:rPr>
        <w:lastRenderedPageBreak/>
        <w:t xml:space="preserve"> </w:t>
      </w:r>
      <w:r w:rsidRPr="000112D4">
        <w:rPr>
          <w:rFonts w:ascii="TH SarabunPSK" w:eastAsia="Sarabun" w:hAnsi="TH SarabunPSK" w:cs="TH SarabunPSK"/>
          <w:b/>
        </w:rPr>
        <w:tab/>
      </w:r>
      <w:r w:rsidRPr="000112D4">
        <w:rPr>
          <w:rFonts w:ascii="TH SarabunPSK" w:eastAsia="Sarabun" w:hAnsi="TH SarabunPSK" w:cs="TH SarabunPSK"/>
        </w:rPr>
        <w:t xml:space="preserve">This course aims at developing students' receptive skills </w:t>
      </w:r>
      <w:r w:rsidRPr="000112D4">
        <w:rPr>
          <w:rFonts w:ascii="TH SarabunPSK" w:eastAsia="Sarabun" w:hAnsi="TH SarabunPSK" w:cs="TH SarabunPSK"/>
          <w:cs/>
        </w:rPr>
        <w:t>(</w:t>
      </w:r>
      <w:r w:rsidRPr="000112D4">
        <w:rPr>
          <w:rFonts w:ascii="TH SarabunPSK" w:eastAsia="Sarabun" w:hAnsi="TH SarabunPSK" w:cs="TH SarabunPSK"/>
        </w:rPr>
        <w:t>listening and reading</w:t>
      </w:r>
      <w:r w:rsidRPr="000112D4">
        <w:rPr>
          <w:rFonts w:ascii="TH SarabunPSK" w:eastAsia="Sarabun" w:hAnsi="TH SarabunPSK" w:cs="TH SarabunPSK"/>
          <w:cs/>
        </w:rPr>
        <w:t xml:space="preserve">) </w:t>
      </w:r>
      <w:r w:rsidRPr="000112D4">
        <w:rPr>
          <w:rFonts w:ascii="TH SarabunPSK" w:eastAsia="Sarabun" w:hAnsi="TH SarabunPSK" w:cs="TH SarabunPSK"/>
        </w:rPr>
        <w:t xml:space="preserve">and productive skills </w:t>
      </w:r>
      <w:r w:rsidRPr="000112D4">
        <w:rPr>
          <w:rFonts w:ascii="TH SarabunPSK" w:eastAsia="Sarabun" w:hAnsi="TH SarabunPSK" w:cs="TH SarabunPSK"/>
          <w:cs/>
        </w:rPr>
        <w:t>(</w:t>
      </w:r>
      <w:r w:rsidRPr="000112D4">
        <w:rPr>
          <w:rFonts w:ascii="TH SarabunPSK" w:eastAsia="Sarabun" w:hAnsi="TH SarabunPSK" w:cs="TH SarabunPSK"/>
        </w:rPr>
        <w:t>speaking and writing</w:t>
      </w:r>
      <w:r w:rsidRPr="000112D4">
        <w:rPr>
          <w:rFonts w:ascii="TH SarabunPSK" w:eastAsia="Sarabun" w:hAnsi="TH SarabunPSK" w:cs="TH SarabunPSK"/>
          <w:cs/>
        </w:rPr>
        <w:t xml:space="preserve">) </w:t>
      </w:r>
      <w:r w:rsidRPr="000112D4">
        <w:rPr>
          <w:rFonts w:ascii="TH SarabunPSK" w:eastAsia="Sarabun" w:hAnsi="TH SarabunPSK" w:cs="TH SarabunPSK"/>
        </w:rPr>
        <w:t>through integrated methods</w:t>
      </w:r>
      <w:r w:rsidRPr="000112D4">
        <w:rPr>
          <w:rFonts w:ascii="TH SarabunPSK" w:eastAsia="Sarabun" w:hAnsi="TH SarabunPSK" w:cs="TH SarabunPSK"/>
          <w:cs/>
        </w:rPr>
        <w:t xml:space="preserve">. </w:t>
      </w:r>
      <w:r w:rsidRPr="000112D4">
        <w:rPr>
          <w:rFonts w:ascii="TH SarabunPSK" w:eastAsia="Sarabun" w:hAnsi="TH SarabunPSK" w:cs="TH SarabunPSK"/>
        </w:rPr>
        <w:t>It also develops students' sub</w:t>
      </w:r>
      <w:r w:rsidRPr="000112D4">
        <w:rPr>
          <w:rFonts w:ascii="TH SarabunPSK" w:eastAsia="Sarabun" w:hAnsi="TH SarabunPSK" w:cs="TH SarabunPSK"/>
          <w:cs/>
        </w:rPr>
        <w:t>-</w:t>
      </w:r>
      <w:r w:rsidRPr="000112D4">
        <w:rPr>
          <w:rFonts w:ascii="TH SarabunPSK" w:eastAsia="Sarabun" w:hAnsi="TH SarabunPSK" w:cs="TH SarabunPSK"/>
        </w:rPr>
        <w:t>skills such as grammar and vocabulary, and encourages independent learning</w:t>
      </w:r>
      <w:r w:rsidRPr="000112D4">
        <w:rPr>
          <w:rFonts w:ascii="TH SarabunPSK" w:eastAsia="Sarabun" w:hAnsi="TH SarabunPSK" w:cs="TH SarabunPSK"/>
          <w:cs/>
        </w:rPr>
        <w:t xml:space="preserve">. </w:t>
      </w:r>
      <w:r w:rsidRPr="000112D4">
        <w:rPr>
          <w:rFonts w:ascii="TH SarabunPSK" w:eastAsia="Sarabun" w:hAnsi="TH SarabunPSK" w:cs="TH SarabunPSK"/>
        </w:rPr>
        <w:t>Additionally, students will be able to hold a conversation naturally, using a number of communication strategies</w:t>
      </w:r>
      <w:r w:rsidRPr="000112D4">
        <w:rPr>
          <w:rFonts w:ascii="TH SarabunPSK" w:eastAsia="Sarabun" w:hAnsi="TH SarabunPSK" w:cs="TH SarabunPSK"/>
          <w:cs/>
        </w:rPr>
        <w:t xml:space="preserve">. </w:t>
      </w:r>
      <w:r w:rsidRPr="000112D4">
        <w:rPr>
          <w:rFonts w:ascii="TH SarabunPSK" w:eastAsia="Sarabun" w:hAnsi="TH SarabunPSK" w:cs="TH SarabunPSK"/>
        </w:rPr>
        <w:t>They will also learn basic writing techniques required to write a paragraph</w:t>
      </w:r>
      <w:r w:rsidRPr="000112D4">
        <w:rPr>
          <w:rFonts w:ascii="TH SarabunPSK" w:eastAsia="Sarabun" w:hAnsi="TH SarabunPSK" w:cs="TH SarabunPSK"/>
          <w:cs/>
        </w:rPr>
        <w:t>.</w:t>
      </w:r>
    </w:p>
    <w:p w:rsidR="00B21485" w:rsidRPr="000112D4" w:rsidRDefault="00B21485" w:rsidP="00B21485">
      <w:pPr>
        <w:spacing w:after="160"/>
        <w:contextualSpacing/>
        <w:jc w:val="thaiDistribute"/>
        <w:rPr>
          <w:rFonts w:ascii="TH SarabunPSK" w:eastAsia="Sarabun" w:hAnsi="TH SarabunPSK" w:cs="TH SarabunPSK"/>
        </w:rPr>
      </w:pPr>
    </w:p>
    <w:p w:rsidR="00B21485" w:rsidRPr="000112D4" w:rsidRDefault="00B21485" w:rsidP="00B21485">
      <w:pPr>
        <w:tabs>
          <w:tab w:val="left" w:pos="1701"/>
          <w:tab w:val="right" w:pos="9000"/>
        </w:tabs>
        <w:spacing w:after="160"/>
        <w:contextualSpacing/>
        <w:jc w:val="thaiDistribute"/>
        <w:rPr>
          <w:rFonts w:ascii="TH SarabunPSK" w:eastAsia="Sarabun" w:hAnsi="TH SarabunPSK" w:cs="TH SarabunPSK"/>
        </w:rPr>
      </w:pPr>
      <w:r w:rsidRPr="000112D4">
        <w:rPr>
          <w:rFonts w:ascii="TH SarabunPSK" w:eastAsia="Sarabun" w:hAnsi="TH SarabunPSK" w:cs="TH SarabunPSK"/>
          <w:b/>
        </w:rPr>
        <w:t>GEN64</w:t>
      </w:r>
      <w:r w:rsidRPr="000112D4">
        <w:rPr>
          <w:rFonts w:ascii="TH SarabunPSK" w:eastAsia="Sarabun" w:hAnsi="TH SarabunPSK" w:cs="TH SarabunPSK"/>
          <w:b/>
          <w:bCs/>
          <w:cs/>
        </w:rPr>
        <w:t>-</w:t>
      </w:r>
      <w:r w:rsidRPr="000112D4">
        <w:rPr>
          <w:rFonts w:ascii="TH SarabunPSK" w:eastAsia="Sarabun" w:hAnsi="TH SarabunPSK" w:cs="TH SarabunPSK"/>
          <w:b/>
        </w:rPr>
        <w:t xml:space="preserve">122 </w:t>
      </w:r>
      <w:r w:rsidRPr="000112D4">
        <w:rPr>
          <w:rFonts w:ascii="TH SarabunPSK" w:eastAsia="Sarabun" w:hAnsi="TH SarabunPSK" w:cs="TH SarabunPSK"/>
          <w:b/>
        </w:rPr>
        <w:tab/>
      </w:r>
      <w:r w:rsidRPr="000112D4">
        <w:rPr>
          <w:rFonts w:ascii="TH SarabunPSK" w:eastAsia="Sarabun" w:hAnsi="TH SarabunPSK" w:cs="TH SarabunPSK"/>
          <w:b/>
          <w:bCs/>
          <w:cs/>
        </w:rPr>
        <w:t xml:space="preserve">ภาษาอังกฤษสำหรับการฟังและการพูด         </w:t>
      </w:r>
      <w:r w:rsidRPr="000112D4">
        <w:rPr>
          <w:rFonts w:ascii="TH SarabunPSK" w:eastAsia="Sarabun" w:hAnsi="TH SarabunPSK" w:cs="TH SarabunPSK"/>
          <w:b/>
        </w:rPr>
        <w:tab/>
        <w:t>2</w:t>
      </w:r>
      <w:r w:rsidRPr="000112D4">
        <w:rPr>
          <w:rFonts w:ascii="TH SarabunPSK" w:eastAsia="Sarabun" w:hAnsi="TH SarabunPSK" w:cs="TH SarabunPSK"/>
          <w:b/>
          <w:bCs/>
          <w:cs/>
        </w:rPr>
        <w:t>(2-0-4)</w:t>
      </w:r>
    </w:p>
    <w:p w:rsidR="00B21485" w:rsidRPr="000112D4" w:rsidRDefault="00B21485" w:rsidP="00B21485">
      <w:pPr>
        <w:tabs>
          <w:tab w:val="left" w:pos="1701"/>
        </w:tabs>
        <w:spacing w:after="160"/>
        <w:contextualSpacing/>
        <w:jc w:val="thaiDistribute"/>
        <w:rPr>
          <w:rFonts w:ascii="TH SarabunPSK" w:eastAsia="Sarabun" w:hAnsi="TH SarabunPSK" w:cs="TH SarabunPSK"/>
        </w:rPr>
      </w:pPr>
      <w:r w:rsidRPr="000112D4">
        <w:rPr>
          <w:rFonts w:ascii="TH SarabunPSK" w:eastAsia="Sarabun" w:hAnsi="TH SarabunPSK" w:cs="TH SarabunPSK"/>
          <w:b/>
        </w:rPr>
        <w:tab/>
        <w:t>English Listening and Speaking</w:t>
      </w:r>
    </w:p>
    <w:p w:rsidR="00B21485" w:rsidRPr="000112D4" w:rsidRDefault="00B21485" w:rsidP="00B21485">
      <w:pPr>
        <w:tabs>
          <w:tab w:val="left" w:pos="1701"/>
        </w:tabs>
        <w:spacing w:after="160"/>
        <w:ind w:right="-188"/>
        <w:contextualSpacing/>
        <w:jc w:val="thaiDistribute"/>
        <w:rPr>
          <w:rFonts w:ascii="TH SarabunPSK" w:eastAsia="Sarabun" w:hAnsi="TH SarabunPSK" w:cs="TH SarabunPSK"/>
        </w:rPr>
      </w:pPr>
      <w:r w:rsidRPr="000112D4">
        <w:rPr>
          <w:rFonts w:ascii="TH SarabunPSK" w:eastAsia="Sarabun" w:hAnsi="TH SarabunPSK" w:cs="TH SarabunPSK"/>
          <w:b/>
          <w:bCs/>
          <w:cs/>
        </w:rPr>
        <w:t xml:space="preserve">วิชาบังคับก่อน: </w:t>
      </w:r>
      <w:r w:rsidRPr="000112D4">
        <w:rPr>
          <w:rFonts w:ascii="TH SarabunPSK" w:eastAsia="Sarabun" w:hAnsi="TH SarabunPSK" w:cs="TH SarabunPSK"/>
          <w:b/>
        </w:rPr>
        <w:tab/>
        <w:t>GEN64</w:t>
      </w:r>
      <w:r w:rsidRPr="000112D4">
        <w:rPr>
          <w:rFonts w:ascii="TH SarabunPSK" w:eastAsia="Sarabun" w:hAnsi="TH SarabunPSK" w:cs="TH SarabunPSK"/>
          <w:b/>
          <w:bCs/>
          <w:cs/>
        </w:rPr>
        <w:t>-</w:t>
      </w:r>
      <w:r w:rsidRPr="000112D4">
        <w:rPr>
          <w:rFonts w:ascii="TH SarabunPSK" w:eastAsia="Sarabun" w:hAnsi="TH SarabunPSK" w:cs="TH SarabunPSK"/>
          <w:b/>
        </w:rPr>
        <w:t xml:space="preserve">021 </w:t>
      </w:r>
      <w:r w:rsidRPr="000112D4">
        <w:rPr>
          <w:rFonts w:ascii="TH SarabunPSK" w:eastAsia="Sarabun" w:hAnsi="TH SarabunPSK" w:cs="TH SarabunPSK"/>
          <w:b/>
          <w:bCs/>
          <w:cs/>
        </w:rPr>
        <w:t>ภาษาอังกฤษพื้นฐาน</w:t>
      </w:r>
      <w:r w:rsidRPr="000112D4">
        <w:rPr>
          <w:rFonts w:ascii="TH SarabunPSK" w:eastAsia="Sarabun" w:hAnsi="TH SarabunPSK" w:cs="TH SarabunPSK"/>
          <w:b/>
        </w:rPr>
        <w:tab/>
      </w:r>
    </w:p>
    <w:p w:rsidR="00B21485" w:rsidRPr="000112D4" w:rsidRDefault="00B21485" w:rsidP="00B21485">
      <w:pPr>
        <w:tabs>
          <w:tab w:val="left" w:pos="1701"/>
        </w:tabs>
        <w:spacing w:after="160"/>
        <w:ind w:right="-188"/>
        <w:contextualSpacing/>
        <w:jc w:val="thaiDistribute"/>
        <w:rPr>
          <w:rFonts w:ascii="TH SarabunPSK" w:eastAsia="Sarabun" w:hAnsi="TH SarabunPSK" w:cs="TH SarabunPSK"/>
        </w:rPr>
      </w:pPr>
      <w:r w:rsidRPr="000112D4">
        <w:rPr>
          <w:rFonts w:ascii="TH SarabunPSK" w:eastAsia="Sarabun" w:hAnsi="TH SarabunPSK" w:cs="TH SarabunPSK"/>
          <w:b/>
        </w:rPr>
        <w:t>Prerequisite</w:t>
      </w:r>
      <w:r w:rsidRPr="000112D4">
        <w:rPr>
          <w:rFonts w:ascii="TH SarabunPSK" w:eastAsia="Sarabun" w:hAnsi="TH SarabunPSK" w:cs="TH SarabunPSK"/>
          <w:b/>
          <w:bCs/>
          <w:cs/>
        </w:rPr>
        <w:t xml:space="preserve">:  </w:t>
      </w:r>
      <w:r w:rsidRPr="000112D4">
        <w:rPr>
          <w:rFonts w:ascii="TH SarabunPSK" w:eastAsia="Sarabun" w:hAnsi="TH SarabunPSK" w:cs="TH SarabunPSK"/>
          <w:b/>
        </w:rPr>
        <w:tab/>
        <w:t>GEN64</w:t>
      </w:r>
      <w:r w:rsidRPr="000112D4">
        <w:rPr>
          <w:rFonts w:ascii="TH SarabunPSK" w:eastAsia="Sarabun" w:hAnsi="TH SarabunPSK" w:cs="TH SarabunPSK"/>
          <w:b/>
          <w:bCs/>
          <w:cs/>
        </w:rPr>
        <w:t>-</w:t>
      </w:r>
      <w:r w:rsidRPr="000112D4">
        <w:rPr>
          <w:rFonts w:ascii="TH SarabunPSK" w:eastAsia="Sarabun" w:hAnsi="TH SarabunPSK" w:cs="TH SarabunPSK"/>
          <w:b/>
        </w:rPr>
        <w:t>021 Fundamental English</w:t>
      </w:r>
      <w:r w:rsidRPr="000112D4">
        <w:rPr>
          <w:rFonts w:ascii="TH SarabunPSK" w:eastAsia="Sarabun" w:hAnsi="TH SarabunPSK" w:cs="TH SarabunPSK"/>
          <w:b/>
        </w:rPr>
        <w:tab/>
      </w:r>
    </w:p>
    <w:p w:rsidR="00B21485" w:rsidRPr="000112D4" w:rsidRDefault="00B21485" w:rsidP="00B21485">
      <w:pPr>
        <w:tabs>
          <w:tab w:val="left" w:pos="1701"/>
          <w:tab w:val="right" w:pos="9000"/>
        </w:tabs>
        <w:spacing w:after="160"/>
        <w:contextualSpacing/>
        <w:jc w:val="thaiDistribute"/>
        <w:rPr>
          <w:rFonts w:ascii="TH SarabunPSK" w:eastAsia="Sarabun" w:hAnsi="TH SarabunPSK" w:cs="TH SarabunPSK"/>
        </w:rPr>
      </w:pPr>
      <w:r w:rsidRPr="000112D4">
        <w:rPr>
          <w:rFonts w:ascii="TH SarabunPSK" w:eastAsia="Sarabun" w:hAnsi="TH SarabunPSK" w:cs="TH SarabunPSK"/>
          <w:b/>
        </w:rPr>
        <w:tab/>
      </w:r>
      <w:r w:rsidRPr="000112D4">
        <w:rPr>
          <w:rFonts w:ascii="TH SarabunPSK" w:eastAsia="Sarabun" w:hAnsi="TH SarabunPSK" w:cs="TH SarabunPSK"/>
          <w:b/>
        </w:rPr>
        <w:tab/>
      </w:r>
      <w:r w:rsidRPr="000112D4">
        <w:rPr>
          <w:rFonts w:ascii="TH SarabunPSK" w:eastAsia="Sarabun" w:hAnsi="TH SarabunPSK" w:cs="TH SarabunPSK"/>
          <w:cs/>
        </w:rPr>
        <w:t>รายวิชานี้มุ่งเน้นการพัฒนาทักษะการฟังและการพูดภาษาอังกฤษ โดยฝึกการออกเสียงและฝึกทักษะการฟังผ่านบทสนทนาและบทพูดต่าง ๆ รวมทั้งการพัฒนาทักษะการพูดผ่านการอภิปรายกลุ่ม และการบันทึกวีดิทัศน์บทพูด และการส่งเสริมทักษะทางภาษาจากไวยากรณ์เบื้องต้น</w:t>
      </w:r>
      <w:r w:rsidRPr="000112D4">
        <w:rPr>
          <w:rFonts w:ascii="TH SarabunPSK" w:eastAsia="Sarabun" w:hAnsi="TH SarabunPSK" w:cs="TH SarabunPSK"/>
          <w:b/>
          <w:bCs/>
          <w:cs/>
        </w:rPr>
        <w:t xml:space="preserve"> </w:t>
      </w:r>
    </w:p>
    <w:p w:rsidR="00B21485" w:rsidRPr="000112D4" w:rsidRDefault="00B21485" w:rsidP="00B21485">
      <w:pPr>
        <w:tabs>
          <w:tab w:val="left" w:pos="1701"/>
          <w:tab w:val="right" w:pos="9000"/>
        </w:tabs>
        <w:spacing w:after="160"/>
        <w:contextualSpacing/>
        <w:jc w:val="thaiDistribute"/>
        <w:rPr>
          <w:rFonts w:ascii="TH SarabunPSK" w:eastAsia="Sarabun" w:hAnsi="TH SarabunPSK" w:cs="TH SarabunPSK"/>
        </w:rPr>
      </w:pPr>
      <w:r w:rsidRPr="000112D4">
        <w:rPr>
          <w:rFonts w:ascii="TH SarabunPSK" w:eastAsia="Sarabun" w:hAnsi="TH SarabunPSK" w:cs="TH SarabunPSK"/>
          <w:b/>
          <w:bCs/>
          <w:cs/>
        </w:rPr>
        <w:t xml:space="preserve"> </w:t>
      </w:r>
      <w:r w:rsidRPr="000112D4">
        <w:rPr>
          <w:rFonts w:ascii="TH SarabunPSK" w:eastAsia="Sarabun" w:hAnsi="TH SarabunPSK" w:cs="TH SarabunPSK"/>
          <w:b/>
        </w:rPr>
        <w:tab/>
      </w:r>
      <w:r w:rsidRPr="000112D4">
        <w:rPr>
          <w:rFonts w:ascii="TH SarabunPSK" w:eastAsia="Sarabun" w:hAnsi="TH SarabunPSK" w:cs="TH SarabunPSK"/>
          <w:b/>
        </w:rPr>
        <w:tab/>
      </w:r>
      <w:r w:rsidRPr="000112D4">
        <w:rPr>
          <w:rFonts w:ascii="TH SarabunPSK" w:eastAsia="Sarabun" w:hAnsi="TH SarabunPSK" w:cs="TH SarabunPSK"/>
        </w:rPr>
        <w:t>This course focuses on the practice of English listening and speaking skills</w:t>
      </w:r>
      <w:r w:rsidRPr="000112D4">
        <w:rPr>
          <w:rFonts w:ascii="TH SarabunPSK" w:eastAsia="Sarabun" w:hAnsi="TH SarabunPSK" w:cs="TH SarabunPSK"/>
          <w:cs/>
        </w:rPr>
        <w:t xml:space="preserve">. </w:t>
      </w:r>
      <w:r w:rsidRPr="000112D4">
        <w:rPr>
          <w:rFonts w:ascii="TH SarabunPSK" w:eastAsia="Sarabun" w:hAnsi="TH SarabunPSK" w:cs="TH SarabunPSK"/>
        </w:rPr>
        <w:t>It provides training in pronunciation and opportunities to improve listening using dialogues and monologues</w:t>
      </w:r>
      <w:r w:rsidRPr="000112D4">
        <w:rPr>
          <w:rFonts w:ascii="TH SarabunPSK" w:eastAsia="Sarabun" w:hAnsi="TH SarabunPSK" w:cs="TH SarabunPSK"/>
          <w:cs/>
        </w:rPr>
        <w:t xml:space="preserve">. </w:t>
      </w:r>
      <w:r w:rsidRPr="000112D4">
        <w:rPr>
          <w:rFonts w:ascii="TH SarabunPSK" w:eastAsia="Sarabun" w:hAnsi="TH SarabunPSK" w:cs="TH SarabunPSK"/>
        </w:rPr>
        <w:t>Additionally, there is ample opportunity to improve speaking skills through group discussions and short video recordings</w:t>
      </w:r>
      <w:r w:rsidRPr="000112D4">
        <w:rPr>
          <w:rFonts w:ascii="TH SarabunPSK" w:eastAsia="Sarabun" w:hAnsi="TH SarabunPSK" w:cs="TH SarabunPSK"/>
          <w:cs/>
        </w:rPr>
        <w:t xml:space="preserve">. </w:t>
      </w:r>
      <w:r w:rsidRPr="000112D4">
        <w:rPr>
          <w:rFonts w:ascii="TH SarabunPSK" w:eastAsia="Sarabun" w:hAnsi="TH SarabunPSK" w:cs="TH SarabunPSK"/>
        </w:rPr>
        <w:t>In order to strengthen language, it also reinforces basic grammar</w:t>
      </w:r>
      <w:r w:rsidRPr="000112D4">
        <w:rPr>
          <w:rFonts w:ascii="TH SarabunPSK" w:eastAsia="Sarabun" w:hAnsi="TH SarabunPSK" w:cs="TH SarabunPSK"/>
          <w:cs/>
        </w:rPr>
        <w:t>.</w:t>
      </w:r>
    </w:p>
    <w:p w:rsidR="00315E93" w:rsidRPr="000112D4" w:rsidRDefault="00315E93" w:rsidP="00B21485">
      <w:pPr>
        <w:spacing w:after="160"/>
        <w:contextualSpacing/>
        <w:jc w:val="thaiDistribute"/>
        <w:rPr>
          <w:rFonts w:ascii="TH SarabunPSK" w:eastAsia="Sarabun" w:hAnsi="TH SarabunPSK" w:cs="TH SarabunPSK"/>
        </w:rPr>
      </w:pPr>
    </w:p>
    <w:p w:rsidR="00B21485" w:rsidRPr="000112D4" w:rsidRDefault="00B21485" w:rsidP="00B21485">
      <w:pPr>
        <w:tabs>
          <w:tab w:val="left" w:pos="1701"/>
          <w:tab w:val="right" w:pos="9000"/>
        </w:tabs>
        <w:spacing w:after="160"/>
        <w:contextualSpacing/>
        <w:jc w:val="thaiDistribute"/>
        <w:rPr>
          <w:rFonts w:ascii="TH SarabunPSK" w:eastAsia="Sarabun" w:hAnsi="TH SarabunPSK" w:cs="TH SarabunPSK"/>
        </w:rPr>
      </w:pPr>
      <w:r w:rsidRPr="000112D4">
        <w:rPr>
          <w:rFonts w:ascii="TH SarabunPSK" w:eastAsia="Sarabun" w:hAnsi="TH SarabunPSK" w:cs="TH SarabunPSK"/>
          <w:b/>
        </w:rPr>
        <w:t>GEN64</w:t>
      </w:r>
      <w:r w:rsidRPr="000112D4">
        <w:rPr>
          <w:rFonts w:ascii="TH SarabunPSK" w:eastAsia="Sarabun" w:hAnsi="TH SarabunPSK" w:cs="TH SarabunPSK"/>
          <w:b/>
          <w:bCs/>
          <w:cs/>
        </w:rPr>
        <w:t>-</w:t>
      </w:r>
      <w:r w:rsidRPr="000112D4">
        <w:rPr>
          <w:rFonts w:ascii="TH SarabunPSK" w:eastAsia="Sarabun" w:hAnsi="TH SarabunPSK" w:cs="TH SarabunPSK"/>
          <w:b/>
        </w:rPr>
        <w:t>123</w:t>
      </w:r>
      <w:r w:rsidRPr="000112D4">
        <w:rPr>
          <w:rFonts w:ascii="TH SarabunPSK" w:eastAsia="Sarabun" w:hAnsi="TH SarabunPSK" w:cs="TH SarabunPSK"/>
          <w:b/>
        </w:rPr>
        <w:tab/>
      </w:r>
      <w:r w:rsidRPr="000112D4">
        <w:rPr>
          <w:rFonts w:ascii="TH SarabunPSK" w:eastAsia="Sarabun" w:hAnsi="TH SarabunPSK" w:cs="TH SarabunPSK"/>
          <w:b/>
          <w:bCs/>
          <w:cs/>
        </w:rPr>
        <w:t xml:space="preserve">ภาษาอังกฤษสำหรับการอ่านและการเขียน            </w:t>
      </w:r>
      <w:r w:rsidRPr="000112D4">
        <w:rPr>
          <w:rFonts w:ascii="TH SarabunPSK" w:eastAsia="Sarabun" w:hAnsi="TH SarabunPSK" w:cs="TH SarabunPSK"/>
          <w:b/>
        </w:rPr>
        <w:tab/>
        <w:t>2</w:t>
      </w:r>
      <w:r w:rsidRPr="000112D4">
        <w:rPr>
          <w:rFonts w:ascii="TH SarabunPSK" w:eastAsia="Sarabun" w:hAnsi="TH SarabunPSK" w:cs="TH SarabunPSK"/>
          <w:b/>
          <w:bCs/>
          <w:cs/>
        </w:rPr>
        <w:t>(2-0-4)</w:t>
      </w:r>
    </w:p>
    <w:p w:rsidR="00B21485" w:rsidRPr="000112D4" w:rsidRDefault="00B21485" w:rsidP="00B21485">
      <w:pPr>
        <w:tabs>
          <w:tab w:val="left" w:pos="1701"/>
          <w:tab w:val="right" w:pos="9000"/>
        </w:tabs>
        <w:spacing w:after="160"/>
        <w:contextualSpacing/>
        <w:jc w:val="thaiDistribute"/>
        <w:rPr>
          <w:rFonts w:ascii="TH SarabunPSK" w:eastAsia="Sarabun" w:hAnsi="TH SarabunPSK" w:cs="TH SarabunPSK"/>
        </w:rPr>
      </w:pPr>
      <w:r w:rsidRPr="000112D4">
        <w:rPr>
          <w:rFonts w:ascii="TH SarabunPSK" w:eastAsia="Sarabun" w:hAnsi="TH SarabunPSK" w:cs="TH SarabunPSK"/>
          <w:b/>
        </w:rPr>
        <w:tab/>
        <w:t xml:space="preserve">English Reading and Writing </w:t>
      </w:r>
    </w:p>
    <w:p w:rsidR="00B21485" w:rsidRPr="000112D4" w:rsidRDefault="00B21485" w:rsidP="00B21485">
      <w:pPr>
        <w:tabs>
          <w:tab w:val="left" w:pos="1701"/>
        </w:tabs>
        <w:spacing w:after="160"/>
        <w:ind w:right="-188"/>
        <w:contextualSpacing/>
        <w:jc w:val="thaiDistribute"/>
        <w:rPr>
          <w:rFonts w:ascii="TH SarabunPSK" w:eastAsia="Sarabun" w:hAnsi="TH SarabunPSK" w:cs="TH SarabunPSK"/>
        </w:rPr>
      </w:pPr>
      <w:r w:rsidRPr="000112D4">
        <w:rPr>
          <w:rFonts w:ascii="TH SarabunPSK" w:eastAsia="Sarabun" w:hAnsi="TH SarabunPSK" w:cs="TH SarabunPSK"/>
          <w:b/>
          <w:bCs/>
          <w:cs/>
        </w:rPr>
        <w:t xml:space="preserve">วิชาบังคับก่อน:  </w:t>
      </w:r>
      <w:r w:rsidRPr="000112D4">
        <w:rPr>
          <w:rFonts w:ascii="TH SarabunPSK" w:eastAsia="Sarabun" w:hAnsi="TH SarabunPSK" w:cs="TH SarabunPSK"/>
          <w:b/>
        </w:rPr>
        <w:tab/>
        <w:t>GEN64</w:t>
      </w:r>
      <w:r w:rsidRPr="000112D4">
        <w:rPr>
          <w:rFonts w:ascii="TH SarabunPSK" w:eastAsia="Sarabun" w:hAnsi="TH SarabunPSK" w:cs="TH SarabunPSK"/>
          <w:b/>
          <w:bCs/>
          <w:cs/>
        </w:rPr>
        <w:t>-</w:t>
      </w:r>
      <w:r w:rsidRPr="000112D4">
        <w:rPr>
          <w:rFonts w:ascii="TH SarabunPSK" w:eastAsia="Sarabun" w:hAnsi="TH SarabunPSK" w:cs="TH SarabunPSK"/>
          <w:b/>
        </w:rPr>
        <w:t xml:space="preserve">021 </w:t>
      </w:r>
      <w:r w:rsidRPr="000112D4">
        <w:rPr>
          <w:rFonts w:ascii="TH SarabunPSK" w:eastAsia="Sarabun" w:hAnsi="TH SarabunPSK" w:cs="TH SarabunPSK"/>
          <w:b/>
          <w:bCs/>
          <w:cs/>
        </w:rPr>
        <w:t>ภาษาอังกฤษพื้นฐาน</w:t>
      </w:r>
      <w:r w:rsidRPr="000112D4">
        <w:rPr>
          <w:rFonts w:ascii="TH SarabunPSK" w:eastAsia="Sarabun" w:hAnsi="TH SarabunPSK" w:cs="TH SarabunPSK"/>
          <w:b/>
        </w:rPr>
        <w:tab/>
      </w:r>
    </w:p>
    <w:p w:rsidR="00B21485" w:rsidRPr="000112D4" w:rsidRDefault="00B21485" w:rsidP="00B21485">
      <w:pPr>
        <w:tabs>
          <w:tab w:val="left" w:pos="1701"/>
        </w:tabs>
        <w:spacing w:after="160"/>
        <w:contextualSpacing/>
        <w:jc w:val="thaiDistribute"/>
        <w:rPr>
          <w:rFonts w:ascii="TH SarabunPSK" w:eastAsia="Sarabun" w:hAnsi="TH SarabunPSK" w:cs="TH SarabunPSK"/>
        </w:rPr>
      </w:pPr>
      <w:r w:rsidRPr="000112D4">
        <w:rPr>
          <w:rFonts w:ascii="TH SarabunPSK" w:eastAsia="Sarabun" w:hAnsi="TH SarabunPSK" w:cs="TH SarabunPSK"/>
          <w:b/>
        </w:rPr>
        <w:t>Prerequisite</w:t>
      </w:r>
      <w:r w:rsidRPr="000112D4">
        <w:rPr>
          <w:rFonts w:ascii="TH SarabunPSK" w:eastAsia="Sarabun" w:hAnsi="TH SarabunPSK" w:cs="TH SarabunPSK"/>
          <w:b/>
          <w:bCs/>
          <w:cs/>
        </w:rPr>
        <w:t xml:space="preserve">:   </w:t>
      </w:r>
      <w:r w:rsidRPr="000112D4">
        <w:rPr>
          <w:rFonts w:ascii="TH SarabunPSK" w:eastAsia="Sarabun" w:hAnsi="TH SarabunPSK" w:cs="TH SarabunPSK"/>
          <w:b/>
        </w:rPr>
        <w:tab/>
        <w:t>GEN64</w:t>
      </w:r>
      <w:r w:rsidRPr="000112D4">
        <w:rPr>
          <w:rFonts w:ascii="TH SarabunPSK" w:eastAsia="Sarabun" w:hAnsi="TH SarabunPSK" w:cs="TH SarabunPSK"/>
          <w:b/>
          <w:bCs/>
          <w:cs/>
        </w:rPr>
        <w:t>-</w:t>
      </w:r>
      <w:r w:rsidRPr="000112D4">
        <w:rPr>
          <w:rFonts w:ascii="TH SarabunPSK" w:eastAsia="Sarabun" w:hAnsi="TH SarabunPSK" w:cs="TH SarabunPSK"/>
          <w:b/>
        </w:rPr>
        <w:t>021 Fundamental English</w:t>
      </w:r>
      <w:r w:rsidRPr="000112D4">
        <w:rPr>
          <w:rFonts w:ascii="TH SarabunPSK" w:eastAsia="Sarabun" w:hAnsi="TH SarabunPSK" w:cs="TH SarabunPSK"/>
          <w:b/>
        </w:rPr>
        <w:tab/>
      </w:r>
    </w:p>
    <w:p w:rsidR="00B21485" w:rsidRPr="000112D4" w:rsidRDefault="00B21485" w:rsidP="00B21485">
      <w:pPr>
        <w:tabs>
          <w:tab w:val="left" w:pos="1701"/>
          <w:tab w:val="right" w:pos="9000"/>
        </w:tabs>
        <w:spacing w:after="160"/>
        <w:contextualSpacing/>
        <w:jc w:val="thaiDistribute"/>
        <w:rPr>
          <w:rFonts w:ascii="TH SarabunPSK" w:eastAsia="Sarabun" w:hAnsi="TH SarabunPSK" w:cs="TH SarabunPSK"/>
        </w:rPr>
      </w:pPr>
      <w:r w:rsidRPr="000112D4">
        <w:rPr>
          <w:rFonts w:ascii="TH SarabunPSK" w:eastAsia="Sarabun" w:hAnsi="TH SarabunPSK" w:cs="TH SarabunPSK"/>
          <w:b/>
          <w:bCs/>
          <w:cs/>
        </w:rPr>
        <w:t xml:space="preserve">                    </w:t>
      </w:r>
      <w:r w:rsidRPr="000112D4">
        <w:rPr>
          <w:rFonts w:ascii="TH SarabunPSK" w:eastAsia="Sarabun" w:hAnsi="TH SarabunPSK" w:cs="TH SarabunPSK"/>
        </w:rPr>
        <w:tab/>
      </w:r>
      <w:r w:rsidRPr="000112D4">
        <w:rPr>
          <w:rFonts w:ascii="TH SarabunPSK" w:eastAsia="Sarabun" w:hAnsi="TH SarabunPSK" w:cs="TH SarabunPSK"/>
          <w:cs/>
        </w:rPr>
        <w:t>รายวิชานี้มุ่งเน้นการพัฒนาความสามารถด้านการอ่านและการเขียนในระดับมหาวิทยาลัยผ่านกิจกรรมที่หลากหลาย ผู้เรียนพัฒนาทักษะการอ่านและการเขียนไปสู่บริบทที่ยากขึ้น โดยเน้นการฝึกทักษะการอ่านบทความและฝึกทักษะงานเขียนต่าง ๆ โดยผู้สอนแนะนำวิธีการและโครงสร้าง รวมทั้งการคิดวิเคราะห์และการตัดสินใจเพื่อเขียนย่อหน้าและเรียงความสั้น ๆ</w:t>
      </w:r>
    </w:p>
    <w:p w:rsidR="00B21485" w:rsidRPr="000112D4" w:rsidRDefault="00B21485" w:rsidP="00B21485">
      <w:pPr>
        <w:tabs>
          <w:tab w:val="left" w:pos="1701"/>
          <w:tab w:val="right" w:pos="9000"/>
        </w:tabs>
        <w:spacing w:after="160"/>
        <w:contextualSpacing/>
        <w:jc w:val="thaiDistribute"/>
        <w:rPr>
          <w:rFonts w:ascii="TH SarabunPSK" w:eastAsia="Sarabun" w:hAnsi="TH SarabunPSK" w:cs="TH SarabunPSK"/>
        </w:rPr>
      </w:pPr>
      <w:r w:rsidRPr="000112D4">
        <w:rPr>
          <w:rFonts w:ascii="TH SarabunPSK" w:eastAsia="Sarabun" w:hAnsi="TH SarabunPSK" w:cs="TH SarabunPSK"/>
          <w:b/>
          <w:bCs/>
          <w:cs/>
        </w:rPr>
        <w:t xml:space="preserve"> </w:t>
      </w:r>
      <w:r w:rsidRPr="000112D4">
        <w:rPr>
          <w:rFonts w:ascii="TH SarabunPSK" w:eastAsia="Sarabun" w:hAnsi="TH SarabunPSK" w:cs="TH SarabunPSK"/>
          <w:b/>
        </w:rPr>
        <w:tab/>
      </w:r>
      <w:r w:rsidRPr="000112D4">
        <w:rPr>
          <w:rFonts w:ascii="TH SarabunPSK" w:eastAsia="Sarabun" w:hAnsi="TH SarabunPSK" w:cs="TH SarabunPSK"/>
        </w:rPr>
        <w:t>This course develops students</w:t>
      </w:r>
      <w:r w:rsidRPr="000112D4">
        <w:rPr>
          <w:rFonts w:ascii="TH SarabunPSK" w:eastAsia="Sarabun" w:hAnsi="TH SarabunPSK" w:cs="TH SarabunPSK"/>
          <w:cs/>
        </w:rPr>
        <w:t xml:space="preserve">’ </w:t>
      </w:r>
      <w:r w:rsidRPr="000112D4">
        <w:rPr>
          <w:rFonts w:ascii="TH SarabunPSK" w:eastAsia="Sarabun" w:hAnsi="TH SarabunPSK" w:cs="TH SarabunPSK"/>
        </w:rPr>
        <w:t>reading and writing skills at university level through a wide range of exercises and activities</w:t>
      </w:r>
      <w:r w:rsidRPr="000112D4">
        <w:rPr>
          <w:rFonts w:ascii="TH SarabunPSK" w:eastAsia="Sarabun" w:hAnsi="TH SarabunPSK" w:cs="TH SarabunPSK"/>
          <w:cs/>
        </w:rPr>
        <w:t xml:space="preserve">. </w:t>
      </w:r>
      <w:r w:rsidRPr="000112D4">
        <w:rPr>
          <w:rFonts w:ascii="TH SarabunPSK" w:eastAsia="Sarabun" w:hAnsi="TH SarabunPSK" w:cs="TH SarabunPSK"/>
        </w:rPr>
        <w:t>In this course, students build on the reading and writing skills they have learned in earlier school years to progress toward a more advanced level of literacy</w:t>
      </w:r>
      <w:r w:rsidRPr="000112D4">
        <w:rPr>
          <w:rFonts w:ascii="TH SarabunPSK" w:eastAsia="Sarabun" w:hAnsi="TH SarabunPSK" w:cs="TH SarabunPSK"/>
          <w:cs/>
        </w:rPr>
        <w:t xml:space="preserve">. </w:t>
      </w:r>
      <w:r w:rsidRPr="000112D4">
        <w:rPr>
          <w:rFonts w:ascii="TH SarabunPSK" w:eastAsia="Sarabun" w:hAnsi="TH SarabunPSK" w:cs="TH SarabunPSK"/>
        </w:rPr>
        <w:t>The emphasis is on text</w:t>
      </w:r>
      <w:r w:rsidRPr="000112D4">
        <w:rPr>
          <w:rFonts w:ascii="TH SarabunPSK" w:eastAsia="Sarabun" w:hAnsi="TH SarabunPSK" w:cs="TH SarabunPSK"/>
          <w:cs/>
        </w:rPr>
        <w:t>-</w:t>
      </w:r>
      <w:r w:rsidRPr="000112D4">
        <w:rPr>
          <w:rFonts w:ascii="TH SarabunPSK" w:eastAsia="Sarabun" w:hAnsi="TH SarabunPSK" w:cs="TH SarabunPSK"/>
        </w:rPr>
        <w:t>based, theme</w:t>
      </w:r>
      <w:r w:rsidRPr="000112D4">
        <w:rPr>
          <w:rFonts w:ascii="TH SarabunPSK" w:eastAsia="Sarabun" w:hAnsi="TH SarabunPSK" w:cs="TH SarabunPSK"/>
          <w:cs/>
        </w:rPr>
        <w:t>-</w:t>
      </w:r>
      <w:r w:rsidRPr="000112D4">
        <w:rPr>
          <w:rFonts w:ascii="TH SarabunPSK" w:eastAsia="Sarabun" w:hAnsi="TH SarabunPSK" w:cs="TH SarabunPSK"/>
        </w:rPr>
        <w:t>based reading and writing assignments</w:t>
      </w:r>
      <w:r w:rsidRPr="000112D4">
        <w:rPr>
          <w:rFonts w:ascii="TH SarabunPSK" w:eastAsia="Sarabun" w:hAnsi="TH SarabunPSK" w:cs="TH SarabunPSK"/>
          <w:cs/>
        </w:rPr>
        <w:t xml:space="preserve">. </w:t>
      </w:r>
      <w:r w:rsidRPr="000112D4">
        <w:rPr>
          <w:rFonts w:ascii="TH SarabunPSK" w:eastAsia="Sarabun" w:hAnsi="TH SarabunPSK" w:cs="TH SarabunPSK"/>
        </w:rPr>
        <w:t>Lecturers guide students through the reading and writing process, which requires critical thinking and decision</w:t>
      </w:r>
      <w:r w:rsidRPr="000112D4">
        <w:rPr>
          <w:rFonts w:ascii="TH SarabunPSK" w:eastAsia="Sarabun" w:hAnsi="TH SarabunPSK" w:cs="TH SarabunPSK"/>
          <w:cs/>
        </w:rPr>
        <w:t>-</w:t>
      </w:r>
      <w:r w:rsidRPr="000112D4">
        <w:rPr>
          <w:rFonts w:ascii="TH SarabunPSK" w:eastAsia="Sarabun" w:hAnsi="TH SarabunPSK" w:cs="TH SarabunPSK"/>
        </w:rPr>
        <w:t>making for writing effective paragraphs and essays</w:t>
      </w:r>
      <w:r w:rsidRPr="000112D4">
        <w:rPr>
          <w:rFonts w:ascii="TH SarabunPSK" w:eastAsia="Sarabun" w:hAnsi="TH SarabunPSK" w:cs="TH SarabunPSK"/>
          <w:cs/>
        </w:rPr>
        <w:t>.</w:t>
      </w:r>
    </w:p>
    <w:p w:rsidR="00B21485" w:rsidRPr="000112D4" w:rsidRDefault="00B21485" w:rsidP="00B21485">
      <w:pPr>
        <w:tabs>
          <w:tab w:val="left" w:pos="1701"/>
        </w:tabs>
        <w:spacing w:after="160"/>
        <w:contextualSpacing/>
        <w:jc w:val="thaiDistribute"/>
        <w:rPr>
          <w:rFonts w:ascii="TH SarabunPSK" w:eastAsia="Sarabun" w:hAnsi="TH SarabunPSK" w:cs="TH SarabunPSK"/>
        </w:rPr>
      </w:pPr>
    </w:p>
    <w:p w:rsidR="00B21485" w:rsidRPr="000112D4" w:rsidRDefault="00B21485" w:rsidP="00B21485">
      <w:pPr>
        <w:tabs>
          <w:tab w:val="left" w:pos="1701"/>
          <w:tab w:val="right" w:pos="9000"/>
        </w:tabs>
        <w:spacing w:after="160"/>
        <w:ind w:right="-188"/>
        <w:contextualSpacing/>
        <w:jc w:val="thaiDistribute"/>
        <w:rPr>
          <w:rFonts w:ascii="TH SarabunPSK" w:eastAsia="Sarabun" w:hAnsi="TH SarabunPSK" w:cs="TH SarabunPSK"/>
        </w:rPr>
      </w:pPr>
      <w:r w:rsidRPr="000112D4">
        <w:rPr>
          <w:rFonts w:ascii="TH SarabunPSK" w:eastAsia="Sarabun" w:hAnsi="TH SarabunPSK" w:cs="TH SarabunPSK"/>
          <w:b/>
        </w:rPr>
        <w:t>GEN64</w:t>
      </w:r>
      <w:r w:rsidRPr="000112D4">
        <w:rPr>
          <w:rFonts w:ascii="TH SarabunPSK" w:eastAsia="Sarabun" w:hAnsi="TH SarabunPSK" w:cs="TH SarabunPSK"/>
          <w:b/>
          <w:bCs/>
          <w:cs/>
        </w:rPr>
        <w:t>-</w:t>
      </w:r>
      <w:r w:rsidRPr="000112D4">
        <w:rPr>
          <w:rFonts w:ascii="TH SarabunPSK" w:eastAsia="Sarabun" w:hAnsi="TH SarabunPSK" w:cs="TH SarabunPSK"/>
          <w:b/>
        </w:rPr>
        <w:t>124</w:t>
      </w:r>
      <w:r w:rsidRPr="000112D4">
        <w:rPr>
          <w:rFonts w:ascii="TH SarabunPSK" w:eastAsia="Sarabun" w:hAnsi="TH SarabunPSK" w:cs="TH SarabunPSK"/>
          <w:b/>
        </w:rPr>
        <w:tab/>
      </w:r>
      <w:r w:rsidRPr="000112D4">
        <w:rPr>
          <w:rFonts w:ascii="TH SarabunPSK" w:eastAsia="Sarabun" w:hAnsi="TH SarabunPSK" w:cs="TH SarabunPSK"/>
          <w:b/>
          <w:bCs/>
          <w:cs/>
        </w:rPr>
        <w:t>ทักษะภาษาอังกฤษเพื่อการสนทนา</w:t>
      </w:r>
      <w:r w:rsidRPr="000112D4">
        <w:rPr>
          <w:rFonts w:ascii="TH SarabunPSK" w:eastAsia="Sarabun" w:hAnsi="TH SarabunPSK" w:cs="TH SarabunPSK"/>
          <w:b/>
        </w:rPr>
        <w:tab/>
        <w:t>4</w:t>
      </w:r>
      <w:r w:rsidRPr="000112D4">
        <w:rPr>
          <w:rFonts w:ascii="TH SarabunPSK" w:eastAsia="Sarabun" w:hAnsi="TH SarabunPSK" w:cs="TH SarabunPSK"/>
          <w:b/>
          <w:bCs/>
          <w:cs/>
        </w:rPr>
        <w:t>(</w:t>
      </w:r>
      <w:r w:rsidRPr="000112D4">
        <w:rPr>
          <w:rFonts w:ascii="TH SarabunPSK" w:eastAsia="Sarabun" w:hAnsi="TH SarabunPSK" w:cs="TH SarabunPSK"/>
          <w:b/>
        </w:rPr>
        <w:t>4</w:t>
      </w:r>
      <w:r w:rsidRPr="000112D4">
        <w:rPr>
          <w:rFonts w:ascii="TH SarabunPSK" w:eastAsia="Sarabun" w:hAnsi="TH SarabunPSK" w:cs="TH SarabunPSK"/>
          <w:b/>
          <w:bCs/>
          <w:cs/>
        </w:rPr>
        <w:t>-</w:t>
      </w:r>
      <w:r w:rsidRPr="000112D4">
        <w:rPr>
          <w:rFonts w:ascii="TH SarabunPSK" w:eastAsia="Sarabun" w:hAnsi="TH SarabunPSK" w:cs="TH SarabunPSK"/>
          <w:b/>
        </w:rPr>
        <w:t>0</w:t>
      </w:r>
      <w:r w:rsidRPr="000112D4">
        <w:rPr>
          <w:rFonts w:ascii="TH SarabunPSK" w:eastAsia="Sarabun" w:hAnsi="TH SarabunPSK" w:cs="TH SarabunPSK"/>
          <w:b/>
          <w:bCs/>
          <w:cs/>
        </w:rPr>
        <w:t>-</w:t>
      </w:r>
      <w:r w:rsidRPr="000112D4">
        <w:rPr>
          <w:rFonts w:ascii="TH SarabunPSK" w:eastAsia="Sarabun" w:hAnsi="TH SarabunPSK" w:cs="TH SarabunPSK"/>
          <w:b/>
        </w:rPr>
        <w:t>8</w:t>
      </w:r>
      <w:r w:rsidRPr="000112D4">
        <w:rPr>
          <w:rFonts w:ascii="TH SarabunPSK" w:eastAsia="Sarabun" w:hAnsi="TH SarabunPSK" w:cs="TH SarabunPSK"/>
          <w:b/>
          <w:bCs/>
          <w:cs/>
        </w:rPr>
        <w:t>)</w:t>
      </w:r>
    </w:p>
    <w:p w:rsidR="00B21485" w:rsidRPr="000112D4" w:rsidRDefault="00B21485" w:rsidP="00B21485">
      <w:pPr>
        <w:tabs>
          <w:tab w:val="left" w:pos="1701"/>
          <w:tab w:val="right" w:pos="9000"/>
        </w:tabs>
        <w:spacing w:after="160"/>
        <w:ind w:right="-188"/>
        <w:contextualSpacing/>
        <w:jc w:val="thaiDistribute"/>
        <w:rPr>
          <w:rFonts w:ascii="TH SarabunPSK" w:eastAsia="Sarabun" w:hAnsi="TH SarabunPSK" w:cs="TH SarabunPSK"/>
        </w:rPr>
      </w:pPr>
      <w:r w:rsidRPr="000112D4">
        <w:rPr>
          <w:rFonts w:ascii="TH SarabunPSK" w:eastAsia="Sarabun" w:hAnsi="TH SarabunPSK" w:cs="TH SarabunPSK"/>
          <w:b/>
        </w:rPr>
        <w:tab/>
        <w:t>English Conversation Skills</w:t>
      </w:r>
    </w:p>
    <w:p w:rsidR="00B21485" w:rsidRPr="000112D4" w:rsidRDefault="00B21485" w:rsidP="00B21485">
      <w:pPr>
        <w:tabs>
          <w:tab w:val="left" w:pos="1701"/>
        </w:tabs>
        <w:spacing w:after="160"/>
        <w:ind w:right="-188"/>
        <w:contextualSpacing/>
        <w:jc w:val="thaiDistribute"/>
        <w:rPr>
          <w:rFonts w:ascii="TH SarabunPSK" w:eastAsia="Sarabun" w:hAnsi="TH SarabunPSK" w:cs="TH SarabunPSK"/>
        </w:rPr>
      </w:pPr>
      <w:r w:rsidRPr="000112D4">
        <w:rPr>
          <w:rFonts w:ascii="TH SarabunPSK" w:eastAsia="Sarabun" w:hAnsi="TH SarabunPSK" w:cs="TH SarabunPSK"/>
          <w:b/>
          <w:bCs/>
          <w:cs/>
        </w:rPr>
        <w:lastRenderedPageBreak/>
        <w:t xml:space="preserve">วิชาบังคับก่อน:  </w:t>
      </w:r>
      <w:r w:rsidRPr="000112D4">
        <w:rPr>
          <w:rFonts w:ascii="TH SarabunPSK" w:eastAsia="Sarabun" w:hAnsi="TH SarabunPSK" w:cs="TH SarabunPSK"/>
          <w:b/>
        </w:rPr>
        <w:tab/>
        <w:t>1</w:t>
      </w:r>
      <w:r w:rsidRPr="000112D4">
        <w:rPr>
          <w:rFonts w:ascii="TH SarabunPSK" w:eastAsia="Sarabun" w:hAnsi="TH SarabunPSK" w:cs="TH SarabunPSK"/>
          <w:b/>
          <w:bCs/>
          <w:cs/>
        </w:rPr>
        <w:t xml:space="preserve">. </w:t>
      </w:r>
      <w:r w:rsidRPr="000112D4">
        <w:rPr>
          <w:rFonts w:ascii="TH SarabunPSK" w:eastAsia="Sarabun" w:hAnsi="TH SarabunPSK" w:cs="TH SarabunPSK"/>
          <w:b/>
        </w:rPr>
        <w:t>GEN64</w:t>
      </w:r>
      <w:r w:rsidRPr="000112D4">
        <w:rPr>
          <w:rFonts w:ascii="TH SarabunPSK" w:eastAsia="Sarabun" w:hAnsi="TH SarabunPSK" w:cs="TH SarabunPSK"/>
          <w:b/>
          <w:bCs/>
          <w:cs/>
        </w:rPr>
        <w:t>-</w:t>
      </w:r>
      <w:r w:rsidRPr="000112D4">
        <w:rPr>
          <w:rFonts w:ascii="TH SarabunPSK" w:eastAsia="Sarabun" w:hAnsi="TH SarabunPSK" w:cs="TH SarabunPSK"/>
          <w:b/>
        </w:rPr>
        <w:t xml:space="preserve">121 </w:t>
      </w:r>
      <w:r w:rsidRPr="000112D4">
        <w:rPr>
          <w:rFonts w:ascii="TH SarabunPSK" w:eastAsia="Sarabun" w:hAnsi="TH SarabunPSK" w:cs="TH SarabunPSK"/>
          <w:b/>
          <w:bCs/>
          <w:cs/>
        </w:rPr>
        <w:t>ทักษะการสื่อสารภาษาอังกฤษ และ</w:t>
      </w:r>
    </w:p>
    <w:p w:rsidR="00B21485" w:rsidRPr="000112D4" w:rsidRDefault="00B21485" w:rsidP="00B21485">
      <w:pPr>
        <w:tabs>
          <w:tab w:val="left" w:pos="1701"/>
        </w:tabs>
        <w:spacing w:after="160"/>
        <w:contextualSpacing/>
        <w:jc w:val="thaiDistribute"/>
        <w:rPr>
          <w:rFonts w:ascii="TH SarabunPSK" w:eastAsia="Sarabun" w:hAnsi="TH SarabunPSK" w:cs="TH SarabunPSK"/>
        </w:rPr>
      </w:pPr>
      <w:r w:rsidRPr="000112D4">
        <w:rPr>
          <w:rFonts w:ascii="TH SarabunPSK" w:eastAsia="Sarabun" w:hAnsi="TH SarabunPSK" w:cs="TH SarabunPSK"/>
          <w:b/>
          <w:bCs/>
          <w:cs/>
        </w:rPr>
        <w:t xml:space="preserve"> </w:t>
      </w:r>
      <w:r w:rsidRPr="000112D4">
        <w:rPr>
          <w:rFonts w:ascii="TH SarabunPSK" w:eastAsia="Sarabun" w:hAnsi="TH SarabunPSK" w:cs="TH SarabunPSK"/>
          <w:b/>
        </w:rPr>
        <w:tab/>
        <w:t>2</w:t>
      </w:r>
      <w:r w:rsidRPr="000112D4">
        <w:rPr>
          <w:rFonts w:ascii="TH SarabunPSK" w:eastAsia="Sarabun" w:hAnsi="TH SarabunPSK" w:cs="TH SarabunPSK"/>
          <w:b/>
          <w:bCs/>
          <w:cs/>
        </w:rPr>
        <w:t xml:space="preserve">. </w:t>
      </w:r>
      <w:r w:rsidRPr="000112D4">
        <w:rPr>
          <w:rFonts w:ascii="TH SarabunPSK" w:eastAsia="Sarabun" w:hAnsi="TH SarabunPSK" w:cs="TH SarabunPSK"/>
          <w:b/>
        </w:rPr>
        <w:t>GEN64</w:t>
      </w:r>
      <w:r w:rsidRPr="000112D4">
        <w:rPr>
          <w:rFonts w:ascii="TH SarabunPSK" w:eastAsia="Sarabun" w:hAnsi="TH SarabunPSK" w:cs="TH SarabunPSK"/>
          <w:b/>
          <w:bCs/>
          <w:cs/>
        </w:rPr>
        <w:t>-</w:t>
      </w:r>
      <w:r w:rsidRPr="000112D4">
        <w:rPr>
          <w:rFonts w:ascii="TH SarabunPSK" w:eastAsia="Sarabun" w:hAnsi="TH SarabunPSK" w:cs="TH SarabunPSK"/>
          <w:b/>
        </w:rPr>
        <w:t xml:space="preserve">122 </w:t>
      </w:r>
      <w:r w:rsidRPr="000112D4">
        <w:rPr>
          <w:rFonts w:ascii="TH SarabunPSK" w:eastAsia="Sarabun" w:hAnsi="TH SarabunPSK" w:cs="TH SarabunPSK"/>
          <w:b/>
          <w:bCs/>
          <w:cs/>
        </w:rPr>
        <w:t>ภาษาอังกฤษสำหรับการฟังและการพูด และ</w:t>
      </w:r>
    </w:p>
    <w:p w:rsidR="00B21485" w:rsidRPr="000112D4" w:rsidRDefault="00B21485" w:rsidP="00B21485">
      <w:pPr>
        <w:tabs>
          <w:tab w:val="left" w:pos="1701"/>
        </w:tabs>
        <w:spacing w:after="160"/>
        <w:contextualSpacing/>
        <w:jc w:val="thaiDistribute"/>
        <w:rPr>
          <w:rFonts w:ascii="TH SarabunPSK" w:eastAsia="Sarabun" w:hAnsi="TH SarabunPSK" w:cs="TH SarabunPSK"/>
        </w:rPr>
      </w:pPr>
      <w:r w:rsidRPr="000112D4">
        <w:rPr>
          <w:rFonts w:ascii="TH SarabunPSK" w:eastAsia="Sarabun" w:hAnsi="TH SarabunPSK" w:cs="TH SarabunPSK"/>
          <w:cs/>
        </w:rPr>
        <w:t xml:space="preserve"> </w:t>
      </w:r>
      <w:r w:rsidRPr="000112D4">
        <w:rPr>
          <w:rFonts w:ascii="TH SarabunPSK" w:eastAsia="Sarabun" w:hAnsi="TH SarabunPSK" w:cs="TH SarabunPSK"/>
        </w:rPr>
        <w:tab/>
      </w:r>
      <w:r w:rsidRPr="000112D4">
        <w:rPr>
          <w:rFonts w:ascii="TH SarabunPSK" w:eastAsia="Sarabun" w:hAnsi="TH SarabunPSK" w:cs="TH SarabunPSK"/>
          <w:b/>
        </w:rPr>
        <w:t>3</w:t>
      </w:r>
      <w:r w:rsidRPr="000112D4">
        <w:rPr>
          <w:rFonts w:ascii="TH SarabunPSK" w:eastAsia="Sarabun" w:hAnsi="TH SarabunPSK" w:cs="TH SarabunPSK"/>
          <w:b/>
          <w:bCs/>
          <w:cs/>
        </w:rPr>
        <w:t xml:space="preserve">. </w:t>
      </w:r>
      <w:r w:rsidRPr="000112D4">
        <w:rPr>
          <w:rFonts w:ascii="TH SarabunPSK" w:eastAsia="Sarabun" w:hAnsi="TH SarabunPSK" w:cs="TH SarabunPSK"/>
          <w:b/>
        </w:rPr>
        <w:t>GEN64</w:t>
      </w:r>
      <w:r w:rsidRPr="000112D4">
        <w:rPr>
          <w:rFonts w:ascii="TH SarabunPSK" w:eastAsia="Sarabun" w:hAnsi="TH SarabunPSK" w:cs="TH SarabunPSK"/>
          <w:b/>
          <w:bCs/>
          <w:cs/>
        </w:rPr>
        <w:t>-</w:t>
      </w:r>
      <w:r w:rsidRPr="000112D4">
        <w:rPr>
          <w:rFonts w:ascii="TH SarabunPSK" w:eastAsia="Sarabun" w:hAnsi="TH SarabunPSK" w:cs="TH SarabunPSK"/>
          <w:b/>
        </w:rPr>
        <w:t xml:space="preserve">123 </w:t>
      </w:r>
      <w:r w:rsidRPr="000112D4">
        <w:rPr>
          <w:rFonts w:ascii="TH SarabunPSK" w:eastAsia="Sarabun" w:hAnsi="TH SarabunPSK" w:cs="TH SarabunPSK"/>
          <w:b/>
          <w:bCs/>
          <w:cs/>
        </w:rPr>
        <w:t>ภาษาอังกฤษสำหรับการอ่านและการเขียน</w:t>
      </w:r>
      <w:r w:rsidRPr="000112D4">
        <w:rPr>
          <w:rFonts w:ascii="TH SarabunPSK" w:eastAsia="Sarabun" w:hAnsi="TH SarabunPSK" w:cs="TH SarabunPSK"/>
          <w:b/>
        </w:rPr>
        <w:tab/>
      </w:r>
    </w:p>
    <w:p w:rsidR="00B21485" w:rsidRPr="000112D4" w:rsidRDefault="00B21485" w:rsidP="00B21485">
      <w:pPr>
        <w:tabs>
          <w:tab w:val="left" w:pos="1701"/>
        </w:tabs>
        <w:spacing w:after="160"/>
        <w:ind w:right="-188"/>
        <w:contextualSpacing/>
        <w:jc w:val="thaiDistribute"/>
        <w:rPr>
          <w:rFonts w:ascii="TH SarabunPSK" w:eastAsia="Sarabun" w:hAnsi="TH SarabunPSK" w:cs="TH SarabunPSK"/>
        </w:rPr>
      </w:pPr>
      <w:r w:rsidRPr="000112D4">
        <w:rPr>
          <w:rFonts w:ascii="TH SarabunPSK" w:eastAsia="Sarabun" w:hAnsi="TH SarabunPSK" w:cs="TH SarabunPSK"/>
          <w:b/>
        </w:rPr>
        <w:t>Prerequisite</w:t>
      </w:r>
      <w:r w:rsidRPr="000112D4">
        <w:rPr>
          <w:rFonts w:ascii="TH SarabunPSK" w:eastAsia="Sarabun" w:hAnsi="TH SarabunPSK" w:cs="TH SarabunPSK"/>
          <w:b/>
          <w:bCs/>
          <w:cs/>
        </w:rPr>
        <w:t xml:space="preserve">:  </w:t>
      </w:r>
      <w:r w:rsidRPr="000112D4">
        <w:rPr>
          <w:rFonts w:ascii="TH SarabunPSK" w:eastAsia="Sarabun" w:hAnsi="TH SarabunPSK" w:cs="TH SarabunPSK"/>
          <w:b/>
        </w:rPr>
        <w:tab/>
        <w:t>1</w:t>
      </w:r>
      <w:r w:rsidRPr="000112D4">
        <w:rPr>
          <w:rFonts w:ascii="TH SarabunPSK" w:eastAsia="Sarabun" w:hAnsi="TH SarabunPSK" w:cs="TH SarabunPSK"/>
          <w:b/>
          <w:bCs/>
          <w:cs/>
        </w:rPr>
        <w:t xml:space="preserve">. </w:t>
      </w:r>
      <w:r w:rsidRPr="000112D4">
        <w:rPr>
          <w:rFonts w:ascii="TH SarabunPSK" w:eastAsia="Sarabun" w:hAnsi="TH SarabunPSK" w:cs="TH SarabunPSK"/>
          <w:b/>
        </w:rPr>
        <w:t>GEN64</w:t>
      </w:r>
      <w:r w:rsidRPr="000112D4">
        <w:rPr>
          <w:rFonts w:ascii="TH SarabunPSK" w:eastAsia="Sarabun" w:hAnsi="TH SarabunPSK" w:cs="TH SarabunPSK"/>
          <w:b/>
          <w:bCs/>
          <w:cs/>
        </w:rPr>
        <w:t>-</w:t>
      </w:r>
      <w:r w:rsidRPr="000112D4">
        <w:rPr>
          <w:rFonts w:ascii="TH SarabunPSK" w:eastAsia="Sarabun" w:hAnsi="TH SarabunPSK" w:cs="TH SarabunPSK"/>
          <w:b/>
        </w:rPr>
        <w:t>121 English Communication Skills and</w:t>
      </w:r>
    </w:p>
    <w:p w:rsidR="00B21485" w:rsidRPr="000112D4" w:rsidRDefault="00B21485" w:rsidP="00B21485">
      <w:pPr>
        <w:tabs>
          <w:tab w:val="left" w:pos="1701"/>
        </w:tabs>
        <w:spacing w:after="160"/>
        <w:contextualSpacing/>
        <w:jc w:val="thaiDistribute"/>
        <w:rPr>
          <w:rFonts w:ascii="TH SarabunPSK" w:eastAsia="Sarabun" w:hAnsi="TH SarabunPSK" w:cs="TH SarabunPSK"/>
        </w:rPr>
      </w:pPr>
      <w:r w:rsidRPr="000112D4">
        <w:rPr>
          <w:rFonts w:ascii="TH SarabunPSK" w:eastAsia="Sarabun" w:hAnsi="TH SarabunPSK" w:cs="TH SarabunPSK"/>
          <w:b/>
          <w:bCs/>
          <w:cs/>
        </w:rPr>
        <w:t xml:space="preserve"> </w:t>
      </w:r>
      <w:r w:rsidRPr="000112D4">
        <w:rPr>
          <w:rFonts w:ascii="TH SarabunPSK" w:eastAsia="Sarabun" w:hAnsi="TH SarabunPSK" w:cs="TH SarabunPSK"/>
          <w:b/>
        </w:rPr>
        <w:tab/>
        <w:t>2</w:t>
      </w:r>
      <w:r w:rsidRPr="000112D4">
        <w:rPr>
          <w:rFonts w:ascii="TH SarabunPSK" w:eastAsia="Sarabun" w:hAnsi="TH SarabunPSK" w:cs="TH SarabunPSK"/>
          <w:b/>
          <w:bCs/>
          <w:cs/>
        </w:rPr>
        <w:t xml:space="preserve">. </w:t>
      </w:r>
      <w:r w:rsidRPr="000112D4">
        <w:rPr>
          <w:rFonts w:ascii="TH SarabunPSK" w:eastAsia="Sarabun" w:hAnsi="TH SarabunPSK" w:cs="TH SarabunPSK"/>
          <w:b/>
        </w:rPr>
        <w:t>GEN64</w:t>
      </w:r>
      <w:r w:rsidRPr="000112D4">
        <w:rPr>
          <w:rFonts w:ascii="TH SarabunPSK" w:eastAsia="Sarabun" w:hAnsi="TH SarabunPSK" w:cs="TH SarabunPSK"/>
          <w:b/>
          <w:bCs/>
          <w:cs/>
        </w:rPr>
        <w:t>-</w:t>
      </w:r>
      <w:r w:rsidRPr="000112D4">
        <w:rPr>
          <w:rFonts w:ascii="TH SarabunPSK" w:eastAsia="Sarabun" w:hAnsi="TH SarabunPSK" w:cs="TH SarabunPSK"/>
          <w:b/>
        </w:rPr>
        <w:t>122 English Listening and Speaking and</w:t>
      </w:r>
    </w:p>
    <w:p w:rsidR="00B21485" w:rsidRPr="000112D4" w:rsidRDefault="00B21485" w:rsidP="00B21485">
      <w:pPr>
        <w:tabs>
          <w:tab w:val="left" w:pos="1701"/>
        </w:tabs>
        <w:spacing w:after="160"/>
        <w:contextualSpacing/>
        <w:jc w:val="thaiDistribute"/>
        <w:rPr>
          <w:rFonts w:ascii="TH SarabunPSK" w:eastAsia="Sarabun" w:hAnsi="TH SarabunPSK" w:cs="TH SarabunPSK"/>
        </w:rPr>
      </w:pPr>
      <w:r w:rsidRPr="000112D4">
        <w:rPr>
          <w:rFonts w:ascii="TH SarabunPSK" w:eastAsia="Sarabun" w:hAnsi="TH SarabunPSK" w:cs="TH SarabunPSK"/>
          <w:b/>
          <w:bCs/>
          <w:cs/>
        </w:rPr>
        <w:t xml:space="preserve"> </w:t>
      </w:r>
      <w:r w:rsidRPr="000112D4">
        <w:rPr>
          <w:rFonts w:ascii="TH SarabunPSK" w:eastAsia="Sarabun" w:hAnsi="TH SarabunPSK" w:cs="TH SarabunPSK"/>
          <w:b/>
        </w:rPr>
        <w:tab/>
        <w:t>3</w:t>
      </w:r>
      <w:r w:rsidRPr="000112D4">
        <w:rPr>
          <w:rFonts w:ascii="TH SarabunPSK" w:eastAsia="Sarabun" w:hAnsi="TH SarabunPSK" w:cs="TH SarabunPSK"/>
          <w:b/>
          <w:bCs/>
          <w:cs/>
        </w:rPr>
        <w:t xml:space="preserve">. </w:t>
      </w:r>
      <w:r w:rsidRPr="000112D4">
        <w:rPr>
          <w:rFonts w:ascii="TH SarabunPSK" w:eastAsia="Sarabun" w:hAnsi="TH SarabunPSK" w:cs="TH SarabunPSK"/>
          <w:b/>
        </w:rPr>
        <w:t>GEN64</w:t>
      </w:r>
      <w:r w:rsidRPr="000112D4">
        <w:rPr>
          <w:rFonts w:ascii="TH SarabunPSK" w:eastAsia="Sarabun" w:hAnsi="TH SarabunPSK" w:cs="TH SarabunPSK"/>
          <w:b/>
          <w:bCs/>
          <w:cs/>
        </w:rPr>
        <w:t>-</w:t>
      </w:r>
      <w:r w:rsidRPr="000112D4">
        <w:rPr>
          <w:rFonts w:ascii="TH SarabunPSK" w:eastAsia="Sarabun" w:hAnsi="TH SarabunPSK" w:cs="TH SarabunPSK"/>
          <w:b/>
        </w:rPr>
        <w:t>123 English Reading and Writing</w:t>
      </w:r>
    </w:p>
    <w:p w:rsidR="00B21485" w:rsidRPr="000112D4" w:rsidRDefault="00B21485" w:rsidP="00B21485">
      <w:pPr>
        <w:tabs>
          <w:tab w:val="left" w:pos="1701"/>
          <w:tab w:val="right" w:pos="9000"/>
        </w:tabs>
        <w:spacing w:after="160"/>
        <w:contextualSpacing/>
        <w:jc w:val="thaiDistribute"/>
        <w:rPr>
          <w:rFonts w:ascii="TH SarabunPSK" w:eastAsia="Sarabun" w:hAnsi="TH SarabunPSK" w:cs="TH SarabunPSK"/>
        </w:rPr>
      </w:pPr>
      <w:r w:rsidRPr="000112D4">
        <w:rPr>
          <w:rFonts w:ascii="TH SarabunPSK" w:eastAsia="Sarabun" w:hAnsi="TH SarabunPSK" w:cs="TH SarabunPSK"/>
          <w:b/>
          <w:bCs/>
          <w:cs/>
        </w:rPr>
        <w:t xml:space="preserve"> </w:t>
      </w:r>
      <w:r w:rsidRPr="000112D4">
        <w:rPr>
          <w:rFonts w:ascii="TH SarabunPSK" w:eastAsia="Sarabun" w:hAnsi="TH SarabunPSK" w:cs="TH SarabunPSK"/>
          <w:b/>
        </w:rPr>
        <w:tab/>
      </w:r>
      <w:r w:rsidRPr="000112D4">
        <w:rPr>
          <w:rFonts w:ascii="TH SarabunPSK" w:eastAsia="Sarabun" w:hAnsi="TH SarabunPSK" w:cs="TH SarabunPSK"/>
          <w:cs/>
        </w:rPr>
        <w:t>รายวิชานี้พัฒนาทักษะภาษาอังกฤษด้านการสนทนาและทักษะการออกเสียงในบริบทเชิงวิชาการและวิชาชีพ ผู้เรียนจะสามารถระบุจุดอ่อนเรื่องการออกเสียงและพัฒนาความเข้าใจภาษาอังกฤษ รวมทั้งฝึกฝนการพูดในระดับความยากง่ายที่แตกต่างกันผ่านสื่อโสตที่นำเสนอการใช้ภาษาอังกฤษในสถานการณ์จริง รายวิชานี้มุ่งเน้นการฝึกทักษะการพูดเป็นหลัก ทักษะการฟัง การอ่าน และการเขียนเป็นทักษะรอง</w:t>
      </w:r>
    </w:p>
    <w:p w:rsidR="00B21485" w:rsidRPr="000112D4" w:rsidRDefault="00B21485" w:rsidP="00B21485">
      <w:pPr>
        <w:tabs>
          <w:tab w:val="left" w:pos="1701"/>
          <w:tab w:val="right" w:pos="9000"/>
        </w:tabs>
        <w:spacing w:after="160"/>
        <w:contextualSpacing/>
        <w:jc w:val="thaiDistribute"/>
        <w:rPr>
          <w:rFonts w:ascii="TH SarabunPSK" w:eastAsia="Sarabun" w:hAnsi="TH SarabunPSK" w:cs="TH SarabunPSK"/>
        </w:rPr>
      </w:pPr>
      <w:r w:rsidRPr="000112D4">
        <w:rPr>
          <w:rFonts w:ascii="TH SarabunPSK" w:eastAsia="Sarabun" w:hAnsi="TH SarabunPSK" w:cs="TH SarabunPSK"/>
        </w:rPr>
        <w:tab/>
        <w:t>This course builds students</w:t>
      </w:r>
      <w:r w:rsidRPr="000112D4">
        <w:rPr>
          <w:rFonts w:ascii="TH SarabunPSK" w:eastAsia="Sarabun" w:hAnsi="TH SarabunPSK" w:cs="TH SarabunPSK"/>
          <w:cs/>
        </w:rPr>
        <w:t xml:space="preserve">’ </w:t>
      </w:r>
      <w:r w:rsidRPr="000112D4">
        <w:rPr>
          <w:rFonts w:ascii="TH SarabunPSK" w:eastAsia="Sarabun" w:hAnsi="TH SarabunPSK" w:cs="TH SarabunPSK"/>
        </w:rPr>
        <w:t>competencies in English conversation and pronunciation skills in both academic and professional environments</w:t>
      </w:r>
      <w:r w:rsidRPr="000112D4">
        <w:rPr>
          <w:rFonts w:ascii="TH SarabunPSK" w:eastAsia="Sarabun" w:hAnsi="TH SarabunPSK" w:cs="TH SarabunPSK"/>
          <w:cs/>
        </w:rPr>
        <w:t xml:space="preserve">. </w:t>
      </w:r>
      <w:r w:rsidRPr="000112D4">
        <w:rPr>
          <w:rFonts w:ascii="TH SarabunPSK" w:eastAsia="Sarabun" w:hAnsi="TH SarabunPSK" w:cs="TH SarabunPSK"/>
        </w:rPr>
        <w:t>Students will be able to identify their pronunciation challenges, improve their English comprehensibility, and practice speaking through a variety of level</w:t>
      </w:r>
      <w:r w:rsidRPr="000112D4">
        <w:rPr>
          <w:rFonts w:ascii="TH SarabunPSK" w:eastAsia="Sarabun" w:hAnsi="TH SarabunPSK" w:cs="TH SarabunPSK"/>
          <w:cs/>
        </w:rPr>
        <w:t>-</w:t>
      </w:r>
      <w:r w:rsidRPr="000112D4">
        <w:rPr>
          <w:rFonts w:ascii="TH SarabunPSK" w:eastAsia="Sarabun" w:hAnsi="TH SarabunPSK" w:cs="TH SarabunPSK"/>
        </w:rPr>
        <w:t>appropriate tasks and exposures to authentic English audio</w:t>
      </w:r>
      <w:r w:rsidRPr="000112D4">
        <w:rPr>
          <w:rFonts w:ascii="TH SarabunPSK" w:eastAsia="Sarabun" w:hAnsi="TH SarabunPSK" w:cs="TH SarabunPSK"/>
          <w:cs/>
        </w:rPr>
        <w:t>-</w:t>
      </w:r>
      <w:r w:rsidRPr="000112D4">
        <w:rPr>
          <w:rFonts w:ascii="TH SarabunPSK" w:eastAsia="Sarabun" w:hAnsi="TH SarabunPSK" w:cs="TH SarabunPSK"/>
        </w:rPr>
        <w:t>video files</w:t>
      </w:r>
      <w:r w:rsidRPr="000112D4">
        <w:rPr>
          <w:rFonts w:ascii="TH SarabunPSK" w:eastAsia="Sarabun" w:hAnsi="TH SarabunPSK" w:cs="TH SarabunPSK"/>
          <w:cs/>
        </w:rPr>
        <w:t xml:space="preserve">. </w:t>
      </w:r>
      <w:r w:rsidRPr="000112D4">
        <w:rPr>
          <w:rFonts w:ascii="TH SarabunPSK" w:eastAsia="Sarabun" w:hAnsi="TH SarabunPSK" w:cs="TH SarabunPSK"/>
        </w:rPr>
        <w:t>This course focuses primarily on speaking skills in which listening, reading, and writing serve as the sub</w:t>
      </w:r>
      <w:r w:rsidRPr="000112D4">
        <w:rPr>
          <w:rFonts w:ascii="TH SarabunPSK" w:eastAsia="Sarabun" w:hAnsi="TH SarabunPSK" w:cs="TH SarabunPSK"/>
          <w:cs/>
        </w:rPr>
        <w:t>-</w:t>
      </w:r>
      <w:r w:rsidRPr="000112D4">
        <w:rPr>
          <w:rFonts w:ascii="TH SarabunPSK" w:eastAsia="Sarabun" w:hAnsi="TH SarabunPSK" w:cs="TH SarabunPSK"/>
        </w:rPr>
        <w:t>skills</w:t>
      </w:r>
      <w:r w:rsidRPr="000112D4">
        <w:rPr>
          <w:rFonts w:ascii="TH SarabunPSK" w:eastAsia="Sarabun" w:hAnsi="TH SarabunPSK" w:cs="TH SarabunPSK"/>
          <w:cs/>
        </w:rPr>
        <w:t>.</w:t>
      </w:r>
    </w:p>
    <w:p w:rsidR="00B21485" w:rsidRPr="000112D4" w:rsidRDefault="00B21485" w:rsidP="00B21485">
      <w:pPr>
        <w:tabs>
          <w:tab w:val="left" w:pos="1701"/>
          <w:tab w:val="right" w:pos="9000"/>
        </w:tabs>
        <w:spacing w:after="160"/>
        <w:contextualSpacing/>
        <w:jc w:val="thaiDistribute"/>
        <w:rPr>
          <w:rFonts w:ascii="TH SarabunPSK" w:eastAsia="Sarabun" w:hAnsi="TH SarabunPSK" w:cs="TH SarabunPSK"/>
          <w:b/>
        </w:rPr>
      </w:pPr>
    </w:p>
    <w:p w:rsidR="00246DBB" w:rsidRPr="000112D4" w:rsidRDefault="00246DBB" w:rsidP="00246DBB">
      <w:pPr>
        <w:tabs>
          <w:tab w:val="left" w:pos="1701"/>
          <w:tab w:val="right" w:pos="9000"/>
        </w:tabs>
        <w:spacing w:after="160"/>
        <w:contextualSpacing/>
        <w:jc w:val="thaiDistribute"/>
        <w:rPr>
          <w:rFonts w:ascii="TH SarabunPSK" w:eastAsia="Sarabun" w:hAnsi="TH SarabunPSK" w:cs="TH SarabunPSK"/>
        </w:rPr>
      </w:pPr>
      <w:r w:rsidRPr="000112D4">
        <w:rPr>
          <w:rFonts w:ascii="TH SarabunPSK" w:eastAsia="Sarabun" w:hAnsi="TH SarabunPSK" w:cs="TH SarabunPSK"/>
          <w:b/>
        </w:rPr>
        <w:t>GEN64</w:t>
      </w:r>
      <w:r w:rsidRPr="000112D4">
        <w:rPr>
          <w:rFonts w:ascii="TH SarabunPSK" w:eastAsia="Sarabun" w:hAnsi="TH SarabunPSK" w:cs="TH SarabunPSK"/>
          <w:b/>
          <w:bCs/>
          <w:cs/>
        </w:rPr>
        <w:t>-</w:t>
      </w:r>
      <w:r w:rsidRPr="000112D4">
        <w:rPr>
          <w:rFonts w:ascii="TH SarabunPSK" w:eastAsia="Sarabun" w:hAnsi="TH SarabunPSK" w:cs="TH SarabunPSK"/>
          <w:b/>
        </w:rPr>
        <w:t>125</w:t>
      </w:r>
      <w:r w:rsidRPr="000112D4">
        <w:rPr>
          <w:rFonts w:ascii="TH SarabunPSK" w:eastAsia="Sarabun" w:hAnsi="TH SarabunPSK" w:cs="TH SarabunPSK"/>
          <w:b/>
        </w:rPr>
        <w:tab/>
      </w:r>
      <w:r w:rsidRPr="000112D4">
        <w:rPr>
          <w:rFonts w:ascii="TH SarabunPSK" w:eastAsia="Sarabun" w:hAnsi="TH SarabunPSK" w:cs="TH SarabunPSK"/>
          <w:b/>
          <w:bCs/>
          <w:cs/>
        </w:rPr>
        <w:t>ภาษาอังกฤษเพื่อการสื่อสารเชิงวิชาการ</w:t>
      </w:r>
      <w:r w:rsidRPr="000112D4">
        <w:rPr>
          <w:rFonts w:ascii="TH SarabunPSK" w:eastAsia="Sarabun" w:hAnsi="TH SarabunPSK" w:cs="TH SarabunPSK"/>
          <w:b/>
        </w:rPr>
        <w:tab/>
        <w:t>3</w:t>
      </w:r>
      <w:r w:rsidRPr="000112D4">
        <w:rPr>
          <w:rFonts w:ascii="TH SarabunPSK" w:eastAsia="Sarabun" w:hAnsi="TH SarabunPSK" w:cs="TH SarabunPSK"/>
          <w:b/>
          <w:bCs/>
          <w:cs/>
        </w:rPr>
        <w:t>(</w:t>
      </w:r>
      <w:r w:rsidRPr="000112D4">
        <w:rPr>
          <w:rFonts w:ascii="TH SarabunPSK" w:eastAsia="Sarabun" w:hAnsi="TH SarabunPSK" w:cs="TH SarabunPSK"/>
          <w:b/>
        </w:rPr>
        <w:t>3</w:t>
      </w:r>
      <w:r w:rsidRPr="000112D4">
        <w:rPr>
          <w:rFonts w:ascii="TH SarabunPSK" w:eastAsia="Sarabun" w:hAnsi="TH SarabunPSK" w:cs="TH SarabunPSK"/>
          <w:b/>
          <w:bCs/>
          <w:cs/>
        </w:rPr>
        <w:t>-</w:t>
      </w:r>
      <w:r w:rsidRPr="000112D4">
        <w:rPr>
          <w:rFonts w:ascii="TH SarabunPSK" w:eastAsia="Sarabun" w:hAnsi="TH SarabunPSK" w:cs="TH SarabunPSK"/>
          <w:b/>
        </w:rPr>
        <w:t>0</w:t>
      </w:r>
      <w:r w:rsidRPr="000112D4">
        <w:rPr>
          <w:rFonts w:ascii="TH SarabunPSK" w:eastAsia="Sarabun" w:hAnsi="TH SarabunPSK" w:cs="TH SarabunPSK"/>
          <w:b/>
          <w:bCs/>
          <w:cs/>
        </w:rPr>
        <w:t>-</w:t>
      </w:r>
      <w:r w:rsidRPr="000112D4">
        <w:rPr>
          <w:rFonts w:ascii="TH SarabunPSK" w:eastAsia="Sarabun" w:hAnsi="TH SarabunPSK" w:cs="TH SarabunPSK"/>
          <w:b/>
        </w:rPr>
        <w:t>6</w:t>
      </w:r>
      <w:r w:rsidRPr="000112D4">
        <w:rPr>
          <w:rFonts w:ascii="TH SarabunPSK" w:eastAsia="Sarabun" w:hAnsi="TH SarabunPSK" w:cs="TH SarabunPSK"/>
          <w:b/>
          <w:bCs/>
          <w:cs/>
        </w:rPr>
        <w:t>)</w:t>
      </w:r>
    </w:p>
    <w:p w:rsidR="00246DBB" w:rsidRPr="000112D4" w:rsidRDefault="00246DBB" w:rsidP="00246DBB">
      <w:pPr>
        <w:tabs>
          <w:tab w:val="left" w:pos="1701"/>
          <w:tab w:val="right" w:pos="9000"/>
        </w:tabs>
        <w:spacing w:after="160"/>
        <w:contextualSpacing/>
        <w:jc w:val="thaiDistribute"/>
        <w:rPr>
          <w:rFonts w:ascii="TH SarabunPSK" w:eastAsia="Sarabun" w:hAnsi="TH SarabunPSK" w:cs="TH SarabunPSK"/>
        </w:rPr>
      </w:pPr>
      <w:r w:rsidRPr="000112D4">
        <w:rPr>
          <w:rFonts w:ascii="TH SarabunPSK" w:eastAsia="Sarabun" w:hAnsi="TH SarabunPSK" w:cs="TH SarabunPSK"/>
          <w:b/>
        </w:rPr>
        <w:tab/>
        <w:t xml:space="preserve">English for Academic Communication </w:t>
      </w:r>
    </w:p>
    <w:p w:rsidR="00246DBB" w:rsidRPr="000112D4" w:rsidRDefault="00246DBB" w:rsidP="00246DBB">
      <w:pPr>
        <w:tabs>
          <w:tab w:val="left" w:pos="1701"/>
        </w:tabs>
        <w:spacing w:after="160"/>
        <w:ind w:right="-188"/>
        <w:contextualSpacing/>
        <w:jc w:val="thaiDistribute"/>
        <w:rPr>
          <w:rFonts w:ascii="TH SarabunPSK" w:eastAsia="Sarabun" w:hAnsi="TH SarabunPSK" w:cs="TH SarabunPSK"/>
        </w:rPr>
      </w:pPr>
      <w:r w:rsidRPr="000112D4">
        <w:rPr>
          <w:rFonts w:ascii="TH SarabunPSK" w:eastAsia="Sarabun" w:hAnsi="TH SarabunPSK" w:cs="TH SarabunPSK"/>
          <w:b/>
          <w:bCs/>
          <w:cs/>
        </w:rPr>
        <w:t xml:space="preserve">วิชาบังคับก่อน:  </w:t>
      </w:r>
      <w:r w:rsidRPr="000112D4">
        <w:rPr>
          <w:rFonts w:ascii="TH SarabunPSK" w:eastAsia="Sarabun" w:hAnsi="TH SarabunPSK" w:cs="TH SarabunPSK"/>
          <w:b/>
        </w:rPr>
        <w:tab/>
        <w:t>1</w:t>
      </w:r>
      <w:r w:rsidRPr="000112D4">
        <w:rPr>
          <w:rFonts w:ascii="TH SarabunPSK" w:eastAsia="Sarabun" w:hAnsi="TH SarabunPSK" w:cs="TH SarabunPSK"/>
          <w:b/>
          <w:bCs/>
          <w:cs/>
        </w:rPr>
        <w:t xml:space="preserve">. </w:t>
      </w:r>
      <w:r w:rsidRPr="000112D4">
        <w:rPr>
          <w:rFonts w:ascii="TH SarabunPSK" w:eastAsia="Sarabun" w:hAnsi="TH SarabunPSK" w:cs="TH SarabunPSK"/>
          <w:b/>
        </w:rPr>
        <w:t>GEN64</w:t>
      </w:r>
      <w:r w:rsidRPr="000112D4">
        <w:rPr>
          <w:rFonts w:ascii="TH SarabunPSK" w:eastAsia="Sarabun" w:hAnsi="TH SarabunPSK" w:cs="TH SarabunPSK"/>
          <w:b/>
          <w:bCs/>
          <w:cs/>
        </w:rPr>
        <w:t>-</w:t>
      </w:r>
      <w:r w:rsidRPr="000112D4">
        <w:rPr>
          <w:rFonts w:ascii="TH SarabunPSK" w:eastAsia="Sarabun" w:hAnsi="TH SarabunPSK" w:cs="TH SarabunPSK"/>
          <w:b/>
        </w:rPr>
        <w:t xml:space="preserve">121 </w:t>
      </w:r>
      <w:r w:rsidRPr="000112D4">
        <w:rPr>
          <w:rFonts w:ascii="TH SarabunPSK" w:eastAsia="Sarabun" w:hAnsi="TH SarabunPSK" w:cs="TH SarabunPSK"/>
          <w:b/>
          <w:bCs/>
          <w:cs/>
        </w:rPr>
        <w:t>ทักษะการสื่อสารภาษาอังกฤษ และ</w:t>
      </w:r>
    </w:p>
    <w:p w:rsidR="00246DBB" w:rsidRPr="000112D4" w:rsidRDefault="00246DBB" w:rsidP="00246DBB">
      <w:pPr>
        <w:tabs>
          <w:tab w:val="left" w:pos="1701"/>
        </w:tabs>
        <w:spacing w:after="160"/>
        <w:contextualSpacing/>
        <w:jc w:val="thaiDistribute"/>
        <w:rPr>
          <w:rFonts w:ascii="TH SarabunPSK" w:eastAsia="Sarabun" w:hAnsi="TH SarabunPSK" w:cs="TH SarabunPSK"/>
        </w:rPr>
      </w:pPr>
      <w:r w:rsidRPr="000112D4">
        <w:rPr>
          <w:rFonts w:ascii="TH SarabunPSK" w:eastAsia="Sarabun" w:hAnsi="TH SarabunPSK" w:cs="TH SarabunPSK"/>
          <w:b/>
          <w:bCs/>
          <w:cs/>
        </w:rPr>
        <w:t xml:space="preserve"> </w:t>
      </w:r>
      <w:r w:rsidRPr="000112D4">
        <w:rPr>
          <w:rFonts w:ascii="TH SarabunPSK" w:eastAsia="Sarabun" w:hAnsi="TH SarabunPSK" w:cs="TH SarabunPSK"/>
          <w:b/>
        </w:rPr>
        <w:tab/>
        <w:t>2</w:t>
      </w:r>
      <w:r w:rsidRPr="000112D4">
        <w:rPr>
          <w:rFonts w:ascii="TH SarabunPSK" w:eastAsia="Sarabun" w:hAnsi="TH SarabunPSK" w:cs="TH SarabunPSK"/>
          <w:b/>
          <w:bCs/>
          <w:cs/>
        </w:rPr>
        <w:t xml:space="preserve">. </w:t>
      </w:r>
      <w:r w:rsidRPr="000112D4">
        <w:rPr>
          <w:rFonts w:ascii="TH SarabunPSK" w:eastAsia="Sarabun" w:hAnsi="TH SarabunPSK" w:cs="TH SarabunPSK"/>
          <w:b/>
        </w:rPr>
        <w:t>GEN64</w:t>
      </w:r>
      <w:r w:rsidRPr="000112D4">
        <w:rPr>
          <w:rFonts w:ascii="TH SarabunPSK" w:eastAsia="Sarabun" w:hAnsi="TH SarabunPSK" w:cs="TH SarabunPSK"/>
          <w:b/>
          <w:bCs/>
          <w:cs/>
        </w:rPr>
        <w:t>-</w:t>
      </w:r>
      <w:r w:rsidRPr="000112D4">
        <w:rPr>
          <w:rFonts w:ascii="TH SarabunPSK" w:eastAsia="Sarabun" w:hAnsi="TH SarabunPSK" w:cs="TH SarabunPSK"/>
          <w:b/>
        </w:rPr>
        <w:t xml:space="preserve">122 </w:t>
      </w:r>
      <w:r w:rsidRPr="000112D4">
        <w:rPr>
          <w:rFonts w:ascii="TH SarabunPSK" w:eastAsia="Sarabun" w:hAnsi="TH SarabunPSK" w:cs="TH SarabunPSK"/>
          <w:b/>
          <w:bCs/>
          <w:cs/>
        </w:rPr>
        <w:t>ภาษาอังกฤษสำหรับการฟังและการพูด และ</w:t>
      </w:r>
    </w:p>
    <w:p w:rsidR="00246DBB" w:rsidRPr="000112D4" w:rsidRDefault="00246DBB" w:rsidP="00246DBB">
      <w:pPr>
        <w:tabs>
          <w:tab w:val="left" w:pos="1701"/>
        </w:tabs>
        <w:spacing w:after="160"/>
        <w:contextualSpacing/>
        <w:jc w:val="thaiDistribute"/>
        <w:rPr>
          <w:rFonts w:ascii="TH SarabunPSK" w:eastAsia="Sarabun" w:hAnsi="TH SarabunPSK" w:cs="TH SarabunPSK"/>
        </w:rPr>
      </w:pPr>
      <w:r w:rsidRPr="000112D4">
        <w:rPr>
          <w:rFonts w:ascii="TH SarabunPSK" w:eastAsia="Sarabun" w:hAnsi="TH SarabunPSK" w:cs="TH SarabunPSK"/>
          <w:cs/>
        </w:rPr>
        <w:t xml:space="preserve"> </w:t>
      </w:r>
      <w:r w:rsidRPr="000112D4">
        <w:rPr>
          <w:rFonts w:ascii="TH SarabunPSK" w:eastAsia="Sarabun" w:hAnsi="TH SarabunPSK" w:cs="TH SarabunPSK"/>
        </w:rPr>
        <w:tab/>
      </w:r>
      <w:r w:rsidRPr="000112D4">
        <w:rPr>
          <w:rFonts w:ascii="TH SarabunPSK" w:eastAsia="Sarabun" w:hAnsi="TH SarabunPSK" w:cs="TH SarabunPSK"/>
          <w:b/>
        </w:rPr>
        <w:t>3</w:t>
      </w:r>
      <w:r w:rsidRPr="000112D4">
        <w:rPr>
          <w:rFonts w:ascii="TH SarabunPSK" w:eastAsia="Sarabun" w:hAnsi="TH SarabunPSK" w:cs="TH SarabunPSK"/>
          <w:b/>
          <w:bCs/>
          <w:cs/>
        </w:rPr>
        <w:t xml:space="preserve">. </w:t>
      </w:r>
      <w:r w:rsidRPr="000112D4">
        <w:rPr>
          <w:rFonts w:ascii="TH SarabunPSK" w:eastAsia="Sarabun" w:hAnsi="TH SarabunPSK" w:cs="TH SarabunPSK"/>
          <w:b/>
        </w:rPr>
        <w:t>GEN64</w:t>
      </w:r>
      <w:r w:rsidRPr="000112D4">
        <w:rPr>
          <w:rFonts w:ascii="TH SarabunPSK" w:eastAsia="Sarabun" w:hAnsi="TH SarabunPSK" w:cs="TH SarabunPSK"/>
          <w:b/>
          <w:bCs/>
          <w:cs/>
        </w:rPr>
        <w:t>-</w:t>
      </w:r>
      <w:r w:rsidRPr="000112D4">
        <w:rPr>
          <w:rFonts w:ascii="TH SarabunPSK" w:eastAsia="Sarabun" w:hAnsi="TH SarabunPSK" w:cs="TH SarabunPSK"/>
          <w:b/>
        </w:rPr>
        <w:t xml:space="preserve">123 </w:t>
      </w:r>
      <w:r w:rsidRPr="000112D4">
        <w:rPr>
          <w:rFonts w:ascii="TH SarabunPSK" w:eastAsia="Sarabun" w:hAnsi="TH SarabunPSK" w:cs="TH SarabunPSK"/>
          <w:b/>
          <w:bCs/>
          <w:cs/>
        </w:rPr>
        <w:t>ภาษาอังกฤษสำหรับการอ่านและการเขียน</w:t>
      </w:r>
      <w:r w:rsidRPr="000112D4">
        <w:rPr>
          <w:rFonts w:ascii="TH SarabunPSK" w:eastAsia="Sarabun" w:hAnsi="TH SarabunPSK" w:cs="TH SarabunPSK"/>
          <w:b/>
        </w:rPr>
        <w:tab/>
      </w:r>
    </w:p>
    <w:p w:rsidR="00246DBB" w:rsidRPr="000112D4" w:rsidRDefault="00246DBB" w:rsidP="00246DBB">
      <w:pPr>
        <w:tabs>
          <w:tab w:val="left" w:pos="1701"/>
        </w:tabs>
        <w:spacing w:after="160"/>
        <w:ind w:right="-188"/>
        <w:contextualSpacing/>
        <w:jc w:val="thaiDistribute"/>
        <w:rPr>
          <w:rFonts w:ascii="TH SarabunPSK" w:eastAsia="Sarabun" w:hAnsi="TH SarabunPSK" w:cs="TH SarabunPSK"/>
        </w:rPr>
      </w:pPr>
      <w:r w:rsidRPr="000112D4">
        <w:rPr>
          <w:rFonts w:ascii="TH SarabunPSK" w:eastAsia="Sarabun" w:hAnsi="TH SarabunPSK" w:cs="TH SarabunPSK"/>
          <w:b/>
        </w:rPr>
        <w:t>Prerequisite</w:t>
      </w:r>
      <w:r w:rsidRPr="000112D4">
        <w:rPr>
          <w:rFonts w:ascii="TH SarabunPSK" w:eastAsia="Sarabun" w:hAnsi="TH SarabunPSK" w:cs="TH SarabunPSK"/>
          <w:b/>
          <w:bCs/>
          <w:cs/>
        </w:rPr>
        <w:t xml:space="preserve">:   </w:t>
      </w:r>
      <w:r w:rsidRPr="000112D4">
        <w:rPr>
          <w:rFonts w:ascii="TH SarabunPSK" w:eastAsia="Sarabun" w:hAnsi="TH SarabunPSK" w:cs="TH SarabunPSK"/>
          <w:b/>
        </w:rPr>
        <w:tab/>
        <w:t>1</w:t>
      </w:r>
      <w:r w:rsidRPr="000112D4">
        <w:rPr>
          <w:rFonts w:ascii="TH SarabunPSK" w:eastAsia="Sarabun" w:hAnsi="TH SarabunPSK" w:cs="TH SarabunPSK"/>
          <w:b/>
          <w:bCs/>
          <w:cs/>
        </w:rPr>
        <w:t xml:space="preserve">. </w:t>
      </w:r>
      <w:r w:rsidRPr="000112D4">
        <w:rPr>
          <w:rFonts w:ascii="TH SarabunPSK" w:eastAsia="Sarabun" w:hAnsi="TH SarabunPSK" w:cs="TH SarabunPSK"/>
          <w:b/>
        </w:rPr>
        <w:t>GEN64</w:t>
      </w:r>
      <w:r w:rsidRPr="000112D4">
        <w:rPr>
          <w:rFonts w:ascii="TH SarabunPSK" w:eastAsia="Sarabun" w:hAnsi="TH SarabunPSK" w:cs="TH SarabunPSK"/>
          <w:b/>
          <w:bCs/>
          <w:cs/>
        </w:rPr>
        <w:t>-</w:t>
      </w:r>
      <w:r w:rsidRPr="000112D4">
        <w:rPr>
          <w:rFonts w:ascii="TH SarabunPSK" w:eastAsia="Sarabun" w:hAnsi="TH SarabunPSK" w:cs="TH SarabunPSK"/>
          <w:b/>
        </w:rPr>
        <w:t>121 English Communication Skills and</w:t>
      </w:r>
    </w:p>
    <w:p w:rsidR="00246DBB" w:rsidRPr="000112D4" w:rsidRDefault="00246DBB" w:rsidP="00246DBB">
      <w:pPr>
        <w:tabs>
          <w:tab w:val="left" w:pos="1701"/>
        </w:tabs>
        <w:spacing w:after="160"/>
        <w:contextualSpacing/>
        <w:jc w:val="thaiDistribute"/>
        <w:rPr>
          <w:rFonts w:ascii="TH SarabunPSK" w:eastAsia="Sarabun" w:hAnsi="TH SarabunPSK" w:cs="TH SarabunPSK"/>
        </w:rPr>
      </w:pPr>
      <w:r w:rsidRPr="000112D4">
        <w:rPr>
          <w:rFonts w:ascii="TH SarabunPSK" w:eastAsia="Sarabun" w:hAnsi="TH SarabunPSK" w:cs="TH SarabunPSK"/>
          <w:b/>
          <w:bCs/>
          <w:cs/>
        </w:rPr>
        <w:t xml:space="preserve"> </w:t>
      </w:r>
      <w:r w:rsidRPr="000112D4">
        <w:rPr>
          <w:rFonts w:ascii="TH SarabunPSK" w:eastAsia="Sarabun" w:hAnsi="TH SarabunPSK" w:cs="TH SarabunPSK"/>
          <w:b/>
        </w:rPr>
        <w:tab/>
        <w:t>2</w:t>
      </w:r>
      <w:r w:rsidRPr="000112D4">
        <w:rPr>
          <w:rFonts w:ascii="TH SarabunPSK" w:eastAsia="Sarabun" w:hAnsi="TH SarabunPSK" w:cs="TH SarabunPSK"/>
          <w:b/>
          <w:bCs/>
          <w:cs/>
        </w:rPr>
        <w:t xml:space="preserve">. </w:t>
      </w:r>
      <w:r w:rsidRPr="000112D4">
        <w:rPr>
          <w:rFonts w:ascii="TH SarabunPSK" w:eastAsia="Sarabun" w:hAnsi="TH SarabunPSK" w:cs="TH SarabunPSK"/>
          <w:b/>
        </w:rPr>
        <w:t>GEN64</w:t>
      </w:r>
      <w:r w:rsidRPr="000112D4">
        <w:rPr>
          <w:rFonts w:ascii="TH SarabunPSK" w:eastAsia="Sarabun" w:hAnsi="TH SarabunPSK" w:cs="TH SarabunPSK"/>
          <w:b/>
          <w:bCs/>
          <w:cs/>
        </w:rPr>
        <w:t>-</w:t>
      </w:r>
      <w:r w:rsidRPr="000112D4">
        <w:rPr>
          <w:rFonts w:ascii="TH SarabunPSK" w:eastAsia="Sarabun" w:hAnsi="TH SarabunPSK" w:cs="TH SarabunPSK"/>
          <w:b/>
        </w:rPr>
        <w:t>122 English Listening and Speaking and</w:t>
      </w:r>
    </w:p>
    <w:p w:rsidR="00246DBB" w:rsidRPr="000112D4" w:rsidRDefault="00246DBB" w:rsidP="00246DBB">
      <w:pPr>
        <w:tabs>
          <w:tab w:val="left" w:pos="1701"/>
        </w:tabs>
        <w:spacing w:after="160"/>
        <w:contextualSpacing/>
        <w:jc w:val="thaiDistribute"/>
        <w:rPr>
          <w:rFonts w:ascii="TH SarabunPSK" w:eastAsia="Sarabun" w:hAnsi="TH SarabunPSK" w:cs="TH SarabunPSK"/>
        </w:rPr>
      </w:pPr>
      <w:r w:rsidRPr="000112D4">
        <w:rPr>
          <w:rFonts w:ascii="TH SarabunPSK" w:eastAsia="Sarabun" w:hAnsi="TH SarabunPSK" w:cs="TH SarabunPSK"/>
          <w:b/>
          <w:bCs/>
          <w:cs/>
        </w:rPr>
        <w:t xml:space="preserve"> </w:t>
      </w:r>
      <w:r w:rsidRPr="000112D4">
        <w:rPr>
          <w:rFonts w:ascii="TH SarabunPSK" w:eastAsia="Sarabun" w:hAnsi="TH SarabunPSK" w:cs="TH SarabunPSK"/>
          <w:b/>
        </w:rPr>
        <w:tab/>
        <w:t>3</w:t>
      </w:r>
      <w:r w:rsidRPr="000112D4">
        <w:rPr>
          <w:rFonts w:ascii="TH SarabunPSK" w:eastAsia="Sarabun" w:hAnsi="TH SarabunPSK" w:cs="TH SarabunPSK"/>
          <w:b/>
          <w:bCs/>
          <w:cs/>
        </w:rPr>
        <w:t xml:space="preserve">. </w:t>
      </w:r>
      <w:r w:rsidRPr="000112D4">
        <w:rPr>
          <w:rFonts w:ascii="TH SarabunPSK" w:eastAsia="Sarabun" w:hAnsi="TH SarabunPSK" w:cs="TH SarabunPSK"/>
          <w:b/>
        </w:rPr>
        <w:t>GEN64</w:t>
      </w:r>
      <w:r w:rsidRPr="000112D4">
        <w:rPr>
          <w:rFonts w:ascii="TH SarabunPSK" w:eastAsia="Sarabun" w:hAnsi="TH SarabunPSK" w:cs="TH SarabunPSK"/>
          <w:b/>
          <w:bCs/>
          <w:cs/>
        </w:rPr>
        <w:t>-</w:t>
      </w:r>
      <w:r w:rsidRPr="000112D4">
        <w:rPr>
          <w:rFonts w:ascii="TH SarabunPSK" w:eastAsia="Sarabun" w:hAnsi="TH SarabunPSK" w:cs="TH SarabunPSK"/>
          <w:b/>
        </w:rPr>
        <w:t>123 English Reading and Writing</w:t>
      </w:r>
    </w:p>
    <w:p w:rsidR="00246DBB" w:rsidRPr="001F50F2" w:rsidRDefault="00246DBB" w:rsidP="00246DBB">
      <w:pPr>
        <w:tabs>
          <w:tab w:val="left" w:pos="1701"/>
          <w:tab w:val="right" w:pos="9000"/>
        </w:tabs>
        <w:spacing w:after="160"/>
        <w:contextualSpacing/>
        <w:jc w:val="thaiDistribute"/>
        <w:rPr>
          <w:rFonts w:ascii="TH SarabunPSK" w:eastAsia="Sarabun" w:hAnsi="TH SarabunPSK" w:cs="TH SarabunPSK"/>
        </w:rPr>
      </w:pPr>
      <w:r w:rsidRPr="000112D4">
        <w:rPr>
          <w:rFonts w:ascii="TH SarabunPSK" w:eastAsia="Sarabun" w:hAnsi="TH SarabunPSK" w:cs="TH SarabunPSK"/>
        </w:rPr>
        <w:tab/>
      </w:r>
      <w:r w:rsidRPr="001F50F2">
        <w:rPr>
          <w:rFonts w:ascii="TH SarabunPSK" w:eastAsia="Sarabun" w:hAnsi="TH SarabunPSK" w:cs="TH SarabunPSK"/>
          <w:cs/>
        </w:rPr>
        <w:t>รายวิชานี้มุ่งเน้นการพัฒนาความรู้และทักษะภาษาอังกฤษสำหรับการสื่อสารทางวิชาการและวิชาชีพที่มีประสิทธิภาพในสาขาวิทยาศาสตร์สุขภาพ หรือ วิทยาศาสตร์และเทคโนโลยี หรือ มนุษย์ศาสตร์และสังคมศาสตร์ ผู้เรียนจะได้รับการฝึกฝนกลยุทธ์และทักษะที่จำเป็นในการสื่อสารในสถานการณ์จริง ผู้เรียนจะได้รับการฝึกทักษะการสรุปความ วิพากษ์ และการเขียนบทความ รวมถึงพัฒนาทักษะการสื่อสารในบริบทวิชาการและวิชาชีพ</w:t>
      </w:r>
    </w:p>
    <w:p w:rsidR="00246DBB" w:rsidRPr="001F50F2" w:rsidRDefault="00246DBB" w:rsidP="00246DBB">
      <w:pPr>
        <w:tabs>
          <w:tab w:val="left" w:pos="1701"/>
          <w:tab w:val="right" w:pos="9000"/>
        </w:tabs>
        <w:spacing w:after="160"/>
        <w:contextualSpacing/>
        <w:jc w:val="thaiDistribute"/>
        <w:rPr>
          <w:rFonts w:ascii="TH SarabunPSK" w:eastAsia="Sarabun" w:hAnsi="TH SarabunPSK" w:cs="TH SarabunPSK"/>
        </w:rPr>
      </w:pPr>
      <w:r w:rsidRPr="001F50F2">
        <w:rPr>
          <w:rFonts w:ascii="TH SarabunPSK" w:eastAsia="Sarabun" w:hAnsi="TH SarabunPSK" w:cs="TH SarabunPSK"/>
        </w:rPr>
        <w:tab/>
        <w:t>This course aims to develop students</w:t>
      </w:r>
      <w:r w:rsidRPr="001F50F2">
        <w:rPr>
          <w:rFonts w:ascii="TH SarabunPSK" w:eastAsia="Sarabun" w:hAnsi="TH SarabunPSK" w:cs="TH SarabunPSK"/>
          <w:cs/>
        </w:rPr>
        <w:t xml:space="preserve">’ </w:t>
      </w:r>
      <w:r w:rsidRPr="001F50F2">
        <w:rPr>
          <w:rFonts w:ascii="TH SarabunPSK" w:eastAsia="Sarabun" w:hAnsi="TH SarabunPSK" w:cs="TH SarabunPSK"/>
        </w:rPr>
        <w:t>English language knowledge and skills for effective academic and professional communication in the field of Health Sciences, or Sciences and Technology, or Humanities and Social Sciences</w:t>
      </w:r>
      <w:r w:rsidRPr="001F50F2">
        <w:rPr>
          <w:rFonts w:ascii="TH SarabunPSK" w:eastAsia="Sarabun" w:hAnsi="TH SarabunPSK" w:cs="TH SarabunPSK"/>
          <w:cs/>
        </w:rPr>
        <w:t xml:space="preserve">. </w:t>
      </w:r>
      <w:r w:rsidRPr="001F50F2">
        <w:rPr>
          <w:rFonts w:ascii="TH SarabunPSK" w:eastAsia="Sarabun" w:hAnsi="TH SarabunPSK" w:cs="TH SarabunPSK"/>
        </w:rPr>
        <w:t>It provides students with various strategies and skills that are relevant to real</w:t>
      </w:r>
      <w:r w:rsidRPr="001F50F2">
        <w:rPr>
          <w:rFonts w:ascii="TH SarabunPSK" w:eastAsia="Sarabun" w:hAnsi="TH SarabunPSK" w:cs="TH SarabunPSK"/>
          <w:cs/>
        </w:rPr>
        <w:t>-</w:t>
      </w:r>
      <w:r w:rsidRPr="001F50F2">
        <w:rPr>
          <w:rFonts w:ascii="TH SarabunPSK" w:eastAsia="Sarabun" w:hAnsi="TH SarabunPSK" w:cs="TH SarabunPSK"/>
        </w:rPr>
        <w:t>world communication</w:t>
      </w:r>
      <w:r w:rsidRPr="001F50F2">
        <w:rPr>
          <w:rFonts w:ascii="TH SarabunPSK" w:eastAsia="Sarabun" w:hAnsi="TH SarabunPSK" w:cs="TH SarabunPSK"/>
          <w:cs/>
        </w:rPr>
        <w:t xml:space="preserve">. </w:t>
      </w:r>
      <w:r w:rsidRPr="001F50F2">
        <w:rPr>
          <w:rFonts w:ascii="TH SarabunPSK" w:eastAsia="Sarabun" w:hAnsi="TH SarabunPSK" w:cs="TH SarabunPSK"/>
        </w:rPr>
        <w:t>Thus, not only do students learn to summarize, critique, and write an article, but they also learn how to communicate purposely in various academic and professional settings</w:t>
      </w:r>
      <w:r w:rsidRPr="001F50F2">
        <w:rPr>
          <w:rFonts w:ascii="TH SarabunPSK" w:eastAsia="Sarabun" w:hAnsi="TH SarabunPSK" w:cs="TH SarabunPSK"/>
          <w:cs/>
        </w:rPr>
        <w:t>.</w:t>
      </w:r>
    </w:p>
    <w:p w:rsidR="00ED6C14" w:rsidRPr="000112D4" w:rsidRDefault="00ED6C14" w:rsidP="00ED6C14">
      <w:pPr>
        <w:tabs>
          <w:tab w:val="left" w:pos="1701"/>
          <w:tab w:val="right" w:pos="9000"/>
        </w:tabs>
        <w:spacing w:after="160"/>
        <w:contextualSpacing/>
        <w:jc w:val="thaiDistribute"/>
        <w:rPr>
          <w:rFonts w:ascii="TH SarabunPSK" w:eastAsia="Sarabun" w:hAnsi="TH SarabunPSK" w:cs="TH SarabunPSK"/>
          <w:b/>
        </w:rPr>
      </w:pPr>
    </w:p>
    <w:p w:rsidR="00ED6C14" w:rsidRPr="000112D4" w:rsidRDefault="00ED6C14" w:rsidP="00ED6C14">
      <w:pPr>
        <w:tabs>
          <w:tab w:val="left" w:pos="1701"/>
          <w:tab w:val="right" w:pos="9000"/>
        </w:tabs>
        <w:spacing w:after="160"/>
        <w:contextualSpacing/>
        <w:jc w:val="thaiDistribute"/>
        <w:rPr>
          <w:rFonts w:ascii="TH SarabunPSK" w:eastAsia="Sarabun" w:hAnsi="TH SarabunPSK" w:cs="TH SarabunPSK"/>
        </w:rPr>
      </w:pPr>
      <w:r w:rsidRPr="000112D4">
        <w:rPr>
          <w:rFonts w:ascii="TH SarabunPSK" w:eastAsia="Sarabun" w:hAnsi="TH SarabunPSK" w:cs="TH SarabunPSK"/>
          <w:b/>
        </w:rPr>
        <w:t>GEN64</w:t>
      </w:r>
      <w:r w:rsidRPr="000112D4">
        <w:rPr>
          <w:rFonts w:ascii="TH SarabunPSK" w:eastAsia="Sarabun" w:hAnsi="TH SarabunPSK" w:cs="TH SarabunPSK"/>
          <w:b/>
          <w:bCs/>
          <w:cs/>
        </w:rPr>
        <w:t>-</w:t>
      </w:r>
      <w:r w:rsidRPr="000112D4">
        <w:rPr>
          <w:rFonts w:ascii="TH SarabunPSK" w:eastAsia="Sarabun" w:hAnsi="TH SarabunPSK" w:cs="TH SarabunPSK"/>
          <w:b/>
        </w:rPr>
        <w:t>126</w:t>
      </w:r>
      <w:r w:rsidRPr="000112D4">
        <w:rPr>
          <w:rFonts w:ascii="TH SarabunPSK" w:eastAsia="Sarabun" w:hAnsi="TH SarabunPSK" w:cs="TH SarabunPSK"/>
          <w:b/>
        </w:rPr>
        <w:tab/>
      </w:r>
      <w:r w:rsidRPr="000112D4">
        <w:rPr>
          <w:rFonts w:ascii="TH SarabunPSK" w:eastAsia="Sarabun" w:hAnsi="TH SarabunPSK" w:cs="TH SarabunPSK"/>
          <w:b/>
          <w:bCs/>
          <w:cs/>
        </w:rPr>
        <w:t>ภาษาอังกฤษเพื่อการนำเสนอ</w:t>
      </w:r>
      <w:r w:rsidRPr="000112D4">
        <w:rPr>
          <w:rFonts w:ascii="TH SarabunPSK" w:eastAsia="Sarabun" w:hAnsi="TH SarabunPSK" w:cs="TH SarabunPSK"/>
          <w:b/>
        </w:rPr>
        <w:tab/>
        <w:t>3</w:t>
      </w:r>
      <w:r w:rsidRPr="000112D4">
        <w:rPr>
          <w:rFonts w:ascii="TH SarabunPSK" w:eastAsia="Sarabun" w:hAnsi="TH SarabunPSK" w:cs="TH SarabunPSK"/>
          <w:b/>
          <w:bCs/>
          <w:cs/>
        </w:rPr>
        <w:t>(</w:t>
      </w:r>
      <w:r w:rsidRPr="000112D4">
        <w:rPr>
          <w:rFonts w:ascii="TH SarabunPSK" w:eastAsia="Sarabun" w:hAnsi="TH SarabunPSK" w:cs="TH SarabunPSK"/>
          <w:b/>
        </w:rPr>
        <w:t>3</w:t>
      </w:r>
      <w:r w:rsidRPr="000112D4">
        <w:rPr>
          <w:rFonts w:ascii="TH SarabunPSK" w:eastAsia="Sarabun" w:hAnsi="TH SarabunPSK" w:cs="TH SarabunPSK"/>
          <w:b/>
          <w:bCs/>
          <w:cs/>
        </w:rPr>
        <w:t>-</w:t>
      </w:r>
      <w:r w:rsidRPr="000112D4">
        <w:rPr>
          <w:rFonts w:ascii="TH SarabunPSK" w:eastAsia="Sarabun" w:hAnsi="TH SarabunPSK" w:cs="TH SarabunPSK"/>
          <w:b/>
        </w:rPr>
        <w:t>0</w:t>
      </w:r>
      <w:r w:rsidRPr="000112D4">
        <w:rPr>
          <w:rFonts w:ascii="TH SarabunPSK" w:eastAsia="Sarabun" w:hAnsi="TH SarabunPSK" w:cs="TH SarabunPSK"/>
          <w:b/>
          <w:bCs/>
          <w:cs/>
        </w:rPr>
        <w:t>-</w:t>
      </w:r>
      <w:r w:rsidRPr="000112D4">
        <w:rPr>
          <w:rFonts w:ascii="TH SarabunPSK" w:eastAsia="Sarabun" w:hAnsi="TH SarabunPSK" w:cs="TH SarabunPSK"/>
          <w:b/>
        </w:rPr>
        <w:t>6</w:t>
      </w:r>
      <w:r w:rsidRPr="000112D4">
        <w:rPr>
          <w:rFonts w:ascii="TH SarabunPSK" w:eastAsia="Sarabun" w:hAnsi="TH SarabunPSK" w:cs="TH SarabunPSK"/>
          <w:b/>
          <w:bCs/>
          <w:cs/>
        </w:rPr>
        <w:t>)</w:t>
      </w:r>
    </w:p>
    <w:p w:rsidR="00ED6C14" w:rsidRPr="000112D4" w:rsidRDefault="00ED6C14" w:rsidP="00ED6C14">
      <w:pPr>
        <w:tabs>
          <w:tab w:val="left" w:pos="1701"/>
          <w:tab w:val="right" w:pos="9000"/>
        </w:tabs>
        <w:spacing w:after="160"/>
        <w:contextualSpacing/>
        <w:jc w:val="thaiDistribute"/>
        <w:rPr>
          <w:rFonts w:ascii="TH SarabunPSK" w:eastAsia="Sarabun" w:hAnsi="TH SarabunPSK" w:cs="TH SarabunPSK"/>
        </w:rPr>
      </w:pPr>
      <w:r w:rsidRPr="000112D4">
        <w:rPr>
          <w:rFonts w:ascii="TH SarabunPSK" w:eastAsia="Sarabun" w:hAnsi="TH SarabunPSK" w:cs="TH SarabunPSK"/>
          <w:b/>
        </w:rPr>
        <w:tab/>
        <w:t>English for Presentation</w:t>
      </w:r>
    </w:p>
    <w:p w:rsidR="00ED6C14" w:rsidRPr="000112D4" w:rsidRDefault="00ED6C14" w:rsidP="00ED6C14">
      <w:pPr>
        <w:tabs>
          <w:tab w:val="left" w:pos="1701"/>
        </w:tabs>
        <w:spacing w:after="160"/>
        <w:ind w:right="-188"/>
        <w:contextualSpacing/>
        <w:jc w:val="thaiDistribute"/>
        <w:rPr>
          <w:rFonts w:ascii="TH SarabunPSK" w:eastAsia="Sarabun" w:hAnsi="TH SarabunPSK" w:cs="TH SarabunPSK"/>
        </w:rPr>
      </w:pPr>
      <w:r w:rsidRPr="000112D4">
        <w:rPr>
          <w:rFonts w:ascii="TH SarabunPSK" w:eastAsia="Sarabun" w:hAnsi="TH SarabunPSK" w:cs="TH SarabunPSK"/>
          <w:b/>
          <w:bCs/>
          <w:cs/>
        </w:rPr>
        <w:t xml:space="preserve">วิชาบังคับก่อน:  </w:t>
      </w:r>
      <w:r w:rsidRPr="000112D4">
        <w:rPr>
          <w:rFonts w:ascii="TH SarabunPSK" w:eastAsia="Sarabun" w:hAnsi="TH SarabunPSK" w:cs="TH SarabunPSK"/>
          <w:b/>
        </w:rPr>
        <w:tab/>
        <w:t>1</w:t>
      </w:r>
      <w:r w:rsidRPr="000112D4">
        <w:rPr>
          <w:rFonts w:ascii="TH SarabunPSK" w:eastAsia="Sarabun" w:hAnsi="TH SarabunPSK" w:cs="TH SarabunPSK"/>
          <w:b/>
          <w:bCs/>
          <w:cs/>
        </w:rPr>
        <w:t xml:space="preserve">. </w:t>
      </w:r>
      <w:r w:rsidRPr="000112D4">
        <w:rPr>
          <w:rFonts w:ascii="TH SarabunPSK" w:eastAsia="Sarabun" w:hAnsi="TH SarabunPSK" w:cs="TH SarabunPSK"/>
          <w:b/>
        </w:rPr>
        <w:t>GEN64</w:t>
      </w:r>
      <w:r w:rsidRPr="000112D4">
        <w:rPr>
          <w:rFonts w:ascii="TH SarabunPSK" w:eastAsia="Sarabun" w:hAnsi="TH SarabunPSK" w:cs="TH SarabunPSK"/>
          <w:b/>
          <w:bCs/>
          <w:cs/>
        </w:rPr>
        <w:t>-</w:t>
      </w:r>
      <w:r w:rsidRPr="000112D4">
        <w:rPr>
          <w:rFonts w:ascii="TH SarabunPSK" w:eastAsia="Sarabun" w:hAnsi="TH SarabunPSK" w:cs="TH SarabunPSK"/>
          <w:b/>
        </w:rPr>
        <w:t xml:space="preserve">121 </w:t>
      </w:r>
      <w:r w:rsidRPr="000112D4">
        <w:rPr>
          <w:rFonts w:ascii="TH SarabunPSK" w:eastAsia="Sarabun" w:hAnsi="TH SarabunPSK" w:cs="TH SarabunPSK"/>
          <w:b/>
          <w:bCs/>
          <w:cs/>
        </w:rPr>
        <w:t>ทักษะการสื่อสารภาษาอังกฤษ และ</w:t>
      </w:r>
    </w:p>
    <w:p w:rsidR="00ED6C14" w:rsidRPr="000112D4" w:rsidRDefault="00ED6C14" w:rsidP="00ED6C14">
      <w:pPr>
        <w:tabs>
          <w:tab w:val="left" w:pos="1701"/>
        </w:tabs>
        <w:spacing w:after="160"/>
        <w:contextualSpacing/>
        <w:jc w:val="thaiDistribute"/>
        <w:rPr>
          <w:rFonts w:ascii="TH SarabunPSK" w:eastAsia="Sarabun" w:hAnsi="TH SarabunPSK" w:cs="TH SarabunPSK"/>
        </w:rPr>
      </w:pPr>
      <w:r w:rsidRPr="000112D4">
        <w:rPr>
          <w:rFonts w:ascii="TH SarabunPSK" w:eastAsia="Sarabun" w:hAnsi="TH SarabunPSK" w:cs="TH SarabunPSK"/>
          <w:b/>
          <w:bCs/>
          <w:cs/>
        </w:rPr>
        <w:t xml:space="preserve"> </w:t>
      </w:r>
      <w:r w:rsidRPr="000112D4">
        <w:rPr>
          <w:rFonts w:ascii="TH SarabunPSK" w:eastAsia="Sarabun" w:hAnsi="TH SarabunPSK" w:cs="TH SarabunPSK"/>
          <w:b/>
        </w:rPr>
        <w:tab/>
        <w:t>2</w:t>
      </w:r>
      <w:r w:rsidRPr="000112D4">
        <w:rPr>
          <w:rFonts w:ascii="TH SarabunPSK" w:eastAsia="Sarabun" w:hAnsi="TH SarabunPSK" w:cs="TH SarabunPSK"/>
          <w:b/>
          <w:bCs/>
          <w:cs/>
        </w:rPr>
        <w:t xml:space="preserve">. </w:t>
      </w:r>
      <w:r w:rsidRPr="000112D4">
        <w:rPr>
          <w:rFonts w:ascii="TH SarabunPSK" w:eastAsia="Sarabun" w:hAnsi="TH SarabunPSK" w:cs="TH SarabunPSK"/>
          <w:b/>
        </w:rPr>
        <w:t>GEN64</w:t>
      </w:r>
      <w:r w:rsidRPr="000112D4">
        <w:rPr>
          <w:rFonts w:ascii="TH SarabunPSK" w:eastAsia="Sarabun" w:hAnsi="TH SarabunPSK" w:cs="TH SarabunPSK"/>
          <w:b/>
          <w:bCs/>
          <w:cs/>
        </w:rPr>
        <w:t>-</w:t>
      </w:r>
      <w:r w:rsidRPr="000112D4">
        <w:rPr>
          <w:rFonts w:ascii="TH SarabunPSK" w:eastAsia="Sarabun" w:hAnsi="TH SarabunPSK" w:cs="TH SarabunPSK"/>
          <w:b/>
        </w:rPr>
        <w:t xml:space="preserve">122 </w:t>
      </w:r>
      <w:r w:rsidRPr="000112D4">
        <w:rPr>
          <w:rFonts w:ascii="TH SarabunPSK" w:eastAsia="Sarabun" w:hAnsi="TH SarabunPSK" w:cs="TH SarabunPSK"/>
          <w:b/>
          <w:bCs/>
          <w:cs/>
        </w:rPr>
        <w:t>ภาษาอังกฤษสำหรับการฟังและการพูด และ</w:t>
      </w:r>
    </w:p>
    <w:p w:rsidR="00ED6C14" w:rsidRPr="000112D4" w:rsidRDefault="00ED6C14" w:rsidP="00ED6C14">
      <w:pPr>
        <w:tabs>
          <w:tab w:val="left" w:pos="1701"/>
        </w:tabs>
        <w:spacing w:after="160"/>
        <w:contextualSpacing/>
        <w:jc w:val="thaiDistribute"/>
        <w:rPr>
          <w:rFonts w:ascii="TH SarabunPSK" w:eastAsia="Sarabun" w:hAnsi="TH SarabunPSK" w:cs="TH SarabunPSK"/>
        </w:rPr>
      </w:pPr>
      <w:r w:rsidRPr="000112D4">
        <w:rPr>
          <w:rFonts w:ascii="TH SarabunPSK" w:eastAsia="Sarabun" w:hAnsi="TH SarabunPSK" w:cs="TH SarabunPSK"/>
          <w:cs/>
        </w:rPr>
        <w:t xml:space="preserve"> </w:t>
      </w:r>
      <w:r w:rsidRPr="000112D4">
        <w:rPr>
          <w:rFonts w:ascii="TH SarabunPSK" w:eastAsia="Sarabun" w:hAnsi="TH SarabunPSK" w:cs="TH SarabunPSK"/>
        </w:rPr>
        <w:tab/>
      </w:r>
      <w:r w:rsidRPr="000112D4">
        <w:rPr>
          <w:rFonts w:ascii="TH SarabunPSK" w:eastAsia="Sarabun" w:hAnsi="TH SarabunPSK" w:cs="TH SarabunPSK"/>
          <w:b/>
        </w:rPr>
        <w:t>3</w:t>
      </w:r>
      <w:r w:rsidRPr="000112D4">
        <w:rPr>
          <w:rFonts w:ascii="TH SarabunPSK" w:eastAsia="Sarabun" w:hAnsi="TH SarabunPSK" w:cs="TH SarabunPSK"/>
          <w:b/>
          <w:bCs/>
          <w:cs/>
        </w:rPr>
        <w:t xml:space="preserve">. </w:t>
      </w:r>
      <w:r w:rsidRPr="000112D4">
        <w:rPr>
          <w:rFonts w:ascii="TH SarabunPSK" w:eastAsia="Sarabun" w:hAnsi="TH SarabunPSK" w:cs="TH SarabunPSK"/>
          <w:b/>
        </w:rPr>
        <w:t>GEN64</w:t>
      </w:r>
      <w:r w:rsidRPr="000112D4">
        <w:rPr>
          <w:rFonts w:ascii="TH SarabunPSK" w:eastAsia="Sarabun" w:hAnsi="TH SarabunPSK" w:cs="TH SarabunPSK"/>
          <w:b/>
          <w:bCs/>
          <w:cs/>
        </w:rPr>
        <w:t>-</w:t>
      </w:r>
      <w:r w:rsidRPr="000112D4">
        <w:rPr>
          <w:rFonts w:ascii="TH SarabunPSK" w:eastAsia="Sarabun" w:hAnsi="TH SarabunPSK" w:cs="TH SarabunPSK"/>
          <w:b/>
        </w:rPr>
        <w:t xml:space="preserve">123 </w:t>
      </w:r>
      <w:r w:rsidRPr="000112D4">
        <w:rPr>
          <w:rFonts w:ascii="TH SarabunPSK" w:eastAsia="Sarabun" w:hAnsi="TH SarabunPSK" w:cs="TH SarabunPSK"/>
          <w:b/>
          <w:bCs/>
          <w:cs/>
        </w:rPr>
        <w:t>ภาษาอังกฤษสำหรับการอ่านและการเขียน</w:t>
      </w:r>
      <w:r w:rsidRPr="000112D4">
        <w:rPr>
          <w:rFonts w:ascii="TH SarabunPSK" w:eastAsia="Sarabun" w:hAnsi="TH SarabunPSK" w:cs="TH SarabunPSK"/>
          <w:b/>
        </w:rPr>
        <w:tab/>
      </w:r>
    </w:p>
    <w:p w:rsidR="00ED6C14" w:rsidRPr="000112D4" w:rsidRDefault="00ED6C14" w:rsidP="00ED6C14">
      <w:pPr>
        <w:tabs>
          <w:tab w:val="left" w:pos="1701"/>
        </w:tabs>
        <w:spacing w:after="160"/>
        <w:ind w:right="-188"/>
        <w:contextualSpacing/>
        <w:jc w:val="thaiDistribute"/>
        <w:rPr>
          <w:rFonts w:ascii="TH SarabunPSK" w:eastAsia="Sarabun" w:hAnsi="TH SarabunPSK" w:cs="TH SarabunPSK"/>
        </w:rPr>
      </w:pPr>
      <w:r w:rsidRPr="000112D4">
        <w:rPr>
          <w:rFonts w:ascii="TH SarabunPSK" w:eastAsia="Sarabun" w:hAnsi="TH SarabunPSK" w:cs="TH SarabunPSK"/>
          <w:b/>
        </w:rPr>
        <w:t>Prerequisite</w:t>
      </w:r>
      <w:r w:rsidRPr="000112D4">
        <w:rPr>
          <w:rFonts w:ascii="TH SarabunPSK" w:eastAsia="Sarabun" w:hAnsi="TH SarabunPSK" w:cs="TH SarabunPSK"/>
          <w:b/>
          <w:bCs/>
          <w:cs/>
        </w:rPr>
        <w:t xml:space="preserve">:   </w:t>
      </w:r>
      <w:r w:rsidRPr="000112D4">
        <w:rPr>
          <w:rFonts w:ascii="TH SarabunPSK" w:eastAsia="Sarabun" w:hAnsi="TH SarabunPSK" w:cs="TH SarabunPSK"/>
          <w:b/>
        </w:rPr>
        <w:tab/>
        <w:t>1</w:t>
      </w:r>
      <w:r w:rsidRPr="000112D4">
        <w:rPr>
          <w:rFonts w:ascii="TH SarabunPSK" w:eastAsia="Sarabun" w:hAnsi="TH SarabunPSK" w:cs="TH SarabunPSK"/>
          <w:b/>
          <w:bCs/>
          <w:cs/>
        </w:rPr>
        <w:t xml:space="preserve">. </w:t>
      </w:r>
      <w:r w:rsidRPr="000112D4">
        <w:rPr>
          <w:rFonts w:ascii="TH SarabunPSK" w:eastAsia="Sarabun" w:hAnsi="TH SarabunPSK" w:cs="TH SarabunPSK"/>
          <w:b/>
        </w:rPr>
        <w:t>GEN64</w:t>
      </w:r>
      <w:r w:rsidRPr="000112D4">
        <w:rPr>
          <w:rFonts w:ascii="TH SarabunPSK" w:eastAsia="Sarabun" w:hAnsi="TH SarabunPSK" w:cs="TH SarabunPSK"/>
          <w:b/>
          <w:bCs/>
          <w:cs/>
        </w:rPr>
        <w:t>-</w:t>
      </w:r>
      <w:r w:rsidRPr="000112D4">
        <w:rPr>
          <w:rFonts w:ascii="TH SarabunPSK" w:eastAsia="Sarabun" w:hAnsi="TH SarabunPSK" w:cs="TH SarabunPSK"/>
          <w:b/>
        </w:rPr>
        <w:t>121 English Communication Skills and</w:t>
      </w:r>
    </w:p>
    <w:p w:rsidR="00ED6C14" w:rsidRPr="000112D4" w:rsidRDefault="00ED6C14" w:rsidP="00ED6C14">
      <w:pPr>
        <w:tabs>
          <w:tab w:val="left" w:pos="1701"/>
        </w:tabs>
        <w:spacing w:after="160"/>
        <w:contextualSpacing/>
        <w:jc w:val="thaiDistribute"/>
        <w:rPr>
          <w:rFonts w:ascii="TH SarabunPSK" w:eastAsia="Sarabun" w:hAnsi="TH SarabunPSK" w:cs="TH SarabunPSK"/>
        </w:rPr>
      </w:pPr>
      <w:r w:rsidRPr="000112D4">
        <w:rPr>
          <w:rFonts w:ascii="TH SarabunPSK" w:eastAsia="Sarabun" w:hAnsi="TH SarabunPSK" w:cs="TH SarabunPSK"/>
          <w:b/>
          <w:bCs/>
          <w:cs/>
        </w:rPr>
        <w:t xml:space="preserve"> </w:t>
      </w:r>
      <w:r w:rsidRPr="000112D4">
        <w:rPr>
          <w:rFonts w:ascii="TH SarabunPSK" w:eastAsia="Sarabun" w:hAnsi="TH SarabunPSK" w:cs="TH SarabunPSK"/>
          <w:b/>
        </w:rPr>
        <w:tab/>
        <w:t>2</w:t>
      </w:r>
      <w:r w:rsidRPr="000112D4">
        <w:rPr>
          <w:rFonts w:ascii="TH SarabunPSK" w:eastAsia="Sarabun" w:hAnsi="TH SarabunPSK" w:cs="TH SarabunPSK"/>
          <w:b/>
          <w:bCs/>
          <w:cs/>
        </w:rPr>
        <w:t xml:space="preserve">. </w:t>
      </w:r>
      <w:r w:rsidRPr="000112D4">
        <w:rPr>
          <w:rFonts w:ascii="TH SarabunPSK" w:eastAsia="Sarabun" w:hAnsi="TH SarabunPSK" w:cs="TH SarabunPSK"/>
          <w:b/>
        </w:rPr>
        <w:t>GEN64</w:t>
      </w:r>
      <w:r w:rsidRPr="000112D4">
        <w:rPr>
          <w:rFonts w:ascii="TH SarabunPSK" w:eastAsia="Sarabun" w:hAnsi="TH SarabunPSK" w:cs="TH SarabunPSK"/>
          <w:b/>
          <w:bCs/>
          <w:cs/>
        </w:rPr>
        <w:t>-</w:t>
      </w:r>
      <w:r w:rsidRPr="000112D4">
        <w:rPr>
          <w:rFonts w:ascii="TH SarabunPSK" w:eastAsia="Sarabun" w:hAnsi="TH SarabunPSK" w:cs="TH SarabunPSK"/>
          <w:b/>
        </w:rPr>
        <w:t>122 English Listening and Speaking and</w:t>
      </w:r>
    </w:p>
    <w:p w:rsidR="00ED6C14" w:rsidRPr="000112D4" w:rsidRDefault="00ED6C14" w:rsidP="00ED6C14">
      <w:pPr>
        <w:tabs>
          <w:tab w:val="left" w:pos="1701"/>
        </w:tabs>
        <w:spacing w:after="160"/>
        <w:contextualSpacing/>
        <w:jc w:val="thaiDistribute"/>
        <w:rPr>
          <w:rFonts w:ascii="TH SarabunPSK" w:eastAsia="Sarabun" w:hAnsi="TH SarabunPSK" w:cs="TH SarabunPSK"/>
        </w:rPr>
      </w:pPr>
      <w:r w:rsidRPr="000112D4">
        <w:rPr>
          <w:rFonts w:ascii="TH SarabunPSK" w:eastAsia="Sarabun" w:hAnsi="TH SarabunPSK" w:cs="TH SarabunPSK"/>
          <w:b/>
          <w:bCs/>
          <w:cs/>
        </w:rPr>
        <w:t xml:space="preserve"> </w:t>
      </w:r>
      <w:r w:rsidRPr="000112D4">
        <w:rPr>
          <w:rFonts w:ascii="TH SarabunPSK" w:eastAsia="Sarabun" w:hAnsi="TH SarabunPSK" w:cs="TH SarabunPSK"/>
          <w:b/>
        </w:rPr>
        <w:tab/>
        <w:t>3</w:t>
      </w:r>
      <w:r w:rsidRPr="000112D4">
        <w:rPr>
          <w:rFonts w:ascii="TH SarabunPSK" w:eastAsia="Sarabun" w:hAnsi="TH SarabunPSK" w:cs="TH SarabunPSK"/>
          <w:b/>
          <w:bCs/>
          <w:cs/>
        </w:rPr>
        <w:t xml:space="preserve">. </w:t>
      </w:r>
      <w:r w:rsidRPr="000112D4">
        <w:rPr>
          <w:rFonts w:ascii="TH SarabunPSK" w:eastAsia="Sarabun" w:hAnsi="TH SarabunPSK" w:cs="TH SarabunPSK"/>
          <w:b/>
        </w:rPr>
        <w:t>GEN64</w:t>
      </w:r>
      <w:r w:rsidRPr="000112D4">
        <w:rPr>
          <w:rFonts w:ascii="TH SarabunPSK" w:eastAsia="Sarabun" w:hAnsi="TH SarabunPSK" w:cs="TH SarabunPSK"/>
          <w:b/>
          <w:bCs/>
          <w:cs/>
        </w:rPr>
        <w:t>-</w:t>
      </w:r>
      <w:r w:rsidRPr="000112D4">
        <w:rPr>
          <w:rFonts w:ascii="TH SarabunPSK" w:eastAsia="Sarabun" w:hAnsi="TH SarabunPSK" w:cs="TH SarabunPSK"/>
          <w:b/>
        </w:rPr>
        <w:t>123 English Reading and Writing</w:t>
      </w:r>
    </w:p>
    <w:p w:rsidR="00ED6C14" w:rsidRPr="001F50F2" w:rsidRDefault="00ED6C14" w:rsidP="00ED6C14">
      <w:pPr>
        <w:tabs>
          <w:tab w:val="left" w:pos="1701"/>
          <w:tab w:val="right" w:pos="9000"/>
        </w:tabs>
        <w:spacing w:after="160"/>
        <w:contextualSpacing/>
        <w:jc w:val="thaiDistribute"/>
        <w:rPr>
          <w:rFonts w:ascii="TH SarabunPSK" w:eastAsia="Sarabun" w:hAnsi="TH SarabunPSK" w:cs="TH SarabunPSK"/>
        </w:rPr>
      </w:pPr>
      <w:r w:rsidRPr="000112D4">
        <w:rPr>
          <w:rFonts w:ascii="TH SarabunPSK" w:eastAsia="Sarabun" w:hAnsi="TH SarabunPSK" w:cs="TH SarabunPSK"/>
          <w:b/>
          <w:bCs/>
          <w:cs/>
        </w:rPr>
        <w:t xml:space="preserve"> </w:t>
      </w:r>
      <w:r w:rsidRPr="000112D4">
        <w:rPr>
          <w:rFonts w:ascii="TH SarabunPSK" w:eastAsia="Sarabun" w:hAnsi="TH SarabunPSK" w:cs="TH SarabunPSK"/>
          <w:b/>
        </w:rPr>
        <w:tab/>
      </w:r>
      <w:r w:rsidRPr="001F50F2">
        <w:rPr>
          <w:rFonts w:ascii="TH SarabunPSK" w:eastAsia="Sarabun" w:hAnsi="TH SarabunPSK" w:cs="TH SarabunPSK"/>
          <w:cs/>
        </w:rPr>
        <w:t xml:space="preserve">รายวิชานี้มุ่งเน้นการพัฒนาทักษะภาษาอังกฤษทั้งสี่ด้าน ได้แก่ การฟัง การพูด การอ่านและการเขียน โดยเน้นการฝึกใช้ไวยากรณ์ และคำศัพท์เฉพาะภาษาอังกฤษที่ใช้ในการนำเสนองานในสายวิชาของผู้เรียนในสาขาวิทยาศาสตร์สุขภาพ หรือ วิทยาศาสตร์และเทคโนโลยี หรือ มนุษย์ศาสตร์และสังคมศาสตร์ มีการเตรียมความพร้อมทักษะต่าง ๆ ที่จำเป็นสำหรับการนำเสนองาน อีกทั้งเตรียมผู้เรียนให้มีความพร้อมในทักษะต่าง ๆ ใน ศตวรรษที่ </w:t>
      </w:r>
      <w:r w:rsidRPr="001F50F2">
        <w:rPr>
          <w:rFonts w:ascii="TH SarabunPSK" w:eastAsia="Sarabun" w:hAnsi="TH SarabunPSK" w:cs="TH SarabunPSK"/>
        </w:rPr>
        <w:t xml:space="preserve">21 </w:t>
      </w:r>
      <w:r w:rsidRPr="001F50F2">
        <w:rPr>
          <w:rFonts w:ascii="TH SarabunPSK" w:eastAsia="Sarabun" w:hAnsi="TH SarabunPSK" w:cs="TH SarabunPSK"/>
          <w:cs/>
        </w:rPr>
        <w:t xml:space="preserve">เพื่อ ใช้ในการนำเสนองานด้วยปากเปล่าอย่างมีแบบแผนและประสิทธิภาพ </w:t>
      </w:r>
    </w:p>
    <w:p w:rsidR="00ED6C14" w:rsidRPr="001F50F2" w:rsidRDefault="00ED6C14" w:rsidP="00ED6C14">
      <w:pPr>
        <w:tabs>
          <w:tab w:val="left" w:pos="1701"/>
          <w:tab w:val="right" w:pos="9000"/>
        </w:tabs>
        <w:spacing w:after="160"/>
        <w:contextualSpacing/>
        <w:jc w:val="thaiDistribute"/>
        <w:rPr>
          <w:rFonts w:ascii="TH SarabunPSK" w:eastAsia="Sarabun" w:hAnsi="TH SarabunPSK" w:cs="TH SarabunPSK"/>
        </w:rPr>
      </w:pPr>
      <w:r w:rsidRPr="001F50F2">
        <w:rPr>
          <w:rFonts w:ascii="TH SarabunPSK" w:eastAsia="Sarabun" w:hAnsi="TH SarabunPSK" w:cs="TH SarabunPSK"/>
        </w:rPr>
        <w:tab/>
        <w:t xml:space="preserve">This course aims at developing the four essential English skills </w:t>
      </w:r>
      <w:r w:rsidRPr="001F50F2">
        <w:rPr>
          <w:rFonts w:ascii="TH SarabunPSK" w:eastAsia="Sarabun" w:hAnsi="TH SarabunPSK" w:cs="TH SarabunPSK"/>
          <w:cs/>
        </w:rPr>
        <w:t xml:space="preserve">- </w:t>
      </w:r>
      <w:r w:rsidRPr="001F50F2">
        <w:rPr>
          <w:rFonts w:ascii="TH SarabunPSK" w:eastAsia="Sarabun" w:hAnsi="TH SarabunPSK" w:cs="TH SarabunPSK"/>
        </w:rPr>
        <w:t xml:space="preserve">listening, speaking, reading and writing </w:t>
      </w:r>
      <w:r w:rsidRPr="001F50F2">
        <w:rPr>
          <w:rFonts w:ascii="TH SarabunPSK" w:eastAsia="Sarabun" w:hAnsi="TH SarabunPSK" w:cs="TH SarabunPSK"/>
          <w:cs/>
        </w:rPr>
        <w:t xml:space="preserve">- </w:t>
      </w:r>
      <w:r w:rsidRPr="001F50F2">
        <w:rPr>
          <w:rFonts w:ascii="TH SarabunPSK" w:eastAsia="Sarabun" w:hAnsi="TH SarabunPSK" w:cs="TH SarabunPSK"/>
        </w:rPr>
        <w:t>while focusing on essential grammar and terminology specific to the presentation in the field of Health Sciences, or Sciences and Technology, or Humanities and Social Sciences</w:t>
      </w:r>
      <w:r w:rsidRPr="001F50F2">
        <w:rPr>
          <w:rFonts w:ascii="TH SarabunPSK" w:eastAsia="Sarabun" w:hAnsi="TH SarabunPSK" w:cs="TH SarabunPSK"/>
          <w:cs/>
        </w:rPr>
        <w:t xml:space="preserve">. </w:t>
      </w:r>
      <w:r w:rsidRPr="001F50F2">
        <w:rPr>
          <w:rFonts w:ascii="TH SarabunPSK" w:eastAsia="Sarabun" w:hAnsi="TH SarabunPSK" w:cs="TH SarabunPSK"/>
        </w:rPr>
        <w:t>It also equips students with the necessary 21</w:t>
      </w:r>
      <w:r w:rsidRPr="001F50F2">
        <w:rPr>
          <w:rFonts w:ascii="TH SarabunPSK" w:eastAsia="Sarabun" w:hAnsi="TH SarabunPSK" w:cs="TH SarabunPSK"/>
          <w:vertAlign w:val="superscript"/>
        </w:rPr>
        <w:t>st</w:t>
      </w:r>
      <w:r w:rsidRPr="001F50F2">
        <w:rPr>
          <w:rFonts w:ascii="TH SarabunPSK" w:eastAsia="Sarabun" w:hAnsi="TH SarabunPSK" w:cs="TH SarabunPSK"/>
        </w:rPr>
        <w:t xml:space="preserve"> century skills to build an effective structure and delivery of oral presentations</w:t>
      </w:r>
      <w:r w:rsidRPr="001F50F2">
        <w:rPr>
          <w:rFonts w:ascii="TH SarabunPSK" w:eastAsia="Sarabun" w:hAnsi="TH SarabunPSK" w:cs="TH SarabunPSK"/>
          <w:cs/>
        </w:rPr>
        <w:t>.</w:t>
      </w:r>
    </w:p>
    <w:p w:rsidR="00B21485" w:rsidRPr="000112D4" w:rsidRDefault="00B21485" w:rsidP="00B21485">
      <w:pPr>
        <w:spacing w:after="160"/>
        <w:contextualSpacing/>
        <w:jc w:val="thaiDistribute"/>
        <w:rPr>
          <w:rFonts w:ascii="TH SarabunPSK" w:eastAsia="Sarabun" w:hAnsi="TH SarabunPSK" w:cs="TH SarabunPSK"/>
        </w:rPr>
      </w:pPr>
    </w:p>
    <w:p w:rsidR="00B21485" w:rsidRPr="000112D4" w:rsidRDefault="00B21485" w:rsidP="00B21485">
      <w:pPr>
        <w:pBdr>
          <w:top w:val="nil"/>
          <w:left w:val="nil"/>
          <w:bottom w:val="nil"/>
          <w:right w:val="nil"/>
          <w:between w:val="nil"/>
        </w:pBdr>
        <w:tabs>
          <w:tab w:val="left" w:pos="1701"/>
          <w:tab w:val="right" w:pos="9029"/>
        </w:tabs>
        <w:spacing w:after="160"/>
        <w:contextualSpacing/>
        <w:jc w:val="thaiDistribute"/>
        <w:rPr>
          <w:rFonts w:ascii="TH SarabunPSK" w:eastAsia="Sarabun" w:hAnsi="TH SarabunPSK" w:cs="TH SarabunPSK"/>
        </w:rPr>
      </w:pPr>
      <w:r w:rsidRPr="000112D4">
        <w:rPr>
          <w:rFonts w:ascii="TH SarabunPSK" w:eastAsia="Sarabun" w:hAnsi="TH SarabunPSK" w:cs="TH SarabunPSK"/>
          <w:b/>
        </w:rPr>
        <w:t>GEN64</w:t>
      </w:r>
      <w:r w:rsidRPr="000112D4">
        <w:rPr>
          <w:rFonts w:ascii="TH SarabunPSK" w:eastAsia="Sarabun" w:hAnsi="TH SarabunPSK" w:cs="TH SarabunPSK"/>
          <w:b/>
          <w:bCs/>
          <w:cs/>
        </w:rPr>
        <w:t>-</w:t>
      </w:r>
      <w:r w:rsidRPr="000112D4">
        <w:rPr>
          <w:rFonts w:ascii="TH SarabunPSK" w:eastAsia="Sarabun" w:hAnsi="TH SarabunPSK" w:cs="TH SarabunPSK"/>
          <w:b/>
        </w:rPr>
        <w:t>131</w:t>
      </w:r>
      <w:r w:rsidRPr="000112D4">
        <w:rPr>
          <w:rFonts w:ascii="TH SarabunPSK" w:eastAsia="Sarabun" w:hAnsi="TH SarabunPSK" w:cs="TH SarabunPSK"/>
          <w:b/>
        </w:rPr>
        <w:tab/>
      </w:r>
      <w:r w:rsidRPr="000112D4">
        <w:rPr>
          <w:rFonts w:ascii="TH SarabunPSK" w:eastAsia="Sarabun" w:hAnsi="TH SarabunPSK" w:cs="TH SarabunPSK"/>
          <w:b/>
          <w:bCs/>
          <w:cs/>
        </w:rPr>
        <w:t>ความเป็นไทยและพลเมืองโลก</w:t>
      </w:r>
      <w:r w:rsidRPr="000112D4">
        <w:rPr>
          <w:rFonts w:ascii="TH SarabunPSK" w:eastAsia="Sarabun" w:hAnsi="TH SarabunPSK" w:cs="TH SarabunPSK"/>
          <w:b/>
        </w:rPr>
        <w:tab/>
        <w:t>3</w:t>
      </w:r>
      <w:r w:rsidRPr="000112D4">
        <w:rPr>
          <w:rFonts w:ascii="TH SarabunPSK" w:eastAsia="Sarabun" w:hAnsi="TH SarabunPSK" w:cs="TH SarabunPSK"/>
          <w:b/>
          <w:bCs/>
          <w:cs/>
        </w:rPr>
        <w:t>(</w:t>
      </w:r>
      <w:r w:rsidRPr="000112D4">
        <w:rPr>
          <w:rFonts w:ascii="TH SarabunPSK" w:eastAsia="Sarabun" w:hAnsi="TH SarabunPSK" w:cs="TH SarabunPSK"/>
          <w:b/>
        </w:rPr>
        <w:t>3</w:t>
      </w:r>
      <w:r w:rsidRPr="000112D4">
        <w:rPr>
          <w:rFonts w:ascii="TH SarabunPSK" w:eastAsia="Sarabun" w:hAnsi="TH SarabunPSK" w:cs="TH SarabunPSK"/>
          <w:b/>
          <w:bCs/>
          <w:cs/>
        </w:rPr>
        <w:t>-</w:t>
      </w:r>
      <w:r w:rsidRPr="000112D4">
        <w:rPr>
          <w:rFonts w:ascii="TH SarabunPSK" w:eastAsia="Sarabun" w:hAnsi="TH SarabunPSK" w:cs="TH SarabunPSK"/>
          <w:b/>
        </w:rPr>
        <w:t>0</w:t>
      </w:r>
      <w:r w:rsidRPr="000112D4">
        <w:rPr>
          <w:rFonts w:ascii="TH SarabunPSK" w:eastAsia="Sarabun" w:hAnsi="TH SarabunPSK" w:cs="TH SarabunPSK"/>
          <w:b/>
          <w:bCs/>
          <w:cs/>
        </w:rPr>
        <w:t>-</w:t>
      </w:r>
      <w:r w:rsidRPr="000112D4">
        <w:rPr>
          <w:rFonts w:ascii="TH SarabunPSK" w:eastAsia="Sarabun" w:hAnsi="TH SarabunPSK" w:cs="TH SarabunPSK"/>
          <w:b/>
        </w:rPr>
        <w:t>6</w:t>
      </w:r>
      <w:r w:rsidRPr="000112D4">
        <w:rPr>
          <w:rFonts w:ascii="TH SarabunPSK" w:eastAsia="Sarabun" w:hAnsi="TH SarabunPSK" w:cs="TH SarabunPSK"/>
          <w:b/>
          <w:bCs/>
          <w:cs/>
        </w:rPr>
        <w:t>)</w:t>
      </w:r>
    </w:p>
    <w:p w:rsidR="00B21485" w:rsidRPr="000112D4" w:rsidRDefault="00B21485" w:rsidP="00B21485">
      <w:pPr>
        <w:pBdr>
          <w:top w:val="nil"/>
          <w:left w:val="nil"/>
          <w:bottom w:val="nil"/>
          <w:right w:val="nil"/>
          <w:between w:val="nil"/>
        </w:pBdr>
        <w:tabs>
          <w:tab w:val="left" w:pos="1701"/>
        </w:tabs>
        <w:spacing w:after="160"/>
        <w:contextualSpacing/>
        <w:jc w:val="thaiDistribute"/>
        <w:rPr>
          <w:rFonts w:ascii="TH SarabunPSK" w:eastAsia="Sarabun" w:hAnsi="TH SarabunPSK" w:cs="TH SarabunPSK"/>
        </w:rPr>
      </w:pPr>
      <w:r w:rsidRPr="000112D4">
        <w:rPr>
          <w:rFonts w:ascii="TH SarabunPSK" w:eastAsia="Sarabun" w:hAnsi="TH SarabunPSK" w:cs="TH SarabunPSK"/>
          <w:b/>
        </w:rPr>
        <w:tab/>
        <w:t>Thai Civilization and Global Citizen</w:t>
      </w:r>
    </w:p>
    <w:p w:rsidR="00B21485" w:rsidRPr="000112D4" w:rsidRDefault="00B21485" w:rsidP="00B21485">
      <w:pPr>
        <w:pBdr>
          <w:top w:val="nil"/>
          <w:left w:val="nil"/>
          <w:bottom w:val="nil"/>
          <w:right w:val="nil"/>
          <w:between w:val="nil"/>
        </w:pBdr>
        <w:tabs>
          <w:tab w:val="left" w:pos="1701"/>
        </w:tabs>
        <w:spacing w:after="160"/>
        <w:contextualSpacing/>
        <w:jc w:val="thaiDistribute"/>
        <w:rPr>
          <w:rFonts w:ascii="TH SarabunPSK" w:eastAsia="Sarabun" w:hAnsi="TH SarabunPSK" w:cs="TH SarabunPSK"/>
        </w:rPr>
      </w:pPr>
      <w:r w:rsidRPr="000112D4">
        <w:rPr>
          <w:rFonts w:ascii="TH SarabunPSK" w:eastAsia="Sarabun" w:hAnsi="TH SarabunPSK" w:cs="TH SarabunPSK"/>
          <w:b/>
        </w:rPr>
        <w:tab/>
      </w:r>
      <w:r w:rsidRPr="000112D4">
        <w:rPr>
          <w:rFonts w:ascii="TH SarabunPSK" w:eastAsia="Sarabun" w:hAnsi="TH SarabunPSK" w:cs="TH SarabunPSK"/>
          <w:cs/>
        </w:rPr>
        <w:t>รายวิชานี้ศึกษาแนวคิดและกระบวนการพัฒนาวิถีความเป็นไทยทั้งทางการเมือง เศรษฐกิจ สังคมและวัฒนธรรมจากอดีตถึงปัจจุบันที่ก่อให้เกิดความศิวิไลซ์ของความเป็นไทยที่มีอัตลักษณ์เฉพาะของสังคม รวมทั้งการศึกษาพัฒนาการของสังคมโลกที่มุ่งเน้นคุณค่าของสิทธิมนุษยชนและศักดิ์ศรีความเป็นมนุษย์โดยเฉพาะการเคารพความแตกต่าง ความหลากหลายทางสังคม การยึดหลักธรรมาภิบาลและการอยู่ร่วมกันอย่างสันติ  โดยอธิบายให้เห็นถึงการเชื่อมโยงของวิถีสังคมไทยกับความเป็นพลเมืองโลก</w:t>
      </w:r>
    </w:p>
    <w:p w:rsidR="00B21485" w:rsidRPr="000112D4" w:rsidRDefault="00B21485" w:rsidP="00B21485">
      <w:pPr>
        <w:pBdr>
          <w:top w:val="nil"/>
          <w:left w:val="nil"/>
          <w:bottom w:val="nil"/>
          <w:right w:val="nil"/>
          <w:between w:val="nil"/>
        </w:pBdr>
        <w:tabs>
          <w:tab w:val="left" w:pos="1701"/>
        </w:tabs>
        <w:spacing w:after="160"/>
        <w:contextualSpacing/>
        <w:jc w:val="thaiDistribute"/>
        <w:rPr>
          <w:rFonts w:ascii="TH SarabunPSK" w:eastAsia="Sarabun" w:hAnsi="TH SarabunPSK" w:cs="TH SarabunPSK"/>
        </w:rPr>
      </w:pPr>
      <w:r w:rsidRPr="000112D4">
        <w:rPr>
          <w:rFonts w:ascii="TH SarabunPSK" w:eastAsia="Sarabun" w:hAnsi="TH SarabunPSK" w:cs="TH SarabunPSK"/>
          <w:cs/>
        </w:rPr>
        <w:t xml:space="preserve"> </w:t>
      </w:r>
      <w:r w:rsidRPr="000112D4">
        <w:rPr>
          <w:rFonts w:ascii="TH SarabunPSK" w:eastAsia="Sarabun" w:hAnsi="TH SarabunPSK" w:cs="TH SarabunPSK"/>
        </w:rPr>
        <w:tab/>
        <w:t>This course studies concepts and processes of Thai civilization, covering dimensions of politics, economy, society, and culture from the past to the present</w:t>
      </w:r>
      <w:r w:rsidRPr="000112D4">
        <w:rPr>
          <w:rFonts w:ascii="TH SarabunPSK" w:eastAsia="Sarabun" w:hAnsi="TH SarabunPSK" w:cs="TH SarabunPSK"/>
          <w:cs/>
        </w:rPr>
        <w:t xml:space="preserve">. </w:t>
      </w:r>
      <w:r w:rsidRPr="000112D4">
        <w:rPr>
          <w:rFonts w:ascii="TH SarabunPSK" w:eastAsia="Sarabun" w:hAnsi="TH SarabunPSK" w:cs="TH SarabunPSK"/>
        </w:rPr>
        <w:t>Topics reflect the origins of social identity within Thai civilization and concepts of global citizen development</w:t>
      </w:r>
      <w:r w:rsidRPr="000112D4">
        <w:rPr>
          <w:rFonts w:ascii="TH SarabunPSK" w:eastAsia="Sarabun" w:hAnsi="TH SarabunPSK" w:cs="TH SarabunPSK"/>
          <w:cs/>
        </w:rPr>
        <w:t xml:space="preserve">. </w:t>
      </w:r>
      <w:r w:rsidRPr="000112D4">
        <w:rPr>
          <w:rFonts w:ascii="TH SarabunPSK" w:eastAsia="Sarabun" w:hAnsi="TH SarabunPSK" w:cs="TH SarabunPSK"/>
        </w:rPr>
        <w:t>The course focuses on global values such as Human Rights, Human Dignity, and Human Equality, including respect for individual differences, social diversity, principles of good governance and peaceful coexistence</w:t>
      </w:r>
      <w:r w:rsidRPr="000112D4">
        <w:rPr>
          <w:rFonts w:ascii="TH SarabunPSK" w:eastAsia="Sarabun" w:hAnsi="TH SarabunPSK" w:cs="TH SarabunPSK"/>
          <w:cs/>
        </w:rPr>
        <w:t xml:space="preserve">. </w:t>
      </w:r>
      <w:r w:rsidRPr="000112D4">
        <w:rPr>
          <w:rFonts w:ascii="TH SarabunPSK" w:eastAsia="Sarabun" w:hAnsi="TH SarabunPSK" w:cs="TH SarabunPSK"/>
        </w:rPr>
        <w:t>Students examine connections between Thai civilization and its role in the development of a global citizen</w:t>
      </w:r>
      <w:r w:rsidRPr="000112D4">
        <w:rPr>
          <w:rFonts w:ascii="TH SarabunPSK" w:eastAsia="Sarabun" w:hAnsi="TH SarabunPSK" w:cs="TH SarabunPSK"/>
          <w:cs/>
        </w:rPr>
        <w:t>.</w:t>
      </w:r>
    </w:p>
    <w:p w:rsidR="00B21485" w:rsidRPr="000112D4" w:rsidRDefault="00B21485" w:rsidP="00B21485">
      <w:pPr>
        <w:spacing w:after="160"/>
        <w:contextualSpacing/>
        <w:jc w:val="thaiDistribute"/>
        <w:rPr>
          <w:rFonts w:ascii="TH SarabunPSK" w:eastAsia="Sarabun" w:hAnsi="TH SarabunPSK" w:cs="TH SarabunPSK"/>
        </w:rPr>
      </w:pPr>
    </w:p>
    <w:p w:rsidR="00B21485" w:rsidRPr="000112D4" w:rsidRDefault="00B21485" w:rsidP="00B21485">
      <w:pPr>
        <w:pBdr>
          <w:top w:val="nil"/>
          <w:left w:val="nil"/>
          <w:bottom w:val="nil"/>
          <w:right w:val="nil"/>
          <w:between w:val="nil"/>
        </w:pBdr>
        <w:tabs>
          <w:tab w:val="left" w:pos="1701"/>
          <w:tab w:val="right" w:pos="9029"/>
        </w:tabs>
        <w:spacing w:after="160"/>
        <w:contextualSpacing/>
        <w:jc w:val="thaiDistribute"/>
        <w:rPr>
          <w:rFonts w:ascii="TH SarabunPSK" w:eastAsia="Sarabun" w:hAnsi="TH SarabunPSK" w:cs="TH SarabunPSK"/>
        </w:rPr>
      </w:pPr>
      <w:r w:rsidRPr="000112D4">
        <w:rPr>
          <w:rFonts w:ascii="TH SarabunPSK" w:eastAsia="Sarabun" w:hAnsi="TH SarabunPSK" w:cs="TH SarabunPSK"/>
          <w:b/>
        </w:rPr>
        <w:t>GEN64</w:t>
      </w:r>
      <w:r w:rsidRPr="000112D4">
        <w:rPr>
          <w:rFonts w:ascii="TH SarabunPSK" w:eastAsia="Sarabun" w:hAnsi="TH SarabunPSK" w:cs="TH SarabunPSK"/>
          <w:b/>
          <w:bCs/>
          <w:cs/>
        </w:rPr>
        <w:t>-</w:t>
      </w:r>
      <w:r w:rsidRPr="000112D4">
        <w:rPr>
          <w:rFonts w:ascii="TH SarabunPSK" w:eastAsia="Sarabun" w:hAnsi="TH SarabunPSK" w:cs="TH SarabunPSK"/>
          <w:b/>
        </w:rPr>
        <w:t>132</w:t>
      </w:r>
      <w:r w:rsidRPr="000112D4">
        <w:rPr>
          <w:rFonts w:ascii="TH SarabunPSK" w:eastAsia="Sarabun" w:hAnsi="TH SarabunPSK" w:cs="TH SarabunPSK"/>
          <w:b/>
        </w:rPr>
        <w:tab/>
      </w:r>
      <w:r w:rsidRPr="000112D4">
        <w:rPr>
          <w:rFonts w:ascii="TH SarabunPSK" w:eastAsia="Sarabun" w:hAnsi="TH SarabunPSK" w:cs="TH SarabunPSK"/>
          <w:b/>
          <w:bCs/>
          <w:cs/>
        </w:rPr>
        <w:t>ปรัชญา จริยศาสตร์ และวิธีคิดแบบวิพากษ์</w:t>
      </w:r>
      <w:r w:rsidRPr="000112D4">
        <w:rPr>
          <w:rFonts w:ascii="TH SarabunPSK" w:eastAsia="Sarabun" w:hAnsi="TH SarabunPSK" w:cs="TH SarabunPSK"/>
          <w:b/>
        </w:rPr>
        <w:tab/>
        <w:t>3</w:t>
      </w:r>
      <w:r w:rsidRPr="000112D4">
        <w:rPr>
          <w:rFonts w:ascii="TH SarabunPSK" w:eastAsia="Sarabun" w:hAnsi="TH SarabunPSK" w:cs="TH SarabunPSK"/>
          <w:b/>
          <w:bCs/>
          <w:cs/>
        </w:rPr>
        <w:t>(</w:t>
      </w:r>
      <w:r w:rsidRPr="000112D4">
        <w:rPr>
          <w:rFonts w:ascii="TH SarabunPSK" w:eastAsia="Sarabun" w:hAnsi="TH SarabunPSK" w:cs="TH SarabunPSK"/>
          <w:b/>
        </w:rPr>
        <w:t>3</w:t>
      </w:r>
      <w:r w:rsidRPr="000112D4">
        <w:rPr>
          <w:rFonts w:ascii="TH SarabunPSK" w:eastAsia="Sarabun" w:hAnsi="TH SarabunPSK" w:cs="TH SarabunPSK"/>
          <w:b/>
          <w:bCs/>
          <w:cs/>
        </w:rPr>
        <w:t>-</w:t>
      </w:r>
      <w:r w:rsidRPr="000112D4">
        <w:rPr>
          <w:rFonts w:ascii="TH SarabunPSK" w:eastAsia="Sarabun" w:hAnsi="TH SarabunPSK" w:cs="TH SarabunPSK"/>
          <w:b/>
        </w:rPr>
        <w:t>0</w:t>
      </w:r>
      <w:r w:rsidRPr="000112D4">
        <w:rPr>
          <w:rFonts w:ascii="TH SarabunPSK" w:eastAsia="Sarabun" w:hAnsi="TH SarabunPSK" w:cs="TH SarabunPSK"/>
          <w:b/>
          <w:bCs/>
          <w:cs/>
        </w:rPr>
        <w:t>-</w:t>
      </w:r>
      <w:r w:rsidRPr="000112D4">
        <w:rPr>
          <w:rFonts w:ascii="TH SarabunPSK" w:eastAsia="Sarabun" w:hAnsi="TH SarabunPSK" w:cs="TH SarabunPSK"/>
          <w:b/>
        </w:rPr>
        <w:t>6</w:t>
      </w:r>
      <w:r w:rsidRPr="000112D4">
        <w:rPr>
          <w:rFonts w:ascii="TH SarabunPSK" w:eastAsia="Sarabun" w:hAnsi="TH SarabunPSK" w:cs="TH SarabunPSK"/>
          <w:b/>
          <w:bCs/>
          <w:cs/>
        </w:rPr>
        <w:t>)</w:t>
      </w:r>
    </w:p>
    <w:p w:rsidR="00B21485" w:rsidRPr="000112D4" w:rsidRDefault="00B21485" w:rsidP="00B21485">
      <w:pPr>
        <w:pBdr>
          <w:top w:val="nil"/>
          <w:left w:val="nil"/>
          <w:bottom w:val="nil"/>
          <w:right w:val="nil"/>
          <w:between w:val="nil"/>
        </w:pBdr>
        <w:tabs>
          <w:tab w:val="left" w:pos="1701"/>
        </w:tabs>
        <w:spacing w:after="160"/>
        <w:contextualSpacing/>
        <w:jc w:val="thaiDistribute"/>
        <w:rPr>
          <w:rFonts w:ascii="TH SarabunPSK" w:eastAsia="Sarabun" w:hAnsi="TH SarabunPSK" w:cs="TH SarabunPSK"/>
        </w:rPr>
      </w:pPr>
      <w:r w:rsidRPr="000112D4">
        <w:rPr>
          <w:rFonts w:ascii="TH SarabunPSK" w:eastAsia="Sarabun" w:hAnsi="TH SarabunPSK" w:cs="TH SarabunPSK"/>
          <w:b/>
        </w:rPr>
        <w:tab/>
        <w:t>Philosophy, Ethics, and Critical Thinking</w:t>
      </w:r>
    </w:p>
    <w:p w:rsidR="00B21485" w:rsidRPr="000112D4" w:rsidRDefault="00B21485" w:rsidP="00B21485">
      <w:pPr>
        <w:pBdr>
          <w:top w:val="nil"/>
          <w:left w:val="nil"/>
          <w:bottom w:val="nil"/>
          <w:right w:val="nil"/>
          <w:between w:val="nil"/>
        </w:pBdr>
        <w:tabs>
          <w:tab w:val="left" w:pos="1701"/>
        </w:tabs>
        <w:spacing w:after="160"/>
        <w:contextualSpacing/>
        <w:jc w:val="thaiDistribute"/>
        <w:rPr>
          <w:rFonts w:ascii="TH SarabunPSK" w:eastAsia="Sarabun" w:hAnsi="TH SarabunPSK" w:cs="TH SarabunPSK"/>
        </w:rPr>
      </w:pPr>
      <w:r w:rsidRPr="000112D4">
        <w:rPr>
          <w:rFonts w:ascii="TH SarabunPSK" w:eastAsia="Sarabun" w:hAnsi="TH SarabunPSK" w:cs="TH SarabunPSK"/>
        </w:rPr>
        <w:lastRenderedPageBreak/>
        <w:tab/>
      </w:r>
      <w:r w:rsidRPr="000112D4">
        <w:rPr>
          <w:rFonts w:ascii="TH SarabunPSK" w:eastAsia="Sarabun" w:hAnsi="TH SarabunPSK" w:cs="TH SarabunPSK"/>
          <w:cs/>
        </w:rPr>
        <w:t>รายวิชานี้ศึกษาปัญหาพื้นฐานและปัญหาทั่วไปของสังคมมนุษย์ที่เกี่ยวข้องกับสิ่งที่ดำรงอยู่ ความรู้ ค่านิยม เหตุผล จิตใจและภาษาเพื่อให้เข้าใจความสำคัญของปรัชญาต่อการดำรงชีวิตของมนุษย์ ในส่วนของจริยศาสตร์จะมุ่งเน้นศึกษาในฐานะที่เป็นส่วนหนึ่งของปรัชญาทางศีลธรรมที่ให้ความสำคัญกับการรับรองความถูกและความผิดของการกระทำ และการศึกษากรอบความคิดของจริยศาสตร์เชิงปทัสถาน รวมทั้งการศึกษาหลักการและกระบวนการวิเคราะห์จากความจริงเชิงวัตถุวิสัยเพื่อนำไปสู่การใช้ดุลยพินิจในการตัดสินใจทั้งนี้โดยยึดหลักเหตุผล และการวิเคราะห์โดยปราศจากอคติหรือการประเมินความจริงจากหลักฐานเชิงประจักษ์</w:t>
      </w:r>
    </w:p>
    <w:p w:rsidR="00B21485" w:rsidRPr="000112D4" w:rsidRDefault="00B21485" w:rsidP="00B21485">
      <w:pPr>
        <w:pBdr>
          <w:top w:val="nil"/>
          <w:left w:val="nil"/>
          <w:bottom w:val="nil"/>
          <w:right w:val="nil"/>
          <w:between w:val="nil"/>
        </w:pBdr>
        <w:tabs>
          <w:tab w:val="left" w:pos="1701"/>
        </w:tabs>
        <w:spacing w:after="160"/>
        <w:contextualSpacing/>
        <w:jc w:val="thaiDistribute"/>
        <w:rPr>
          <w:rFonts w:ascii="TH SarabunPSK" w:eastAsia="Sarabun" w:hAnsi="TH SarabunPSK" w:cs="TH SarabunPSK"/>
        </w:rPr>
      </w:pPr>
      <w:r w:rsidRPr="000112D4">
        <w:rPr>
          <w:rFonts w:ascii="TH SarabunPSK" w:eastAsia="Sarabun" w:hAnsi="TH SarabunPSK" w:cs="TH SarabunPSK"/>
          <w:cs/>
        </w:rPr>
        <w:t xml:space="preserve"> </w:t>
      </w:r>
      <w:r w:rsidRPr="000112D4">
        <w:rPr>
          <w:rFonts w:ascii="TH SarabunPSK" w:eastAsia="Sarabun" w:hAnsi="TH SarabunPSK" w:cs="TH SarabunPSK"/>
        </w:rPr>
        <w:tab/>
        <w:t>This course examines the fundamental cognitive and philosophical problems related to human society, including existence, knowledge, values, reason, mind, and language</w:t>
      </w:r>
      <w:r w:rsidRPr="000112D4">
        <w:rPr>
          <w:rFonts w:ascii="TH SarabunPSK" w:eastAsia="Sarabun" w:hAnsi="TH SarabunPSK" w:cs="TH SarabunPSK"/>
          <w:cs/>
        </w:rPr>
        <w:t xml:space="preserve">. </w:t>
      </w:r>
      <w:r w:rsidRPr="000112D4">
        <w:rPr>
          <w:rFonts w:ascii="TH SarabunPSK" w:eastAsia="Sarabun" w:hAnsi="TH SarabunPSK" w:cs="TH SarabunPSK"/>
        </w:rPr>
        <w:t>Students gain a more in</w:t>
      </w:r>
      <w:r w:rsidRPr="000112D4">
        <w:rPr>
          <w:rFonts w:ascii="TH SarabunPSK" w:eastAsia="Sarabun" w:hAnsi="TH SarabunPSK" w:cs="TH SarabunPSK"/>
          <w:cs/>
        </w:rPr>
        <w:t>-</w:t>
      </w:r>
      <w:r w:rsidRPr="000112D4">
        <w:rPr>
          <w:rFonts w:ascii="TH SarabunPSK" w:eastAsia="Sarabun" w:hAnsi="TH SarabunPSK" w:cs="TH SarabunPSK"/>
        </w:rPr>
        <w:t>depth understanding of the importance of philosophy in human life</w:t>
      </w:r>
      <w:r w:rsidRPr="000112D4">
        <w:rPr>
          <w:rFonts w:ascii="TH SarabunPSK" w:eastAsia="Sarabun" w:hAnsi="TH SarabunPSK" w:cs="TH SarabunPSK"/>
          <w:cs/>
        </w:rPr>
        <w:t xml:space="preserve">. </w:t>
      </w:r>
      <w:r w:rsidRPr="000112D4">
        <w:rPr>
          <w:rFonts w:ascii="TH SarabunPSK" w:eastAsia="Sarabun" w:hAnsi="TH SarabunPSK" w:cs="TH SarabunPSK"/>
        </w:rPr>
        <w:t>Students learn the importance of moral philosophy and the conceptual framework of ethics</w:t>
      </w:r>
      <w:r w:rsidRPr="000112D4">
        <w:rPr>
          <w:rFonts w:ascii="TH SarabunPSK" w:eastAsia="Sarabun" w:hAnsi="TH SarabunPSK" w:cs="TH SarabunPSK"/>
          <w:cs/>
        </w:rPr>
        <w:t xml:space="preserve">. </w:t>
      </w:r>
      <w:r w:rsidRPr="000112D4">
        <w:rPr>
          <w:rFonts w:ascii="TH SarabunPSK" w:eastAsia="Sarabun" w:hAnsi="TH SarabunPSK" w:cs="TH SarabunPSK"/>
        </w:rPr>
        <w:t>Principles and processes of objective truth and reason</w:t>
      </w:r>
      <w:r w:rsidRPr="000112D4">
        <w:rPr>
          <w:rFonts w:ascii="TH SarabunPSK" w:eastAsia="Sarabun" w:hAnsi="TH SarabunPSK" w:cs="TH SarabunPSK"/>
          <w:cs/>
        </w:rPr>
        <w:t>-</w:t>
      </w:r>
      <w:r w:rsidRPr="000112D4">
        <w:rPr>
          <w:rFonts w:ascii="TH SarabunPSK" w:eastAsia="Sarabun" w:hAnsi="TH SarabunPSK" w:cs="TH SarabunPSK"/>
        </w:rPr>
        <w:t>based decision making, bias</w:t>
      </w:r>
      <w:r w:rsidRPr="000112D4">
        <w:rPr>
          <w:rFonts w:ascii="TH SarabunPSK" w:eastAsia="Sarabun" w:hAnsi="TH SarabunPSK" w:cs="TH SarabunPSK"/>
          <w:cs/>
        </w:rPr>
        <w:t>-</w:t>
      </w:r>
      <w:r w:rsidRPr="000112D4">
        <w:rPr>
          <w:rFonts w:ascii="TH SarabunPSK" w:eastAsia="Sarabun" w:hAnsi="TH SarabunPSK" w:cs="TH SarabunPSK"/>
        </w:rPr>
        <w:t>free analysis, and evidence</w:t>
      </w:r>
      <w:r w:rsidRPr="000112D4">
        <w:rPr>
          <w:rFonts w:ascii="TH SarabunPSK" w:eastAsia="Sarabun" w:hAnsi="TH SarabunPSK" w:cs="TH SarabunPSK"/>
          <w:cs/>
        </w:rPr>
        <w:t>-</w:t>
      </w:r>
      <w:r w:rsidRPr="000112D4">
        <w:rPr>
          <w:rFonts w:ascii="TH SarabunPSK" w:eastAsia="Sarabun" w:hAnsi="TH SarabunPSK" w:cs="TH SarabunPSK"/>
        </w:rPr>
        <w:t>based evaluation complete the course's overview</w:t>
      </w:r>
      <w:r w:rsidRPr="000112D4">
        <w:rPr>
          <w:rFonts w:ascii="TH SarabunPSK" w:eastAsia="Sarabun" w:hAnsi="TH SarabunPSK" w:cs="TH SarabunPSK"/>
          <w:cs/>
        </w:rPr>
        <w:t>.</w:t>
      </w:r>
    </w:p>
    <w:p w:rsidR="00B21485" w:rsidRPr="000112D4" w:rsidRDefault="00B21485" w:rsidP="00B21485">
      <w:pPr>
        <w:rPr>
          <w:rFonts w:ascii="TH SarabunPSK" w:hAnsi="TH SarabunPSK" w:cs="TH SarabunPSK"/>
        </w:rPr>
      </w:pPr>
    </w:p>
    <w:p w:rsidR="00B21485" w:rsidRPr="000112D4" w:rsidRDefault="00B21485" w:rsidP="00B21485">
      <w:pPr>
        <w:tabs>
          <w:tab w:val="left" w:pos="1701"/>
          <w:tab w:val="right" w:pos="9000"/>
        </w:tabs>
        <w:spacing w:after="160"/>
        <w:ind w:right="-43"/>
        <w:contextualSpacing/>
        <w:jc w:val="thaiDistribute"/>
        <w:rPr>
          <w:rFonts w:ascii="TH SarabunPSK" w:eastAsia="Sarabun" w:hAnsi="TH SarabunPSK" w:cs="TH SarabunPSK"/>
        </w:rPr>
      </w:pPr>
      <w:r w:rsidRPr="000112D4">
        <w:rPr>
          <w:rFonts w:ascii="TH SarabunPSK" w:eastAsia="Sarabun" w:hAnsi="TH SarabunPSK" w:cs="TH SarabunPSK"/>
          <w:b/>
        </w:rPr>
        <w:t>GEN64</w:t>
      </w:r>
      <w:r w:rsidRPr="000112D4">
        <w:rPr>
          <w:rFonts w:ascii="TH SarabunPSK" w:eastAsia="Sarabun" w:hAnsi="TH SarabunPSK" w:cs="TH SarabunPSK"/>
          <w:b/>
          <w:bCs/>
          <w:cs/>
        </w:rPr>
        <w:t>-</w:t>
      </w:r>
      <w:r w:rsidRPr="000112D4">
        <w:rPr>
          <w:rFonts w:ascii="TH SarabunPSK" w:eastAsia="Sarabun" w:hAnsi="TH SarabunPSK" w:cs="TH SarabunPSK"/>
          <w:b/>
        </w:rPr>
        <w:t>141</w:t>
      </w:r>
      <w:r w:rsidRPr="000112D4">
        <w:rPr>
          <w:rFonts w:ascii="TH SarabunPSK" w:eastAsia="Sarabun" w:hAnsi="TH SarabunPSK" w:cs="TH SarabunPSK"/>
          <w:b/>
        </w:rPr>
        <w:tab/>
      </w:r>
      <w:r w:rsidRPr="000112D4">
        <w:rPr>
          <w:rFonts w:ascii="TH SarabunPSK" w:eastAsia="Sarabun" w:hAnsi="TH SarabunPSK" w:cs="TH SarabunPSK"/>
          <w:b/>
          <w:bCs/>
          <w:cs/>
        </w:rPr>
        <w:t xml:space="preserve">การแสวงหาความรู้และระเบียบวิธีวิจัย  </w:t>
      </w:r>
      <w:r w:rsidRPr="000112D4">
        <w:rPr>
          <w:rFonts w:ascii="TH SarabunPSK" w:eastAsia="Sarabun" w:hAnsi="TH SarabunPSK" w:cs="TH SarabunPSK"/>
          <w:b/>
        </w:rPr>
        <w:tab/>
        <w:t>3</w:t>
      </w:r>
      <w:r w:rsidRPr="000112D4">
        <w:rPr>
          <w:rFonts w:ascii="TH SarabunPSK" w:eastAsia="Sarabun" w:hAnsi="TH SarabunPSK" w:cs="TH SarabunPSK"/>
          <w:b/>
          <w:bCs/>
          <w:cs/>
        </w:rPr>
        <w:t>(</w:t>
      </w:r>
      <w:r w:rsidRPr="000112D4">
        <w:rPr>
          <w:rFonts w:ascii="TH SarabunPSK" w:eastAsia="Sarabun" w:hAnsi="TH SarabunPSK" w:cs="TH SarabunPSK"/>
          <w:b/>
        </w:rPr>
        <w:t>2</w:t>
      </w:r>
      <w:r w:rsidRPr="000112D4">
        <w:rPr>
          <w:rFonts w:ascii="TH SarabunPSK" w:eastAsia="Sarabun" w:hAnsi="TH SarabunPSK" w:cs="TH SarabunPSK"/>
          <w:b/>
          <w:bCs/>
          <w:cs/>
        </w:rPr>
        <w:t>-</w:t>
      </w:r>
      <w:r w:rsidRPr="000112D4">
        <w:rPr>
          <w:rFonts w:ascii="TH SarabunPSK" w:eastAsia="Sarabun" w:hAnsi="TH SarabunPSK" w:cs="TH SarabunPSK"/>
          <w:b/>
        </w:rPr>
        <w:t>2</w:t>
      </w:r>
      <w:r w:rsidRPr="000112D4">
        <w:rPr>
          <w:rFonts w:ascii="TH SarabunPSK" w:eastAsia="Sarabun" w:hAnsi="TH SarabunPSK" w:cs="TH SarabunPSK"/>
          <w:b/>
          <w:bCs/>
          <w:cs/>
        </w:rPr>
        <w:t>-</w:t>
      </w:r>
      <w:r w:rsidRPr="000112D4">
        <w:rPr>
          <w:rFonts w:ascii="TH SarabunPSK" w:eastAsia="Sarabun" w:hAnsi="TH SarabunPSK" w:cs="TH SarabunPSK"/>
          <w:b/>
        </w:rPr>
        <w:t>5</w:t>
      </w:r>
      <w:r w:rsidRPr="000112D4">
        <w:rPr>
          <w:rFonts w:ascii="TH SarabunPSK" w:eastAsia="Sarabun" w:hAnsi="TH SarabunPSK" w:cs="TH SarabunPSK"/>
          <w:b/>
          <w:bCs/>
          <w:cs/>
        </w:rPr>
        <w:t>)</w:t>
      </w:r>
    </w:p>
    <w:p w:rsidR="00B21485" w:rsidRPr="000112D4" w:rsidRDefault="00B21485" w:rsidP="00B21485">
      <w:pPr>
        <w:tabs>
          <w:tab w:val="left" w:pos="1701"/>
          <w:tab w:val="right" w:pos="9000"/>
        </w:tabs>
        <w:spacing w:after="160"/>
        <w:ind w:right="-43"/>
        <w:contextualSpacing/>
        <w:jc w:val="thaiDistribute"/>
        <w:rPr>
          <w:rFonts w:ascii="TH SarabunPSK" w:eastAsia="Sarabun" w:hAnsi="TH SarabunPSK" w:cs="TH SarabunPSK"/>
        </w:rPr>
      </w:pPr>
      <w:r w:rsidRPr="000112D4">
        <w:rPr>
          <w:rFonts w:ascii="TH SarabunPSK" w:eastAsia="Sarabun" w:hAnsi="TH SarabunPSK" w:cs="TH SarabunPSK"/>
          <w:b/>
        </w:rPr>
        <w:tab/>
        <w:t>Knowledge Inquiry and Research Methods</w:t>
      </w:r>
    </w:p>
    <w:p w:rsidR="00B21485" w:rsidRPr="000112D4" w:rsidRDefault="00B21485" w:rsidP="00B21485">
      <w:pPr>
        <w:tabs>
          <w:tab w:val="left" w:pos="1701"/>
          <w:tab w:val="right" w:pos="9000"/>
        </w:tabs>
        <w:spacing w:after="160"/>
        <w:ind w:right="-43"/>
        <w:contextualSpacing/>
        <w:jc w:val="thaiDistribute"/>
        <w:rPr>
          <w:rFonts w:ascii="TH SarabunPSK" w:eastAsia="Sarabun" w:hAnsi="TH SarabunPSK" w:cs="TH SarabunPSK"/>
        </w:rPr>
      </w:pPr>
      <w:r w:rsidRPr="000112D4">
        <w:rPr>
          <w:rFonts w:ascii="TH SarabunPSK" w:eastAsia="Sarabun" w:hAnsi="TH SarabunPSK" w:cs="TH SarabunPSK"/>
        </w:rPr>
        <w:tab/>
      </w:r>
      <w:r w:rsidRPr="000112D4">
        <w:rPr>
          <w:rFonts w:ascii="TH SarabunPSK" w:eastAsia="Sarabun" w:hAnsi="TH SarabunPSK" w:cs="TH SarabunPSK"/>
        </w:rPr>
        <w:tab/>
      </w:r>
      <w:r w:rsidRPr="000112D4">
        <w:rPr>
          <w:rFonts w:ascii="TH SarabunPSK" w:eastAsia="Sarabun" w:hAnsi="TH SarabunPSK" w:cs="TH SarabunPSK"/>
          <w:cs/>
        </w:rPr>
        <w:t>รายวิชานี้ศึกษาแนวคิดและกระบวนการในการแสวงหาความรู้ เพื่อพัฒนาความสามารถในการค้นคว้า ทั้งความรู้จากการฟัง การอ่าน การถกเถียง การสังเกตการณ์ การคิดและการวิจัย ทั้งนี้โดยมุ่งเน้นการแสวงหาความรู้เชิงประจักษ์ ยึดหลักความสมเหตุสมผล ที่ผ่านกระบวนการวิเคราะห์อย่างเป็นระบบ รวมทั้งการศึกษาระเบียบวิธีการวิจัยเพื่อให้นักศึกษามีศักยภาพในการค้นคว้าเชิงวิชาการ มีความสามารถในการตั้งโจทย์การวิจัย การรวบรวมข้อมูล การวิเคราะห์และการประเมินค่าด้วยหลักสถิติเบื้องต้น ความสามารถในการเขียนรายงานเชิงวิชาการที่แสดงผลการค้นพบอย่างเป็นระบบและมีการอ้างอิงทางวิชาการอย่างถูกต้อง</w:t>
      </w:r>
    </w:p>
    <w:p w:rsidR="00B21485" w:rsidRPr="000112D4" w:rsidRDefault="00B21485" w:rsidP="00B21485">
      <w:pPr>
        <w:tabs>
          <w:tab w:val="left" w:pos="1701"/>
          <w:tab w:val="right" w:pos="9000"/>
        </w:tabs>
        <w:spacing w:after="160"/>
        <w:ind w:right="-43"/>
        <w:contextualSpacing/>
        <w:jc w:val="thaiDistribute"/>
        <w:rPr>
          <w:rFonts w:ascii="TH SarabunPSK" w:eastAsia="Sarabun" w:hAnsi="TH SarabunPSK" w:cs="TH SarabunPSK"/>
        </w:rPr>
      </w:pPr>
      <w:r w:rsidRPr="000112D4">
        <w:rPr>
          <w:rFonts w:ascii="TH SarabunPSK" w:eastAsia="Sarabun" w:hAnsi="TH SarabunPSK" w:cs="TH SarabunPSK"/>
          <w:cs/>
        </w:rPr>
        <w:t xml:space="preserve"> </w:t>
      </w:r>
      <w:r w:rsidRPr="000112D4">
        <w:rPr>
          <w:rFonts w:ascii="TH SarabunPSK" w:eastAsia="Sarabun" w:hAnsi="TH SarabunPSK" w:cs="TH SarabunPSK"/>
        </w:rPr>
        <w:tab/>
      </w:r>
      <w:r w:rsidRPr="000112D4">
        <w:rPr>
          <w:rFonts w:ascii="TH SarabunPSK" w:eastAsia="Sarabun" w:hAnsi="TH SarabunPSK" w:cs="TH SarabunPSK"/>
        </w:rPr>
        <w:tab/>
        <w:t>This course examines the concepts and processes of knowledge</w:t>
      </w:r>
      <w:r w:rsidRPr="000112D4">
        <w:rPr>
          <w:rFonts w:ascii="TH SarabunPSK" w:eastAsia="Sarabun" w:hAnsi="TH SarabunPSK" w:cs="TH SarabunPSK"/>
          <w:cs/>
        </w:rPr>
        <w:t>-</w:t>
      </w:r>
      <w:r w:rsidRPr="000112D4">
        <w:rPr>
          <w:rFonts w:ascii="TH SarabunPSK" w:eastAsia="Sarabun" w:hAnsi="TH SarabunPSK" w:cs="TH SarabunPSK"/>
        </w:rPr>
        <w:t>inquiry</w:t>
      </w:r>
      <w:r w:rsidRPr="000112D4">
        <w:rPr>
          <w:rFonts w:ascii="TH SarabunPSK" w:eastAsia="Sarabun" w:hAnsi="TH SarabunPSK" w:cs="TH SarabunPSK"/>
          <w:cs/>
        </w:rPr>
        <w:t xml:space="preserve">. </w:t>
      </w:r>
      <w:r w:rsidRPr="000112D4">
        <w:rPr>
          <w:rFonts w:ascii="TH SarabunPSK" w:eastAsia="Sarabun" w:hAnsi="TH SarabunPSK" w:cs="TH SarabunPSK"/>
        </w:rPr>
        <w:t>Students develop the ability of knowledge inquiry by listening, reading, debating, observing, thinking and conducting research studies through evidence</w:t>
      </w:r>
      <w:r w:rsidRPr="000112D4">
        <w:rPr>
          <w:rFonts w:ascii="TH SarabunPSK" w:eastAsia="Sarabun" w:hAnsi="TH SarabunPSK" w:cs="TH SarabunPSK"/>
          <w:cs/>
        </w:rPr>
        <w:t>-</w:t>
      </w:r>
      <w:r w:rsidRPr="000112D4">
        <w:rPr>
          <w:rFonts w:ascii="TH SarabunPSK" w:eastAsia="Sarabun" w:hAnsi="TH SarabunPSK" w:cs="TH SarabunPSK"/>
        </w:rPr>
        <w:t>based investigations, systematic analysis, and principles of reasoning</w:t>
      </w:r>
      <w:r w:rsidRPr="000112D4">
        <w:rPr>
          <w:rFonts w:ascii="TH SarabunPSK" w:eastAsia="Sarabun" w:hAnsi="TH SarabunPSK" w:cs="TH SarabunPSK"/>
          <w:cs/>
        </w:rPr>
        <w:t xml:space="preserve">. </w:t>
      </w:r>
      <w:r w:rsidRPr="000112D4">
        <w:rPr>
          <w:rFonts w:ascii="TH SarabunPSK" w:eastAsia="Sarabun" w:hAnsi="TH SarabunPSK" w:cs="TH SarabunPSK"/>
        </w:rPr>
        <w:t>Research methodology is actively used during the course to develop skills required for academic research</w:t>
      </w:r>
      <w:r w:rsidRPr="000112D4">
        <w:rPr>
          <w:rFonts w:ascii="TH SarabunPSK" w:eastAsia="Sarabun" w:hAnsi="TH SarabunPSK" w:cs="TH SarabunPSK"/>
          <w:cs/>
        </w:rPr>
        <w:t xml:space="preserve">. </w:t>
      </w:r>
      <w:r w:rsidRPr="000112D4">
        <w:rPr>
          <w:rFonts w:ascii="TH SarabunPSK" w:eastAsia="Sarabun" w:hAnsi="TH SarabunPSK" w:cs="TH SarabunPSK"/>
        </w:rPr>
        <w:t>Skills covered include research questioning, data gathering, data analysis by using basic statistics, and the creation of an adequately referenced report</w:t>
      </w:r>
      <w:r w:rsidRPr="000112D4">
        <w:rPr>
          <w:rFonts w:ascii="TH SarabunPSK" w:eastAsia="Sarabun" w:hAnsi="TH SarabunPSK" w:cs="TH SarabunPSK"/>
          <w:cs/>
        </w:rPr>
        <w:t>.</w:t>
      </w:r>
    </w:p>
    <w:p w:rsidR="00B21485" w:rsidRPr="000112D4" w:rsidRDefault="00B21485" w:rsidP="00B21485">
      <w:pPr>
        <w:spacing w:after="160"/>
        <w:contextualSpacing/>
        <w:jc w:val="thaiDistribute"/>
        <w:rPr>
          <w:rFonts w:ascii="TH SarabunPSK" w:eastAsia="Calibri" w:hAnsi="TH SarabunPSK" w:cs="TH SarabunPSK"/>
        </w:rPr>
      </w:pPr>
    </w:p>
    <w:p w:rsidR="00B21485" w:rsidRPr="000112D4" w:rsidRDefault="00B21485" w:rsidP="00B21485">
      <w:pPr>
        <w:pBdr>
          <w:top w:val="nil"/>
          <w:left w:val="nil"/>
          <w:bottom w:val="nil"/>
          <w:right w:val="nil"/>
          <w:between w:val="nil"/>
        </w:pBdr>
        <w:tabs>
          <w:tab w:val="left" w:pos="1701"/>
          <w:tab w:val="right" w:pos="9029"/>
        </w:tabs>
        <w:spacing w:after="160"/>
        <w:contextualSpacing/>
        <w:jc w:val="thaiDistribute"/>
        <w:rPr>
          <w:rFonts w:ascii="TH SarabunPSK" w:eastAsia="Sarabun" w:hAnsi="TH SarabunPSK" w:cs="TH SarabunPSK"/>
        </w:rPr>
      </w:pPr>
      <w:r w:rsidRPr="000112D4">
        <w:rPr>
          <w:rFonts w:ascii="TH SarabunPSK" w:eastAsia="Sarabun" w:hAnsi="TH SarabunPSK" w:cs="TH SarabunPSK"/>
          <w:b/>
        </w:rPr>
        <w:t>GEN64</w:t>
      </w:r>
      <w:r w:rsidRPr="000112D4">
        <w:rPr>
          <w:rFonts w:ascii="TH SarabunPSK" w:eastAsia="Sarabun" w:hAnsi="TH SarabunPSK" w:cs="TH SarabunPSK"/>
          <w:b/>
          <w:bCs/>
          <w:cs/>
        </w:rPr>
        <w:t>-</w:t>
      </w:r>
      <w:r w:rsidRPr="000112D4">
        <w:rPr>
          <w:rFonts w:ascii="TH SarabunPSK" w:eastAsia="Sarabun" w:hAnsi="TH SarabunPSK" w:cs="TH SarabunPSK"/>
          <w:b/>
        </w:rPr>
        <w:t>142</w:t>
      </w:r>
      <w:r w:rsidRPr="000112D4">
        <w:rPr>
          <w:rFonts w:ascii="TH SarabunPSK" w:eastAsia="Sarabun" w:hAnsi="TH SarabunPSK" w:cs="TH SarabunPSK"/>
          <w:b/>
        </w:rPr>
        <w:tab/>
      </w:r>
      <w:r w:rsidRPr="000112D4">
        <w:rPr>
          <w:rFonts w:ascii="TH SarabunPSK" w:eastAsia="Sarabun" w:hAnsi="TH SarabunPSK" w:cs="TH SarabunPSK"/>
          <w:b/>
          <w:bCs/>
          <w:cs/>
        </w:rPr>
        <w:t>การอนุรักษ์สิ่งแวดล้อมและสภาวะโลกร้อน</w:t>
      </w:r>
      <w:r w:rsidRPr="000112D4">
        <w:rPr>
          <w:rFonts w:ascii="TH SarabunPSK" w:eastAsia="Sarabun" w:hAnsi="TH SarabunPSK" w:cs="TH SarabunPSK"/>
          <w:b/>
        </w:rPr>
        <w:tab/>
        <w:t>3</w:t>
      </w:r>
      <w:r w:rsidRPr="000112D4">
        <w:rPr>
          <w:rFonts w:ascii="TH SarabunPSK" w:eastAsia="Sarabun" w:hAnsi="TH SarabunPSK" w:cs="TH SarabunPSK"/>
          <w:b/>
          <w:bCs/>
          <w:cs/>
        </w:rPr>
        <w:t>(</w:t>
      </w:r>
      <w:r w:rsidRPr="000112D4">
        <w:rPr>
          <w:rFonts w:ascii="TH SarabunPSK" w:eastAsia="Sarabun" w:hAnsi="TH SarabunPSK" w:cs="TH SarabunPSK"/>
          <w:b/>
        </w:rPr>
        <w:t>2</w:t>
      </w:r>
      <w:r w:rsidRPr="000112D4">
        <w:rPr>
          <w:rFonts w:ascii="TH SarabunPSK" w:eastAsia="Sarabun" w:hAnsi="TH SarabunPSK" w:cs="TH SarabunPSK"/>
          <w:b/>
          <w:bCs/>
          <w:cs/>
        </w:rPr>
        <w:t>-</w:t>
      </w:r>
      <w:r w:rsidRPr="000112D4">
        <w:rPr>
          <w:rFonts w:ascii="TH SarabunPSK" w:eastAsia="Sarabun" w:hAnsi="TH SarabunPSK" w:cs="TH SarabunPSK"/>
          <w:b/>
        </w:rPr>
        <w:t>2</w:t>
      </w:r>
      <w:r w:rsidRPr="000112D4">
        <w:rPr>
          <w:rFonts w:ascii="TH SarabunPSK" w:eastAsia="Sarabun" w:hAnsi="TH SarabunPSK" w:cs="TH SarabunPSK"/>
          <w:b/>
          <w:bCs/>
          <w:cs/>
        </w:rPr>
        <w:t>-</w:t>
      </w:r>
      <w:r w:rsidRPr="000112D4">
        <w:rPr>
          <w:rFonts w:ascii="TH SarabunPSK" w:eastAsia="Sarabun" w:hAnsi="TH SarabunPSK" w:cs="TH SarabunPSK"/>
          <w:b/>
        </w:rPr>
        <w:t>5</w:t>
      </w:r>
      <w:r w:rsidRPr="000112D4">
        <w:rPr>
          <w:rFonts w:ascii="TH SarabunPSK" w:eastAsia="Sarabun" w:hAnsi="TH SarabunPSK" w:cs="TH SarabunPSK"/>
          <w:b/>
          <w:bCs/>
          <w:cs/>
        </w:rPr>
        <w:t>)</w:t>
      </w:r>
    </w:p>
    <w:p w:rsidR="00B21485" w:rsidRPr="000112D4" w:rsidRDefault="00B21485" w:rsidP="00B21485">
      <w:pPr>
        <w:pBdr>
          <w:top w:val="nil"/>
          <w:left w:val="nil"/>
          <w:bottom w:val="nil"/>
          <w:right w:val="nil"/>
          <w:between w:val="nil"/>
        </w:pBdr>
        <w:tabs>
          <w:tab w:val="left" w:pos="1701"/>
        </w:tabs>
        <w:spacing w:after="160"/>
        <w:contextualSpacing/>
        <w:jc w:val="thaiDistribute"/>
        <w:rPr>
          <w:rFonts w:ascii="TH SarabunPSK" w:eastAsia="Sarabun" w:hAnsi="TH SarabunPSK" w:cs="TH SarabunPSK"/>
        </w:rPr>
      </w:pPr>
      <w:r w:rsidRPr="000112D4">
        <w:rPr>
          <w:rFonts w:ascii="TH SarabunPSK" w:eastAsia="Sarabun" w:hAnsi="TH SarabunPSK" w:cs="TH SarabunPSK"/>
          <w:b/>
        </w:rPr>
        <w:tab/>
        <w:t>Environmental Conservation and Global Warming</w:t>
      </w:r>
    </w:p>
    <w:p w:rsidR="00B21485" w:rsidRPr="000112D4" w:rsidRDefault="00B21485" w:rsidP="00B21485">
      <w:pPr>
        <w:pBdr>
          <w:top w:val="nil"/>
          <w:left w:val="nil"/>
          <w:bottom w:val="nil"/>
          <w:right w:val="nil"/>
          <w:between w:val="nil"/>
        </w:pBdr>
        <w:tabs>
          <w:tab w:val="left" w:pos="1701"/>
        </w:tabs>
        <w:spacing w:after="160"/>
        <w:contextualSpacing/>
        <w:jc w:val="thaiDistribute"/>
        <w:rPr>
          <w:rFonts w:ascii="TH SarabunPSK" w:eastAsia="Sarabun" w:hAnsi="TH SarabunPSK" w:cs="TH SarabunPSK"/>
        </w:rPr>
      </w:pPr>
      <w:r w:rsidRPr="000112D4">
        <w:rPr>
          <w:rFonts w:ascii="TH SarabunPSK" w:eastAsia="Sarabun" w:hAnsi="TH SarabunPSK" w:cs="TH SarabunPSK"/>
        </w:rPr>
        <w:tab/>
      </w:r>
      <w:r w:rsidRPr="000112D4">
        <w:rPr>
          <w:rFonts w:ascii="TH SarabunPSK" w:eastAsia="Sarabun" w:hAnsi="TH SarabunPSK" w:cs="TH SarabunPSK"/>
          <w:cs/>
        </w:rPr>
        <w:t>รายวิชานี้ศึกษากรอบแนวคิด หลักการ กระบวนการและความสำคัญในการอนุรักษ์สิ่งแวดล้อม เพื่ออนุรักษ์ทรัพยากรธรรมชาติของโลกให้มีความยั่งยืน และเพื่อให้สิ่งมีชีวิตดำรงชีวิตอยู่ได้อย่างมีคุณภาพ และศึกษาแนวคิดในการจัดกิจกรรมเพื่อให้บรรลุเป้าหมายดังกล่าว โดยให้คำนึงถึงการใช้พลังงาน การใช้น้ำ การจัดการของเสียและการคมนาคมขนส่งที่เป็นมิตรกับสิ่งแวดล้อม รวมทั้งการศึกษาสาเหตุและ</w:t>
      </w:r>
      <w:r w:rsidRPr="000112D4">
        <w:rPr>
          <w:rFonts w:ascii="TH SarabunPSK" w:eastAsia="Sarabun" w:hAnsi="TH SarabunPSK" w:cs="TH SarabunPSK"/>
          <w:cs/>
        </w:rPr>
        <w:lastRenderedPageBreak/>
        <w:t>ผลกระทบของสภาวะโลกร้อน และบทบาทขององค์การระหว่างประเทศและการเมืองระหว่างประเทศในการแก้ไขปัญหาโลกร้อน</w:t>
      </w:r>
    </w:p>
    <w:p w:rsidR="00B21485" w:rsidRPr="000112D4" w:rsidRDefault="00B21485" w:rsidP="00B21485">
      <w:pPr>
        <w:pBdr>
          <w:top w:val="nil"/>
          <w:left w:val="nil"/>
          <w:bottom w:val="nil"/>
          <w:right w:val="nil"/>
          <w:between w:val="nil"/>
        </w:pBdr>
        <w:tabs>
          <w:tab w:val="left" w:pos="1701"/>
        </w:tabs>
        <w:spacing w:after="160"/>
        <w:contextualSpacing/>
        <w:jc w:val="thaiDistribute"/>
        <w:rPr>
          <w:rFonts w:ascii="TH SarabunPSK" w:eastAsia="Sarabun" w:hAnsi="TH SarabunPSK" w:cs="TH SarabunPSK"/>
        </w:rPr>
      </w:pPr>
      <w:r w:rsidRPr="000112D4">
        <w:rPr>
          <w:rFonts w:ascii="TH SarabunPSK" w:eastAsia="Sarabun" w:hAnsi="TH SarabunPSK" w:cs="TH SarabunPSK"/>
          <w:cs/>
        </w:rPr>
        <w:t xml:space="preserve"> </w:t>
      </w:r>
      <w:r w:rsidRPr="000112D4">
        <w:rPr>
          <w:rFonts w:ascii="TH SarabunPSK" w:eastAsia="Sarabun" w:hAnsi="TH SarabunPSK" w:cs="TH SarabunPSK"/>
        </w:rPr>
        <w:tab/>
        <w:t>This course provides a conceptual framework, principles, processes and rationales for sustainable environmental conservation and quality living</w:t>
      </w:r>
      <w:r w:rsidRPr="000112D4">
        <w:rPr>
          <w:rFonts w:ascii="TH SarabunPSK" w:eastAsia="Sarabun" w:hAnsi="TH SarabunPSK" w:cs="TH SarabunPSK"/>
          <w:cs/>
        </w:rPr>
        <w:t xml:space="preserve">. </w:t>
      </w:r>
      <w:r w:rsidRPr="000112D4">
        <w:rPr>
          <w:rFonts w:ascii="TH SarabunPSK" w:eastAsia="Sarabun" w:hAnsi="TH SarabunPSK" w:cs="TH SarabunPSK"/>
        </w:rPr>
        <w:t>Students study activities for environmental protection through the use of environmentally friendly processes in energy and water consumption, waste management, and transportation management</w:t>
      </w:r>
      <w:r w:rsidRPr="000112D4">
        <w:rPr>
          <w:rFonts w:ascii="TH SarabunPSK" w:eastAsia="Sarabun" w:hAnsi="TH SarabunPSK" w:cs="TH SarabunPSK"/>
          <w:cs/>
        </w:rPr>
        <w:t xml:space="preserve">. </w:t>
      </w:r>
      <w:r w:rsidRPr="000112D4">
        <w:rPr>
          <w:rFonts w:ascii="TH SarabunPSK" w:eastAsia="Sarabun" w:hAnsi="TH SarabunPSK" w:cs="TH SarabunPSK"/>
        </w:rPr>
        <w:t>Topics include the examination of global warming's causes and effects and the roles of international organizations and politics in solving global warming problems</w:t>
      </w:r>
      <w:r w:rsidRPr="000112D4">
        <w:rPr>
          <w:rFonts w:ascii="TH SarabunPSK" w:eastAsia="Sarabun" w:hAnsi="TH SarabunPSK" w:cs="TH SarabunPSK"/>
          <w:cs/>
        </w:rPr>
        <w:t xml:space="preserve">. </w:t>
      </w:r>
    </w:p>
    <w:p w:rsidR="00B21485" w:rsidRPr="000112D4" w:rsidRDefault="00B21485" w:rsidP="00B21485">
      <w:pPr>
        <w:spacing w:after="160"/>
        <w:contextualSpacing/>
        <w:jc w:val="thaiDistribute"/>
        <w:rPr>
          <w:rFonts w:ascii="TH SarabunPSK" w:eastAsia="Sarabun" w:hAnsi="TH SarabunPSK" w:cs="TH SarabunPSK"/>
        </w:rPr>
      </w:pPr>
      <w:bookmarkStart w:id="11" w:name="_2s8eyo1" w:colFirst="0" w:colLast="0"/>
      <w:bookmarkEnd w:id="11"/>
    </w:p>
    <w:p w:rsidR="00B21485" w:rsidRPr="000112D4" w:rsidRDefault="00B21485" w:rsidP="00B21485">
      <w:pPr>
        <w:tabs>
          <w:tab w:val="left" w:pos="1701"/>
          <w:tab w:val="right" w:pos="9029"/>
        </w:tabs>
        <w:spacing w:after="160"/>
        <w:contextualSpacing/>
        <w:jc w:val="thaiDistribute"/>
        <w:rPr>
          <w:rFonts w:ascii="TH SarabunPSK" w:eastAsia="Sarabun" w:hAnsi="TH SarabunPSK" w:cs="TH SarabunPSK"/>
          <w:b/>
          <w:bCs/>
        </w:rPr>
      </w:pPr>
      <w:r w:rsidRPr="000112D4">
        <w:rPr>
          <w:rFonts w:ascii="TH SarabunPSK" w:eastAsia="Sarabun" w:hAnsi="TH SarabunPSK" w:cs="TH SarabunPSK"/>
          <w:b/>
        </w:rPr>
        <w:t>GEN64</w:t>
      </w:r>
      <w:r w:rsidRPr="000112D4">
        <w:rPr>
          <w:rFonts w:ascii="TH SarabunPSK" w:eastAsia="Sarabun" w:hAnsi="TH SarabunPSK" w:cs="TH SarabunPSK"/>
          <w:b/>
          <w:bCs/>
          <w:cs/>
        </w:rPr>
        <w:t>-</w:t>
      </w:r>
      <w:r w:rsidRPr="000112D4">
        <w:rPr>
          <w:rFonts w:ascii="TH SarabunPSK" w:eastAsia="Sarabun" w:hAnsi="TH SarabunPSK" w:cs="TH SarabunPSK"/>
          <w:b/>
        </w:rPr>
        <w:t>143</w:t>
      </w:r>
      <w:r w:rsidRPr="000112D4">
        <w:rPr>
          <w:rFonts w:ascii="TH SarabunPSK" w:eastAsia="Sarabun" w:hAnsi="TH SarabunPSK" w:cs="TH SarabunPSK"/>
          <w:b/>
        </w:rPr>
        <w:tab/>
      </w:r>
      <w:r w:rsidRPr="000112D4">
        <w:rPr>
          <w:rFonts w:ascii="TH SarabunPSK" w:eastAsia="Sarabun" w:hAnsi="TH SarabunPSK" w:cs="TH SarabunPSK"/>
          <w:b/>
          <w:bCs/>
          <w:cs/>
        </w:rPr>
        <w:t>เทคโนโลยีสารสนเทศและปัญญาประดิษฐ์</w:t>
      </w:r>
      <w:r w:rsidRPr="000112D4">
        <w:rPr>
          <w:rFonts w:ascii="TH SarabunPSK" w:eastAsia="Sarabun" w:hAnsi="TH SarabunPSK" w:cs="TH SarabunPSK"/>
          <w:b/>
          <w:bCs/>
        </w:rPr>
        <w:tab/>
      </w:r>
      <w:r w:rsidRPr="000112D4">
        <w:rPr>
          <w:rFonts w:ascii="TH SarabunPSK" w:eastAsia="Sarabun" w:hAnsi="TH SarabunPSK" w:cs="TH SarabunPSK"/>
          <w:b/>
        </w:rPr>
        <w:t>3</w:t>
      </w:r>
      <w:r w:rsidRPr="000112D4">
        <w:rPr>
          <w:rFonts w:ascii="TH SarabunPSK" w:eastAsia="Sarabun" w:hAnsi="TH SarabunPSK" w:cs="TH SarabunPSK"/>
          <w:b/>
          <w:bCs/>
          <w:cs/>
        </w:rPr>
        <w:t>(</w:t>
      </w:r>
      <w:r w:rsidRPr="000112D4">
        <w:rPr>
          <w:rFonts w:ascii="TH SarabunPSK" w:eastAsia="Sarabun" w:hAnsi="TH SarabunPSK" w:cs="TH SarabunPSK"/>
          <w:b/>
        </w:rPr>
        <w:t>3</w:t>
      </w:r>
      <w:r w:rsidRPr="000112D4">
        <w:rPr>
          <w:rFonts w:ascii="TH SarabunPSK" w:eastAsia="Sarabun" w:hAnsi="TH SarabunPSK" w:cs="TH SarabunPSK"/>
          <w:b/>
          <w:bCs/>
          <w:cs/>
        </w:rPr>
        <w:t>-</w:t>
      </w:r>
      <w:r w:rsidRPr="000112D4">
        <w:rPr>
          <w:rFonts w:ascii="TH SarabunPSK" w:eastAsia="Sarabun" w:hAnsi="TH SarabunPSK" w:cs="TH SarabunPSK"/>
          <w:b/>
        </w:rPr>
        <w:t>0</w:t>
      </w:r>
      <w:r w:rsidRPr="000112D4">
        <w:rPr>
          <w:rFonts w:ascii="TH SarabunPSK" w:eastAsia="Sarabun" w:hAnsi="TH SarabunPSK" w:cs="TH SarabunPSK"/>
          <w:b/>
          <w:bCs/>
          <w:cs/>
        </w:rPr>
        <w:t>-</w:t>
      </w:r>
      <w:r w:rsidRPr="000112D4">
        <w:rPr>
          <w:rFonts w:ascii="TH SarabunPSK" w:eastAsia="Sarabun" w:hAnsi="TH SarabunPSK" w:cs="TH SarabunPSK"/>
          <w:b/>
        </w:rPr>
        <w:t>6</w:t>
      </w:r>
      <w:r w:rsidRPr="000112D4">
        <w:rPr>
          <w:rFonts w:ascii="TH SarabunPSK" w:eastAsia="Sarabun" w:hAnsi="TH SarabunPSK" w:cs="TH SarabunPSK"/>
          <w:b/>
          <w:bCs/>
          <w:cs/>
        </w:rPr>
        <w:t>)</w:t>
      </w:r>
      <w:r w:rsidRPr="000112D4">
        <w:rPr>
          <w:rFonts w:ascii="TH SarabunPSK" w:eastAsia="Sarabun" w:hAnsi="TH SarabunPSK" w:cs="TH SarabunPSK"/>
        </w:rPr>
        <w:t>*</w:t>
      </w:r>
    </w:p>
    <w:p w:rsidR="00B21485" w:rsidRPr="000112D4" w:rsidRDefault="00B21485" w:rsidP="00B21485">
      <w:pPr>
        <w:tabs>
          <w:tab w:val="left" w:pos="1701"/>
        </w:tabs>
        <w:spacing w:after="160"/>
        <w:contextualSpacing/>
        <w:jc w:val="thaiDistribute"/>
        <w:rPr>
          <w:rFonts w:ascii="TH SarabunPSK" w:eastAsia="Sarabun" w:hAnsi="TH SarabunPSK" w:cs="TH SarabunPSK"/>
          <w:b/>
        </w:rPr>
      </w:pPr>
      <w:r w:rsidRPr="000112D4">
        <w:rPr>
          <w:rFonts w:ascii="TH SarabunPSK" w:eastAsia="Sarabun" w:hAnsi="TH SarabunPSK" w:cs="TH SarabunPSK"/>
          <w:b/>
        </w:rPr>
        <w:tab/>
      </w:r>
      <w:r w:rsidRPr="000112D4">
        <w:rPr>
          <w:rFonts w:ascii="TH SarabunPSK" w:eastAsia="Sarabun" w:hAnsi="TH SarabunPSK" w:cs="TH SarabunPSK"/>
          <w:b/>
          <w:bCs/>
        </w:rPr>
        <w:t>Information Technology and Artificial Intelligence</w:t>
      </w:r>
    </w:p>
    <w:p w:rsidR="00B21485" w:rsidRPr="000112D4" w:rsidRDefault="00B21485" w:rsidP="00B21485">
      <w:pPr>
        <w:tabs>
          <w:tab w:val="left" w:pos="1701"/>
        </w:tabs>
        <w:spacing w:after="160"/>
        <w:contextualSpacing/>
        <w:jc w:val="thaiDistribute"/>
        <w:rPr>
          <w:rFonts w:ascii="TH SarabunPSK" w:eastAsia="Sarabun" w:hAnsi="TH SarabunPSK" w:cs="TH SarabunPSK"/>
        </w:rPr>
      </w:pPr>
      <w:r w:rsidRPr="000112D4">
        <w:rPr>
          <w:rFonts w:ascii="TH SarabunPSK" w:eastAsia="Sarabun" w:hAnsi="TH SarabunPSK" w:cs="TH SarabunPSK"/>
          <w:b/>
        </w:rPr>
        <w:tab/>
      </w:r>
      <w:r w:rsidRPr="000112D4">
        <w:rPr>
          <w:rFonts w:ascii="TH SarabunPSK" w:eastAsia="Sarabun" w:hAnsi="TH SarabunPSK" w:cs="TH SarabunPSK"/>
          <w:cs/>
        </w:rPr>
        <w:t xml:space="preserve">รายวิชานี้ศึกษาความก้าวหน้าของเทคโนโลยีสารสนเทศในปัจจุบันและแนวโน้มของเทคโนโลยีสารสนเทศในยุคดิจิทัล บทบาทของเทคโนโลยีสารสนเทศต่อการเปลี่ยนแปลงของโลกในยุคดิจิทัล อาทิ ในด้านการแพทย์ ด้านการศึกษา ด้านการเกษตร ด้านอุตสาหกรรม ด้านบันเทิง ด้านการทหาร ด้านการเงิน รวมถึงความเป็นอยู่ในอนาคต รูปแบบของเทคโนโลยีใหม่ที่เปลี่ยนแปลงโลกที่จะมาทดแทนหรือช่วยในการทำงานของมนุษย์ เช่น อินเทอร์เน็ตของสรรพสิ่ง บล็อกเชน เทคโนโลยีทางการเงิน เงินตราดิจิทัล การพิมพ์ </w:t>
      </w:r>
      <w:r w:rsidRPr="000112D4">
        <w:rPr>
          <w:rFonts w:ascii="TH SarabunPSK" w:eastAsia="Sarabun" w:hAnsi="TH SarabunPSK" w:cs="TH SarabunPSK"/>
        </w:rPr>
        <w:t xml:space="preserve">3 </w:t>
      </w:r>
      <w:r w:rsidRPr="000112D4">
        <w:rPr>
          <w:rFonts w:ascii="TH SarabunPSK" w:eastAsia="Sarabun" w:hAnsi="TH SarabunPSK" w:cs="TH SarabunPSK"/>
          <w:cs/>
        </w:rPr>
        <w:t>มิติ เทคโนโลยีความเป็นจริงเสมือน ความเป็นจริงเสริม ปัญญาประดิษฐ์ การเรียนรู้ของเครื่องจักร การเรียนรู้เชิงลึก  เทคโนโลยีหุ่นยนต์ การวิเคราะห์ข้อมูลขนาดใหญ่ และยานยนต์อัจฉริยะ</w:t>
      </w:r>
    </w:p>
    <w:p w:rsidR="00B21485" w:rsidRPr="000112D4" w:rsidRDefault="00B21485" w:rsidP="00B21485">
      <w:pPr>
        <w:tabs>
          <w:tab w:val="left" w:pos="1701"/>
        </w:tabs>
        <w:spacing w:after="160"/>
        <w:contextualSpacing/>
        <w:jc w:val="thaiDistribute"/>
        <w:rPr>
          <w:rFonts w:ascii="TH SarabunPSK" w:eastAsia="Sarabun" w:hAnsi="TH SarabunPSK" w:cs="TH SarabunPSK"/>
        </w:rPr>
      </w:pPr>
      <w:r w:rsidRPr="000112D4">
        <w:rPr>
          <w:rFonts w:ascii="TH SarabunPSK" w:eastAsia="Sarabun" w:hAnsi="TH SarabunPSK" w:cs="TH SarabunPSK"/>
        </w:rPr>
        <w:tab/>
        <w:t>This course deals with the advancement and future trends of information technology, including the roles of information technology in the digital era such as medicine, education, agriculture, industry, entertainment, military, finance and lifestyles in the future</w:t>
      </w:r>
      <w:r w:rsidRPr="000112D4">
        <w:rPr>
          <w:rFonts w:ascii="TH SarabunPSK" w:eastAsia="Sarabun" w:hAnsi="TH SarabunPSK" w:cs="TH SarabunPSK"/>
          <w:cs/>
        </w:rPr>
        <w:t xml:space="preserve">. </w:t>
      </w:r>
      <w:r w:rsidRPr="000112D4">
        <w:rPr>
          <w:rFonts w:ascii="TH SarabunPSK" w:eastAsia="Sarabun" w:hAnsi="TH SarabunPSK" w:cs="TH SarabunPSK"/>
        </w:rPr>
        <w:t xml:space="preserve">It incorporates study of direct and disruptive impact of information technology in the workplace along its avenues of Internet of Things </w:t>
      </w:r>
      <w:r w:rsidRPr="000112D4">
        <w:rPr>
          <w:rFonts w:ascii="TH SarabunPSK" w:eastAsia="Sarabun" w:hAnsi="TH SarabunPSK" w:cs="TH SarabunPSK"/>
          <w:cs/>
        </w:rPr>
        <w:t>(</w:t>
      </w:r>
      <w:r w:rsidRPr="000112D4">
        <w:rPr>
          <w:rFonts w:ascii="TH SarabunPSK" w:eastAsia="Sarabun" w:hAnsi="TH SarabunPSK" w:cs="TH SarabunPSK"/>
        </w:rPr>
        <w:t>IoT</w:t>
      </w:r>
      <w:r w:rsidRPr="000112D4">
        <w:rPr>
          <w:rFonts w:ascii="TH SarabunPSK" w:eastAsia="Sarabun" w:hAnsi="TH SarabunPSK" w:cs="TH SarabunPSK"/>
          <w:cs/>
        </w:rPr>
        <w:t>)</w:t>
      </w:r>
      <w:r w:rsidRPr="000112D4">
        <w:rPr>
          <w:rFonts w:ascii="TH SarabunPSK" w:eastAsia="Sarabun" w:hAnsi="TH SarabunPSK" w:cs="TH SarabunPSK"/>
        </w:rPr>
        <w:t>, Blockchain, Fintech, digital currency, 3D printing, virtual reality, augmented reality, artificial intelligence, machine learning, deep learning, robotics, big data analytics and intelligent vehicles</w:t>
      </w:r>
      <w:r w:rsidRPr="000112D4">
        <w:rPr>
          <w:rFonts w:ascii="TH SarabunPSK" w:eastAsia="Sarabun" w:hAnsi="TH SarabunPSK" w:cs="TH SarabunPSK"/>
          <w:cs/>
        </w:rPr>
        <w:t>.</w:t>
      </w:r>
    </w:p>
    <w:p w:rsidR="00B21485" w:rsidRPr="000112D4" w:rsidRDefault="00B21485" w:rsidP="00B21485">
      <w:pPr>
        <w:spacing w:after="160"/>
        <w:ind w:firstLine="1701"/>
        <w:contextualSpacing/>
        <w:jc w:val="thaiDistribute"/>
        <w:rPr>
          <w:rFonts w:ascii="TH SarabunPSK" w:eastAsia="Sarabun" w:hAnsi="TH SarabunPSK" w:cs="TH SarabunPSK"/>
          <w:sz w:val="28"/>
          <w:szCs w:val="28"/>
        </w:rPr>
      </w:pPr>
      <w:r w:rsidRPr="000112D4">
        <w:rPr>
          <w:rFonts w:ascii="TH SarabunPSK" w:eastAsia="Sarabun" w:hAnsi="TH SarabunPSK" w:cs="TH SarabunPSK"/>
          <w:b/>
          <w:bCs/>
          <w:sz w:val="28"/>
          <w:szCs w:val="28"/>
          <w:cs/>
        </w:rPr>
        <w:t>หมายเหตุ</w:t>
      </w:r>
      <w:r w:rsidRPr="000112D4">
        <w:rPr>
          <w:rFonts w:ascii="TH SarabunPSK" w:eastAsia="Sarabun" w:hAnsi="TH SarabunPSK" w:cs="TH SarabunPSK"/>
          <w:sz w:val="28"/>
          <w:szCs w:val="28"/>
          <w:cs/>
        </w:rPr>
        <w:t xml:space="preserve"> * วิชานี้ไม่นับหน่วยกิต นักศึกษาสามารถสอบ </w:t>
      </w:r>
      <w:r w:rsidRPr="000112D4">
        <w:rPr>
          <w:rFonts w:ascii="TH SarabunPSK" w:eastAsia="Sarabun" w:hAnsi="TH SarabunPSK" w:cs="TH SarabunPSK"/>
          <w:sz w:val="28"/>
          <w:szCs w:val="28"/>
        </w:rPr>
        <w:t xml:space="preserve">Placement Test </w:t>
      </w:r>
      <w:r w:rsidRPr="000112D4">
        <w:rPr>
          <w:rFonts w:ascii="TH SarabunPSK" w:eastAsia="Sarabun" w:hAnsi="TH SarabunPSK" w:cs="TH SarabunPSK"/>
          <w:sz w:val="28"/>
          <w:szCs w:val="28"/>
          <w:cs/>
        </w:rPr>
        <w:t xml:space="preserve">ด้านเทคโนโลยีสารสนเทศ ตามวันเวลาที่มหาวิทยาลัยกำหนด หากสอบไม่ผ่านให้เรียนรายวิชานี้ โดยระบบ </w:t>
      </w:r>
      <w:r w:rsidRPr="000112D4">
        <w:rPr>
          <w:rFonts w:ascii="TH SarabunPSK" w:eastAsia="Sarabun" w:hAnsi="TH SarabunPSK" w:cs="TH SarabunPSK"/>
          <w:sz w:val="28"/>
          <w:szCs w:val="28"/>
        </w:rPr>
        <w:t xml:space="preserve">MOOC </w:t>
      </w:r>
      <w:r w:rsidRPr="000112D4">
        <w:rPr>
          <w:rFonts w:ascii="TH SarabunPSK" w:eastAsia="Sarabun" w:hAnsi="TH SarabunPSK" w:cs="TH SarabunPSK"/>
          <w:sz w:val="28"/>
          <w:szCs w:val="28"/>
          <w:cs/>
        </w:rPr>
        <w:t>(</w:t>
      </w:r>
      <w:r w:rsidRPr="000112D4">
        <w:rPr>
          <w:rFonts w:ascii="TH SarabunPSK" w:eastAsia="Sarabun" w:hAnsi="TH SarabunPSK" w:cs="TH SarabunPSK"/>
          <w:sz w:val="28"/>
          <w:szCs w:val="28"/>
        </w:rPr>
        <w:t>Massive Open Online Courseware</w:t>
      </w:r>
      <w:r w:rsidRPr="000112D4">
        <w:rPr>
          <w:rFonts w:ascii="TH SarabunPSK" w:eastAsia="Sarabun" w:hAnsi="TH SarabunPSK" w:cs="TH SarabunPSK"/>
          <w:sz w:val="28"/>
          <w:szCs w:val="28"/>
          <w:cs/>
        </w:rPr>
        <w:t xml:space="preserve">) ให้ผ่านตามเกณฑ์ ผลการศึกษาเป็นระบบ </w:t>
      </w:r>
      <w:r w:rsidRPr="000112D4">
        <w:rPr>
          <w:rFonts w:ascii="TH SarabunPSK" w:eastAsia="Sarabun" w:hAnsi="TH SarabunPSK" w:cs="TH SarabunPSK"/>
          <w:sz w:val="28"/>
          <w:szCs w:val="28"/>
        </w:rPr>
        <w:t>S</w:t>
      </w:r>
      <w:r w:rsidRPr="000112D4">
        <w:rPr>
          <w:rFonts w:ascii="TH SarabunPSK" w:eastAsia="Sarabun" w:hAnsi="TH SarabunPSK" w:cs="TH SarabunPSK"/>
          <w:sz w:val="28"/>
          <w:szCs w:val="28"/>
          <w:cs/>
        </w:rPr>
        <w:t>/</w:t>
      </w:r>
      <w:r w:rsidRPr="000112D4">
        <w:rPr>
          <w:rFonts w:ascii="TH SarabunPSK" w:eastAsia="Sarabun" w:hAnsi="TH SarabunPSK" w:cs="TH SarabunPSK"/>
          <w:sz w:val="28"/>
          <w:szCs w:val="28"/>
        </w:rPr>
        <w:t xml:space="preserve">U </w:t>
      </w:r>
    </w:p>
    <w:p w:rsidR="00B21485" w:rsidRPr="000112D4" w:rsidRDefault="00B21485" w:rsidP="00B21485">
      <w:pPr>
        <w:spacing w:after="160"/>
        <w:contextualSpacing/>
        <w:jc w:val="thaiDistribute"/>
        <w:rPr>
          <w:rFonts w:ascii="TH SarabunPSK" w:eastAsia="Calibri" w:hAnsi="TH SarabunPSK" w:cs="TH SarabunPSK"/>
        </w:rPr>
      </w:pPr>
    </w:p>
    <w:p w:rsidR="00B21485" w:rsidRPr="000112D4" w:rsidRDefault="00B21485" w:rsidP="00B21485">
      <w:pPr>
        <w:tabs>
          <w:tab w:val="left" w:pos="1701"/>
          <w:tab w:val="right" w:pos="9029"/>
        </w:tabs>
        <w:spacing w:after="160"/>
        <w:contextualSpacing/>
        <w:jc w:val="thaiDistribute"/>
        <w:rPr>
          <w:rFonts w:ascii="TH SarabunPSK" w:eastAsia="Sarabun" w:hAnsi="TH SarabunPSK" w:cs="TH SarabunPSK"/>
        </w:rPr>
      </w:pPr>
      <w:r w:rsidRPr="000112D4">
        <w:rPr>
          <w:rFonts w:ascii="TH SarabunPSK" w:eastAsia="Sarabun" w:hAnsi="TH SarabunPSK" w:cs="TH SarabunPSK"/>
          <w:b/>
        </w:rPr>
        <w:t>GEN64</w:t>
      </w:r>
      <w:r w:rsidRPr="000112D4">
        <w:rPr>
          <w:rFonts w:ascii="TH SarabunPSK" w:eastAsia="Sarabun" w:hAnsi="TH SarabunPSK" w:cs="TH SarabunPSK"/>
          <w:b/>
          <w:bCs/>
          <w:cs/>
        </w:rPr>
        <w:t>-</w:t>
      </w:r>
      <w:r w:rsidRPr="000112D4">
        <w:rPr>
          <w:rFonts w:ascii="TH SarabunPSK" w:eastAsia="Sarabun" w:hAnsi="TH SarabunPSK" w:cs="TH SarabunPSK"/>
          <w:b/>
        </w:rPr>
        <w:t>151</w:t>
      </w:r>
      <w:r w:rsidRPr="000112D4">
        <w:rPr>
          <w:rFonts w:ascii="TH SarabunPSK" w:eastAsia="Sarabun" w:hAnsi="TH SarabunPSK" w:cs="TH SarabunPSK"/>
          <w:b/>
        </w:rPr>
        <w:tab/>
      </w:r>
      <w:r w:rsidRPr="000112D4">
        <w:rPr>
          <w:rFonts w:ascii="TH SarabunPSK" w:eastAsia="Sarabun" w:hAnsi="TH SarabunPSK" w:cs="TH SarabunPSK"/>
          <w:b/>
          <w:bCs/>
          <w:cs/>
        </w:rPr>
        <w:t>นวัตกรรมและผู้ประกอบการ</w:t>
      </w:r>
      <w:r w:rsidRPr="000112D4">
        <w:rPr>
          <w:rFonts w:ascii="TH SarabunPSK" w:eastAsia="Sarabun" w:hAnsi="TH SarabunPSK" w:cs="TH SarabunPSK"/>
          <w:b/>
        </w:rPr>
        <w:tab/>
        <w:t>3</w:t>
      </w:r>
      <w:r w:rsidRPr="000112D4">
        <w:rPr>
          <w:rFonts w:ascii="TH SarabunPSK" w:eastAsia="Sarabun" w:hAnsi="TH SarabunPSK" w:cs="TH SarabunPSK"/>
          <w:b/>
          <w:bCs/>
          <w:cs/>
        </w:rPr>
        <w:t>(</w:t>
      </w:r>
      <w:r w:rsidRPr="000112D4">
        <w:rPr>
          <w:rFonts w:ascii="TH SarabunPSK" w:eastAsia="Sarabun" w:hAnsi="TH SarabunPSK" w:cs="TH SarabunPSK"/>
          <w:b/>
        </w:rPr>
        <w:t>2</w:t>
      </w:r>
      <w:r w:rsidRPr="000112D4">
        <w:rPr>
          <w:rFonts w:ascii="TH SarabunPSK" w:eastAsia="Sarabun" w:hAnsi="TH SarabunPSK" w:cs="TH SarabunPSK"/>
          <w:b/>
          <w:bCs/>
          <w:cs/>
        </w:rPr>
        <w:t>-</w:t>
      </w:r>
      <w:r w:rsidRPr="000112D4">
        <w:rPr>
          <w:rFonts w:ascii="TH SarabunPSK" w:eastAsia="Sarabun" w:hAnsi="TH SarabunPSK" w:cs="TH SarabunPSK"/>
          <w:b/>
        </w:rPr>
        <w:t>2</w:t>
      </w:r>
      <w:r w:rsidRPr="000112D4">
        <w:rPr>
          <w:rFonts w:ascii="TH SarabunPSK" w:eastAsia="Sarabun" w:hAnsi="TH SarabunPSK" w:cs="TH SarabunPSK"/>
          <w:b/>
          <w:bCs/>
          <w:cs/>
        </w:rPr>
        <w:t>-</w:t>
      </w:r>
      <w:r w:rsidRPr="000112D4">
        <w:rPr>
          <w:rFonts w:ascii="TH SarabunPSK" w:eastAsia="Sarabun" w:hAnsi="TH SarabunPSK" w:cs="TH SarabunPSK"/>
          <w:b/>
        </w:rPr>
        <w:t>5</w:t>
      </w:r>
      <w:r w:rsidRPr="000112D4">
        <w:rPr>
          <w:rFonts w:ascii="TH SarabunPSK" w:eastAsia="Sarabun" w:hAnsi="TH SarabunPSK" w:cs="TH SarabunPSK"/>
          <w:b/>
          <w:bCs/>
          <w:cs/>
        </w:rPr>
        <w:t>)</w:t>
      </w:r>
    </w:p>
    <w:p w:rsidR="00B21485" w:rsidRPr="000112D4" w:rsidRDefault="00B21485" w:rsidP="00B21485">
      <w:pPr>
        <w:tabs>
          <w:tab w:val="left" w:pos="1701"/>
        </w:tabs>
        <w:spacing w:after="160"/>
        <w:contextualSpacing/>
        <w:jc w:val="thaiDistribute"/>
        <w:rPr>
          <w:rFonts w:ascii="TH SarabunPSK" w:eastAsia="Sarabun" w:hAnsi="TH SarabunPSK" w:cs="TH SarabunPSK"/>
        </w:rPr>
      </w:pPr>
      <w:r w:rsidRPr="000112D4">
        <w:rPr>
          <w:rFonts w:ascii="TH SarabunPSK" w:eastAsia="Sarabun" w:hAnsi="TH SarabunPSK" w:cs="TH SarabunPSK"/>
          <w:b/>
        </w:rPr>
        <w:tab/>
        <w:t>Innovation and Entrepreneurship</w:t>
      </w:r>
    </w:p>
    <w:p w:rsidR="00B21485" w:rsidRPr="000112D4" w:rsidRDefault="00B21485" w:rsidP="00B21485">
      <w:pPr>
        <w:pBdr>
          <w:top w:val="nil"/>
          <w:left w:val="nil"/>
          <w:bottom w:val="nil"/>
          <w:right w:val="nil"/>
          <w:between w:val="nil"/>
        </w:pBdr>
        <w:tabs>
          <w:tab w:val="left" w:pos="1701"/>
        </w:tabs>
        <w:spacing w:after="160"/>
        <w:contextualSpacing/>
        <w:jc w:val="thaiDistribute"/>
        <w:rPr>
          <w:rFonts w:ascii="TH SarabunPSK" w:eastAsia="Sarabun" w:hAnsi="TH SarabunPSK" w:cs="TH SarabunPSK"/>
        </w:rPr>
      </w:pPr>
      <w:r w:rsidRPr="000112D4">
        <w:rPr>
          <w:rFonts w:ascii="TH SarabunPSK" w:eastAsia="Sarabun" w:hAnsi="TH SarabunPSK" w:cs="TH SarabunPSK"/>
          <w:b/>
        </w:rPr>
        <w:tab/>
      </w:r>
      <w:r w:rsidRPr="000112D4">
        <w:rPr>
          <w:rFonts w:ascii="TH SarabunPSK" w:eastAsia="Sarabun" w:hAnsi="TH SarabunPSK" w:cs="TH SarabunPSK"/>
          <w:cs/>
        </w:rPr>
        <w:t>รายวิชานี้ศึกษาแนวคิดและกระบวนการในการออกแบบ การแนะนำสินค้าใหม่ และการดำเนินธุรกิจใหม่ที่เป็นผลผลิตจากนวัตกรรมโดยมุ่งเน้นการพัฒนาความรู้ ทักษะ และความเข้าใจ เกี่ยวกับการนำแนวคิดเชิงนวัตกรรมการผลิตสินค้าใหม่หรือกระบวนการผลิตแบบใหม่มาใช้ในการสร้างธุรกิจใหม่ให้สำเร็จ หรือการช่วยให้ธุรกิจที่มีอยู่สามารถเติบโตและขยายตัวได้ ด้วยการใช้ความรู้ทางการจัดการตลาด การเงิน การปฏิบัติการ และห่วงโซ่อุปทาน ที่เป็นความรู้พื้นฐานในการบริหารงานให้สำเร็จ</w:t>
      </w:r>
    </w:p>
    <w:p w:rsidR="00B21485" w:rsidRPr="000112D4" w:rsidRDefault="00B21485" w:rsidP="00B21485">
      <w:pPr>
        <w:pBdr>
          <w:top w:val="nil"/>
          <w:left w:val="nil"/>
          <w:bottom w:val="nil"/>
          <w:right w:val="nil"/>
          <w:between w:val="nil"/>
        </w:pBdr>
        <w:tabs>
          <w:tab w:val="left" w:pos="1701"/>
        </w:tabs>
        <w:spacing w:after="160"/>
        <w:contextualSpacing/>
        <w:jc w:val="thaiDistribute"/>
        <w:rPr>
          <w:rFonts w:ascii="TH SarabunPSK" w:eastAsia="Sarabun" w:hAnsi="TH SarabunPSK" w:cs="TH SarabunPSK"/>
        </w:rPr>
      </w:pPr>
      <w:r w:rsidRPr="000112D4">
        <w:rPr>
          <w:rFonts w:ascii="TH SarabunPSK" w:eastAsia="Sarabun" w:hAnsi="TH SarabunPSK" w:cs="TH SarabunPSK"/>
          <w:b/>
          <w:bCs/>
          <w:cs/>
        </w:rPr>
        <w:t xml:space="preserve"> </w:t>
      </w:r>
      <w:r w:rsidRPr="000112D4">
        <w:rPr>
          <w:rFonts w:ascii="TH SarabunPSK" w:eastAsia="Sarabun" w:hAnsi="TH SarabunPSK" w:cs="TH SarabunPSK"/>
          <w:b/>
        </w:rPr>
        <w:tab/>
      </w:r>
      <w:r w:rsidRPr="000112D4">
        <w:rPr>
          <w:rFonts w:ascii="TH SarabunPSK" w:eastAsia="Sarabun" w:hAnsi="TH SarabunPSK" w:cs="TH SarabunPSK"/>
        </w:rPr>
        <w:t>This course enables the students to launch a business startup for innovative products and services</w:t>
      </w:r>
      <w:r w:rsidRPr="000112D4">
        <w:rPr>
          <w:rFonts w:ascii="TH SarabunPSK" w:eastAsia="Sarabun" w:hAnsi="TH SarabunPSK" w:cs="TH SarabunPSK"/>
          <w:cs/>
        </w:rPr>
        <w:t xml:space="preserve">. </w:t>
      </w:r>
      <w:r w:rsidRPr="000112D4">
        <w:rPr>
          <w:rFonts w:ascii="TH SarabunPSK" w:eastAsia="Sarabun" w:hAnsi="TH SarabunPSK" w:cs="TH SarabunPSK"/>
        </w:rPr>
        <w:t xml:space="preserve">The main aim is to develop the essential knowledge, skills, </w:t>
      </w:r>
      <w:r w:rsidRPr="000112D4">
        <w:rPr>
          <w:rFonts w:ascii="TH SarabunPSK" w:eastAsia="Sarabun" w:hAnsi="TH SarabunPSK" w:cs="TH SarabunPSK"/>
        </w:rPr>
        <w:lastRenderedPageBreak/>
        <w:t>and understanding of creative ideas for new products and processes to succeed in a business venture</w:t>
      </w:r>
      <w:r w:rsidRPr="000112D4">
        <w:rPr>
          <w:rFonts w:ascii="TH SarabunPSK" w:eastAsia="Sarabun" w:hAnsi="TH SarabunPSK" w:cs="TH SarabunPSK"/>
          <w:cs/>
        </w:rPr>
        <w:t xml:space="preserve">. </w:t>
      </w:r>
      <w:r w:rsidRPr="000112D4">
        <w:rPr>
          <w:rFonts w:ascii="TH SarabunPSK" w:eastAsia="Sarabun" w:hAnsi="TH SarabunPSK" w:cs="TH SarabunPSK"/>
        </w:rPr>
        <w:t>Necessary business management, marketing, financial, operation and supply chain techniques that ensure business growth form the core of discussion and review materials</w:t>
      </w:r>
      <w:r w:rsidRPr="000112D4">
        <w:rPr>
          <w:rFonts w:ascii="TH SarabunPSK" w:eastAsia="Sarabun" w:hAnsi="TH SarabunPSK" w:cs="TH SarabunPSK"/>
          <w:cs/>
        </w:rPr>
        <w:t>.</w:t>
      </w:r>
    </w:p>
    <w:p w:rsidR="00B21485" w:rsidRPr="000112D4" w:rsidRDefault="00B21485" w:rsidP="00B21485">
      <w:pPr>
        <w:rPr>
          <w:rFonts w:ascii="TH SarabunPSK" w:hAnsi="TH SarabunPSK" w:cs="TH SarabunPSK"/>
        </w:rPr>
      </w:pPr>
    </w:p>
    <w:p w:rsidR="00B21485" w:rsidRPr="000112D4" w:rsidRDefault="00B21485" w:rsidP="00B21485">
      <w:pPr>
        <w:tabs>
          <w:tab w:val="left" w:pos="1701"/>
          <w:tab w:val="right" w:pos="9029"/>
        </w:tabs>
        <w:spacing w:after="160"/>
        <w:contextualSpacing/>
        <w:jc w:val="thaiDistribute"/>
        <w:rPr>
          <w:rFonts w:ascii="TH SarabunPSK" w:eastAsia="Sarabun" w:hAnsi="TH SarabunPSK" w:cs="TH SarabunPSK"/>
        </w:rPr>
      </w:pPr>
      <w:r w:rsidRPr="000112D4">
        <w:rPr>
          <w:rFonts w:ascii="TH SarabunPSK" w:eastAsia="Sarabun" w:hAnsi="TH SarabunPSK" w:cs="TH SarabunPSK"/>
          <w:b/>
        </w:rPr>
        <w:t>GEN64</w:t>
      </w:r>
      <w:r w:rsidRPr="000112D4">
        <w:rPr>
          <w:rFonts w:ascii="TH SarabunPSK" w:eastAsia="Sarabun" w:hAnsi="TH SarabunPSK" w:cs="TH SarabunPSK"/>
          <w:b/>
          <w:bCs/>
          <w:cs/>
        </w:rPr>
        <w:t>-</w:t>
      </w:r>
      <w:r w:rsidRPr="000112D4">
        <w:rPr>
          <w:rFonts w:ascii="TH SarabunPSK" w:eastAsia="Sarabun" w:hAnsi="TH SarabunPSK" w:cs="TH SarabunPSK"/>
          <w:b/>
        </w:rPr>
        <w:t>152</w:t>
      </w:r>
      <w:r w:rsidRPr="000112D4">
        <w:rPr>
          <w:rFonts w:ascii="TH SarabunPSK" w:eastAsia="Sarabun" w:hAnsi="TH SarabunPSK" w:cs="TH SarabunPSK"/>
          <w:b/>
        </w:rPr>
        <w:tab/>
      </w:r>
      <w:r w:rsidRPr="000112D4">
        <w:rPr>
          <w:rFonts w:ascii="TH SarabunPSK" w:eastAsia="Sarabun" w:hAnsi="TH SarabunPSK" w:cs="TH SarabunPSK"/>
          <w:b/>
          <w:bCs/>
          <w:cs/>
        </w:rPr>
        <w:t xml:space="preserve">กีฬาและการออกกำลังกาย </w:t>
      </w:r>
      <w:r w:rsidRPr="000112D4">
        <w:rPr>
          <w:rFonts w:ascii="TH SarabunPSK" w:eastAsia="Sarabun" w:hAnsi="TH SarabunPSK" w:cs="TH SarabunPSK"/>
          <w:b/>
        </w:rPr>
        <w:t>1</w:t>
      </w:r>
      <w:r w:rsidRPr="000112D4">
        <w:rPr>
          <w:rFonts w:ascii="TH SarabunPSK" w:eastAsia="Sarabun" w:hAnsi="TH SarabunPSK" w:cs="TH SarabunPSK"/>
          <w:b/>
        </w:rPr>
        <w:tab/>
        <w:t>2</w:t>
      </w:r>
      <w:r w:rsidRPr="000112D4">
        <w:rPr>
          <w:rFonts w:ascii="TH SarabunPSK" w:eastAsia="Sarabun" w:hAnsi="TH SarabunPSK" w:cs="TH SarabunPSK"/>
          <w:b/>
          <w:bCs/>
          <w:cs/>
        </w:rPr>
        <w:t>(</w:t>
      </w:r>
      <w:r w:rsidRPr="000112D4">
        <w:rPr>
          <w:rFonts w:ascii="TH SarabunPSK" w:eastAsia="Sarabun" w:hAnsi="TH SarabunPSK" w:cs="TH SarabunPSK"/>
          <w:b/>
        </w:rPr>
        <w:t>1</w:t>
      </w:r>
      <w:r w:rsidRPr="000112D4">
        <w:rPr>
          <w:rFonts w:ascii="TH SarabunPSK" w:eastAsia="Sarabun" w:hAnsi="TH SarabunPSK" w:cs="TH SarabunPSK"/>
          <w:b/>
          <w:bCs/>
          <w:cs/>
        </w:rPr>
        <w:t>-</w:t>
      </w:r>
      <w:r w:rsidRPr="000112D4">
        <w:rPr>
          <w:rFonts w:ascii="TH SarabunPSK" w:eastAsia="Sarabun" w:hAnsi="TH SarabunPSK" w:cs="TH SarabunPSK"/>
          <w:b/>
        </w:rPr>
        <w:t>2</w:t>
      </w:r>
      <w:r w:rsidRPr="000112D4">
        <w:rPr>
          <w:rFonts w:ascii="TH SarabunPSK" w:eastAsia="Sarabun" w:hAnsi="TH SarabunPSK" w:cs="TH SarabunPSK"/>
          <w:b/>
          <w:bCs/>
          <w:cs/>
        </w:rPr>
        <w:t>-</w:t>
      </w:r>
      <w:r w:rsidRPr="000112D4">
        <w:rPr>
          <w:rFonts w:ascii="TH SarabunPSK" w:eastAsia="Sarabun" w:hAnsi="TH SarabunPSK" w:cs="TH SarabunPSK"/>
          <w:b/>
        </w:rPr>
        <w:t>3</w:t>
      </w:r>
      <w:r w:rsidRPr="000112D4">
        <w:rPr>
          <w:rFonts w:ascii="TH SarabunPSK" w:eastAsia="Sarabun" w:hAnsi="TH SarabunPSK" w:cs="TH SarabunPSK"/>
          <w:b/>
          <w:bCs/>
          <w:cs/>
        </w:rPr>
        <w:t>)</w:t>
      </w:r>
    </w:p>
    <w:p w:rsidR="00B21485" w:rsidRPr="000112D4" w:rsidRDefault="00B21485" w:rsidP="00B21485">
      <w:pPr>
        <w:tabs>
          <w:tab w:val="left" w:pos="1701"/>
        </w:tabs>
        <w:spacing w:after="160"/>
        <w:contextualSpacing/>
        <w:jc w:val="thaiDistribute"/>
        <w:rPr>
          <w:rFonts w:ascii="TH SarabunPSK" w:eastAsia="Sarabun" w:hAnsi="TH SarabunPSK" w:cs="TH SarabunPSK"/>
        </w:rPr>
      </w:pPr>
      <w:r w:rsidRPr="000112D4">
        <w:rPr>
          <w:rFonts w:ascii="TH SarabunPSK" w:eastAsia="Sarabun" w:hAnsi="TH SarabunPSK" w:cs="TH SarabunPSK"/>
          <w:b/>
        </w:rPr>
        <w:tab/>
        <w:t xml:space="preserve">Sports and Exercise </w:t>
      </w:r>
      <w:r w:rsidR="00CC5036" w:rsidRPr="000112D4">
        <w:rPr>
          <w:rFonts w:ascii="TH SarabunPSK" w:eastAsia="Sarabun" w:hAnsi="TH SarabunPSK" w:cs="TH SarabunPSK"/>
          <w:b/>
        </w:rPr>
        <w:t>I</w:t>
      </w:r>
    </w:p>
    <w:p w:rsidR="00B21485" w:rsidRPr="000112D4" w:rsidRDefault="00B21485" w:rsidP="00B21485">
      <w:pPr>
        <w:tabs>
          <w:tab w:val="left" w:pos="1701"/>
        </w:tabs>
        <w:spacing w:after="160"/>
        <w:contextualSpacing/>
        <w:jc w:val="thaiDistribute"/>
        <w:rPr>
          <w:rFonts w:ascii="TH SarabunPSK" w:eastAsia="Sarabun" w:hAnsi="TH SarabunPSK" w:cs="TH SarabunPSK"/>
        </w:rPr>
      </w:pPr>
      <w:r w:rsidRPr="000112D4">
        <w:rPr>
          <w:rFonts w:ascii="TH SarabunPSK" w:eastAsia="Calibri" w:hAnsi="TH SarabunPSK" w:cs="TH SarabunPSK"/>
        </w:rPr>
        <w:tab/>
      </w:r>
      <w:r w:rsidRPr="000112D4">
        <w:rPr>
          <w:rFonts w:ascii="TH SarabunPSK" w:eastAsia="Sarabun" w:hAnsi="TH SarabunPSK" w:cs="TH SarabunPSK"/>
          <w:cs/>
        </w:rPr>
        <w:t xml:space="preserve">รายวิชานี้มุ่งเน้นการพัฒนาสุขภาพ สมรรถภาพทางกาย ทักษะกีฬาพื้นฐานประเภทบุคคล ชนิดต่าง ๆ มีทักษะกีฬาและการออกกำลังกายได้อย่างถูกต้องตามหลักการทางพลศึกษาและวิทยาศาสตร์การออกกำลังกายและการกีฬา </w:t>
      </w:r>
    </w:p>
    <w:p w:rsidR="00B21485" w:rsidRPr="000112D4" w:rsidRDefault="00B21485" w:rsidP="00B21485">
      <w:pPr>
        <w:tabs>
          <w:tab w:val="left" w:pos="1701"/>
        </w:tabs>
        <w:spacing w:after="160"/>
        <w:contextualSpacing/>
        <w:jc w:val="thaiDistribute"/>
        <w:rPr>
          <w:rFonts w:ascii="TH SarabunPSK" w:eastAsia="Sarabun" w:hAnsi="TH SarabunPSK" w:cs="TH SarabunPSK"/>
        </w:rPr>
      </w:pPr>
      <w:r w:rsidRPr="000112D4">
        <w:rPr>
          <w:rFonts w:ascii="TH SarabunPSK" w:eastAsia="Sarabun" w:hAnsi="TH SarabunPSK" w:cs="TH SarabunPSK"/>
        </w:rPr>
        <w:tab/>
        <w:t>This course aims at developing students</w:t>
      </w:r>
      <w:r w:rsidRPr="000112D4">
        <w:rPr>
          <w:rFonts w:ascii="TH SarabunPSK" w:eastAsia="Sarabun" w:hAnsi="TH SarabunPSK" w:cs="TH SarabunPSK"/>
          <w:cs/>
        </w:rPr>
        <w:t xml:space="preserve">’ </w:t>
      </w:r>
      <w:r w:rsidRPr="000112D4">
        <w:rPr>
          <w:rFonts w:ascii="TH SarabunPSK" w:eastAsia="Sarabun" w:hAnsi="TH SarabunPSK" w:cs="TH SarabunPSK"/>
        </w:rPr>
        <w:t>health, physical fitness, and basic individual sport skills</w:t>
      </w:r>
      <w:r w:rsidRPr="000112D4">
        <w:rPr>
          <w:rFonts w:ascii="TH SarabunPSK" w:eastAsia="Sarabun" w:hAnsi="TH SarabunPSK" w:cs="TH SarabunPSK"/>
          <w:cs/>
        </w:rPr>
        <w:t xml:space="preserve">.  </w:t>
      </w:r>
      <w:r w:rsidRPr="000112D4">
        <w:rPr>
          <w:rFonts w:ascii="TH SarabunPSK" w:eastAsia="Sarabun" w:hAnsi="TH SarabunPSK" w:cs="TH SarabunPSK"/>
        </w:rPr>
        <w:t>The students can enhance exercise and sport skills by following the physical education and sports science and exercise principal</w:t>
      </w:r>
      <w:r w:rsidRPr="000112D4">
        <w:rPr>
          <w:rFonts w:ascii="TH SarabunPSK" w:eastAsia="Sarabun" w:hAnsi="TH SarabunPSK" w:cs="TH SarabunPSK"/>
          <w:cs/>
        </w:rPr>
        <w:t>.</w:t>
      </w:r>
    </w:p>
    <w:p w:rsidR="00B21485" w:rsidRPr="000112D4" w:rsidRDefault="00B21485" w:rsidP="00B21485">
      <w:pPr>
        <w:spacing w:after="160"/>
        <w:contextualSpacing/>
        <w:jc w:val="thaiDistribute"/>
        <w:rPr>
          <w:rFonts w:ascii="TH SarabunPSK" w:eastAsia="Calibri" w:hAnsi="TH SarabunPSK" w:cs="TH SarabunPSK"/>
        </w:rPr>
      </w:pPr>
    </w:p>
    <w:p w:rsidR="00B21485" w:rsidRPr="000112D4" w:rsidRDefault="00B21485" w:rsidP="00B21485">
      <w:pPr>
        <w:tabs>
          <w:tab w:val="left" w:pos="1701"/>
          <w:tab w:val="right" w:pos="9029"/>
        </w:tabs>
        <w:spacing w:after="160"/>
        <w:contextualSpacing/>
        <w:jc w:val="thaiDistribute"/>
        <w:rPr>
          <w:rFonts w:ascii="TH SarabunPSK" w:eastAsia="Sarabun" w:hAnsi="TH SarabunPSK" w:cs="TH SarabunPSK"/>
        </w:rPr>
      </w:pPr>
      <w:r w:rsidRPr="000112D4">
        <w:rPr>
          <w:rFonts w:ascii="TH SarabunPSK" w:eastAsia="Sarabun" w:hAnsi="TH SarabunPSK" w:cs="TH SarabunPSK"/>
          <w:b/>
        </w:rPr>
        <w:t>GEN64</w:t>
      </w:r>
      <w:r w:rsidRPr="000112D4">
        <w:rPr>
          <w:rFonts w:ascii="TH SarabunPSK" w:eastAsia="Sarabun" w:hAnsi="TH SarabunPSK" w:cs="TH SarabunPSK"/>
          <w:b/>
          <w:bCs/>
          <w:cs/>
        </w:rPr>
        <w:t>-</w:t>
      </w:r>
      <w:r w:rsidRPr="000112D4">
        <w:rPr>
          <w:rFonts w:ascii="TH SarabunPSK" w:eastAsia="Sarabun" w:hAnsi="TH SarabunPSK" w:cs="TH SarabunPSK"/>
          <w:b/>
        </w:rPr>
        <w:t>153</w:t>
      </w:r>
      <w:r w:rsidRPr="000112D4">
        <w:rPr>
          <w:rFonts w:ascii="TH SarabunPSK" w:eastAsia="Sarabun" w:hAnsi="TH SarabunPSK" w:cs="TH SarabunPSK"/>
          <w:b/>
        </w:rPr>
        <w:tab/>
      </w:r>
      <w:r w:rsidRPr="000112D4">
        <w:rPr>
          <w:rFonts w:ascii="TH SarabunPSK" w:eastAsia="Sarabun" w:hAnsi="TH SarabunPSK" w:cs="TH SarabunPSK"/>
          <w:b/>
          <w:bCs/>
          <w:cs/>
        </w:rPr>
        <w:t xml:space="preserve">กีฬาและการออกกำลังกาย </w:t>
      </w:r>
      <w:r w:rsidRPr="000112D4">
        <w:rPr>
          <w:rFonts w:ascii="TH SarabunPSK" w:eastAsia="Sarabun" w:hAnsi="TH SarabunPSK" w:cs="TH SarabunPSK"/>
          <w:b/>
        </w:rPr>
        <w:t>2</w:t>
      </w:r>
      <w:r w:rsidRPr="000112D4">
        <w:rPr>
          <w:rFonts w:ascii="TH SarabunPSK" w:eastAsia="Sarabun" w:hAnsi="TH SarabunPSK" w:cs="TH SarabunPSK"/>
          <w:b/>
        </w:rPr>
        <w:tab/>
        <w:t>2</w:t>
      </w:r>
      <w:r w:rsidRPr="000112D4">
        <w:rPr>
          <w:rFonts w:ascii="TH SarabunPSK" w:eastAsia="Sarabun" w:hAnsi="TH SarabunPSK" w:cs="TH SarabunPSK"/>
          <w:b/>
          <w:bCs/>
          <w:cs/>
        </w:rPr>
        <w:t>(</w:t>
      </w:r>
      <w:r w:rsidRPr="000112D4">
        <w:rPr>
          <w:rFonts w:ascii="TH SarabunPSK" w:eastAsia="Sarabun" w:hAnsi="TH SarabunPSK" w:cs="TH SarabunPSK"/>
          <w:b/>
        </w:rPr>
        <w:t>1</w:t>
      </w:r>
      <w:r w:rsidRPr="000112D4">
        <w:rPr>
          <w:rFonts w:ascii="TH SarabunPSK" w:eastAsia="Sarabun" w:hAnsi="TH SarabunPSK" w:cs="TH SarabunPSK"/>
          <w:b/>
          <w:bCs/>
          <w:cs/>
        </w:rPr>
        <w:t>-</w:t>
      </w:r>
      <w:r w:rsidRPr="000112D4">
        <w:rPr>
          <w:rFonts w:ascii="TH SarabunPSK" w:eastAsia="Sarabun" w:hAnsi="TH SarabunPSK" w:cs="TH SarabunPSK"/>
          <w:b/>
        </w:rPr>
        <w:t>2</w:t>
      </w:r>
      <w:r w:rsidRPr="000112D4">
        <w:rPr>
          <w:rFonts w:ascii="TH SarabunPSK" w:eastAsia="Sarabun" w:hAnsi="TH SarabunPSK" w:cs="TH SarabunPSK"/>
          <w:b/>
          <w:bCs/>
          <w:cs/>
        </w:rPr>
        <w:t>-</w:t>
      </w:r>
      <w:r w:rsidRPr="000112D4">
        <w:rPr>
          <w:rFonts w:ascii="TH SarabunPSK" w:eastAsia="Sarabun" w:hAnsi="TH SarabunPSK" w:cs="TH SarabunPSK"/>
          <w:b/>
        </w:rPr>
        <w:t>3</w:t>
      </w:r>
      <w:r w:rsidRPr="000112D4">
        <w:rPr>
          <w:rFonts w:ascii="TH SarabunPSK" w:eastAsia="Sarabun" w:hAnsi="TH SarabunPSK" w:cs="TH SarabunPSK"/>
          <w:b/>
          <w:bCs/>
          <w:cs/>
        </w:rPr>
        <w:t>)</w:t>
      </w:r>
    </w:p>
    <w:p w:rsidR="00B21485" w:rsidRPr="000112D4" w:rsidRDefault="00B21485" w:rsidP="00B21485">
      <w:pPr>
        <w:tabs>
          <w:tab w:val="left" w:pos="1701"/>
        </w:tabs>
        <w:spacing w:after="160"/>
        <w:contextualSpacing/>
        <w:jc w:val="thaiDistribute"/>
        <w:rPr>
          <w:rFonts w:ascii="TH SarabunPSK" w:eastAsia="Sarabun" w:hAnsi="TH SarabunPSK" w:cs="TH SarabunPSK"/>
        </w:rPr>
      </w:pPr>
      <w:r w:rsidRPr="000112D4">
        <w:rPr>
          <w:rFonts w:ascii="TH SarabunPSK" w:eastAsia="Sarabun" w:hAnsi="TH SarabunPSK" w:cs="TH SarabunPSK"/>
          <w:b/>
        </w:rPr>
        <w:tab/>
        <w:t xml:space="preserve">Sports and Exercise </w:t>
      </w:r>
      <w:r w:rsidR="00CC5036" w:rsidRPr="000112D4">
        <w:rPr>
          <w:rFonts w:ascii="TH SarabunPSK" w:eastAsia="Sarabun" w:hAnsi="TH SarabunPSK" w:cs="TH SarabunPSK"/>
          <w:b/>
        </w:rPr>
        <w:t xml:space="preserve"> II</w:t>
      </w:r>
    </w:p>
    <w:p w:rsidR="00B21485" w:rsidRPr="000112D4" w:rsidRDefault="00B21485" w:rsidP="00B21485">
      <w:pPr>
        <w:tabs>
          <w:tab w:val="left" w:pos="1701"/>
        </w:tabs>
        <w:spacing w:after="160"/>
        <w:contextualSpacing/>
        <w:jc w:val="thaiDistribute"/>
        <w:rPr>
          <w:rFonts w:ascii="TH SarabunPSK" w:eastAsia="Sarabun" w:hAnsi="TH SarabunPSK" w:cs="TH SarabunPSK"/>
        </w:rPr>
      </w:pPr>
      <w:r w:rsidRPr="000112D4">
        <w:rPr>
          <w:rFonts w:ascii="TH SarabunPSK" w:eastAsia="Sarabun" w:hAnsi="TH SarabunPSK" w:cs="TH SarabunPSK"/>
        </w:rPr>
        <w:tab/>
      </w:r>
      <w:r w:rsidRPr="000112D4">
        <w:rPr>
          <w:rFonts w:ascii="TH SarabunPSK" w:eastAsia="Sarabun" w:hAnsi="TH SarabunPSK" w:cs="TH SarabunPSK"/>
          <w:cs/>
        </w:rPr>
        <w:t xml:space="preserve">รายวิชานี้มุ่งเน้นการพัฒนาสุขภาพ สมรรถภาพทางกาย ทักษะกีฬาพื้นฐานประเภททีม ชนิดต่าง ๆ มีทักษะกีฬาและการออกกำลังกายได้อย่างถูกต้องตามหลักการทางพลศึกษาและวิทยาศาสตร์การออกกำลังกายและการกีฬา </w:t>
      </w:r>
    </w:p>
    <w:p w:rsidR="00B21485" w:rsidRPr="000112D4" w:rsidRDefault="00B21485" w:rsidP="00B21485">
      <w:pPr>
        <w:tabs>
          <w:tab w:val="left" w:pos="1701"/>
        </w:tabs>
        <w:spacing w:after="160"/>
        <w:contextualSpacing/>
        <w:jc w:val="thaiDistribute"/>
        <w:rPr>
          <w:rFonts w:ascii="TH SarabunPSK" w:eastAsia="Sarabun" w:hAnsi="TH SarabunPSK" w:cs="TH SarabunPSK"/>
        </w:rPr>
      </w:pPr>
      <w:r w:rsidRPr="000112D4">
        <w:rPr>
          <w:rFonts w:ascii="TH SarabunPSK" w:eastAsia="Sarabun" w:hAnsi="TH SarabunPSK" w:cs="TH SarabunPSK"/>
        </w:rPr>
        <w:tab/>
        <w:t>This course aims at developing students</w:t>
      </w:r>
      <w:r w:rsidRPr="000112D4">
        <w:rPr>
          <w:rFonts w:ascii="TH SarabunPSK" w:eastAsia="Sarabun" w:hAnsi="TH SarabunPSK" w:cs="TH SarabunPSK"/>
          <w:cs/>
        </w:rPr>
        <w:t xml:space="preserve">’ </w:t>
      </w:r>
      <w:r w:rsidRPr="000112D4">
        <w:rPr>
          <w:rFonts w:ascii="TH SarabunPSK" w:eastAsia="Sarabun" w:hAnsi="TH SarabunPSK" w:cs="TH SarabunPSK"/>
        </w:rPr>
        <w:t>health, physical fitness, and basic team sport skills</w:t>
      </w:r>
      <w:r w:rsidRPr="000112D4">
        <w:rPr>
          <w:rFonts w:ascii="TH SarabunPSK" w:eastAsia="Sarabun" w:hAnsi="TH SarabunPSK" w:cs="TH SarabunPSK"/>
          <w:cs/>
        </w:rPr>
        <w:t xml:space="preserve">. </w:t>
      </w:r>
      <w:r w:rsidRPr="000112D4">
        <w:rPr>
          <w:rFonts w:ascii="TH SarabunPSK" w:eastAsia="Sarabun" w:hAnsi="TH SarabunPSK" w:cs="TH SarabunPSK"/>
        </w:rPr>
        <w:t>The students can enhance exercise and sport skills by following the physical education and sports science and exercise principal</w:t>
      </w:r>
      <w:r w:rsidRPr="000112D4">
        <w:rPr>
          <w:rFonts w:ascii="TH SarabunPSK" w:eastAsia="Sarabun" w:hAnsi="TH SarabunPSK" w:cs="TH SarabunPSK"/>
          <w:cs/>
        </w:rPr>
        <w:t>.</w:t>
      </w:r>
    </w:p>
    <w:p w:rsidR="00B21485" w:rsidRPr="000112D4" w:rsidRDefault="00B21485" w:rsidP="00B21485">
      <w:pPr>
        <w:spacing w:after="160"/>
        <w:contextualSpacing/>
        <w:jc w:val="thaiDistribute"/>
        <w:rPr>
          <w:rFonts w:ascii="TH SarabunPSK" w:eastAsia="Calibri" w:hAnsi="TH SarabunPSK" w:cs="TH SarabunPSK"/>
          <w:cs/>
        </w:rPr>
      </w:pPr>
    </w:p>
    <w:p w:rsidR="00B21485" w:rsidRPr="000112D4" w:rsidRDefault="00B21485" w:rsidP="00B21485">
      <w:pPr>
        <w:tabs>
          <w:tab w:val="left" w:pos="1701"/>
          <w:tab w:val="right" w:pos="9029"/>
        </w:tabs>
        <w:spacing w:after="160"/>
        <w:ind w:right="-43"/>
        <w:contextualSpacing/>
        <w:jc w:val="thaiDistribute"/>
        <w:rPr>
          <w:rFonts w:ascii="TH SarabunPSK" w:eastAsia="Sarabun" w:hAnsi="TH SarabunPSK" w:cs="TH SarabunPSK"/>
        </w:rPr>
      </w:pPr>
      <w:r w:rsidRPr="000112D4">
        <w:rPr>
          <w:rFonts w:ascii="TH SarabunPSK" w:eastAsia="Sarabun" w:hAnsi="TH SarabunPSK" w:cs="TH SarabunPSK"/>
          <w:b/>
        </w:rPr>
        <w:t>GEN64</w:t>
      </w:r>
      <w:r w:rsidRPr="000112D4">
        <w:rPr>
          <w:rFonts w:ascii="TH SarabunPSK" w:eastAsia="Sarabun" w:hAnsi="TH SarabunPSK" w:cs="TH SarabunPSK"/>
          <w:b/>
          <w:bCs/>
          <w:cs/>
        </w:rPr>
        <w:t>-</w:t>
      </w:r>
      <w:r w:rsidRPr="000112D4">
        <w:rPr>
          <w:rFonts w:ascii="TH SarabunPSK" w:eastAsia="Sarabun" w:hAnsi="TH SarabunPSK" w:cs="TH SarabunPSK"/>
          <w:b/>
        </w:rPr>
        <w:t>154</w:t>
      </w:r>
      <w:r w:rsidRPr="000112D4">
        <w:rPr>
          <w:rFonts w:ascii="TH SarabunPSK" w:eastAsia="Sarabun" w:hAnsi="TH SarabunPSK" w:cs="TH SarabunPSK"/>
          <w:b/>
        </w:rPr>
        <w:tab/>
      </w:r>
      <w:r w:rsidRPr="000112D4">
        <w:rPr>
          <w:rFonts w:ascii="TH SarabunPSK" w:eastAsia="Sarabun" w:hAnsi="TH SarabunPSK" w:cs="TH SarabunPSK"/>
          <w:bCs/>
          <w:cs/>
        </w:rPr>
        <w:t>เทคนิคการสื่อสารในสังคมร่วมสมัย</w:t>
      </w:r>
      <w:r w:rsidRPr="000112D4">
        <w:rPr>
          <w:rFonts w:ascii="TH SarabunPSK" w:eastAsia="Sarabun" w:hAnsi="TH SarabunPSK" w:cs="TH SarabunPSK"/>
          <w:b/>
        </w:rPr>
        <w:tab/>
        <w:t>2</w:t>
      </w:r>
      <w:r w:rsidRPr="000112D4">
        <w:rPr>
          <w:rFonts w:ascii="TH SarabunPSK" w:eastAsia="Sarabun" w:hAnsi="TH SarabunPSK" w:cs="TH SarabunPSK"/>
          <w:b/>
          <w:bCs/>
          <w:cs/>
        </w:rPr>
        <w:t>(</w:t>
      </w:r>
      <w:r w:rsidRPr="000112D4">
        <w:rPr>
          <w:rFonts w:ascii="TH SarabunPSK" w:eastAsia="Sarabun" w:hAnsi="TH SarabunPSK" w:cs="TH SarabunPSK"/>
          <w:b/>
        </w:rPr>
        <w:t>2</w:t>
      </w:r>
      <w:r w:rsidRPr="000112D4">
        <w:rPr>
          <w:rFonts w:ascii="TH SarabunPSK" w:eastAsia="Sarabun" w:hAnsi="TH SarabunPSK" w:cs="TH SarabunPSK"/>
          <w:b/>
          <w:bCs/>
          <w:cs/>
        </w:rPr>
        <w:t>-</w:t>
      </w:r>
      <w:r w:rsidRPr="000112D4">
        <w:rPr>
          <w:rFonts w:ascii="TH SarabunPSK" w:eastAsia="Sarabun" w:hAnsi="TH SarabunPSK" w:cs="TH SarabunPSK"/>
          <w:b/>
        </w:rPr>
        <w:t>0</w:t>
      </w:r>
      <w:r w:rsidRPr="000112D4">
        <w:rPr>
          <w:rFonts w:ascii="TH SarabunPSK" w:eastAsia="Sarabun" w:hAnsi="TH SarabunPSK" w:cs="TH SarabunPSK"/>
          <w:b/>
          <w:bCs/>
          <w:cs/>
        </w:rPr>
        <w:t>-</w:t>
      </w:r>
      <w:r w:rsidRPr="000112D4">
        <w:rPr>
          <w:rFonts w:ascii="TH SarabunPSK" w:eastAsia="Sarabun" w:hAnsi="TH SarabunPSK" w:cs="TH SarabunPSK"/>
          <w:b/>
        </w:rPr>
        <w:t>4</w:t>
      </w:r>
      <w:r w:rsidRPr="000112D4">
        <w:rPr>
          <w:rFonts w:ascii="TH SarabunPSK" w:eastAsia="Sarabun" w:hAnsi="TH SarabunPSK" w:cs="TH SarabunPSK"/>
          <w:b/>
          <w:bCs/>
          <w:cs/>
        </w:rPr>
        <w:t>)</w:t>
      </w:r>
    </w:p>
    <w:p w:rsidR="00B21485" w:rsidRPr="000112D4" w:rsidRDefault="00B21485" w:rsidP="00B21485">
      <w:pPr>
        <w:tabs>
          <w:tab w:val="left" w:pos="1710"/>
        </w:tabs>
        <w:spacing w:after="160"/>
        <w:contextualSpacing/>
        <w:jc w:val="thaiDistribute"/>
        <w:rPr>
          <w:rFonts w:ascii="TH SarabunPSK" w:eastAsia="Sarabun" w:hAnsi="TH SarabunPSK" w:cs="TH SarabunPSK"/>
        </w:rPr>
      </w:pPr>
      <w:r w:rsidRPr="000112D4">
        <w:rPr>
          <w:rFonts w:ascii="TH SarabunPSK" w:eastAsia="Sarabun" w:hAnsi="TH SarabunPSK" w:cs="TH SarabunPSK"/>
          <w:cs/>
        </w:rPr>
        <w:t xml:space="preserve"> </w:t>
      </w:r>
      <w:r w:rsidRPr="000112D4">
        <w:rPr>
          <w:rFonts w:ascii="TH SarabunPSK" w:eastAsia="Sarabun" w:hAnsi="TH SarabunPSK" w:cs="TH SarabunPSK"/>
          <w:b/>
        </w:rPr>
        <w:tab/>
        <w:t>Technique Communication in Contemporary World</w:t>
      </w:r>
    </w:p>
    <w:p w:rsidR="00B21485" w:rsidRPr="000112D4" w:rsidRDefault="00B21485" w:rsidP="00B21485">
      <w:pPr>
        <w:tabs>
          <w:tab w:val="left" w:pos="1701"/>
        </w:tabs>
        <w:spacing w:after="160"/>
        <w:contextualSpacing/>
        <w:jc w:val="thaiDistribute"/>
        <w:rPr>
          <w:rFonts w:ascii="TH SarabunPSK" w:eastAsia="Sarabun" w:hAnsi="TH SarabunPSK" w:cs="TH SarabunPSK"/>
        </w:rPr>
      </w:pPr>
      <w:r w:rsidRPr="000112D4">
        <w:rPr>
          <w:rFonts w:ascii="TH SarabunPSK" w:eastAsia="Calibri" w:hAnsi="TH SarabunPSK" w:cs="TH SarabunPSK"/>
        </w:rPr>
        <w:tab/>
      </w:r>
      <w:r w:rsidRPr="000112D4">
        <w:rPr>
          <w:rFonts w:ascii="TH SarabunPSK" w:eastAsia="Sarabun" w:hAnsi="TH SarabunPSK" w:cs="TH SarabunPSK"/>
          <w:cs/>
        </w:rPr>
        <w:t>รายวิชานี้มุ่งเน้นการนำเสนองานในสายวิชาชีพ การใช้เทคนิคและการสื่อสารแบบดิจิทัล มีทักษะ เทคนิค การใช้สื่อ อุปกรณ์ การสื่อสาร กับ อาชีพต่าง ๆ ในสังคมปัจจุบัน มีทักษะในการวางตัวและเข้าสังคม สามารถแก้ไขปัญหาและทำงานร่วมกับผู้อื่นได้อย่างมีประสิทธิภาพ</w:t>
      </w:r>
    </w:p>
    <w:p w:rsidR="00B21485" w:rsidRPr="000112D4" w:rsidRDefault="00B21485" w:rsidP="00B21485">
      <w:pPr>
        <w:tabs>
          <w:tab w:val="left" w:pos="1701"/>
        </w:tabs>
        <w:spacing w:after="160"/>
        <w:contextualSpacing/>
        <w:jc w:val="thaiDistribute"/>
        <w:rPr>
          <w:rFonts w:ascii="TH SarabunPSK" w:eastAsia="Sarabun" w:hAnsi="TH SarabunPSK" w:cs="TH SarabunPSK"/>
        </w:rPr>
      </w:pPr>
      <w:r w:rsidRPr="000112D4">
        <w:rPr>
          <w:rFonts w:ascii="TH SarabunPSK" w:eastAsia="Sarabun" w:hAnsi="TH SarabunPSK" w:cs="TH SarabunPSK"/>
        </w:rPr>
        <w:tab/>
        <w:t>The primary focus of this course is on techniques for effective communication in contemporary world</w:t>
      </w:r>
      <w:r w:rsidRPr="000112D4">
        <w:rPr>
          <w:rFonts w:ascii="TH SarabunPSK" w:eastAsia="Sarabun" w:hAnsi="TH SarabunPSK" w:cs="TH SarabunPSK"/>
          <w:cs/>
        </w:rPr>
        <w:t xml:space="preserve">. </w:t>
      </w:r>
      <w:r w:rsidRPr="000112D4">
        <w:rPr>
          <w:rFonts w:ascii="TH SarabunPSK" w:eastAsia="Sarabun" w:hAnsi="TH SarabunPSK" w:cs="TH SarabunPSK"/>
        </w:rPr>
        <w:t>This is done by practicing various communication skills and techniques needed for digital communication</w:t>
      </w:r>
      <w:r w:rsidRPr="000112D4">
        <w:rPr>
          <w:rFonts w:ascii="TH SarabunPSK" w:eastAsia="Sarabun" w:hAnsi="TH SarabunPSK" w:cs="TH SarabunPSK"/>
          <w:cs/>
        </w:rPr>
        <w:t xml:space="preserve">. </w:t>
      </w:r>
      <w:r w:rsidRPr="000112D4">
        <w:rPr>
          <w:rFonts w:ascii="TH SarabunPSK" w:eastAsia="Sarabun" w:hAnsi="TH SarabunPSK" w:cs="TH SarabunPSK"/>
        </w:rPr>
        <w:t>This course will also develop students personal outlook by enhancing skills in interacting and socializing, problem</w:t>
      </w:r>
      <w:r w:rsidRPr="000112D4">
        <w:rPr>
          <w:rFonts w:ascii="TH SarabunPSK" w:eastAsia="Sarabun" w:hAnsi="TH SarabunPSK" w:cs="TH SarabunPSK"/>
          <w:cs/>
        </w:rPr>
        <w:t>-</w:t>
      </w:r>
      <w:r w:rsidRPr="000112D4">
        <w:rPr>
          <w:rFonts w:ascii="TH SarabunPSK" w:eastAsia="Sarabun" w:hAnsi="TH SarabunPSK" w:cs="TH SarabunPSK"/>
        </w:rPr>
        <w:t>solving, in order to work with others effectively</w:t>
      </w:r>
      <w:r w:rsidRPr="000112D4">
        <w:rPr>
          <w:rFonts w:ascii="TH SarabunPSK" w:eastAsia="Sarabun" w:hAnsi="TH SarabunPSK" w:cs="TH SarabunPSK"/>
          <w:cs/>
        </w:rPr>
        <w:t>.</w:t>
      </w:r>
    </w:p>
    <w:p w:rsidR="00B21485" w:rsidRPr="000112D4" w:rsidRDefault="00B21485" w:rsidP="00B21485">
      <w:pPr>
        <w:rPr>
          <w:rFonts w:ascii="TH SarabunPSK" w:hAnsi="TH SarabunPSK" w:cs="TH SarabunPSK"/>
        </w:rPr>
        <w:sectPr w:rsidR="00B21485" w:rsidRPr="000112D4" w:rsidSect="006F54B0">
          <w:headerReference w:type="default" r:id="rId11"/>
          <w:footerReference w:type="even" r:id="rId12"/>
          <w:footerReference w:type="default" r:id="rId13"/>
          <w:footerReference w:type="first" r:id="rId14"/>
          <w:pgSz w:w="11909" w:h="16834" w:code="9"/>
          <w:pgMar w:top="1440" w:right="1440" w:bottom="1440" w:left="1440" w:header="706" w:footer="743" w:gutter="0"/>
          <w:pgNumType w:start="1"/>
          <w:cols w:space="708"/>
          <w:docGrid w:linePitch="435"/>
        </w:sectPr>
      </w:pPr>
    </w:p>
    <w:bookmarkEnd w:id="10"/>
    <w:p w:rsidR="00D87FE9" w:rsidRPr="001F50F2" w:rsidRDefault="001F50F2" w:rsidP="001F50F2">
      <w:pPr>
        <w:tabs>
          <w:tab w:val="left" w:pos="1701"/>
        </w:tabs>
        <w:jc w:val="thaiDistribute"/>
        <w:rPr>
          <w:rFonts w:ascii="TH SarabunPSK" w:hAnsi="TH SarabunPSK" w:cs="TH SarabunPSK"/>
        </w:rPr>
      </w:pPr>
      <w:r>
        <w:rPr>
          <w:rFonts w:ascii="TH SarabunPSK" w:hAnsi="TH SarabunPSK" w:cs="TH SarabunPSK"/>
        </w:rPr>
        <w:lastRenderedPageBreak/>
        <w:t xml:space="preserve">         </w:t>
      </w:r>
      <w:r w:rsidR="00D87FE9" w:rsidRPr="000112D4">
        <w:rPr>
          <w:rFonts w:ascii="TH SarabunPSK" w:hAnsi="TH SarabunPSK" w:cs="TH SarabunPSK"/>
          <w:b/>
          <w:bCs/>
          <w:cs/>
        </w:rPr>
        <w:t>ข. หมวดวิชาเฉพาะ</w:t>
      </w:r>
      <w:r w:rsidR="0030674E" w:rsidRPr="000112D4">
        <w:rPr>
          <w:rFonts w:ascii="TH SarabunPSK" w:hAnsi="TH SarabunPSK" w:cs="TH SarabunPSK"/>
          <w:b/>
          <w:bCs/>
        </w:rPr>
        <w:t xml:space="preserve">                                                                 </w:t>
      </w:r>
      <w:r w:rsidR="00C50660" w:rsidRPr="000112D4">
        <w:rPr>
          <w:rFonts w:ascii="TH SarabunPSK" w:hAnsi="TH SarabunPSK" w:cs="TH SarabunPSK"/>
          <w:b/>
          <w:bCs/>
          <w:cs/>
        </w:rPr>
        <w:tab/>
        <w:t xml:space="preserve">      </w:t>
      </w:r>
      <w:r w:rsidR="0030674E" w:rsidRPr="000112D4">
        <w:rPr>
          <w:rFonts w:ascii="TH SarabunPSK" w:hAnsi="TH SarabunPSK" w:cs="TH SarabunPSK"/>
          <w:b/>
          <w:bCs/>
          <w:cs/>
        </w:rPr>
        <w:t>105</w:t>
      </w:r>
      <w:r w:rsidR="00C50660" w:rsidRPr="000112D4">
        <w:rPr>
          <w:rFonts w:ascii="TH SarabunPSK" w:hAnsi="TH SarabunPSK" w:cs="TH SarabunPSK"/>
          <w:b/>
          <w:bCs/>
          <w:cs/>
        </w:rPr>
        <w:t xml:space="preserve"> </w:t>
      </w:r>
      <w:r w:rsidR="00D87FE9" w:rsidRPr="000112D4">
        <w:rPr>
          <w:rFonts w:ascii="TH SarabunPSK" w:hAnsi="TH SarabunPSK" w:cs="TH SarabunPSK"/>
          <w:b/>
          <w:bCs/>
          <w:spacing w:val="-6"/>
          <w:cs/>
        </w:rPr>
        <w:t>หน่วยกิต</w:t>
      </w:r>
    </w:p>
    <w:p w:rsidR="0068674B" w:rsidRPr="000112D4" w:rsidRDefault="001F50F2" w:rsidP="00D87FE9">
      <w:pPr>
        <w:pStyle w:val="ListParagraph"/>
        <w:tabs>
          <w:tab w:val="left" w:pos="1418"/>
          <w:tab w:val="left" w:pos="1701"/>
          <w:tab w:val="left" w:pos="6804"/>
        </w:tabs>
        <w:spacing w:after="0" w:line="240" w:lineRule="auto"/>
        <w:ind w:left="0" w:right="-2"/>
        <w:rPr>
          <w:rFonts w:ascii="TH SarabunPSK" w:hAnsi="TH SarabunPSK" w:cs="TH SarabunPSK"/>
          <w:b/>
          <w:bCs/>
          <w:sz w:val="32"/>
          <w:lang w:val="en-US"/>
        </w:rPr>
      </w:pPr>
      <w:r>
        <w:rPr>
          <w:rFonts w:ascii="TH SarabunPSK" w:hAnsi="TH SarabunPSK" w:cs="TH SarabunPSK" w:hint="cs"/>
          <w:b/>
          <w:bCs/>
          <w:sz w:val="32"/>
          <w:cs/>
        </w:rPr>
        <w:t xml:space="preserve">             </w:t>
      </w:r>
      <w:r w:rsidR="0068674B" w:rsidRPr="000112D4">
        <w:rPr>
          <w:rFonts w:ascii="TH SarabunPSK" w:hAnsi="TH SarabunPSK" w:cs="TH SarabunPSK"/>
          <w:b/>
          <w:bCs/>
          <w:sz w:val="32"/>
          <w:cs/>
        </w:rPr>
        <w:t xml:space="preserve">1) กลุ่มวิชาแกนธุรกิจ </w:t>
      </w:r>
      <w:r w:rsidR="0068674B" w:rsidRPr="000112D4">
        <w:rPr>
          <w:rFonts w:ascii="TH SarabunPSK" w:hAnsi="TH SarabunPSK" w:cs="TH SarabunPSK"/>
          <w:b/>
          <w:bCs/>
          <w:sz w:val="32"/>
          <w:cs/>
        </w:rPr>
        <w:tab/>
      </w:r>
      <w:r>
        <w:rPr>
          <w:rFonts w:ascii="TH SarabunPSK" w:hAnsi="TH SarabunPSK" w:cs="TH SarabunPSK" w:hint="cs"/>
          <w:b/>
          <w:bCs/>
          <w:sz w:val="32"/>
          <w:cs/>
        </w:rPr>
        <w:t xml:space="preserve">  </w:t>
      </w:r>
      <w:r w:rsidR="0068674B" w:rsidRPr="000112D4">
        <w:rPr>
          <w:rFonts w:ascii="TH SarabunPSK" w:hAnsi="TH SarabunPSK" w:cs="TH SarabunPSK"/>
          <w:b/>
          <w:bCs/>
          <w:sz w:val="32"/>
          <w:cs/>
        </w:rPr>
        <w:tab/>
        <w:t xml:space="preserve">      </w:t>
      </w:r>
      <w:r>
        <w:rPr>
          <w:rFonts w:ascii="TH SarabunPSK" w:hAnsi="TH SarabunPSK" w:cs="TH SarabunPSK" w:hint="cs"/>
          <w:b/>
          <w:bCs/>
          <w:sz w:val="32"/>
          <w:cs/>
        </w:rPr>
        <w:t xml:space="preserve">   </w:t>
      </w:r>
      <w:r w:rsidR="0068674B" w:rsidRPr="000112D4">
        <w:rPr>
          <w:rFonts w:ascii="TH SarabunPSK" w:hAnsi="TH SarabunPSK" w:cs="TH SarabunPSK"/>
          <w:b/>
          <w:bCs/>
          <w:sz w:val="32"/>
          <w:cs/>
        </w:rPr>
        <w:t xml:space="preserve"> 48 หน่วยกิต</w:t>
      </w:r>
    </w:p>
    <w:p w:rsidR="00BD3A47" w:rsidRPr="000112D4" w:rsidRDefault="00BD3A47" w:rsidP="00BD3A47">
      <w:pPr>
        <w:pStyle w:val="ListParagraph"/>
        <w:tabs>
          <w:tab w:val="left" w:pos="1418"/>
          <w:tab w:val="left" w:pos="1701"/>
          <w:tab w:val="left" w:pos="6804"/>
        </w:tabs>
        <w:spacing w:after="0" w:line="240" w:lineRule="auto"/>
        <w:ind w:left="0" w:right="-2"/>
        <w:rPr>
          <w:rFonts w:ascii="TH SarabunPSK" w:hAnsi="TH SarabunPSK" w:cs="TH SarabunPSK"/>
          <w:b/>
          <w:bCs/>
          <w:sz w:val="32"/>
        </w:rPr>
      </w:pPr>
    </w:p>
    <w:tbl>
      <w:tblPr>
        <w:tblW w:w="0" w:type="auto"/>
        <w:tblLook w:val="04A0" w:firstRow="1" w:lastRow="0" w:firstColumn="1" w:lastColumn="0" w:noHBand="0" w:noVBand="1"/>
      </w:tblPr>
      <w:tblGrid>
        <w:gridCol w:w="1458"/>
        <w:gridCol w:w="6163"/>
        <w:gridCol w:w="1665"/>
      </w:tblGrid>
      <w:tr w:rsidR="00BD3A47" w:rsidRPr="000112D4" w:rsidTr="00E841D3">
        <w:tc>
          <w:tcPr>
            <w:tcW w:w="1458" w:type="dxa"/>
          </w:tcPr>
          <w:p w:rsidR="00BD3A47" w:rsidRPr="000112D4" w:rsidRDefault="00BD3A47" w:rsidP="00E841D3">
            <w:pPr>
              <w:rPr>
                <w:rFonts w:ascii="TH SarabunPSK" w:hAnsi="TH SarabunPSK" w:cs="TH SarabunPSK"/>
                <w:b/>
                <w:bCs/>
                <w:cs/>
              </w:rPr>
            </w:pPr>
            <w:r w:rsidRPr="000112D4">
              <w:rPr>
                <w:rFonts w:ascii="TH SarabunPSK" w:hAnsi="TH SarabunPSK" w:cs="TH SarabunPSK"/>
                <w:b/>
                <w:bCs/>
              </w:rPr>
              <w:t>ACT62-103</w:t>
            </w:r>
          </w:p>
        </w:tc>
        <w:tc>
          <w:tcPr>
            <w:tcW w:w="6163" w:type="dxa"/>
            <w:vAlign w:val="bottom"/>
          </w:tcPr>
          <w:p w:rsidR="00BD3A47" w:rsidRPr="000112D4" w:rsidRDefault="00BD3A47" w:rsidP="00E841D3">
            <w:pPr>
              <w:rPr>
                <w:rFonts w:ascii="TH SarabunPSK" w:eastAsia="Times New Roman" w:hAnsi="TH SarabunPSK" w:cs="TH SarabunPSK"/>
                <w:b/>
                <w:bCs/>
                <w:cs/>
              </w:rPr>
            </w:pPr>
            <w:r w:rsidRPr="000112D4">
              <w:rPr>
                <w:rFonts w:ascii="TH SarabunPSK" w:hAnsi="TH SarabunPSK" w:cs="TH SarabunPSK"/>
                <w:b/>
                <w:bCs/>
                <w:shd w:val="clear" w:color="auto" w:fill="FFFFFF"/>
                <w:cs/>
              </w:rPr>
              <w:t xml:space="preserve">การบัญชีเพื่อการจัดการธุรกิจ </w:t>
            </w:r>
            <w:r w:rsidRPr="000112D4">
              <w:rPr>
                <w:rFonts w:ascii="TH SarabunPSK" w:hAnsi="TH SarabunPSK" w:cs="TH SarabunPSK"/>
                <w:b/>
                <w:bCs/>
                <w:shd w:val="clear" w:color="auto" w:fill="FFFFFF"/>
                <w:cs/>
              </w:rPr>
              <w:tab/>
            </w:r>
          </w:p>
        </w:tc>
        <w:tc>
          <w:tcPr>
            <w:tcW w:w="1665" w:type="dxa"/>
          </w:tcPr>
          <w:p w:rsidR="00BD3A47" w:rsidRPr="000112D4" w:rsidRDefault="00BD3A47" w:rsidP="00E841D3">
            <w:pPr>
              <w:jc w:val="right"/>
              <w:rPr>
                <w:rFonts w:ascii="TH SarabunPSK" w:hAnsi="TH SarabunPSK" w:cs="TH SarabunPSK"/>
                <w:b/>
                <w:bCs/>
                <w:shd w:val="clear" w:color="auto" w:fill="FFFFFF"/>
              </w:rPr>
            </w:pPr>
            <w:r w:rsidRPr="000112D4">
              <w:rPr>
                <w:rFonts w:ascii="TH SarabunPSK" w:hAnsi="TH SarabunPSK" w:cs="TH SarabunPSK"/>
                <w:b/>
                <w:bCs/>
                <w:shd w:val="clear" w:color="auto" w:fill="FFFFFF"/>
              </w:rPr>
              <w:t xml:space="preserve">       4(3-2-7)  </w:t>
            </w:r>
            <w:r w:rsidRPr="000112D4">
              <w:rPr>
                <w:rFonts w:ascii="TH SarabunPSK" w:hAnsi="TH SarabunPSK" w:cs="TH SarabunPSK"/>
                <w:b/>
                <w:bCs/>
                <w:cs/>
              </w:rPr>
              <w:t xml:space="preserve">   </w:t>
            </w:r>
          </w:p>
        </w:tc>
      </w:tr>
      <w:tr w:rsidR="00BD3A47" w:rsidRPr="000112D4" w:rsidTr="00E841D3">
        <w:tc>
          <w:tcPr>
            <w:tcW w:w="1458" w:type="dxa"/>
          </w:tcPr>
          <w:p w:rsidR="00BD3A47" w:rsidRPr="000112D4" w:rsidRDefault="00BD3A47" w:rsidP="00E841D3">
            <w:pPr>
              <w:tabs>
                <w:tab w:val="left" w:pos="720"/>
                <w:tab w:val="left" w:pos="1800"/>
                <w:tab w:val="left" w:pos="2340"/>
              </w:tabs>
              <w:jc w:val="thaiDistribute"/>
              <w:rPr>
                <w:rFonts w:ascii="TH SarabunPSK" w:hAnsi="TH SarabunPSK" w:cs="TH SarabunPSK"/>
                <w:b/>
                <w:bCs/>
              </w:rPr>
            </w:pPr>
          </w:p>
        </w:tc>
        <w:tc>
          <w:tcPr>
            <w:tcW w:w="6163" w:type="dxa"/>
          </w:tcPr>
          <w:p w:rsidR="00BD3A47" w:rsidRPr="000112D4" w:rsidRDefault="00BD3A47" w:rsidP="00E841D3">
            <w:pPr>
              <w:rPr>
                <w:rFonts w:ascii="TH SarabunPSK" w:hAnsi="TH SarabunPSK" w:cs="TH SarabunPSK"/>
                <w:shd w:val="clear" w:color="auto" w:fill="FFFFFF"/>
              </w:rPr>
            </w:pPr>
            <w:r w:rsidRPr="000112D4">
              <w:rPr>
                <w:rFonts w:ascii="TH SarabunPSK" w:hAnsi="TH SarabunPSK" w:cs="TH SarabunPSK"/>
                <w:b/>
                <w:bCs/>
                <w:shd w:val="clear" w:color="auto" w:fill="FFFFFF"/>
              </w:rPr>
              <w:t>Accounting for Business Management</w:t>
            </w:r>
          </w:p>
        </w:tc>
        <w:tc>
          <w:tcPr>
            <w:tcW w:w="1665" w:type="dxa"/>
          </w:tcPr>
          <w:p w:rsidR="00BD3A47" w:rsidRPr="000112D4" w:rsidRDefault="00BD3A47" w:rsidP="00E841D3">
            <w:pPr>
              <w:tabs>
                <w:tab w:val="right" w:pos="3435"/>
              </w:tabs>
              <w:ind w:right="-2"/>
              <w:jc w:val="thaiDistribute"/>
              <w:rPr>
                <w:rFonts w:ascii="TH SarabunPSK" w:hAnsi="TH SarabunPSK" w:cs="TH SarabunPSK"/>
                <w:b/>
                <w:bCs/>
                <w:cs/>
              </w:rPr>
            </w:pPr>
          </w:p>
        </w:tc>
      </w:tr>
      <w:tr w:rsidR="00BD3A47" w:rsidRPr="000112D4" w:rsidTr="00E841D3">
        <w:tc>
          <w:tcPr>
            <w:tcW w:w="9286" w:type="dxa"/>
            <w:gridSpan w:val="3"/>
          </w:tcPr>
          <w:p w:rsidR="00BD3A47" w:rsidRPr="000112D4" w:rsidRDefault="00BD3A47" w:rsidP="00E841D3">
            <w:pPr>
              <w:jc w:val="thaiDistribute"/>
              <w:rPr>
                <w:rFonts w:ascii="TH SarabunPSK" w:hAnsi="TH SarabunPSK" w:cs="TH SarabunPSK"/>
                <w:shd w:val="clear" w:color="auto" w:fill="FFFFFF"/>
                <w:cs/>
              </w:rPr>
            </w:pPr>
            <w:r w:rsidRPr="000112D4">
              <w:rPr>
                <w:rFonts w:ascii="TH SarabunPSK" w:hAnsi="TH SarabunPSK" w:cs="TH SarabunPSK"/>
                <w:shd w:val="clear" w:color="auto" w:fill="FFFFFF"/>
                <w:cs/>
              </w:rPr>
              <w:t xml:space="preserve">                      รายวิชานี้ช่วยให้นักศึกษามีความรู้เบื้องต้นเกี่ยวกับแนวคิดทางการบัญชีสำหรับองค์กรธุรกิจ โดยมุ่งเน้นการเรียนรู้ในเรื่องสมการทางบัญชี วงจรบัญชี และแนวคิดในการจัดเตรียมรายงานทางการเงินสำหรับธุรกิจบริการ ธุรกิจพาณิชยกรรม และธุรกิจอุตสาหกรรม นอกจากนี้ รายวิชายังครอบคลุมหัวข้อเรื่อง บทบาทและหน้าที่ของการบัญชีบริหาร แนวคิดเรื่องต้นทุน การจำแนกประเภทต้นทุน และการคำนวณต้นทุนสินค้า รวมถึงการนำสารสนเทศทางการบัญชีไปใช้ในการวางแผนและตัดสินใจทางธุรกิจ</w:t>
            </w:r>
          </w:p>
        </w:tc>
      </w:tr>
      <w:tr w:rsidR="00BD3A47" w:rsidRPr="000112D4" w:rsidTr="00E841D3">
        <w:tc>
          <w:tcPr>
            <w:tcW w:w="9286" w:type="dxa"/>
            <w:gridSpan w:val="3"/>
          </w:tcPr>
          <w:p w:rsidR="00BD3A47" w:rsidRPr="000112D4" w:rsidRDefault="00BD3A47" w:rsidP="00E841D3">
            <w:pPr>
              <w:tabs>
                <w:tab w:val="right" w:pos="3435"/>
              </w:tabs>
              <w:ind w:right="-2"/>
              <w:jc w:val="thaiDistribute"/>
              <w:rPr>
                <w:rFonts w:ascii="TH SarabunPSK" w:hAnsi="TH SarabunPSK" w:cs="TH SarabunPSK"/>
                <w:cs/>
              </w:rPr>
            </w:pPr>
            <w:r w:rsidRPr="000112D4">
              <w:rPr>
                <w:rFonts w:ascii="TH SarabunPSK" w:hAnsi="TH SarabunPSK" w:cs="TH SarabunPSK"/>
                <w:shd w:val="clear" w:color="auto" w:fill="FFFFFF"/>
              </w:rPr>
              <w:t xml:space="preserve">                      This course provides students with an introduction to accounting concepts and focuses on accounting equation, accounting cycle and concepts in preparing financial reports for service, trading and manufacturing business. Additionally, it covers topics of role and functions of management accounting, cost concepts and classification, and calculation for product cost including how to use accounting information in planning and decision making.</w:t>
            </w:r>
          </w:p>
        </w:tc>
      </w:tr>
    </w:tbl>
    <w:p w:rsidR="00BD3A47" w:rsidRPr="000112D4" w:rsidRDefault="00BD3A47" w:rsidP="00BD3A47">
      <w:pPr>
        <w:pStyle w:val="ListParagraph"/>
        <w:tabs>
          <w:tab w:val="left" w:pos="567"/>
          <w:tab w:val="left" w:pos="6804"/>
        </w:tabs>
        <w:spacing w:after="0" w:line="240" w:lineRule="auto"/>
        <w:ind w:left="0" w:right="-2"/>
        <w:rPr>
          <w:rFonts w:ascii="TH SarabunPSK" w:hAnsi="TH SarabunPSK" w:cs="TH SarabunPSK"/>
          <w:b/>
          <w:bCs/>
          <w:sz w:val="16"/>
          <w:szCs w:val="16"/>
          <w:lang w:val="en-US"/>
        </w:rPr>
      </w:pPr>
    </w:p>
    <w:tbl>
      <w:tblPr>
        <w:tblW w:w="9287" w:type="dxa"/>
        <w:tblLook w:val="04A0" w:firstRow="1" w:lastRow="0" w:firstColumn="1" w:lastColumn="0" w:noHBand="0" w:noVBand="1"/>
      </w:tblPr>
      <w:tblGrid>
        <w:gridCol w:w="1668"/>
        <w:gridCol w:w="6449"/>
        <w:gridCol w:w="1170"/>
      </w:tblGrid>
      <w:tr w:rsidR="00BD3A47" w:rsidRPr="000112D4" w:rsidTr="00E841D3">
        <w:tc>
          <w:tcPr>
            <w:tcW w:w="1668" w:type="dxa"/>
          </w:tcPr>
          <w:p w:rsidR="00BD3A47" w:rsidRPr="000112D4" w:rsidRDefault="00BD3A47" w:rsidP="00E841D3">
            <w:pPr>
              <w:tabs>
                <w:tab w:val="left" w:pos="720"/>
                <w:tab w:val="left" w:pos="1800"/>
                <w:tab w:val="left" w:pos="2340"/>
              </w:tabs>
              <w:spacing w:line="276" w:lineRule="auto"/>
              <w:rPr>
                <w:rFonts w:ascii="TH SarabunPSK" w:hAnsi="TH SarabunPSK" w:cs="TH SarabunPSK"/>
                <w:b/>
                <w:bCs/>
              </w:rPr>
            </w:pPr>
            <w:r w:rsidRPr="000112D4">
              <w:rPr>
                <w:rFonts w:ascii="TH SarabunPSK" w:hAnsi="TH SarabunPSK" w:cs="TH SarabunPSK"/>
                <w:b/>
                <w:bCs/>
              </w:rPr>
              <w:t>BMF64-101</w:t>
            </w:r>
          </w:p>
        </w:tc>
        <w:tc>
          <w:tcPr>
            <w:tcW w:w="6449" w:type="dxa"/>
            <w:vAlign w:val="bottom"/>
          </w:tcPr>
          <w:p w:rsidR="00BD3A47" w:rsidRPr="000112D4" w:rsidRDefault="00BD3A47" w:rsidP="00E841D3">
            <w:pPr>
              <w:spacing w:line="276" w:lineRule="auto"/>
              <w:rPr>
                <w:rFonts w:ascii="TH SarabunPSK" w:hAnsi="TH SarabunPSK" w:cs="TH SarabunPSK"/>
                <w:b/>
                <w:bCs/>
                <w:cs/>
              </w:rPr>
            </w:pPr>
            <w:r w:rsidRPr="000112D4">
              <w:rPr>
                <w:rFonts w:ascii="TH SarabunPSK" w:hAnsi="TH SarabunPSK" w:cs="TH SarabunPSK"/>
                <w:b/>
                <w:bCs/>
                <w:cs/>
              </w:rPr>
              <w:t>ความรู้เบื้องต้นเกี่ยวกับการประกอบการในยุคดิจิทัล</w:t>
            </w:r>
          </w:p>
        </w:tc>
        <w:tc>
          <w:tcPr>
            <w:tcW w:w="1169" w:type="dxa"/>
          </w:tcPr>
          <w:p w:rsidR="00BD3A47" w:rsidRPr="000112D4" w:rsidRDefault="00BD3A47" w:rsidP="00E841D3">
            <w:pPr>
              <w:tabs>
                <w:tab w:val="right" w:pos="3435"/>
              </w:tabs>
              <w:spacing w:line="276" w:lineRule="auto"/>
              <w:ind w:right="-2"/>
              <w:rPr>
                <w:rFonts w:ascii="TH SarabunPSK" w:hAnsi="TH SarabunPSK" w:cs="TH SarabunPSK"/>
                <w:b/>
                <w:bCs/>
                <w:cs/>
              </w:rPr>
            </w:pPr>
            <w:r w:rsidRPr="000112D4">
              <w:rPr>
                <w:rFonts w:ascii="TH SarabunPSK" w:hAnsi="TH SarabunPSK" w:cs="TH SarabunPSK"/>
                <w:b/>
                <w:bCs/>
              </w:rPr>
              <w:t>4(3-2-7)</w:t>
            </w:r>
          </w:p>
        </w:tc>
      </w:tr>
      <w:tr w:rsidR="00BD3A47" w:rsidRPr="000112D4" w:rsidTr="00E841D3">
        <w:tc>
          <w:tcPr>
            <w:tcW w:w="1668" w:type="dxa"/>
          </w:tcPr>
          <w:p w:rsidR="00BD3A47" w:rsidRPr="000112D4" w:rsidRDefault="00BD3A47" w:rsidP="00E841D3">
            <w:pPr>
              <w:tabs>
                <w:tab w:val="left" w:pos="720"/>
                <w:tab w:val="left" w:pos="1800"/>
                <w:tab w:val="left" w:pos="2340"/>
              </w:tabs>
              <w:spacing w:line="276" w:lineRule="auto"/>
              <w:rPr>
                <w:rFonts w:ascii="TH SarabunPSK" w:hAnsi="TH SarabunPSK" w:cs="TH SarabunPSK"/>
                <w:b/>
                <w:bCs/>
              </w:rPr>
            </w:pPr>
          </w:p>
        </w:tc>
        <w:tc>
          <w:tcPr>
            <w:tcW w:w="6449" w:type="dxa"/>
            <w:vAlign w:val="bottom"/>
          </w:tcPr>
          <w:p w:rsidR="00BD3A47" w:rsidRPr="000112D4" w:rsidRDefault="00BD3A47" w:rsidP="00E841D3">
            <w:pPr>
              <w:spacing w:line="276" w:lineRule="auto"/>
              <w:rPr>
                <w:rFonts w:ascii="TH SarabunPSK" w:hAnsi="TH SarabunPSK" w:cs="TH SarabunPSK"/>
                <w:b/>
                <w:bCs/>
              </w:rPr>
            </w:pPr>
            <w:r w:rsidRPr="000112D4">
              <w:rPr>
                <w:rFonts w:ascii="TH SarabunPSK" w:hAnsi="TH SarabunPSK" w:cs="TH SarabunPSK"/>
                <w:b/>
                <w:bCs/>
              </w:rPr>
              <w:t>Introduction to Entrepreneurship in the Digital Era</w:t>
            </w:r>
          </w:p>
        </w:tc>
        <w:tc>
          <w:tcPr>
            <w:tcW w:w="1169" w:type="dxa"/>
          </w:tcPr>
          <w:p w:rsidR="00BD3A47" w:rsidRPr="000112D4" w:rsidRDefault="00BD3A47" w:rsidP="00E841D3">
            <w:pPr>
              <w:tabs>
                <w:tab w:val="right" w:pos="3435"/>
              </w:tabs>
              <w:spacing w:line="276" w:lineRule="auto"/>
              <w:ind w:right="-2"/>
              <w:rPr>
                <w:rFonts w:ascii="TH SarabunPSK" w:hAnsi="TH SarabunPSK" w:cs="TH SarabunPSK"/>
                <w:b/>
                <w:bCs/>
                <w:cs/>
              </w:rPr>
            </w:pPr>
          </w:p>
        </w:tc>
      </w:tr>
      <w:tr w:rsidR="00BD3A47" w:rsidRPr="000112D4" w:rsidTr="00E841D3">
        <w:tc>
          <w:tcPr>
            <w:tcW w:w="9287" w:type="dxa"/>
            <w:gridSpan w:val="3"/>
          </w:tcPr>
          <w:p w:rsidR="00BD3A47" w:rsidRPr="000112D4" w:rsidRDefault="00BD3A47" w:rsidP="00E841D3">
            <w:pPr>
              <w:ind w:left="-18" w:firstLine="1458"/>
              <w:jc w:val="thaiDistribute"/>
              <w:rPr>
                <w:rFonts w:ascii="TH SarabunPSK" w:hAnsi="TH SarabunPSK" w:cs="TH SarabunPSK"/>
                <w:cs/>
              </w:rPr>
            </w:pPr>
            <w:r w:rsidRPr="000112D4">
              <w:rPr>
                <w:rFonts w:ascii="TH SarabunPSK" w:hAnsi="TH SarabunPSK" w:cs="TH SarabunPSK"/>
                <w:cs/>
              </w:rPr>
              <w:t xml:space="preserve">   รายวิชานี้ศึกษาเกี่ยวกับความรู้เบื้องต้นเกี่ยวกับการประกอบการในยุคดิจิทัล เนื้อหาในรายวิชาครอบคลุมหลักการพื้นฐานของการประกอบการ การเปรียบเทียบและการวิเคราะห์การประกอบการแบบดั้งเดิมกับการประกอบการในยุคดิจิทัล การศึกษาโมเดลทางธุรกิจและการจัดหาเงินทุนในยุคดิจิทัล รวมไปถึงเครื่องมือดิจิทัลต่างๆ ที่สามารถประยุกต์ใช้การจัดการธุรกิจ นักศึกษาจะได้เรียนรู้กิจกรรมต่างๆ ที่เกี่ยวข้องกับการบ่มเพาะทางธุรกิจ และการเรียนรู้ผ่านการวิเคราะห์กรณีศึกษาของผู้ประกอบการที่ประสบความสำเร็จในยุคดิจิทัลทั้งในระดับชาติและระดับโลก</w:t>
            </w:r>
          </w:p>
        </w:tc>
      </w:tr>
      <w:tr w:rsidR="00BD3A47" w:rsidRPr="000112D4" w:rsidTr="00E841D3">
        <w:tc>
          <w:tcPr>
            <w:tcW w:w="9287" w:type="dxa"/>
            <w:gridSpan w:val="3"/>
          </w:tcPr>
          <w:p w:rsidR="00BD3A47" w:rsidRPr="000112D4" w:rsidRDefault="00BD3A47" w:rsidP="00E841D3">
            <w:pPr>
              <w:ind w:left="-18" w:firstLine="1458"/>
              <w:jc w:val="both"/>
              <w:rPr>
                <w:rFonts w:ascii="TH SarabunPSK" w:eastAsia="Calibri" w:hAnsi="TH SarabunPSK" w:cs="TH SarabunPSK"/>
              </w:rPr>
            </w:pPr>
            <w:r w:rsidRPr="000112D4">
              <w:rPr>
                <w:rFonts w:ascii="TH SarabunPSK" w:eastAsia="Calibri" w:hAnsi="TH SarabunPSK" w:cs="TH SarabunPSK"/>
              </w:rPr>
              <w:t xml:space="preserve">   The course provides an introduction to entrepreneurship in the digital era</w:t>
            </w:r>
            <w:r w:rsidRPr="000112D4">
              <w:rPr>
                <w:rFonts w:ascii="TH SarabunPSK" w:eastAsia="Calibri" w:hAnsi="TH SarabunPSK" w:cs="TH SarabunPSK"/>
                <w:cs/>
              </w:rPr>
              <w:t xml:space="preserve">. </w:t>
            </w:r>
            <w:r w:rsidRPr="000112D4">
              <w:rPr>
                <w:rFonts w:ascii="TH SarabunPSK" w:eastAsia="Calibri" w:hAnsi="TH SarabunPSK" w:cs="TH SarabunPSK"/>
              </w:rPr>
              <w:t xml:space="preserve">The course covers entrepreneurship principles, comparing and analysis of traditional entrepreneurship and entrepreneurship in the digital era. Students will be asked to discuss new business models and fund raising in the digital era including digital tools.The course also encourages students to learn various activities of business incubators as well as the analysis of critical success of well-known entrepreneurs in both national and global level. </w:t>
            </w:r>
          </w:p>
          <w:p w:rsidR="00BD3A47" w:rsidRPr="000112D4" w:rsidRDefault="00BD3A47" w:rsidP="00E841D3">
            <w:pPr>
              <w:jc w:val="both"/>
              <w:rPr>
                <w:rFonts w:ascii="TH SarabunPSK" w:eastAsia="Calibri" w:hAnsi="TH SarabunPSK" w:cs="TH SarabunPSK"/>
                <w:cs/>
              </w:rPr>
            </w:pPr>
          </w:p>
        </w:tc>
      </w:tr>
    </w:tbl>
    <w:p w:rsidR="00BD3A47" w:rsidRPr="000112D4" w:rsidRDefault="00BD3A47" w:rsidP="00BD3A47">
      <w:pPr>
        <w:rPr>
          <w:rFonts w:ascii="TH SarabunPSK" w:hAnsi="TH SarabunPSK" w:cs="TH SarabunPSK"/>
          <w:sz w:val="16"/>
          <w:szCs w:val="16"/>
        </w:rPr>
      </w:pPr>
    </w:p>
    <w:tbl>
      <w:tblPr>
        <w:tblW w:w="9287" w:type="dxa"/>
        <w:tblLook w:val="04A0" w:firstRow="1" w:lastRow="0" w:firstColumn="1" w:lastColumn="0" w:noHBand="0" w:noVBand="1"/>
      </w:tblPr>
      <w:tblGrid>
        <w:gridCol w:w="1458"/>
        <w:gridCol w:w="6660"/>
        <w:gridCol w:w="1169"/>
      </w:tblGrid>
      <w:tr w:rsidR="00BD3A47" w:rsidRPr="000112D4" w:rsidTr="00E841D3">
        <w:tc>
          <w:tcPr>
            <w:tcW w:w="1458" w:type="dxa"/>
          </w:tcPr>
          <w:p w:rsidR="00BD3A47" w:rsidRPr="000112D4" w:rsidRDefault="00BD3A47" w:rsidP="00E841D3">
            <w:pPr>
              <w:spacing w:line="276" w:lineRule="auto"/>
              <w:rPr>
                <w:rFonts w:ascii="TH SarabunPSK" w:hAnsi="TH SarabunPSK" w:cs="TH SarabunPSK"/>
                <w:b/>
                <w:bCs/>
              </w:rPr>
            </w:pPr>
            <w:r w:rsidRPr="000112D4">
              <w:rPr>
                <w:rFonts w:ascii="TH SarabunPSK" w:hAnsi="TH SarabunPSK" w:cs="TH SarabunPSK"/>
                <w:b/>
                <w:bCs/>
              </w:rPr>
              <w:t>BMF64-</w:t>
            </w:r>
            <w:r w:rsidRPr="000112D4">
              <w:rPr>
                <w:rFonts w:ascii="TH SarabunPSK" w:hAnsi="TH SarabunPSK" w:cs="TH SarabunPSK"/>
                <w:b/>
                <w:bCs/>
                <w:cs/>
              </w:rPr>
              <w:t>102</w:t>
            </w:r>
          </w:p>
        </w:tc>
        <w:tc>
          <w:tcPr>
            <w:tcW w:w="6660" w:type="dxa"/>
          </w:tcPr>
          <w:p w:rsidR="00BD3A47" w:rsidRPr="000112D4" w:rsidRDefault="00BD3A47" w:rsidP="00E841D3">
            <w:pPr>
              <w:tabs>
                <w:tab w:val="left" w:pos="720"/>
                <w:tab w:val="left" w:pos="1800"/>
                <w:tab w:val="left" w:pos="2340"/>
              </w:tabs>
              <w:spacing w:line="276" w:lineRule="auto"/>
              <w:rPr>
                <w:rFonts w:ascii="TH SarabunPSK" w:hAnsi="TH SarabunPSK" w:cs="TH SarabunPSK"/>
                <w:b/>
                <w:bCs/>
                <w:cs/>
              </w:rPr>
            </w:pPr>
            <w:r w:rsidRPr="000112D4">
              <w:rPr>
                <w:rFonts w:ascii="TH SarabunPSK" w:eastAsia="Times New Roman" w:hAnsi="TH SarabunPSK" w:cs="TH SarabunPSK"/>
                <w:b/>
                <w:bCs/>
                <w:cs/>
              </w:rPr>
              <w:t>การจัดการและพฤติกรรมองค์การ</w:t>
            </w:r>
            <w:r w:rsidRPr="000112D4">
              <w:rPr>
                <w:rFonts w:ascii="TH SarabunPSK" w:eastAsia="Times New Roman" w:hAnsi="TH SarabunPSK" w:cs="TH SarabunPSK"/>
                <w:b/>
                <w:bCs/>
              </w:rPr>
              <w:t xml:space="preserve"> </w:t>
            </w:r>
          </w:p>
        </w:tc>
        <w:tc>
          <w:tcPr>
            <w:tcW w:w="1169" w:type="dxa"/>
          </w:tcPr>
          <w:p w:rsidR="00BD3A47" w:rsidRPr="000112D4" w:rsidRDefault="00BD3A47" w:rsidP="00E841D3">
            <w:pPr>
              <w:tabs>
                <w:tab w:val="right" w:pos="3435"/>
              </w:tabs>
              <w:spacing w:line="276" w:lineRule="auto"/>
              <w:ind w:right="-2"/>
              <w:rPr>
                <w:rFonts w:ascii="TH SarabunPSK" w:hAnsi="TH SarabunPSK" w:cs="TH SarabunPSK"/>
                <w:b/>
                <w:bCs/>
                <w:spacing w:val="-6"/>
              </w:rPr>
            </w:pPr>
            <w:r w:rsidRPr="000112D4">
              <w:rPr>
                <w:rFonts w:ascii="TH SarabunPSK" w:hAnsi="TH SarabunPSK" w:cs="TH SarabunPSK"/>
                <w:b/>
                <w:bCs/>
                <w:cs/>
              </w:rPr>
              <w:t>4</w:t>
            </w:r>
            <w:r w:rsidRPr="000112D4">
              <w:rPr>
                <w:rFonts w:ascii="TH SarabunPSK" w:hAnsi="TH SarabunPSK" w:cs="TH SarabunPSK"/>
                <w:b/>
                <w:bCs/>
              </w:rPr>
              <w:t>(4-0-8)</w:t>
            </w:r>
          </w:p>
        </w:tc>
      </w:tr>
      <w:tr w:rsidR="00BD3A47" w:rsidRPr="000112D4" w:rsidTr="00E841D3">
        <w:tc>
          <w:tcPr>
            <w:tcW w:w="1458" w:type="dxa"/>
          </w:tcPr>
          <w:p w:rsidR="00BD3A47" w:rsidRPr="000112D4" w:rsidRDefault="00BD3A47" w:rsidP="00E841D3">
            <w:pPr>
              <w:spacing w:line="276" w:lineRule="auto"/>
              <w:jc w:val="center"/>
              <w:rPr>
                <w:rFonts w:ascii="TH SarabunPSK" w:hAnsi="TH SarabunPSK" w:cs="TH SarabunPSK"/>
                <w:b/>
                <w:bCs/>
              </w:rPr>
            </w:pPr>
          </w:p>
        </w:tc>
        <w:tc>
          <w:tcPr>
            <w:tcW w:w="6660" w:type="dxa"/>
          </w:tcPr>
          <w:p w:rsidR="00BD3A47" w:rsidRPr="000112D4" w:rsidRDefault="00BD3A47" w:rsidP="00E841D3">
            <w:pPr>
              <w:tabs>
                <w:tab w:val="left" w:pos="720"/>
                <w:tab w:val="left" w:pos="1800"/>
                <w:tab w:val="left" w:pos="2340"/>
              </w:tabs>
              <w:spacing w:line="276" w:lineRule="auto"/>
              <w:rPr>
                <w:rFonts w:ascii="TH SarabunPSK" w:eastAsia="Times New Roman" w:hAnsi="TH SarabunPSK" w:cs="TH SarabunPSK"/>
                <w:b/>
                <w:bCs/>
                <w:cs/>
              </w:rPr>
            </w:pPr>
            <w:r w:rsidRPr="000112D4">
              <w:rPr>
                <w:rFonts w:ascii="TH SarabunPSK" w:eastAsia="Times New Roman" w:hAnsi="TH SarabunPSK" w:cs="TH SarabunPSK"/>
                <w:b/>
                <w:bCs/>
              </w:rPr>
              <w:t>Management and Organizational Behavior</w:t>
            </w:r>
          </w:p>
        </w:tc>
        <w:tc>
          <w:tcPr>
            <w:tcW w:w="1169" w:type="dxa"/>
          </w:tcPr>
          <w:p w:rsidR="00BD3A47" w:rsidRPr="000112D4" w:rsidRDefault="00BD3A47" w:rsidP="00E841D3">
            <w:pPr>
              <w:tabs>
                <w:tab w:val="left" w:pos="2268"/>
                <w:tab w:val="left" w:pos="7371"/>
              </w:tabs>
              <w:spacing w:line="276" w:lineRule="auto"/>
              <w:ind w:right="-2"/>
              <w:rPr>
                <w:rFonts w:ascii="TH SarabunPSK" w:hAnsi="TH SarabunPSK" w:cs="TH SarabunPSK"/>
                <w:b/>
                <w:bCs/>
                <w:cs/>
              </w:rPr>
            </w:pPr>
          </w:p>
        </w:tc>
      </w:tr>
      <w:tr w:rsidR="00BD3A47" w:rsidRPr="000112D4" w:rsidTr="00E841D3">
        <w:tc>
          <w:tcPr>
            <w:tcW w:w="9287" w:type="dxa"/>
            <w:gridSpan w:val="3"/>
          </w:tcPr>
          <w:p w:rsidR="00BD3A47" w:rsidRPr="000112D4" w:rsidRDefault="00BD3A47" w:rsidP="00E841D3">
            <w:pPr>
              <w:ind w:left="12"/>
              <w:jc w:val="thaiDistribute"/>
              <w:rPr>
                <w:rFonts w:ascii="TH SarabunPSK" w:eastAsia="Times New Roman" w:hAnsi="TH SarabunPSK" w:cs="TH SarabunPSK"/>
                <w:cs/>
              </w:rPr>
            </w:pPr>
            <w:r w:rsidRPr="000112D4">
              <w:rPr>
                <w:rFonts w:ascii="TH SarabunPSK" w:eastAsia="Times New Roman" w:hAnsi="TH SarabunPSK" w:cs="TH SarabunPSK"/>
                <w:cs/>
                <w:lang w:val="en-GB"/>
              </w:rPr>
              <w:t xml:space="preserve">                    รายวิชานี้เตรียมความพร้อมให้ผู้เรียนสามารถปฏิบัติงานในองค์การร่วมกับผู้อื่นได้อย่างมีประสิทธิภาพและประสิทธิผล  โดยผู้เรียนจะได้ศึกษาถึงกระบวนการในการจัดการองค์การ อันประกอบด้วย การวางแผน การตัดสินใจ การจัดองค์การ ภาวะผู้นำ การควบคุม การจูงใจ การสื่อสาร การทำงานเป็นทีม  รวมถึงพฤติกรรมของบุคคลและกลุ่มบุคคลในองค์การ อำนาจและการเมืองในองค์การ วัฒนธรรมองค์การ การ</w:t>
            </w:r>
            <w:r w:rsidRPr="000112D4">
              <w:rPr>
                <w:rFonts w:ascii="TH SarabunPSK" w:eastAsia="Times New Roman" w:hAnsi="TH SarabunPSK" w:cs="TH SarabunPSK"/>
                <w:cs/>
                <w:lang w:val="en-GB"/>
              </w:rPr>
              <w:lastRenderedPageBreak/>
              <w:t>เปลี่ยนแปลงและการพัฒนาองค์การ</w:t>
            </w:r>
            <w:r w:rsidRPr="000112D4">
              <w:rPr>
                <w:rFonts w:ascii="TH SarabunPSK" w:eastAsia="Times New Roman" w:hAnsi="TH SarabunPSK" w:cs="TH SarabunPSK"/>
              </w:rPr>
              <w:t xml:space="preserve"> </w:t>
            </w:r>
          </w:p>
        </w:tc>
      </w:tr>
      <w:tr w:rsidR="00BD3A47" w:rsidRPr="000112D4" w:rsidTr="00E841D3">
        <w:tc>
          <w:tcPr>
            <w:tcW w:w="9287" w:type="dxa"/>
            <w:gridSpan w:val="3"/>
          </w:tcPr>
          <w:p w:rsidR="00BD3A47" w:rsidRPr="000112D4" w:rsidRDefault="00BD3A47" w:rsidP="00E841D3">
            <w:pPr>
              <w:tabs>
                <w:tab w:val="right" w:pos="3435"/>
              </w:tabs>
              <w:ind w:right="-2"/>
              <w:jc w:val="thaiDistribute"/>
              <w:rPr>
                <w:rFonts w:ascii="TH SarabunPSK" w:hAnsi="TH SarabunPSK" w:cs="TH SarabunPSK"/>
                <w:cs/>
              </w:rPr>
            </w:pPr>
            <w:r w:rsidRPr="000112D4">
              <w:rPr>
                <w:rFonts w:ascii="TH SarabunPSK" w:eastAsia="Times New Roman" w:hAnsi="TH SarabunPSK" w:cs="TH SarabunPSK"/>
              </w:rPr>
              <w:lastRenderedPageBreak/>
              <w:t xml:space="preserve">                   This course prepares students for effective working with others in the organization. Students will study the process of managing organization. It consists of planning, decision making, organizing, leadership, controlling, motivation, communication and teamwork. Students will also learn the behavior of individuals and groups, power and politics in the organization, organization culture, organizational change and development</w:t>
            </w:r>
            <w:r w:rsidRPr="000112D4">
              <w:rPr>
                <w:rFonts w:ascii="TH SarabunPSK" w:hAnsi="TH SarabunPSK" w:cs="TH SarabunPSK"/>
              </w:rPr>
              <w:t>.</w:t>
            </w:r>
            <w:r w:rsidRPr="000112D4">
              <w:rPr>
                <w:rFonts w:ascii="TH SarabunPSK" w:hAnsi="TH SarabunPSK" w:cs="TH SarabunPSK"/>
                <w:cs/>
              </w:rPr>
              <w:t xml:space="preserve">  </w:t>
            </w:r>
          </w:p>
        </w:tc>
      </w:tr>
    </w:tbl>
    <w:p w:rsidR="00BD3A47" w:rsidRPr="000112D4" w:rsidRDefault="00BD3A47" w:rsidP="00D87FE9">
      <w:pPr>
        <w:pStyle w:val="ListParagraph"/>
        <w:tabs>
          <w:tab w:val="left" w:pos="1418"/>
          <w:tab w:val="left" w:pos="1701"/>
          <w:tab w:val="left" w:pos="6804"/>
        </w:tabs>
        <w:spacing w:after="0" w:line="240" w:lineRule="auto"/>
        <w:ind w:left="0" w:right="-2"/>
        <w:rPr>
          <w:rFonts w:ascii="TH SarabunPSK" w:hAnsi="TH SarabunPSK" w:cs="TH SarabunPSK"/>
          <w:b/>
          <w:bCs/>
          <w:sz w:val="32"/>
          <w:lang w:val="en-US"/>
        </w:rPr>
      </w:pPr>
    </w:p>
    <w:tbl>
      <w:tblPr>
        <w:tblW w:w="9287" w:type="dxa"/>
        <w:tblLook w:val="04A0" w:firstRow="1" w:lastRow="0" w:firstColumn="1" w:lastColumn="0" w:noHBand="0" w:noVBand="1"/>
      </w:tblPr>
      <w:tblGrid>
        <w:gridCol w:w="1668"/>
        <w:gridCol w:w="6449"/>
        <w:gridCol w:w="1170"/>
      </w:tblGrid>
      <w:tr w:rsidR="0068674B" w:rsidRPr="000112D4" w:rsidTr="00BD3A47">
        <w:tc>
          <w:tcPr>
            <w:tcW w:w="1668" w:type="dxa"/>
          </w:tcPr>
          <w:p w:rsidR="0068674B" w:rsidRPr="000112D4" w:rsidRDefault="0068674B" w:rsidP="0068674B">
            <w:pPr>
              <w:tabs>
                <w:tab w:val="left" w:pos="720"/>
                <w:tab w:val="left" w:pos="1800"/>
                <w:tab w:val="left" w:pos="2340"/>
              </w:tabs>
              <w:spacing w:line="276" w:lineRule="auto"/>
              <w:rPr>
                <w:rFonts w:ascii="TH SarabunPSK" w:hAnsi="TH SarabunPSK" w:cs="TH SarabunPSK"/>
                <w:b/>
                <w:bCs/>
                <w:cs/>
              </w:rPr>
            </w:pPr>
            <w:r w:rsidRPr="000112D4">
              <w:rPr>
                <w:rFonts w:ascii="TH SarabunPSK" w:hAnsi="TH SarabunPSK" w:cs="TH SarabunPSK"/>
                <w:b/>
                <w:bCs/>
              </w:rPr>
              <w:t>BMF64-201</w:t>
            </w:r>
          </w:p>
        </w:tc>
        <w:tc>
          <w:tcPr>
            <w:tcW w:w="6449" w:type="dxa"/>
            <w:vAlign w:val="bottom"/>
          </w:tcPr>
          <w:p w:rsidR="0068674B" w:rsidRPr="000112D4" w:rsidRDefault="0068674B" w:rsidP="0068674B">
            <w:pPr>
              <w:spacing w:line="276" w:lineRule="auto"/>
              <w:rPr>
                <w:rFonts w:ascii="TH SarabunPSK" w:eastAsia="Times New Roman" w:hAnsi="TH SarabunPSK" w:cs="TH SarabunPSK"/>
                <w:b/>
                <w:bCs/>
              </w:rPr>
            </w:pPr>
            <w:r w:rsidRPr="000112D4">
              <w:rPr>
                <w:rFonts w:ascii="TH SarabunPSK" w:hAnsi="TH SarabunPSK" w:cs="TH SarabunPSK"/>
                <w:b/>
                <w:bCs/>
                <w:cs/>
              </w:rPr>
              <w:t>คณิตศาสตร์และสถิติธุรกิจ</w:t>
            </w:r>
            <w:r w:rsidRPr="000112D4">
              <w:rPr>
                <w:rFonts w:ascii="TH SarabunPSK" w:eastAsia="Times New Roman" w:hAnsi="TH SarabunPSK" w:cs="TH SarabunPSK"/>
                <w:b/>
                <w:bCs/>
              </w:rPr>
              <w:t xml:space="preserve"> </w:t>
            </w:r>
          </w:p>
        </w:tc>
        <w:tc>
          <w:tcPr>
            <w:tcW w:w="1170" w:type="dxa"/>
          </w:tcPr>
          <w:p w:rsidR="0068674B" w:rsidRPr="000112D4" w:rsidRDefault="0068674B" w:rsidP="0068674B">
            <w:pPr>
              <w:tabs>
                <w:tab w:val="right" w:pos="3435"/>
              </w:tabs>
              <w:spacing w:line="276" w:lineRule="auto"/>
              <w:ind w:right="-2"/>
              <w:rPr>
                <w:rFonts w:ascii="TH SarabunPSK" w:hAnsi="TH SarabunPSK" w:cs="TH SarabunPSK"/>
                <w:b/>
                <w:bCs/>
                <w:spacing w:val="-6"/>
              </w:rPr>
            </w:pPr>
            <w:r w:rsidRPr="000112D4">
              <w:rPr>
                <w:rFonts w:ascii="TH SarabunPSK" w:hAnsi="TH SarabunPSK" w:cs="TH SarabunPSK"/>
                <w:b/>
                <w:bCs/>
              </w:rPr>
              <w:t>4(4-0-8)</w:t>
            </w:r>
          </w:p>
        </w:tc>
      </w:tr>
      <w:tr w:rsidR="0068674B" w:rsidRPr="000112D4" w:rsidTr="00BD3A47">
        <w:tc>
          <w:tcPr>
            <w:tcW w:w="1668" w:type="dxa"/>
          </w:tcPr>
          <w:p w:rsidR="0068674B" w:rsidRPr="000112D4" w:rsidRDefault="0068674B" w:rsidP="0068674B">
            <w:pPr>
              <w:tabs>
                <w:tab w:val="left" w:pos="720"/>
                <w:tab w:val="left" w:pos="1800"/>
                <w:tab w:val="left" w:pos="2340"/>
              </w:tabs>
              <w:spacing w:line="276" w:lineRule="auto"/>
              <w:rPr>
                <w:rFonts w:ascii="TH SarabunPSK" w:hAnsi="TH SarabunPSK" w:cs="TH SarabunPSK"/>
                <w:b/>
                <w:bCs/>
              </w:rPr>
            </w:pPr>
          </w:p>
        </w:tc>
        <w:tc>
          <w:tcPr>
            <w:tcW w:w="6449" w:type="dxa"/>
            <w:vAlign w:val="bottom"/>
          </w:tcPr>
          <w:p w:rsidR="0068674B" w:rsidRPr="000112D4" w:rsidRDefault="0068674B" w:rsidP="0068674B">
            <w:pPr>
              <w:spacing w:line="276" w:lineRule="auto"/>
              <w:rPr>
                <w:rFonts w:ascii="TH SarabunPSK" w:hAnsi="TH SarabunPSK" w:cs="TH SarabunPSK"/>
                <w:b/>
                <w:bCs/>
              </w:rPr>
            </w:pPr>
            <w:r w:rsidRPr="000112D4">
              <w:rPr>
                <w:rFonts w:ascii="TH SarabunPSK" w:hAnsi="TH SarabunPSK" w:cs="TH SarabunPSK"/>
                <w:b/>
                <w:bCs/>
              </w:rPr>
              <w:t>Business Mathematics and Statistics</w:t>
            </w:r>
          </w:p>
        </w:tc>
        <w:tc>
          <w:tcPr>
            <w:tcW w:w="1170" w:type="dxa"/>
          </w:tcPr>
          <w:p w:rsidR="0068674B" w:rsidRPr="000112D4" w:rsidRDefault="0068674B" w:rsidP="0068674B">
            <w:pPr>
              <w:tabs>
                <w:tab w:val="right" w:pos="3435"/>
              </w:tabs>
              <w:spacing w:line="276" w:lineRule="auto"/>
              <w:ind w:right="-2"/>
              <w:rPr>
                <w:rFonts w:ascii="TH SarabunPSK" w:hAnsi="TH SarabunPSK" w:cs="TH SarabunPSK"/>
                <w:b/>
                <w:bCs/>
                <w:cs/>
              </w:rPr>
            </w:pPr>
          </w:p>
        </w:tc>
      </w:tr>
      <w:tr w:rsidR="0068674B" w:rsidRPr="000112D4" w:rsidTr="00BD3A47">
        <w:tc>
          <w:tcPr>
            <w:tcW w:w="1668" w:type="dxa"/>
          </w:tcPr>
          <w:p w:rsidR="0068674B" w:rsidRPr="000112D4" w:rsidRDefault="0068674B" w:rsidP="0068674B">
            <w:pPr>
              <w:jc w:val="thaiDistribute"/>
              <w:rPr>
                <w:rFonts w:ascii="TH SarabunPSK" w:hAnsi="TH SarabunPSK" w:cs="TH SarabunPSK"/>
                <w:b/>
                <w:bCs/>
                <w:cs/>
              </w:rPr>
            </w:pPr>
            <w:r w:rsidRPr="000112D4">
              <w:rPr>
                <w:rFonts w:ascii="TH SarabunPSK" w:hAnsi="TH SarabunPSK" w:cs="TH SarabunPSK"/>
                <w:b/>
                <w:bCs/>
                <w:cs/>
              </w:rPr>
              <w:t>วิชาบังคับก่อน</w:t>
            </w:r>
            <w:r w:rsidRPr="000112D4">
              <w:rPr>
                <w:rFonts w:ascii="TH SarabunPSK" w:hAnsi="TH SarabunPSK" w:cs="TH SarabunPSK"/>
                <w:b/>
                <w:bCs/>
              </w:rPr>
              <w:t xml:space="preserve"> :  </w:t>
            </w:r>
          </w:p>
        </w:tc>
        <w:tc>
          <w:tcPr>
            <w:tcW w:w="6449" w:type="dxa"/>
          </w:tcPr>
          <w:p w:rsidR="0068674B" w:rsidRPr="000112D4" w:rsidRDefault="0068674B" w:rsidP="0068674B">
            <w:pPr>
              <w:ind w:left="12"/>
              <w:jc w:val="thaiDistribute"/>
              <w:rPr>
                <w:rFonts w:ascii="TH SarabunPSK" w:hAnsi="TH SarabunPSK" w:cs="TH SarabunPSK"/>
                <w:b/>
                <w:bCs/>
              </w:rPr>
            </w:pPr>
            <w:r w:rsidRPr="000112D4">
              <w:rPr>
                <w:rFonts w:ascii="TH SarabunPSK" w:hAnsi="TH SarabunPSK" w:cs="TH SarabunPSK"/>
                <w:b/>
                <w:bCs/>
              </w:rPr>
              <w:t>MAT61</w:t>
            </w:r>
            <w:r w:rsidRPr="000112D4">
              <w:rPr>
                <w:rFonts w:ascii="TH SarabunPSK" w:hAnsi="TH SarabunPSK" w:cs="TH SarabunPSK"/>
                <w:b/>
                <w:bCs/>
                <w:cs/>
              </w:rPr>
              <w:t>-</w:t>
            </w:r>
            <w:r w:rsidRPr="000112D4">
              <w:rPr>
                <w:rFonts w:ascii="TH SarabunPSK" w:hAnsi="TH SarabunPSK" w:cs="TH SarabunPSK"/>
                <w:b/>
                <w:bCs/>
              </w:rPr>
              <w:t>0</w:t>
            </w:r>
            <w:r w:rsidRPr="000112D4">
              <w:rPr>
                <w:rFonts w:ascii="TH SarabunPSK" w:hAnsi="TH SarabunPSK" w:cs="TH SarabunPSK"/>
                <w:b/>
                <w:bCs/>
                <w:cs/>
              </w:rPr>
              <w:t>01 คณิตศาสตร์พื้นฐาน</w:t>
            </w:r>
          </w:p>
        </w:tc>
        <w:tc>
          <w:tcPr>
            <w:tcW w:w="1170" w:type="dxa"/>
          </w:tcPr>
          <w:p w:rsidR="0068674B" w:rsidRPr="000112D4" w:rsidRDefault="0068674B" w:rsidP="0068674B">
            <w:pPr>
              <w:tabs>
                <w:tab w:val="right" w:pos="3435"/>
              </w:tabs>
              <w:ind w:right="-2"/>
              <w:jc w:val="thaiDistribute"/>
              <w:rPr>
                <w:rFonts w:ascii="TH SarabunPSK" w:hAnsi="TH SarabunPSK" w:cs="TH SarabunPSK"/>
                <w:b/>
                <w:bCs/>
                <w:cs/>
              </w:rPr>
            </w:pPr>
          </w:p>
        </w:tc>
      </w:tr>
      <w:tr w:rsidR="0068674B" w:rsidRPr="000112D4" w:rsidTr="00BD3A47">
        <w:tc>
          <w:tcPr>
            <w:tcW w:w="1668" w:type="dxa"/>
          </w:tcPr>
          <w:p w:rsidR="0068674B" w:rsidRPr="000112D4" w:rsidRDefault="0068674B" w:rsidP="0068674B">
            <w:pPr>
              <w:rPr>
                <w:rFonts w:ascii="TH SarabunPSK" w:hAnsi="TH SarabunPSK" w:cs="TH SarabunPSK"/>
                <w:b/>
                <w:bCs/>
                <w:cs/>
              </w:rPr>
            </w:pPr>
            <w:r w:rsidRPr="000112D4">
              <w:rPr>
                <w:rFonts w:ascii="TH SarabunPSK" w:hAnsi="TH SarabunPSK" w:cs="TH SarabunPSK"/>
                <w:b/>
                <w:bCs/>
              </w:rPr>
              <w:t>Prerequisite  :</w:t>
            </w:r>
          </w:p>
        </w:tc>
        <w:tc>
          <w:tcPr>
            <w:tcW w:w="6449" w:type="dxa"/>
          </w:tcPr>
          <w:p w:rsidR="0068674B" w:rsidRPr="000112D4" w:rsidRDefault="0068674B" w:rsidP="0068674B">
            <w:pPr>
              <w:ind w:left="12"/>
              <w:jc w:val="thaiDistribute"/>
              <w:rPr>
                <w:rFonts w:ascii="TH SarabunPSK" w:hAnsi="TH SarabunPSK" w:cs="TH SarabunPSK"/>
                <w:b/>
                <w:bCs/>
              </w:rPr>
            </w:pPr>
            <w:r w:rsidRPr="000112D4">
              <w:rPr>
                <w:rFonts w:ascii="TH SarabunPSK" w:hAnsi="TH SarabunPSK" w:cs="TH SarabunPSK"/>
                <w:b/>
                <w:bCs/>
              </w:rPr>
              <w:t>MAT61-001 Basic Mathematics</w:t>
            </w:r>
          </w:p>
        </w:tc>
        <w:tc>
          <w:tcPr>
            <w:tcW w:w="1170" w:type="dxa"/>
          </w:tcPr>
          <w:p w:rsidR="0068674B" w:rsidRPr="000112D4" w:rsidRDefault="0068674B" w:rsidP="0068674B">
            <w:pPr>
              <w:tabs>
                <w:tab w:val="right" w:pos="3435"/>
              </w:tabs>
              <w:ind w:right="-2"/>
              <w:jc w:val="thaiDistribute"/>
              <w:rPr>
                <w:rFonts w:ascii="TH SarabunPSK" w:hAnsi="TH SarabunPSK" w:cs="TH SarabunPSK"/>
                <w:b/>
                <w:bCs/>
                <w:cs/>
              </w:rPr>
            </w:pPr>
          </w:p>
        </w:tc>
      </w:tr>
      <w:tr w:rsidR="0068674B" w:rsidRPr="000112D4" w:rsidTr="00BD3A47">
        <w:tc>
          <w:tcPr>
            <w:tcW w:w="9287" w:type="dxa"/>
            <w:gridSpan w:val="3"/>
          </w:tcPr>
          <w:p w:rsidR="0068674B" w:rsidRPr="000112D4" w:rsidRDefault="0068674B" w:rsidP="0068674B">
            <w:pPr>
              <w:spacing w:line="276" w:lineRule="auto"/>
              <w:ind w:firstLine="1560"/>
              <w:jc w:val="thaiDistribute"/>
              <w:rPr>
                <w:rFonts w:ascii="TH SarabunPSK" w:hAnsi="TH SarabunPSK" w:cs="TH SarabunPSK"/>
                <w:cs/>
              </w:rPr>
            </w:pPr>
            <w:r w:rsidRPr="000112D4">
              <w:rPr>
                <w:rFonts w:ascii="TH SarabunPSK" w:eastAsia="Calibri" w:hAnsi="TH SarabunPSK" w:cs="TH SarabunPSK"/>
                <w:cs/>
              </w:rPr>
              <w:t xml:space="preserve"> รายวิชานี้เกี่ยวกับ</w:t>
            </w:r>
            <w:r w:rsidRPr="000112D4">
              <w:rPr>
                <w:rFonts w:ascii="TH SarabunPSK" w:hAnsi="TH SarabunPSK" w:cs="TH SarabunPSK"/>
                <w:cs/>
              </w:rPr>
              <w:t>แนวคิด</w:t>
            </w:r>
            <w:r w:rsidRPr="000112D4">
              <w:rPr>
                <w:rFonts w:ascii="TH SarabunPSK" w:eastAsia="Calibri" w:hAnsi="TH SarabunPSK" w:cs="TH SarabunPSK"/>
                <w:cs/>
              </w:rPr>
              <w:t>พื้นฐาน</w:t>
            </w:r>
            <w:r w:rsidRPr="000112D4">
              <w:rPr>
                <w:rFonts w:ascii="TH SarabunPSK" w:hAnsi="TH SarabunPSK" w:cs="TH SarabunPSK"/>
                <w:cs/>
              </w:rPr>
              <w:t xml:space="preserve">ทางคณิตศาสตร์และสถิติที่จำเป็น ในการทำความเข้าใจและการวิเคราะห์การแก้ปัญหาทางคณิตศาสตร์และสถิติที่เกี่ยวข้องกับธุรกิจ หัวข้อที่ศึกษา ได้แก่ พีชคณิตพื้นฐาน ลิมิต ความต่อเนื่อง และอนุพันธ์ของฟังก์ชันพหุนาม รวมทั้งการเก็บรวบรวมข้อมูล การอธิบายข้อมูล การวิเคราะห์ การตีความ และการนำเสนอข้อมูล และเรื่องการวัดแนวโน้มเข้าสู่ศูนย์กลางและการวัดการกระจาย การวัดการกระจายของความน่าจะเป็น ทฤษฎีบทขีดจำกัดกลาง การสุ่มตัวอย่างและการประมาณค่า รวมทั้งการทดสอบสมมุติฐาน การวิเคราะห์ความแปรปรวน การวิเคราะห์การถดถอยและสหสัมพันธ์ </w:t>
            </w:r>
          </w:p>
        </w:tc>
      </w:tr>
      <w:tr w:rsidR="0068674B" w:rsidRPr="000112D4" w:rsidTr="00BD3A47">
        <w:tc>
          <w:tcPr>
            <w:tcW w:w="9287" w:type="dxa"/>
            <w:gridSpan w:val="3"/>
          </w:tcPr>
          <w:p w:rsidR="0068674B" w:rsidRPr="000112D4" w:rsidRDefault="0068674B" w:rsidP="0096466C">
            <w:pPr>
              <w:tabs>
                <w:tab w:val="right" w:pos="3435"/>
              </w:tabs>
              <w:ind w:right="-2"/>
              <w:jc w:val="both"/>
              <w:rPr>
                <w:rFonts w:ascii="TH SarabunPSK" w:hAnsi="TH SarabunPSK" w:cs="TH SarabunPSK" w:hint="cs"/>
                <w:cs/>
              </w:rPr>
            </w:pPr>
            <w:r w:rsidRPr="000112D4">
              <w:rPr>
                <w:rFonts w:ascii="TH SarabunPSK" w:hAnsi="TH SarabunPSK" w:cs="TH SarabunPSK"/>
              </w:rPr>
              <w:t xml:space="preserve">                      </w:t>
            </w:r>
            <w:r w:rsidR="0096466C" w:rsidRPr="000112D4">
              <w:rPr>
                <w:rFonts w:ascii="TH SarabunPSK" w:hAnsi="TH SarabunPSK" w:cs="TH SarabunPSK"/>
              </w:rPr>
              <w:t>This course is designed to introduce and reinforce the essential mathematical and statistical concepts needed to understand, analyze, and solve mathematical and statistical problems related to business. Topics covered include basic algebra, limits, continuity and derivatives of polynomial functions. This course also covers the collection, description, analysis, interpretation, and presentation of data, including measures of central tendency and dispersion, probability distributions, the central limit theorem, sampling, and estimation. In addition, hypothesis testing, analysis of variance, regression and correlation analysis are introduced.</w:t>
            </w:r>
          </w:p>
        </w:tc>
      </w:tr>
    </w:tbl>
    <w:p w:rsidR="0068674B" w:rsidRPr="000112D4" w:rsidRDefault="0068674B" w:rsidP="000B0837">
      <w:pPr>
        <w:pStyle w:val="ListParagraph"/>
        <w:tabs>
          <w:tab w:val="left" w:pos="567"/>
          <w:tab w:val="left" w:pos="6804"/>
        </w:tabs>
        <w:spacing w:after="0" w:line="240" w:lineRule="auto"/>
        <w:ind w:left="0" w:right="-2"/>
        <w:rPr>
          <w:rFonts w:ascii="TH SarabunPSK" w:hAnsi="TH SarabunPSK" w:cs="TH SarabunPSK"/>
          <w:b/>
          <w:bCs/>
          <w:sz w:val="16"/>
          <w:szCs w:val="16"/>
          <w:lang w:val="en-US"/>
        </w:rPr>
      </w:pPr>
    </w:p>
    <w:tbl>
      <w:tblPr>
        <w:tblW w:w="0" w:type="auto"/>
        <w:tblLook w:val="04A0" w:firstRow="1" w:lastRow="0" w:firstColumn="1" w:lastColumn="0" w:noHBand="0" w:noVBand="1"/>
      </w:tblPr>
      <w:tblGrid>
        <w:gridCol w:w="1458"/>
        <w:gridCol w:w="6659"/>
        <w:gridCol w:w="1169"/>
      </w:tblGrid>
      <w:tr w:rsidR="00C05FEA" w:rsidRPr="000112D4" w:rsidTr="000E3101">
        <w:tc>
          <w:tcPr>
            <w:tcW w:w="1458" w:type="dxa"/>
          </w:tcPr>
          <w:p w:rsidR="00C05FEA" w:rsidRPr="000112D4" w:rsidRDefault="00C05FEA" w:rsidP="00516898">
            <w:pPr>
              <w:shd w:val="clear" w:color="auto" w:fill="FFFFFF"/>
              <w:spacing w:line="276" w:lineRule="auto"/>
              <w:rPr>
                <w:rFonts w:ascii="TH SarabunPSK" w:hAnsi="TH SarabunPSK" w:cs="TH SarabunPSK"/>
                <w:b/>
                <w:bCs/>
                <w:cs/>
              </w:rPr>
            </w:pPr>
            <w:r w:rsidRPr="000112D4">
              <w:rPr>
                <w:rFonts w:ascii="TH SarabunPSK" w:hAnsi="TH SarabunPSK" w:cs="TH SarabunPSK"/>
                <w:b/>
                <w:bCs/>
              </w:rPr>
              <w:t>BMF64-202</w:t>
            </w:r>
          </w:p>
        </w:tc>
        <w:tc>
          <w:tcPr>
            <w:tcW w:w="6659" w:type="dxa"/>
            <w:vAlign w:val="bottom"/>
          </w:tcPr>
          <w:p w:rsidR="00C05FEA" w:rsidRPr="000112D4" w:rsidRDefault="00C05FEA" w:rsidP="00516898">
            <w:pPr>
              <w:shd w:val="clear" w:color="auto" w:fill="FFFFFF"/>
              <w:spacing w:line="276" w:lineRule="auto"/>
              <w:rPr>
                <w:rFonts w:ascii="TH SarabunPSK" w:eastAsia="Times New Roman" w:hAnsi="TH SarabunPSK" w:cs="TH SarabunPSK"/>
                <w:b/>
                <w:bCs/>
              </w:rPr>
            </w:pPr>
            <w:r w:rsidRPr="000112D4">
              <w:rPr>
                <w:rFonts w:ascii="TH SarabunPSK" w:eastAsia="Times New Roman" w:hAnsi="TH SarabunPSK" w:cs="TH SarabunPSK"/>
                <w:b/>
                <w:bCs/>
                <w:cs/>
              </w:rPr>
              <w:t>กฎหมายธุรกิจและภาษีอากร</w:t>
            </w:r>
            <w:r w:rsidRPr="000112D4">
              <w:rPr>
                <w:rFonts w:ascii="TH SarabunPSK" w:eastAsia="Times New Roman" w:hAnsi="TH SarabunPSK" w:cs="TH SarabunPSK"/>
                <w:b/>
                <w:bCs/>
              </w:rPr>
              <w:t xml:space="preserve"> </w:t>
            </w:r>
          </w:p>
        </w:tc>
        <w:tc>
          <w:tcPr>
            <w:tcW w:w="1169" w:type="dxa"/>
          </w:tcPr>
          <w:p w:rsidR="00C05FEA" w:rsidRPr="000112D4" w:rsidRDefault="00C05FEA" w:rsidP="00516898">
            <w:pPr>
              <w:shd w:val="clear" w:color="auto" w:fill="FFFFFF"/>
              <w:tabs>
                <w:tab w:val="left" w:pos="2268"/>
                <w:tab w:val="left" w:pos="7371"/>
              </w:tabs>
              <w:spacing w:line="276" w:lineRule="auto"/>
              <w:ind w:right="-2"/>
              <w:rPr>
                <w:rFonts w:ascii="TH SarabunPSK" w:eastAsia="Times New Roman" w:hAnsi="TH SarabunPSK" w:cs="TH SarabunPSK"/>
                <w:b/>
                <w:bCs/>
                <w:spacing w:val="-4"/>
              </w:rPr>
            </w:pPr>
            <w:r w:rsidRPr="000112D4">
              <w:rPr>
                <w:rFonts w:ascii="TH SarabunPSK" w:hAnsi="TH SarabunPSK" w:cs="TH SarabunPSK"/>
                <w:b/>
                <w:bCs/>
                <w:cs/>
              </w:rPr>
              <w:t>4</w:t>
            </w:r>
            <w:r w:rsidRPr="000112D4">
              <w:rPr>
                <w:rFonts w:ascii="TH SarabunPSK" w:hAnsi="TH SarabunPSK" w:cs="TH SarabunPSK"/>
                <w:b/>
                <w:bCs/>
              </w:rPr>
              <w:t>(4-0-8)</w:t>
            </w:r>
          </w:p>
        </w:tc>
      </w:tr>
      <w:tr w:rsidR="00C05FEA" w:rsidRPr="000112D4" w:rsidTr="000E3101">
        <w:tc>
          <w:tcPr>
            <w:tcW w:w="1458" w:type="dxa"/>
          </w:tcPr>
          <w:p w:rsidR="00C05FEA" w:rsidRPr="000112D4" w:rsidRDefault="00C05FEA" w:rsidP="00516898">
            <w:pPr>
              <w:shd w:val="clear" w:color="auto" w:fill="FFFFFF"/>
              <w:spacing w:line="276" w:lineRule="auto"/>
              <w:rPr>
                <w:rFonts w:ascii="TH SarabunPSK" w:hAnsi="TH SarabunPSK" w:cs="TH SarabunPSK"/>
                <w:b/>
                <w:bCs/>
              </w:rPr>
            </w:pPr>
          </w:p>
        </w:tc>
        <w:tc>
          <w:tcPr>
            <w:tcW w:w="6659" w:type="dxa"/>
            <w:vAlign w:val="bottom"/>
          </w:tcPr>
          <w:p w:rsidR="00C05FEA" w:rsidRPr="000112D4" w:rsidRDefault="00C05FEA" w:rsidP="00516898">
            <w:pPr>
              <w:shd w:val="clear" w:color="auto" w:fill="FFFFFF"/>
              <w:spacing w:line="276" w:lineRule="auto"/>
              <w:rPr>
                <w:rFonts w:ascii="TH SarabunPSK" w:eastAsia="Times New Roman" w:hAnsi="TH SarabunPSK" w:cs="TH SarabunPSK"/>
                <w:b/>
                <w:bCs/>
              </w:rPr>
            </w:pPr>
            <w:r w:rsidRPr="000112D4">
              <w:rPr>
                <w:rFonts w:ascii="TH SarabunPSK" w:eastAsia="Angsana New" w:hAnsi="TH SarabunPSK" w:cs="TH SarabunPSK"/>
                <w:b/>
                <w:bCs/>
              </w:rPr>
              <w:t>Business Law</w:t>
            </w:r>
            <w:r w:rsidRPr="000112D4">
              <w:rPr>
                <w:rFonts w:ascii="TH SarabunPSK" w:eastAsia="Times New Roman" w:hAnsi="TH SarabunPSK" w:cs="TH SarabunPSK"/>
                <w:b/>
                <w:bCs/>
                <w:cs/>
              </w:rPr>
              <w:t xml:space="preserve"> </w:t>
            </w:r>
            <w:r w:rsidRPr="000112D4">
              <w:rPr>
                <w:rFonts w:ascii="TH SarabunPSK" w:eastAsia="Times New Roman" w:hAnsi="TH SarabunPSK" w:cs="TH SarabunPSK"/>
                <w:b/>
                <w:bCs/>
              </w:rPr>
              <w:t>and Taxation</w:t>
            </w:r>
          </w:p>
        </w:tc>
        <w:tc>
          <w:tcPr>
            <w:tcW w:w="1169" w:type="dxa"/>
          </w:tcPr>
          <w:p w:rsidR="00C05FEA" w:rsidRPr="000112D4" w:rsidRDefault="00C05FEA" w:rsidP="00516898">
            <w:pPr>
              <w:shd w:val="clear" w:color="auto" w:fill="FFFFFF"/>
              <w:tabs>
                <w:tab w:val="left" w:pos="2268"/>
                <w:tab w:val="left" w:pos="7371"/>
              </w:tabs>
              <w:spacing w:line="276" w:lineRule="auto"/>
              <w:ind w:right="-2"/>
              <w:rPr>
                <w:rFonts w:ascii="TH SarabunPSK" w:hAnsi="TH SarabunPSK" w:cs="TH SarabunPSK"/>
                <w:b/>
                <w:bCs/>
                <w:cs/>
              </w:rPr>
            </w:pPr>
          </w:p>
        </w:tc>
      </w:tr>
      <w:tr w:rsidR="00C05FEA" w:rsidRPr="000112D4" w:rsidTr="000E3101">
        <w:tc>
          <w:tcPr>
            <w:tcW w:w="9286" w:type="dxa"/>
            <w:gridSpan w:val="3"/>
          </w:tcPr>
          <w:p w:rsidR="00C05FEA" w:rsidRPr="000112D4" w:rsidRDefault="00C05FEA" w:rsidP="00C05FEA">
            <w:pPr>
              <w:ind w:firstLine="1440"/>
              <w:jc w:val="thaiDistribute"/>
              <w:rPr>
                <w:rFonts w:ascii="TH SarabunPSK" w:hAnsi="TH SarabunPSK" w:cs="TH SarabunPSK"/>
                <w:shd w:val="clear" w:color="auto" w:fill="FFFFFF"/>
                <w:cs/>
              </w:rPr>
            </w:pPr>
            <w:r w:rsidRPr="000112D4">
              <w:rPr>
                <w:rFonts w:ascii="TH SarabunPSK" w:hAnsi="TH SarabunPSK" w:cs="TH SarabunPSK"/>
                <w:cs/>
              </w:rPr>
              <w:t>รายวิชานี้มีวัตถุประสงค์</w:t>
            </w:r>
            <w:r w:rsidRPr="000112D4">
              <w:rPr>
                <w:rFonts w:ascii="TH SarabunPSK" w:hAnsi="TH SarabunPSK" w:cs="TH SarabunPSK"/>
                <w:shd w:val="clear" w:color="auto" w:fill="FFFFFF"/>
                <w:cs/>
              </w:rPr>
              <w:t>เพื่อ</w:t>
            </w:r>
            <w:r w:rsidRPr="000112D4">
              <w:rPr>
                <w:rFonts w:ascii="TH SarabunPSK" w:hAnsi="TH SarabunPSK" w:cs="TH SarabunPSK"/>
                <w:cs/>
              </w:rPr>
              <w:t xml:space="preserve">ศึกษาประเภทขององค์กรธุรกิจกับกฎหมายว่าด้วยการจัดตั้ง  การจัดการ การยกเลิก และการชำระบัญชีขององค์กรธุรกิจ  สิทธิและหน้าที่ขององค์กรธุรกิจตามกฎหมายภาษีอากร </w:t>
            </w:r>
            <w:r w:rsidR="001408CC" w:rsidRPr="000112D4">
              <w:rPr>
                <w:rFonts w:ascii="TH SarabunPSK" w:hAnsi="TH SarabunPSK" w:cs="TH SarabunPSK"/>
                <w:cs/>
              </w:rPr>
              <w:t xml:space="preserve">หลักกฎหมายหุ้นส่วนและบริษัท </w:t>
            </w:r>
            <w:r w:rsidRPr="000112D4">
              <w:rPr>
                <w:rFonts w:ascii="TH SarabunPSK" w:hAnsi="TH SarabunPSK" w:cs="TH SarabunPSK"/>
                <w:cs/>
              </w:rPr>
              <w:t>กฎหมายสิ่งแวดล้อม นอกจากนี้มีวัตถุประสงค์เพื่อศึกษากฎหมายตราสารการเงิน กฎหมายว่าด้วยการคุ้มครองผู้ผลิต</w:t>
            </w:r>
            <w:r w:rsidRPr="000112D4">
              <w:rPr>
                <w:rFonts w:ascii="TH SarabunPSK" w:hAnsi="TH SarabunPSK" w:cs="TH SarabunPSK"/>
              </w:rPr>
              <w:t xml:space="preserve"> </w:t>
            </w:r>
            <w:r w:rsidRPr="000112D4">
              <w:rPr>
                <w:rFonts w:ascii="TH SarabunPSK" w:hAnsi="TH SarabunPSK" w:cs="TH SarabunPSK"/>
                <w:cs/>
              </w:rPr>
              <w:t>ผู้บริโภคและแรงงาน</w:t>
            </w:r>
            <w:r w:rsidR="00C17DB0" w:rsidRPr="000112D4">
              <w:rPr>
                <w:rFonts w:ascii="TH SarabunPSK" w:hAnsi="TH SarabunPSK" w:cs="TH SarabunPSK"/>
              </w:rPr>
              <w:t xml:space="preserve"> </w:t>
            </w:r>
            <w:r w:rsidR="00C17DB0" w:rsidRPr="000112D4">
              <w:rPr>
                <w:rFonts w:ascii="TH SarabunPSK" w:hAnsi="TH SarabunPSK" w:cs="TH SarabunPSK"/>
                <w:cs/>
              </w:rPr>
              <w:t>กฎหมายดิจิทัลในประเทศไทย สิทธิบัตรและทรัพย์สินทางปัญญา</w:t>
            </w:r>
          </w:p>
        </w:tc>
      </w:tr>
      <w:tr w:rsidR="00C05FEA" w:rsidRPr="000112D4" w:rsidTr="000E3101">
        <w:tc>
          <w:tcPr>
            <w:tcW w:w="9286" w:type="dxa"/>
            <w:gridSpan w:val="3"/>
          </w:tcPr>
          <w:p w:rsidR="00C05FEA" w:rsidRPr="000112D4" w:rsidRDefault="00C05FEA" w:rsidP="001408CC">
            <w:pPr>
              <w:ind w:firstLine="1440"/>
              <w:jc w:val="thaiDistribute"/>
              <w:rPr>
                <w:rFonts w:ascii="TH SarabunPSK" w:hAnsi="TH SarabunPSK" w:cs="TH SarabunPSK"/>
                <w:shd w:val="clear" w:color="auto" w:fill="FFFFFF"/>
              </w:rPr>
            </w:pPr>
            <w:r w:rsidRPr="000112D4">
              <w:rPr>
                <w:rFonts w:ascii="TH SarabunPSK" w:hAnsi="TH SarabunPSK" w:cs="TH SarabunPSK"/>
              </w:rPr>
              <w:t xml:space="preserve"> This course aims to study the types of business organization and laws regarding their establishment, management, discontinuation of operation, liquidation, right and responsibilities of business organizations as specified b</w:t>
            </w:r>
            <w:r w:rsidR="001408CC" w:rsidRPr="000112D4">
              <w:rPr>
                <w:rFonts w:ascii="TH SarabunPSK" w:hAnsi="TH SarabunPSK" w:cs="TH SarabunPSK"/>
              </w:rPr>
              <w:t>y tax laws , law of partnerships and companies,</w:t>
            </w:r>
            <w:r w:rsidRPr="000112D4">
              <w:rPr>
                <w:rFonts w:ascii="TH SarabunPSK" w:hAnsi="TH SarabunPSK" w:cs="TH SarabunPSK"/>
              </w:rPr>
              <w:t xml:space="preserve"> environmental law. This course also covers the securities producer</w:t>
            </w:r>
            <w:r w:rsidR="00C17DB0" w:rsidRPr="000112D4">
              <w:rPr>
                <w:rFonts w:ascii="TH SarabunPSK" w:hAnsi="TH SarabunPSK" w:cs="TH SarabunPSK"/>
              </w:rPr>
              <w:t xml:space="preserve">, </w:t>
            </w:r>
            <w:r w:rsidR="00C17DB0" w:rsidRPr="000112D4">
              <w:rPr>
                <w:rFonts w:ascii="TH SarabunPSK" w:hAnsi="TH SarabunPSK" w:cs="TH SarabunPSK"/>
              </w:rPr>
              <w:lastRenderedPageBreak/>
              <w:t>consumer and labor protection,</w:t>
            </w:r>
            <w:r w:rsidR="00C17DB0" w:rsidRPr="000112D4">
              <w:rPr>
                <w:rFonts w:ascii="TH SarabunPSK" w:hAnsi="TH SarabunPSK" w:cs="TH SarabunPSK"/>
                <w:cs/>
              </w:rPr>
              <w:t xml:space="preserve"> </w:t>
            </w:r>
            <w:r w:rsidR="00C17DB0" w:rsidRPr="000112D4">
              <w:rPr>
                <w:rFonts w:ascii="TH SarabunPSK" w:hAnsi="TH SarabunPSK" w:cs="TH SarabunPSK"/>
              </w:rPr>
              <w:t xml:space="preserve">digital law in Thailand, patent and intellectual property.   </w:t>
            </w:r>
          </w:p>
        </w:tc>
      </w:tr>
    </w:tbl>
    <w:p w:rsidR="00C05FEA" w:rsidRPr="000112D4" w:rsidRDefault="00C05FEA" w:rsidP="000B0837">
      <w:pPr>
        <w:pStyle w:val="ListParagraph"/>
        <w:tabs>
          <w:tab w:val="left" w:pos="567"/>
          <w:tab w:val="left" w:pos="6804"/>
        </w:tabs>
        <w:spacing w:after="0" w:line="240" w:lineRule="auto"/>
        <w:ind w:left="0" w:right="-2"/>
        <w:rPr>
          <w:rFonts w:ascii="TH SarabunPSK" w:hAnsi="TH SarabunPSK" w:cs="TH SarabunPSK"/>
          <w:b/>
          <w:bCs/>
          <w:sz w:val="16"/>
          <w:szCs w:val="16"/>
          <w:lang w:val="en-US"/>
        </w:rPr>
      </w:pPr>
    </w:p>
    <w:p w:rsidR="00C05FEA" w:rsidRPr="000112D4" w:rsidRDefault="00C05FEA" w:rsidP="000B0837">
      <w:pPr>
        <w:pStyle w:val="ListParagraph"/>
        <w:tabs>
          <w:tab w:val="left" w:pos="567"/>
          <w:tab w:val="left" w:pos="6804"/>
        </w:tabs>
        <w:spacing w:after="0" w:line="240" w:lineRule="auto"/>
        <w:ind w:left="0" w:right="-2"/>
        <w:rPr>
          <w:rFonts w:ascii="TH SarabunPSK" w:hAnsi="TH SarabunPSK" w:cs="TH SarabunPSK"/>
          <w:b/>
          <w:bCs/>
          <w:sz w:val="16"/>
          <w:szCs w:val="16"/>
          <w:lang w:val="en-US"/>
        </w:rPr>
      </w:pPr>
    </w:p>
    <w:tbl>
      <w:tblPr>
        <w:tblW w:w="0" w:type="auto"/>
        <w:tblLook w:val="04A0" w:firstRow="1" w:lastRow="0" w:firstColumn="1" w:lastColumn="0" w:noHBand="0" w:noVBand="1"/>
      </w:tblPr>
      <w:tblGrid>
        <w:gridCol w:w="1458"/>
        <w:gridCol w:w="6659"/>
        <w:gridCol w:w="1169"/>
      </w:tblGrid>
      <w:tr w:rsidR="00C05FEA" w:rsidRPr="000112D4" w:rsidTr="000E3101">
        <w:tc>
          <w:tcPr>
            <w:tcW w:w="1458" w:type="dxa"/>
          </w:tcPr>
          <w:p w:rsidR="00C05FEA" w:rsidRPr="000112D4" w:rsidRDefault="00C05FEA" w:rsidP="00516898">
            <w:pPr>
              <w:tabs>
                <w:tab w:val="left" w:pos="720"/>
                <w:tab w:val="left" w:pos="1800"/>
                <w:tab w:val="left" w:pos="2340"/>
              </w:tabs>
              <w:spacing w:line="276" w:lineRule="auto"/>
              <w:rPr>
                <w:rFonts w:ascii="TH SarabunPSK" w:hAnsi="TH SarabunPSK" w:cs="TH SarabunPSK"/>
                <w:b/>
                <w:bCs/>
              </w:rPr>
            </w:pPr>
            <w:r w:rsidRPr="000112D4">
              <w:rPr>
                <w:rFonts w:ascii="TH SarabunPSK" w:hAnsi="TH SarabunPSK" w:cs="TH SarabunPSK"/>
                <w:b/>
                <w:bCs/>
              </w:rPr>
              <w:t>BMF64-203</w:t>
            </w:r>
          </w:p>
        </w:tc>
        <w:tc>
          <w:tcPr>
            <w:tcW w:w="6659" w:type="dxa"/>
            <w:vAlign w:val="bottom"/>
          </w:tcPr>
          <w:p w:rsidR="00C05FEA" w:rsidRPr="000112D4" w:rsidRDefault="00C05FEA" w:rsidP="00516898">
            <w:pPr>
              <w:spacing w:line="276" w:lineRule="auto"/>
              <w:rPr>
                <w:rFonts w:ascii="TH SarabunPSK" w:hAnsi="TH SarabunPSK" w:cs="TH SarabunPSK"/>
                <w:b/>
                <w:bCs/>
                <w:cs/>
              </w:rPr>
            </w:pPr>
            <w:r w:rsidRPr="000112D4">
              <w:rPr>
                <w:rFonts w:ascii="TH SarabunPSK" w:hAnsi="TH SarabunPSK" w:cs="TH SarabunPSK"/>
                <w:b/>
                <w:bCs/>
                <w:cs/>
              </w:rPr>
              <w:t>การจัดการการดำเนินงานและโซ่อุปทาน</w:t>
            </w:r>
          </w:p>
        </w:tc>
        <w:tc>
          <w:tcPr>
            <w:tcW w:w="1169" w:type="dxa"/>
          </w:tcPr>
          <w:p w:rsidR="00C05FEA" w:rsidRPr="000112D4" w:rsidRDefault="00F60998" w:rsidP="00516898">
            <w:pPr>
              <w:tabs>
                <w:tab w:val="right" w:pos="3435"/>
              </w:tabs>
              <w:spacing w:line="276" w:lineRule="auto"/>
              <w:ind w:right="-2"/>
              <w:rPr>
                <w:rFonts w:ascii="TH SarabunPSK" w:hAnsi="TH SarabunPSK" w:cs="TH SarabunPSK"/>
                <w:b/>
                <w:bCs/>
                <w:cs/>
              </w:rPr>
            </w:pPr>
            <w:r w:rsidRPr="000112D4">
              <w:rPr>
                <w:rFonts w:ascii="TH SarabunPSK" w:hAnsi="TH SarabunPSK" w:cs="TH SarabunPSK"/>
                <w:b/>
                <w:bCs/>
                <w:cs/>
              </w:rPr>
              <w:t>4</w:t>
            </w:r>
            <w:r w:rsidRPr="000112D4">
              <w:rPr>
                <w:rFonts w:ascii="TH SarabunPSK" w:hAnsi="TH SarabunPSK" w:cs="TH SarabunPSK"/>
                <w:b/>
                <w:bCs/>
              </w:rPr>
              <w:t>(3-2-7)</w:t>
            </w:r>
          </w:p>
        </w:tc>
      </w:tr>
      <w:tr w:rsidR="00C05FEA" w:rsidRPr="000112D4" w:rsidTr="000E3101">
        <w:tc>
          <w:tcPr>
            <w:tcW w:w="1458" w:type="dxa"/>
          </w:tcPr>
          <w:p w:rsidR="00C05FEA" w:rsidRPr="000112D4" w:rsidRDefault="00C05FEA" w:rsidP="00516898">
            <w:pPr>
              <w:tabs>
                <w:tab w:val="left" w:pos="720"/>
                <w:tab w:val="left" w:pos="1800"/>
                <w:tab w:val="left" w:pos="2340"/>
              </w:tabs>
              <w:spacing w:line="276" w:lineRule="auto"/>
              <w:rPr>
                <w:rFonts w:ascii="TH SarabunPSK" w:hAnsi="TH SarabunPSK" w:cs="TH SarabunPSK"/>
                <w:b/>
                <w:bCs/>
              </w:rPr>
            </w:pPr>
          </w:p>
        </w:tc>
        <w:tc>
          <w:tcPr>
            <w:tcW w:w="6659" w:type="dxa"/>
            <w:vAlign w:val="bottom"/>
          </w:tcPr>
          <w:p w:rsidR="00C05FEA" w:rsidRPr="000112D4" w:rsidRDefault="00C05FEA" w:rsidP="00516898">
            <w:pPr>
              <w:spacing w:line="276" w:lineRule="auto"/>
              <w:rPr>
                <w:rFonts w:ascii="TH SarabunPSK" w:hAnsi="TH SarabunPSK" w:cs="TH SarabunPSK"/>
                <w:b/>
                <w:bCs/>
              </w:rPr>
            </w:pPr>
            <w:r w:rsidRPr="000112D4">
              <w:rPr>
                <w:rFonts w:ascii="TH SarabunPSK" w:hAnsi="TH SarabunPSK" w:cs="TH SarabunPSK"/>
                <w:b/>
                <w:bCs/>
              </w:rPr>
              <w:t>Operations and Supply Chain Management</w:t>
            </w:r>
          </w:p>
        </w:tc>
        <w:tc>
          <w:tcPr>
            <w:tcW w:w="1169" w:type="dxa"/>
          </w:tcPr>
          <w:p w:rsidR="00C05FEA" w:rsidRPr="000112D4" w:rsidRDefault="00C05FEA" w:rsidP="00516898">
            <w:pPr>
              <w:tabs>
                <w:tab w:val="right" w:pos="3435"/>
              </w:tabs>
              <w:spacing w:line="276" w:lineRule="auto"/>
              <w:ind w:right="-2"/>
              <w:rPr>
                <w:rFonts w:ascii="TH SarabunPSK" w:hAnsi="TH SarabunPSK" w:cs="TH SarabunPSK"/>
                <w:b/>
                <w:bCs/>
                <w:cs/>
              </w:rPr>
            </w:pPr>
          </w:p>
        </w:tc>
      </w:tr>
      <w:tr w:rsidR="00C05FEA" w:rsidRPr="000112D4" w:rsidTr="000E3101">
        <w:tc>
          <w:tcPr>
            <w:tcW w:w="9286" w:type="dxa"/>
            <w:gridSpan w:val="3"/>
          </w:tcPr>
          <w:p w:rsidR="00C05FEA" w:rsidRPr="000112D4" w:rsidRDefault="000E3101" w:rsidP="005D6CD7">
            <w:pPr>
              <w:jc w:val="thaiDistribute"/>
              <w:rPr>
                <w:rFonts w:ascii="TH SarabunPSK" w:hAnsi="TH SarabunPSK" w:cs="TH SarabunPSK"/>
                <w:cs/>
              </w:rPr>
            </w:pPr>
            <w:r w:rsidRPr="000112D4">
              <w:rPr>
                <w:rFonts w:ascii="TH SarabunPSK" w:hAnsi="TH SarabunPSK" w:cs="TH SarabunPSK"/>
                <w:shd w:val="clear" w:color="auto" w:fill="FFFFFF"/>
                <w:cs/>
              </w:rPr>
              <w:t xml:space="preserve">                   </w:t>
            </w:r>
            <w:r w:rsidR="005D6CD7" w:rsidRPr="000112D4">
              <w:rPr>
                <w:rFonts w:ascii="TH SarabunPSK" w:hAnsi="TH SarabunPSK" w:cs="TH SarabunPSK"/>
                <w:shd w:val="clear" w:color="auto" w:fill="FFFFFF"/>
                <w:cs/>
              </w:rPr>
              <w:t xml:space="preserve"> </w:t>
            </w:r>
            <w:r w:rsidR="00307506" w:rsidRPr="000112D4">
              <w:rPr>
                <w:rFonts w:ascii="TH SarabunPSK" w:hAnsi="TH SarabunPSK" w:cs="TH SarabunPSK"/>
                <w:cs/>
              </w:rPr>
              <w:t xml:space="preserve">   </w:t>
            </w:r>
            <w:r w:rsidR="005D6CD7" w:rsidRPr="000112D4">
              <w:rPr>
                <w:rFonts w:ascii="TH SarabunPSK" w:hAnsi="TH SarabunPSK" w:cs="TH SarabunPSK"/>
                <w:cs/>
              </w:rPr>
              <w:t>รายวิชานี้ศึกษาเกี่ยวกับแนวคิด และหลักการเกี่ยวกับการดำเนินงานและห่วงโซ่อุปทาน การออกแบบสินค้าและกระบวนการ</w:t>
            </w:r>
            <w:r w:rsidR="005D6CD7" w:rsidRPr="000112D4">
              <w:rPr>
                <w:rFonts w:ascii="TH SarabunPSK" w:hAnsi="TH SarabunPSK" w:cs="TH SarabunPSK"/>
                <w:cs/>
                <w:lang w:val="en-GB"/>
              </w:rPr>
              <w:t>สำหรับองค์กรในภาคการผลิตและภาคบริการ</w:t>
            </w:r>
            <w:r w:rsidR="005D6CD7" w:rsidRPr="000112D4">
              <w:rPr>
                <w:rFonts w:ascii="TH SarabunPSK" w:hAnsi="TH SarabunPSK" w:cs="TH SarabunPSK"/>
                <w:cs/>
              </w:rPr>
              <w:t xml:space="preserve"> การจัดการคุณภาพ การวางแผนกำลังการผลิต การจัดการวัตถุดิบ การจัดตารางการผลิต การขนส่งและกระจายสินค้า</w:t>
            </w:r>
            <w:r w:rsidR="005D6CD7" w:rsidRPr="000112D4">
              <w:rPr>
                <w:rFonts w:ascii="TH SarabunPSK" w:hAnsi="TH SarabunPSK" w:cs="TH SarabunPSK"/>
                <w:cs/>
                <w:lang w:val="en-GB"/>
              </w:rPr>
              <w:t>และการบริหารห่วงโซ่อุปทานในยุคดิจิทัล</w:t>
            </w:r>
          </w:p>
        </w:tc>
      </w:tr>
      <w:tr w:rsidR="00C05FEA" w:rsidRPr="000112D4" w:rsidTr="000E3101">
        <w:tc>
          <w:tcPr>
            <w:tcW w:w="9286" w:type="dxa"/>
            <w:gridSpan w:val="3"/>
          </w:tcPr>
          <w:p w:rsidR="00C05FEA" w:rsidRPr="000112D4" w:rsidRDefault="000E3101" w:rsidP="00307506">
            <w:pPr>
              <w:ind w:firstLine="720"/>
              <w:jc w:val="thaiDistribute"/>
              <w:rPr>
                <w:rFonts w:ascii="TH SarabunPSK" w:eastAsia="Calibri" w:hAnsi="TH SarabunPSK" w:cs="TH SarabunPSK"/>
                <w:cs/>
              </w:rPr>
            </w:pPr>
            <w:r w:rsidRPr="000112D4">
              <w:rPr>
                <w:rFonts w:ascii="TH SarabunPSK" w:hAnsi="TH SarabunPSK" w:cs="TH SarabunPSK"/>
              </w:rPr>
              <w:t xml:space="preserve">          </w:t>
            </w:r>
            <w:r w:rsidR="00992B98" w:rsidRPr="000112D4">
              <w:rPr>
                <w:rFonts w:ascii="TH SarabunPSK" w:hAnsi="TH SarabunPSK" w:cs="TH SarabunPSK"/>
              </w:rPr>
              <w:t xml:space="preserve"> </w:t>
            </w:r>
            <w:r w:rsidR="005D6CD7" w:rsidRPr="000112D4">
              <w:rPr>
                <w:rFonts w:ascii="TH SarabunPSK" w:hAnsi="TH SarabunPSK" w:cs="TH SarabunPSK"/>
              </w:rPr>
              <w:t xml:space="preserve">This course is prepared to introduce the student into concepts and principles of operations and supply chain managementand product and process designof </w:t>
            </w:r>
            <w:r w:rsidR="005D6CD7" w:rsidRPr="000112D4">
              <w:rPr>
                <w:rFonts w:ascii="TH SarabunPSK" w:hAnsi="TH SarabunPSK" w:cs="TH SarabunPSK"/>
                <w:lang w:val="en-GB"/>
              </w:rPr>
              <w:t xml:space="preserve">manufacturing and service sector </w:t>
            </w:r>
            <w:r w:rsidR="005D6CD7" w:rsidRPr="000112D4">
              <w:rPr>
                <w:rFonts w:ascii="TH SarabunPSK" w:hAnsi="TH SarabunPSK" w:cs="TH SarabunPSK"/>
              </w:rPr>
              <w:t>firms, quality management, capacity planning, supplier management, production scheduling, transportation and distribution and digital supply chain management</w:t>
            </w:r>
            <w:r w:rsidR="005D6CD7" w:rsidRPr="000112D4">
              <w:rPr>
                <w:rFonts w:ascii="TH SarabunPSK" w:eastAsia="Calibri" w:hAnsi="TH SarabunPSK" w:cs="TH SarabunPSK"/>
              </w:rPr>
              <w:t>.</w:t>
            </w:r>
          </w:p>
        </w:tc>
      </w:tr>
    </w:tbl>
    <w:p w:rsidR="00D87FE9" w:rsidRPr="000112D4" w:rsidRDefault="00D87FE9" w:rsidP="00C05FEA">
      <w:pPr>
        <w:pStyle w:val="ListParagraph"/>
        <w:tabs>
          <w:tab w:val="left" w:pos="567"/>
          <w:tab w:val="left" w:pos="6804"/>
        </w:tabs>
        <w:spacing w:after="0" w:line="240" w:lineRule="auto"/>
        <w:ind w:left="0" w:right="-2"/>
        <w:rPr>
          <w:rFonts w:ascii="TH SarabunPSK" w:hAnsi="TH SarabunPSK" w:cs="TH SarabunPSK"/>
          <w:b/>
          <w:bCs/>
          <w:sz w:val="16"/>
          <w:szCs w:val="16"/>
          <w:lang w:val="en-US"/>
        </w:rPr>
      </w:pPr>
    </w:p>
    <w:tbl>
      <w:tblPr>
        <w:tblW w:w="0" w:type="auto"/>
        <w:tblLook w:val="04A0" w:firstRow="1" w:lastRow="0" w:firstColumn="1" w:lastColumn="0" w:noHBand="0" w:noVBand="1"/>
      </w:tblPr>
      <w:tblGrid>
        <w:gridCol w:w="1458"/>
        <w:gridCol w:w="6659"/>
        <w:gridCol w:w="1169"/>
      </w:tblGrid>
      <w:tr w:rsidR="00D87FE9" w:rsidRPr="000112D4" w:rsidTr="000E3101">
        <w:tc>
          <w:tcPr>
            <w:tcW w:w="1458" w:type="dxa"/>
          </w:tcPr>
          <w:p w:rsidR="00D87FE9" w:rsidRPr="000112D4" w:rsidRDefault="00D87FE9" w:rsidP="00516898">
            <w:pPr>
              <w:tabs>
                <w:tab w:val="left" w:pos="720"/>
                <w:tab w:val="left" w:pos="1800"/>
                <w:tab w:val="left" w:pos="2340"/>
              </w:tabs>
              <w:spacing w:line="276" w:lineRule="auto"/>
              <w:rPr>
                <w:rFonts w:ascii="TH SarabunPSK" w:hAnsi="TH SarabunPSK" w:cs="TH SarabunPSK"/>
                <w:b/>
                <w:bCs/>
              </w:rPr>
            </w:pPr>
            <w:r w:rsidRPr="000112D4">
              <w:rPr>
                <w:rFonts w:ascii="TH SarabunPSK" w:hAnsi="TH SarabunPSK" w:cs="TH SarabunPSK"/>
                <w:b/>
                <w:bCs/>
              </w:rPr>
              <w:t>BMF64-</w:t>
            </w:r>
            <w:r w:rsidRPr="000112D4">
              <w:rPr>
                <w:rFonts w:ascii="TH SarabunPSK" w:hAnsi="TH SarabunPSK" w:cs="TH SarabunPSK"/>
                <w:b/>
                <w:bCs/>
                <w:cs/>
              </w:rPr>
              <w:t>204</w:t>
            </w:r>
          </w:p>
        </w:tc>
        <w:tc>
          <w:tcPr>
            <w:tcW w:w="6659" w:type="dxa"/>
          </w:tcPr>
          <w:p w:rsidR="00D87FE9" w:rsidRPr="000112D4" w:rsidRDefault="00D87FE9" w:rsidP="00516898">
            <w:pPr>
              <w:spacing w:line="276" w:lineRule="auto"/>
              <w:rPr>
                <w:rFonts w:ascii="TH SarabunPSK" w:hAnsi="TH SarabunPSK" w:cs="TH SarabunPSK"/>
                <w:b/>
                <w:bCs/>
              </w:rPr>
            </w:pPr>
            <w:r w:rsidRPr="000112D4">
              <w:rPr>
                <w:rFonts w:ascii="TH SarabunPSK" w:hAnsi="TH SarabunPSK" w:cs="TH SarabunPSK"/>
                <w:b/>
                <w:bCs/>
                <w:cs/>
              </w:rPr>
              <w:t>เศรษฐศาสตร์สำหรับการประกอบการ</w:t>
            </w:r>
          </w:p>
        </w:tc>
        <w:tc>
          <w:tcPr>
            <w:tcW w:w="1169" w:type="dxa"/>
          </w:tcPr>
          <w:p w:rsidR="00D87FE9" w:rsidRPr="000112D4" w:rsidRDefault="00DE4A17" w:rsidP="00516898">
            <w:pPr>
              <w:tabs>
                <w:tab w:val="right" w:pos="3435"/>
              </w:tabs>
              <w:spacing w:line="276" w:lineRule="auto"/>
              <w:ind w:right="-2"/>
              <w:rPr>
                <w:rFonts w:ascii="TH SarabunPSK" w:hAnsi="TH SarabunPSK" w:cs="TH SarabunPSK"/>
                <w:b/>
                <w:bCs/>
                <w:cs/>
              </w:rPr>
            </w:pPr>
            <w:r w:rsidRPr="000112D4">
              <w:rPr>
                <w:rFonts w:ascii="TH SarabunPSK" w:hAnsi="TH SarabunPSK" w:cs="TH SarabunPSK"/>
                <w:b/>
                <w:bCs/>
                <w:cs/>
              </w:rPr>
              <w:t>4</w:t>
            </w:r>
            <w:r w:rsidRPr="000112D4">
              <w:rPr>
                <w:rFonts w:ascii="TH SarabunPSK" w:hAnsi="TH SarabunPSK" w:cs="TH SarabunPSK"/>
                <w:b/>
                <w:bCs/>
              </w:rPr>
              <w:t>(3-2-7)</w:t>
            </w:r>
          </w:p>
        </w:tc>
      </w:tr>
      <w:tr w:rsidR="00D87FE9" w:rsidRPr="000112D4" w:rsidTr="000E3101">
        <w:tc>
          <w:tcPr>
            <w:tcW w:w="1458" w:type="dxa"/>
          </w:tcPr>
          <w:p w:rsidR="00D87FE9" w:rsidRPr="000112D4" w:rsidRDefault="00D87FE9" w:rsidP="00516898">
            <w:pPr>
              <w:tabs>
                <w:tab w:val="left" w:pos="720"/>
                <w:tab w:val="left" w:pos="1800"/>
                <w:tab w:val="left" w:pos="2340"/>
              </w:tabs>
              <w:spacing w:line="276" w:lineRule="auto"/>
              <w:rPr>
                <w:rFonts w:ascii="TH SarabunPSK" w:hAnsi="TH SarabunPSK" w:cs="TH SarabunPSK"/>
                <w:b/>
                <w:bCs/>
              </w:rPr>
            </w:pPr>
          </w:p>
        </w:tc>
        <w:tc>
          <w:tcPr>
            <w:tcW w:w="6659" w:type="dxa"/>
          </w:tcPr>
          <w:p w:rsidR="00D87FE9" w:rsidRPr="000112D4" w:rsidRDefault="00D87FE9" w:rsidP="00516898">
            <w:pPr>
              <w:spacing w:line="276" w:lineRule="auto"/>
              <w:rPr>
                <w:rFonts w:ascii="TH SarabunPSK" w:hAnsi="TH SarabunPSK" w:cs="TH SarabunPSK"/>
                <w:b/>
                <w:bCs/>
              </w:rPr>
            </w:pPr>
            <w:r w:rsidRPr="000112D4">
              <w:rPr>
                <w:rFonts w:ascii="TH SarabunPSK" w:hAnsi="TH SarabunPSK" w:cs="TH SarabunPSK"/>
                <w:b/>
                <w:bCs/>
              </w:rPr>
              <w:t>Essential Economics for Entrepreneurship</w:t>
            </w:r>
          </w:p>
        </w:tc>
        <w:tc>
          <w:tcPr>
            <w:tcW w:w="1169" w:type="dxa"/>
          </w:tcPr>
          <w:p w:rsidR="00D87FE9" w:rsidRPr="000112D4" w:rsidRDefault="00D87FE9" w:rsidP="00516898">
            <w:pPr>
              <w:tabs>
                <w:tab w:val="right" w:pos="3435"/>
              </w:tabs>
              <w:spacing w:line="276" w:lineRule="auto"/>
              <w:ind w:right="-2"/>
              <w:rPr>
                <w:rFonts w:ascii="TH SarabunPSK" w:hAnsi="TH SarabunPSK" w:cs="TH SarabunPSK"/>
                <w:b/>
                <w:bCs/>
                <w:cs/>
              </w:rPr>
            </w:pPr>
          </w:p>
        </w:tc>
      </w:tr>
      <w:tr w:rsidR="00D87FE9" w:rsidRPr="000112D4" w:rsidTr="000E3101">
        <w:tc>
          <w:tcPr>
            <w:tcW w:w="9286" w:type="dxa"/>
            <w:gridSpan w:val="3"/>
          </w:tcPr>
          <w:p w:rsidR="00D87FE9" w:rsidRPr="000112D4" w:rsidRDefault="00D87FE9" w:rsidP="00D87FE9">
            <w:pPr>
              <w:jc w:val="thaiDistribute"/>
              <w:rPr>
                <w:rFonts w:ascii="TH SarabunPSK" w:hAnsi="TH SarabunPSK" w:cs="TH SarabunPSK"/>
                <w:cs/>
              </w:rPr>
            </w:pPr>
            <w:r w:rsidRPr="000112D4">
              <w:rPr>
                <w:rFonts w:ascii="TH SarabunPSK" w:hAnsi="TH SarabunPSK" w:cs="TH SarabunPSK"/>
                <w:cs/>
              </w:rPr>
              <w:t xml:space="preserve">                    ระบบเศรษฐกิจและปัญหาพื้นฐานทางเศรษฐกิจ</w:t>
            </w:r>
            <w:r w:rsidR="00C50660" w:rsidRPr="000112D4">
              <w:rPr>
                <w:rFonts w:ascii="TH SarabunPSK" w:hAnsi="TH SarabunPSK" w:cs="TH SarabunPSK"/>
                <w:cs/>
              </w:rPr>
              <w:t xml:space="preserve"> </w:t>
            </w:r>
            <w:r w:rsidRPr="000112D4">
              <w:rPr>
                <w:rFonts w:ascii="TH SarabunPSK" w:hAnsi="TH SarabunPSK" w:cs="TH SarabunPSK"/>
                <w:cs/>
              </w:rPr>
              <w:t>อุปสงค์และอุปทาน  การผลิต  โครงสร้างตลาดผลิตภัณฑ์มวลรวมในประเทศรายได้ประชาชาติ  การเติบโตทางเศรษฐกิจ การว่างงานและเงินเฟ้อ  วงจรธุรกิจ  เงินตราและระบบการเงิน  นโยบายการเงินและนโยบายการคลัง การค้าและการเงินระหว่างประเทศ และบทบาทของผู้ประกอบการต่อการพัฒนาเศรษฐกิจ</w:t>
            </w:r>
          </w:p>
        </w:tc>
      </w:tr>
      <w:tr w:rsidR="00D87FE9" w:rsidRPr="000112D4" w:rsidTr="000E3101">
        <w:tc>
          <w:tcPr>
            <w:tcW w:w="9286" w:type="dxa"/>
            <w:gridSpan w:val="3"/>
          </w:tcPr>
          <w:p w:rsidR="00D87FE9" w:rsidRPr="000112D4" w:rsidRDefault="00D87FE9" w:rsidP="00D87FE9">
            <w:pPr>
              <w:jc w:val="both"/>
              <w:rPr>
                <w:rFonts w:ascii="TH SarabunPSK" w:hAnsi="TH SarabunPSK" w:cs="TH SarabunPSK"/>
              </w:rPr>
            </w:pPr>
            <w:r w:rsidRPr="000112D4">
              <w:rPr>
                <w:rFonts w:ascii="TH SarabunPSK" w:hAnsi="TH SarabunPSK" w:cs="TH SarabunPSK"/>
              </w:rPr>
              <w:t xml:space="preserve">                     Economic system and basic problems of economics, demand and supply, production, market structure, gross domestic product, national income, economic growth, unemployment and inflation, business cycle, money and financial system, monetary and fiscal policy, international trade and finance, and role of the entrepreneur in economic development.</w:t>
            </w:r>
          </w:p>
        </w:tc>
      </w:tr>
    </w:tbl>
    <w:p w:rsidR="00D87FE9" w:rsidRPr="000112D4" w:rsidRDefault="00D87FE9" w:rsidP="000B0837">
      <w:pPr>
        <w:pStyle w:val="ListParagraph"/>
        <w:tabs>
          <w:tab w:val="left" w:pos="567"/>
          <w:tab w:val="left" w:pos="6804"/>
        </w:tabs>
        <w:spacing w:after="0" w:line="240" w:lineRule="auto"/>
        <w:ind w:left="0" w:right="-2"/>
        <w:rPr>
          <w:rFonts w:ascii="TH SarabunPSK" w:hAnsi="TH SarabunPSK" w:cs="TH SarabunPSK"/>
          <w:b/>
          <w:bCs/>
          <w:sz w:val="32"/>
        </w:rPr>
      </w:pPr>
    </w:p>
    <w:tbl>
      <w:tblPr>
        <w:tblW w:w="0" w:type="auto"/>
        <w:tblInd w:w="107" w:type="dxa"/>
        <w:tblLook w:val="04A0" w:firstRow="1" w:lastRow="0" w:firstColumn="1" w:lastColumn="0" w:noHBand="0" w:noVBand="1"/>
      </w:tblPr>
      <w:tblGrid>
        <w:gridCol w:w="1705"/>
        <w:gridCol w:w="6300"/>
        <w:gridCol w:w="1174"/>
      </w:tblGrid>
      <w:tr w:rsidR="008C39D1" w:rsidRPr="000112D4" w:rsidTr="000E3101">
        <w:trPr>
          <w:trHeight w:val="444"/>
        </w:trPr>
        <w:tc>
          <w:tcPr>
            <w:tcW w:w="1705" w:type="dxa"/>
            <w:shd w:val="clear" w:color="auto" w:fill="FFFFFF"/>
          </w:tcPr>
          <w:p w:rsidR="008C39D1" w:rsidRPr="000112D4" w:rsidRDefault="008C39D1" w:rsidP="00516898">
            <w:pPr>
              <w:tabs>
                <w:tab w:val="left" w:pos="720"/>
                <w:tab w:val="left" w:pos="1800"/>
                <w:tab w:val="left" w:pos="2340"/>
              </w:tabs>
              <w:spacing w:line="276" w:lineRule="auto"/>
              <w:rPr>
                <w:rFonts w:ascii="TH SarabunPSK" w:hAnsi="TH SarabunPSK" w:cs="TH SarabunPSK"/>
                <w:b/>
                <w:bCs/>
                <w:cs/>
              </w:rPr>
            </w:pPr>
            <w:r w:rsidRPr="000112D4">
              <w:rPr>
                <w:rFonts w:ascii="TH SarabunPSK" w:hAnsi="TH SarabunPSK" w:cs="TH SarabunPSK"/>
                <w:b/>
                <w:bCs/>
              </w:rPr>
              <w:t>BMF64-205</w:t>
            </w:r>
          </w:p>
        </w:tc>
        <w:tc>
          <w:tcPr>
            <w:tcW w:w="6300" w:type="dxa"/>
            <w:shd w:val="clear" w:color="auto" w:fill="FFFFFF"/>
            <w:vAlign w:val="bottom"/>
          </w:tcPr>
          <w:p w:rsidR="008C39D1" w:rsidRPr="000112D4" w:rsidRDefault="008C39D1" w:rsidP="00516898">
            <w:pPr>
              <w:spacing w:line="276" w:lineRule="auto"/>
              <w:rPr>
                <w:rFonts w:ascii="TH SarabunPSK" w:eastAsia="Times New Roman" w:hAnsi="TH SarabunPSK" w:cs="TH SarabunPSK"/>
                <w:b/>
                <w:bCs/>
              </w:rPr>
            </w:pPr>
            <w:r w:rsidRPr="000112D4">
              <w:rPr>
                <w:rFonts w:ascii="TH SarabunPSK" w:eastAsia="Times New Roman" w:hAnsi="TH SarabunPSK" w:cs="TH SarabunPSK"/>
                <w:b/>
                <w:bCs/>
                <w:cs/>
              </w:rPr>
              <w:t>การเงินธุรกิจ</w:t>
            </w:r>
            <w:r w:rsidRPr="000112D4">
              <w:rPr>
                <w:rFonts w:ascii="TH SarabunPSK" w:eastAsia="Times New Roman" w:hAnsi="TH SarabunPSK" w:cs="TH SarabunPSK"/>
                <w:b/>
                <w:bCs/>
              </w:rPr>
              <w:t xml:space="preserve"> </w:t>
            </w:r>
          </w:p>
        </w:tc>
        <w:tc>
          <w:tcPr>
            <w:tcW w:w="1174" w:type="dxa"/>
            <w:shd w:val="clear" w:color="auto" w:fill="FFFFFF"/>
          </w:tcPr>
          <w:p w:rsidR="008C39D1" w:rsidRPr="000112D4" w:rsidRDefault="00DE4A17" w:rsidP="000E3101">
            <w:pPr>
              <w:tabs>
                <w:tab w:val="right" w:pos="3435"/>
              </w:tabs>
              <w:spacing w:line="276" w:lineRule="auto"/>
              <w:ind w:right="-2"/>
              <w:jc w:val="right"/>
              <w:rPr>
                <w:rFonts w:ascii="TH SarabunPSK" w:hAnsi="TH SarabunPSK" w:cs="TH SarabunPSK"/>
                <w:b/>
                <w:bCs/>
                <w:spacing w:val="-6"/>
              </w:rPr>
            </w:pPr>
            <w:r w:rsidRPr="000112D4">
              <w:rPr>
                <w:rFonts w:ascii="TH SarabunPSK" w:hAnsi="TH SarabunPSK" w:cs="TH SarabunPSK"/>
                <w:b/>
                <w:bCs/>
                <w:cs/>
              </w:rPr>
              <w:t>4</w:t>
            </w:r>
            <w:r w:rsidRPr="000112D4">
              <w:rPr>
                <w:rFonts w:ascii="TH SarabunPSK" w:hAnsi="TH SarabunPSK" w:cs="TH SarabunPSK"/>
                <w:b/>
                <w:bCs/>
              </w:rPr>
              <w:t>(3-2-7)</w:t>
            </w:r>
          </w:p>
        </w:tc>
      </w:tr>
      <w:tr w:rsidR="008C39D1" w:rsidRPr="000112D4" w:rsidTr="000E3101">
        <w:trPr>
          <w:trHeight w:val="422"/>
        </w:trPr>
        <w:tc>
          <w:tcPr>
            <w:tcW w:w="1705" w:type="dxa"/>
            <w:shd w:val="clear" w:color="auto" w:fill="FFFFFF"/>
          </w:tcPr>
          <w:p w:rsidR="008C39D1" w:rsidRPr="000112D4" w:rsidRDefault="008C39D1" w:rsidP="00516898">
            <w:pPr>
              <w:tabs>
                <w:tab w:val="left" w:pos="720"/>
                <w:tab w:val="left" w:pos="1800"/>
                <w:tab w:val="left" w:pos="2340"/>
              </w:tabs>
              <w:spacing w:line="276" w:lineRule="auto"/>
              <w:rPr>
                <w:rFonts w:ascii="TH SarabunPSK" w:hAnsi="TH SarabunPSK" w:cs="TH SarabunPSK"/>
                <w:b/>
                <w:bCs/>
              </w:rPr>
            </w:pPr>
          </w:p>
        </w:tc>
        <w:tc>
          <w:tcPr>
            <w:tcW w:w="6300" w:type="dxa"/>
            <w:shd w:val="clear" w:color="auto" w:fill="FFFFFF"/>
            <w:vAlign w:val="bottom"/>
          </w:tcPr>
          <w:p w:rsidR="008C39D1" w:rsidRPr="000112D4" w:rsidRDefault="008C39D1" w:rsidP="00516898">
            <w:pPr>
              <w:spacing w:line="276" w:lineRule="auto"/>
              <w:rPr>
                <w:rFonts w:ascii="TH SarabunPSK" w:eastAsia="Times New Roman" w:hAnsi="TH SarabunPSK" w:cs="TH SarabunPSK"/>
                <w:b/>
                <w:bCs/>
                <w:cs/>
              </w:rPr>
            </w:pPr>
            <w:r w:rsidRPr="000112D4">
              <w:rPr>
                <w:rFonts w:ascii="TH SarabunPSK" w:eastAsia="Times New Roman" w:hAnsi="TH SarabunPSK" w:cs="TH SarabunPSK"/>
                <w:b/>
                <w:bCs/>
              </w:rPr>
              <w:t>Business Finance</w:t>
            </w:r>
          </w:p>
        </w:tc>
        <w:tc>
          <w:tcPr>
            <w:tcW w:w="1174" w:type="dxa"/>
            <w:shd w:val="clear" w:color="auto" w:fill="FFFFFF"/>
          </w:tcPr>
          <w:p w:rsidR="008C39D1" w:rsidRPr="000112D4" w:rsidRDefault="008C39D1" w:rsidP="00516898">
            <w:pPr>
              <w:tabs>
                <w:tab w:val="right" w:pos="3435"/>
              </w:tabs>
              <w:spacing w:line="276" w:lineRule="auto"/>
              <w:ind w:right="-2"/>
              <w:rPr>
                <w:rFonts w:ascii="TH SarabunPSK" w:hAnsi="TH SarabunPSK" w:cs="TH SarabunPSK"/>
                <w:b/>
                <w:bCs/>
                <w:cs/>
              </w:rPr>
            </w:pPr>
          </w:p>
        </w:tc>
      </w:tr>
      <w:tr w:rsidR="008C39D1" w:rsidRPr="000112D4" w:rsidTr="000E3101">
        <w:trPr>
          <w:trHeight w:val="415"/>
        </w:trPr>
        <w:tc>
          <w:tcPr>
            <w:tcW w:w="1705" w:type="dxa"/>
            <w:shd w:val="clear" w:color="auto" w:fill="FFFFFF"/>
          </w:tcPr>
          <w:p w:rsidR="008C39D1" w:rsidRPr="000112D4" w:rsidRDefault="008C39D1" w:rsidP="00516898">
            <w:pPr>
              <w:jc w:val="thaiDistribute"/>
              <w:rPr>
                <w:rFonts w:ascii="TH SarabunPSK" w:hAnsi="TH SarabunPSK" w:cs="TH SarabunPSK"/>
                <w:b/>
                <w:bCs/>
                <w:cs/>
              </w:rPr>
            </w:pPr>
            <w:r w:rsidRPr="000112D4">
              <w:rPr>
                <w:rFonts w:ascii="TH SarabunPSK" w:eastAsia="Angsana New" w:hAnsi="TH SarabunPSK" w:cs="TH SarabunPSK"/>
                <w:b/>
                <w:bCs/>
                <w:cs/>
              </w:rPr>
              <w:t xml:space="preserve">วิชาบังคับก่อน  </w:t>
            </w:r>
            <w:r w:rsidRPr="000112D4">
              <w:rPr>
                <w:rFonts w:ascii="TH SarabunPSK" w:eastAsia="Angsana New" w:hAnsi="TH SarabunPSK" w:cs="TH SarabunPSK"/>
                <w:b/>
                <w:bCs/>
              </w:rPr>
              <w:t>:</w:t>
            </w:r>
          </w:p>
        </w:tc>
        <w:tc>
          <w:tcPr>
            <w:tcW w:w="7474" w:type="dxa"/>
            <w:gridSpan w:val="2"/>
            <w:shd w:val="clear" w:color="auto" w:fill="FFFFFF"/>
          </w:tcPr>
          <w:p w:rsidR="008C39D1" w:rsidRPr="000112D4" w:rsidRDefault="008C39D1" w:rsidP="00516898">
            <w:pPr>
              <w:ind w:left="12"/>
              <w:jc w:val="thaiDistribute"/>
              <w:rPr>
                <w:rFonts w:ascii="TH SarabunPSK" w:hAnsi="TH SarabunPSK" w:cs="TH SarabunPSK"/>
                <w:b/>
                <w:bCs/>
                <w:cs/>
              </w:rPr>
            </w:pPr>
            <w:r w:rsidRPr="000112D4">
              <w:rPr>
                <w:rFonts w:ascii="TH SarabunPSK" w:hAnsi="TH SarabunPSK" w:cs="TH SarabunPSK"/>
                <w:b/>
                <w:bCs/>
              </w:rPr>
              <w:t xml:space="preserve">1. ACT62-100 </w:t>
            </w:r>
            <w:r w:rsidRPr="000112D4">
              <w:rPr>
                <w:rFonts w:ascii="TH SarabunPSK" w:hAnsi="TH SarabunPSK" w:cs="TH SarabunPSK"/>
                <w:b/>
                <w:bCs/>
                <w:cs/>
              </w:rPr>
              <w:t>การบัญชีเบื้องต้น หรือ</w:t>
            </w:r>
          </w:p>
          <w:p w:rsidR="008C39D1" w:rsidRPr="000112D4" w:rsidRDefault="008C39D1" w:rsidP="00516898">
            <w:pPr>
              <w:ind w:left="12"/>
              <w:jc w:val="thaiDistribute"/>
              <w:rPr>
                <w:rFonts w:ascii="TH SarabunPSK" w:hAnsi="TH SarabunPSK" w:cs="TH SarabunPSK"/>
                <w:b/>
                <w:bCs/>
                <w:cs/>
              </w:rPr>
            </w:pPr>
            <w:r w:rsidRPr="000112D4">
              <w:rPr>
                <w:rFonts w:ascii="TH SarabunPSK" w:hAnsi="TH SarabunPSK" w:cs="TH SarabunPSK"/>
                <w:b/>
                <w:bCs/>
              </w:rPr>
              <w:t>2. ACT62-101</w:t>
            </w:r>
            <w:r w:rsidRPr="000112D4">
              <w:rPr>
                <w:rFonts w:ascii="TH SarabunPSK" w:hAnsi="TH SarabunPSK" w:cs="TH SarabunPSK"/>
                <w:b/>
                <w:bCs/>
                <w:cs/>
              </w:rPr>
              <w:t xml:space="preserve"> การบัญชีขั้นต้น</w:t>
            </w:r>
            <w:r w:rsidRPr="000112D4">
              <w:rPr>
                <w:rFonts w:ascii="TH SarabunPSK" w:hAnsi="TH SarabunPSK" w:cs="TH SarabunPSK"/>
                <w:b/>
                <w:bCs/>
                <w:cs/>
              </w:rPr>
              <w:tab/>
              <w:t>หรือ</w:t>
            </w:r>
          </w:p>
          <w:p w:rsidR="008C39D1" w:rsidRPr="000112D4" w:rsidRDefault="008C39D1" w:rsidP="00516898">
            <w:pPr>
              <w:ind w:left="12"/>
              <w:jc w:val="thaiDistribute"/>
              <w:rPr>
                <w:rFonts w:ascii="TH SarabunPSK" w:hAnsi="TH SarabunPSK" w:cs="TH SarabunPSK"/>
                <w:b/>
                <w:bCs/>
                <w:cs/>
              </w:rPr>
            </w:pPr>
            <w:r w:rsidRPr="000112D4">
              <w:rPr>
                <w:rFonts w:ascii="TH SarabunPSK" w:hAnsi="TH SarabunPSK" w:cs="TH SarabunPSK"/>
                <w:b/>
                <w:bCs/>
              </w:rPr>
              <w:t>3. ACT</w:t>
            </w:r>
            <w:r w:rsidRPr="000112D4">
              <w:rPr>
                <w:rFonts w:ascii="TH SarabunPSK" w:hAnsi="TH SarabunPSK" w:cs="TH SarabunPSK"/>
                <w:b/>
                <w:bCs/>
                <w:cs/>
              </w:rPr>
              <w:t>62-</w:t>
            </w:r>
            <w:r w:rsidRPr="000112D4">
              <w:rPr>
                <w:rFonts w:ascii="TH SarabunPSK" w:hAnsi="TH SarabunPSK" w:cs="TH SarabunPSK"/>
                <w:b/>
                <w:bCs/>
              </w:rPr>
              <w:t>103</w:t>
            </w:r>
            <w:r w:rsidRPr="000112D4">
              <w:rPr>
                <w:rFonts w:ascii="TH SarabunPSK" w:hAnsi="TH SarabunPSK" w:cs="TH SarabunPSK"/>
                <w:b/>
                <w:bCs/>
                <w:cs/>
              </w:rPr>
              <w:t xml:space="preserve"> การบัญชีเพื่อการจัดการธุรกิจ</w:t>
            </w:r>
          </w:p>
        </w:tc>
      </w:tr>
      <w:tr w:rsidR="008C39D1" w:rsidRPr="000112D4" w:rsidTr="000E3101">
        <w:trPr>
          <w:trHeight w:val="407"/>
        </w:trPr>
        <w:tc>
          <w:tcPr>
            <w:tcW w:w="1705" w:type="dxa"/>
            <w:shd w:val="clear" w:color="auto" w:fill="FFFFFF"/>
          </w:tcPr>
          <w:p w:rsidR="008C39D1" w:rsidRPr="000112D4" w:rsidRDefault="008C39D1" w:rsidP="00516898">
            <w:pPr>
              <w:jc w:val="thaiDistribute"/>
              <w:rPr>
                <w:rFonts w:ascii="TH SarabunPSK" w:hAnsi="TH SarabunPSK" w:cs="TH SarabunPSK"/>
                <w:b/>
                <w:bCs/>
                <w:cs/>
              </w:rPr>
            </w:pPr>
            <w:r w:rsidRPr="000112D4">
              <w:rPr>
                <w:rFonts w:ascii="TH SarabunPSK" w:eastAsia="Angsana New" w:hAnsi="TH SarabunPSK" w:cs="TH SarabunPSK"/>
                <w:b/>
                <w:bCs/>
              </w:rPr>
              <w:t>Prerequisite   :</w:t>
            </w:r>
          </w:p>
        </w:tc>
        <w:tc>
          <w:tcPr>
            <w:tcW w:w="7474" w:type="dxa"/>
            <w:gridSpan w:val="2"/>
            <w:shd w:val="clear" w:color="auto" w:fill="FFFFFF"/>
          </w:tcPr>
          <w:p w:rsidR="008C39D1" w:rsidRPr="000112D4" w:rsidRDefault="008C39D1" w:rsidP="00516898">
            <w:pPr>
              <w:ind w:left="12"/>
              <w:jc w:val="thaiDistribute"/>
              <w:rPr>
                <w:rFonts w:ascii="TH SarabunPSK" w:hAnsi="TH SarabunPSK" w:cs="TH SarabunPSK"/>
                <w:b/>
                <w:bCs/>
              </w:rPr>
            </w:pPr>
            <w:r w:rsidRPr="000112D4">
              <w:rPr>
                <w:rFonts w:ascii="TH SarabunPSK" w:hAnsi="TH SarabunPSK" w:cs="TH SarabunPSK"/>
                <w:b/>
                <w:bCs/>
              </w:rPr>
              <w:t>1. ACT62-100 Fundamentals of Accounting or</w:t>
            </w:r>
          </w:p>
          <w:p w:rsidR="008C39D1" w:rsidRPr="000112D4" w:rsidRDefault="008C39D1" w:rsidP="00516898">
            <w:pPr>
              <w:ind w:left="12"/>
              <w:jc w:val="thaiDistribute"/>
              <w:rPr>
                <w:rFonts w:ascii="TH SarabunPSK" w:hAnsi="TH SarabunPSK" w:cs="TH SarabunPSK"/>
                <w:b/>
                <w:bCs/>
              </w:rPr>
            </w:pPr>
            <w:r w:rsidRPr="000112D4">
              <w:rPr>
                <w:rFonts w:ascii="TH SarabunPSK" w:hAnsi="TH SarabunPSK" w:cs="TH SarabunPSK"/>
                <w:b/>
                <w:bCs/>
              </w:rPr>
              <w:t>2. ACT62-101</w:t>
            </w:r>
            <w:r w:rsidRPr="000112D4">
              <w:rPr>
                <w:rFonts w:ascii="TH SarabunPSK" w:hAnsi="TH SarabunPSK" w:cs="TH SarabunPSK"/>
              </w:rPr>
              <w:t xml:space="preserve"> </w:t>
            </w:r>
            <w:r w:rsidRPr="000112D4">
              <w:rPr>
                <w:rFonts w:ascii="TH SarabunPSK" w:hAnsi="TH SarabunPSK" w:cs="TH SarabunPSK"/>
                <w:b/>
                <w:bCs/>
              </w:rPr>
              <w:t>Introduction to Accounting or</w:t>
            </w:r>
          </w:p>
          <w:p w:rsidR="008C39D1" w:rsidRPr="000112D4" w:rsidRDefault="008C39D1" w:rsidP="00516898">
            <w:pPr>
              <w:ind w:left="12"/>
              <w:jc w:val="thaiDistribute"/>
              <w:rPr>
                <w:rFonts w:ascii="TH SarabunPSK" w:hAnsi="TH SarabunPSK" w:cs="TH SarabunPSK"/>
                <w:b/>
                <w:bCs/>
              </w:rPr>
            </w:pPr>
            <w:r w:rsidRPr="000112D4">
              <w:rPr>
                <w:rFonts w:ascii="TH SarabunPSK" w:hAnsi="TH SarabunPSK" w:cs="TH SarabunPSK"/>
                <w:b/>
                <w:bCs/>
              </w:rPr>
              <w:t>3. ACT62-103 Accounting for Business Management</w:t>
            </w:r>
          </w:p>
        </w:tc>
      </w:tr>
      <w:tr w:rsidR="008C39D1" w:rsidRPr="000112D4" w:rsidTr="000E3101">
        <w:trPr>
          <w:trHeight w:val="603"/>
        </w:trPr>
        <w:tc>
          <w:tcPr>
            <w:tcW w:w="9179" w:type="dxa"/>
            <w:gridSpan w:val="3"/>
            <w:shd w:val="clear" w:color="auto" w:fill="FFFFFF"/>
          </w:tcPr>
          <w:p w:rsidR="008C39D1" w:rsidRPr="000112D4" w:rsidRDefault="008C39D1" w:rsidP="00516898">
            <w:pPr>
              <w:autoSpaceDE w:val="0"/>
              <w:autoSpaceDN w:val="0"/>
              <w:adjustRightInd w:val="0"/>
              <w:jc w:val="thaiDistribute"/>
              <w:rPr>
                <w:rFonts w:ascii="TH SarabunPSK" w:hAnsi="TH SarabunPSK" w:cs="TH SarabunPSK"/>
                <w:cs/>
              </w:rPr>
            </w:pPr>
            <w:r w:rsidRPr="000112D4">
              <w:rPr>
                <w:rFonts w:ascii="TH SarabunPSK" w:hAnsi="TH SarabunPSK" w:cs="TH SarabunPSK"/>
                <w:cs/>
              </w:rPr>
              <w:t xml:space="preserve">                         รายวิชานี้ศึกษาถึงภาพรวม ขอบเขต บทบาทหน้าที่ ความรับผิดชอบของการบริหารการเงิน เป้าหมายของธุรกิจ เทคนิคต่าง ๆ ที่ใช้วิเคราะห์และวางแผนการเงิน มูลค่าเงินตามกาลเวลา หลักเบื้องต้นในการบริหารการเงินของธุรกิจให้มีประสิทธิภาพ ทั้งด้านการจัดหาเงินทุนและใช้เงินทุน</w:t>
            </w:r>
            <w:r w:rsidR="00A3767F" w:rsidRPr="000112D4">
              <w:rPr>
                <w:rFonts w:ascii="TH SarabunPSK" w:hAnsi="TH SarabunPSK" w:cs="TH SarabunPSK"/>
              </w:rPr>
              <w:t xml:space="preserve"> </w:t>
            </w:r>
            <w:r w:rsidR="00A3767F" w:rsidRPr="000112D4">
              <w:rPr>
                <w:rFonts w:ascii="TH SarabunPSK" w:hAnsi="TH SarabunPSK" w:cs="TH SarabunPSK"/>
                <w:cs/>
              </w:rPr>
              <w:t>การใช้โปรแกรมประยุกต์เพื่อการจัดการด้านการเงินของธุรกิจ</w:t>
            </w:r>
          </w:p>
          <w:p w:rsidR="008C39D1" w:rsidRPr="000112D4" w:rsidRDefault="008C39D1" w:rsidP="00A3767F">
            <w:pPr>
              <w:ind w:left="12"/>
              <w:jc w:val="thaiDistribute"/>
              <w:rPr>
                <w:rFonts w:ascii="TH SarabunPSK" w:eastAsia="Times New Roman" w:hAnsi="TH SarabunPSK" w:cs="TH SarabunPSK"/>
                <w:b/>
                <w:bCs/>
                <w:cs/>
              </w:rPr>
            </w:pPr>
            <w:r w:rsidRPr="000112D4">
              <w:rPr>
                <w:rFonts w:ascii="TH SarabunPSK" w:hAnsi="TH SarabunPSK" w:cs="TH SarabunPSK"/>
                <w:cs/>
              </w:rPr>
              <w:lastRenderedPageBreak/>
              <w:t xml:space="preserve">                         </w:t>
            </w:r>
            <w:r w:rsidRPr="000112D4">
              <w:rPr>
                <w:rFonts w:ascii="TH SarabunPSK" w:hAnsi="TH SarabunPSK" w:cs="TH SarabunPSK"/>
              </w:rPr>
              <w:t>This course studies an overview, extent, role, and responsibility of financial management; corporate goals; techniques for financial analysis and planning; time value of money; fundamental of business financial management to achieve efficiency of both fund raising and using</w:t>
            </w:r>
            <w:r w:rsidR="00A3767F" w:rsidRPr="000112D4">
              <w:rPr>
                <w:rFonts w:ascii="TH SarabunPSK" w:hAnsi="TH SarabunPSK" w:cs="TH SarabunPSK"/>
              </w:rPr>
              <w:t>; the use of application for financial management.</w:t>
            </w:r>
          </w:p>
        </w:tc>
      </w:tr>
    </w:tbl>
    <w:p w:rsidR="00230713" w:rsidRPr="000112D4" w:rsidRDefault="00230713" w:rsidP="000B0837">
      <w:pPr>
        <w:pStyle w:val="ListParagraph"/>
        <w:tabs>
          <w:tab w:val="left" w:pos="567"/>
          <w:tab w:val="left" w:pos="6804"/>
        </w:tabs>
        <w:spacing w:after="0" w:line="240" w:lineRule="auto"/>
        <w:ind w:left="0" w:right="-2"/>
        <w:rPr>
          <w:rFonts w:ascii="TH SarabunPSK" w:hAnsi="TH SarabunPSK" w:cs="TH SarabunPSK"/>
          <w:b/>
          <w:bCs/>
          <w:sz w:val="32"/>
          <w:lang w:val="en-US"/>
        </w:rPr>
      </w:pPr>
    </w:p>
    <w:p w:rsidR="00257926" w:rsidRPr="000112D4" w:rsidRDefault="00257926" w:rsidP="000B0837">
      <w:pPr>
        <w:pStyle w:val="ListParagraph"/>
        <w:tabs>
          <w:tab w:val="left" w:pos="567"/>
          <w:tab w:val="left" w:pos="6804"/>
        </w:tabs>
        <w:spacing w:after="0" w:line="240" w:lineRule="auto"/>
        <w:ind w:left="0" w:right="-2"/>
        <w:rPr>
          <w:rFonts w:ascii="TH SarabunPSK" w:hAnsi="TH SarabunPSK" w:cs="TH SarabunPSK"/>
          <w:b/>
          <w:bCs/>
          <w:sz w:val="16"/>
          <w:szCs w:val="16"/>
          <w:lang w:val="en-US"/>
        </w:rPr>
      </w:pPr>
    </w:p>
    <w:tbl>
      <w:tblPr>
        <w:tblW w:w="0" w:type="auto"/>
        <w:tblLook w:val="04A0" w:firstRow="1" w:lastRow="0" w:firstColumn="1" w:lastColumn="0" w:noHBand="0" w:noVBand="1"/>
      </w:tblPr>
      <w:tblGrid>
        <w:gridCol w:w="1458"/>
        <w:gridCol w:w="6659"/>
        <w:gridCol w:w="1169"/>
      </w:tblGrid>
      <w:tr w:rsidR="00257926" w:rsidRPr="000112D4" w:rsidTr="008A38B3">
        <w:tc>
          <w:tcPr>
            <w:tcW w:w="1458" w:type="dxa"/>
          </w:tcPr>
          <w:p w:rsidR="00257926" w:rsidRPr="000112D4" w:rsidRDefault="00257926" w:rsidP="008A38B3">
            <w:pPr>
              <w:rPr>
                <w:rFonts w:ascii="TH SarabunPSK" w:hAnsi="TH SarabunPSK" w:cs="TH SarabunPSK"/>
                <w:b/>
                <w:bCs/>
              </w:rPr>
            </w:pPr>
            <w:r w:rsidRPr="000112D4">
              <w:rPr>
                <w:rFonts w:ascii="TH SarabunPSK" w:hAnsi="TH SarabunPSK" w:cs="TH SarabunPSK"/>
                <w:b/>
                <w:bCs/>
              </w:rPr>
              <w:t>BMF64-206</w:t>
            </w:r>
          </w:p>
        </w:tc>
        <w:tc>
          <w:tcPr>
            <w:tcW w:w="6659" w:type="dxa"/>
          </w:tcPr>
          <w:p w:rsidR="00257926" w:rsidRPr="000112D4" w:rsidRDefault="00257926" w:rsidP="008A38B3">
            <w:pPr>
              <w:ind w:left="-18"/>
              <w:jc w:val="thaiDistribute"/>
              <w:rPr>
                <w:rFonts w:ascii="TH SarabunPSK" w:hAnsi="TH SarabunPSK" w:cs="TH SarabunPSK"/>
                <w:b/>
                <w:bCs/>
                <w:cs/>
              </w:rPr>
            </w:pPr>
            <w:r w:rsidRPr="000112D4">
              <w:rPr>
                <w:rFonts w:ascii="TH SarabunPSK" w:hAnsi="TH SarabunPSK" w:cs="TH SarabunPSK"/>
                <w:b/>
                <w:bCs/>
                <w:cs/>
              </w:rPr>
              <w:t>การจัดการทรัพยากรมนุษย์ในยุคดิจิทัล</w:t>
            </w:r>
          </w:p>
        </w:tc>
        <w:tc>
          <w:tcPr>
            <w:tcW w:w="1169" w:type="dxa"/>
          </w:tcPr>
          <w:p w:rsidR="00257926" w:rsidRPr="000112D4" w:rsidRDefault="00257926" w:rsidP="008A38B3">
            <w:pPr>
              <w:ind w:left="-18"/>
              <w:jc w:val="center"/>
              <w:rPr>
                <w:rFonts w:ascii="TH SarabunPSK" w:hAnsi="TH SarabunPSK" w:cs="TH SarabunPSK"/>
                <w:b/>
                <w:bCs/>
                <w:cs/>
              </w:rPr>
            </w:pPr>
            <w:r w:rsidRPr="000112D4">
              <w:rPr>
                <w:rFonts w:ascii="TH SarabunPSK" w:hAnsi="TH SarabunPSK" w:cs="TH SarabunPSK"/>
                <w:b/>
                <w:bCs/>
                <w:cs/>
              </w:rPr>
              <w:t>4</w:t>
            </w:r>
            <w:r w:rsidRPr="000112D4">
              <w:rPr>
                <w:rFonts w:ascii="TH SarabunPSK" w:hAnsi="TH SarabunPSK" w:cs="TH SarabunPSK"/>
                <w:b/>
                <w:bCs/>
              </w:rPr>
              <w:t>(3-2-7)</w:t>
            </w:r>
          </w:p>
        </w:tc>
      </w:tr>
      <w:tr w:rsidR="00257926" w:rsidRPr="000112D4" w:rsidTr="008A38B3">
        <w:tc>
          <w:tcPr>
            <w:tcW w:w="1458" w:type="dxa"/>
          </w:tcPr>
          <w:p w:rsidR="00257926" w:rsidRPr="000112D4" w:rsidRDefault="00257926" w:rsidP="008A38B3">
            <w:pPr>
              <w:rPr>
                <w:rFonts w:ascii="TH SarabunPSK" w:hAnsi="TH SarabunPSK" w:cs="TH SarabunPSK"/>
                <w:b/>
                <w:bCs/>
              </w:rPr>
            </w:pPr>
          </w:p>
        </w:tc>
        <w:tc>
          <w:tcPr>
            <w:tcW w:w="6659" w:type="dxa"/>
          </w:tcPr>
          <w:p w:rsidR="00257926" w:rsidRPr="000112D4" w:rsidRDefault="00257926" w:rsidP="008A38B3">
            <w:pPr>
              <w:jc w:val="both"/>
              <w:rPr>
                <w:rFonts w:ascii="TH SarabunPSK" w:hAnsi="TH SarabunPSK" w:cs="TH SarabunPSK"/>
                <w:b/>
                <w:bCs/>
                <w:cs/>
              </w:rPr>
            </w:pPr>
            <w:r w:rsidRPr="000112D4">
              <w:rPr>
                <w:rFonts w:ascii="TH SarabunPSK" w:hAnsi="TH SarabunPSK" w:cs="TH SarabunPSK"/>
                <w:b/>
                <w:bCs/>
              </w:rPr>
              <w:t>Human Resource Management in the Digital Era</w:t>
            </w:r>
          </w:p>
        </w:tc>
        <w:tc>
          <w:tcPr>
            <w:tcW w:w="1169" w:type="dxa"/>
          </w:tcPr>
          <w:p w:rsidR="00257926" w:rsidRPr="000112D4" w:rsidRDefault="00257926" w:rsidP="008A38B3">
            <w:pPr>
              <w:ind w:left="-18"/>
              <w:rPr>
                <w:rFonts w:ascii="TH SarabunPSK" w:hAnsi="TH SarabunPSK" w:cs="TH SarabunPSK"/>
                <w:b/>
                <w:bCs/>
                <w:cs/>
              </w:rPr>
            </w:pPr>
          </w:p>
        </w:tc>
      </w:tr>
      <w:tr w:rsidR="00257926" w:rsidRPr="000112D4" w:rsidTr="008A38B3">
        <w:tc>
          <w:tcPr>
            <w:tcW w:w="9286" w:type="dxa"/>
            <w:gridSpan w:val="3"/>
          </w:tcPr>
          <w:p w:rsidR="00257926" w:rsidRPr="000112D4" w:rsidRDefault="00257926" w:rsidP="00AE3FD2">
            <w:pPr>
              <w:tabs>
                <w:tab w:val="right" w:pos="3435"/>
              </w:tabs>
              <w:ind w:right="-2" w:firstLine="1276"/>
              <w:jc w:val="thaiDistribute"/>
              <w:rPr>
                <w:rFonts w:ascii="TH SarabunPSK" w:hAnsi="TH SarabunPSK" w:cs="TH SarabunPSK"/>
                <w:cs/>
              </w:rPr>
            </w:pPr>
            <w:r w:rsidRPr="000112D4">
              <w:rPr>
                <w:rFonts w:ascii="TH SarabunPSK" w:hAnsi="TH SarabunPSK" w:cs="TH SarabunPSK"/>
              </w:rPr>
              <w:t xml:space="preserve"> </w:t>
            </w:r>
            <w:r w:rsidR="00EF4475" w:rsidRPr="000112D4">
              <w:rPr>
                <w:rFonts w:ascii="TH SarabunPSK" w:hAnsi="TH SarabunPSK" w:cs="TH SarabunPSK"/>
              </w:rPr>
              <w:t xml:space="preserve"> </w:t>
            </w:r>
            <w:r w:rsidRPr="000112D4">
              <w:rPr>
                <w:rFonts w:ascii="TH SarabunPSK" w:hAnsi="TH SarabunPSK" w:cs="TH SarabunPSK"/>
              </w:rPr>
              <w:t xml:space="preserve"> </w:t>
            </w:r>
            <w:r w:rsidRPr="000112D4">
              <w:rPr>
                <w:rFonts w:ascii="TH SarabunPSK" w:hAnsi="TH SarabunPSK" w:cs="TH SarabunPSK"/>
                <w:cs/>
              </w:rPr>
              <w:t>รายวิชานี้ศึกษาความสำคัญของทรัพยากรมนุษย์และความสัมพันธ์ระหว่างการจัดการทรัพยากรมนุษย์แบะกลยุทธ์องค์การ รายวิชานี้เน้นให้นักศึกษาศึกษาและการลงมือปฏิบัติในเนื้อหาสำคัญ</w:t>
            </w:r>
            <w:r w:rsidR="00AE3FD2" w:rsidRPr="000112D4">
              <w:rPr>
                <w:rFonts w:ascii="TH SarabunPSK" w:hAnsi="TH SarabunPSK" w:cs="TH SarabunPSK"/>
                <w:cs/>
              </w:rPr>
              <w:t>ของ</w:t>
            </w:r>
            <w:r w:rsidRPr="000112D4">
              <w:rPr>
                <w:rFonts w:ascii="TH SarabunPSK" w:hAnsi="TH SarabunPSK" w:cs="TH SarabunPSK"/>
                <w:cs/>
              </w:rPr>
              <w:t>กระบวนการจัดการทรัพยากร</w:t>
            </w:r>
            <w:r w:rsidRPr="000112D4">
              <w:rPr>
                <w:rFonts w:ascii="TH SarabunPSK" w:hAnsi="TH SarabunPSK" w:cs="TH SarabunPSK"/>
                <w:cs/>
                <w:lang w:eastAsia="zh-CN"/>
              </w:rPr>
              <w:t>มนุษย์ในยุคดิจิทัล</w:t>
            </w:r>
            <w:r w:rsidRPr="000112D4">
              <w:rPr>
                <w:rFonts w:ascii="TH SarabunPSK" w:hAnsi="TH SarabunPSK" w:cs="TH SarabunPSK"/>
                <w:cs/>
              </w:rPr>
              <w:t xml:space="preserve">  ได้แก่ การวางแผนกำลังคน การสรรหาและคัดเลือก  การฝึกอบรมและพัฒนา   การจัดการค่าตอบแทน  จริยธรรมและจรรยาบรรณวิชาชีพด้านจัดการทรัพยากรมนุษย์ รวมถึงศึกษาการใช้โปรแกรมประยุกต์ด้านดิจิทัลที่เกี่ยวข้องกับการจัดการทรัพยากรมนุษย์ </w:t>
            </w:r>
          </w:p>
        </w:tc>
      </w:tr>
      <w:tr w:rsidR="00257926" w:rsidRPr="000112D4" w:rsidTr="008A38B3">
        <w:tc>
          <w:tcPr>
            <w:tcW w:w="9286" w:type="dxa"/>
            <w:gridSpan w:val="3"/>
          </w:tcPr>
          <w:p w:rsidR="00257926" w:rsidRPr="000112D4" w:rsidRDefault="00257926" w:rsidP="00EF4475">
            <w:pPr>
              <w:tabs>
                <w:tab w:val="right" w:pos="3435"/>
              </w:tabs>
              <w:ind w:right="-2" w:firstLine="1276"/>
              <w:jc w:val="thaiDistribute"/>
              <w:rPr>
                <w:rFonts w:ascii="TH SarabunPSK" w:hAnsi="TH SarabunPSK" w:cs="TH SarabunPSK"/>
              </w:rPr>
            </w:pPr>
            <w:r w:rsidRPr="000112D4">
              <w:rPr>
                <w:rFonts w:ascii="TH SarabunPSK" w:hAnsi="TH SarabunPSK" w:cs="TH SarabunPSK"/>
              </w:rPr>
              <w:t xml:space="preserve">  </w:t>
            </w:r>
            <w:r w:rsidR="00EF4475" w:rsidRPr="000112D4">
              <w:rPr>
                <w:rFonts w:ascii="TH SarabunPSK" w:hAnsi="TH SarabunPSK" w:cs="TH SarabunPSK"/>
              </w:rPr>
              <w:t xml:space="preserve"> </w:t>
            </w:r>
            <w:r w:rsidRPr="000112D4">
              <w:rPr>
                <w:rFonts w:ascii="TH SarabunPSK" w:hAnsi="TH SarabunPSK" w:cs="TH SarabunPSK"/>
              </w:rPr>
              <w:t>This course studies</w:t>
            </w:r>
            <w:r w:rsidRPr="000112D4">
              <w:rPr>
                <w:rFonts w:ascii="TH SarabunPSK" w:hAnsi="TH SarabunPSK" w:cs="TH SarabunPSK"/>
                <w:cs/>
              </w:rPr>
              <w:t xml:space="preserve"> </w:t>
            </w:r>
            <w:r w:rsidRPr="000112D4">
              <w:rPr>
                <w:rFonts w:ascii="TH SarabunPSK" w:hAnsi="TH SarabunPSK" w:cs="TH SarabunPSK"/>
              </w:rPr>
              <w:t>the importance of human</w:t>
            </w:r>
            <w:r w:rsidRPr="000112D4">
              <w:rPr>
                <w:rFonts w:ascii="TH SarabunPSK" w:hAnsi="TH SarabunPSK" w:cs="TH SarabunPSK"/>
                <w:lang w:eastAsia="zh-CN"/>
              </w:rPr>
              <w:t xml:space="preserve"> resource</w:t>
            </w:r>
            <w:r w:rsidRPr="000112D4">
              <w:rPr>
                <w:rFonts w:ascii="TH SarabunPSK" w:hAnsi="TH SarabunPSK" w:cs="TH SarabunPSK"/>
              </w:rPr>
              <w:t xml:space="preserve"> and the relation between human resource management and organizational strategies. The focus of this course is understanding and practicing</w:t>
            </w:r>
            <w:r w:rsidR="00AE3FD2" w:rsidRPr="000112D4">
              <w:rPr>
                <w:rFonts w:ascii="TH SarabunPSK" w:hAnsi="TH SarabunPSK" w:cs="TH SarabunPSK"/>
              </w:rPr>
              <w:t xml:space="preserve"> of</w:t>
            </w:r>
            <w:r w:rsidRPr="000112D4">
              <w:rPr>
                <w:rFonts w:ascii="TH SarabunPSK" w:hAnsi="TH SarabunPSK" w:cs="TH SarabunPSK"/>
              </w:rPr>
              <w:t xml:space="preserve"> human resource management processes in the digital era including manpower planning, recruitment and selection, training and development, and compensation management as well as ethics in human resource management. </w:t>
            </w:r>
            <w:r w:rsidRPr="000112D4">
              <w:rPr>
                <w:rFonts w:ascii="TH SarabunPSK" w:hAnsi="TH SarabunPSK" w:cs="TH SarabunPSK"/>
                <w:lang w:eastAsia="zh-CN"/>
              </w:rPr>
              <w:t xml:space="preserve">Students will also learn digital applications for </w:t>
            </w:r>
            <w:r w:rsidRPr="000112D4">
              <w:rPr>
                <w:rFonts w:ascii="TH SarabunPSK" w:hAnsi="TH SarabunPSK" w:cs="TH SarabunPSK"/>
              </w:rPr>
              <w:t>human resource management.</w:t>
            </w:r>
          </w:p>
          <w:p w:rsidR="00257926" w:rsidRPr="000112D4" w:rsidRDefault="00257926" w:rsidP="00EF4475">
            <w:pPr>
              <w:tabs>
                <w:tab w:val="right" w:pos="3435"/>
              </w:tabs>
              <w:ind w:right="-2" w:firstLine="1276"/>
              <w:jc w:val="thaiDistribute"/>
              <w:rPr>
                <w:rFonts w:ascii="TH SarabunPSK" w:hAnsi="TH SarabunPSK" w:cs="TH SarabunPSK"/>
                <w:sz w:val="16"/>
                <w:szCs w:val="16"/>
                <w:cs/>
              </w:rPr>
            </w:pPr>
          </w:p>
        </w:tc>
      </w:tr>
    </w:tbl>
    <w:p w:rsidR="00257926" w:rsidRPr="000112D4" w:rsidRDefault="00257926" w:rsidP="000B0837">
      <w:pPr>
        <w:pStyle w:val="ListParagraph"/>
        <w:tabs>
          <w:tab w:val="left" w:pos="567"/>
          <w:tab w:val="left" w:pos="6804"/>
        </w:tabs>
        <w:spacing w:after="0" w:line="240" w:lineRule="auto"/>
        <w:ind w:left="0" w:right="-2"/>
        <w:rPr>
          <w:rFonts w:ascii="TH SarabunPSK" w:hAnsi="TH SarabunPSK" w:cs="TH SarabunPSK"/>
          <w:b/>
          <w:bCs/>
          <w:sz w:val="32"/>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8"/>
        <w:gridCol w:w="6659"/>
        <w:gridCol w:w="1169"/>
      </w:tblGrid>
      <w:tr w:rsidR="00A62770" w:rsidRPr="000112D4" w:rsidTr="00391C5E">
        <w:tc>
          <w:tcPr>
            <w:tcW w:w="1458" w:type="dxa"/>
            <w:tcBorders>
              <w:top w:val="nil"/>
              <w:left w:val="nil"/>
              <w:bottom w:val="nil"/>
              <w:right w:val="nil"/>
            </w:tcBorders>
          </w:tcPr>
          <w:p w:rsidR="00A62770" w:rsidRPr="000112D4" w:rsidRDefault="00A62770" w:rsidP="00364D0D">
            <w:pPr>
              <w:tabs>
                <w:tab w:val="left" w:pos="720"/>
                <w:tab w:val="left" w:pos="1800"/>
                <w:tab w:val="left" w:pos="2340"/>
              </w:tabs>
              <w:spacing w:line="276" w:lineRule="auto"/>
              <w:rPr>
                <w:rFonts w:ascii="TH SarabunPSK" w:hAnsi="TH SarabunPSK" w:cs="TH SarabunPSK"/>
                <w:b/>
                <w:bCs/>
                <w:cs/>
              </w:rPr>
            </w:pPr>
            <w:r w:rsidRPr="000112D4">
              <w:rPr>
                <w:rFonts w:ascii="TH SarabunPSK" w:hAnsi="TH SarabunPSK" w:cs="TH SarabunPSK"/>
                <w:b/>
                <w:bCs/>
              </w:rPr>
              <w:t>BMF64-207</w:t>
            </w:r>
          </w:p>
        </w:tc>
        <w:tc>
          <w:tcPr>
            <w:tcW w:w="6659" w:type="dxa"/>
            <w:tcBorders>
              <w:top w:val="nil"/>
              <w:left w:val="nil"/>
              <w:bottom w:val="nil"/>
              <w:right w:val="nil"/>
            </w:tcBorders>
            <w:vAlign w:val="bottom"/>
          </w:tcPr>
          <w:p w:rsidR="00A62770" w:rsidRPr="000112D4" w:rsidRDefault="00A62770" w:rsidP="00364D0D">
            <w:pPr>
              <w:spacing w:line="276" w:lineRule="auto"/>
              <w:rPr>
                <w:rFonts w:ascii="TH SarabunPSK" w:eastAsia="Angsana New" w:hAnsi="TH SarabunPSK" w:cs="TH SarabunPSK"/>
                <w:b/>
                <w:bCs/>
              </w:rPr>
            </w:pPr>
            <w:r w:rsidRPr="000112D4">
              <w:rPr>
                <w:rFonts w:ascii="TH SarabunPSK" w:eastAsia="Times New Roman" w:hAnsi="TH SarabunPSK" w:cs="TH SarabunPSK"/>
                <w:b/>
                <w:bCs/>
                <w:cs/>
              </w:rPr>
              <w:t>การจัดการการตลาดในยุคดิจิทัล</w:t>
            </w:r>
            <w:r w:rsidRPr="000112D4">
              <w:rPr>
                <w:rFonts w:ascii="TH SarabunPSK" w:eastAsia="Angsana New" w:hAnsi="TH SarabunPSK" w:cs="TH SarabunPSK"/>
                <w:b/>
                <w:bCs/>
              </w:rPr>
              <w:t xml:space="preserve"> </w:t>
            </w:r>
          </w:p>
        </w:tc>
        <w:tc>
          <w:tcPr>
            <w:tcW w:w="1169" w:type="dxa"/>
            <w:tcBorders>
              <w:top w:val="nil"/>
              <w:left w:val="nil"/>
              <w:bottom w:val="nil"/>
              <w:right w:val="nil"/>
            </w:tcBorders>
          </w:tcPr>
          <w:p w:rsidR="00A62770" w:rsidRPr="000112D4" w:rsidRDefault="00F60998" w:rsidP="00364D0D">
            <w:pPr>
              <w:tabs>
                <w:tab w:val="right" w:pos="3435"/>
              </w:tabs>
              <w:spacing w:line="276" w:lineRule="auto"/>
              <w:ind w:right="-2"/>
              <w:rPr>
                <w:rFonts w:ascii="TH SarabunPSK" w:hAnsi="TH SarabunPSK" w:cs="TH SarabunPSK"/>
                <w:b/>
                <w:bCs/>
                <w:spacing w:val="-6"/>
              </w:rPr>
            </w:pPr>
            <w:r w:rsidRPr="000112D4">
              <w:rPr>
                <w:rFonts w:ascii="TH SarabunPSK" w:hAnsi="TH SarabunPSK" w:cs="TH SarabunPSK"/>
                <w:b/>
                <w:bCs/>
                <w:cs/>
              </w:rPr>
              <w:t>4</w:t>
            </w:r>
            <w:r w:rsidRPr="000112D4">
              <w:rPr>
                <w:rFonts w:ascii="TH SarabunPSK" w:hAnsi="TH SarabunPSK" w:cs="TH SarabunPSK"/>
                <w:b/>
                <w:bCs/>
              </w:rPr>
              <w:t>(3-2-7)</w:t>
            </w:r>
          </w:p>
        </w:tc>
      </w:tr>
      <w:tr w:rsidR="00A62770" w:rsidRPr="000112D4" w:rsidTr="00391C5E">
        <w:tc>
          <w:tcPr>
            <w:tcW w:w="1458" w:type="dxa"/>
            <w:tcBorders>
              <w:top w:val="nil"/>
              <w:left w:val="nil"/>
              <w:bottom w:val="nil"/>
              <w:right w:val="nil"/>
            </w:tcBorders>
          </w:tcPr>
          <w:p w:rsidR="00A62770" w:rsidRPr="000112D4" w:rsidRDefault="00A62770" w:rsidP="00364D0D">
            <w:pPr>
              <w:tabs>
                <w:tab w:val="left" w:pos="720"/>
                <w:tab w:val="left" w:pos="1800"/>
                <w:tab w:val="left" w:pos="2340"/>
              </w:tabs>
              <w:spacing w:line="276" w:lineRule="auto"/>
              <w:rPr>
                <w:rFonts w:ascii="TH SarabunPSK" w:hAnsi="TH SarabunPSK" w:cs="TH SarabunPSK"/>
                <w:b/>
                <w:bCs/>
              </w:rPr>
            </w:pPr>
          </w:p>
        </w:tc>
        <w:tc>
          <w:tcPr>
            <w:tcW w:w="6659" w:type="dxa"/>
            <w:tcBorders>
              <w:top w:val="nil"/>
              <w:left w:val="nil"/>
              <w:bottom w:val="nil"/>
              <w:right w:val="nil"/>
            </w:tcBorders>
            <w:vAlign w:val="bottom"/>
          </w:tcPr>
          <w:p w:rsidR="00A62770" w:rsidRPr="000112D4" w:rsidRDefault="00A62770" w:rsidP="00364D0D">
            <w:pPr>
              <w:spacing w:line="276" w:lineRule="auto"/>
              <w:rPr>
                <w:rFonts w:ascii="TH SarabunPSK" w:eastAsia="Times New Roman" w:hAnsi="TH SarabunPSK" w:cs="TH SarabunPSK"/>
                <w:b/>
                <w:bCs/>
              </w:rPr>
            </w:pPr>
            <w:r w:rsidRPr="000112D4">
              <w:rPr>
                <w:rFonts w:ascii="TH SarabunPSK" w:eastAsia="Times New Roman" w:hAnsi="TH SarabunPSK" w:cs="TH SarabunPSK"/>
                <w:b/>
                <w:bCs/>
              </w:rPr>
              <w:t>Marketing</w:t>
            </w:r>
            <w:r w:rsidRPr="000112D4">
              <w:rPr>
                <w:rFonts w:ascii="TH SarabunPSK" w:eastAsia="Times New Roman" w:hAnsi="TH SarabunPSK" w:cs="TH SarabunPSK"/>
                <w:b/>
                <w:bCs/>
                <w:cs/>
              </w:rPr>
              <w:t xml:space="preserve"> </w:t>
            </w:r>
            <w:r w:rsidRPr="000112D4">
              <w:rPr>
                <w:rFonts w:ascii="TH SarabunPSK" w:eastAsia="Times New Roman" w:hAnsi="TH SarabunPSK" w:cs="TH SarabunPSK"/>
                <w:b/>
                <w:bCs/>
              </w:rPr>
              <w:t xml:space="preserve">Management in </w:t>
            </w:r>
            <w:r w:rsidRPr="000112D4">
              <w:rPr>
                <w:rFonts w:ascii="TH SarabunPSK" w:hAnsi="TH SarabunPSK" w:cs="TH SarabunPSK"/>
                <w:b/>
                <w:bCs/>
              </w:rPr>
              <w:t>the Digital Era</w:t>
            </w:r>
          </w:p>
        </w:tc>
        <w:tc>
          <w:tcPr>
            <w:tcW w:w="1169" w:type="dxa"/>
            <w:tcBorders>
              <w:top w:val="nil"/>
              <w:left w:val="nil"/>
              <w:bottom w:val="nil"/>
              <w:right w:val="nil"/>
            </w:tcBorders>
          </w:tcPr>
          <w:p w:rsidR="00A62770" w:rsidRPr="000112D4" w:rsidRDefault="00A62770" w:rsidP="00364D0D">
            <w:pPr>
              <w:tabs>
                <w:tab w:val="right" w:pos="3435"/>
              </w:tabs>
              <w:spacing w:line="276" w:lineRule="auto"/>
              <w:ind w:right="-2"/>
              <w:rPr>
                <w:rFonts w:ascii="TH SarabunPSK" w:hAnsi="TH SarabunPSK" w:cs="TH SarabunPSK"/>
                <w:b/>
                <w:bCs/>
                <w:cs/>
              </w:rPr>
            </w:pPr>
          </w:p>
        </w:tc>
      </w:tr>
      <w:tr w:rsidR="00A62770" w:rsidRPr="000112D4" w:rsidTr="00391C5E">
        <w:tc>
          <w:tcPr>
            <w:tcW w:w="9286" w:type="dxa"/>
            <w:gridSpan w:val="3"/>
            <w:tcBorders>
              <w:top w:val="nil"/>
              <w:left w:val="nil"/>
              <w:bottom w:val="nil"/>
              <w:right w:val="nil"/>
            </w:tcBorders>
          </w:tcPr>
          <w:p w:rsidR="00A62770" w:rsidRPr="000112D4" w:rsidRDefault="00A62770" w:rsidP="00230713">
            <w:pPr>
              <w:tabs>
                <w:tab w:val="left" w:pos="1418"/>
                <w:tab w:val="right" w:pos="8640"/>
              </w:tabs>
              <w:jc w:val="thaiDistribute"/>
              <w:rPr>
                <w:rFonts w:ascii="TH SarabunPSK" w:eastAsia="Angsana New" w:hAnsi="TH SarabunPSK" w:cs="TH SarabunPSK"/>
                <w:cs/>
              </w:rPr>
            </w:pPr>
            <w:r w:rsidRPr="000112D4">
              <w:rPr>
                <w:rFonts w:ascii="TH SarabunPSK" w:eastAsia="Angsana New" w:hAnsi="TH SarabunPSK" w:cs="TH SarabunPSK"/>
                <w:cs/>
              </w:rPr>
              <w:t xml:space="preserve">                   </w:t>
            </w:r>
            <w:r w:rsidR="00230713" w:rsidRPr="000112D4">
              <w:rPr>
                <w:rFonts w:ascii="TH SarabunPSK" w:eastAsia="Angsana New" w:hAnsi="TH SarabunPSK" w:cs="TH SarabunPSK"/>
              </w:rPr>
              <w:t xml:space="preserve">   </w:t>
            </w:r>
            <w:r w:rsidRPr="000112D4">
              <w:rPr>
                <w:rFonts w:ascii="TH SarabunPSK" w:eastAsia="Angsana New" w:hAnsi="TH SarabunPSK" w:cs="TH SarabunPSK"/>
                <w:cs/>
              </w:rPr>
              <w:t>ราย</w:t>
            </w:r>
            <w:r w:rsidRPr="000112D4">
              <w:rPr>
                <w:rFonts w:ascii="TH SarabunPSK" w:hAnsi="TH SarabunPSK" w:cs="TH SarabunPSK"/>
                <w:shd w:val="clear" w:color="auto" w:fill="FFFFFF"/>
                <w:cs/>
              </w:rPr>
              <w:t>วิชานี้ศึกษาเกี่ยวกับ</w:t>
            </w:r>
            <w:r w:rsidRPr="000112D4">
              <w:rPr>
                <w:rFonts w:ascii="TH SarabunPSK" w:eastAsia="Angsana New" w:hAnsi="TH SarabunPSK" w:cs="TH SarabunPSK"/>
                <w:cs/>
              </w:rPr>
              <w:t>แนวความคิดพื้นฐานเกี่ยวกับการตลาด กระบวนการทางการตลาด ปัจจัยและสิ่งแวดล้อมที่มีอิทธิพลต่อการตลาด พฤติกรรมผู้บริโภค การวางแผนทางการตลาด การแบ่งส่วนตลาด การเลือกตลาดเป้าหมายและการวางตำแหน่งผลิตภัณฑ์ กลยุทธ์ส่วนประสมการตลาด กลยุทธ์ผลิตภัณฑ์ การตั้งราคา การจัดจำหน่าย การส่งเสริมการตลาด การพาณิชย์อิเล็กทรอนิกส์ และการตลาดบนอินเตอร์เน็ต</w:t>
            </w:r>
          </w:p>
        </w:tc>
      </w:tr>
      <w:tr w:rsidR="00A62770" w:rsidRPr="000112D4" w:rsidTr="00391C5E">
        <w:tc>
          <w:tcPr>
            <w:tcW w:w="9286" w:type="dxa"/>
            <w:gridSpan w:val="3"/>
            <w:tcBorders>
              <w:top w:val="nil"/>
              <w:left w:val="nil"/>
              <w:bottom w:val="nil"/>
              <w:right w:val="nil"/>
            </w:tcBorders>
          </w:tcPr>
          <w:p w:rsidR="00A62770" w:rsidRPr="000112D4" w:rsidRDefault="00A62770" w:rsidP="00364D0D">
            <w:pPr>
              <w:ind w:firstLine="720"/>
              <w:jc w:val="thaiDistribute"/>
              <w:rPr>
                <w:rFonts w:ascii="TH SarabunPSK" w:eastAsia="Calibri" w:hAnsi="TH SarabunPSK" w:cs="TH SarabunPSK"/>
              </w:rPr>
            </w:pPr>
            <w:r w:rsidRPr="000112D4">
              <w:rPr>
                <w:rFonts w:ascii="TH SarabunPSK" w:hAnsi="TH SarabunPSK" w:cs="TH SarabunPSK"/>
              </w:rPr>
              <w:t xml:space="preserve">        </w:t>
            </w:r>
            <w:r w:rsidR="00230713" w:rsidRPr="000112D4">
              <w:rPr>
                <w:rFonts w:ascii="TH SarabunPSK" w:hAnsi="TH SarabunPSK" w:cs="TH SarabunPSK"/>
              </w:rPr>
              <w:t xml:space="preserve"> </w:t>
            </w:r>
            <w:r w:rsidRPr="000112D4">
              <w:rPr>
                <w:rFonts w:ascii="TH SarabunPSK" w:hAnsi="TH SarabunPSK" w:cs="TH SarabunPSK"/>
                <w:cs/>
              </w:rPr>
              <w:t xml:space="preserve">  </w:t>
            </w:r>
            <w:r w:rsidRPr="000112D4">
              <w:rPr>
                <w:rFonts w:ascii="TH SarabunPSK" w:hAnsi="TH SarabunPSK" w:cs="TH SarabunPSK"/>
              </w:rPr>
              <w:t xml:space="preserve">This course is prepared to introduce the student into </w:t>
            </w:r>
            <w:r w:rsidRPr="000112D4">
              <w:rPr>
                <w:rFonts w:ascii="TH SarabunPSK" w:eastAsia="Angsana New" w:hAnsi="TH SarabunPSK" w:cs="TH SarabunPSK"/>
              </w:rPr>
              <w:t>basic concepts and process of marketing; marketing environment; consumer behavior, marketing strategies such as market segmentation, target market selecting and product positioning, marketing mix strategies, product, pricing, distribution and promotion strategies</w:t>
            </w:r>
            <w:r w:rsidRPr="000112D4">
              <w:rPr>
                <w:rFonts w:ascii="TH SarabunPSK" w:eastAsia="Angsana New" w:hAnsi="TH SarabunPSK" w:cs="TH SarabunPSK"/>
                <w:cs/>
              </w:rPr>
              <w:t xml:space="preserve"> </w:t>
            </w:r>
            <w:r w:rsidRPr="000112D4">
              <w:rPr>
                <w:rFonts w:ascii="TH SarabunPSK" w:eastAsia="Angsana New" w:hAnsi="TH SarabunPSK" w:cs="TH SarabunPSK"/>
              </w:rPr>
              <w:t>; E-commerce and internet Marketing.</w:t>
            </w:r>
          </w:p>
        </w:tc>
      </w:tr>
    </w:tbl>
    <w:p w:rsidR="00A62770" w:rsidRPr="000112D4" w:rsidRDefault="00A62770" w:rsidP="000B0837">
      <w:pPr>
        <w:pStyle w:val="ListParagraph"/>
        <w:tabs>
          <w:tab w:val="left" w:pos="567"/>
          <w:tab w:val="left" w:pos="6804"/>
        </w:tabs>
        <w:spacing w:after="0" w:line="240" w:lineRule="auto"/>
        <w:ind w:left="0" w:right="-2"/>
        <w:rPr>
          <w:rFonts w:ascii="TH SarabunPSK" w:hAnsi="TH SarabunPSK" w:cs="TH SarabunPSK"/>
          <w:b/>
          <w:bCs/>
          <w:sz w:val="16"/>
          <w:szCs w:val="16"/>
          <w:lang w:val="en-US"/>
        </w:rPr>
      </w:pPr>
    </w:p>
    <w:p w:rsidR="00EF4475" w:rsidRPr="000112D4" w:rsidRDefault="00EF4475" w:rsidP="000B0837">
      <w:pPr>
        <w:pStyle w:val="ListParagraph"/>
        <w:tabs>
          <w:tab w:val="left" w:pos="567"/>
          <w:tab w:val="left" w:pos="6804"/>
        </w:tabs>
        <w:spacing w:after="0" w:line="240" w:lineRule="auto"/>
        <w:ind w:left="0" w:right="-2"/>
        <w:rPr>
          <w:rFonts w:ascii="TH SarabunPSK" w:hAnsi="TH SarabunPSK" w:cs="TH SarabunPSK"/>
          <w:b/>
          <w:bCs/>
          <w:sz w:val="16"/>
          <w:szCs w:val="16"/>
          <w:cs/>
          <w:lang w:val="en-US"/>
        </w:rPr>
      </w:pPr>
    </w:p>
    <w:tbl>
      <w:tblPr>
        <w:tblW w:w="0" w:type="auto"/>
        <w:tblLook w:val="04A0" w:firstRow="1" w:lastRow="0" w:firstColumn="1" w:lastColumn="0" w:noHBand="0" w:noVBand="1"/>
      </w:tblPr>
      <w:tblGrid>
        <w:gridCol w:w="1458"/>
        <w:gridCol w:w="6659"/>
        <w:gridCol w:w="1169"/>
      </w:tblGrid>
      <w:tr w:rsidR="008C39D1" w:rsidRPr="000112D4" w:rsidTr="000E3101">
        <w:tc>
          <w:tcPr>
            <w:tcW w:w="1458" w:type="dxa"/>
          </w:tcPr>
          <w:p w:rsidR="008C39D1" w:rsidRPr="000112D4" w:rsidRDefault="008C39D1" w:rsidP="00516898">
            <w:pPr>
              <w:spacing w:line="276" w:lineRule="auto"/>
              <w:rPr>
                <w:rFonts w:ascii="TH SarabunPSK" w:hAnsi="TH SarabunPSK" w:cs="TH SarabunPSK"/>
                <w:b/>
                <w:bCs/>
              </w:rPr>
            </w:pPr>
            <w:r w:rsidRPr="000112D4">
              <w:rPr>
                <w:rFonts w:ascii="TH SarabunPSK" w:hAnsi="TH SarabunPSK" w:cs="TH SarabunPSK"/>
                <w:b/>
                <w:bCs/>
              </w:rPr>
              <w:t xml:space="preserve">BMF64-301 </w:t>
            </w:r>
          </w:p>
        </w:tc>
        <w:tc>
          <w:tcPr>
            <w:tcW w:w="6659" w:type="dxa"/>
          </w:tcPr>
          <w:p w:rsidR="008C39D1" w:rsidRPr="000112D4" w:rsidRDefault="008C39D1" w:rsidP="00516898">
            <w:pPr>
              <w:spacing w:line="276" w:lineRule="auto"/>
              <w:rPr>
                <w:rFonts w:ascii="TH SarabunPSK" w:hAnsi="TH SarabunPSK" w:cs="TH SarabunPSK"/>
                <w:b/>
                <w:bCs/>
              </w:rPr>
            </w:pPr>
            <w:r w:rsidRPr="000112D4">
              <w:rPr>
                <w:rFonts w:ascii="TH SarabunPSK" w:hAnsi="TH SarabunPSK" w:cs="TH SarabunPSK"/>
                <w:b/>
                <w:bCs/>
                <w:cs/>
              </w:rPr>
              <w:t>โปรแกรมประยุกต์ดิจิทัล</w:t>
            </w:r>
            <w:r w:rsidR="00DF18D6" w:rsidRPr="000112D4">
              <w:rPr>
                <w:rFonts w:ascii="TH SarabunPSK" w:hAnsi="TH SarabunPSK" w:cs="TH SarabunPSK"/>
                <w:b/>
                <w:bCs/>
                <w:cs/>
              </w:rPr>
              <w:t>สำหรับธุรกิจ</w:t>
            </w:r>
          </w:p>
        </w:tc>
        <w:tc>
          <w:tcPr>
            <w:tcW w:w="1169" w:type="dxa"/>
          </w:tcPr>
          <w:p w:rsidR="008C39D1" w:rsidRPr="000112D4" w:rsidRDefault="008C39D1" w:rsidP="00C50660">
            <w:pPr>
              <w:tabs>
                <w:tab w:val="right" w:pos="3435"/>
              </w:tabs>
              <w:spacing w:line="276" w:lineRule="auto"/>
              <w:ind w:right="-2"/>
              <w:rPr>
                <w:rFonts w:ascii="TH SarabunPSK" w:hAnsi="TH SarabunPSK" w:cs="TH SarabunPSK"/>
                <w:b/>
                <w:bCs/>
                <w:cs/>
              </w:rPr>
            </w:pPr>
            <w:r w:rsidRPr="000112D4">
              <w:rPr>
                <w:rFonts w:ascii="TH SarabunPSK" w:hAnsi="TH SarabunPSK" w:cs="TH SarabunPSK"/>
                <w:b/>
                <w:bCs/>
                <w:cs/>
              </w:rPr>
              <w:t>4</w:t>
            </w:r>
            <w:r w:rsidRPr="000112D4">
              <w:rPr>
                <w:rFonts w:ascii="TH SarabunPSK" w:hAnsi="TH SarabunPSK" w:cs="TH SarabunPSK"/>
                <w:b/>
                <w:bCs/>
              </w:rPr>
              <w:t>(</w:t>
            </w:r>
            <w:r w:rsidR="00C50660" w:rsidRPr="000112D4">
              <w:rPr>
                <w:rFonts w:ascii="TH SarabunPSK" w:hAnsi="TH SarabunPSK" w:cs="TH SarabunPSK"/>
                <w:b/>
                <w:bCs/>
              </w:rPr>
              <w:t>3</w:t>
            </w:r>
            <w:r w:rsidRPr="000112D4">
              <w:rPr>
                <w:rFonts w:ascii="TH SarabunPSK" w:hAnsi="TH SarabunPSK" w:cs="TH SarabunPSK"/>
                <w:b/>
                <w:bCs/>
              </w:rPr>
              <w:t>-</w:t>
            </w:r>
            <w:r w:rsidR="00C50660" w:rsidRPr="000112D4">
              <w:rPr>
                <w:rFonts w:ascii="TH SarabunPSK" w:hAnsi="TH SarabunPSK" w:cs="TH SarabunPSK"/>
                <w:b/>
                <w:bCs/>
              </w:rPr>
              <w:t>2</w:t>
            </w:r>
            <w:r w:rsidRPr="000112D4">
              <w:rPr>
                <w:rFonts w:ascii="TH SarabunPSK" w:hAnsi="TH SarabunPSK" w:cs="TH SarabunPSK"/>
                <w:b/>
                <w:bCs/>
              </w:rPr>
              <w:t>-</w:t>
            </w:r>
            <w:r w:rsidR="00C50660" w:rsidRPr="000112D4">
              <w:rPr>
                <w:rFonts w:ascii="TH SarabunPSK" w:hAnsi="TH SarabunPSK" w:cs="TH SarabunPSK"/>
                <w:b/>
                <w:bCs/>
              </w:rPr>
              <w:t>7</w:t>
            </w:r>
            <w:r w:rsidRPr="000112D4">
              <w:rPr>
                <w:rFonts w:ascii="TH SarabunPSK" w:hAnsi="TH SarabunPSK" w:cs="TH SarabunPSK"/>
                <w:b/>
                <w:bCs/>
              </w:rPr>
              <w:t>)</w:t>
            </w:r>
          </w:p>
        </w:tc>
      </w:tr>
      <w:tr w:rsidR="008C39D1" w:rsidRPr="000112D4" w:rsidTr="000E3101">
        <w:tc>
          <w:tcPr>
            <w:tcW w:w="1458" w:type="dxa"/>
          </w:tcPr>
          <w:p w:rsidR="008C39D1" w:rsidRPr="000112D4" w:rsidRDefault="008C39D1" w:rsidP="00516898">
            <w:pPr>
              <w:tabs>
                <w:tab w:val="left" w:pos="720"/>
                <w:tab w:val="left" w:pos="1800"/>
                <w:tab w:val="left" w:pos="2340"/>
              </w:tabs>
              <w:spacing w:line="276" w:lineRule="auto"/>
              <w:rPr>
                <w:rFonts w:ascii="TH SarabunPSK" w:hAnsi="TH SarabunPSK" w:cs="TH SarabunPSK"/>
                <w:b/>
                <w:bCs/>
              </w:rPr>
            </w:pPr>
          </w:p>
        </w:tc>
        <w:tc>
          <w:tcPr>
            <w:tcW w:w="6659" w:type="dxa"/>
            <w:vAlign w:val="bottom"/>
          </w:tcPr>
          <w:p w:rsidR="008C39D1" w:rsidRPr="000112D4" w:rsidRDefault="008C39D1" w:rsidP="00516898">
            <w:pPr>
              <w:spacing w:line="276" w:lineRule="auto"/>
              <w:rPr>
                <w:rFonts w:ascii="TH SarabunPSK" w:hAnsi="TH SarabunPSK" w:cs="TH SarabunPSK"/>
                <w:b/>
                <w:bCs/>
              </w:rPr>
            </w:pPr>
            <w:r w:rsidRPr="000112D4">
              <w:rPr>
                <w:rFonts w:ascii="TH SarabunPSK" w:hAnsi="TH SarabunPSK" w:cs="TH SarabunPSK"/>
                <w:b/>
                <w:bCs/>
              </w:rPr>
              <w:t>Digital Application</w:t>
            </w:r>
            <w:r w:rsidR="00DF18D6" w:rsidRPr="000112D4">
              <w:rPr>
                <w:rFonts w:ascii="TH SarabunPSK" w:hAnsi="TH SarabunPSK" w:cs="TH SarabunPSK"/>
                <w:b/>
                <w:bCs/>
                <w:cs/>
              </w:rPr>
              <w:t xml:space="preserve"> </w:t>
            </w:r>
            <w:r w:rsidR="00DF18D6" w:rsidRPr="000112D4">
              <w:rPr>
                <w:rFonts w:ascii="TH SarabunPSK" w:hAnsi="TH SarabunPSK" w:cs="TH SarabunPSK"/>
                <w:b/>
                <w:bCs/>
              </w:rPr>
              <w:t>for Business</w:t>
            </w:r>
            <w:r w:rsidRPr="000112D4">
              <w:rPr>
                <w:rFonts w:ascii="TH SarabunPSK" w:hAnsi="TH SarabunPSK" w:cs="TH SarabunPSK"/>
                <w:b/>
                <w:bCs/>
              </w:rPr>
              <w:t xml:space="preserve">  </w:t>
            </w:r>
          </w:p>
        </w:tc>
        <w:tc>
          <w:tcPr>
            <w:tcW w:w="1169" w:type="dxa"/>
          </w:tcPr>
          <w:p w:rsidR="008C39D1" w:rsidRPr="000112D4" w:rsidRDefault="008C39D1" w:rsidP="00516898">
            <w:pPr>
              <w:tabs>
                <w:tab w:val="right" w:pos="3435"/>
              </w:tabs>
              <w:spacing w:line="276" w:lineRule="auto"/>
              <w:ind w:right="-2"/>
              <w:rPr>
                <w:rFonts w:ascii="TH SarabunPSK" w:hAnsi="TH SarabunPSK" w:cs="TH SarabunPSK"/>
                <w:b/>
                <w:bCs/>
                <w:cs/>
              </w:rPr>
            </w:pPr>
          </w:p>
        </w:tc>
      </w:tr>
      <w:tr w:rsidR="008C39D1" w:rsidRPr="000112D4" w:rsidTr="000E3101">
        <w:tc>
          <w:tcPr>
            <w:tcW w:w="9286" w:type="dxa"/>
            <w:gridSpan w:val="3"/>
          </w:tcPr>
          <w:p w:rsidR="008C39D1" w:rsidRPr="000112D4" w:rsidRDefault="008C39D1" w:rsidP="00C50660">
            <w:pPr>
              <w:ind w:firstLine="720"/>
              <w:rPr>
                <w:rFonts w:ascii="TH SarabunPSK" w:hAnsi="TH SarabunPSK" w:cs="TH SarabunPSK"/>
                <w:cs/>
              </w:rPr>
            </w:pPr>
            <w:r w:rsidRPr="000112D4">
              <w:rPr>
                <w:rFonts w:ascii="TH SarabunPSK" w:hAnsi="TH SarabunPSK" w:cs="TH SarabunPSK"/>
                <w:cs/>
              </w:rPr>
              <w:t xml:space="preserve">         </w:t>
            </w:r>
            <w:r w:rsidR="00992B98" w:rsidRPr="000112D4">
              <w:rPr>
                <w:rFonts w:ascii="TH SarabunPSK" w:hAnsi="TH SarabunPSK" w:cs="TH SarabunPSK"/>
                <w:cs/>
              </w:rPr>
              <w:t xml:space="preserve"> </w:t>
            </w:r>
            <w:r w:rsidR="00071010" w:rsidRPr="000112D4">
              <w:rPr>
                <w:rFonts w:ascii="TH SarabunPSK" w:hAnsi="TH SarabunPSK" w:cs="TH SarabunPSK"/>
                <w:cs/>
              </w:rPr>
              <w:t>รายวิชานี้ศึกษาการใช้</w:t>
            </w:r>
            <w:r w:rsidRPr="000112D4">
              <w:rPr>
                <w:rFonts w:ascii="TH SarabunPSK" w:hAnsi="TH SarabunPSK" w:cs="TH SarabunPSK"/>
                <w:cs/>
              </w:rPr>
              <w:t>โปรแกรมประยุกต์</w:t>
            </w:r>
            <w:r w:rsidR="00071010" w:rsidRPr="000112D4">
              <w:rPr>
                <w:rFonts w:ascii="TH SarabunPSK" w:hAnsi="TH SarabunPSK" w:cs="TH SarabunPSK"/>
                <w:cs/>
              </w:rPr>
              <w:t>ต่างๆเพื่อสนับสนุนกิจกรรม</w:t>
            </w:r>
            <w:r w:rsidRPr="000112D4">
              <w:rPr>
                <w:rFonts w:ascii="TH SarabunPSK" w:hAnsi="TH SarabunPSK" w:cs="TH SarabunPSK"/>
                <w:cs/>
              </w:rPr>
              <w:t>ของธุรกิจ ทั้งทางด้านการเงิน การตลาด การผลิตและการจัดการ  เพื่อเกิดประสิทธิภาพและประสิทธิผลในการตอบสนองความต้องการของธุรกิจ ลูกค้า และผู้ใช้บริการ</w:t>
            </w:r>
          </w:p>
        </w:tc>
      </w:tr>
      <w:tr w:rsidR="008C39D1" w:rsidRPr="000112D4" w:rsidTr="000E3101">
        <w:tc>
          <w:tcPr>
            <w:tcW w:w="9286" w:type="dxa"/>
            <w:gridSpan w:val="3"/>
          </w:tcPr>
          <w:p w:rsidR="008C39D1" w:rsidRPr="000112D4" w:rsidRDefault="00992B98" w:rsidP="00992B98">
            <w:pPr>
              <w:ind w:firstLine="720"/>
              <w:jc w:val="thaiDistribute"/>
              <w:rPr>
                <w:rFonts w:ascii="TH SarabunPSK" w:hAnsi="TH SarabunPSK" w:cs="TH SarabunPSK"/>
                <w:cs/>
              </w:rPr>
            </w:pPr>
            <w:r w:rsidRPr="000112D4">
              <w:rPr>
                <w:rFonts w:ascii="TH SarabunPSK" w:hAnsi="TH SarabunPSK" w:cs="TH SarabunPSK"/>
              </w:rPr>
              <w:t xml:space="preserve">          </w:t>
            </w:r>
            <w:r w:rsidR="008C39D1" w:rsidRPr="000112D4">
              <w:rPr>
                <w:rFonts w:ascii="TH SarabunPSK" w:hAnsi="TH SarabunPSK" w:cs="TH SarabunPSK"/>
              </w:rPr>
              <w:t>This course stud</w:t>
            </w:r>
            <w:r w:rsidR="00C50660" w:rsidRPr="000112D4">
              <w:rPr>
                <w:rFonts w:ascii="TH SarabunPSK" w:hAnsi="TH SarabunPSK" w:cs="TH SarabunPSK"/>
              </w:rPr>
              <w:t>ies</w:t>
            </w:r>
            <w:r w:rsidR="00DF18D6" w:rsidRPr="000112D4">
              <w:rPr>
                <w:rFonts w:ascii="TH SarabunPSK" w:hAnsi="TH SarabunPSK" w:cs="TH SarabunPSK"/>
              </w:rPr>
              <w:t xml:space="preserve"> the use </w:t>
            </w:r>
            <w:r w:rsidR="008C39D1" w:rsidRPr="000112D4">
              <w:rPr>
                <w:rFonts w:ascii="TH SarabunPSK" w:hAnsi="TH SarabunPSK" w:cs="TH SarabunPSK"/>
              </w:rPr>
              <w:t xml:space="preserve">of applications to support business activities in </w:t>
            </w:r>
            <w:r w:rsidR="008C39D1" w:rsidRPr="000112D4">
              <w:rPr>
                <w:rFonts w:ascii="TH SarabunPSK" w:hAnsi="TH SarabunPSK" w:cs="TH SarabunPSK"/>
              </w:rPr>
              <w:lastRenderedPageBreak/>
              <w:t>finance, marketing, production and management</w:t>
            </w:r>
            <w:r w:rsidR="008C39D1" w:rsidRPr="000112D4">
              <w:rPr>
                <w:rFonts w:ascii="TH SarabunPSK" w:hAnsi="TH SarabunPSK" w:cs="TH SarabunPSK"/>
                <w:cs/>
              </w:rPr>
              <w:t xml:space="preserve">. </w:t>
            </w:r>
            <w:r w:rsidR="008C39D1" w:rsidRPr="000112D4">
              <w:rPr>
                <w:rFonts w:ascii="TH SarabunPSK" w:hAnsi="TH SarabunPSK" w:cs="TH SarabunPSK"/>
              </w:rPr>
              <w:t>To be effective and effective in responding to the needs of businesses, customers, and users</w:t>
            </w:r>
            <w:r w:rsidR="008C39D1" w:rsidRPr="000112D4">
              <w:rPr>
                <w:rFonts w:ascii="TH SarabunPSK" w:hAnsi="TH SarabunPSK" w:cs="TH SarabunPSK"/>
                <w:cs/>
              </w:rPr>
              <w:t xml:space="preserve">. </w:t>
            </w:r>
          </w:p>
        </w:tc>
      </w:tr>
    </w:tbl>
    <w:p w:rsidR="000E3101" w:rsidRPr="000112D4" w:rsidRDefault="000E3101" w:rsidP="000B0837">
      <w:pPr>
        <w:pStyle w:val="ListParagraph"/>
        <w:tabs>
          <w:tab w:val="left" w:pos="567"/>
          <w:tab w:val="left" w:pos="6804"/>
        </w:tabs>
        <w:spacing w:after="0" w:line="240" w:lineRule="auto"/>
        <w:ind w:left="0" w:right="-2"/>
        <w:rPr>
          <w:rFonts w:ascii="TH SarabunPSK" w:hAnsi="TH SarabunPSK" w:cs="TH SarabunPSK"/>
          <w:b/>
          <w:bCs/>
          <w:sz w:val="32"/>
          <w:lang w:val="en-US"/>
        </w:rPr>
      </w:pPr>
    </w:p>
    <w:tbl>
      <w:tblPr>
        <w:tblW w:w="0" w:type="auto"/>
        <w:tblLook w:val="04A0" w:firstRow="1" w:lastRow="0" w:firstColumn="1" w:lastColumn="0" w:noHBand="0" w:noVBand="1"/>
      </w:tblPr>
      <w:tblGrid>
        <w:gridCol w:w="1668"/>
        <w:gridCol w:w="6449"/>
        <w:gridCol w:w="1169"/>
      </w:tblGrid>
      <w:tr w:rsidR="00257926" w:rsidRPr="000112D4" w:rsidTr="008A38B3">
        <w:tc>
          <w:tcPr>
            <w:tcW w:w="1668" w:type="dxa"/>
          </w:tcPr>
          <w:p w:rsidR="00257926" w:rsidRPr="000112D4" w:rsidRDefault="00257926" w:rsidP="008A38B3">
            <w:pPr>
              <w:tabs>
                <w:tab w:val="left" w:pos="720"/>
                <w:tab w:val="left" w:pos="1800"/>
                <w:tab w:val="left" w:pos="2340"/>
              </w:tabs>
              <w:rPr>
                <w:rFonts w:ascii="TH SarabunPSK" w:hAnsi="TH SarabunPSK" w:cs="TH SarabunPSK"/>
                <w:b/>
                <w:bCs/>
              </w:rPr>
            </w:pPr>
            <w:r w:rsidRPr="000112D4">
              <w:rPr>
                <w:rFonts w:ascii="TH SarabunPSK" w:hAnsi="TH SarabunPSK" w:cs="TH SarabunPSK"/>
                <w:b/>
                <w:bCs/>
              </w:rPr>
              <w:t xml:space="preserve">BMF64-302  </w:t>
            </w:r>
          </w:p>
        </w:tc>
        <w:tc>
          <w:tcPr>
            <w:tcW w:w="6449" w:type="dxa"/>
            <w:vAlign w:val="bottom"/>
          </w:tcPr>
          <w:p w:rsidR="00257926" w:rsidRPr="000112D4" w:rsidRDefault="00257926" w:rsidP="008A38B3">
            <w:pPr>
              <w:rPr>
                <w:rFonts w:ascii="TH SarabunPSK" w:eastAsia="Times New Roman" w:hAnsi="TH SarabunPSK" w:cs="TH SarabunPSK"/>
                <w:b/>
                <w:bCs/>
              </w:rPr>
            </w:pPr>
            <w:r w:rsidRPr="000112D4">
              <w:rPr>
                <w:rFonts w:ascii="TH SarabunPSK" w:eastAsia="Times New Roman" w:hAnsi="TH SarabunPSK" w:cs="TH SarabunPSK"/>
                <w:b/>
                <w:bCs/>
                <w:cs/>
              </w:rPr>
              <w:t>การจัดการกลยุทธ์</w:t>
            </w:r>
            <w:r w:rsidRPr="000112D4">
              <w:rPr>
                <w:rFonts w:ascii="TH SarabunPSK" w:eastAsia="Times New Roman" w:hAnsi="TH SarabunPSK" w:cs="TH SarabunPSK"/>
                <w:b/>
                <w:bCs/>
              </w:rPr>
              <w:t xml:space="preserve"> </w:t>
            </w:r>
          </w:p>
        </w:tc>
        <w:tc>
          <w:tcPr>
            <w:tcW w:w="1169" w:type="dxa"/>
          </w:tcPr>
          <w:p w:rsidR="00257926" w:rsidRPr="000112D4" w:rsidRDefault="00257926" w:rsidP="008A38B3">
            <w:pPr>
              <w:tabs>
                <w:tab w:val="right" w:pos="3435"/>
              </w:tabs>
              <w:ind w:right="-2"/>
              <w:rPr>
                <w:rFonts w:ascii="TH SarabunPSK" w:hAnsi="TH SarabunPSK" w:cs="TH SarabunPSK"/>
                <w:b/>
                <w:bCs/>
                <w:cs/>
              </w:rPr>
            </w:pPr>
            <w:r w:rsidRPr="000112D4">
              <w:rPr>
                <w:rFonts w:ascii="TH SarabunPSK" w:eastAsia="Times New Roman" w:hAnsi="TH SarabunPSK" w:cs="TH SarabunPSK"/>
                <w:b/>
                <w:bCs/>
              </w:rPr>
              <w:t>4(3-2-7)</w:t>
            </w:r>
          </w:p>
        </w:tc>
      </w:tr>
      <w:tr w:rsidR="00257926" w:rsidRPr="000112D4" w:rsidTr="008A38B3">
        <w:tc>
          <w:tcPr>
            <w:tcW w:w="1668" w:type="dxa"/>
          </w:tcPr>
          <w:p w:rsidR="00257926" w:rsidRPr="000112D4" w:rsidRDefault="00257926" w:rsidP="008A38B3">
            <w:pPr>
              <w:tabs>
                <w:tab w:val="left" w:pos="720"/>
                <w:tab w:val="left" w:pos="1800"/>
                <w:tab w:val="left" w:pos="2340"/>
              </w:tabs>
              <w:rPr>
                <w:rFonts w:ascii="TH SarabunPSK" w:hAnsi="TH SarabunPSK" w:cs="TH SarabunPSK"/>
                <w:b/>
                <w:bCs/>
              </w:rPr>
            </w:pPr>
          </w:p>
        </w:tc>
        <w:tc>
          <w:tcPr>
            <w:tcW w:w="6449" w:type="dxa"/>
            <w:vAlign w:val="bottom"/>
          </w:tcPr>
          <w:p w:rsidR="00257926" w:rsidRPr="000112D4" w:rsidRDefault="00257926" w:rsidP="008A38B3">
            <w:pPr>
              <w:rPr>
                <w:rFonts w:ascii="TH SarabunPSK" w:eastAsia="Times New Roman" w:hAnsi="TH SarabunPSK" w:cs="TH SarabunPSK"/>
                <w:b/>
                <w:bCs/>
                <w:cs/>
              </w:rPr>
            </w:pPr>
            <w:r w:rsidRPr="000112D4">
              <w:rPr>
                <w:rFonts w:ascii="TH SarabunPSK" w:eastAsia="Times New Roman" w:hAnsi="TH SarabunPSK" w:cs="TH SarabunPSK"/>
                <w:b/>
                <w:bCs/>
              </w:rPr>
              <w:t>Strategic Management</w:t>
            </w:r>
          </w:p>
        </w:tc>
        <w:tc>
          <w:tcPr>
            <w:tcW w:w="1169" w:type="dxa"/>
          </w:tcPr>
          <w:p w:rsidR="00257926" w:rsidRPr="000112D4" w:rsidRDefault="00257926" w:rsidP="008A38B3">
            <w:pPr>
              <w:tabs>
                <w:tab w:val="right" w:pos="3435"/>
              </w:tabs>
              <w:ind w:right="-2"/>
              <w:rPr>
                <w:rFonts w:ascii="TH SarabunPSK" w:hAnsi="TH SarabunPSK" w:cs="TH SarabunPSK"/>
                <w:b/>
                <w:bCs/>
                <w:cs/>
              </w:rPr>
            </w:pPr>
          </w:p>
        </w:tc>
      </w:tr>
      <w:tr w:rsidR="00257926" w:rsidRPr="000112D4" w:rsidTr="008A38B3">
        <w:tc>
          <w:tcPr>
            <w:tcW w:w="1668" w:type="dxa"/>
          </w:tcPr>
          <w:p w:rsidR="00257926" w:rsidRPr="000112D4" w:rsidRDefault="00257926" w:rsidP="008A38B3">
            <w:pPr>
              <w:tabs>
                <w:tab w:val="left" w:pos="720"/>
                <w:tab w:val="left" w:pos="1800"/>
                <w:tab w:val="left" w:pos="2340"/>
              </w:tabs>
              <w:jc w:val="thaiDistribute"/>
              <w:rPr>
                <w:rFonts w:ascii="TH SarabunPSK" w:hAnsi="TH SarabunPSK" w:cs="TH SarabunPSK"/>
                <w:b/>
                <w:bCs/>
              </w:rPr>
            </w:pPr>
            <w:r w:rsidRPr="000112D4">
              <w:rPr>
                <w:rFonts w:ascii="TH SarabunPSK" w:hAnsi="TH SarabunPSK" w:cs="TH SarabunPSK"/>
                <w:b/>
                <w:bCs/>
                <w:cs/>
              </w:rPr>
              <w:t>วิชาบังคับก่อน</w:t>
            </w:r>
            <w:r w:rsidRPr="000112D4">
              <w:rPr>
                <w:rFonts w:ascii="TH SarabunPSK" w:hAnsi="TH SarabunPSK" w:cs="TH SarabunPSK"/>
                <w:b/>
                <w:bCs/>
              </w:rPr>
              <w:t xml:space="preserve">:  </w:t>
            </w:r>
          </w:p>
        </w:tc>
        <w:tc>
          <w:tcPr>
            <w:tcW w:w="6449" w:type="dxa"/>
            <w:vAlign w:val="bottom"/>
          </w:tcPr>
          <w:p w:rsidR="00257926" w:rsidRPr="000112D4" w:rsidRDefault="00257926" w:rsidP="008A38B3">
            <w:pPr>
              <w:jc w:val="thaiDistribute"/>
              <w:rPr>
                <w:rFonts w:ascii="TH SarabunPSK" w:hAnsi="TH SarabunPSK" w:cs="TH SarabunPSK"/>
                <w:b/>
                <w:bCs/>
                <w:cs/>
              </w:rPr>
            </w:pPr>
            <w:r w:rsidRPr="000112D4">
              <w:rPr>
                <w:rFonts w:ascii="TH SarabunPSK" w:hAnsi="TH SarabunPSK" w:cs="TH SarabunPSK"/>
                <w:b/>
                <w:bCs/>
              </w:rPr>
              <w:t>BMF64-102</w:t>
            </w:r>
            <w:r w:rsidRPr="000112D4">
              <w:rPr>
                <w:rFonts w:ascii="TH SarabunPSK" w:hAnsi="TH SarabunPSK" w:cs="TH SarabunPSK"/>
                <w:b/>
                <w:bCs/>
                <w:cs/>
              </w:rPr>
              <w:t xml:space="preserve"> การจัดการและพฤติกรรมองค์การ </w:t>
            </w:r>
            <w:r w:rsidRPr="000112D4">
              <w:rPr>
                <w:rFonts w:ascii="TH SarabunPSK" w:hAnsi="TH SarabunPSK" w:cs="TH SarabunPSK"/>
                <w:b/>
                <w:bCs/>
                <w:cs/>
              </w:rPr>
              <w:tab/>
            </w:r>
          </w:p>
        </w:tc>
        <w:tc>
          <w:tcPr>
            <w:tcW w:w="1169" w:type="dxa"/>
          </w:tcPr>
          <w:p w:rsidR="00257926" w:rsidRPr="000112D4" w:rsidRDefault="00257926" w:rsidP="008A38B3">
            <w:pPr>
              <w:tabs>
                <w:tab w:val="right" w:pos="3435"/>
              </w:tabs>
              <w:ind w:right="-2"/>
              <w:jc w:val="thaiDistribute"/>
              <w:rPr>
                <w:rFonts w:ascii="TH SarabunPSK" w:hAnsi="TH SarabunPSK" w:cs="TH SarabunPSK"/>
                <w:b/>
                <w:bCs/>
                <w:cs/>
              </w:rPr>
            </w:pPr>
          </w:p>
        </w:tc>
      </w:tr>
      <w:tr w:rsidR="00257926" w:rsidRPr="000112D4" w:rsidTr="008A38B3">
        <w:tc>
          <w:tcPr>
            <w:tcW w:w="1668" w:type="dxa"/>
          </w:tcPr>
          <w:p w:rsidR="00257926" w:rsidRPr="000112D4" w:rsidRDefault="00257926" w:rsidP="008A38B3">
            <w:pPr>
              <w:tabs>
                <w:tab w:val="left" w:pos="720"/>
                <w:tab w:val="left" w:pos="1800"/>
                <w:tab w:val="left" w:pos="2340"/>
              </w:tabs>
              <w:jc w:val="thaiDistribute"/>
              <w:rPr>
                <w:rFonts w:ascii="TH SarabunPSK" w:hAnsi="TH SarabunPSK" w:cs="TH SarabunPSK"/>
                <w:b/>
                <w:bCs/>
              </w:rPr>
            </w:pPr>
            <w:r w:rsidRPr="000112D4">
              <w:rPr>
                <w:rFonts w:ascii="TH SarabunPSK" w:hAnsi="TH SarabunPSK" w:cs="TH SarabunPSK"/>
                <w:b/>
                <w:bCs/>
              </w:rPr>
              <w:t>Prerequisite :</w:t>
            </w:r>
          </w:p>
        </w:tc>
        <w:tc>
          <w:tcPr>
            <w:tcW w:w="6449" w:type="dxa"/>
            <w:vAlign w:val="bottom"/>
          </w:tcPr>
          <w:p w:rsidR="00257926" w:rsidRPr="000112D4" w:rsidRDefault="00257926" w:rsidP="008A38B3">
            <w:pPr>
              <w:jc w:val="thaiDistribute"/>
              <w:rPr>
                <w:rFonts w:ascii="TH SarabunPSK" w:eastAsia="Times New Roman" w:hAnsi="TH SarabunPSK" w:cs="TH SarabunPSK"/>
                <w:b/>
                <w:bCs/>
              </w:rPr>
            </w:pPr>
            <w:r w:rsidRPr="000112D4">
              <w:rPr>
                <w:rFonts w:ascii="TH SarabunPSK" w:hAnsi="TH SarabunPSK" w:cs="TH SarabunPSK"/>
                <w:b/>
                <w:bCs/>
              </w:rPr>
              <w:t>BMF64-102 Management and Organizational Behavior</w:t>
            </w:r>
          </w:p>
        </w:tc>
        <w:tc>
          <w:tcPr>
            <w:tcW w:w="1169" w:type="dxa"/>
          </w:tcPr>
          <w:p w:rsidR="00257926" w:rsidRPr="000112D4" w:rsidRDefault="00257926" w:rsidP="008A38B3">
            <w:pPr>
              <w:tabs>
                <w:tab w:val="right" w:pos="3435"/>
              </w:tabs>
              <w:ind w:right="-2"/>
              <w:jc w:val="thaiDistribute"/>
              <w:rPr>
                <w:rFonts w:ascii="TH SarabunPSK" w:hAnsi="TH SarabunPSK" w:cs="TH SarabunPSK"/>
                <w:b/>
                <w:bCs/>
                <w:cs/>
              </w:rPr>
            </w:pPr>
          </w:p>
        </w:tc>
      </w:tr>
      <w:tr w:rsidR="00257926" w:rsidRPr="000112D4" w:rsidTr="008A38B3">
        <w:tc>
          <w:tcPr>
            <w:tcW w:w="9286" w:type="dxa"/>
            <w:gridSpan w:val="3"/>
          </w:tcPr>
          <w:p w:rsidR="00257926" w:rsidRPr="000112D4" w:rsidRDefault="00257926" w:rsidP="008A38B3">
            <w:pPr>
              <w:tabs>
                <w:tab w:val="right" w:pos="3435"/>
              </w:tabs>
              <w:ind w:right="-2"/>
              <w:jc w:val="thaiDistribute"/>
              <w:rPr>
                <w:rFonts w:ascii="TH SarabunPSK" w:hAnsi="TH SarabunPSK" w:cs="TH SarabunPSK"/>
                <w:cs/>
              </w:rPr>
            </w:pPr>
            <w:r w:rsidRPr="000112D4">
              <w:rPr>
                <w:rFonts w:ascii="TH SarabunPSK" w:hAnsi="TH SarabunPSK" w:cs="TH SarabunPSK"/>
                <w:cs/>
              </w:rPr>
              <w:t xml:space="preserve">                        รายวิชานี้ออกแบบเพื่อให้ความรู้เกี่ยวกับหลักการจัดการกลยุทธ์</w:t>
            </w:r>
            <w:r w:rsidRPr="000112D4">
              <w:rPr>
                <w:rFonts w:ascii="TH SarabunPSK" w:hAnsi="TH SarabunPSK" w:cs="TH SarabunPSK"/>
              </w:rPr>
              <w:t xml:space="preserve"> </w:t>
            </w:r>
            <w:r w:rsidRPr="000112D4">
              <w:rPr>
                <w:rFonts w:ascii="TH SarabunPSK" w:hAnsi="TH SarabunPSK" w:cs="TH SarabunPSK"/>
                <w:cs/>
              </w:rPr>
              <w:t>ตั้งแต่การกำหนดทิศทางการดำเนินงาน</w:t>
            </w:r>
            <w:r w:rsidRPr="000112D4">
              <w:rPr>
                <w:rFonts w:ascii="TH SarabunPSK" w:hAnsi="TH SarabunPSK" w:cs="TH SarabunPSK"/>
              </w:rPr>
              <w:t xml:space="preserve"> </w:t>
            </w:r>
            <w:r w:rsidRPr="000112D4">
              <w:rPr>
                <w:rFonts w:ascii="TH SarabunPSK" w:hAnsi="TH SarabunPSK" w:cs="TH SarabunPSK"/>
                <w:cs/>
              </w:rPr>
              <w:t>การวิเคราะห์สภาพแวดล้อมทั้งภายนอกและภายในองค์กร</w:t>
            </w:r>
            <w:r w:rsidRPr="000112D4">
              <w:rPr>
                <w:rFonts w:ascii="TH SarabunPSK" w:hAnsi="TH SarabunPSK" w:cs="TH SarabunPSK"/>
              </w:rPr>
              <w:t xml:space="preserve"> </w:t>
            </w:r>
            <w:r w:rsidRPr="000112D4">
              <w:rPr>
                <w:rFonts w:ascii="TH SarabunPSK" w:hAnsi="TH SarabunPSK" w:cs="TH SarabunPSK"/>
                <w:cs/>
              </w:rPr>
              <w:t>การกำหนดกลยุทธ์ระดับต่าง</w:t>
            </w:r>
            <w:r w:rsidRPr="000112D4">
              <w:rPr>
                <w:rFonts w:ascii="TH SarabunPSK" w:hAnsi="TH SarabunPSK" w:cs="TH SarabunPSK"/>
              </w:rPr>
              <w:t xml:space="preserve"> </w:t>
            </w:r>
            <w:r w:rsidRPr="000112D4">
              <w:rPr>
                <w:rFonts w:ascii="TH SarabunPSK" w:hAnsi="TH SarabunPSK" w:cs="TH SarabunPSK"/>
                <w:cs/>
              </w:rPr>
              <w:t>ๆ</w:t>
            </w:r>
            <w:r w:rsidRPr="000112D4">
              <w:rPr>
                <w:rFonts w:ascii="TH SarabunPSK" w:hAnsi="TH SarabunPSK" w:cs="TH SarabunPSK"/>
              </w:rPr>
              <w:t xml:space="preserve"> </w:t>
            </w:r>
            <w:r w:rsidRPr="000112D4">
              <w:rPr>
                <w:rFonts w:ascii="TH SarabunPSK" w:hAnsi="TH SarabunPSK" w:cs="TH SarabunPSK"/>
                <w:cs/>
              </w:rPr>
              <w:t>การนำกลยุทธ์ไปปฏิบัติ</w:t>
            </w:r>
            <w:r w:rsidRPr="000112D4">
              <w:rPr>
                <w:rFonts w:ascii="TH SarabunPSK" w:hAnsi="TH SarabunPSK" w:cs="TH SarabunPSK"/>
              </w:rPr>
              <w:t xml:space="preserve"> </w:t>
            </w:r>
            <w:r w:rsidRPr="000112D4">
              <w:rPr>
                <w:rFonts w:ascii="TH SarabunPSK" w:hAnsi="TH SarabunPSK" w:cs="TH SarabunPSK"/>
                <w:cs/>
              </w:rPr>
              <w:t>การติดตามและประเมินผล</w:t>
            </w:r>
            <w:r w:rsidRPr="000112D4">
              <w:rPr>
                <w:rFonts w:ascii="TH SarabunPSK" w:hAnsi="TH SarabunPSK" w:cs="TH SarabunPSK"/>
              </w:rPr>
              <w:t xml:space="preserve"> </w:t>
            </w:r>
            <w:r w:rsidRPr="000112D4">
              <w:rPr>
                <w:rFonts w:ascii="TH SarabunPSK" w:hAnsi="TH SarabunPSK" w:cs="TH SarabunPSK"/>
                <w:cs/>
              </w:rPr>
              <w:t>โดยเน้นการบูรณาการความรู้ทางด้านบริหารธุรกิจ</w:t>
            </w:r>
            <w:r w:rsidRPr="000112D4">
              <w:rPr>
                <w:rFonts w:ascii="TH SarabunPSK" w:hAnsi="TH SarabunPSK" w:cs="TH SarabunPSK"/>
              </w:rPr>
              <w:t xml:space="preserve"> </w:t>
            </w:r>
            <w:r w:rsidRPr="000112D4">
              <w:rPr>
                <w:rFonts w:ascii="TH SarabunPSK" w:hAnsi="TH SarabunPSK" w:cs="TH SarabunPSK"/>
                <w:cs/>
              </w:rPr>
              <w:t xml:space="preserve">การวิเคราะห์กรณีศึกษา และจริยธรรมทางธุรกิจ ผ่านกรณีศึกษาทางธุรกิจจริง. นอกจากนี้ นักศึกษาจะได้วิเคราะห์กลยุทธ์ทางธุรกิจที่มีการปรับเปลี่ยนเนื่องมาจากเปลี่ยนแปลงในยุคดิจิทัล </w:t>
            </w:r>
          </w:p>
        </w:tc>
      </w:tr>
      <w:tr w:rsidR="00257926" w:rsidRPr="000112D4" w:rsidTr="008A38B3">
        <w:tc>
          <w:tcPr>
            <w:tcW w:w="9286" w:type="dxa"/>
            <w:gridSpan w:val="3"/>
          </w:tcPr>
          <w:p w:rsidR="00257926" w:rsidRPr="000112D4" w:rsidRDefault="00257926" w:rsidP="008A38B3">
            <w:pPr>
              <w:tabs>
                <w:tab w:val="right" w:pos="3435"/>
              </w:tabs>
              <w:ind w:right="-2"/>
              <w:jc w:val="thaiDistribute"/>
              <w:rPr>
                <w:rFonts w:ascii="TH SarabunPSK" w:hAnsi="TH SarabunPSK" w:cs="TH SarabunPSK"/>
              </w:rPr>
            </w:pPr>
            <w:r w:rsidRPr="000112D4">
              <w:rPr>
                <w:rFonts w:ascii="TH SarabunPSK" w:hAnsi="TH SarabunPSK" w:cs="TH SarabunPSK"/>
              </w:rPr>
              <w:t xml:space="preserve">        </w:t>
            </w:r>
            <w:r w:rsidRPr="000112D4">
              <w:rPr>
                <w:rFonts w:ascii="TH SarabunPSK" w:hAnsi="TH SarabunPSK" w:cs="TH SarabunPSK"/>
                <w:cs/>
              </w:rPr>
              <w:t xml:space="preserve">               </w:t>
            </w:r>
            <w:r w:rsidRPr="000112D4">
              <w:rPr>
                <w:rFonts w:ascii="TH SarabunPSK" w:hAnsi="TH SarabunPSK" w:cs="TH SarabunPSK"/>
              </w:rPr>
              <w:t xml:space="preserve">  This course is designed to introduce principles of strategic management: direction setting, analysis of external and internal environment, formulation, implementation and evaluation of organization strategies. Moreover, this course emphasizes integration of knowledge in all business management fields, analysis of case study and business ethics. Moreover, business strategise </w:t>
            </w:r>
            <w:r w:rsidR="00652E7F" w:rsidRPr="000112D4">
              <w:rPr>
                <w:rFonts w:ascii="TH SarabunPSK" w:hAnsi="TH SarabunPSK" w:cs="TH SarabunPSK"/>
              </w:rPr>
              <w:t>adopted</w:t>
            </w:r>
            <w:r w:rsidRPr="000112D4">
              <w:rPr>
                <w:rFonts w:ascii="TH SarabunPSK" w:hAnsi="TH SarabunPSK" w:cs="TH SarabunPSK"/>
              </w:rPr>
              <w:t xml:space="preserve"> by real business world during digital disruption will be analysed. </w:t>
            </w:r>
          </w:p>
        </w:tc>
      </w:tr>
    </w:tbl>
    <w:p w:rsidR="0074386E" w:rsidRPr="000112D4" w:rsidRDefault="0074386E" w:rsidP="000B0837">
      <w:pPr>
        <w:pStyle w:val="ListParagraph"/>
        <w:tabs>
          <w:tab w:val="left" w:pos="567"/>
          <w:tab w:val="left" w:pos="6804"/>
        </w:tabs>
        <w:spacing w:after="0" w:line="240" w:lineRule="auto"/>
        <w:ind w:left="0" w:right="-2"/>
        <w:rPr>
          <w:rFonts w:ascii="TH SarabunPSK" w:hAnsi="TH SarabunPSK" w:cs="TH SarabunPSK"/>
          <w:b/>
          <w:bCs/>
          <w:sz w:val="32"/>
          <w:lang w:val="en-US"/>
        </w:rPr>
      </w:pPr>
    </w:p>
    <w:tbl>
      <w:tblPr>
        <w:tblW w:w="0" w:type="auto"/>
        <w:tblLook w:val="04A0" w:firstRow="1" w:lastRow="0" w:firstColumn="1" w:lastColumn="0" w:noHBand="0" w:noVBand="1"/>
      </w:tblPr>
      <w:tblGrid>
        <w:gridCol w:w="1458"/>
        <w:gridCol w:w="6659"/>
        <w:gridCol w:w="1169"/>
      </w:tblGrid>
      <w:tr w:rsidR="00C05FEA" w:rsidRPr="000112D4" w:rsidTr="000E3101">
        <w:tc>
          <w:tcPr>
            <w:tcW w:w="1458" w:type="dxa"/>
          </w:tcPr>
          <w:p w:rsidR="00C05FEA" w:rsidRPr="000112D4" w:rsidRDefault="00C05FEA" w:rsidP="00C05FEA">
            <w:pPr>
              <w:jc w:val="thaiDistribute"/>
              <w:rPr>
                <w:rFonts w:ascii="TH SarabunPSK" w:hAnsi="TH SarabunPSK" w:cs="TH SarabunPSK"/>
                <w:b/>
                <w:bCs/>
                <w:cs/>
              </w:rPr>
            </w:pPr>
            <w:r w:rsidRPr="000112D4">
              <w:rPr>
                <w:rFonts w:ascii="TH SarabunPSK" w:hAnsi="TH SarabunPSK" w:cs="TH SarabunPSK"/>
                <w:b/>
                <w:bCs/>
              </w:rPr>
              <w:t>MAT61</w:t>
            </w:r>
            <w:r w:rsidRPr="000112D4">
              <w:rPr>
                <w:rFonts w:ascii="TH SarabunPSK" w:hAnsi="TH SarabunPSK" w:cs="TH SarabunPSK"/>
                <w:b/>
                <w:bCs/>
                <w:cs/>
              </w:rPr>
              <w:t>-</w:t>
            </w:r>
            <w:r w:rsidRPr="000112D4">
              <w:rPr>
                <w:rFonts w:ascii="TH SarabunPSK" w:hAnsi="TH SarabunPSK" w:cs="TH SarabunPSK"/>
                <w:b/>
                <w:bCs/>
              </w:rPr>
              <w:t>001</w:t>
            </w:r>
          </w:p>
        </w:tc>
        <w:tc>
          <w:tcPr>
            <w:tcW w:w="6659" w:type="dxa"/>
          </w:tcPr>
          <w:p w:rsidR="00C05FEA" w:rsidRPr="000112D4" w:rsidRDefault="00C05FEA" w:rsidP="00C05FEA">
            <w:pPr>
              <w:tabs>
                <w:tab w:val="left" w:pos="426"/>
                <w:tab w:val="left" w:pos="900"/>
                <w:tab w:val="left" w:pos="7353"/>
                <w:tab w:val="left" w:pos="7920"/>
              </w:tabs>
              <w:snapToGrid w:val="0"/>
              <w:ind w:right="-7"/>
              <w:jc w:val="thaiDistribute"/>
              <w:rPr>
                <w:rFonts w:ascii="TH SarabunPSK" w:hAnsi="TH SarabunPSK" w:cs="TH SarabunPSK"/>
                <w:b/>
                <w:bCs/>
                <w:cs/>
                <w:lang w:val="arn-CL"/>
              </w:rPr>
            </w:pPr>
            <w:r w:rsidRPr="000112D4">
              <w:rPr>
                <w:rFonts w:ascii="TH SarabunPSK" w:hAnsi="TH SarabunPSK" w:cs="TH SarabunPSK"/>
                <w:b/>
                <w:bCs/>
                <w:cs/>
                <w:lang w:val="arn-CL"/>
              </w:rPr>
              <w:t xml:space="preserve">คณิตศาสตร์พื้นฐาน                                                         </w:t>
            </w:r>
            <w:r w:rsidRPr="000112D4">
              <w:rPr>
                <w:rFonts w:ascii="TH SarabunPSK" w:hAnsi="TH SarabunPSK" w:cs="TH SarabunPSK"/>
                <w:b/>
                <w:bCs/>
                <w:lang w:val="arn-CL"/>
              </w:rPr>
              <w:t xml:space="preserve">   </w:t>
            </w:r>
            <w:r w:rsidRPr="000112D4">
              <w:rPr>
                <w:rFonts w:ascii="TH SarabunPSK" w:hAnsi="TH SarabunPSK" w:cs="TH SarabunPSK"/>
                <w:b/>
                <w:bCs/>
                <w:cs/>
                <w:lang w:val="arn-CL"/>
              </w:rPr>
              <w:t xml:space="preserve">    </w:t>
            </w:r>
          </w:p>
        </w:tc>
        <w:tc>
          <w:tcPr>
            <w:tcW w:w="1169" w:type="dxa"/>
          </w:tcPr>
          <w:p w:rsidR="00C05FEA" w:rsidRPr="000112D4" w:rsidRDefault="00C05FEA" w:rsidP="00C05FEA">
            <w:pPr>
              <w:tabs>
                <w:tab w:val="right" w:pos="3435"/>
              </w:tabs>
              <w:ind w:right="-2"/>
              <w:jc w:val="right"/>
              <w:rPr>
                <w:rFonts w:ascii="TH SarabunPSK" w:hAnsi="TH SarabunPSK" w:cs="TH SarabunPSK"/>
                <w:b/>
                <w:bCs/>
                <w:cs/>
              </w:rPr>
            </w:pPr>
            <w:r w:rsidRPr="000112D4">
              <w:rPr>
                <w:rFonts w:ascii="TH SarabunPSK" w:hAnsi="TH SarabunPSK" w:cs="TH SarabunPSK"/>
                <w:b/>
                <w:bCs/>
              </w:rPr>
              <w:t>0(0-0-4)*</w:t>
            </w:r>
          </w:p>
        </w:tc>
      </w:tr>
      <w:tr w:rsidR="00C05FEA" w:rsidRPr="000112D4" w:rsidTr="000E3101">
        <w:tc>
          <w:tcPr>
            <w:tcW w:w="1458" w:type="dxa"/>
          </w:tcPr>
          <w:p w:rsidR="00C05FEA" w:rsidRPr="000112D4" w:rsidRDefault="00C05FEA" w:rsidP="00C05FEA">
            <w:pPr>
              <w:jc w:val="thaiDistribute"/>
              <w:rPr>
                <w:rFonts w:ascii="TH SarabunPSK" w:hAnsi="TH SarabunPSK" w:cs="TH SarabunPSK"/>
                <w:b/>
                <w:bCs/>
                <w:cs/>
              </w:rPr>
            </w:pPr>
          </w:p>
        </w:tc>
        <w:tc>
          <w:tcPr>
            <w:tcW w:w="6659" w:type="dxa"/>
          </w:tcPr>
          <w:p w:rsidR="00C05FEA" w:rsidRPr="000112D4" w:rsidRDefault="00C05FEA" w:rsidP="00C05FEA">
            <w:pPr>
              <w:ind w:left="12"/>
              <w:jc w:val="thaiDistribute"/>
              <w:rPr>
                <w:rFonts w:ascii="TH SarabunPSK" w:hAnsi="TH SarabunPSK" w:cs="TH SarabunPSK"/>
                <w:b/>
                <w:bCs/>
              </w:rPr>
            </w:pPr>
            <w:r w:rsidRPr="000112D4">
              <w:rPr>
                <w:rFonts w:ascii="TH SarabunPSK" w:hAnsi="TH SarabunPSK" w:cs="TH SarabunPSK"/>
                <w:b/>
                <w:bCs/>
                <w:lang w:val="arn-CL"/>
              </w:rPr>
              <w:t>Basic Mathematics</w:t>
            </w:r>
          </w:p>
        </w:tc>
        <w:tc>
          <w:tcPr>
            <w:tcW w:w="1169" w:type="dxa"/>
          </w:tcPr>
          <w:p w:rsidR="00C05FEA" w:rsidRPr="000112D4" w:rsidRDefault="00C05FEA" w:rsidP="00C05FEA">
            <w:pPr>
              <w:tabs>
                <w:tab w:val="right" w:pos="3435"/>
              </w:tabs>
              <w:ind w:right="-2"/>
              <w:jc w:val="right"/>
              <w:rPr>
                <w:rFonts w:ascii="TH SarabunPSK" w:hAnsi="TH SarabunPSK" w:cs="TH SarabunPSK"/>
                <w:b/>
                <w:bCs/>
                <w:cs/>
              </w:rPr>
            </w:pPr>
          </w:p>
        </w:tc>
      </w:tr>
      <w:tr w:rsidR="00C05FEA" w:rsidRPr="000112D4" w:rsidTr="000E3101">
        <w:tc>
          <w:tcPr>
            <w:tcW w:w="9286" w:type="dxa"/>
            <w:gridSpan w:val="3"/>
          </w:tcPr>
          <w:p w:rsidR="00C05FEA" w:rsidRPr="000112D4" w:rsidRDefault="00C05FEA" w:rsidP="00C05FEA">
            <w:pPr>
              <w:tabs>
                <w:tab w:val="left" w:pos="1418"/>
                <w:tab w:val="right" w:pos="8640"/>
              </w:tabs>
              <w:jc w:val="thaiDistribute"/>
              <w:rPr>
                <w:rFonts w:ascii="TH SarabunPSK" w:eastAsia="Angsana New" w:hAnsi="TH SarabunPSK" w:cs="TH SarabunPSK"/>
              </w:rPr>
            </w:pPr>
            <w:r w:rsidRPr="000112D4">
              <w:rPr>
                <w:rFonts w:ascii="TH SarabunPSK" w:eastAsia="Angsana New" w:hAnsi="TH SarabunPSK" w:cs="TH SarabunPSK"/>
                <w:cs/>
              </w:rPr>
              <w:t xml:space="preserve">                  </w:t>
            </w:r>
            <w:r w:rsidR="00230713" w:rsidRPr="000112D4">
              <w:rPr>
                <w:rFonts w:ascii="TH SarabunPSK" w:eastAsia="Angsana New" w:hAnsi="TH SarabunPSK" w:cs="TH SarabunPSK"/>
                <w:cs/>
              </w:rPr>
              <w:t xml:space="preserve">  </w:t>
            </w:r>
            <w:r w:rsidRPr="000112D4">
              <w:rPr>
                <w:rFonts w:ascii="TH SarabunPSK" w:eastAsia="Angsana New" w:hAnsi="TH SarabunPSK" w:cs="TH SarabunPSK"/>
                <w:cs/>
              </w:rPr>
              <w:t xml:space="preserve">  </w:t>
            </w:r>
            <w:r w:rsidRPr="000112D4">
              <w:rPr>
                <w:rFonts w:ascii="TH SarabunPSK" w:hAnsi="TH SarabunPSK" w:cs="TH SarabunPSK"/>
                <w:cs/>
              </w:rPr>
              <w:t>รายวิชานี้มุ่งเน้นให้นักศึกษาได้เข้าใจแนวคิดที่สำคัญทางคณิตศาสตร์ และสามารถนำความรู้ดังกล่าวไปวิเคราะห์และประยุกต์ใช้ในการแก้ปัญหา หรือใช้เป็นความรู้พื้นฐานในการศึกษารายวิชาที่สูงขึ้นได้ หัวข้อในรายวิชานี้ประกอบด้วย สมการกำลังสอง ระบบสมการเชิงเส้น ความสัมพันธ์และฟังก์ชัน เส้นตรง เส้นโค้งพาราโบลา ฟังก์ชันเลขยกกำลังและลอการิทึม และสัญลักษณ์เชิงการบวก</w:t>
            </w:r>
          </w:p>
        </w:tc>
      </w:tr>
      <w:tr w:rsidR="00C05FEA" w:rsidRPr="000112D4" w:rsidTr="000E3101">
        <w:tc>
          <w:tcPr>
            <w:tcW w:w="9286" w:type="dxa"/>
            <w:gridSpan w:val="3"/>
          </w:tcPr>
          <w:p w:rsidR="00C05FEA" w:rsidRPr="000112D4" w:rsidRDefault="000E3101" w:rsidP="000E3101">
            <w:pPr>
              <w:jc w:val="thaiDistribute"/>
              <w:rPr>
                <w:rFonts w:ascii="TH SarabunPSK" w:eastAsia="Calibri" w:hAnsi="TH SarabunPSK" w:cs="TH SarabunPSK"/>
              </w:rPr>
            </w:pPr>
            <w:r w:rsidRPr="000112D4">
              <w:rPr>
                <w:rFonts w:ascii="TH SarabunPSK" w:hAnsi="TH SarabunPSK" w:cs="TH SarabunPSK"/>
              </w:rPr>
              <w:t xml:space="preserve">                  </w:t>
            </w:r>
            <w:r w:rsidR="00230713" w:rsidRPr="000112D4">
              <w:rPr>
                <w:rFonts w:ascii="TH SarabunPSK" w:hAnsi="TH SarabunPSK" w:cs="TH SarabunPSK"/>
              </w:rPr>
              <w:t xml:space="preserve">  </w:t>
            </w:r>
            <w:r w:rsidRPr="000112D4">
              <w:rPr>
                <w:rFonts w:ascii="TH SarabunPSK" w:hAnsi="TH SarabunPSK" w:cs="TH SarabunPSK"/>
              </w:rPr>
              <w:t xml:space="preserve">  </w:t>
            </w:r>
            <w:r w:rsidR="00C05FEA" w:rsidRPr="000112D4">
              <w:rPr>
                <w:rFonts w:ascii="TH SarabunPSK" w:hAnsi="TH SarabunPSK" w:cs="TH SarabunPSK"/>
              </w:rPr>
              <w:t>This course is intended to provide the students essential mathematical concepts needed to analyze, and solve mathemical problems as well as able to apply the concepts to upper level courses. Topics include quadratic equations, system of linear equations, relations and functions, lines, parabolas, exponential and logarithmic functions, and summation notations.</w:t>
            </w:r>
          </w:p>
          <w:p w:rsidR="000E3101" w:rsidRPr="000112D4" w:rsidRDefault="000E3101" w:rsidP="000E3101">
            <w:pPr>
              <w:rPr>
                <w:rFonts w:ascii="TH SarabunPSK" w:eastAsia="Calibri" w:hAnsi="TH SarabunPSK" w:cs="TH SarabunPSK"/>
              </w:rPr>
            </w:pPr>
          </w:p>
        </w:tc>
      </w:tr>
    </w:tbl>
    <w:p w:rsidR="00C05FEA" w:rsidRPr="000112D4" w:rsidRDefault="00C05FEA" w:rsidP="00C05FEA">
      <w:pPr>
        <w:tabs>
          <w:tab w:val="right" w:pos="3435"/>
        </w:tabs>
        <w:ind w:right="-2"/>
        <w:jc w:val="thaiDistribute"/>
        <w:rPr>
          <w:rFonts w:ascii="TH SarabunPSK" w:hAnsi="TH SarabunPSK" w:cs="TH SarabunPSK"/>
          <w:b/>
          <w:bCs/>
        </w:rPr>
      </w:pPr>
      <w:r w:rsidRPr="000112D4">
        <w:rPr>
          <w:rFonts w:ascii="TH SarabunPSK" w:hAnsi="TH SarabunPSK" w:cs="TH SarabunPSK"/>
          <w:b/>
          <w:bCs/>
          <w:sz w:val="28"/>
          <w:szCs w:val="28"/>
          <w:cs/>
        </w:rPr>
        <w:t>หมายเหตุ</w:t>
      </w:r>
      <w:r w:rsidRPr="000112D4">
        <w:rPr>
          <w:rFonts w:ascii="TH SarabunPSK" w:hAnsi="TH SarabunPSK" w:cs="TH SarabunPSK"/>
          <w:sz w:val="28"/>
          <w:szCs w:val="28"/>
          <w:cs/>
        </w:rPr>
        <w:t xml:space="preserve"> </w:t>
      </w:r>
      <w:r w:rsidRPr="000112D4">
        <w:rPr>
          <w:rFonts w:ascii="TH SarabunPSK" w:hAnsi="TH SarabunPSK" w:cs="TH SarabunPSK"/>
          <w:sz w:val="28"/>
          <w:szCs w:val="28"/>
        </w:rPr>
        <w:t xml:space="preserve">  * </w:t>
      </w:r>
      <w:r w:rsidRPr="000112D4">
        <w:rPr>
          <w:rFonts w:ascii="TH SarabunPSK" w:hAnsi="TH SarabunPSK" w:cs="TH SarabunPSK"/>
          <w:sz w:val="28"/>
          <w:szCs w:val="28"/>
          <w:cs/>
        </w:rPr>
        <w:t xml:space="preserve">ไม่นับหน่วยกิตในโครงสร้างหลักสูตร และนักศึกษาทุกคนต้องสอบ </w:t>
      </w:r>
      <w:r w:rsidRPr="000112D4">
        <w:rPr>
          <w:rFonts w:ascii="TH SarabunPSK" w:hAnsi="TH SarabunPSK" w:cs="TH SarabunPSK"/>
          <w:sz w:val="28"/>
          <w:szCs w:val="28"/>
        </w:rPr>
        <w:t xml:space="preserve">MAT61-001 </w:t>
      </w:r>
      <w:r w:rsidRPr="000112D4">
        <w:rPr>
          <w:rFonts w:ascii="TH SarabunPSK" w:hAnsi="TH SarabunPSK" w:cs="TH SarabunPSK"/>
          <w:sz w:val="28"/>
          <w:szCs w:val="28"/>
          <w:cs/>
        </w:rPr>
        <w:t xml:space="preserve">คณิตศาสตร์พื้นฐาน  ในช่วงก่อนเริ่มเรียนภาคการศึกษาที่ </w:t>
      </w:r>
      <w:r w:rsidRPr="000112D4">
        <w:rPr>
          <w:rFonts w:ascii="TH SarabunPSK" w:hAnsi="TH SarabunPSK" w:cs="TH SarabunPSK"/>
          <w:sz w:val="28"/>
          <w:szCs w:val="28"/>
          <w:lang w:bidi="ar-SA"/>
        </w:rPr>
        <w:t xml:space="preserve">1 </w:t>
      </w:r>
      <w:r w:rsidRPr="000112D4">
        <w:rPr>
          <w:rFonts w:ascii="TH SarabunPSK" w:hAnsi="TH SarabunPSK" w:cs="TH SarabunPSK"/>
          <w:sz w:val="28"/>
          <w:szCs w:val="28"/>
          <w:cs/>
        </w:rPr>
        <w:t>หรือตามวันเวลาที่มหาวิทยาลัยกำหนด นักศึกษาที่สอบไม่ผ่านเกณฑ์ ต้องเข้าเรียนเสริมและทดสอบรายวิชา</w:t>
      </w:r>
      <w:r w:rsidRPr="000112D4">
        <w:rPr>
          <w:rFonts w:ascii="TH SarabunPSK" w:hAnsi="TH SarabunPSK" w:cs="TH SarabunPSK"/>
          <w:sz w:val="28"/>
          <w:szCs w:val="28"/>
        </w:rPr>
        <w:t xml:space="preserve"> MAT61-001 </w:t>
      </w:r>
      <w:r w:rsidRPr="000112D4">
        <w:rPr>
          <w:rFonts w:ascii="TH SarabunPSK" w:hAnsi="TH SarabunPSK" w:cs="TH SarabunPSK"/>
          <w:sz w:val="28"/>
          <w:szCs w:val="28"/>
          <w:cs/>
        </w:rPr>
        <w:t>คณิตศาสตร์พื้นฐาน  จนกว่าจะผ่านเกณฑ์ (</w:t>
      </w:r>
      <w:r w:rsidRPr="000112D4">
        <w:rPr>
          <w:rFonts w:ascii="TH SarabunPSK" w:hAnsi="TH SarabunPSK" w:cs="TH SarabunPSK"/>
          <w:sz w:val="28"/>
          <w:szCs w:val="28"/>
        </w:rPr>
        <w:t>S)</w:t>
      </w:r>
      <w:r w:rsidRPr="000112D4">
        <w:rPr>
          <w:rFonts w:ascii="TH SarabunPSK" w:hAnsi="TH SarabunPSK" w:cs="TH SarabunPSK"/>
          <w:sz w:val="28"/>
          <w:szCs w:val="28"/>
          <w:cs/>
        </w:rPr>
        <w:t xml:space="preserve"> จึงจะสามารถลงทะเบียนเรียนกลุ่มวิชาแกนธุรกิจ (</w:t>
      </w:r>
      <w:r w:rsidR="000E3101" w:rsidRPr="000112D4">
        <w:rPr>
          <w:rFonts w:ascii="TH SarabunPSK" w:hAnsi="TH SarabunPSK" w:cs="TH SarabunPSK"/>
          <w:sz w:val="28"/>
          <w:szCs w:val="28"/>
        </w:rPr>
        <w:t>BMF64-201</w:t>
      </w:r>
      <w:r w:rsidR="000E3101" w:rsidRPr="000112D4">
        <w:rPr>
          <w:rFonts w:ascii="TH SarabunPSK" w:hAnsi="TH SarabunPSK" w:cs="TH SarabunPSK"/>
          <w:sz w:val="28"/>
          <w:szCs w:val="28"/>
          <w:cs/>
        </w:rPr>
        <w:t xml:space="preserve"> </w:t>
      </w:r>
      <w:r w:rsidRPr="000112D4">
        <w:rPr>
          <w:rFonts w:ascii="TH SarabunPSK" w:hAnsi="TH SarabunPSK" w:cs="TH SarabunPSK"/>
          <w:sz w:val="28"/>
          <w:szCs w:val="28"/>
          <w:cs/>
        </w:rPr>
        <w:t>คณิตศาสตร์และสถิติธุรกิจ) ได้</w:t>
      </w:r>
    </w:p>
    <w:p w:rsidR="008C39D1" w:rsidRDefault="008C39D1" w:rsidP="000B0837">
      <w:pPr>
        <w:pStyle w:val="ListParagraph"/>
        <w:tabs>
          <w:tab w:val="left" w:pos="567"/>
          <w:tab w:val="left" w:pos="6804"/>
        </w:tabs>
        <w:spacing w:after="0" w:line="240" w:lineRule="auto"/>
        <w:ind w:left="0" w:right="-2"/>
        <w:rPr>
          <w:rFonts w:ascii="TH SarabunPSK" w:hAnsi="TH SarabunPSK" w:cs="TH SarabunPSK"/>
          <w:b/>
          <w:bCs/>
          <w:sz w:val="32"/>
          <w:lang w:val="en-US"/>
        </w:rPr>
      </w:pPr>
    </w:p>
    <w:p w:rsidR="00677B6B" w:rsidRDefault="00677B6B" w:rsidP="000B0837">
      <w:pPr>
        <w:pStyle w:val="ListParagraph"/>
        <w:tabs>
          <w:tab w:val="left" w:pos="567"/>
          <w:tab w:val="left" w:pos="6804"/>
        </w:tabs>
        <w:spacing w:after="0" w:line="240" w:lineRule="auto"/>
        <w:ind w:left="0" w:right="-2"/>
        <w:rPr>
          <w:rFonts w:ascii="TH SarabunPSK" w:hAnsi="TH SarabunPSK" w:cs="TH SarabunPSK"/>
          <w:b/>
          <w:bCs/>
          <w:sz w:val="32"/>
          <w:lang w:val="en-US"/>
        </w:rPr>
      </w:pPr>
    </w:p>
    <w:p w:rsidR="00677B6B" w:rsidRDefault="00677B6B" w:rsidP="000B0837">
      <w:pPr>
        <w:pStyle w:val="ListParagraph"/>
        <w:tabs>
          <w:tab w:val="left" w:pos="567"/>
          <w:tab w:val="left" w:pos="6804"/>
        </w:tabs>
        <w:spacing w:after="0" w:line="240" w:lineRule="auto"/>
        <w:ind w:left="0" w:right="-2"/>
        <w:rPr>
          <w:rFonts w:ascii="TH SarabunPSK" w:hAnsi="TH SarabunPSK" w:cs="TH SarabunPSK"/>
          <w:b/>
          <w:bCs/>
          <w:sz w:val="32"/>
          <w:lang w:val="en-US"/>
        </w:rPr>
      </w:pPr>
    </w:p>
    <w:p w:rsidR="00677B6B" w:rsidRPr="000112D4" w:rsidRDefault="00677B6B" w:rsidP="000B0837">
      <w:pPr>
        <w:pStyle w:val="ListParagraph"/>
        <w:tabs>
          <w:tab w:val="left" w:pos="567"/>
          <w:tab w:val="left" w:pos="6804"/>
        </w:tabs>
        <w:spacing w:after="0" w:line="240" w:lineRule="auto"/>
        <w:ind w:left="0" w:right="-2"/>
        <w:rPr>
          <w:rFonts w:ascii="TH SarabunPSK" w:hAnsi="TH SarabunPSK" w:cs="TH SarabunPSK" w:hint="cs"/>
          <w:b/>
          <w:bCs/>
          <w:sz w:val="32"/>
          <w:lang w:val="en-US"/>
        </w:rPr>
      </w:pPr>
    </w:p>
    <w:p w:rsidR="00D62AE8" w:rsidRPr="000112D4" w:rsidRDefault="00D62AE8" w:rsidP="00D62AE8">
      <w:pPr>
        <w:pStyle w:val="ListParagraph"/>
        <w:tabs>
          <w:tab w:val="left" w:pos="567"/>
          <w:tab w:val="left" w:pos="6804"/>
        </w:tabs>
        <w:spacing w:after="0" w:line="240" w:lineRule="auto"/>
        <w:ind w:left="0" w:right="-2"/>
        <w:rPr>
          <w:rFonts w:ascii="TH SarabunPSK" w:hAnsi="TH SarabunPSK" w:cs="TH SarabunPSK"/>
          <w:sz w:val="32"/>
        </w:rPr>
      </w:pPr>
      <w:r w:rsidRPr="000112D4">
        <w:rPr>
          <w:rFonts w:ascii="TH SarabunPSK" w:hAnsi="TH SarabunPSK" w:cs="TH SarabunPSK"/>
          <w:b/>
          <w:bCs/>
          <w:sz w:val="32"/>
          <w:cs/>
        </w:rPr>
        <w:lastRenderedPageBreak/>
        <w:t>2) กลุ่มวิชาเฉพาะด้าน</w:t>
      </w:r>
      <w:r w:rsidRPr="000112D4">
        <w:rPr>
          <w:rFonts w:ascii="TH SarabunPSK" w:hAnsi="TH SarabunPSK" w:cs="TH SarabunPSK"/>
          <w:b/>
          <w:bCs/>
          <w:sz w:val="32"/>
        </w:rPr>
        <w:tab/>
      </w:r>
      <w:r w:rsidRPr="000112D4">
        <w:rPr>
          <w:rFonts w:ascii="TH SarabunPSK" w:hAnsi="TH SarabunPSK" w:cs="TH SarabunPSK"/>
          <w:b/>
          <w:bCs/>
          <w:sz w:val="32"/>
        </w:rPr>
        <w:tab/>
      </w:r>
      <w:r w:rsidRPr="000112D4">
        <w:rPr>
          <w:rFonts w:ascii="TH SarabunPSK" w:hAnsi="TH SarabunPSK" w:cs="TH SarabunPSK"/>
          <w:b/>
          <w:bCs/>
          <w:spacing w:val="-6"/>
          <w:sz w:val="32"/>
          <w:cs/>
        </w:rPr>
        <w:t>40  หน่วยกิต</w:t>
      </w:r>
    </w:p>
    <w:p w:rsidR="00D62AE8" w:rsidRPr="000112D4" w:rsidRDefault="00D62AE8" w:rsidP="00D62AE8">
      <w:pPr>
        <w:pStyle w:val="ListParagraph"/>
        <w:tabs>
          <w:tab w:val="left" w:pos="567"/>
          <w:tab w:val="left" w:pos="6804"/>
        </w:tabs>
        <w:spacing w:after="0" w:line="240" w:lineRule="auto"/>
        <w:ind w:left="0" w:right="-2"/>
        <w:rPr>
          <w:rFonts w:ascii="TH SarabunPSK" w:hAnsi="TH SarabunPSK" w:cs="TH SarabunPSK"/>
          <w:b/>
          <w:bCs/>
          <w:sz w:val="32"/>
        </w:rPr>
      </w:pPr>
      <w:r w:rsidRPr="000112D4">
        <w:rPr>
          <w:rFonts w:ascii="TH SarabunPSK" w:hAnsi="TH SarabunPSK" w:cs="TH SarabunPSK"/>
          <w:b/>
          <w:bCs/>
          <w:sz w:val="32"/>
          <w:cs/>
        </w:rPr>
        <w:tab/>
        <w:t xml:space="preserve">          2.1) กลุ่มวิชาเฉพาะด้านบังคับ   </w:t>
      </w:r>
      <w:r w:rsidRPr="000112D4">
        <w:rPr>
          <w:rFonts w:ascii="TH SarabunPSK" w:hAnsi="TH SarabunPSK" w:cs="TH SarabunPSK"/>
          <w:b/>
          <w:bCs/>
          <w:sz w:val="32"/>
          <w:cs/>
        </w:rPr>
        <w:tab/>
      </w:r>
      <w:r w:rsidRPr="000112D4">
        <w:rPr>
          <w:rFonts w:ascii="TH SarabunPSK" w:hAnsi="TH SarabunPSK" w:cs="TH SarabunPSK"/>
          <w:b/>
          <w:bCs/>
          <w:sz w:val="32"/>
          <w:cs/>
        </w:rPr>
        <w:tab/>
        <w:t>24  หน่วยกิต</w:t>
      </w:r>
    </w:p>
    <w:p w:rsidR="000D3A70" w:rsidRPr="000112D4" w:rsidRDefault="000D3A70" w:rsidP="00D62AE8">
      <w:pPr>
        <w:pStyle w:val="ListParagraph"/>
        <w:tabs>
          <w:tab w:val="left" w:pos="567"/>
          <w:tab w:val="left" w:pos="6804"/>
        </w:tabs>
        <w:spacing w:after="0" w:line="240" w:lineRule="auto"/>
        <w:ind w:left="0" w:right="-2"/>
        <w:rPr>
          <w:rFonts w:ascii="TH SarabunPSK" w:hAnsi="TH SarabunPSK" w:cs="TH SarabunPSK"/>
          <w:b/>
          <w:bCs/>
          <w:sz w:val="32"/>
          <w:cs/>
        </w:rPr>
      </w:pPr>
    </w:p>
    <w:tbl>
      <w:tblPr>
        <w:tblW w:w="0" w:type="auto"/>
        <w:tblLook w:val="04A0" w:firstRow="1" w:lastRow="0" w:firstColumn="1" w:lastColumn="0" w:noHBand="0" w:noVBand="1"/>
      </w:tblPr>
      <w:tblGrid>
        <w:gridCol w:w="1809"/>
        <w:gridCol w:w="6308"/>
        <w:gridCol w:w="1169"/>
      </w:tblGrid>
      <w:tr w:rsidR="000D3A70" w:rsidRPr="000112D4" w:rsidTr="000D3A70">
        <w:tc>
          <w:tcPr>
            <w:tcW w:w="1809" w:type="dxa"/>
          </w:tcPr>
          <w:p w:rsidR="000D3A70" w:rsidRPr="000112D4" w:rsidRDefault="000D3A70" w:rsidP="008A38B3">
            <w:pPr>
              <w:rPr>
                <w:rFonts w:ascii="TH SarabunPSK" w:eastAsia="Times New Roman" w:hAnsi="TH SarabunPSK" w:cs="TH SarabunPSK"/>
                <w:b/>
                <w:bCs/>
                <w:cs/>
              </w:rPr>
            </w:pPr>
            <w:r w:rsidRPr="000112D4">
              <w:rPr>
                <w:rFonts w:ascii="TH SarabunPSK" w:eastAsia="Times New Roman" w:hAnsi="TH SarabunPSK" w:cs="TH SarabunPSK"/>
                <w:b/>
                <w:bCs/>
              </w:rPr>
              <w:t>BMF64-211</w:t>
            </w:r>
          </w:p>
        </w:tc>
        <w:tc>
          <w:tcPr>
            <w:tcW w:w="6308" w:type="dxa"/>
          </w:tcPr>
          <w:p w:rsidR="000D3A70" w:rsidRPr="000112D4" w:rsidRDefault="000D3A70" w:rsidP="000D3A70">
            <w:pPr>
              <w:ind w:left="-18"/>
              <w:jc w:val="thaiDistribute"/>
              <w:rPr>
                <w:rFonts w:ascii="TH SarabunPSK" w:eastAsia="Times New Roman" w:hAnsi="TH SarabunPSK" w:cs="TH SarabunPSK"/>
                <w:b/>
                <w:bCs/>
                <w:cs/>
              </w:rPr>
            </w:pPr>
            <w:r w:rsidRPr="000112D4">
              <w:rPr>
                <w:rFonts w:ascii="TH SarabunPSK" w:eastAsia="Times New Roman" w:hAnsi="TH SarabunPSK" w:cs="TH SarabunPSK"/>
                <w:b/>
                <w:bCs/>
                <w:cs/>
              </w:rPr>
              <w:t>นวัตกรรมและการพัฒนาองค์การ</w:t>
            </w:r>
          </w:p>
        </w:tc>
        <w:tc>
          <w:tcPr>
            <w:tcW w:w="1169" w:type="dxa"/>
          </w:tcPr>
          <w:p w:rsidR="000D3A70" w:rsidRPr="000112D4" w:rsidRDefault="000D3A70" w:rsidP="008A38B3">
            <w:pPr>
              <w:ind w:left="-18"/>
              <w:rPr>
                <w:rFonts w:ascii="TH SarabunPSK" w:eastAsia="Times New Roman" w:hAnsi="TH SarabunPSK" w:cs="TH SarabunPSK"/>
                <w:b/>
                <w:bCs/>
                <w:cs/>
              </w:rPr>
            </w:pPr>
            <w:r w:rsidRPr="000112D4">
              <w:rPr>
                <w:rFonts w:ascii="TH SarabunPSK" w:eastAsia="Times New Roman" w:hAnsi="TH SarabunPSK" w:cs="TH SarabunPSK"/>
                <w:b/>
                <w:bCs/>
                <w:cs/>
              </w:rPr>
              <w:t>4</w:t>
            </w:r>
            <w:r w:rsidRPr="000112D4">
              <w:rPr>
                <w:rFonts w:ascii="TH SarabunPSK" w:eastAsia="Times New Roman" w:hAnsi="TH SarabunPSK" w:cs="TH SarabunPSK"/>
                <w:b/>
                <w:bCs/>
              </w:rPr>
              <w:t>(3-2-7)</w:t>
            </w:r>
          </w:p>
        </w:tc>
      </w:tr>
      <w:tr w:rsidR="000D3A70" w:rsidRPr="000112D4" w:rsidTr="000D3A70">
        <w:tc>
          <w:tcPr>
            <w:tcW w:w="1809" w:type="dxa"/>
          </w:tcPr>
          <w:p w:rsidR="000D3A70" w:rsidRPr="000112D4" w:rsidRDefault="000D3A70" w:rsidP="008A38B3">
            <w:pPr>
              <w:rPr>
                <w:rFonts w:ascii="TH SarabunPSK" w:eastAsia="Times New Roman" w:hAnsi="TH SarabunPSK" w:cs="TH SarabunPSK"/>
                <w:b/>
                <w:bCs/>
              </w:rPr>
            </w:pPr>
          </w:p>
        </w:tc>
        <w:tc>
          <w:tcPr>
            <w:tcW w:w="6308" w:type="dxa"/>
          </w:tcPr>
          <w:p w:rsidR="000D3A70" w:rsidRPr="000112D4" w:rsidRDefault="000D3A70" w:rsidP="000D3A70">
            <w:pPr>
              <w:ind w:left="-18"/>
              <w:jc w:val="thaiDistribute"/>
              <w:rPr>
                <w:rFonts w:ascii="TH SarabunPSK" w:eastAsia="Times New Roman" w:hAnsi="TH SarabunPSK" w:cs="TH SarabunPSK"/>
                <w:b/>
                <w:bCs/>
                <w:cs/>
              </w:rPr>
            </w:pPr>
            <w:r w:rsidRPr="000112D4">
              <w:rPr>
                <w:rFonts w:ascii="TH SarabunPSK" w:eastAsia="Times New Roman" w:hAnsi="TH SarabunPSK" w:cs="TH SarabunPSK"/>
                <w:b/>
                <w:bCs/>
              </w:rPr>
              <w:t>Innovation and Organizational Development</w:t>
            </w:r>
          </w:p>
        </w:tc>
        <w:tc>
          <w:tcPr>
            <w:tcW w:w="1169" w:type="dxa"/>
          </w:tcPr>
          <w:p w:rsidR="000D3A70" w:rsidRPr="000112D4" w:rsidRDefault="000D3A70" w:rsidP="008A38B3">
            <w:pPr>
              <w:ind w:left="-18"/>
              <w:rPr>
                <w:rFonts w:ascii="TH SarabunPSK" w:eastAsia="Times New Roman" w:hAnsi="TH SarabunPSK" w:cs="TH SarabunPSK"/>
                <w:b/>
                <w:bCs/>
                <w:cs/>
              </w:rPr>
            </w:pPr>
          </w:p>
        </w:tc>
      </w:tr>
      <w:tr w:rsidR="000D3A70" w:rsidRPr="000112D4" w:rsidTr="000D3A70">
        <w:tc>
          <w:tcPr>
            <w:tcW w:w="1809" w:type="dxa"/>
          </w:tcPr>
          <w:p w:rsidR="000D3A70" w:rsidRPr="000112D4" w:rsidRDefault="000D3A70" w:rsidP="008A38B3">
            <w:pPr>
              <w:rPr>
                <w:rFonts w:ascii="TH SarabunPSK" w:eastAsia="Times New Roman" w:hAnsi="TH SarabunPSK" w:cs="TH SarabunPSK"/>
                <w:b/>
                <w:bCs/>
              </w:rPr>
            </w:pPr>
            <w:r w:rsidRPr="000112D4">
              <w:rPr>
                <w:rFonts w:ascii="TH SarabunPSK" w:eastAsia="Times New Roman" w:hAnsi="TH SarabunPSK" w:cs="TH SarabunPSK"/>
                <w:b/>
                <w:bCs/>
                <w:cs/>
              </w:rPr>
              <w:t xml:space="preserve">วิชาบังคับก่อน  </w:t>
            </w:r>
            <w:r w:rsidRPr="000112D4">
              <w:rPr>
                <w:rFonts w:ascii="TH SarabunPSK" w:eastAsia="Times New Roman" w:hAnsi="TH SarabunPSK" w:cs="TH SarabunPSK"/>
                <w:b/>
                <w:bCs/>
              </w:rPr>
              <w:t>:</w:t>
            </w:r>
          </w:p>
        </w:tc>
        <w:tc>
          <w:tcPr>
            <w:tcW w:w="6308" w:type="dxa"/>
          </w:tcPr>
          <w:p w:rsidR="000D3A70" w:rsidRPr="000112D4" w:rsidRDefault="000D3A70" w:rsidP="000D3A70">
            <w:pPr>
              <w:ind w:left="-18"/>
              <w:jc w:val="thaiDistribute"/>
              <w:rPr>
                <w:rFonts w:ascii="TH SarabunPSK" w:eastAsia="Times New Roman" w:hAnsi="TH SarabunPSK" w:cs="TH SarabunPSK"/>
                <w:b/>
                <w:bCs/>
              </w:rPr>
            </w:pPr>
            <w:r w:rsidRPr="000112D4">
              <w:rPr>
                <w:rFonts w:ascii="TH SarabunPSK" w:eastAsia="Times New Roman" w:hAnsi="TH SarabunPSK" w:cs="TH SarabunPSK"/>
                <w:b/>
                <w:bCs/>
              </w:rPr>
              <w:t>BMF64-</w:t>
            </w:r>
            <w:r w:rsidRPr="000112D4">
              <w:rPr>
                <w:rFonts w:ascii="TH SarabunPSK" w:eastAsia="Times New Roman" w:hAnsi="TH SarabunPSK" w:cs="TH SarabunPSK"/>
                <w:b/>
                <w:bCs/>
                <w:cs/>
              </w:rPr>
              <w:t>102 การจัดการและพฤติกรรมองค์การ</w:t>
            </w:r>
          </w:p>
        </w:tc>
        <w:tc>
          <w:tcPr>
            <w:tcW w:w="1169" w:type="dxa"/>
          </w:tcPr>
          <w:p w:rsidR="000D3A70" w:rsidRPr="000112D4" w:rsidRDefault="000D3A70" w:rsidP="008A38B3">
            <w:pPr>
              <w:ind w:left="-18"/>
              <w:rPr>
                <w:rFonts w:ascii="TH SarabunPSK" w:eastAsia="Times New Roman" w:hAnsi="TH SarabunPSK" w:cs="TH SarabunPSK"/>
                <w:b/>
                <w:bCs/>
                <w:cs/>
              </w:rPr>
            </w:pPr>
          </w:p>
        </w:tc>
      </w:tr>
      <w:tr w:rsidR="000D3A70" w:rsidRPr="000112D4" w:rsidTr="000D3A70">
        <w:tc>
          <w:tcPr>
            <w:tcW w:w="1809" w:type="dxa"/>
          </w:tcPr>
          <w:p w:rsidR="000D3A70" w:rsidRPr="000112D4" w:rsidRDefault="000D3A70" w:rsidP="008A38B3">
            <w:pPr>
              <w:rPr>
                <w:rFonts w:ascii="TH SarabunPSK" w:eastAsia="Times New Roman" w:hAnsi="TH SarabunPSK" w:cs="TH SarabunPSK"/>
                <w:b/>
                <w:bCs/>
              </w:rPr>
            </w:pPr>
            <w:r w:rsidRPr="000112D4">
              <w:rPr>
                <w:rFonts w:ascii="TH SarabunPSK" w:eastAsia="Times New Roman" w:hAnsi="TH SarabunPSK" w:cs="TH SarabunPSK"/>
                <w:b/>
                <w:bCs/>
              </w:rPr>
              <w:t>Prerequisite   :</w:t>
            </w:r>
          </w:p>
        </w:tc>
        <w:tc>
          <w:tcPr>
            <w:tcW w:w="6308" w:type="dxa"/>
          </w:tcPr>
          <w:p w:rsidR="000D3A70" w:rsidRPr="000112D4" w:rsidRDefault="000D3A70" w:rsidP="000D3A70">
            <w:pPr>
              <w:ind w:left="-18"/>
              <w:jc w:val="thaiDistribute"/>
              <w:rPr>
                <w:rFonts w:ascii="TH SarabunPSK" w:eastAsia="Times New Roman" w:hAnsi="TH SarabunPSK" w:cs="TH SarabunPSK"/>
                <w:b/>
                <w:bCs/>
              </w:rPr>
            </w:pPr>
            <w:r w:rsidRPr="000112D4">
              <w:rPr>
                <w:rFonts w:ascii="TH SarabunPSK" w:eastAsia="Times New Roman" w:hAnsi="TH SarabunPSK" w:cs="TH SarabunPSK"/>
                <w:b/>
                <w:bCs/>
              </w:rPr>
              <w:t>BMF64-</w:t>
            </w:r>
            <w:r w:rsidRPr="000112D4">
              <w:rPr>
                <w:rFonts w:ascii="TH SarabunPSK" w:eastAsia="Times New Roman" w:hAnsi="TH SarabunPSK" w:cs="TH SarabunPSK"/>
                <w:b/>
                <w:bCs/>
                <w:cs/>
              </w:rPr>
              <w:t xml:space="preserve">102 </w:t>
            </w:r>
            <w:r w:rsidRPr="000112D4">
              <w:rPr>
                <w:rFonts w:ascii="TH SarabunPSK" w:eastAsia="Times New Roman" w:hAnsi="TH SarabunPSK" w:cs="TH SarabunPSK"/>
                <w:b/>
                <w:bCs/>
              </w:rPr>
              <w:t>Management and Organizational Behavior</w:t>
            </w:r>
          </w:p>
        </w:tc>
        <w:tc>
          <w:tcPr>
            <w:tcW w:w="1169" w:type="dxa"/>
          </w:tcPr>
          <w:p w:rsidR="000D3A70" w:rsidRPr="000112D4" w:rsidRDefault="000D3A70" w:rsidP="008A38B3">
            <w:pPr>
              <w:ind w:left="-18"/>
              <w:rPr>
                <w:rFonts w:ascii="TH SarabunPSK" w:eastAsia="Times New Roman" w:hAnsi="TH SarabunPSK" w:cs="TH SarabunPSK"/>
                <w:b/>
                <w:bCs/>
                <w:cs/>
              </w:rPr>
            </w:pPr>
          </w:p>
        </w:tc>
      </w:tr>
      <w:tr w:rsidR="000D3A70" w:rsidRPr="000112D4" w:rsidTr="008A38B3">
        <w:tc>
          <w:tcPr>
            <w:tcW w:w="9286" w:type="dxa"/>
            <w:gridSpan w:val="3"/>
          </w:tcPr>
          <w:p w:rsidR="000D3A70" w:rsidRPr="000112D4" w:rsidRDefault="000D3A70" w:rsidP="008A38B3">
            <w:pPr>
              <w:jc w:val="thaiDistribute"/>
              <w:rPr>
                <w:rFonts w:ascii="TH SarabunPSK" w:hAnsi="TH SarabunPSK" w:cs="TH SarabunPSK"/>
                <w:shd w:val="clear" w:color="auto" w:fill="FFFFFF"/>
                <w:lang w:val="en-GB"/>
              </w:rPr>
            </w:pPr>
            <w:r w:rsidRPr="000112D4">
              <w:rPr>
                <w:rFonts w:ascii="TH SarabunPSK" w:hAnsi="TH SarabunPSK" w:cs="TH SarabunPSK"/>
                <w:shd w:val="clear" w:color="auto" w:fill="FFFFFF"/>
              </w:rPr>
              <w:t xml:space="preserve">                       </w:t>
            </w:r>
            <w:r w:rsidR="00EF4475" w:rsidRPr="000112D4">
              <w:rPr>
                <w:rFonts w:ascii="TH SarabunPSK" w:hAnsi="TH SarabunPSK" w:cs="TH SarabunPSK"/>
                <w:shd w:val="clear" w:color="auto" w:fill="FFFFFF"/>
              </w:rPr>
              <w:t xml:space="preserve">  </w:t>
            </w:r>
            <w:r w:rsidRPr="000112D4">
              <w:rPr>
                <w:rFonts w:ascii="TH SarabunPSK" w:hAnsi="TH SarabunPSK" w:cs="TH SarabunPSK"/>
                <w:shd w:val="clear" w:color="auto" w:fill="FFFFFF"/>
              </w:rPr>
              <w:t xml:space="preserve"> </w:t>
            </w:r>
            <w:r w:rsidRPr="000112D4">
              <w:rPr>
                <w:rFonts w:ascii="TH SarabunPSK" w:hAnsi="TH SarabunPSK" w:cs="TH SarabunPSK"/>
                <w:shd w:val="clear" w:color="auto" w:fill="FFFFFF"/>
                <w:cs/>
              </w:rPr>
              <w:t>รายวิชานี้ศึกษาเกี่ยวกับทฤษฎีและแนวคิดที่เกี่ยวกับการพัฒนาองค์การ การวิเคราะห์ความจำเป็นในการเปลี่ยนแปลงและพัฒนา การบริหารการเปลี่ยนแปลงและการพัฒนา กระบวนการพัฒนา การจัดการกับการต่อต้านในการเปลี่ยนแปลง ตลอดจนเทคนิคต่างๆ ที่ใช้ในการเปลี่ยนแปลงและพัฒนาองค์การ การบูรณาการเทคโนโลยีและนวัตกรรมเข้ากับองค์กร การพัฒนาความสามารถด้านนวัตกรรมขององค์กร ออกแบบและจัดการระบบนวัตกรรมสำหรับองค์กร การนำกลยุทธ์ด้านนวัตกรรมไปปฏิบัติ การสร้างความสามารถในการแข่งขันด้วยการพัฒนาผลิตภัณฑ์ใหม่ ความท้าทายในด้านนวัตกรรมสำหรับองค์กรในยุคดิจิทัล</w:t>
            </w:r>
          </w:p>
        </w:tc>
      </w:tr>
      <w:tr w:rsidR="000D3A70" w:rsidRPr="000112D4" w:rsidTr="008A38B3">
        <w:tc>
          <w:tcPr>
            <w:tcW w:w="9286" w:type="dxa"/>
            <w:gridSpan w:val="3"/>
          </w:tcPr>
          <w:p w:rsidR="000D3A70" w:rsidRPr="000112D4" w:rsidRDefault="000D3A70" w:rsidP="008A38B3">
            <w:pPr>
              <w:jc w:val="thaiDistribute"/>
              <w:rPr>
                <w:rFonts w:ascii="TH SarabunPSK" w:hAnsi="TH SarabunPSK" w:cs="TH SarabunPSK"/>
                <w:shd w:val="clear" w:color="auto" w:fill="FFFFFF"/>
                <w:lang w:val="en-GB"/>
              </w:rPr>
            </w:pPr>
            <w:r w:rsidRPr="000112D4">
              <w:rPr>
                <w:rFonts w:ascii="TH SarabunPSK" w:hAnsi="TH SarabunPSK" w:cs="TH SarabunPSK"/>
                <w:shd w:val="clear" w:color="auto" w:fill="FFFFFF"/>
              </w:rPr>
              <w:t xml:space="preserve">                     </w:t>
            </w:r>
            <w:r w:rsidR="00EF4475" w:rsidRPr="000112D4">
              <w:rPr>
                <w:rFonts w:ascii="TH SarabunPSK" w:hAnsi="TH SarabunPSK" w:cs="TH SarabunPSK"/>
                <w:shd w:val="clear" w:color="auto" w:fill="FFFFFF"/>
              </w:rPr>
              <w:t xml:space="preserve">   </w:t>
            </w:r>
            <w:r w:rsidRPr="000112D4">
              <w:rPr>
                <w:rFonts w:ascii="TH SarabunPSK" w:hAnsi="TH SarabunPSK" w:cs="TH SarabunPSK"/>
                <w:shd w:val="clear" w:color="auto" w:fill="FFFFFF"/>
              </w:rPr>
              <w:t xml:space="preserve">  </w:t>
            </w:r>
            <w:r w:rsidRPr="000112D4">
              <w:rPr>
                <w:rFonts w:ascii="TH SarabunPSK" w:eastAsia="Times New Roman" w:hAnsi="TH SarabunPSK" w:cs="TH SarabunPSK"/>
              </w:rPr>
              <w:t xml:space="preserve">This course studies </w:t>
            </w:r>
            <w:r w:rsidRPr="000112D4">
              <w:rPr>
                <w:rFonts w:ascii="TH SarabunPSK" w:hAnsi="TH SarabunPSK" w:cs="TH SarabunPSK"/>
                <w:shd w:val="clear" w:color="auto" w:fill="FFFFFF"/>
              </w:rPr>
              <w:t>Concepts and theories related to organization</w:t>
            </w:r>
            <w:r w:rsidRPr="000112D4">
              <w:rPr>
                <w:rFonts w:ascii="TH SarabunPSK" w:hAnsi="TH SarabunPSK" w:cs="TH SarabunPSK"/>
                <w:shd w:val="clear" w:color="auto" w:fill="FFFFFF"/>
                <w:cs/>
              </w:rPr>
              <w:t xml:space="preserve"> </w:t>
            </w:r>
            <w:r w:rsidRPr="000112D4">
              <w:rPr>
                <w:rFonts w:ascii="TH SarabunPSK" w:hAnsi="TH SarabunPSK" w:cs="TH SarabunPSK"/>
                <w:shd w:val="clear" w:color="auto" w:fill="FFFFFF"/>
              </w:rPr>
              <w:t xml:space="preserve">development; </w:t>
            </w:r>
            <w:r w:rsidRPr="000112D4">
              <w:rPr>
                <w:rFonts w:ascii="TH SarabunPSK" w:hAnsi="TH SarabunPSK" w:cs="TH SarabunPSK"/>
                <w:shd w:val="clear" w:color="auto" w:fill="FFFFFF"/>
                <w:lang w:eastAsia="zh-CN"/>
              </w:rPr>
              <w:t>a</w:t>
            </w:r>
            <w:r w:rsidRPr="000112D4">
              <w:rPr>
                <w:rFonts w:ascii="TH SarabunPSK" w:hAnsi="TH SarabunPSK" w:cs="TH SarabunPSK"/>
                <w:shd w:val="clear" w:color="auto" w:fill="FFFFFF"/>
              </w:rPr>
              <w:t>nalysis of the need for change and development; managing change</w:t>
            </w:r>
            <w:r w:rsidRPr="000112D4">
              <w:rPr>
                <w:rFonts w:ascii="TH SarabunPSK" w:hAnsi="TH SarabunPSK" w:cs="TH SarabunPSK"/>
                <w:shd w:val="clear" w:color="auto" w:fill="FFFFFF"/>
                <w:lang w:eastAsia="zh-CN"/>
              </w:rPr>
              <w:t>and development</w:t>
            </w:r>
            <w:r w:rsidRPr="000112D4">
              <w:rPr>
                <w:rFonts w:ascii="TH SarabunPSK" w:hAnsi="TH SarabunPSK" w:cs="TH SarabunPSK"/>
                <w:shd w:val="clear" w:color="auto" w:fill="FFFFFF"/>
              </w:rPr>
              <w:t xml:space="preserve"> in an organization; </w:t>
            </w:r>
            <w:r w:rsidRPr="000112D4">
              <w:rPr>
                <w:rFonts w:ascii="TH SarabunPSK" w:hAnsi="TH SarabunPSK" w:cs="TH SarabunPSK"/>
                <w:shd w:val="clear" w:color="auto" w:fill="FFFFFF"/>
                <w:lang w:eastAsia="zh-CN"/>
              </w:rPr>
              <w:t>d</w:t>
            </w:r>
            <w:r w:rsidRPr="000112D4">
              <w:rPr>
                <w:rFonts w:ascii="TH SarabunPSK" w:hAnsi="TH SarabunPSK" w:cs="TH SarabunPSK"/>
                <w:shd w:val="clear" w:color="auto" w:fill="FFFFFF"/>
              </w:rPr>
              <w:t>evelopment process; strategies for reducing resistance; tools and techniques used for organization development and change</w:t>
            </w:r>
            <w:r w:rsidRPr="000112D4">
              <w:rPr>
                <w:rFonts w:ascii="TH SarabunPSK" w:hAnsi="TH SarabunPSK" w:cs="TH SarabunPSK"/>
                <w:shd w:val="clear" w:color="auto" w:fill="FFFFFF"/>
                <w:lang w:eastAsia="zh-CN"/>
              </w:rPr>
              <w:t>; integration of technology and innovation with the organization; development of organizational innovation capabilities; design and manage of innovative systems for the organization; implementing innovation strategies; creating competitiveness by developing new products;  challenges in innovation for the organization</w:t>
            </w:r>
            <w:r w:rsidRPr="000112D4">
              <w:rPr>
                <w:rFonts w:ascii="TH SarabunPSK" w:hAnsi="TH SarabunPSK" w:cs="TH SarabunPSK"/>
                <w:shd w:val="clear" w:color="auto" w:fill="FFFFFF"/>
                <w:cs/>
              </w:rPr>
              <w:t xml:space="preserve"> </w:t>
            </w:r>
            <w:r w:rsidRPr="000112D4">
              <w:rPr>
                <w:rFonts w:ascii="TH SarabunPSK" w:hAnsi="TH SarabunPSK" w:cs="TH SarabunPSK"/>
                <w:shd w:val="clear" w:color="auto" w:fill="FFFFFF"/>
                <w:lang w:val="en-GB"/>
              </w:rPr>
              <w:t xml:space="preserve"> in the digital era.</w:t>
            </w:r>
          </w:p>
          <w:p w:rsidR="00EF4475" w:rsidRPr="000112D4" w:rsidRDefault="00EF4475" w:rsidP="008A38B3">
            <w:pPr>
              <w:jc w:val="thaiDistribute"/>
              <w:rPr>
                <w:rFonts w:ascii="TH SarabunPSK" w:hAnsi="TH SarabunPSK" w:cs="TH SarabunPSK"/>
                <w:shd w:val="clear" w:color="auto" w:fill="FFFFFF"/>
              </w:rPr>
            </w:pPr>
          </w:p>
        </w:tc>
      </w:tr>
      <w:tr w:rsidR="00D62AE8" w:rsidRPr="000112D4" w:rsidTr="000E3101">
        <w:tc>
          <w:tcPr>
            <w:tcW w:w="1809" w:type="dxa"/>
          </w:tcPr>
          <w:p w:rsidR="00D62AE8" w:rsidRPr="000112D4" w:rsidRDefault="00D62AE8" w:rsidP="00516898">
            <w:pPr>
              <w:rPr>
                <w:rFonts w:ascii="TH SarabunPSK" w:eastAsia="Times New Roman" w:hAnsi="TH SarabunPSK" w:cs="TH SarabunPSK"/>
                <w:b/>
                <w:bCs/>
              </w:rPr>
            </w:pPr>
            <w:r w:rsidRPr="000112D4">
              <w:rPr>
                <w:rFonts w:ascii="TH SarabunPSK" w:eastAsia="Times New Roman" w:hAnsi="TH SarabunPSK" w:cs="TH SarabunPSK"/>
                <w:b/>
                <w:bCs/>
              </w:rPr>
              <w:t>BMF64</w:t>
            </w:r>
            <w:r w:rsidRPr="000112D4">
              <w:rPr>
                <w:rFonts w:ascii="TH SarabunPSK" w:eastAsia="Times New Roman" w:hAnsi="TH SarabunPSK" w:cs="TH SarabunPSK"/>
                <w:b/>
                <w:bCs/>
                <w:cs/>
              </w:rPr>
              <w:t>-</w:t>
            </w:r>
            <w:r w:rsidRPr="000112D4">
              <w:rPr>
                <w:rFonts w:ascii="TH SarabunPSK" w:eastAsia="Times New Roman" w:hAnsi="TH SarabunPSK" w:cs="TH SarabunPSK"/>
                <w:b/>
                <w:bCs/>
              </w:rPr>
              <w:t>311</w:t>
            </w:r>
          </w:p>
        </w:tc>
        <w:tc>
          <w:tcPr>
            <w:tcW w:w="6308" w:type="dxa"/>
          </w:tcPr>
          <w:p w:rsidR="00D62AE8" w:rsidRPr="000112D4" w:rsidRDefault="00D62AE8" w:rsidP="00516898">
            <w:pPr>
              <w:ind w:left="-18"/>
              <w:jc w:val="thaiDistribute"/>
              <w:rPr>
                <w:rFonts w:ascii="TH SarabunPSK" w:eastAsia="Times New Roman" w:hAnsi="TH SarabunPSK" w:cs="TH SarabunPSK"/>
                <w:b/>
                <w:bCs/>
                <w:cs/>
              </w:rPr>
            </w:pPr>
            <w:r w:rsidRPr="000112D4">
              <w:rPr>
                <w:rFonts w:ascii="TH SarabunPSK" w:eastAsia="Times New Roman" w:hAnsi="TH SarabunPSK" w:cs="TH SarabunPSK"/>
                <w:b/>
                <w:bCs/>
                <w:cs/>
              </w:rPr>
              <w:t>การจัดหาเงินทุนสำหรับผู้ประกอบการ</w:t>
            </w:r>
          </w:p>
        </w:tc>
        <w:tc>
          <w:tcPr>
            <w:tcW w:w="1169" w:type="dxa"/>
          </w:tcPr>
          <w:p w:rsidR="00D62AE8" w:rsidRPr="000112D4" w:rsidRDefault="00D62AE8" w:rsidP="00516898">
            <w:pPr>
              <w:ind w:left="-18"/>
              <w:rPr>
                <w:rFonts w:ascii="TH SarabunPSK" w:eastAsia="Times New Roman" w:hAnsi="TH SarabunPSK" w:cs="TH SarabunPSK"/>
                <w:b/>
                <w:bCs/>
                <w:cs/>
              </w:rPr>
            </w:pPr>
            <w:r w:rsidRPr="000112D4">
              <w:rPr>
                <w:rFonts w:ascii="TH SarabunPSK" w:eastAsia="Times New Roman" w:hAnsi="TH SarabunPSK" w:cs="TH SarabunPSK"/>
                <w:b/>
                <w:bCs/>
              </w:rPr>
              <w:t>4(4-0-8)</w:t>
            </w:r>
          </w:p>
        </w:tc>
      </w:tr>
      <w:tr w:rsidR="00D62AE8" w:rsidRPr="000112D4" w:rsidTr="000E3101">
        <w:tc>
          <w:tcPr>
            <w:tcW w:w="1809" w:type="dxa"/>
          </w:tcPr>
          <w:p w:rsidR="00D62AE8" w:rsidRPr="000112D4" w:rsidRDefault="00D62AE8" w:rsidP="00516898">
            <w:pPr>
              <w:rPr>
                <w:rFonts w:ascii="TH SarabunPSK" w:eastAsia="Times New Roman" w:hAnsi="TH SarabunPSK" w:cs="TH SarabunPSK"/>
                <w:b/>
                <w:bCs/>
              </w:rPr>
            </w:pPr>
          </w:p>
        </w:tc>
        <w:tc>
          <w:tcPr>
            <w:tcW w:w="6308" w:type="dxa"/>
          </w:tcPr>
          <w:p w:rsidR="00D62AE8" w:rsidRPr="000112D4" w:rsidRDefault="00D62AE8" w:rsidP="00516898">
            <w:pPr>
              <w:jc w:val="both"/>
              <w:rPr>
                <w:rFonts w:ascii="TH SarabunPSK" w:eastAsia="Times New Roman" w:hAnsi="TH SarabunPSK" w:cs="TH SarabunPSK"/>
                <w:b/>
                <w:bCs/>
                <w:cs/>
              </w:rPr>
            </w:pPr>
            <w:r w:rsidRPr="000112D4">
              <w:rPr>
                <w:rFonts w:ascii="TH SarabunPSK" w:eastAsia="Times New Roman" w:hAnsi="TH SarabunPSK" w:cs="TH SarabunPSK"/>
                <w:b/>
                <w:bCs/>
              </w:rPr>
              <w:t>Entrepreneurial Financing</w:t>
            </w:r>
          </w:p>
        </w:tc>
        <w:tc>
          <w:tcPr>
            <w:tcW w:w="1169" w:type="dxa"/>
          </w:tcPr>
          <w:p w:rsidR="00D62AE8" w:rsidRPr="000112D4" w:rsidRDefault="00D62AE8" w:rsidP="00516898">
            <w:pPr>
              <w:ind w:left="-18"/>
              <w:rPr>
                <w:rFonts w:ascii="TH SarabunPSK" w:eastAsia="Times New Roman" w:hAnsi="TH SarabunPSK" w:cs="TH SarabunPSK"/>
                <w:b/>
                <w:bCs/>
                <w:cs/>
              </w:rPr>
            </w:pPr>
          </w:p>
        </w:tc>
      </w:tr>
      <w:tr w:rsidR="0017093F" w:rsidRPr="000112D4" w:rsidTr="000E3101">
        <w:tc>
          <w:tcPr>
            <w:tcW w:w="1809" w:type="dxa"/>
          </w:tcPr>
          <w:p w:rsidR="0017093F" w:rsidRPr="000112D4" w:rsidRDefault="0017093F" w:rsidP="00516898">
            <w:pPr>
              <w:rPr>
                <w:rFonts w:ascii="TH SarabunPSK" w:hAnsi="TH SarabunPSK" w:cs="TH SarabunPSK"/>
                <w:b/>
                <w:bCs/>
              </w:rPr>
            </w:pPr>
            <w:r w:rsidRPr="000112D4">
              <w:rPr>
                <w:rFonts w:ascii="TH SarabunPSK" w:eastAsia="Angsana New" w:hAnsi="TH SarabunPSK" w:cs="TH SarabunPSK"/>
                <w:b/>
                <w:bCs/>
                <w:cs/>
              </w:rPr>
              <w:t xml:space="preserve">วิชาบังคับก่อน  </w:t>
            </w:r>
            <w:r w:rsidRPr="000112D4">
              <w:rPr>
                <w:rFonts w:ascii="TH SarabunPSK" w:eastAsia="Angsana New" w:hAnsi="TH SarabunPSK" w:cs="TH SarabunPSK"/>
                <w:b/>
                <w:bCs/>
              </w:rPr>
              <w:t>:</w:t>
            </w:r>
          </w:p>
        </w:tc>
        <w:tc>
          <w:tcPr>
            <w:tcW w:w="6308" w:type="dxa"/>
          </w:tcPr>
          <w:p w:rsidR="0017093F" w:rsidRPr="000112D4" w:rsidRDefault="0017093F" w:rsidP="0017093F">
            <w:pPr>
              <w:rPr>
                <w:rFonts w:ascii="TH SarabunPSK" w:hAnsi="TH SarabunPSK" w:cs="TH SarabunPSK"/>
                <w:b/>
                <w:bCs/>
              </w:rPr>
            </w:pPr>
            <w:r w:rsidRPr="000112D4">
              <w:rPr>
                <w:rFonts w:ascii="TH SarabunPSK" w:hAnsi="TH SarabunPSK" w:cs="TH SarabunPSK"/>
                <w:b/>
                <w:bCs/>
              </w:rPr>
              <w:t>BMF64-205</w:t>
            </w:r>
            <w:r w:rsidRPr="000112D4">
              <w:rPr>
                <w:rFonts w:ascii="TH SarabunPSK" w:hAnsi="TH SarabunPSK" w:cs="TH SarabunPSK"/>
                <w:b/>
                <w:bCs/>
                <w:cs/>
              </w:rPr>
              <w:t xml:space="preserve"> การเงินธุรกิจ </w:t>
            </w:r>
          </w:p>
        </w:tc>
        <w:tc>
          <w:tcPr>
            <w:tcW w:w="1169" w:type="dxa"/>
          </w:tcPr>
          <w:p w:rsidR="0017093F" w:rsidRPr="000112D4" w:rsidRDefault="0017093F" w:rsidP="00516898">
            <w:pPr>
              <w:ind w:left="-18"/>
              <w:rPr>
                <w:rFonts w:ascii="TH SarabunPSK" w:eastAsia="Times New Roman" w:hAnsi="TH SarabunPSK" w:cs="TH SarabunPSK"/>
                <w:b/>
                <w:bCs/>
                <w:cs/>
              </w:rPr>
            </w:pPr>
          </w:p>
        </w:tc>
      </w:tr>
      <w:tr w:rsidR="0017093F" w:rsidRPr="000112D4" w:rsidTr="000E3101">
        <w:tc>
          <w:tcPr>
            <w:tcW w:w="1809" w:type="dxa"/>
          </w:tcPr>
          <w:p w:rsidR="0017093F" w:rsidRPr="000112D4" w:rsidRDefault="0017093F" w:rsidP="00516898">
            <w:pPr>
              <w:rPr>
                <w:rFonts w:ascii="TH SarabunPSK" w:hAnsi="TH SarabunPSK" w:cs="TH SarabunPSK"/>
                <w:b/>
                <w:bCs/>
              </w:rPr>
            </w:pPr>
            <w:r w:rsidRPr="000112D4">
              <w:rPr>
                <w:rFonts w:ascii="TH SarabunPSK" w:eastAsia="Angsana New" w:hAnsi="TH SarabunPSK" w:cs="TH SarabunPSK"/>
                <w:b/>
                <w:bCs/>
              </w:rPr>
              <w:t>Prerequisite   :</w:t>
            </w:r>
          </w:p>
        </w:tc>
        <w:tc>
          <w:tcPr>
            <w:tcW w:w="6308" w:type="dxa"/>
          </w:tcPr>
          <w:p w:rsidR="0017093F" w:rsidRPr="000112D4" w:rsidRDefault="0017093F" w:rsidP="00516898">
            <w:pPr>
              <w:rPr>
                <w:rFonts w:ascii="TH SarabunPSK" w:hAnsi="TH SarabunPSK" w:cs="TH SarabunPSK"/>
                <w:b/>
                <w:bCs/>
              </w:rPr>
            </w:pPr>
            <w:r w:rsidRPr="000112D4">
              <w:rPr>
                <w:rFonts w:ascii="TH SarabunPSK" w:hAnsi="TH SarabunPSK" w:cs="TH SarabunPSK"/>
                <w:b/>
                <w:bCs/>
              </w:rPr>
              <w:t>BMF64-205 Business Finance</w:t>
            </w:r>
          </w:p>
        </w:tc>
        <w:tc>
          <w:tcPr>
            <w:tcW w:w="1169" w:type="dxa"/>
          </w:tcPr>
          <w:p w:rsidR="0017093F" w:rsidRPr="000112D4" w:rsidRDefault="0017093F" w:rsidP="00516898">
            <w:pPr>
              <w:ind w:left="-18"/>
              <w:rPr>
                <w:rFonts w:ascii="TH SarabunPSK" w:eastAsia="Times New Roman" w:hAnsi="TH SarabunPSK" w:cs="TH SarabunPSK"/>
                <w:b/>
                <w:bCs/>
                <w:cs/>
              </w:rPr>
            </w:pPr>
          </w:p>
        </w:tc>
      </w:tr>
      <w:tr w:rsidR="0017093F" w:rsidRPr="000112D4" w:rsidTr="000E3101">
        <w:tc>
          <w:tcPr>
            <w:tcW w:w="9286" w:type="dxa"/>
            <w:gridSpan w:val="3"/>
          </w:tcPr>
          <w:p w:rsidR="0017093F" w:rsidRPr="000112D4" w:rsidRDefault="0017093F" w:rsidP="00A65CA6">
            <w:pPr>
              <w:ind w:left="-18" w:firstLine="1458"/>
              <w:jc w:val="thaiDistribute"/>
              <w:rPr>
                <w:rFonts w:ascii="TH SarabunPSK" w:eastAsia="Times New Roman" w:hAnsi="TH SarabunPSK" w:cs="TH SarabunPSK"/>
                <w:cs/>
              </w:rPr>
            </w:pPr>
            <w:r w:rsidRPr="000112D4">
              <w:rPr>
                <w:rFonts w:ascii="TH SarabunPSK" w:eastAsia="Times New Roman" w:hAnsi="TH SarabunPSK" w:cs="TH SarabunPSK"/>
                <w:cs/>
              </w:rPr>
              <w:t xml:space="preserve">  </w:t>
            </w:r>
            <w:r w:rsidR="000E3101" w:rsidRPr="000112D4">
              <w:rPr>
                <w:rFonts w:ascii="TH SarabunPSK" w:eastAsia="Times New Roman" w:hAnsi="TH SarabunPSK" w:cs="TH SarabunPSK"/>
                <w:cs/>
              </w:rPr>
              <w:t xml:space="preserve">  </w:t>
            </w:r>
            <w:r w:rsidRPr="000112D4">
              <w:rPr>
                <w:rFonts w:ascii="TH SarabunPSK" w:eastAsia="Times New Roman" w:hAnsi="TH SarabunPSK" w:cs="TH SarabunPSK"/>
                <w:cs/>
              </w:rPr>
              <w:t xml:space="preserve">  รายวิชานี้ศึกษาถึงความสำคัญของเงินทุนต่อการดำเนินธุรกิจ ประเภทของแหล่งเงินทุน เทคนิคและวิธีการจัดหาเงินทุนเพื่อการประกอบการ </w:t>
            </w:r>
            <w:r w:rsidR="00A65CA6" w:rsidRPr="000112D4">
              <w:rPr>
                <w:rFonts w:ascii="TH SarabunPSK" w:eastAsia="Times New Roman" w:hAnsi="TH SarabunPSK" w:cs="TH SarabunPSK"/>
                <w:cs/>
              </w:rPr>
              <w:t>ลักษณะและ</w:t>
            </w:r>
            <w:r w:rsidR="005B6713" w:rsidRPr="000112D4">
              <w:rPr>
                <w:rFonts w:ascii="TH SarabunPSK" w:eastAsia="Times New Roman" w:hAnsi="TH SarabunPSK" w:cs="TH SarabunPSK"/>
                <w:cs/>
              </w:rPr>
              <w:t>ประเภทสินเชื่อ</w:t>
            </w:r>
            <w:r w:rsidR="00A65CA6" w:rsidRPr="000112D4">
              <w:rPr>
                <w:rFonts w:ascii="TH SarabunPSK" w:eastAsia="Times New Roman" w:hAnsi="TH SarabunPSK" w:cs="TH SarabunPSK"/>
                <w:cs/>
              </w:rPr>
              <w:t>ของสถาบันการเงิน</w:t>
            </w:r>
            <w:r w:rsidR="005B6713" w:rsidRPr="000112D4">
              <w:rPr>
                <w:rFonts w:ascii="TH SarabunPSK" w:eastAsia="Times New Roman" w:hAnsi="TH SarabunPSK" w:cs="TH SarabunPSK"/>
                <w:cs/>
              </w:rPr>
              <w:t xml:space="preserve">  กระบวนการพิจารณาสินเชื่อ</w:t>
            </w:r>
            <w:r w:rsidR="00A65CA6" w:rsidRPr="000112D4">
              <w:rPr>
                <w:rFonts w:ascii="TH SarabunPSK" w:eastAsia="Times New Roman" w:hAnsi="TH SarabunPSK" w:cs="TH SarabunPSK"/>
                <w:cs/>
              </w:rPr>
              <w:t xml:space="preserve"> </w:t>
            </w:r>
            <w:r w:rsidRPr="000112D4">
              <w:rPr>
                <w:rFonts w:ascii="TH SarabunPSK" w:eastAsia="Times New Roman" w:hAnsi="TH SarabunPSK" w:cs="TH SarabunPSK"/>
                <w:cs/>
              </w:rPr>
              <w:t>และ</w:t>
            </w:r>
            <w:r w:rsidR="00F84A42" w:rsidRPr="000112D4">
              <w:rPr>
                <w:rFonts w:ascii="TH SarabunPSK" w:eastAsia="Times New Roman" w:hAnsi="TH SarabunPSK" w:cs="TH SarabunPSK"/>
                <w:cs/>
              </w:rPr>
              <w:t>แนวทางในการจัดการเมื่อเกิดหนี้มีปัญหา</w:t>
            </w:r>
          </w:p>
        </w:tc>
      </w:tr>
      <w:tr w:rsidR="0017093F" w:rsidRPr="000112D4" w:rsidTr="000E3101">
        <w:tc>
          <w:tcPr>
            <w:tcW w:w="9286" w:type="dxa"/>
            <w:gridSpan w:val="3"/>
          </w:tcPr>
          <w:p w:rsidR="0017093F" w:rsidRPr="000112D4" w:rsidRDefault="000E3101" w:rsidP="00A65CA6">
            <w:pPr>
              <w:ind w:left="-18" w:firstLine="1458"/>
              <w:jc w:val="both"/>
              <w:rPr>
                <w:rFonts w:ascii="TH SarabunPSK" w:hAnsi="TH SarabunPSK" w:cs="TH SarabunPSK"/>
              </w:rPr>
            </w:pPr>
            <w:r w:rsidRPr="000112D4">
              <w:rPr>
                <w:rFonts w:ascii="TH SarabunPSK" w:eastAsia="Times New Roman" w:hAnsi="TH SarabunPSK" w:cs="TH SarabunPSK"/>
              </w:rPr>
              <w:t xml:space="preserve">  </w:t>
            </w:r>
            <w:r w:rsidR="0017093F" w:rsidRPr="000112D4">
              <w:rPr>
                <w:rFonts w:ascii="TH SarabunPSK" w:eastAsia="Times New Roman" w:hAnsi="TH SarabunPSK" w:cs="TH SarabunPSK"/>
              </w:rPr>
              <w:t xml:space="preserve">   This course studies the importan</w:t>
            </w:r>
            <w:r w:rsidR="00260D4F" w:rsidRPr="000112D4">
              <w:rPr>
                <w:rFonts w:ascii="TH SarabunPSK" w:eastAsia="Times New Roman" w:hAnsi="TH SarabunPSK" w:cs="TH SarabunPSK"/>
              </w:rPr>
              <w:t>ce</w:t>
            </w:r>
            <w:r w:rsidR="0017093F" w:rsidRPr="000112D4">
              <w:rPr>
                <w:rFonts w:ascii="TH SarabunPSK" w:eastAsia="Times New Roman" w:hAnsi="TH SarabunPSK" w:cs="TH SarabunPSK"/>
              </w:rPr>
              <w:t xml:space="preserve"> of fund for business management; type</w:t>
            </w:r>
            <w:r w:rsidR="00F84A42" w:rsidRPr="000112D4">
              <w:rPr>
                <w:rFonts w:ascii="TH SarabunPSK" w:eastAsia="Times New Roman" w:hAnsi="TH SarabunPSK" w:cs="TH SarabunPSK"/>
              </w:rPr>
              <w:t xml:space="preserve">s </w:t>
            </w:r>
            <w:r w:rsidR="0017093F" w:rsidRPr="000112D4">
              <w:rPr>
                <w:rFonts w:ascii="TH SarabunPSK" w:eastAsia="Times New Roman" w:hAnsi="TH SarabunPSK" w:cs="TH SarabunPSK"/>
              </w:rPr>
              <w:t xml:space="preserve">of financing sources; </w:t>
            </w:r>
            <w:r w:rsidR="0017093F" w:rsidRPr="000112D4">
              <w:rPr>
                <w:rFonts w:ascii="TH SarabunPSK" w:eastAsia="Times New Roman" w:hAnsi="TH SarabunPSK" w:cs="TH SarabunPSK"/>
                <w:shd w:val="clear" w:color="auto" w:fill="FFFFFF"/>
              </w:rPr>
              <w:t>techniques</w:t>
            </w:r>
            <w:r w:rsidR="0017093F" w:rsidRPr="000112D4">
              <w:rPr>
                <w:rFonts w:ascii="TH SarabunPSK" w:eastAsia="Times New Roman" w:hAnsi="TH SarabunPSK" w:cs="TH SarabunPSK"/>
              </w:rPr>
              <w:t xml:space="preserve"> and method </w:t>
            </w:r>
            <w:r w:rsidR="00F84A42" w:rsidRPr="000112D4">
              <w:rPr>
                <w:rFonts w:ascii="TH SarabunPSK" w:eastAsia="Times New Roman" w:hAnsi="TH SarabunPSK" w:cs="TH SarabunPSK"/>
              </w:rPr>
              <w:t>of</w:t>
            </w:r>
            <w:r w:rsidR="0017093F" w:rsidRPr="000112D4">
              <w:rPr>
                <w:rFonts w:ascii="TH SarabunPSK" w:eastAsia="Times New Roman" w:hAnsi="TH SarabunPSK" w:cs="TH SarabunPSK"/>
              </w:rPr>
              <w:t xml:space="preserve"> raising fund for business; </w:t>
            </w:r>
            <w:r w:rsidR="00A65CA6" w:rsidRPr="000112D4">
              <w:rPr>
                <w:rFonts w:ascii="TH SarabunPSK" w:eastAsia="Times New Roman" w:hAnsi="TH SarabunPSK" w:cs="TH SarabunPSK"/>
              </w:rPr>
              <w:t xml:space="preserve">characteristics and </w:t>
            </w:r>
            <w:r w:rsidR="005B6713" w:rsidRPr="000112D4">
              <w:rPr>
                <w:rFonts w:ascii="TH SarabunPSK" w:eastAsia="Times New Roman" w:hAnsi="TH SarabunPSK" w:cs="TH SarabunPSK"/>
              </w:rPr>
              <w:t>type</w:t>
            </w:r>
            <w:r w:rsidR="00A65CA6" w:rsidRPr="000112D4">
              <w:rPr>
                <w:rFonts w:ascii="TH SarabunPSK" w:eastAsia="Times New Roman" w:hAnsi="TH SarabunPSK" w:cs="TH SarabunPSK"/>
              </w:rPr>
              <w:t>s</w:t>
            </w:r>
            <w:r w:rsidR="005B6713" w:rsidRPr="000112D4">
              <w:rPr>
                <w:rFonts w:ascii="TH SarabunPSK" w:eastAsia="Times New Roman" w:hAnsi="TH SarabunPSK" w:cs="TH SarabunPSK"/>
              </w:rPr>
              <w:t xml:space="preserve"> </w:t>
            </w:r>
            <w:r w:rsidR="00A65CA6" w:rsidRPr="000112D4">
              <w:rPr>
                <w:rFonts w:ascii="TH SarabunPSK" w:eastAsia="Times New Roman" w:hAnsi="TH SarabunPSK" w:cs="TH SarabunPSK"/>
              </w:rPr>
              <w:t>of credit</w:t>
            </w:r>
            <w:r w:rsidR="00C12D2B" w:rsidRPr="000112D4">
              <w:rPr>
                <w:rFonts w:ascii="TH SarabunPSK" w:eastAsia="Times New Roman" w:hAnsi="TH SarabunPSK" w:cs="TH SarabunPSK"/>
              </w:rPr>
              <w:t xml:space="preserve"> from financial institutions</w:t>
            </w:r>
            <w:r w:rsidR="00A65CA6" w:rsidRPr="000112D4">
              <w:rPr>
                <w:rFonts w:ascii="TH SarabunPSK" w:eastAsia="Times New Roman" w:hAnsi="TH SarabunPSK" w:cs="TH SarabunPSK"/>
              </w:rPr>
              <w:t xml:space="preserve">; </w:t>
            </w:r>
            <w:r w:rsidR="005B6713" w:rsidRPr="000112D4">
              <w:rPr>
                <w:rFonts w:ascii="TH SarabunPSK" w:eastAsia="Times New Roman" w:hAnsi="TH SarabunPSK" w:cs="TH SarabunPSK"/>
              </w:rPr>
              <w:t>credit approval</w:t>
            </w:r>
            <w:r w:rsidR="00F84A42" w:rsidRPr="000112D4">
              <w:rPr>
                <w:rFonts w:ascii="TH SarabunPSK" w:eastAsia="Times New Roman" w:hAnsi="TH SarabunPSK" w:cs="TH SarabunPSK"/>
              </w:rPr>
              <w:t xml:space="preserve"> </w:t>
            </w:r>
            <w:r w:rsidR="00A65CA6" w:rsidRPr="000112D4">
              <w:rPr>
                <w:rFonts w:ascii="TH SarabunPSK" w:eastAsia="Times New Roman" w:hAnsi="TH SarabunPSK" w:cs="TH SarabunPSK"/>
              </w:rPr>
              <w:t xml:space="preserve">process and ways to solve bad debt. </w:t>
            </w:r>
          </w:p>
        </w:tc>
      </w:tr>
    </w:tbl>
    <w:p w:rsidR="00D62AE8" w:rsidRPr="000112D4" w:rsidRDefault="00D62AE8" w:rsidP="00D62AE8">
      <w:pPr>
        <w:pStyle w:val="ListParagraph"/>
        <w:tabs>
          <w:tab w:val="left" w:pos="567"/>
          <w:tab w:val="left" w:pos="6804"/>
        </w:tabs>
        <w:spacing w:after="0" w:line="240" w:lineRule="auto"/>
        <w:ind w:left="0" w:right="-2"/>
        <w:rPr>
          <w:rFonts w:ascii="TH SarabunPSK" w:hAnsi="TH SarabunPSK" w:cs="TH SarabunPSK"/>
          <w:b/>
          <w:bCs/>
          <w:sz w:val="32"/>
        </w:rPr>
      </w:pPr>
    </w:p>
    <w:tbl>
      <w:tblPr>
        <w:tblW w:w="0" w:type="auto"/>
        <w:tblLook w:val="04A0" w:firstRow="1" w:lastRow="0" w:firstColumn="1" w:lastColumn="0" w:noHBand="0" w:noVBand="1"/>
      </w:tblPr>
      <w:tblGrid>
        <w:gridCol w:w="1809"/>
        <w:gridCol w:w="6308"/>
        <w:gridCol w:w="1169"/>
      </w:tblGrid>
      <w:tr w:rsidR="002C4CC8" w:rsidRPr="000112D4" w:rsidTr="002C4CC8">
        <w:trPr>
          <w:trHeight w:val="331"/>
        </w:trPr>
        <w:tc>
          <w:tcPr>
            <w:tcW w:w="1809" w:type="dxa"/>
          </w:tcPr>
          <w:p w:rsidR="002C4CC8" w:rsidRPr="000112D4" w:rsidRDefault="002C4CC8" w:rsidP="00364D0D">
            <w:pPr>
              <w:rPr>
                <w:rFonts w:ascii="TH SarabunPSK" w:hAnsi="TH SarabunPSK" w:cs="TH SarabunPSK"/>
                <w:b/>
                <w:bCs/>
              </w:rPr>
            </w:pPr>
            <w:r w:rsidRPr="000112D4">
              <w:rPr>
                <w:rFonts w:ascii="TH SarabunPSK" w:hAnsi="TH SarabunPSK" w:cs="TH SarabunPSK"/>
                <w:b/>
                <w:bCs/>
              </w:rPr>
              <w:t>BMF64-312</w:t>
            </w:r>
          </w:p>
        </w:tc>
        <w:tc>
          <w:tcPr>
            <w:tcW w:w="6308" w:type="dxa"/>
            <w:vAlign w:val="bottom"/>
          </w:tcPr>
          <w:p w:rsidR="002C4CC8" w:rsidRPr="000112D4" w:rsidRDefault="002C4CC8" w:rsidP="00364D0D">
            <w:pPr>
              <w:rPr>
                <w:rFonts w:ascii="TH SarabunPSK" w:eastAsia="Times New Roman" w:hAnsi="TH SarabunPSK" w:cs="TH SarabunPSK"/>
                <w:b/>
                <w:bCs/>
                <w:cs/>
              </w:rPr>
            </w:pPr>
            <w:r w:rsidRPr="000112D4">
              <w:rPr>
                <w:rFonts w:ascii="TH SarabunPSK" w:hAnsi="TH SarabunPSK" w:cs="TH SarabunPSK"/>
                <w:b/>
                <w:bCs/>
                <w:cs/>
              </w:rPr>
              <w:t>การจัดการความเสี่ยง</w:t>
            </w:r>
            <w:r w:rsidRPr="000112D4">
              <w:rPr>
                <w:rFonts w:ascii="TH SarabunPSK" w:eastAsia="Times New Roman" w:hAnsi="TH SarabunPSK" w:cs="TH SarabunPSK"/>
                <w:b/>
                <w:bCs/>
                <w:cs/>
              </w:rPr>
              <w:t>ในการประกอบการยุคดิจิทัล</w:t>
            </w:r>
          </w:p>
        </w:tc>
        <w:tc>
          <w:tcPr>
            <w:tcW w:w="1169" w:type="dxa"/>
          </w:tcPr>
          <w:p w:rsidR="002C4CC8" w:rsidRPr="000112D4" w:rsidRDefault="002C4CC8" w:rsidP="00364D0D">
            <w:pPr>
              <w:tabs>
                <w:tab w:val="right" w:pos="3435"/>
              </w:tabs>
              <w:ind w:right="-2"/>
              <w:rPr>
                <w:rFonts w:ascii="TH SarabunPSK" w:hAnsi="TH SarabunPSK" w:cs="TH SarabunPSK"/>
                <w:b/>
                <w:bCs/>
                <w:spacing w:val="-6"/>
              </w:rPr>
            </w:pPr>
            <w:r w:rsidRPr="000112D4">
              <w:rPr>
                <w:rFonts w:ascii="TH SarabunPSK" w:hAnsi="TH SarabunPSK" w:cs="TH SarabunPSK"/>
                <w:b/>
                <w:bCs/>
                <w:cs/>
              </w:rPr>
              <w:t>4</w:t>
            </w:r>
            <w:r w:rsidRPr="000112D4">
              <w:rPr>
                <w:rFonts w:ascii="TH SarabunPSK" w:hAnsi="TH SarabunPSK" w:cs="TH SarabunPSK"/>
                <w:b/>
                <w:bCs/>
              </w:rPr>
              <w:t>(4-0-8)</w:t>
            </w:r>
          </w:p>
        </w:tc>
      </w:tr>
      <w:tr w:rsidR="002C4CC8" w:rsidRPr="000112D4" w:rsidTr="002C4CC8">
        <w:tc>
          <w:tcPr>
            <w:tcW w:w="1809" w:type="dxa"/>
          </w:tcPr>
          <w:p w:rsidR="002C4CC8" w:rsidRPr="000112D4" w:rsidRDefault="002C4CC8" w:rsidP="00364D0D">
            <w:pPr>
              <w:tabs>
                <w:tab w:val="left" w:pos="720"/>
                <w:tab w:val="left" w:pos="1800"/>
                <w:tab w:val="left" w:pos="2340"/>
              </w:tabs>
              <w:rPr>
                <w:rFonts w:ascii="TH SarabunPSK" w:hAnsi="TH SarabunPSK" w:cs="TH SarabunPSK"/>
                <w:b/>
                <w:bCs/>
                <w:cs/>
              </w:rPr>
            </w:pPr>
          </w:p>
        </w:tc>
        <w:tc>
          <w:tcPr>
            <w:tcW w:w="6308" w:type="dxa"/>
            <w:vAlign w:val="bottom"/>
          </w:tcPr>
          <w:p w:rsidR="002C4CC8" w:rsidRPr="000112D4" w:rsidRDefault="002C4CC8" w:rsidP="00364D0D">
            <w:pPr>
              <w:rPr>
                <w:rFonts w:ascii="TH SarabunPSK" w:eastAsia="Times New Roman" w:hAnsi="TH SarabunPSK" w:cs="TH SarabunPSK"/>
                <w:b/>
                <w:bCs/>
                <w:cs/>
              </w:rPr>
            </w:pPr>
            <w:r w:rsidRPr="000112D4">
              <w:rPr>
                <w:rFonts w:ascii="TH SarabunPSK" w:eastAsia="Times New Roman" w:hAnsi="TH SarabunPSK" w:cs="TH SarabunPSK"/>
                <w:b/>
                <w:bCs/>
              </w:rPr>
              <w:t>Entrepreneurial</w:t>
            </w:r>
            <w:r w:rsidRPr="000112D4">
              <w:rPr>
                <w:rFonts w:ascii="TH SarabunPSK" w:hAnsi="TH SarabunPSK" w:cs="TH SarabunPSK"/>
                <w:b/>
                <w:bCs/>
              </w:rPr>
              <w:t xml:space="preserve"> Risk Management</w:t>
            </w:r>
            <w:r w:rsidRPr="000112D4">
              <w:rPr>
                <w:rFonts w:ascii="TH SarabunPSK" w:eastAsia="Times New Roman" w:hAnsi="TH SarabunPSK" w:cs="TH SarabunPSK"/>
                <w:b/>
                <w:bCs/>
                <w:cs/>
              </w:rPr>
              <w:t xml:space="preserve"> </w:t>
            </w:r>
            <w:r w:rsidRPr="000112D4">
              <w:rPr>
                <w:rFonts w:ascii="TH SarabunPSK" w:eastAsia="Times New Roman" w:hAnsi="TH SarabunPSK" w:cs="TH SarabunPSK"/>
                <w:b/>
                <w:bCs/>
              </w:rPr>
              <w:t xml:space="preserve">in </w:t>
            </w:r>
            <w:r w:rsidRPr="000112D4">
              <w:rPr>
                <w:rFonts w:ascii="TH SarabunPSK" w:hAnsi="TH SarabunPSK" w:cs="TH SarabunPSK"/>
                <w:b/>
                <w:bCs/>
              </w:rPr>
              <w:t>the Digital Era</w:t>
            </w:r>
          </w:p>
        </w:tc>
        <w:tc>
          <w:tcPr>
            <w:tcW w:w="1169" w:type="dxa"/>
          </w:tcPr>
          <w:p w:rsidR="002C4CC8" w:rsidRPr="000112D4" w:rsidRDefault="002C4CC8" w:rsidP="00364D0D">
            <w:pPr>
              <w:tabs>
                <w:tab w:val="right" w:pos="3435"/>
              </w:tabs>
              <w:ind w:right="-2"/>
              <w:rPr>
                <w:rFonts w:ascii="TH SarabunPSK" w:hAnsi="TH SarabunPSK" w:cs="TH SarabunPSK"/>
                <w:b/>
                <w:bCs/>
                <w:cs/>
              </w:rPr>
            </w:pPr>
          </w:p>
        </w:tc>
      </w:tr>
      <w:tr w:rsidR="00262086" w:rsidRPr="000112D4" w:rsidTr="002C4CC8">
        <w:tc>
          <w:tcPr>
            <w:tcW w:w="9286" w:type="dxa"/>
            <w:gridSpan w:val="3"/>
          </w:tcPr>
          <w:p w:rsidR="00262086" w:rsidRPr="000112D4" w:rsidRDefault="00262086" w:rsidP="002C4CC8">
            <w:pPr>
              <w:autoSpaceDE w:val="0"/>
              <w:autoSpaceDN w:val="0"/>
              <w:adjustRightInd w:val="0"/>
              <w:jc w:val="thaiDistribute"/>
              <w:rPr>
                <w:rFonts w:ascii="TH SarabunPSK" w:hAnsi="TH SarabunPSK" w:cs="TH SarabunPSK"/>
                <w:cs/>
              </w:rPr>
            </w:pPr>
            <w:r w:rsidRPr="000112D4">
              <w:rPr>
                <w:rFonts w:ascii="TH SarabunPSK" w:hAnsi="TH SarabunPSK" w:cs="TH SarabunPSK"/>
                <w:cs/>
              </w:rPr>
              <w:t xml:space="preserve">                      </w:t>
            </w:r>
            <w:r w:rsidR="00391C5E" w:rsidRPr="000112D4">
              <w:rPr>
                <w:rFonts w:ascii="TH SarabunPSK" w:hAnsi="TH SarabunPSK" w:cs="TH SarabunPSK"/>
                <w:cs/>
              </w:rPr>
              <w:t xml:space="preserve">   </w:t>
            </w:r>
            <w:r w:rsidR="004605D4" w:rsidRPr="000112D4">
              <w:rPr>
                <w:rFonts w:ascii="TH SarabunPSK" w:hAnsi="TH SarabunPSK" w:cs="TH SarabunPSK"/>
                <w:cs/>
              </w:rPr>
              <w:t xml:space="preserve"> </w:t>
            </w:r>
            <w:r w:rsidR="00391C5E" w:rsidRPr="000112D4">
              <w:rPr>
                <w:rFonts w:ascii="TH SarabunPSK" w:hAnsi="TH SarabunPSK" w:cs="TH SarabunPSK"/>
                <w:cs/>
              </w:rPr>
              <w:t xml:space="preserve">  </w:t>
            </w:r>
            <w:r w:rsidR="00C50660" w:rsidRPr="000112D4">
              <w:rPr>
                <w:rFonts w:ascii="TH SarabunPSK" w:hAnsi="TH SarabunPSK" w:cs="TH SarabunPSK"/>
                <w:cs/>
              </w:rPr>
              <w:t>รายวิชานี้ศึกษาถึง</w:t>
            </w:r>
            <w:r w:rsidRPr="000112D4">
              <w:rPr>
                <w:rFonts w:ascii="TH SarabunPSK" w:hAnsi="TH SarabunPSK" w:cs="TH SarabunPSK"/>
                <w:cs/>
              </w:rPr>
              <w:t xml:space="preserve">ความหมายและประเภทของความเสี่ยง </w:t>
            </w:r>
            <w:r w:rsidR="00DF18D6" w:rsidRPr="000112D4">
              <w:rPr>
                <w:rFonts w:ascii="TH SarabunPSK" w:hAnsi="TH SarabunPSK" w:cs="TH SarabunPSK"/>
                <w:cs/>
              </w:rPr>
              <w:t xml:space="preserve">ความเสี่ยงด้านเทคโนโลยี </w:t>
            </w:r>
            <w:r w:rsidRPr="000112D4">
              <w:rPr>
                <w:rFonts w:ascii="TH SarabunPSK" w:hAnsi="TH SarabunPSK" w:cs="TH SarabunPSK"/>
                <w:cs/>
              </w:rPr>
              <w:t>ลักษณะความเสี่ยงที่ประกันภัยได้ ขั้นตอนในการจัดการความเสี่ยง เทคนิคในการจัดการความเสี่ยง บทบาทของประกันภัยในการจัดการความเสี่ยง หลักการประกันภัย</w:t>
            </w:r>
            <w:r w:rsidRPr="000112D4">
              <w:rPr>
                <w:rFonts w:ascii="TH SarabunPSK" w:hAnsi="TH SarabunPSK" w:cs="TH SarabunPSK"/>
              </w:rPr>
              <w:t xml:space="preserve"> </w:t>
            </w:r>
            <w:r w:rsidRPr="000112D4">
              <w:rPr>
                <w:rFonts w:ascii="TH SarabunPSK" w:hAnsi="TH SarabunPSK" w:cs="TH SarabunPSK"/>
                <w:cs/>
              </w:rPr>
              <w:t>ความรู้เบื้องต้นของการประกันภัยประเภทต่างๆ</w:t>
            </w:r>
            <w:r w:rsidRPr="000112D4">
              <w:rPr>
                <w:rFonts w:ascii="TH SarabunPSK" w:hAnsi="TH SarabunPSK" w:cs="TH SarabunPSK"/>
              </w:rPr>
              <w:t xml:space="preserve"> </w:t>
            </w:r>
            <w:r w:rsidRPr="000112D4">
              <w:rPr>
                <w:rFonts w:ascii="TH SarabunPSK" w:hAnsi="TH SarabunPSK" w:cs="TH SarabunPSK"/>
                <w:cs/>
              </w:rPr>
              <w:t>และ</w:t>
            </w:r>
            <w:r w:rsidR="002C4CC8" w:rsidRPr="000112D4">
              <w:rPr>
                <w:rFonts w:ascii="TH SarabunPSK" w:hAnsi="TH SarabunPSK" w:cs="TH SarabunPSK"/>
                <w:cs/>
              </w:rPr>
              <w:t>เทคโนโลยีประกันภัย</w:t>
            </w:r>
          </w:p>
        </w:tc>
      </w:tr>
      <w:tr w:rsidR="00262086" w:rsidRPr="000112D4" w:rsidTr="002C4CC8">
        <w:tc>
          <w:tcPr>
            <w:tcW w:w="9286" w:type="dxa"/>
            <w:gridSpan w:val="3"/>
          </w:tcPr>
          <w:p w:rsidR="00262086" w:rsidRPr="000112D4" w:rsidRDefault="00262086" w:rsidP="002C4CC8">
            <w:pPr>
              <w:autoSpaceDE w:val="0"/>
              <w:autoSpaceDN w:val="0"/>
              <w:adjustRightInd w:val="0"/>
              <w:jc w:val="thaiDistribute"/>
              <w:rPr>
                <w:rFonts w:ascii="TH SarabunPSK" w:eastAsia="Calibri" w:hAnsi="TH SarabunPSK" w:cs="TH SarabunPSK"/>
              </w:rPr>
            </w:pPr>
            <w:r w:rsidRPr="000112D4">
              <w:rPr>
                <w:rFonts w:ascii="TH SarabunPSK" w:hAnsi="TH SarabunPSK" w:cs="TH SarabunPSK"/>
              </w:rPr>
              <w:t xml:space="preserve">                     </w:t>
            </w:r>
            <w:r w:rsidR="004605D4" w:rsidRPr="000112D4">
              <w:rPr>
                <w:rFonts w:ascii="TH SarabunPSK" w:hAnsi="TH SarabunPSK" w:cs="TH SarabunPSK"/>
              </w:rPr>
              <w:t xml:space="preserve"> </w:t>
            </w:r>
            <w:r w:rsidRPr="000112D4">
              <w:rPr>
                <w:rFonts w:ascii="TH SarabunPSK" w:hAnsi="TH SarabunPSK" w:cs="TH SarabunPSK"/>
              </w:rPr>
              <w:t xml:space="preserve"> </w:t>
            </w:r>
            <w:r w:rsidR="00391C5E" w:rsidRPr="000112D4">
              <w:rPr>
                <w:rFonts w:ascii="TH SarabunPSK" w:hAnsi="TH SarabunPSK" w:cs="TH SarabunPSK"/>
              </w:rPr>
              <w:t xml:space="preserve">    </w:t>
            </w:r>
            <w:r w:rsidR="00C50660" w:rsidRPr="000112D4">
              <w:rPr>
                <w:rFonts w:ascii="TH SarabunPSK" w:eastAsia="Times New Roman" w:hAnsi="TH SarabunPSK" w:cs="TH SarabunPSK"/>
              </w:rPr>
              <w:t>This course studies d</w:t>
            </w:r>
            <w:r w:rsidRPr="000112D4">
              <w:rPr>
                <w:rFonts w:ascii="TH SarabunPSK" w:hAnsi="TH SarabunPSK" w:cs="TH SarabunPSK"/>
              </w:rPr>
              <w:t xml:space="preserve">efinitions and classification of risk, </w:t>
            </w:r>
            <w:r w:rsidR="00DF18D6" w:rsidRPr="000112D4">
              <w:rPr>
                <w:rFonts w:ascii="TH SarabunPSK" w:hAnsi="TH SarabunPSK" w:cs="TH SarabunPSK"/>
              </w:rPr>
              <w:t xml:space="preserve">technology risk, </w:t>
            </w:r>
            <w:r w:rsidRPr="000112D4">
              <w:rPr>
                <w:rFonts w:ascii="TH SarabunPSK" w:hAnsi="TH SarabunPSK" w:cs="TH SarabunPSK"/>
              </w:rPr>
              <w:t>characteristics of an insurable risk, procedure of risk management, techniques of risk management, role o</w:t>
            </w:r>
            <w:r w:rsidR="002C4CC8" w:rsidRPr="000112D4">
              <w:rPr>
                <w:rFonts w:ascii="TH SarabunPSK" w:hAnsi="TH SarabunPSK" w:cs="TH SarabunPSK"/>
              </w:rPr>
              <w:t>f insurance in risk management</w:t>
            </w:r>
            <w:r w:rsidRPr="000112D4">
              <w:rPr>
                <w:rFonts w:ascii="TH SarabunPSK" w:hAnsi="TH SarabunPSK" w:cs="TH SarabunPSK"/>
              </w:rPr>
              <w:t>,</w:t>
            </w:r>
            <w:r w:rsidRPr="000112D4">
              <w:rPr>
                <w:rFonts w:ascii="TH SarabunPSK" w:hAnsi="TH SarabunPSK" w:cs="TH SarabunPSK"/>
                <w:cs/>
              </w:rPr>
              <w:t xml:space="preserve"> </w:t>
            </w:r>
            <w:r w:rsidRPr="000112D4">
              <w:rPr>
                <w:rFonts w:ascii="TH SarabunPSK" w:hAnsi="TH SarabunPSK" w:cs="TH SarabunPSK"/>
              </w:rPr>
              <w:t>principles and basic concepts of insurance, and</w:t>
            </w:r>
            <w:r w:rsidR="002C4CC8" w:rsidRPr="000112D4">
              <w:rPr>
                <w:rFonts w:ascii="TH SarabunPSK" w:hAnsi="TH SarabunPSK" w:cs="TH SarabunPSK"/>
              </w:rPr>
              <w:t xml:space="preserve"> insurance technology</w:t>
            </w:r>
            <w:r w:rsidRPr="000112D4">
              <w:rPr>
                <w:rFonts w:ascii="TH SarabunPSK" w:hAnsi="TH SarabunPSK" w:cs="TH SarabunPSK"/>
              </w:rPr>
              <w:t>.</w:t>
            </w:r>
          </w:p>
        </w:tc>
      </w:tr>
    </w:tbl>
    <w:p w:rsidR="00315E93" w:rsidRPr="000112D4" w:rsidRDefault="00315E93" w:rsidP="00D62AE8">
      <w:pPr>
        <w:pStyle w:val="ListParagraph"/>
        <w:tabs>
          <w:tab w:val="left" w:pos="567"/>
          <w:tab w:val="left" w:pos="6804"/>
        </w:tabs>
        <w:spacing w:after="0" w:line="240" w:lineRule="auto"/>
        <w:ind w:left="0" w:right="-2"/>
        <w:rPr>
          <w:rFonts w:ascii="TH SarabunPSK" w:hAnsi="TH SarabunPSK" w:cs="TH SarabunPSK"/>
          <w:b/>
          <w:bCs/>
          <w:sz w:val="32"/>
          <w:lang w:val="en-US"/>
        </w:rPr>
      </w:pPr>
    </w:p>
    <w:tbl>
      <w:tblPr>
        <w:tblW w:w="0" w:type="auto"/>
        <w:tblLook w:val="04A0" w:firstRow="1" w:lastRow="0" w:firstColumn="1" w:lastColumn="0" w:noHBand="0" w:noVBand="1"/>
      </w:tblPr>
      <w:tblGrid>
        <w:gridCol w:w="1458"/>
        <w:gridCol w:w="6659"/>
        <w:gridCol w:w="1169"/>
      </w:tblGrid>
      <w:tr w:rsidR="00262086" w:rsidRPr="000112D4" w:rsidTr="000E3101">
        <w:trPr>
          <w:trHeight w:val="331"/>
        </w:trPr>
        <w:tc>
          <w:tcPr>
            <w:tcW w:w="1458" w:type="dxa"/>
          </w:tcPr>
          <w:p w:rsidR="00262086" w:rsidRPr="000112D4" w:rsidRDefault="00262086" w:rsidP="000E3101">
            <w:pPr>
              <w:jc w:val="thaiDistribute"/>
              <w:rPr>
                <w:rFonts w:ascii="TH SarabunPSK" w:eastAsia="Times New Roman" w:hAnsi="TH SarabunPSK" w:cs="TH SarabunPSK"/>
                <w:b/>
                <w:bCs/>
              </w:rPr>
            </w:pPr>
            <w:r w:rsidRPr="000112D4">
              <w:rPr>
                <w:rFonts w:ascii="TH SarabunPSK" w:eastAsia="Times New Roman" w:hAnsi="TH SarabunPSK" w:cs="TH SarabunPSK"/>
                <w:b/>
                <w:bCs/>
              </w:rPr>
              <w:t>BMF64</w:t>
            </w:r>
            <w:r w:rsidRPr="000112D4">
              <w:rPr>
                <w:rFonts w:ascii="TH SarabunPSK" w:eastAsia="Times New Roman" w:hAnsi="TH SarabunPSK" w:cs="TH SarabunPSK"/>
                <w:b/>
                <w:bCs/>
                <w:cs/>
              </w:rPr>
              <w:t>-</w:t>
            </w:r>
            <w:r w:rsidRPr="000112D4">
              <w:rPr>
                <w:rFonts w:ascii="TH SarabunPSK" w:eastAsia="Times New Roman" w:hAnsi="TH SarabunPSK" w:cs="TH SarabunPSK"/>
                <w:b/>
                <w:bCs/>
              </w:rPr>
              <w:t>313</w:t>
            </w:r>
          </w:p>
        </w:tc>
        <w:tc>
          <w:tcPr>
            <w:tcW w:w="6659" w:type="dxa"/>
          </w:tcPr>
          <w:p w:rsidR="00262086" w:rsidRPr="000112D4" w:rsidRDefault="00262086" w:rsidP="000E3101">
            <w:pPr>
              <w:ind w:left="-18"/>
              <w:jc w:val="thaiDistribute"/>
              <w:rPr>
                <w:rFonts w:ascii="TH SarabunPSK" w:eastAsia="Times New Roman" w:hAnsi="TH SarabunPSK" w:cs="TH SarabunPSK"/>
                <w:b/>
                <w:bCs/>
                <w:cs/>
              </w:rPr>
            </w:pPr>
            <w:r w:rsidRPr="000112D4">
              <w:rPr>
                <w:rFonts w:ascii="TH SarabunPSK" w:eastAsia="Times New Roman" w:hAnsi="TH SarabunPSK" w:cs="TH SarabunPSK"/>
                <w:b/>
                <w:bCs/>
                <w:cs/>
              </w:rPr>
              <w:t>การศึกษาความเป็นไปได้ของโครงการทางธุรกิจ</w:t>
            </w:r>
          </w:p>
        </w:tc>
        <w:tc>
          <w:tcPr>
            <w:tcW w:w="1169" w:type="dxa"/>
          </w:tcPr>
          <w:p w:rsidR="00262086" w:rsidRPr="000112D4" w:rsidRDefault="00262086" w:rsidP="000E3101">
            <w:pPr>
              <w:ind w:left="-18"/>
              <w:jc w:val="right"/>
              <w:rPr>
                <w:rFonts w:ascii="TH SarabunPSK" w:eastAsia="Times New Roman" w:hAnsi="TH SarabunPSK" w:cs="TH SarabunPSK"/>
                <w:b/>
                <w:bCs/>
                <w:cs/>
              </w:rPr>
            </w:pPr>
            <w:r w:rsidRPr="000112D4">
              <w:rPr>
                <w:rFonts w:ascii="TH SarabunPSK" w:eastAsia="Times New Roman" w:hAnsi="TH SarabunPSK" w:cs="TH SarabunPSK"/>
                <w:b/>
                <w:bCs/>
              </w:rPr>
              <w:t>4(3-2-7)</w:t>
            </w:r>
          </w:p>
        </w:tc>
      </w:tr>
      <w:tr w:rsidR="00262086" w:rsidRPr="000112D4" w:rsidTr="000E3101">
        <w:tc>
          <w:tcPr>
            <w:tcW w:w="1458" w:type="dxa"/>
          </w:tcPr>
          <w:p w:rsidR="00262086" w:rsidRPr="000112D4" w:rsidRDefault="00262086" w:rsidP="000E3101">
            <w:pPr>
              <w:jc w:val="thaiDistribute"/>
              <w:rPr>
                <w:rFonts w:ascii="TH SarabunPSK" w:eastAsia="Times New Roman" w:hAnsi="TH SarabunPSK" w:cs="TH SarabunPSK"/>
                <w:b/>
                <w:bCs/>
              </w:rPr>
            </w:pPr>
          </w:p>
        </w:tc>
        <w:tc>
          <w:tcPr>
            <w:tcW w:w="6659" w:type="dxa"/>
          </w:tcPr>
          <w:p w:rsidR="00262086" w:rsidRPr="000112D4" w:rsidRDefault="00262086" w:rsidP="000E3101">
            <w:pPr>
              <w:jc w:val="thaiDistribute"/>
              <w:rPr>
                <w:rFonts w:ascii="TH SarabunPSK" w:eastAsia="Times New Roman" w:hAnsi="TH SarabunPSK" w:cs="TH SarabunPSK"/>
                <w:b/>
                <w:bCs/>
                <w:cs/>
              </w:rPr>
            </w:pPr>
            <w:r w:rsidRPr="000112D4">
              <w:rPr>
                <w:rFonts w:ascii="TH SarabunPSK" w:eastAsia="Times New Roman" w:hAnsi="TH SarabunPSK" w:cs="TH SarabunPSK"/>
                <w:b/>
                <w:bCs/>
              </w:rPr>
              <w:t>Feasibility Study of Business Project</w:t>
            </w:r>
          </w:p>
        </w:tc>
        <w:tc>
          <w:tcPr>
            <w:tcW w:w="1169" w:type="dxa"/>
          </w:tcPr>
          <w:p w:rsidR="00262086" w:rsidRPr="000112D4" w:rsidRDefault="00262086" w:rsidP="000E3101">
            <w:pPr>
              <w:ind w:left="-18"/>
              <w:jc w:val="thaiDistribute"/>
              <w:rPr>
                <w:rFonts w:ascii="TH SarabunPSK" w:eastAsia="Times New Roman" w:hAnsi="TH SarabunPSK" w:cs="TH SarabunPSK"/>
                <w:b/>
                <w:bCs/>
                <w:cs/>
              </w:rPr>
            </w:pPr>
          </w:p>
        </w:tc>
      </w:tr>
      <w:tr w:rsidR="00262086" w:rsidRPr="000112D4" w:rsidTr="000E3101">
        <w:tc>
          <w:tcPr>
            <w:tcW w:w="9286" w:type="dxa"/>
            <w:gridSpan w:val="3"/>
          </w:tcPr>
          <w:p w:rsidR="00262086" w:rsidRPr="000112D4" w:rsidRDefault="00262086" w:rsidP="000E3101">
            <w:pPr>
              <w:tabs>
                <w:tab w:val="left" w:pos="1418"/>
                <w:tab w:val="right" w:pos="8640"/>
              </w:tabs>
              <w:jc w:val="thaiDistribute"/>
              <w:rPr>
                <w:rFonts w:ascii="TH SarabunPSK" w:eastAsia="Angsana New" w:hAnsi="TH SarabunPSK" w:cs="TH SarabunPSK"/>
                <w:cs/>
              </w:rPr>
            </w:pPr>
            <w:r w:rsidRPr="000112D4">
              <w:rPr>
                <w:rFonts w:ascii="TH SarabunPSK" w:eastAsia="Times New Roman" w:hAnsi="TH SarabunPSK" w:cs="TH SarabunPSK"/>
                <w:cs/>
              </w:rPr>
              <w:t xml:space="preserve">                 </w:t>
            </w:r>
            <w:r w:rsidR="004605D4" w:rsidRPr="000112D4">
              <w:rPr>
                <w:rFonts w:ascii="TH SarabunPSK" w:eastAsia="Times New Roman" w:hAnsi="TH SarabunPSK" w:cs="TH SarabunPSK"/>
                <w:cs/>
              </w:rPr>
              <w:t xml:space="preserve"> </w:t>
            </w:r>
            <w:r w:rsidRPr="000112D4">
              <w:rPr>
                <w:rFonts w:ascii="TH SarabunPSK" w:eastAsia="Times New Roman" w:hAnsi="TH SarabunPSK" w:cs="TH SarabunPSK"/>
                <w:cs/>
              </w:rPr>
              <w:t xml:space="preserve">    รายวิชานี้ศึกษาถึง</w:t>
            </w:r>
            <w:r w:rsidRPr="000112D4">
              <w:rPr>
                <w:rFonts w:ascii="TH SarabunPSK" w:hAnsi="TH SarabunPSK" w:cs="TH SarabunPSK"/>
                <w:cs/>
              </w:rPr>
              <w:t>แนวคิดการศึกษาความเป็นไปได้ของโครงการ แนวคิดและกระบวนการวิเคราะห์โอกาสทางธุรกิจ</w:t>
            </w:r>
            <w:r w:rsidRPr="000112D4">
              <w:rPr>
                <w:rFonts w:ascii="TH SarabunPSK" w:hAnsi="TH SarabunPSK" w:cs="TH SarabunPSK"/>
              </w:rPr>
              <w:t xml:space="preserve"> </w:t>
            </w:r>
            <w:r w:rsidRPr="000112D4">
              <w:rPr>
                <w:rFonts w:ascii="TH SarabunPSK" w:hAnsi="TH SarabunPSK" w:cs="TH SarabunPSK"/>
                <w:cs/>
              </w:rPr>
              <w:t xml:space="preserve">การศึกษาความเป็นไปได้ทางการตลาด การศึกษาความเป็นไปได้ทางเทคนิค การศึกษาความเป็นไปได้ทางการเงิน </w:t>
            </w:r>
            <w:r w:rsidR="00073807" w:rsidRPr="000112D4">
              <w:rPr>
                <w:rFonts w:ascii="TH SarabunPSK" w:hAnsi="TH SarabunPSK" w:cs="TH SarabunPSK"/>
                <w:cs/>
              </w:rPr>
              <w:t xml:space="preserve"> การประเมินผลตอบแทนทางสังคม </w:t>
            </w:r>
            <w:r w:rsidRPr="000112D4">
              <w:rPr>
                <w:rFonts w:ascii="TH SarabunPSK" w:hAnsi="TH SarabunPSK" w:cs="TH SarabunPSK"/>
                <w:cs/>
              </w:rPr>
              <w:t>การออกแบบรูปแบบธุรกิจ การเขียนรายงานการศึกษาความเป็นไปได้ของโครงการ และกรณีศึกษา</w:t>
            </w:r>
            <w:r w:rsidRPr="000112D4">
              <w:rPr>
                <w:rFonts w:ascii="TH SarabunPSK" w:eastAsia="Times New Roman" w:hAnsi="TH SarabunPSK" w:cs="TH SarabunPSK"/>
                <w:cs/>
              </w:rPr>
              <w:t>ความเป็นไปได้ของโครงการลงทุนในสินค้านวัตกรรมใหม่ในประเทศไทย</w:t>
            </w:r>
          </w:p>
        </w:tc>
      </w:tr>
      <w:tr w:rsidR="00262086" w:rsidRPr="000112D4" w:rsidTr="000E3101">
        <w:tc>
          <w:tcPr>
            <w:tcW w:w="9286" w:type="dxa"/>
            <w:gridSpan w:val="3"/>
          </w:tcPr>
          <w:p w:rsidR="00262086" w:rsidRPr="000112D4" w:rsidRDefault="00262086" w:rsidP="000E3101">
            <w:pPr>
              <w:ind w:firstLine="720"/>
              <w:jc w:val="thaiDistribute"/>
              <w:rPr>
                <w:rFonts w:ascii="TH SarabunPSK" w:eastAsia="Calibri" w:hAnsi="TH SarabunPSK" w:cs="TH SarabunPSK"/>
              </w:rPr>
            </w:pPr>
            <w:r w:rsidRPr="000112D4">
              <w:rPr>
                <w:rFonts w:ascii="TH SarabunPSK" w:eastAsia="Times New Roman" w:hAnsi="TH SarabunPSK" w:cs="TH SarabunPSK"/>
              </w:rPr>
              <w:t xml:space="preserve">       </w:t>
            </w:r>
            <w:r w:rsidR="004605D4" w:rsidRPr="000112D4">
              <w:rPr>
                <w:rFonts w:ascii="TH SarabunPSK" w:eastAsia="Times New Roman" w:hAnsi="TH SarabunPSK" w:cs="TH SarabunPSK"/>
              </w:rPr>
              <w:t xml:space="preserve"> </w:t>
            </w:r>
            <w:r w:rsidRPr="000112D4">
              <w:rPr>
                <w:rFonts w:ascii="TH SarabunPSK" w:eastAsia="Times New Roman" w:hAnsi="TH SarabunPSK" w:cs="TH SarabunPSK"/>
              </w:rPr>
              <w:t xml:space="preserve">   This course studies </w:t>
            </w:r>
            <w:r w:rsidRPr="000112D4">
              <w:rPr>
                <w:rFonts w:ascii="TH SarabunPSK" w:hAnsi="TH SarabunPSK" w:cs="TH SarabunPSK"/>
              </w:rPr>
              <w:t>the feasibility study overview, concepts and processes of business opportunity analysis, market feasibility study, technical feasibility study, financial feasibility study,</w:t>
            </w:r>
            <w:r w:rsidR="00073807" w:rsidRPr="000112D4">
              <w:rPr>
                <w:rFonts w:ascii="TH SarabunPSK" w:hAnsi="TH SarabunPSK" w:cs="TH SarabunPSK"/>
              </w:rPr>
              <w:t xml:space="preserve"> social return on investment,</w:t>
            </w:r>
            <w:r w:rsidRPr="000112D4">
              <w:rPr>
                <w:rFonts w:ascii="TH SarabunPSK" w:hAnsi="TH SarabunPSK" w:cs="TH SarabunPSK"/>
              </w:rPr>
              <w:t xml:space="preserve"> business form development, writing a feasibility study report, and the cases study of feasibility study of investment in innovative product in Thailand</w:t>
            </w:r>
            <w:r w:rsidRPr="000112D4">
              <w:rPr>
                <w:rFonts w:ascii="TH SarabunPSK" w:hAnsi="TH SarabunPSK" w:cs="TH SarabunPSK"/>
                <w:cs/>
              </w:rPr>
              <w:t>.</w:t>
            </w:r>
          </w:p>
        </w:tc>
      </w:tr>
    </w:tbl>
    <w:p w:rsidR="00073807" w:rsidRPr="000112D4" w:rsidRDefault="00073807" w:rsidP="00D62AE8">
      <w:pPr>
        <w:pStyle w:val="ListParagraph"/>
        <w:tabs>
          <w:tab w:val="left" w:pos="567"/>
          <w:tab w:val="left" w:pos="6804"/>
        </w:tabs>
        <w:spacing w:after="0" w:line="240" w:lineRule="auto"/>
        <w:ind w:left="0" w:right="-2"/>
        <w:rPr>
          <w:rFonts w:ascii="TH SarabunPSK" w:hAnsi="TH SarabunPSK" w:cs="TH SarabunPSK"/>
          <w:b/>
          <w:bCs/>
          <w:sz w:val="32"/>
          <w:lang w:val="en-US"/>
        </w:rPr>
      </w:pPr>
    </w:p>
    <w:tbl>
      <w:tblPr>
        <w:tblW w:w="0" w:type="auto"/>
        <w:tblLook w:val="04A0" w:firstRow="1" w:lastRow="0" w:firstColumn="1" w:lastColumn="0" w:noHBand="0" w:noVBand="1"/>
      </w:tblPr>
      <w:tblGrid>
        <w:gridCol w:w="1809"/>
        <w:gridCol w:w="6308"/>
        <w:gridCol w:w="1169"/>
      </w:tblGrid>
      <w:tr w:rsidR="00262086" w:rsidRPr="000112D4" w:rsidTr="000E3101">
        <w:trPr>
          <w:trHeight w:val="331"/>
        </w:trPr>
        <w:tc>
          <w:tcPr>
            <w:tcW w:w="1809" w:type="dxa"/>
          </w:tcPr>
          <w:p w:rsidR="00262086" w:rsidRPr="000112D4" w:rsidRDefault="00262086" w:rsidP="00516898">
            <w:pPr>
              <w:rPr>
                <w:rFonts w:ascii="TH SarabunPSK" w:eastAsia="Times New Roman" w:hAnsi="TH SarabunPSK" w:cs="TH SarabunPSK"/>
                <w:b/>
                <w:bCs/>
              </w:rPr>
            </w:pPr>
            <w:r w:rsidRPr="000112D4">
              <w:rPr>
                <w:rFonts w:ascii="TH SarabunPSK" w:eastAsia="Times New Roman" w:hAnsi="TH SarabunPSK" w:cs="TH SarabunPSK"/>
                <w:b/>
                <w:bCs/>
              </w:rPr>
              <w:t>BMF64</w:t>
            </w:r>
            <w:r w:rsidRPr="000112D4">
              <w:rPr>
                <w:rFonts w:ascii="TH SarabunPSK" w:eastAsia="Times New Roman" w:hAnsi="TH SarabunPSK" w:cs="TH SarabunPSK"/>
                <w:b/>
                <w:bCs/>
                <w:cs/>
              </w:rPr>
              <w:t>-</w:t>
            </w:r>
            <w:r w:rsidRPr="000112D4">
              <w:rPr>
                <w:rFonts w:ascii="TH SarabunPSK" w:eastAsia="Times New Roman" w:hAnsi="TH SarabunPSK" w:cs="TH SarabunPSK"/>
                <w:b/>
                <w:bCs/>
              </w:rPr>
              <w:t>314</w:t>
            </w:r>
          </w:p>
        </w:tc>
        <w:tc>
          <w:tcPr>
            <w:tcW w:w="6308" w:type="dxa"/>
          </w:tcPr>
          <w:p w:rsidR="00262086" w:rsidRPr="000112D4" w:rsidRDefault="00262086" w:rsidP="00516898">
            <w:pPr>
              <w:ind w:left="-18"/>
              <w:jc w:val="thaiDistribute"/>
              <w:rPr>
                <w:rFonts w:ascii="TH SarabunPSK" w:eastAsia="Times New Roman" w:hAnsi="TH SarabunPSK" w:cs="TH SarabunPSK"/>
                <w:b/>
                <w:bCs/>
                <w:cs/>
              </w:rPr>
            </w:pPr>
            <w:r w:rsidRPr="000112D4">
              <w:rPr>
                <w:rFonts w:ascii="TH SarabunPSK" w:eastAsia="Times New Roman" w:hAnsi="TH SarabunPSK" w:cs="TH SarabunPSK"/>
                <w:b/>
                <w:bCs/>
                <w:cs/>
              </w:rPr>
              <w:t xml:space="preserve">การบ่มเพาะธุรกิจ 1 </w:t>
            </w:r>
          </w:p>
        </w:tc>
        <w:tc>
          <w:tcPr>
            <w:tcW w:w="1169" w:type="dxa"/>
          </w:tcPr>
          <w:p w:rsidR="00262086" w:rsidRPr="000112D4" w:rsidRDefault="00262086" w:rsidP="000E3101">
            <w:pPr>
              <w:ind w:left="-18"/>
              <w:jc w:val="right"/>
              <w:rPr>
                <w:rFonts w:ascii="TH SarabunPSK" w:eastAsia="Times New Roman" w:hAnsi="TH SarabunPSK" w:cs="TH SarabunPSK"/>
                <w:b/>
                <w:bCs/>
                <w:cs/>
              </w:rPr>
            </w:pPr>
            <w:r w:rsidRPr="000112D4">
              <w:rPr>
                <w:rFonts w:ascii="TH SarabunPSK" w:eastAsia="Times New Roman" w:hAnsi="TH SarabunPSK" w:cs="TH SarabunPSK"/>
                <w:b/>
                <w:bCs/>
              </w:rPr>
              <w:t>4(3-2-7)</w:t>
            </w:r>
          </w:p>
        </w:tc>
      </w:tr>
      <w:tr w:rsidR="00262086" w:rsidRPr="000112D4" w:rsidTr="000E3101">
        <w:tc>
          <w:tcPr>
            <w:tcW w:w="1809" w:type="dxa"/>
          </w:tcPr>
          <w:p w:rsidR="00262086" w:rsidRPr="000112D4" w:rsidRDefault="00262086" w:rsidP="00516898">
            <w:pPr>
              <w:rPr>
                <w:rFonts w:ascii="TH SarabunPSK" w:eastAsia="Times New Roman" w:hAnsi="TH SarabunPSK" w:cs="TH SarabunPSK"/>
                <w:b/>
                <w:bCs/>
              </w:rPr>
            </w:pPr>
          </w:p>
        </w:tc>
        <w:tc>
          <w:tcPr>
            <w:tcW w:w="6308" w:type="dxa"/>
          </w:tcPr>
          <w:p w:rsidR="00262086" w:rsidRPr="000112D4" w:rsidRDefault="00262086" w:rsidP="00516898">
            <w:pPr>
              <w:jc w:val="both"/>
              <w:rPr>
                <w:rFonts w:ascii="TH SarabunPSK" w:eastAsia="Times New Roman" w:hAnsi="TH SarabunPSK" w:cs="TH SarabunPSK"/>
                <w:b/>
                <w:bCs/>
                <w:cs/>
              </w:rPr>
            </w:pPr>
            <w:r w:rsidRPr="000112D4">
              <w:rPr>
                <w:rFonts w:ascii="TH SarabunPSK" w:eastAsia="Times New Roman" w:hAnsi="TH SarabunPSK" w:cs="TH SarabunPSK"/>
                <w:b/>
                <w:bCs/>
              </w:rPr>
              <w:t>Business Incubation 1</w:t>
            </w:r>
          </w:p>
        </w:tc>
        <w:tc>
          <w:tcPr>
            <w:tcW w:w="1169" w:type="dxa"/>
          </w:tcPr>
          <w:p w:rsidR="00262086" w:rsidRPr="000112D4" w:rsidRDefault="00262086" w:rsidP="00516898">
            <w:pPr>
              <w:ind w:left="-18"/>
              <w:rPr>
                <w:rFonts w:ascii="TH SarabunPSK" w:eastAsia="Times New Roman" w:hAnsi="TH SarabunPSK" w:cs="TH SarabunPSK"/>
                <w:b/>
                <w:bCs/>
                <w:cs/>
              </w:rPr>
            </w:pPr>
          </w:p>
        </w:tc>
      </w:tr>
      <w:tr w:rsidR="00262086" w:rsidRPr="000112D4" w:rsidTr="000E3101">
        <w:tc>
          <w:tcPr>
            <w:tcW w:w="9286" w:type="dxa"/>
            <w:gridSpan w:val="3"/>
          </w:tcPr>
          <w:p w:rsidR="00262086" w:rsidRPr="000112D4" w:rsidRDefault="000E3101" w:rsidP="00C50660">
            <w:pPr>
              <w:tabs>
                <w:tab w:val="left" w:pos="1418"/>
                <w:tab w:val="right" w:pos="8640"/>
              </w:tabs>
              <w:ind w:firstLine="1701"/>
              <w:jc w:val="thaiDistribute"/>
              <w:rPr>
                <w:rFonts w:ascii="TH SarabunPSK" w:eastAsia="Angsana New" w:hAnsi="TH SarabunPSK" w:cs="TH SarabunPSK"/>
                <w:b/>
                <w:bCs/>
                <w:cs/>
              </w:rPr>
            </w:pPr>
            <w:r w:rsidRPr="000112D4">
              <w:rPr>
                <w:rFonts w:ascii="TH SarabunPSK" w:eastAsia="Times New Roman" w:hAnsi="TH SarabunPSK" w:cs="TH SarabunPSK"/>
                <w:cs/>
              </w:rPr>
              <w:t xml:space="preserve"> </w:t>
            </w:r>
            <w:r w:rsidR="00262086" w:rsidRPr="000112D4">
              <w:rPr>
                <w:rFonts w:ascii="TH SarabunPSK" w:eastAsia="Times New Roman" w:hAnsi="TH SarabunPSK" w:cs="TH SarabunPSK"/>
                <w:cs/>
              </w:rPr>
              <w:t xml:space="preserve">รายวิชานี้ศึกษาถึงแนวการการคิดเชิงออกแบบสำหรับตอบสนองความต้องการของผู้บริโภค แนวคิดสร้างธุรกิจเริ่มต้นใหม่แบบลีน การสร้างแบบจำลองธุรกิจด้วยตัวแบบแคนวาส การพัฒนาและนำเสนอแนวคิดธุรกิจ และกรณีศึกษาการเริ่มต้นธุรกิจใหม่สินค้านวัตกรรมในประเทศไทย </w:t>
            </w:r>
          </w:p>
        </w:tc>
      </w:tr>
      <w:tr w:rsidR="00262086" w:rsidRPr="000112D4" w:rsidTr="000E3101">
        <w:tc>
          <w:tcPr>
            <w:tcW w:w="9286" w:type="dxa"/>
            <w:gridSpan w:val="3"/>
          </w:tcPr>
          <w:p w:rsidR="00262086" w:rsidRPr="000112D4" w:rsidRDefault="00262086" w:rsidP="00C50660">
            <w:pPr>
              <w:ind w:firstLine="1701"/>
              <w:jc w:val="thaiDistribute"/>
              <w:rPr>
                <w:rFonts w:ascii="TH SarabunPSK" w:eastAsia="Calibri" w:hAnsi="TH SarabunPSK" w:cs="TH SarabunPSK"/>
                <w:b/>
                <w:bCs/>
              </w:rPr>
            </w:pPr>
            <w:r w:rsidRPr="000112D4">
              <w:rPr>
                <w:rFonts w:ascii="TH SarabunPSK" w:eastAsia="Times New Roman" w:hAnsi="TH SarabunPSK" w:cs="TH SarabunPSK"/>
              </w:rPr>
              <w:t xml:space="preserve">This course studies </w:t>
            </w:r>
            <w:r w:rsidRPr="000112D4">
              <w:rPr>
                <w:rFonts w:ascii="TH SarabunPSK" w:hAnsi="TH SarabunPSK" w:cs="TH SarabunPSK"/>
              </w:rPr>
              <w:t>design thinking concept for identifying customer needs, concept of lean startup, design of canvas business model, business idea generation and presentation, the cases study of innovative s</w:t>
            </w:r>
            <w:r w:rsidR="00DF18D6" w:rsidRPr="000112D4">
              <w:rPr>
                <w:rFonts w:ascii="TH SarabunPSK" w:hAnsi="TH SarabunPSK" w:cs="TH SarabunPSK"/>
              </w:rPr>
              <w:t>tartup projects in Thailand.</w:t>
            </w:r>
          </w:p>
        </w:tc>
      </w:tr>
    </w:tbl>
    <w:p w:rsidR="00262086" w:rsidRPr="000112D4" w:rsidRDefault="00262086" w:rsidP="00D62AE8">
      <w:pPr>
        <w:pStyle w:val="ListParagraph"/>
        <w:tabs>
          <w:tab w:val="left" w:pos="567"/>
          <w:tab w:val="left" w:pos="6804"/>
        </w:tabs>
        <w:spacing w:after="0" w:line="240" w:lineRule="auto"/>
        <w:ind w:left="0" w:right="-2"/>
        <w:rPr>
          <w:rFonts w:ascii="TH SarabunPSK" w:hAnsi="TH SarabunPSK" w:cs="TH SarabunPSK"/>
          <w:b/>
          <w:bCs/>
          <w:sz w:val="32"/>
        </w:rPr>
      </w:pPr>
    </w:p>
    <w:tbl>
      <w:tblPr>
        <w:tblW w:w="0" w:type="auto"/>
        <w:tblLook w:val="04A0" w:firstRow="1" w:lastRow="0" w:firstColumn="1" w:lastColumn="0" w:noHBand="0" w:noVBand="1"/>
      </w:tblPr>
      <w:tblGrid>
        <w:gridCol w:w="1809"/>
        <w:gridCol w:w="6308"/>
        <w:gridCol w:w="1169"/>
      </w:tblGrid>
      <w:tr w:rsidR="00262086" w:rsidRPr="000112D4" w:rsidTr="000E3101">
        <w:trPr>
          <w:trHeight w:val="331"/>
        </w:trPr>
        <w:tc>
          <w:tcPr>
            <w:tcW w:w="1809" w:type="dxa"/>
          </w:tcPr>
          <w:p w:rsidR="00262086" w:rsidRPr="000112D4" w:rsidRDefault="00262086" w:rsidP="00516898">
            <w:pPr>
              <w:rPr>
                <w:rFonts w:ascii="TH SarabunPSK" w:eastAsia="Times New Roman" w:hAnsi="TH SarabunPSK" w:cs="TH SarabunPSK"/>
                <w:b/>
                <w:bCs/>
              </w:rPr>
            </w:pPr>
            <w:r w:rsidRPr="000112D4">
              <w:rPr>
                <w:rFonts w:ascii="TH SarabunPSK" w:eastAsia="Times New Roman" w:hAnsi="TH SarabunPSK" w:cs="TH SarabunPSK"/>
                <w:b/>
                <w:bCs/>
              </w:rPr>
              <w:t>BMF64</w:t>
            </w:r>
            <w:r w:rsidRPr="000112D4">
              <w:rPr>
                <w:rFonts w:ascii="TH SarabunPSK" w:eastAsia="Times New Roman" w:hAnsi="TH SarabunPSK" w:cs="TH SarabunPSK"/>
                <w:b/>
                <w:bCs/>
                <w:cs/>
              </w:rPr>
              <w:t>-</w:t>
            </w:r>
            <w:r w:rsidRPr="000112D4">
              <w:rPr>
                <w:rFonts w:ascii="TH SarabunPSK" w:eastAsia="Times New Roman" w:hAnsi="TH SarabunPSK" w:cs="TH SarabunPSK"/>
                <w:b/>
                <w:bCs/>
              </w:rPr>
              <w:t>411</w:t>
            </w:r>
          </w:p>
        </w:tc>
        <w:tc>
          <w:tcPr>
            <w:tcW w:w="6308" w:type="dxa"/>
          </w:tcPr>
          <w:p w:rsidR="00262086" w:rsidRPr="000112D4" w:rsidRDefault="00262086" w:rsidP="00516898">
            <w:pPr>
              <w:ind w:left="-18"/>
              <w:jc w:val="thaiDistribute"/>
              <w:rPr>
                <w:rFonts w:ascii="TH SarabunPSK" w:eastAsia="Times New Roman" w:hAnsi="TH SarabunPSK" w:cs="TH SarabunPSK"/>
                <w:b/>
                <w:bCs/>
                <w:cs/>
              </w:rPr>
            </w:pPr>
            <w:r w:rsidRPr="000112D4">
              <w:rPr>
                <w:rFonts w:ascii="TH SarabunPSK" w:eastAsia="Times New Roman" w:hAnsi="TH SarabunPSK" w:cs="TH SarabunPSK"/>
                <w:b/>
                <w:bCs/>
                <w:cs/>
              </w:rPr>
              <w:t xml:space="preserve">การบ่มเพาะธุรกิจ 2 </w:t>
            </w:r>
          </w:p>
        </w:tc>
        <w:tc>
          <w:tcPr>
            <w:tcW w:w="1169" w:type="dxa"/>
          </w:tcPr>
          <w:p w:rsidR="00262086" w:rsidRPr="000112D4" w:rsidRDefault="00262086" w:rsidP="00516898">
            <w:pPr>
              <w:ind w:left="-18"/>
              <w:rPr>
                <w:rFonts w:ascii="TH SarabunPSK" w:eastAsia="Times New Roman" w:hAnsi="TH SarabunPSK" w:cs="TH SarabunPSK"/>
                <w:b/>
                <w:bCs/>
                <w:cs/>
              </w:rPr>
            </w:pPr>
            <w:r w:rsidRPr="000112D4">
              <w:rPr>
                <w:rFonts w:ascii="TH SarabunPSK" w:eastAsia="Times New Roman" w:hAnsi="TH SarabunPSK" w:cs="TH SarabunPSK"/>
                <w:b/>
                <w:bCs/>
              </w:rPr>
              <w:t>4(3-2-7)</w:t>
            </w:r>
          </w:p>
        </w:tc>
      </w:tr>
      <w:tr w:rsidR="00262086" w:rsidRPr="000112D4" w:rsidTr="000E3101">
        <w:tc>
          <w:tcPr>
            <w:tcW w:w="1809" w:type="dxa"/>
          </w:tcPr>
          <w:p w:rsidR="00262086" w:rsidRPr="000112D4" w:rsidRDefault="00262086" w:rsidP="00516898">
            <w:pPr>
              <w:rPr>
                <w:rFonts w:ascii="TH SarabunPSK" w:hAnsi="TH SarabunPSK" w:cs="TH SarabunPSK"/>
                <w:b/>
                <w:bCs/>
              </w:rPr>
            </w:pPr>
          </w:p>
        </w:tc>
        <w:tc>
          <w:tcPr>
            <w:tcW w:w="6308" w:type="dxa"/>
          </w:tcPr>
          <w:p w:rsidR="00262086" w:rsidRPr="000112D4" w:rsidRDefault="00262086" w:rsidP="00516898">
            <w:pPr>
              <w:jc w:val="both"/>
              <w:rPr>
                <w:rFonts w:ascii="TH SarabunPSK" w:eastAsia="Times New Roman" w:hAnsi="TH SarabunPSK" w:cs="TH SarabunPSK"/>
                <w:b/>
                <w:bCs/>
                <w:cs/>
              </w:rPr>
            </w:pPr>
            <w:r w:rsidRPr="000112D4">
              <w:rPr>
                <w:rFonts w:ascii="TH SarabunPSK" w:eastAsia="Times New Roman" w:hAnsi="TH SarabunPSK" w:cs="TH SarabunPSK"/>
                <w:b/>
                <w:bCs/>
              </w:rPr>
              <w:t>Business Incubation 2</w:t>
            </w:r>
          </w:p>
        </w:tc>
        <w:tc>
          <w:tcPr>
            <w:tcW w:w="1169" w:type="dxa"/>
          </w:tcPr>
          <w:p w:rsidR="00262086" w:rsidRPr="000112D4" w:rsidRDefault="00262086" w:rsidP="00516898">
            <w:pPr>
              <w:ind w:left="-18"/>
              <w:rPr>
                <w:rFonts w:ascii="TH SarabunPSK" w:eastAsia="Times New Roman" w:hAnsi="TH SarabunPSK" w:cs="TH SarabunPSK"/>
                <w:b/>
                <w:bCs/>
                <w:cs/>
              </w:rPr>
            </w:pPr>
          </w:p>
        </w:tc>
      </w:tr>
      <w:tr w:rsidR="000510B2" w:rsidRPr="000112D4" w:rsidTr="000E3101">
        <w:tc>
          <w:tcPr>
            <w:tcW w:w="1809" w:type="dxa"/>
          </w:tcPr>
          <w:p w:rsidR="000510B2" w:rsidRPr="000112D4" w:rsidRDefault="000510B2" w:rsidP="00516898">
            <w:pPr>
              <w:rPr>
                <w:rFonts w:ascii="TH SarabunPSK" w:hAnsi="TH SarabunPSK" w:cs="TH SarabunPSK"/>
                <w:b/>
                <w:bCs/>
              </w:rPr>
            </w:pPr>
            <w:r w:rsidRPr="000112D4">
              <w:rPr>
                <w:rFonts w:ascii="TH SarabunPSK" w:eastAsia="Angsana New" w:hAnsi="TH SarabunPSK" w:cs="TH SarabunPSK"/>
                <w:b/>
                <w:bCs/>
                <w:cs/>
              </w:rPr>
              <w:t xml:space="preserve">วิชาบังคับก่อน  </w:t>
            </w:r>
            <w:r w:rsidRPr="000112D4">
              <w:rPr>
                <w:rFonts w:ascii="TH SarabunPSK" w:eastAsia="Angsana New" w:hAnsi="TH SarabunPSK" w:cs="TH SarabunPSK"/>
                <w:b/>
                <w:bCs/>
              </w:rPr>
              <w:t>:</w:t>
            </w:r>
          </w:p>
        </w:tc>
        <w:tc>
          <w:tcPr>
            <w:tcW w:w="6308" w:type="dxa"/>
          </w:tcPr>
          <w:p w:rsidR="000510B2" w:rsidRPr="000112D4" w:rsidRDefault="000510B2" w:rsidP="00262086">
            <w:pPr>
              <w:rPr>
                <w:rFonts w:ascii="TH SarabunPSK" w:hAnsi="TH SarabunPSK" w:cs="TH SarabunPSK"/>
                <w:b/>
                <w:bCs/>
              </w:rPr>
            </w:pPr>
            <w:r w:rsidRPr="000112D4">
              <w:rPr>
                <w:rFonts w:ascii="TH SarabunPSK" w:hAnsi="TH SarabunPSK" w:cs="TH SarabunPSK"/>
                <w:b/>
                <w:bCs/>
              </w:rPr>
              <w:t>BMF64-314</w:t>
            </w:r>
            <w:r w:rsidRPr="000112D4">
              <w:rPr>
                <w:rFonts w:ascii="TH SarabunPSK" w:hAnsi="TH SarabunPSK" w:cs="TH SarabunPSK"/>
                <w:b/>
                <w:bCs/>
                <w:cs/>
              </w:rPr>
              <w:t xml:space="preserve"> การบ่มเพาะธุรกิจ </w:t>
            </w:r>
            <w:r w:rsidRPr="000112D4">
              <w:rPr>
                <w:rFonts w:ascii="TH SarabunPSK" w:hAnsi="TH SarabunPSK" w:cs="TH SarabunPSK"/>
                <w:b/>
                <w:bCs/>
              </w:rPr>
              <w:t xml:space="preserve">1 </w:t>
            </w:r>
          </w:p>
        </w:tc>
        <w:tc>
          <w:tcPr>
            <w:tcW w:w="1169" w:type="dxa"/>
          </w:tcPr>
          <w:p w:rsidR="000510B2" w:rsidRPr="000112D4" w:rsidRDefault="000510B2" w:rsidP="00516898">
            <w:pPr>
              <w:ind w:left="-18"/>
              <w:rPr>
                <w:rFonts w:ascii="TH SarabunPSK" w:eastAsia="Times New Roman" w:hAnsi="TH SarabunPSK" w:cs="TH SarabunPSK"/>
                <w:b/>
                <w:bCs/>
                <w:cs/>
              </w:rPr>
            </w:pPr>
          </w:p>
        </w:tc>
      </w:tr>
      <w:tr w:rsidR="000510B2" w:rsidRPr="000112D4" w:rsidTr="000E3101">
        <w:tc>
          <w:tcPr>
            <w:tcW w:w="1809" w:type="dxa"/>
          </w:tcPr>
          <w:p w:rsidR="000510B2" w:rsidRPr="000112D4" w:rsidRDefault="000510B2" w:rsidP="00516898">
            <w:pPr>
              <w:rPr>
                <w:rFonts w:ascii="TH SarabunPSK" w:hAnsi="TH SarabunPSK" w:cs="TH SarabunPSK"/>
                <w:b/>
                <w:bCs/>
              </w:rPr>
            </w:pPr>
            <w:r w:rsidRPr="000112D4">
              <w:rPr>
                <w:rFonts w:ascii="TH SarabunPSK" w:eastAsia="Angsana New" w:hAnsi="TH SarabunPSK" w:cs="TH SarabunPSK"/>
                <w:b/>
                <w:bCs/>
              </w:rPr>
              <w:t>Prerequisite   :</w:t>
            </w:r>
          </w:p>
        </w:tc>
        <w:tc>
          <w:tcPr>
            <w:tcW w:w="6308" w:type="dxa"/>
          </w:tcPr>
          <w:p w:rsidR="000510B2" w:rsidRPr="000112D4" w:rsidRDefault="000510B2" w:rsidP="00516898">
            <w:pPr>
              <w:rPr>
                <w:rFonts w:ascii="TH SarabunPSK" w:hAnsi="TH SarabunPSK" w:cs="TH SarabunPSK"/>
                <w:b/>
                <w:bCs/>
              </w:rPr>
            </w:pPr>
            <w:r w:rsidRPr="000112D4">
              <w:rPr>
                <w:rFonts w:ascii="TH SarabunPSK" w:hAnsi="TH SarabunPSK" w:cs="TH SarabunPSK"/>
                <w:b/>
                <w:bCs/>
              </w:rPr>
              <w:t>BMF64-314 Business Incubation 1</w:t>
            </w:r>
          </w:p>
        </w:tc>
        <w:tc>
          <w:tcPr>
            <w:tcW w:w="1169" w:type="dxa"/>
          </w:tcPr>
          <w:p w:rsidR="000510B2" w:rsidRPr="000112D4" w:rsidRDefault="000510B2" w:rsidP="00516898">
            <w:pPr>
              <w:ind w:left="-18"/>
              <w:rPr>
                <w:rFonts w:ascii="TH SarabunPSK" w:eastAsia="Times New Roman" w:hAnsi="TH SarabunPSK" w:cs="TH SarabunPSK"/>
                <w:b/>
                <w:bCs/>
                <w:cs/>
              </w:rPr>
            </w:pPr>
          </w:p>
        </w:tc>
      </w:tr>
      <w:tr w:rsidR="00262086" w:rsidRPr="000112D4" w:rsidTr="000E3101">
        <w:tc>
          <w:tcPr>
            <w:tcW w:w="9286" w:type="dxa"/>
            <w:gridSpan w:val="3"/>
          </w:tcPr>
          <w:p w:rsidR="00262086" w:rsidRPr="000112D4" w:rsidRDefault="00992B98" w:rsidP="00516898">
            <w:pPr>
              <w:tabs>
                <w:tab w:val="left" w:pos="1418"/>
                <w:tab w:val="right" w:pos="8640"/>
              </w:tabs>
              <w:jc w:val="thaiDistribute"/>
              <w:rPr>
                <w:rFonts w:ascii="TH SarabunPSK" w:eastAsia="Angsana New" w:hAnsi="TH SarabunPSK" w:cs="TH SarabunPSK"/>
                <w:b/>
                <w:bCs/>
                <w:cs/>
              </w:rPr>
            </w:pPr>
            <w:r w:rsidRPr="000112D4">
              <w:rPr>
                <w:rFonts w:ascii="TH SarabunPSK" w:eastAsia="Times New Roman" w:hAnsi="TH SarabunPSK" w:cs="TH SarabunPSK"/>
                <w:cs/>
              </w:rPr>
              <w:t xml:space="preserve">                        </w:t>
            </w:r>
            <w:r w:rsidR="004605D4" w:rsidRPr="000112D4">
              <w:rPr>
                <w:rFonts w:ascii="TH SarabunPSK" w:eastAsia="Times New Roman" w:hAnsi="TH SarabunPSK" w:cs="TH SarabunPSK"/>
                <w:cs/>
              </w:rPr>
              <w:t xml:space="preserve">   </w:t>
            </w:r>
            <w:r w:rsidRPr="000112D4">
              <w:rPr>
                <w:rFonts w:ascii="TH SarabunPSK" w:eastAsia="Times New Roman" w:hAnsi="TH SarabunPSK" w:cs="TH SarabunPSK"/>
                <w:cs/>
              </w:rPr>
              <w:t xml:space="preserve"> </w:t>
            </w:r>
            <w:r w:rsidR="00262086" w:rsidRPr="000112D4">
              <w:rPr>
                <w:rFonts w:ascii="TH SarabunPSK" w:eastAsia="Times New Roman" w:hAnsi="TH SarabunPSK" w:cs="TH SarabunPSK"/>
                <w:cs/>
              </w:rPr>
              <w:t xml:space="preserve">รายวิชานี้ศึกษาถึงการเขียนแผนธุรกิจภายใต้การควบคุมของอาจารย์ที่ปรึกษา การพัฒนาผลิตภัณฑ์หรือบริการต้นแบบ การนำสินค้าหรือบริการที่ออกแบบไปทดสอบตลาด และการนำเสนอแผนธุรกิจที่พัฒนาขึ้นให้แก่กลุ่มนักลงทุนเป้าหมาย สถาบันการเงิน และผู้มีส่วนได้เสียเพื่อประเมินความเป็นไปได้ของแผนธุรกิจ </w:t>
            </w:r>
          </w:p>
        </w:tc>
      </w:tr>
      <w:tr w:rsidR="00262086" w:rsidRPr="000112D4" w:rsidTr="000E3101">
        <w:tc>
          <w:tcPr>
            <w:tcW w:w="9286" w:type="dxa"/>
            <w:gridSpan w:val="3"/>
          </w:tcPr>
          <w:p w:rsidR="00262086" w:rsidRPr="000112D4" w:rsidRDefault="00262086" w:rsidP="000E3101">
            <w:pPr>
              <w:ind w:firstLine="720"/>
              <w:jc w:val="thaiDistribute"/>
              <w:rPr>
                <w:rFonts w:ascii="TH SarabunPSK" w:eastAsia="Calibri" w:hAnsi="TH SarabunPSK" w:cs="TH SarabunPSK"/>
                <w:b/>
                <w:bCs/>
              </w:rPr>
            </w:pPr>
            <w:r w:rsidRPr="000112D4">
              <w:rPr>
                <w:rFonts w:ascii="TH SarabunPSK" w:eastAsia="Times New Roman" w:hAnsi="TH SarabunPSK" w:cs="TH SarabunPSK"/>
              </w:rPr>
              <w:t xml:space="preserve">             </w:t>
            </w:r>
            <w:r w:rsidR="000E3101" w:rsidRPr="000112D4">
              <w:rPr>
                <w:rFonts w:ascii="TH SarabunPSK" w:eastAsia="Times New Roman" w:hAnsi="TH SarabunPSK" w:cs="TH SarabunPSK"/>
              </w:rPr>
              <w:t xml:space="preserve"> </w:t>
            </w:r>
            <w:r w:rsidR="004605D4" w:rsidRPr="000112D4">
              <w:rPr>
                <w:rFonts w:ascii="TH SarabunPSK" w:eastAsia="Times New Roman" w:hAnsi="TH SarabunPSK" w:cs="TH SarabunPSK"/>
              </w:rPr>
              <w:t xml:space="preserve"> </w:t>
            </w:r>
            <w:r w:rsidR="000E3101" w:rsidRPr="000112D4">
              <w:rPr>
                <w:rFonts w:ascii="TH SarabunPSK" w:eastAsia="Times New Roman" w:hAnsi="TH SarabunPSK" w:cs="TH SarabunPSK"/>
              </w:rPr>
              <w:t xml:space="preserve"> </w:t>
            </w:r>
            <w:r w:rsidRPr="000112D4">
              <w:rPr>
                <w:rFonts w:ascii="TH SarabunPSK" w:eastAsia="Times New Roman" w:hAnsi="TH SarabunPSK" w:cs="TH SarabunPSK"/>
              </w:rPr>
              <w:t xml:space="preserve">This course studies </w:t>
            </w:r>
            <w:r w:rsidRPr="000112D4">
              <w:rPr>
                <w:rFonts w:ascii="TH SarabunPSK" w:hAnsi="TH SarabunPSK" w:cs="TH SarabunPSK"/>
              </w:rPr>
              <w:t xml:space="preserve">the writing of a business plan under the supervision of the faculty, developing a prototype, conducting test markets, and presenting a business plan to potential investors, financial institutions, and stakeholders for validating a business plan. </w:t>
            </w:r>
          </w:p>
        </w:tc>
      </w:tr>
    </w:tbl>
    <w:p w:rsidR="00EF4475" w:rsidRPr="000112D4" w:rsidRDefault="00EF4475" w:rsidP="00D62AE8">
      <w:pPr>
        <w:pStyle w:val="ListParagraph"/>
        <w:tabs>
          <w:tab w:val="left" w:pos="567"/>
          <w:tab w:val="left" w:pos="6804"/>
        </w:tabs>
        <w:spacing w:after="0" w:line="240" w:lineRule="auto"/>
        <w:ind w:left="0" w:right="-2"/>
        <w:rPr>
          <w:rFonts w:ascii="TH SarabunPSK" w:hAnsi="TH SarabunPSK" w:cs="TH SarabunPSK"/>
          <w:b/>
          <w:bCs/>
          <w:sz w:val="32"/>
          <w:lang w:val="en-US"/>
        </w:rPr>
      </w:pPr>
    </w:p>
    <w:p w:rsidR="00D62AE8" w:rsidRPr="000112D4" w:rsidRDefault="00D62AE8" w:rsidP="00D62AE8">
      <w:pPr>
        <w:pStyle w:val="ListParagraph"/>
        <w:tabs>
          <w:tab w:val="left" w:pos="567"/>
          <w:tab w:val="left" w:pos="6804"/>
        </w:tabs>
        <w:spacing w:after="0" w:line="240" w:lineRule="auto"/>
        <w:ind w:left="0" w:right="-2"/>
        <w:rPr>
          <w:rFonts w:ascii="TH SarabunPSK" w:hAnsi="TH SarabunPSK" w:cs="TH SarabunPSK"/>
          <w:b/>
          <w:bCs/>
          <w:sz w:val="32"/>
        </w:rPr>
      </w:pPr>
      <w:r w:rsidRPr="000112D4">
        <w:rPr>
          <w:rFonts w:ascii="TH SarabunPSK" w:hAnsi="TH SarabunPSK" w:cs="TH SarabunPSK"/>
          <w:b/>
          <w:bCs/>
          <w:sz w:val="32"/>
          <w:cs/>
        </w:rPr>
        <w:t>2.</w:t>
      </w:r>
      <w:r w:rsidR="00C50660" w:rsidRPr="000112D4">
        <w:rPr>
          <w:rFonts w:ascii="TH SarabunPSK" w:hAnsi="TH SarabunPSK" w:cs="TH SarabunPSK"/>
          <w:b/>
          <w:bCs/>
          <w:sz w:val="32"/>
          <w:lang w:val="en-US"/>
        </w:rPr>
        <w:t>2</w:t>
      </w:r>
      <w:r w:rsidRPr="000112D4">
        <w:rPr>
          <w:rFonts w:ascii="TH SarabunPSK" w:hAnsi="TH SarabunPSK" w:cs="TH SarabunPSK"/>
          <w:b/>
          <w:bCs/>
          <w:sz w:val="32"/>
          <w:cs/>
        </w:rPr>
        <w:t>) กลุ่มวิชาเฉพาะด้านเลือก</w:t>
      </w:r>
      <w:r w:rsidRPr="000112D4">
        <w:rPr>
          <w:rFonts w:ascii="TH SarabunPSK" w:hAnsi="TH SarabunPSK" w:cs="TH SarabunPSK"/>
          <w:b/>
          <w:bCs/>
          <w:sz w:val="32"/>
          <w:cs/>
        </w:rPr>
        <w:tab/>
      </w:r>
      <w:r w:rsidRPr="000112D4">
        <w:rPr>
          <w:rFonts w:ascii="TH SarabunPSK" w:hAnsi="TH SarabunPSK" w:cs="TH SarabunPSK"/>
          <w:b/>
          <w:bCs/>
          <w:sz w:val="32"/>
          <w:cs/>
        </w:rPr>
        <w:tab/>
        <w:t>16  หน่วยกิต</w:t>
      </w:r>
    </w:p>
    <w:p w:rsidR="00D62AE8" w:rsidRPr="000112D4" w:rsidRDefault="000E3101" w:rsidP="00D62AE8">
      <w:pPr>
        <w:pStyle w:val="ListParagraph"/>
        <w:tabs>
          <w:tab w:val="left" w:pos="567"/>
          <w:tab w:val="left" w:pos="6804"/>
        </w:tabs>
        <w:spacing w:after="0" w:line="240" w:lineRule="auto"/>
        <w:ind w:left="0" w:right="-2"/>
        <w:rPr>
          <w:rFonts w:ascii="TH SarabunPSK" w:hAnsi="TH SarabunPSK" w:cs="TH SarabunPSK"/>
          <w:sz w:val="32"/>
          <w:cs/>
        </w:rPr>
      </w:pPr>
      <w:r w:rsidRPr="000112D4">
        <w:rPr>
          <w:rFonts w:ascii="TH SarabunPSK" w:hAnsi="TH SarabunPSK" w:cs="TH SarabunPSK"/>
          <w:sz w:val="32"/>
          <w:lang w:val="en-US"/>
        </w:rPr>
        <w:t xml:space="preserve">       </w:t>
      </w:r>
      <w:r w:rsidR="00D62AE8" w:rsidRPr="000112D4">
        <w:rPr>
          <w:rFonts w:ascii="TH SarabunPSK" w:hAnsi="TH SarabunPSK" w:cs="TH SarabunPSK"/>
          <w:sz w:val="32"/>
          <w:cs/>
        </w:rPr>
        <w:t xml:space="preserve">นักศึกษาเลือกเรียนจำนวน  4 รายวิชา </w:t>
      </w:r>
    </w:p>
    <w:p w:rsidR="00D62AE8" w:rsidRPr="000112D4" w:rsidRDefault="00D62AE8" w:rsidP="00D62AE8">
      <w:pPr>
        <w:pStyle w:val="ListParagraph"/>
        <w:tabs>
          <w:tab w:val="left" w:pos="1276"/>
          <w:tab w:val="left" w:pos="7371"/>
        </w:tabs>
        <w:spacing w:after="0" w:line="240" w:lineRule="auto"/>
        <w:ind w:left="0" w:right="-2"/>
        <w:rPr>
          <w:rFonts w:ascii="TH SarabunPSK" w:hAnsi="TH SarabunPSK" w:cs="TH SarabunPSK"/>
          <w:b/>
          <w:bCs/>
          <w:sz w:val="32"/>
        </w:rPr>
      </w:pPr>
      <w:r w:rsidRPr="000112D4">
        <w:rPr>
          <w:rFonts w:ascii="TH SarabunPSK" w:hAnsi="TH SarabunPSK" w:cs="TH SarabunPSK"/>
          <w:b/>
          <w:bCs/>
          <w:sz w:val="32"/>
          <w:cs/>
        </w:rPr>
        <w:t xml:space="preserve">                2.2.1) กลุ่มวิชาเฉพาะด้านเลือก </w:t>
      </w:r>
      <w:r w:rsidRPr="000112D4">
        <w:rPr>
          <w:rFonts w:ascii="TH SarabunPSK" w:hAnsi="TH SarabunPSK" w:cs="TH SarabunPSK"/>
          <w:b/>
          <w:bCs/>
          <w:sz w:val="32"/>
        </w:rPr>
        <w:t xml:space="preserve">: </w:t>
      </w:r>
      <w:r w:rsidRPr="000112D4">
        <w:rPr>
          <w:rFonts w:ascii="TH SarabunPSK" w:hAnsi="TH SarabunPSK" w:cs="TH SarabunPSK"/>
          <w:b/>
          <w:bCs/>
          <w:sz w:val="32"/>
          <w:cs/>
        </w:rPr>
        <w:t>การจัดการ</w:t>
      </w:r>
      <w:r w:rsidR="00C50660" w:rsidRPr="000112D4">
        <w:rPr>
          <w:rFonts w:ascii="TH SarabunPSK" w:hAnsi="TH SarabunPSK" w:cs="TH SarabunPSK"/>
          <w:b/>
          <w:bCs/>
          <w:sz w:val="32"/>
          <w:cs/>
          <w:lang w:val="en-US"/>
        </w:rPr>
        <w:t>ธุรกิจยุคดิจิทัล</w:t>
      </w:r>
      <w:r w:rsidRPr="000112D4">
        <w:rPr>
          <w:rFonts w:ascii="TH SarabunPSK" w:hAnsi="TH SarabunPSK" w:cs="TH SarabunPSK"/>
          <w:b/>
          <w:bCs/>
          <w:sz w:val="32"/>
        </w:rPr>
        <w:t xml:space="preserve"> </w:t>
      </w:r>
    </w:p>
    <w:tbl>
      <w:tblPr>
        <w:tblW w:w="9464" w:type="dxa"/>
        <w:tblLook w:val="04A0" w:firstRow="1" w:lastRow="0" w:firstColumn="1" w:lastColumn="0" w:noHBand="0" w:noVBand="1"/>
      </w:tblPr>
      <w:tblGrid>
        <w:gridCol w:w="1809"/>
        <w:gridCol w:w="6521"/>
        <w:gridCol w:w="1134"/>
      </w:tblGrid>
      <w:tr w:rsidR="00D62AE8" w:rsidRPr="000112D4" w:rsidTr="000E3101">
        <w:tc>
          <w:tcPr>
            <w:tcW w:w="1809" w:type="dxa"/>
          </w:tcPr>
          <w:p w:rsidR="00D62AE8" w:rsidRPr="000112D4" w:rsidRDefault="00D62AE8" w:rsidP="00516898">
            <w:pPr>
              <w:rPr>
                <w:rFonts w:ascii="TH SarabunPSK" w:hAnsi="TH SarabunPSK" w:cs="TH SarabunPSK"/>
                <w:b/>
                <w:bCs/>
              </w:rPr>
            </w:pPr>
            <w:r w:rsidRPr="000112D4">
              <w:rPr>
                <w:rFonts w:ascii="TH SarabunPSK" w:hAnsi="TH SarabunPSK" w:cs="TH SarabunPSK"/>
                <w:b/>
                <w:bCs/>
              </w:rPr>
              <w:t>BMF64-321</w:t>
            </w:r>
          </w:p>
        </w:tc>
        <w:tc>
          <w:tcPr>
            <w:tcW w:w="6521" w:type="dxa"/>
          </w:tcPr>
          <w:p w:rsidR="00D62AE8" w:rsidRPr="000112D4" w:rsidRDefault="00D62AE8" w:rsidP="00516898">
            <w:pPr>
              <w:rPr>
                <w:rFonts w:ascii="TH SarabunPSK" w:hAnsi="TH SarabunPSK" w:cs="TH SarabunPSK"/>
                <w:b/>
                <w:bCs/>
                <w:cs/>
              </w:rPr>
            </w:pPr>
            <w:r w:rsidRPr="000112D4">
              <w:rPr>
                <w:rFonts w:ascii="TH SarabunPSK" w:hAnsi="TH SarabunPSK" w:cs="TH SarabunPSK"/>
                <w:b/>
                <w:bCs/>
                <w:cs/>
              </w:rPr>
              <w:t xml:space="preserve">การพัฒนาและเปลี่ยนแปลงทรัพยากรมนุษย์เชิงดิจิทัล </w:t>
            </w:r>
          </w:p>
        </w:tc>
        <w:tc>
          <w:tcPr>
            <w:tcW w:w="1134" w:type="dxa"/>
          </w:tcPr>
          <w:p w:rsidR="00D62AE8" w:rsidRPr="000112D4" w:rsidRDefault="00D62AE8" w:rsidP="00C50660">
            <w:pPr>
              <w:ind w:left="-18"/>
              <w:jc w:val="center"/>
              <w:rPr>
                <w:rFonts w:ascii="TH SarabunPSK" w:hAnsi="TH SarabunPSK" w:cs="TH SarabunPSK"/>
                <w:b/>
                <w:bCs/>
                <w:cs/>
              </w:rPr>
            </w:pPr>
            <w:r w:rsidRPr="000112D4">
              <w:rPr>
                <w:rFonts w:ascii="TH SarabunPSK" w:hAnsi="TH SarabunPSK" w:cs="TH SarabunPSK"/>
                <w:b/>
                <w:bCs/>
                <w:cs/>
              </w:rPr>
              <w:t>4</w:t>
            </w:r>
            <w:r w:rsidRPr="000112D4">
              <w:rPr>
                <w:rFonts w:ascii="TH SarabunPSK" w:hAnsi="TH SarabunPSK" w:cs="TH SarabunPSK"/>
                <w:b/>
                <w:bCs/>
              </w:rPr>
              <w:t>(</w:t>
            </w:r>
            <w:r w:rsidR="00C50660" w:rsidRPr="000112D4">
              <w:rPr>
                <w:rFonts w:ascii="TH SarabunPSK" w:hAnsi="TH SarabunPSK" w:cs="TH SarabunPSK"/>
                <w:b/>
                <w:bCs/>
                <w:cs/>
              </w:rPr>
              <w:t>3</w:t>
            </w:r>
            <w:r w:rsidRPr="000112D4">
              <w:rPr>
                <w:rFonts w:ascii="TH SarabunPSK" w:hAnsi="TH SarabunPSK" w:cs="TH SarabunPSK"/>
                <w:b/>
                <w:bCs/>
              </w:rPr>
              <w:t>-</w:t>
            </w:r>
            <w:r w:rsidR="00C50660" w:rsidRPr="000112D4">
              <w:rPr>
                <w:rFonts w:ascii="TH SarabunPSK" w:hAnsi="TH SarabunPSK" w:cs="TH SarabunPSK"/>
                <w:b/>
                <w:bCs/>
                <w:cs/>
              </w:rPr>
              <w:t>2</w:t>
            </w:r>
            <w:r w:rsidRPr="000112D4">
              <w:rPr>
                <w:rFonts w:ascii="TH SarabunPSK" w:hAnsi="TH SarabunPSK" w:cs="TH SarabunPSK"/>
                <w:b/>
                <w:bCs/>
              </w:rPr>
              <w:t>-</w:t>
            </w:r>
            <w:r w:rsidR="00C50660" w:rsidRPr="000112D4">
              <w:rPr>
                <w:rFonts w:ascii="TH SarabunPSK" w:hAnsi="TH SarabunPSK" w:cs="TH SarabunPSK"/>
                <w:b/>
                <w:bCs/>
                <w:cs/>
              </w:rPr>
              <w:t>7</w:t>
            </w:r>
            <w:r w:rsidRPr="000112D4">
              <w:rPr>
                <w:rFonts w:ascii="TH SarabunPSK" w:hAnsi="TH SarabunPSK" w:cs="TH SarabunPSK"/>
                <w:b/>
                <w:bCs/>
              </w:rPr>
              <w:t>)</w:t>
            </w:r>
          </w:p>
        </w:tc>
      </w:tr>
      <w:tr w:rsidR="00D62AE8" w:rsidRPr="000112D4" w:rsidTr="000E3101">
        <w:tc>
          <w:tcPr>
            <w:tcW w:w="1809" w:type="dxa"/>
          </w:tcPr>
          <w:p w:rsidR="00D62AE8" w:rsidRPr="000112D4" w:rsidRDefault="00D62AE8" w:rsidP="00516898">
            <w:pPr>
              <w:rPr>
                <w:rFonts w:ascii="TH SarabunPSK" w:hAnsi="TH SarabunPSK" w:cs="TH SarabunPSK"/>
                <w:b/>
                <w:bCs/>
              </w:rPr>
            </w:pPr>
          </w:p>
        </w:tc>
        <w:tc>
          <w:tcPr>
            <w:tcW w:w="6521" w:type="dxa"/>
            <w:vAlign w:val="bottom"/>
          </w:tcPr>
          <w:p w:rsidR="00D62AE8" w:rsidRPr="000112D4" w:rsidRDefault="00D62AE8" w:rsidP="00516898">
            <w:pPr>
              <w:spacing w:line="276" w:lineRule="auto"/>
              <w:rPr>
                <w:rFonts w:ascii="TH SarabunPSK" w:eastAsia="Angsana New" w:hAnsi="TH SarabunPSK" w:cs="TH SarabunPSK"/>
                <w:b/>
                <w:bCs/>
              </w:rPr>
            </w:pPr>
            <w:r w:rsidRPr="000112D4">
              <w:rPr>
                <w:rFonts w:ascii="TH SarabunPSK" w:hAnsi="TH SarabunPSK" w:cs="TH SarabunPSK"/>
                <w:b/>
                <w:bCs/>
              </w:rPr>
              <w:t>Human Resources Digital Transformation and Development</w:t>
            </w:r>
          </w:p>
        </w:tc>
        <w:tc>
          <w:tcPr>
            <w:tcW w:w="1134" w:type="dxa"/>
          </w:tcPr>
          <w:p w:rsidR="00D62AE8" w:rsidRPr="000112D4" w:rsidRDefault="00D62AE8" w:rsidP="00516898">
            <w:pPr>
              <w:ind w:left="-18"/>
              <w:rPr>
                <w:rFonts w:ascii="TH SarabunPSK" w:hAnsi="TH SarabunPSK" w:cs="TH SarabunPSK"/>
                <w:b/>
                <w:bCs/>
                <w:cs/>
              </w:rPr>
            </w:pPr>
          </w:p>
        </w:tc>
      </w:tr>
      <w:tr w:rsidR="000510B2" w:rsidRPr="000112D4" w:rsidTr="000E3101">
        <w:tc>
          <w:tcPr>
            <w:tcW w:w="1809" w:type="dxa"/>
          </w:tcPr>
          <w:p w:rsidR="000510B2" w:rsidRPr="000112D4" w:rsidRDefault="000510B2" w:rsidP="00516898">
            <w:pPr>
              <w:rPr>
                <w:rFonts w:ascii="TH SarabunPSK" w:hAnsi="TH SarabunPSK" w:cs="TH SarabunPSK"/>
                <w:b/>
                <w:bCs/>
              </w:rPr>
            </w:pPr>
            <w:r w:rsidRPr="000112D4">
              <w:rPr>
                <w:rFonts w:ascii="TH SarabunPSK" w:eastAsia="Angsana New" w:hAnsi="TH SarabunPSK" w:cs="TH SarabunPSK"/>
                <w:b/>
                <w:bCs/>
                <w:cs/>
              </w:rPr>
              <w:t xml:space="preserve">วิชาบังคับก่อน  </w:t>
            </w:r>
            <w:r w:rsidRPr="000112D4">
              <w:rPr>
                <w:rFonts w:ascii="TH SarabunPSK" w:eastAsia="Angsana New" w:hAnsi="TH SarabunPSK" w:cs="TH SarabunPSK"/>
                <w:b/>
                <w:bCs/>
              </w:rPr>
              <w:t>:</w:t>
            </w:r>
          </w:p>
        </w:tc>
        <w:tc>
          <w:tcPr>
            <w:tcW w:w="6521" w:type="dxa"/>
            <w:vAlign w:val="bottom"/>
          </w:tcPr>
          <w:p w:rsidR="000510B2" w:rsidRPr="000112D4" w:rsidRDefault="000510B2" w:rsidP="00516898">
            <w:pPr>
              <w:spacing w:line="276" w:lineRule="auto"/>
              <w:rPr>
                <w:rFonts w:ascii="TH SarabunPSK" w:eastAsia="Angsana New" w:hAnsi="TH SarabunPSK" w:cs="TH SarabunPSK"/>
                <w:b/>
                <w:bCs/>
              </w:rPr>
            </w:pPr>
            <w:r w:rsidRPr="000112D4">
              <w:rPr>
                <w:rFonts w:ascii="TH SarabunPSK" w:hAnsi="TH SarabunPSK" w:cs="TH SarabunPSK"/>
                <w:b/>
                <w:bCs/>
              </w:rPr>
              <w:t xml:space="preserve">BMF64-206 </w:t>
            </w:r>
            <w:r w:rsidRPr="000112D4">
              <w:rPr>
                <w:rFonts w:ascii="TH SarabunPSK" w:hAnsi="TH SarabunPSK" w:cs="TH SarabunPSK"/>
                <w:b/>
                <w:bCs/>
                <w:cs/>
              </w:rPr>
              <w:t>การจัดการทรัพยากรมนุษย์ในยุคดิจิทัล</w:t>
            </w:r>
          </w:p>
        </w:tc>
        <w:tc>
          <w:tcPr>
            <w:tcW w:w="1134" w:type="dxa"/>
          </w:tcPr>
          <w:p w:rsidR="000510B2" w:rsidRPr="000112D4" w:rsidRDefault="000510B2" w:rsidP="00516898">
            <w:pPr>
              <w:tabs>
                <w:tab w:val="right" w:pos="3435"/>
              </w:tabs>
              <w:spacing w:line="276" w:lineRule="auto"/>
              <w:ind w:right="-2"/>
              <w:rPr>
                <w:rFonts w:ascii="TH SarabunPSK" w:hAnsi="TH SarabunPSK" w:cs="TH SarabunPSK"/>
                <w:b/>
                <w:bCs/>
                <w:spacing w:val="-6"/>
              </w:rPr>
            </w:pPr>
          </w:p>
        </w:tc>
      </w:tr>
      <w:tr w:rsidR="000510B2" w:rsidRPr="000112D4" w:rsidTr="000E3101">
        <w:tc>
          <w:tcPr>
            <w:tcW w:w="1809" w:type="dxa"/>
          </w:tcPr>
          <w:p w:rsidR="000510B2" w:rsidRPr="000112D4" w:rsidRDefault="000510B2" w:rsidP="00516898">
            <w:pPr>
              <w:rPr>
                <w:rFonts w:ascii="TH SarabunPSK" w:hAnsi="TH SarabunPSK" w:cs="TH SarabunPSK"/>
                <w:b/>
                <w:bCs/>
              </w:rPr>
            </w:pPr>
            <w:r w:rsidRPr="000112D4">
              <w:rPr>
                <w:rFonts w:ascii="TH SarabunPSK" w:eastAsia="Angsana New" w:hAnsi="TH SarabunPSK" w:cs="TH SarabunPSK"/>
                <w:b/>
                <w:bCs/>
              </w:rPr>
              <w:t>Prerequisite   :</w:t>
            </w:r>
          </w:p>
        </w:tc>
        <w:tc>
          <w:tcPr>
            <w:tcW w:w="6521" w:type="dxa"/>
            <w:vAlign w:val="bottom"/>
          </w:tcPr>
          <w:p w:rsidR="000510B2" w:rsidRPr="000112D4" w:rsidRDefault="000510B2" w:rsidP="00516898">
            <w:pPr>
              <w:spacing w:line="276" w:lineRule="auto"/>
              <w:rPr>
                <w:rFonts w:ascii="TH SarabunPSK" w:eastAsia="Angsana New" w:hAnsi="TH SarabunPSK" w:cs="TH SarabunPSK"/>
                <w:b/>
                <w:bCs/>
                <w:cs/>
              </w:rPr>
            </w:pPr>
            <w:r w:rsidRPr="000112D4">
              <w:rPr>
                <w:rFonts w:ascii="TH SarabunPSK" w:hAnsi="TH SarabunPSK" w:cs="TH SarabunPSK"/>
                <w:b/>
                <w:bCs/>
              </w:rPr>
              <w:t xml:space="preserve">BMF64-206 Human Resource Management in </w:t>
            </w:r>
            <w:r w:rsidR="00D1588D" w:rsidRPr="000112D4">
              <w:rPr>
                <w:rFonts w:ascii="TH SarabunPSK" w:hAnsi="TH SarabunPSK" w:cs="TH SarabunPSK"/>
                <w:b/>
                <w:bCs/>
              </w:rPr>
              <w:t xml:space="preserve">the </w:t>
            </w:r>
            <w:r w:rsidRPr="000112D4">
              <w:rPr>
                <w:rFonts w:ascii="TH SarabunPSK" w:hAnsi="TH SarabunPSK" w:cs="TH SarabunPSK"/>
                <w:b/>
                <w:bCs/>
              </w:rPr>
              <w:t>Digital Era</w:t>
            </w:r>
          </w:p>
        </w:tc>
        <w:tc>
          <w:tcPr>
            <w:tcW w:w="1134" w:type="dxa"/>
          </w:tcPr>
          <w:p w:rsidR="000510B2" w:rsidRPr="000112D4" w:rsidRDefault="000510B2" w:rsidP="00516898">
            <w:pPr>
              <w:tabs>
                <w:tab w:val="right" w:pos="3435"/>
              </w:tabs>
              <w:spacing w:line="276" w:lineRule="auto"/>
              <w:ind w:right="-2"/>
              <w:rPr>
                <w:rFonts w:ascii="TH SarabunPSK" w:hAnsi="TH SarabunPSK" w:cs="TH SarabunPSK"/>
                <w:b/>
                <w:bCs/>
                <w:spacing w:val="-6"/>
              </w:rPr>
            </w:pPr>
          </w:p>
        </w:tc>
      </w:tr>
      <w:tr w:rsidR="000510B2" w:rsidRPr="000112D4" w:rsidTr="000E3101">
        <w:tc>
          <w:tcPr>
            <w:tcW w:w="9464" w:type="dxa"/>
            <w:gridSpan w:val="3"/>
          </w:tcPr>
          <w:p w:rsidR="00EF4475" w:rsidRPr="000112D4" w:rsidRDefault="000510B2" w:rsidP="00516898">
            <w:pPr>
              <w:tabs>
                <w:tab w:val="left" w:pos="1418"/>
                <w:tab w:val="right" w:pos="8640"/>
              </w:tabs>
              <w:jc w:val="thaiDistribute"/>
              <w:rPr>
                <w:rFonts w:ascii="TH SarabunPSK" w:hAnsi="TH SarabunPSK" w:cs="TH SarabunPSK"/>
              </w:rPr>
            </w:pPr>
            <w:r w:rsidRPr="000112D4">
              <w:rPr>
                <w:rFonts w:ascii="TH SarabunPSK" w:hAnsi="TH SarabunPSK" w:cs="TH SarabunPSK"/>
                <w:cs/>
              </w:rPr>
              <w:t xml:space="preserve">                       </w:t>
            </w:r>
          </w:p>
          <w:p w:rsidR="000510B2" w:rsidRPr="000112D4" w:rsidRDefault="00EF4475" w:rsidP="00516898">
            <w:pPr>
              <w:tabs>
                <w:tab w:val="left" w:pos="1418"/>
                <w:tab w:val="right" w:pos="8640"/>
              </w:tabs>
              <w:jc w:val="thaiDistribute"/>
              <w:rPr>
                <w:rFonts w:ascii="TH SarabunPSK" w:eastAsia="Angsana New" w:hAnsi="TH SarabunPSK" w:cs="TH SarabunPSK"/>
                <w:cs/>
              </w:rPr>
            </w:pPr>
            <w:r w:rsidRPr="000112D4">
              <w:rPr>
                <w:rFonts w:ascii="TH SarabunPSK" w:hAnsi="TH SarabunPSK" w:cs="TH SarabunPSK"/>
                <w:cs/>
              </w:rPr>
              <w:t xml:space="preserve">                       </w:t>
            </w:r>
            <w:r w:rsidR="000510B2" w:rsidRPr="000112D4">
              <w:rPr>
                <w:rFonts w:ascii="TH SarabunPSK" w:hAnsi="TH SarabunPSK" w:cs="TH SarabunPSK"/>
                <w:cs/>
              </w:rPr>
              <w:t xml:space="preserve"> </w:t>
            </w:r>
            <w:r w:rsidR="00C50660" w:rsidRPr="000112D4">
              <w:rPr>
                <w:rFonts w:ascii="TH SarabunPSK" w:hAnsi="TH SarabunPSK" w:cs="TH SarabunPSK"/>
                <w:cs/>
              </w:rPr>
              <w:t>รายวิชานี้ศึกษาถึง</w:t>
            </w:r>
            <w:r w:rsidR="000510B2" w:rsidRPr="000112D4">
              <w:rPr>
                <w:rFonts w:ascii="TH SarabunPSK" w:hAnsi="TH SarabunPSK" w:cs="TH SarabunPSK"/>
                <w:cs/>
              </w:rPr>
              <w:t>แนวคิด หลักการ กระบวนการ เทคนิคและวิธีการพัฒนาทรัพยากรมนุษย์ในองค์การโดยเน้นการฝึกอบรมและการพัฒนา การจัดการอาชีพ การพัฒนาและการเปลี่ยนแปลงองค์การ หลักการเรียนรู้ การปฐมนิเทศพนักงาน การอยู่รวมกันในสังคมของพนักงานการจัดการเกี่ยวกับศักยภาพการทำงานและการให้คำปรึกษาแก่พนักงาน รวมทั้งแนวโน้มการพัฒนาทรัพยากรมนุษย์ในองค์การ กลยุทธ์และวิธีการปฏิบัติปัญหาและแนวทางการแก้ไขการพัฒนาทรัพยากรมนุษย์ขององค์การ โดยเชื่อมโยงไปยังเครื่องมือทางด้านดิจิทัลและการนำปัญญาประดิษฐ์มาใช้ในงานของการพัฒนาทรัพยากรมนุษย์</w:t>
            </w:r>
          </w:p>
        </w:tc>
      </w:tr>
      <w:tr w:rsidR="000510B2" w:rsidRPr="000112D4" w:rsidTr="000E3101">
        <w:tc>
          <w:tcPr>
            <w:tcW w:w="9464" w:type="dxa"/>
            <w:gridSpan w:val="3"/>
          </w:tcPr>
          <w:p w:rsidR="000510B2" w:rsidRPr="000112D4" w:rsidRDefault="00992B98" w:rsidP="00C50660">
            <w:pPr>
              <w:ind w:firstLine="720"/>
              <w:jc w:val="thaiDistribute"/>
              <w:rPr>
                <w:rFonts w:ascii="TH SarabunPSK" w:eastAsia="Calibri" w:hAnsi="TH SarabunPSK" w:cs="TH SarabunPSK"/>
              </w:rPr>
            </w:pPr>
            <w:r w:rsidRPr="000112D4">
              <w:rPr>
                <w:rFonts w:ascii="TH SarabunPSK" w:hAnsi="TH SarabunPSK" w:cs="TH SarabunPSK"/>
              </w:rPr>
              <w:t xml:space="preserve">              </w:t>
            </w:r>
            <w:r w:rsidR="00C50660" w:rsidRPr="000112D4">
              <w:rPr>
                <w:rFonts w:ascii="TH SarabunPSK" w:eastAsia="Times New Roman" w:hAnsi="TH SarabunPSK" w:cs="TH SarabunPSK"/>
              </w:rPr>
              <w:t xml:space="preserve">This course studies </w:t>
            </w:r>
            <w:r w:rsidR="00C50660" w:rsidRPr="000112D4">
              <w:rPr>
                <w:rFonts w:ascii="TH SarabunPSK" w:hAnsi="TH SarabunPSK" w:cs="TH SarabunPSK"/>
              </w:rPr>
              <w:t>c</w:t>
            </w:r>
            <w:r w:rsidR="000510B2" w:rsidRPr="000112D4">
              <w:rPr>
                <w:rFonts w:ascii="TH SarabunPSK" w:hAnsi="TH SarabunPSK" w:cs="TH SarabunPSK"/>
              </w:rPr>
              <w:t>oncept, principles, processes, techniques and methods of human resources development in organization.</w:t>
            </w:r>
            <w:r w:rsidR="00134087" w:rsidRPr="000112D4">
              <w:rPr>
                <w:rFonts w:ascii="TH SarabunPSK" w:hAnsi="TH SarabunPSK" w:cs="TH SarabunPSK"/>
              </w:rPr>
              <w:t xml:space="preserve"> </w:t>
            </w:r>
            <w:r w:rsidR="000510B2" w:rsidRPr="000112D4">
              <w:rPr>
                <w:rFonts w:ascii="TH SarabunPSK" w:hAnsi="TH SarabunPSK" w:cs="TH SarabunPSK"/>
              </w:rPr>
              <w:t>Primary topics include training and development, career management, organization development and change,</w:t>
            </w:r>
            <w:r w:rsidR="00C50660" w:rsidRPr="000112D4">
              <w:rPr>
                <w:rFonts w:ascii="TH SarabunPSK" w:hAnsi="TH SarabunPSK" w:cs="TH SarabunPSK"/>
                <w:cs/>
              </w:rPr>
              <w:t xml:space="preserve"> </w:t>
            </w:r>
            <w:r w:rsidR="000510B2" w:rsidRPr="000112D4">
              <w:rPr>
                <w:rFonts w:ascii="TH SarabunPSK" w:hAnsi="TH SarabunPSK" w:cs="TH SarabunPSK"/>
              </w:rPr>
              <w:t>learning principles, employee orientation and socialization, performance management and coaching and</w:t>
            </w:r>
            <w:r w:rsidR="00134087" w:rsidRPr="000112D4">
              <w:rPr>
                <w:rFonts w:ascii="TH SarabunPSK" w:hAnsi="TH SarabunPSK" w:cs="TH SarabunPSK"/>
              </w:rPr>
              <w:t xml:space="preserve"> </w:t>
            </w:r>
            <w:r w:rsidR="000510B2" w:rsidRPr="000112D4">
              <w:rPr>
                <w:rFonts w:ascii="TH SarabunPSK" w:hAnsi="TH SarabunPSK" w:cs="TH SarabunPSK"/>
              </w:rPr>
              <w:t>employee counseling. Trend of human resources development, strategy and implementation, problems and</w:t>
            </w:r>
            <w:r w:rsidR="00134087" w:rsidRPr="000112D4">
              <w:rPr>
                <w:rFonts w:ascii="TH SarabunPSK" w:hAnsi="TH SarabunPSK" w:cs="TH SarabunPSK"/>
              </w:rPr>
              <w:t xml:space="preserve"> </w:t>
            </w:r>
            <w:r w:rsidR="000510B2" w:rsidRPr="000112D4">
              <w:rPr>
                <w:rFonts w:ascii="TH SarabunPSK" w:hAnsi="TH SarabunPSK" w:cs="TH SarabunPSK"/>
              </w:rPr>
              <w:t xml:space="preserve">way to solve the problems in organization </w:t>
            </w:r>
            <w:r w:rsidR="000510B2" w:rsidRPr="000112D4">
              <w:rPr>
                <w:rFonts w:ascii="TH SarabunPSK" w:hAnsi="TH SarabunPSK" w:cs="TH SarabunPSK"/>
                <w:lang w:eastAsia="zh-CN"/>
              </w:rPr>
              <w:t>b</w:t>
            </w:r>
            <w:r w:rsidR="000510B2" w:rsidRPr="000112D4">
              <w:rPr>
                <w:rFonts w:ascii="TH SarabunPSK" w:hAnsi="TH SarabunPSK" w:cs="TH SarabunPSK"/>
              </w:rPr>
              <w:t>y connecting to digital tools and using artificial intelligence in the work of human resource</w:t>
            </w:r>
            <w:r w:rsidR="00C50660" w:rsidRPr="000112D4">
              <w:rPr>
                <w:rFonts w:ascii="TH SarabunPSK" w:hAnsi="TH SarabunPSK" w:cs="TH SarabunPSK"/>
              </w:rPr>
              <w:t xml:space="preserve"> </w:t>
            </w:r>
            <w:r w:rsidR="000510B2" w:rsidRPr="000112D4">
              <w:rPr>
                <w:rFonts w:ascii="TH SarabunPSK" w:hAnsi="TH SarabunPSK" w:cs="TH SarabunPSK"/>
                <w:lang w:eastAsia="zh-CN"/>
              </w:rPr>
              <w:t>development</w:t>
            </w:r>
            <w:r w:rsidR="000510B2" w:rsidRPr="000112D4">
              <w:rPr>
                <w:rFonts w:ascii="TH SarabunPSK" w:hAnsi="TH SarabunPSK" w:cs="TH SarabunPSK"/>
              </w:rPr>
              <w:t>.</w:t>
            </w:r>
          </w:p>
        </w:tc>
      </w:tr>
    </w:tbl>
    <w:p w:rsidR="00262086" w:rsidRPr="000112D4" w:rsidRDefault="00262086" w:rsidP="00D62AE8">
      <w:pPr>
        <w:pStyle w:val="ListParagraph"/>
        <w:tabs>
          <w:tab w:val="left" w:pos="1276"/>
          <w:tab w:val="left" w:pos="7371"/>
        </w:tabs>
        <w:spacing w:after="0" w:line="240" w:lineRule="auto"/>
        <w:ind w:left="0" w:right="-2"/>
        <w:rPr>
          <w:rFonts w:ascii="TH SarabunPSK" w:hAnsi="TH SarabunPSK" w:cs="TH SarabunPSK"/>
          <w:b/>
          <w:bCs/>
          <w:sz w:val="32"/>
        </w:rPr>
      </w:pPr>
    </w:p>
    <w:tbl>
      <w:tblPr>
        <w:tblW w:w="0" w:type="auto"/>
        <w:tblLook w:val="04A0" w:firstRow="1" w:lastRow="0" w:firstColumn="1" w:lastColumn="0" w:noHBand="0" w:noVBand="1"/>
      </w:tblPr>
      <w:tblGrid>
        <w:gridCol w:w="1458"/>
        <w:gridCol w:w="6659"/>
        <w:gridCol w:w="1169"/>
      </w:tblGrid>
      <w:tr w:rsidR="00262086" w:rsidRPr="000112D4" w:rsidTr="000E3101">
        <w:trPr>
          <w:trHeight w:val="331"/>
        </w:trPr>
        <w:tc>
          <w:tcPr>
            <w:tcW w:w="1458" w:type="dxa"/>
          </w:tcPr>
          <w:p w:rsidR="00262086" w:rsidRPr="000112D4" w:rsidRDefault="00262086" w:rsidP="00516898">
            <w:pPr>
              <w:rPr>
                <w:rFonts w:ascii="TH SarabunPSK" w:hAnsi="TH SarabunPSK" w:cs="TH SarabunPSK"/>
                <w:b/>
                <w:bCs/>
              </w:rPr>
            </w:pPr>
            <w:r w:rsidRPr="000112D4">
              <w:rPr>
                <w:rFonts w:ascii="TH SarabunPSK" w:hAnsi="TH SarabunPSK" w:cs="TH SarabunPSK"/>
                <w:b/>
                <w:bCs/>
              </w:rPr>
              <w:t>BMF64</w:t>
            </w:r>
            <w:r w:rsidRPr="000112D4">
              <w:rPr>
                <w:rFonts w:ascii="TH SarabunPSK" w:hAnsi="TH SarabunPSK" w:cs="TH SarabunPSK"/>
                <w:b/>
                <w:bCs/>
                <w:cs/>
              </w:rPr>
              <w:t>-</w:t>
            </w:r>
            <w:r w:rsidRPr="000112D4">
              <w:rPr>
                <w:rFonts w:ascii="TH SarabunPSK" w:hAnsi="TH SarabunPSK" w:cs="TH SarabunPSK"/>
                <w:b/>
                <w:bCs/>
              </w:rPr>
              <w:t>322</w:t>
            </w:r>
          </w:p>
        </w:tc>
        <w:tc>
          <w:tcPr>
            <w:tcW w:w="6659" w:type="dxa"/>
          </w:tcPr>
          <w:p w:rsidR="00262086" w:rsidRPr="000112D4" w:rsidRDefault="00262086" w:rsidP="00516898">
            <w:pPr>
              <w:tabs>
                <w:tab w:val="left" w:pos="284"/>
              </w:tabs>
              <w:rPr>
                <w:rFonts w:ascii="TH SarabunPSK" w:hAnsi="TH SarabunPSK" w:cs="TH SarabunPSK"/>
                <w:b/>
                <w:bCs/>
                <w:cs/>
              </w:rPr>
            </w:pPr>
            <w:r w:rsidRPr="000112D4">
              <w:rPr>
                <w:rFonts w:ascii="TH SarabunPSK" w:hAnsi="TH SarabunPSK" w:cs="TH SarabunPSK"/>
                <w:b/>
                <w:bCs/>
                <w:cs/>
              </w:rPr>
              <w:t>การจัดการธุรกิจระหว่างประเทศสำหรับผู้ประกอบการธุรกิจยุคใหม่</w:t>
            </w:r>
          </w:p>
        </w:tc>
        <w:tc>
          <w:tcPr>
            <w:tcW w:w="1169" w:type="dxa"/>
          </w:tcPr>
          <w:p w:rsidR="00262086" w:rsidRPr="000112D4" w:rsidRDefault="00262086" w:rsidP="00516898">
            <w:pPr>
              <w:rPr>
                <w:rFonts w:ascii="TH SarabunPSK" w:hAnsi="TH SarabunPSK" w:cs="TH SarabunPSK"/>
                <w:b/>
                <w:bCs/>
                <w:cs/>
              </w:rPr>
            </w:pPr>
            <w:r w:rsidRPr="000112D4">
              <w:rPr>
                <w:rFonts w:ascii="TH SarabunPSK" w:hAnsi="TH SarabunPSK" w:cs="TH SarabunPSK"/>
                <w:b/>
                <w:bCs/>
                <w:cs/>
              </w:rPr>
              <w:t>4</w:t>
            </w:r>
            <w:r w:rsidRPr="000112D4">
              <w:rPr>
                <w:rFonts w:ascii="TH SarabunPSK" w:hAnsi="TH SarabunPSK" w:cs="TH SarabunPSK"/>
                <w:b/>
                <w:bCs/>
              </w:rPr>
              <w:t>(4-0-8)</w:t>
            </w:r>
          </w:p>
        </w:tc>
      </w:tr>
      <w:tr w:rsidR="00262086" w:rsidRPr="000112D4" w:rsidTr="000E3101">
        <w:tc>
          <w:tcPr>
            <w:tcW w:w="1458" w:type="dxa"/>
          </w:tcPr>
          <w:p w:rsidR="00262086" w:rsidRPr="000112D4" w:rsidRDefault="00262086" w:rsidP="00516898">
            <w:pPr>
              <w:rPr>
                <w:rFonts w:ascii="TH SarabunPSK" w:hAnsi="TH SarabunPSK" w:cs="TH SarabunPSK"/>
                <w:b/>
                <w:bCs/>
              </w:rPr>
            </w:pPr>
          </w:p>
        </w:tc>
        <w:tc>
          <w:tcPr>
            <w:tcW w:w="6659" w:type="dxa"/>
          </w:tcPr>
          <w:p w:rsidR="00262086" w:rsidRPr="000112D4" w:rsidRDefault="00262086" w:rsidP="00516898">
            <w:pPr>
              <w:rPr>
                <w:rFonts w:ascii="TH SarabunPSK" w:hAnsi="TH SarabunPSK" w:cs="TH SarabunPSK"/>
                <w:b/>
                <w:bCs/>
                <w:cs/>
              </w:rPr>
            </w:pPr>
            <w:r w:rsidRPr="000112D4">
              <w:rPr>
                <w:rFonts w:ascii="TH SarabunPSK" w:hAnsi="TH SarabunPSK" w:cs="TH SarabunPSK"/>
                <w:b/>
                <w:bCs/>
              </w:rPr>
              <w:t>International Business Management for New Era Entrepreneurs</w:t>
            </w:r>
          </w:p>
        </w:tc>
        <w:tc>
          <w:tcPr>
            <w:tcW w:w="1169" w:type="dxa"/>
          </w:tcPr>
          <w:p w:rsidR="00262086" w:rsidRPr="000112D4" w:rsidRDefault="00262086" w:rsidP="00516898">
            <w:pPr>
              <w:ind w:left="-18"/>
              <w:rPr>
                <w:rFonts w:ascii="TH SarabunPSK" w:hAnsi="TH SarabunPSK" w:cs="TH SarabunPSK"/>
                <w:b/>
                <w:bCs/>
                <w:cs/>
              </w:rPr>
            </w:pPr>
          </w:p>
        </w:tc>
      </w:tr>
      <w:tr w:rsidR="00262086" w:rsidRPr="000112D4" w:rsidTr="000E3101">
        <w:tc>
          <w:tcPr>
            <w:tcW w:w="9286" w:type="dxa"/>
            <w:gridSpan w:val="3"/>
          </w:tcPr>
          <w:p w:rsidR="00262086" w:rsidRPr="000112D4" w:rsidRDefault="000510B2" w:rsidP="00C50660">
            <w:pPr>
              <w:ind w:firstLine="851"/>
              <w:jc w:val="thaiDistribute"/>
              <w:rPr>
                <w:rFonts w:ascii="TH SarabunPSK" w:hAnsi="TH SarabunPSK" w:cs="TH SarabunPSK"/>
                <w:cs/>
              </w:rPr>
            </w:pPr>
            <w:r w:rsidRPr="000112D4">
              <w:rPr>
                <w:rFonts w:ascii="TH SarabunPSK" w:hAnsi="TH SarabunPSK" w:cs="TH SarabunPSK"/>
                <w:cs/>
              </w:rPr>
              <w:t xml:space="preserve">    </w:t>
            </w:r>
            <w:r w:rsidR="004605D4" w:rsidRPr="000112D4">
              <w:rPr>
                <w:rFonts w:ascii="TH SarabunPSK" w:hAnsi="TH SarabunPSK" w:cs="TH SarabunPSK"/>
                <w:cs/>
              </w:rPr>
              <w:t xml:space="preserve">  </w:t>
            </w:r>
            <w:r w:rsidRPr="000112D4">
              <w:rPr>
                <w:rFonts w:ascii="TH SarabunPSK" w:hAnsi="TH SarabunPSK" w:cs="TH SarabunPSK"/>
                <w:cs/>
              </w:rPr>
              <w:t xml:space="preserve">   </w:t>
            </w:r>
            <w:r w:rsidR="00C50660" w:rsidRPr="000112D4">
              <w:rPr>
                <w:rFonts w:ascii="TH SarabunPSK" w:hAnsi="TH SarabunPSK" w:cs="TH SarabunPSK"/>
                <w:cs/>
              </w:rPr>
              <w:t>รายวิชานี้</w:t>
            </w:r>
            <w:r w:rsidRPr="000112D4">
              <w:rPr>
                <w:rFonts w:ascii="TH SarabunPSK" w:hAnsi="TH SarabunPSK" w:cs="TH SarabunPSK"/>
                <w:cs/>
              </w:rPr>
              <w:t>ศึกษาแนวคิดและทฤษฎีการค้าระหว่างประเทศ สภาพแวดล้อมในการทำธุรกิจระหว่างประเทศ แนวคิดและรูปแบบในการประกอบธุรกิจระหว่างประเทศ การจัดการด้านการตลาด ทรัพยากรบุคคล การเงิน การดำเนินงานกลยุทธ์ธุรกิจเพื่อการแข่งขันระหว่างประเทศ</w:t>
            </w:r>
            <w:r w:rsidR="00C50660" w:rsidRPr="000112D4">
              <w:rPr>
                <w:rFonts w:ascii="TH SarabunPSK" w:hAnsi="TH SarabunPSK" w:cs="TH SarabunPSK"/>
              </w:rPr>
              <w:t xml:space="preserve"> </w:t>
            </w:r>
            <w:r w:rsidRPr="000112D4">
              <w:rPr>
                <w:rFonts w:ascii="TH SarabunPSK" w:hAnsi="TH SarabunPSK" w:cs="TH SarabunPSK"/>
                <w:cs/>
              </w:rPr>
              <w:t>การ</w:t>
            </w:r>
            <w:r w:rsidR="00C50660" w:rsidRPr="000112D4">
              <w:rPr>
                <w:rFonts w:ascii="TH SarabunPSK" w:hAnsi="TH SarabunPSK" w:cs="TH SarabunPSK"/>
                <w:cs/>
              </w:rPr>
              <w:t>ใช้โปรแกรมประยุกต์</w:t>
            </w:r>
            <w:r w:rsidRPr="000112D4">
              <w:rPr>
                <w:rFonts w:ascii="TH SarabunPSK" w:hAnsi="TH SarabunPSK" w:cs="TH SarabunPSK"/>
                <w:cs/>
              </w:rPr>
              <w:t>เพื่อการจัดการธุรกิจระหว่างประเทศ</w:t>
            </w:r>
          </w:p>
        </w:tc>
      </w:tr>
      <w:tr w:rsidR="00262086" w:rsidRPr="000112D4" w:rsidTr="000E3101">
        <w:tc>
          <w:tcPr>
            <w:tcW w:w="9286" w:type="dxa"/>
            <w:gridSpan w:val="3"/>
          </w:tcPr>
          <w:p w:rsidR="00262086" w:rsidRPr="000112D4" w:rsidRDefault="000510B2" w:rsidP="000510B2">
            <w:pPr>
              <w:ind w:firstLine="851"/>
              <w:jc w:val="thaiDistribute"/>
              <w:rPr>
                <w:rFonts w:ascii="TH SarabunPSK" w:hAnsi="TH SarabunPSK" w:cs="TH SarabunPSK"/>
              </w:rPr>
            </w:pPr>
            <w:r w:rsidRPr="000112D4">
              <w:rPr>
                <w:rFonts w:ascii="TH SarabunPSK" w:hAnsi="TH SarabunPSK" w:cs="TH SarabunPSK"/>
              </w:rPr>
              <w:t xml:space="preserve">     </w:t>
            </w:r>
            <w:r w:rsidR="004605D4" w:rsidRPr="000112D4">
              <w:rPr>
                <w:rFonts w:ascii="TH SarabunPSK" w:hAnsi="TH SarabunPSK" w:cs="TH SarabunPSK"/>
              </w:rPr>
              <w:t xml:space="preserve">   </w:t>
            </w:r>
            <w:r w:rsidRPr="000112D4">
              <w:rPr>
                <w:rFonts w:ascii="TH SarabunPSK" w:hAnsi="TH SarabunPSK" w:cs="TH SarabunPSK"/>
              </w:rPr>
              <w:t xml:space="preserve">  </w:t>
            </w:r>
            <w:r w:rsidR="00C50660" w:rsidRPr="000112D4">
              <w:rPr>
                <w:rFonts w:ascii="TH SarabunPSK" w:eastAsia="Times New Roman" w:hAnsi="TH SarabunPSK" w:cs="TH SarabunPSK"/>
              </w:rPr>
              <w:t xml:space="preserve">This course studies </w:t>
            </w:r>
            <w:r w:rsidRPr="000112D4">
              <w:rPr>
                <w:rFonts w:ascii="TH SarabunPSK" w:hAnsi="TH SarabunPSK" w:cs="TH SarabunPSK"/>
              </w:rPr>
              <w:t>international business environment, concepts and patterns of international business</w:t>
            </w:r>
            <w:r w:rsidRPr="000112D4">
              <w:rPr>
                <w:rFonts w:ascii="TH SarabunPSK" w:hAnsi="TH SarabunPSK" w:cs="TH SarabunPSK"/>
                <w:cs/>
              </w:rPr>
              <w:t xml:space="preserve">. </w:t>
            </w:r>
            <w:r w:rsidRPr="000112D4">
              <w:rPr>
                <w:rFonts w:ascii="TH SarabunPSK" w:hAnsi="TH SarabunPSK" w:cs="TH SarabunPSK"/>
              </w:rPr>
              <w:t>Management in international marketing, finance, human resource, operation and strategy</w:t>
            </w:r>
            <w:r w:rsidRPr="000112D4">
              <w:rPr>
                <w:rFonts w:ascii="TH SarabunPSK" w:hAnsi="TH SarabunPSK" w:cs="TH SarabunPSK"/>
                <w:cs/>
              </w:rPr>
              <w:t xml:space="preserve">. </w:t>
            </w:r>
            <w:r w:rsidRPr="000112D4">
              <w:rPr>
                <w:rFonts w:ascii="TH SarabunPSK" w:hAnsi="TH SarabunPSK" w:cs="TH SarabunPSK"/>
              </w:rPr>
              <w:t>Using application to manage international business</w:t>
            </w:r>
            <w:r w:rsidRPr="000112D4">
              <w:rPr>
                <w:rFonts w:ascii="TH SarabunPSK" w:hAnsi="TH SarabunPSK" w:cs="TH SarabunPSK"/>
                <w:cs/>
              </w:rPr>
              <w:t>.</w:t>
            </w:r>
          </w:p>
        </w:tc>
      </w:tr>
    </w:tbl>
    <w:p w:rsidR="00677B6B" w:rsidRDefault="00677B6B" w:rsidP="00073807">
      <w:pPr>
        <w:pStyle w:val="ListParagraph"/>
        <w:tabs>
          <w:tab w:val="left" w:pos="2585"/>
        </w:tabs>
        <w:spacing w:after="0" w:line="240" w:lineRule="auto"/>
        <w:ind w:left="0" w:right="-2"/>
        <w:rPr>
          <w:rFonts w:ascii="TH SarabunPSK" w:hAnsi="TH SarabunPSK" w:cs="TH SarabunPSK"/>
          <w:b/>
          <w:bCs/>
          <w:sz w:val="32"/>
          <w:lang w:val="en-US"/>
        </w:rPr>
      </w:pPr>
    </w:p>
    <w:p w:rsidR="00677B6B" w:rsidRDefault="00677B6B" w:rsidP="00073807">
      <w:pPr>
        <w:pStyle w:val="ListParagraph"/>
        <w:tabs>
          <w:tab w:val="left" w:pos="2585"/>
        </w:tabs>
        <w:spacing w:after="0" w:line="240" w:lineRule="auto"/>
        <w:ind w:left="0" w:right="-2"/>
        <w:rPr>
          <w:rFonts w:ascii="TH SarabunPSK" w:hAnsi="TH SarabunPSK" w:cs="TH SarabunPSK"/>
          <w:b/>
          <w:bCs/>
          <w:sz w:val="32"/>
          <w:lang w:val="en-US"/>
        </w:rPr>
      </w:pPr>
    </w:p>
    <w:p w:rsidR="000E3101" w:rsidRPr="000112D4" w:rsidRDefault="00073807" w:rsidP="00073807">
      <w:pPr>
        <w:pStyle w:val="ListParagraph"/>
        <w:tabs>
          <w:tab w:val="left" w:pos="2585"/>
        </w:tabs>
        <w:spacing w:after="0" w:line="240" w:lineRule="auto"/>
        <w:ind w:left="0" w:right="-2"/>
        <w:rPr>
          <w:rFonts w:ascii="TH SarabunPSK" w:hAnsi="TH SarabunPSK" w:cs="TH SarabunPSK"/>
          <w:b/>
          <w:bCs/>
          <w:sz w:val="16"/>
          <w:szCs w:val="16"/>
          <w:lang w:val="en-US"/>
        </w:rPr>
      </w:pPr>
      <w:r w:rsidRPr="000112D4">
        <w:rPr>
          <w:rFonts w:ascii="TH SarabunPSK" w:hAnsi="TH SarabunPSK" w:cs="TH SarabunPSK"/>
          <w:b/>
          <w:bCs/>
          <w:sz w:val="32"/>
          <w:lang w:val="en-US"/>
        </w:rPr>
        <w:tab/>
      </w:r>
    </w:p>
    <w:p w:rsidR="00D62AE8" w:rsidRPr="000112D4" w:rsidRDefault="00D62AE8" w:rsidP="000B0837">
      <w:pPr>
        <w:pStyle w:val="ListParagraph"/>
        <w:tabs>
          <w:tab w:val="left" w:pos="567"/>
          <w:tab w:val="left" w:pos="6804"/>
        </w:tabs>
        <w:spacing w:after="0" w:line="240" w:lineRule="auto"/>
        <w:ind w:left="0" w:right="-2"/>
        <w:rPr>
          <w:rFonts w:ascii="TH SarabunPSK" w:hAnsi="TH SarabunPSK" w:cs="TH SarabunPSK"/>
          <w:b/>
          <w:bCs/>
          <w:sz w:val="16"/>
          <w:szCs w:val="16"/>
        </w:rPr>
      </w:pPr>
    </w:p>
    <w:tbl>
      <w:tblPr>
        <w:tblW w:w="0" w:type="auto"/>
        <w:tblInd w:w="108" w:type="dxa"/>
        <w:tblLook w:val="04A0" w:firstRow="1" w:lastRow="0" w:firstColumn="1" w:lastColumn="0" w:noHBand="0" w:noVBand="1"/>
      </w:tblPr>
      <w:tblGrid>
        <w:gridCol w:w="1350"/>
        <w:gridCol w:w="6659"/>
        <w:gridCol w:w="1169"/>
      </w:tblGrid>
      <w:tr w:rsidR="000D3A70" w:rsidRPr="000112D4" w:rsidTr="000D3A70">
        <w:tc>
          <w:tcPr>
            <w:tcW w:w="1350" w:type="dxa"/>
          </w:tcPr>
          <w:p w:rsidR="000D3A70" w:rsidRPr="000112D4" w:rsidRDefault="000D3A70" w:rsidP="008A38B3">
            <w:pPr>
              <w:rPr>
                <w:rFonts w:ascii="TH SarabunPSK" w:hAnsi="TH SarabunPSK" w:cs="TH SarabunPSK"/>
                <w:b/>
                <w:bCs/>
                <w:cs/>
              </w:rPr>
            </w:pPr>
            <w:r w:rsidRPr="000112D4">
              <w:rPr>
                <w:rFonts w:ascii="TH SarabunPSK" w:hAnsi="TH SarabunPSK" w:cs="TH SarabunPSK"/>
                <w:b/>
                <w:bCs/>
              </w:rPr>
              <w:t>BMF64-323</w:t>
            </w:r>
          </w:p>
        </w:tc>
        <w:tc>
          <w:tcPr>
            <w:tcW w:w="6659" w:type="dxa"/>
          </w:tcPr>
          <w:p w:rsidR="000D3A70" w:rsidRPr="000112D4" w:rsidRDefault="000D3A70" w:rsidP="008A38B3">
            <w:pPr>
              <w:rPr>
                <w:rFonts w:ascii="TH SarabunPSK" w:hAnsi="TH SarabunPSK" w:cs="TH SarabunPSK"/>
                <w:b/>
                <w:bCs/>
                <w:cs/>
              </w:rPr>
            </w:pPr>
            <w:r w:rsidRPr="000112D4">
              <w:rPr>
                <w:rFonts w:ascii="TH SarabunPSK" w:hAnsi="TH SarabunPSK" w:cs="TH SarabunPSK"/>
                <w:b/>
                <w:bCs/>
                <w:cs/>
              </w:rPr>
              <w:t>การจัดการธุรกิจอย่างยั่งยืน</w:t>
            </w:r>
          </w:p>
        </w:tc>
        <w:tc>
          <w:tcPr>
            <w:tcW w:w="1169" w:type="dxa"/>
          </w:tcPr>
          <w:p w:rsidR="000D3A70" w:rsidRPr="000112D4" w:rsidRDefault="000D3A70" w:rsidP="008A38B3">
            <w:pPr>
              <w:ind w:left="-18"/>
              <w:rPr>
                <w:rFonts w:ascii="TH SarabunPSK" w:hAnsi="TH SarabunPSK" w:cs="TH SarabunPSK"/>
                <w:b/>
                <w:bCs/>
                <w:cs/>
              </w:rPr>
            </w:pPr>
            <w:r w:rsidRPr="000112D4">
              <w:rPr>
                <w:rFonts w:ascii="TH SarabunPSK" w:hAnsi="TH SarabunPSK" w:cs="TH SarabunPSK"/>
                <w:b/>
                <w:bCs/>
                <w:cs/>
              </w:rPr>
              <w:t>4</w:t>
            </w:r>
            <w:r w:rsidRPr="000112D4">
              <w:rPr>
                <w:rFonts w:ascii="TH SarabunPSK" w:hAnsi="TH SarabunPSK" w:cs="TH SarabunPSK"/>
                <w:b/>
                <w:bCs/>
              </w:rPr>
              <w:t>(</w:t>
            </w:r>
            <w:r w:rsidRPr="000112D4">
              <w:rPr>
                <w:rFonts w:ascii="TH SarabunPSK" w:hAnsi="TH SarabunPSK" w:cs="TH SarabunPSK"/>
                <w:b/>
                <w:bCs/>
                <w:cs/>
              </w:rPr>
              <w:t>3</w:t>
            </w:r>
            <w:r w:rsidRPr="000112D4">
              <w:rPr>
                <w:rFonts w:ascii="TH SarabunPSK" w:hAnsi="TH SarabunPSK" w:cs="TH SarabunPSK"/>
                <w:b/>
                <w:bCs/>
              </w:rPr>
              <w:t>-</w:t>
            </w:r>
            <w:r w:rsidRPr="000112D4">
              <w:rPr>
                <w:rFonts w:ascii="TH SarabunPSK" w:hAnsi="TH SarabunPSK" w:cs="TH SarabunPSK"/>
                <w:b/>
                <w:bCs/>
                <w:cs/>
              </w:rPr>
              <w:t>2</w:t>
            </w:r>
            <w:r w:rsidRPr="000112D4">
              <w:rPr>
                <w:rFonts w:ascii="TH SarabunPSK" w:hAnsi="TH SarabunPSK" w:cs="TH SarabunPSK"/>
                <w:b/>
                <w:bCs/>
              </w:rPr>
              <w:t>-</w:t>
            </w:r>
            <w:r w:rsidRPr="000112D4">
              <w:rPr>
                <w:rFonts w:ascii="TH SarabunPSK" w:hAnsi="TH SarabunPSK" w:cs="TH SarabunPSK"/>
                <w:b/>
                <w:bCs/>
                <w:cs/>
              </w:rPr>
              <w:t>7</w:t>
            </w:r>
            <w:r w:rsidRPr="000112D4">
              <w:rPr>
                <w:rFonts w:ascii="TH SarabunPSK" w:hAnsi="TH SarabunPSK" w:cs="TH SarabunPSK"/>
                <w:b/>
                <w:bCs/>
              </w:rPr>
              <w:t>)</w:t>
            </w:r>
          </w:p>
        </w:tc>
      </w:tr>
      <w:tr w:rsidR="000D3A70" w:rsidRPr="000112D4" w:rsidTr="000D3A70">
        <w:tc>
          <w:tcPr>
            <w:tcW w:w="1350" w:type="dxa"/>
          </w:tcPr>
          <w:p w:rsidR="000D3A70" w:rsidRPr="000112D4" w:rsidRDefault="000D3A70" w:rsidP="008A38B3">
            <w:pPr>
              <w:rPr>
                <w:rFonts w:ascii="TH SarabunPSK" w:hAnsi="TH SarabunPSK" w:cs="TH SarabunPSK"/>
                <w:b/>
                <w:bCs/>
              </w:rPr>
            </w:pPr>
          </w:p>
        </w:tc>
        <w:tc>
          <w:tcPr>
            <w:tcW w:w="6659" w:type="dxa"/>
          </w:tcPr>
          <w:p w:rsidR="000D3A70" w:rsidRPr="000112D4" w:rsidRDefault="000D3A70" w:rsidP="008A38B3">
            <w:pPr>
              <w:rPr>
                <w:rFonts w:ascii="TH SarabunPSK" w:hAnsi="TH SarabunPSK" w:cs="TH SarabunPSK"/>
                <w:b/>
                <w:bCs/>
                <w:cs/>
              </w:rPr>
            </w:pPr>
            <w:r w:rsidRPr="000112D4">
              <w:rPr>
                <w:rFonts w:ascii="TH SarabunPSK" w:hAnsi="TH SarabunPSK" w:cs="TH SarabunPSK"/>
                <w:b/>
                <w:bCs/>
              </w:rPr>
              <w:t>Corporate Sustainability</w:t>
            </w:r>
            <w:r w:rsidRPr="000112D4">
              <w:rPr>
                <w:rFonts w:ascii="TH SarabunPSK" w:hAnsi="TH SarabunPSK" w:cs="TH SarabunPSK"/>
                <w:b/>
                <w:bCs/>
                <w:cs/>
              </w:rPr>
              <w:t xml:space="preserve"> </w:t>
            </w:r>
            <w:r w:rsidRPr="000112D4">
              <w:rPr>
                <w:rFonts w:ascii="TH SarabunPSK" w:hAnsi="TH SarabunPSK" w:cs="TH SarabunPSK"/>
                <w:b/>
                <w:bCs/>
              </w:rPr>
              <w:t>Management</w:t>
            </w:r>
          </w:p>
        </w:tc>
        <w:tc>
          <w:tcPr>
            <w:tcW w:w="1169" w:type="dxa"/>
          </w:tcPr>
          <w:p w:rsidR="000D3A70" w:rsidRPr="000112D4" w:rsidRDefault="000D3A70" w:rsidP="008A38B3">
            <w:pPr>
              <w:ind w:left="-18"/>
              <w:rPr>
                <w:rFonts w:ascii="TH SarabunPSK" w:hAnsi="TH SarabunPSK" w:cs="TH SarabunPSK"/>
                <w:b/>
                <w:bCs/>
                <w:cs/>
              </w:rPr>
            </w:pPr>
          </w:p>
        </w:tc>
      </w:tr>
      <w:tr w:rsidR="000D3A70" w:rsidRPr="000112D4" w:rsidTr="000D3A70">
        <w:tc>
          <w:tcPr>
            <w:tcW w:w="9178" w:type="dxa"/>
            <w:gridSpan w:val="3"/>
          </w:tcPr>
          <w:p w:rsidR="000D3A70" w:rsidRPr="000112D4" w:rsidRDefault="000D3A70" w:rsidP="000D3A70">
            <w:pPr>
              <w:tabs>
                <w:tab w:val="right" w:pos="3435"/>
              </w:tabs>
              <w:ind w:right="-2"/>
              <w:jc w:val="thaiDistribute"/>
              <w:rPr>
                <w:rFonts w:ascii="TH SarabunPSK" w:hAnsi="TH SarabunPSK" w:cs="TH SarabunPSK"/>
                <w:cs/>
              </w:rPr>
            </w:pPr>
            <w:r w:rsidRPr="000112D4">
              <w:rPr>
                <w:rFonts w:ascii="TH SarabunPSK" w:hAnsi="TH SarabunPSK" w:cs="TH SarabunPSK"/>
                <w:cs/>
              </w:rPr>
              <w:t xml:space="preserve">                 </w:t>
            </w:r>
            <w:r w:rsidR="004605D4" w:rsidRPr="000112D4">
              <w:rPr>
                <w:rFonts w:ascii="TH SarabunPSK" w:hAnsi="TH SarabunPSK" w:cs="TH SarabunPSK"/>
                <w:cs/>
              </w:rPr>
              <w:t xml:space="preserve">    </w:t>
            </w:r>
            <w:r w:rsidRPr="000112D4">
              <w:rPr>
                <w:rFonts w:ascii="TH SarabunPSK" w:hAnsi="TH SarabunPSK" w:cs="TH SarabunPSK"/>
                <w:cs/>
              </w:rPr>
              <w:t xml:space="preserve"> บทบาทของธุรกิจที่มีต่อสังคม แนวคิดที่สำคัญเกี่ยวกับการดำเนินธุรกิจอย่างยั่งยืน อาทิเช่น จริยธรรมทางธุรกิจ ความรับผิดชอบต่อสังคมขององค์การธุรกิจ กลยุทธ์การดำเนินธุรกิจอย่างยั่งยืน ธุรกิจเพื่อสังคม การพัฒนาอย่างยั่งยืน  การกำกับกิจการที่ดี </w:t>
            </w:r>
            <w:r w:rsidRPr="000112D4">
              <w:rPr>
                <w:rFonts w:ascii="TH SarabunPSK" w:eastAsia="Times New Roman" w:hAnsi="TH SarabunPSK" w:cs="TH SarabunPSK"/>
                <w:spacing w:val="-4"/>
                <w:cs/>
              </w:rPr>
              <w:t xml:space="preserve">แนวคิดปรัชญาเศรษฐกิจพอเพียง เพื่อการดำเนินธุรกิจ </w:t>
            </w:r>
            <w:r w:rsidRPr="000112D4">
              <w:rPr>
                <w:rFonts w:ascii="TH SarabunPSK" w:hAnsi="TH SarabunPSK" w:cs="TH SarabunPSK"/>
                <w:cs/>
              </w:rPr>
              <w:t>การประยุกต์ใช้แนวคิดดังกล่าวกับกลยุทธ์และแนวปฏิบัติทางธุรกิจ  การวิเคราะห์ประเด็นปัญหาต่างๆ ที่เกี่ยวข้องกับการดำเนินธุรกิจอย่างยั่งยืนทั้งในบริบทไทยและบริบทโลก เพื่อที่นักศึกษาจะสามารถนำมาประยุ</w:t>
            </w:r>
            <w:r w:rsidR="009D4DE0" w:rsidRPr="000112D4">
              <w:rPr>
                <w:rFonts w:ascii="TH SarabunPSK" w:hAnsi="TH SarabunPSK" w:cs="TH SarabunPSK"/>
                <w:cs/>
              </w:rPr>
              <w:t>ก</w:t>
            </w:r>
            <w:r w:rsidRPr="000112D4">
              <w:rPr>
                <w:rFonts w:ascii="TH SarabunPSK" w:hAnsi="TH SarabunPSK" w:cs="TH SarabunPSK"/>
                <w:cs/>
              </w:rPr>
              <w:t xml:space="preserve">ต์ใช้และสร้างความได้เปรียบทางการแข่งขันกับการจัดการธุรกิจในยุคดิจิทัล </w:t>
            </w:r>
          </w:p>
        </w:tc>
      </w:tr>
      <w:tr w:rsidR="000D3A70" w:rsidRPr="000112D4" w:rsidTr="000D3A70">
        <w:tc>
          <w:tcPr>
            <w:tcW w:w="9178" w:type="dxa"/>
            <w:gridSpan w:val="3"/>
          </w:tcPr>
          <w:p w:rsidR="00EF4475" w:rsidRPr="000112D4" w:rsidRDefault="000D3A70" w:rsidP="000D3A70">
            <w:pPr>
              <w:ind w:firstLine="720"/>
              <w:jc w:val="thaiDistribute"/>
              <w:rPr>
                <w:rFonts w:ascii="TH SarabunPSK" w:hAnsi="TH SarabunPSK" w:cs="TH SarabunPSK"/>
              </w:rPr>
            </w:pPr>
            <w:r w:rsidRPr="000112D4">
              <w:rPr>
                <w:rFonts w:ascii="TH SarabunPSK" w:hAnsi="TH SarabunPSK" w:cs="TH SarabunPSK"/>
                <w:cs/>
              </w:rPr>
              <w:t xml:space="preserve">         </w:t>
            </w:r>
          </w:p>
          <w:p w:rsidR="000D3A70" w:rsidRPr="000112D4" w:rsidRDefault="00EF4475" w:rsidP="000D3A70">
            <w:pPr>
              <w:ind w:firstLine="720"/>
              <w:jc w:val="thaiDistribute"/>
              <w:rPr>
                <w:rFonts w:ascii="TH SarabunPSK" w:eastAsia="Calibri" w:hAnsi="TH SarabunPSK" w:cs="TH SarabunPSK"/>
              </w:rPr>
            </w:pPr>
            <w:r w:rsidRPr="000112D4">
              <w:rPr>
                <w:rFonts w:ascii="TH SarabunPSK" w:hAnsi="TH SarabunPSK" w:cs="TH SarabunPSK"/>
                <w:cs/>
              </w:rPr>
              <w:t xml:space="preserve">         </w:t>
            </w:r>
            <w:r w:rsidR="000D3A70" w:rsidRPr="000112D4">
              <w:rPr>
                <w:rFonts w:ascii="TH SarabunPSK" w:hAnsi="TH SarabunPSK" w:cs="TH SarabunPSK"/>
                <w:cs/>
              </w:rPr>
              <w:t xml:space="preserve"> </w:t>
            </w:r>
            <w:r w:rsidR="000D3A70" w:rsidRPr="000112D4">
              <w:rPr>
                <w:rFonts w:ascii="TH SarabunPSK" w:hAnsi="TH SarabunPSK" w:cs="TH SarabunPSK"/>
              </w:rPr>
              <w:t>The role of business and society.  Key concepts of corporate sustainability management; business ethics, corporate social responsibility, sustainability strategy, Social enterprise, sustainable development, corporate governance,</w:t>
            </w:r>
            <w:r w:rsidR="000D3A70" w:rsidRPr="000112D4">
              <w:rPr>
                <w:rFonts w:ascii="TH SarabunPSK" w:hAnsi="TH SarabunPSK" w:cs="TH SarabunPSK"/>
                <w:cs/>
              </w:rPr>
              <w:t xml:space="preserve"> </w:t>
            </w:r>
            <w:r w:rsidR="000D3A70" w:rsidRPr="000112D4">
              <w:rPr>
                <w:rFonts w:ascii="TH SarabunPSK" w:hAnsi="TH SarabunPSK" w:cs="TH SarabunPSK"/>
                <w:shd w:val="clear" w:color="auto" w:fill="FFFFFF"/>
              </w:rPr>
              <w:t>sufficiency economy</w:t>
            </w:r>
            <w:r w:rsidR="000D3A70" w:rsidRPr="000112D4">
              <w:rPr>
                <w:rFonts w:ascii="TH SarabunPSK" w:hAnsi="TH SarabunPSK" w:cs="TH SarabunPSK"/>
              </w:rPr>
              <w:t xml:space="preserve"> for business operation.   Applying these concepts into business strategies and practice.  Discussion of critical issues and challenges regarding corporate sustainability management at global and national level  for application and competitveness in the digital era.</w:t>
            </w:r>
          </w:p>
          <w:p w:rsidR="000D3A70" w:rsidRPr="000112D4" w:rsidRDefault="000D3A70" w:rsidP="000D3A70">
            <w:pPr>
              <w:rPr>
                <w:rFonts w:ascii="TH SarabunPSK" w:eastAsia="Calibri" w:hAnsi="TH SarabunPSK" w:cs="TH SarabunPSK"/>
              </w:rPr>
            </w:pPr>
          </w:p>
        </w:tc>
      </w:tr>
      <w:tr w:rsidR="00262086" w:rsidRPr="000112D4" w:rsidTr="000D3A70">
        <w:tc>
          <w:tcPr>
            <w:tcW w:w="1350" w:type="dxa"/>
          </w:tcPr>
          <w:p w:rsidR="00262086" w:rsidRPr="000112D4" w:rsidRDefault="00262086" w:rsidP="00516898">
            <w:pPr>
              <w:rPr>
                <w:rFonts w:ascii="TH SarabunPSK" w:hAnsi="TH SarabunPSK" w:cs="TH SarabunPSK"/>
                <w:b/>
                <w:bCs/>
              </w:rPr>
            </w:pPr>
            <w:r w:rsidRPr="000112D4">
              <w:rPr>
                <w:rFonts w:ascii="TH SarabunPSK" w:hAnsi="TH SarabunPSK" w:cs="TH SarabunPSK"/>
                <w:b/>
                <w:bCs/>
              </w:rPr>
              <w:t>BMF64-421</w:t>
            </w:r>
          </w:p>
        </w:tc>
        <w:tc>
          <w:tcPr>
            <w:tcW w:w="6659" w:type="dxa"/>
          </w:tcPr>
          <w:p w:rsidR="00262086" w:rsidRPr="000112D4" w:rsidRDefault="00262086" w:rsidP="00516898">
            <w:pPr>
              <w:rPr>
                <w:rFonts w:ascii="TH SarabunPSK" w:hAnsi="TH SarabunPSK" w:cs="TH SarabunPSK"/>
                <w:b/>
                <w:bCs/>
                <w:cs/>
              </w:rPr>
            </w:pPr>
            <w:r w:rsidRPr="000112D4">
              <w:rPr>
                <w:rFonts w:ascii="TH SarabunPSK" w:hAnsi="TH SarabunPSK" w:cs="TH SarabunPSK"/>
                <w:b/>
                <w:bCs/>
                <w:cs/>
              </w:rPr>
              <w:t>การจัดการธุรกิจสมัยใหม่ในประเทศจีน</w:t>
            </w:r>
          </w:p>
        </w:tc>
        <w:tc>
          <w:tcPr>
            <w:tcW w:w="1169" w:type="dxa"/>
          </w:tcPr>
          <w:p w:rsidR="00262086" w:rsidRPr="000112D4" w:rsidRDefault="00262086" w:rsidP="00050886">
            <w:pPr>
              <w:ind w:left="-18"/>
              <w:rPr>
                <w:rFonts w:ascii="TH SarabunPSK" w:hAnsi="TH SarabunPSK" w:cs="TH SarabunPSK"/>
                <w:b/>
                <w:bCs/>
                <w:cs/>
              </w:rPr>
            </w:pPr>
            <w:r w:rsidRPr="000112D4">
              <w:rPr>
                <w:rFonts w:ascii="TH SarabunPSK" w:hAnsi="TH SarabunPSK" w:cs="TH SarabunPSK"/>
                <w:b/>
                <w:bCs/>
                <w:cs/>
              </w:rPr>
              <w:t>4</w:t>
            </w:r>
            <w:r w:rsidRPr="000112D4">
              <w:rPr>
                <w:rFonts w:ascii="TH SarabunPSK" w:hAnsi="TH SarabunPSK" w:cs="TH SarabunPSK"/>
                <w:b/>
                <w:bCs/>
              </w:rPr>
              <w:t>(</w:t>
            </w:r>
            <w:r w:rsidR="00050886" w:rsidRPr="000112D4">
              <w:rPr>
                <w:rFonts w:ascii="TH SarabunPSK" w:hAnsi="TH SarabunPSK" w:cs="TH SarabunPSK"/>
                <w:b/>
                <w:bCs/>
                <w:cs/>
              </w:rPr>
              <w:t>3</w:t>
            </w:r>
            <w:r w:rsidRPr="000112D4">
              <w:rPr>
                <w:rFonts w:ascii="TH SarabunPSK" w:hAnsi="TH SarabunPSK" w:cs="TH SarabunPSK"/>
                <w:b/>
                <w:bCs/>
              </w:rPr>
              <w:t>-</w:t>
            </w:r>
            <w:r w:rsidR="00050886" w:rsidRPr="000112D4">
              <w:rPr>
                <w:rFonts w:ascii="TH SarabunPSK" w:hAnsi="TH SarabunPSK" w:cs="TH SarabunPSK"/>
                <w:b/>
                <w:bCs/>
                <w:cs/>
              </w:rPr>
              <w:t>2</w:t>
            </w:r>
            <w:r w:rsidRPr="000112D4">
              <w:rPr>
                <w:rFonts w:ascii="TH SarabunPSK" w:hAnsi="TH SarabunPSK" w:cs="TH SarabunPSK"/>
                <w:b/>
                <w:bCs/>
              </w:rPr>
              <w:t>-</w:t>
            </w:r>
            <w:r w:rsidR="00050886" w:rsidRPr="000112D4">
              <w:rPr>
                <w:rFonts w:ascii="TH SarabunPSK" w:hAnsi="TH SarabunPSK" w:cs="TH SarabunPSK"/>
                <w:b/>
                <w:bCs/>
                <w:cs/>
              </w:rPr>
              <w:t>7</w:t>
            </w:r>
            <w:r w:rsidRPr="000112D4">
              <w:rPr>
                <w:rFonts w:ascii="TH SarabunPSK" w:hAnsi="TH SarabunPSK" w:cs="TH SarabunPSK"/>
                <w:b/>
                <w:bCs/>
              </w:rPr>
              <w:t>)</w:t>
            </w:r>
          </w:p>
        </w:tc>
      </w:tr>
      <w:tr w:rsidR="00262086" w:rsidRPr="000112D4" w:rsidTr="000D3A70">
        <w:tc>
          <w:tcPr>
            <w:tcW w:w="1350" w:type="dxa"/>
          </w:tcPr>
          <w:p w:rsidR="00262086" w:rsidRPr="000112D4" w:rsidRDefault="00262086" w:rsidP="00516898">
            <w:pPr>
              <w:rPr>
                <w:rFonts w:ascii="TH SarabunPSK" w:hAnsi="TH SarabunPSK" w:cs="TH SarabunPSK"/>
                <w:b/>
                <w:bCs/>
              </w:rPr>
            </w:pPr>
          </w:p>
        </w:tc>
        <w:tc>
          <w:tcPr>
            <w:tcW w:w="6659" w:type="dxa"/>
          </w:tcPr>
          <w:p w:rsidR="00262086" w:rsidRPr="000112D4" w:rsidRDefault="00262086" w:rsidP="00516898">
            <w:pPr>
              <w:rPr>
                <w:rFonts w:ascii="TH SarabunPSK" w:hAnsi="TH SarabunPSK" w:cs="TH SarabunPSK"/>
                <w:b/>
                <w:bCs/>
                <w:cs/>
              </w:rPr>
            </w:pPr>
            <w:r w:rsidRPr="000112D4">
              <w:rPr>
                <w:rFonts w:ascii="TH SarabunPSK" w:hAnsi="TH SarabunPSK" w:cs="TH SarabunPSK"/>
                <w:b/>
                <w:bCs/>
              </w:rPr>
              <w:t>Modern Enterprise Management in China</w:t>
            </w:r>
          </w:p>
        </w:tc>
        <w:tc>
          <w:tcPr>
            <w:tcW w:w="1169" w:type="dxa"/>
          </w:tcPr>
          <w:p w:rsidR="00262086" w:rsidRPr="000112D4" w:rsidRDefault="00262086" w:rsidP="00516898">
            <w:pPr>
              <w:ind w:left="-18"/>
              <w:rPr>
                <w:rFonts w:ascii="TH SarabunPSK" w:hAnsi="TH SarabunPSK" w:cs="TH SarabunPSK"/>
                <w:b/>
                <w:bCs/>
                <w:cs/>
              </w:rPr>
            </w:pPr>
          </w:p>
        </w:tc>
      </w:tr>
      <w:tr w:rsidR="000510B2" w:rsidRPr="000112D4" w:rsidTr="000D3A70">
        <w:tc>
          <w:tcPr>
            <w:tcW w:w="9178" w:type="dxa"/>
            <w:gridSpan w:val="3"/>
          </w:tcPr>
          <w:p w:rsidR="000510B2" w:rsidRPr="000112D4" w:rsidRDefault="000510B2" w:rsidP="00516898">
            <w:pPr>
              <w:rPr>
                <w:rFonts w:ascii="TH SarabunPSK" w:hAnsi="TH SarabunPSK" w:cs="TH SarabunPSK"/>
                <w:cs/>
              </w:rPr>
            </w:pPr>
            <w:r w:rsidRPr="000112D4">
              <w:rPr>
                <w:rFonts w:ascii="TH SarabunPSK" w:hAnsi="TH SarabunPSK" w:cs="TH SarabunPSK"/>
                <w:cs/>
              </w:rPr>
              <w:t xml:space="preserve">                   ระบบของธุรกิจการค้าสมัยใหม่และทฤษฎีที่เกี่ยวข้อง การปฏิวัติรูปแบบของธุรกิจการค้าของประเทศจีน แนวคิดของระบบธุรกิจการค้าของประเทศจีน ลักษณะของระบบธุรกิจการค้าของประเทศจีน การจัดการธุรกิจการค้าของประเทศจีน ประเภทของธุรกิจการค้าของประเทศจีน นโยบายการค้าและแนวโน้มทางธุรกิจของประเทศจีน </w:t>
            </w:r>
          </w:p>
        </w:tc>
      </w:tr>
      <w:tr w:rsidR="000510B2" w:rsidRPr="000112D4" w:rsidTr="000D3A70">
        <w:tc>
          <w:tcPr>
            <w:tcW w:w="9178" w:type="dxa"/>
            <w:gridSpan w:val="3"/>
          </w:tcPr>
          <w:p w:rsidR="000510B2" w:rsidRPr="000112D4" w:rsidRDefault="000510B2" w:rsidP="00516898">
            <w:pPr>
              <w:rPr>
                <w:rFonts w:ascii="TH SarabunPSK" w:hAnsi="TH SarabunPSK" w:cs="TH SarabunPSK"/>
                <w:cs/>
              </w:rPr>
            </w:pPr>
            <w:r w:rsidRPr="000112D4">
              <w:rPr>
                <w:rFonts w:ascii="TH SarabunPSK" w:hAnsi="TH SarabunPSK" w:cs="TH SarabunPSK"/>
              </w:rPr>
              <w:t xml:space="preserve">                   Systems of </w:t>
            </w:r>
            <w:r w:rsidRPr="000112D4">
              <w:rPr>
                <w:rFonts w:ascii="TH SarabunPSK" w:hAnsi="TH SarabunPSK" w:cs="TH SarabunPSK"/>
                <w:lang w:eastAsia="zh-CN"/>
              </w:rPr>
              <w:t>modern enterprise</w:t>
            </w:r>
            <w:r w:rsidRPr="000112D4">
              <w:rPr>
                <w:rFonts w:ascii="TH SarabunPSK" w:hAnsi="TH SarabunPSK" w:cs="TH SarabunPSK"/>
              </w:rPr>
              <w:t xml:space="preserve"> and related theories</w:t>
            </w:r>
            <w:r w:rsidRPr="000112D4">
              <w:rPr>
                <w:rFonts w:ascii="TH SarabunPSK" w:hAnsi="TH SarabunPSK" w:cs="TH SarabunPSK"/>
                <w:lang w:eastAsia="zh-CN"/>
              </w:rPr>
              <w:t xml:space="preserve">; </w:t>
            </w:r>
            <w:r w:rsidRPr="000112D4">
              <w:rPr>
                <w:rFonts w:ascii="TH SarabunPSK" w:hAnsi="TH SarabunPSK" w:cs="TH SarabunPSK"/>
              </w:rPr>
              <w:t xml:space="preserve">the revolution of China's business model; the concept of the Chinese business system; the characteristics of business systems in China; business Management in China; types of </w:t>
            </w:r>
            <w:r w:rsidRPr="000112D4">
              <w:rPr>
                <w:rFonts w:ascii="TH SarabunPSK" w:hAnsi="TH SarabunPSK" w:cs="TH SarabunPSK"/>
                <w:lang w:eastAsia="zh-CN"/>
              </w:rPr>
              <w:t>modern enterprise</w:t>
            </w:r>
            <w:r w:rsidRPr="000112D4">
              <w:rPr>
                <w:rFonts w:ascii="TH SarabunPSK" w:hAnsi="TH SarabunPSK" w:cs="TH SarabunPSK"/>
              </w:rPr>
              <w:t xml:space="preserve"> in China;trade policy and business trends of China</w:t>
            </w:r>
          </w:p>
        </w:tc>
      </w:tr>
    </w:tbl>
    <w:p w:rsidR="00262086" w:rsidRPr="000112D4" w:rsidRDefault="00262086" w:rsidP="000B0837">
      <w:pPr>
        <w:pStyle w:val="ListParagraph"/>
        <w:tabs>
          <w:tab w:val="left" w:pos="567"/>
          <w:tab w:val="left" w:pos="6804"/>
        </w:tabs>
        <w:spacing w:after="0" w:line="240" w:lineRule="auto"/>
        <w:ind w:left="0" w:right="-2"/>
        <w:rPr>
          <w:rFonts w:ascii="TH SarabunPSK" w:hAnsi="TH SarabunPSK" w:cs="TH SarabunPSK"/>
          <w:b/>
          <w:bCs/>
          <w:sz w:val="32"/>
        </w:rPr>
      </w:pPr>
    </w:p>
    <w:tbl>
      <w:tblPr>
        <w:tblW w:w="0" w:type="auto"/>
        <w:tblLook w:val="04A0" w:firstRow="1" w:lastRow="0" w:firstColumn="1" w:lastColumn="0" w:noHBand="0" w:noVBand="1"/>
      </w:tblPr>
      <w:tblGrid>
        <w:gridCol w:w="1458"/>
        <w:gridCol w:w="6659"/>
        <w:gridCol w:w="1169"/>
      </w:tblGrid>
      <w:tr w:rsidR="00262086" w:rsidRPr="000112D4" w:rsidTr="000E3101">
        <w:tc>
          <w:tcPr>
            <w:tcW w:w="1458" w:type="dxa"/>
          </w:tcPr>
          <w:p w:rsidR="00262086" w:rsidRPr="000112D4" w:rsidRDefault="00262086" w:rsidP="00516898">
            <w:pPr>
              <w:rPr>
                <w:rFonts w:ascii="TH SarabunPSK" w:hAnsi="TH SarabunPSK" w:cs="TH SarabunPSK"/>
                <w:b/>
                <w:bCs/>
              </w:rPr>
            </w:pPr>
            <w:r w:rsidRPr="000112D4">
              <w:rPr>
                <w:rFonts w:ascii="TH SarabunPSK" w:hAnsi="TH SarabunPSK" w:cs="TH SarabunPSK"/>
                <w:b/>
                <w:bCs/>
              </w:rPr>
              <w:t>BMF64</w:t>
            </w:r>
            <w:r w:rsidRPr="000112D4">
              <w:rPr>
                <w:rFonts w:ascii="TH SarabunPSK" w:hAnsi="TH SarabunPSK" w:cs="TH SarabunPSK"/>
                <w:b/>
                <w:bCs/>
                <w:cs/>
              </w:rPr>
              <w:t>-</w:t>
            </w:r>
            <w:r w:rsidRPr="000112D4">
              <w:rPr>
                <w:rFonts w:ascii="TH SarabunPSK" w:hAnsi="TH SarabunPSK" w:cs="TH SarabunPSK"/>
                <w:b/>
                <w:bCs/>
              </w:rPr>
              <w:t>422</w:t>
            </w:r>
          </w:p>
        </w:tc>
        <w:tc>
          <w:tcPr>
            <w:tcW w:w="6659" w:type="dxa"/>
          </w:tcPr>
          <w:p w:rsidR="00262086" w:rsidRPr="000112D4" w:rsidRDefault="00262086" w:rsidP="00516898">
            <w:pPr>
              <w:tabs>
                <w:tab w:val="left" w:pos="284"/>
              </w:tabs>
              <w:rPr>
                <w:rFonts w:ascii="TH SarabunPSK" w:hAnsi="TH SarabunPSK" w:cs="TH SarabunPSK"/>
                <w:b/>
                <w:bCs/>
                <w:cs/>
              </w:rPr>
            </w:pPr>
            <w:r w:rsidRPr="000112D4">
              <w:rPr>
                <w:rFonts w:ascii="TH SarabunPSK" w:hAnsi="TH SarabunPSK" w:cs="TH SarabunPSK"/>
                <w:b/>
                <w:bCs/>
                <w:cs/>
              </w:rPr>
              <w:t xml:space="preserve">การจัดการธุรกิจฮาลาล </w:t>
            </w:r>
          </w:p>
        </w:tc>
        <w:tc>
          <w:tcPr>
            <w:tcW w:w="1169" w:type="dxa"/>
          </w:tcPr>
          <w:p w:rsidR="00262086" w:rsidRPr="000112D4" w:rsidRDefault="00262086" w:rsidP="00050886">
            <w:pPr>
              <w:ind w:left="-18"/>
              <w:rPr>
                <w:rFonts w:ascii="TH SarabunPSK" w:hAnsi="TH SarabunPSK" w:cs="TH SarabunPSK"/>
                <w:b/>
                <w:bCs/>
                <w:cs/>
              </w:rPr>
            </w:pPr>
            <w:r w:rsidRPr="000112D4">
              <w:rPr>
                <w:rFonts w:ascii="TH SarabunPSK" w:hAnsi="TH SarabunPSK" w:cs="TH SarabunPSK"/>
                <w:b/>
                <w:bCs/>
                <w:cs/>
              </w:rPr>
              <w:t>4</w:t>
            </w:r>
            <w:r w:rsidRPr="000112D4">
              <w:rPr>
                <w:rFonts w:ascii="TH SarabunPSK" w:hAnsi="TH SarabunPSK" w:cs="TH SarabunPSK"/>
                <w:b/>
                <w:bCs/>
              </w:rPr>
              <w:t>(</w:t>
            </w:r>
            <w:r w:rsidR="00050886" w:rsidRPr="000112D4">
              <w:rPr>
                <w:rFonts w:ascii="TH SarabunPSK" w:hAnsi="TH SarabunPSK" w:cs="TH SarabunPSK"/>
                <w:b/>
                <w:bCs/>
                <w:cs/>
              </w:rPr>
              <w:t>3</w:t>
            </w:r>
            <w:r w:rsidRPr="000112D4">
              <w:rPr>
                <w:rFonts w:ascii="TH SarabunPSK" w:hAnsi="TH SarabunPSK" w:cs="TH SarabunPSK"/>
                <w:b/>
                <w:bCs/>
              </w:rPr>
              <w:t>-</w:t>
            </w:r>
            <w:r w:rsidR="00050886" w:rsidRPr="000112D4">
              <w:rPr>
                <w:rFonts w:ascii="TH SarabunPSK" w:hAnsi="TH SarabunPSK" w:cs="TH SarabunPSK"/>
                <w:b/>
                <w:bCs/>
                <w:cs/>
              </w:rPr>
              <w:t>2</w:t>
            </w:r>
            <w:r w:rsidRPr="000112D4">
              <w:rPr>
                <w:rFonts w:ascii="TH SarabunPSK" w:hAnsi="TH SarabunPSK" w:cs="TH SarabunPSK"/>
                <w:b/>
                <w:bCs/>
              </w:rPr>
              <w:t>-</w:t>
            </w:r>
            <w:r w:rsidR="00050886" w:rsidRPr="000112D4">
              <w:rPr>
                <w:rFonts w:ascii="TH SarabunPSK" w:hAnsi="TH SarabunPSK" w:cs="TH SarabunPSK"/>
                <w:b/>
                <w:bCs/>
                <w:cs/>
              </w:rPr>
              <w:t>7</w:t>
            </w:r>
            <w:r w:rsidRPr="000112D4">
              <w:rPr>
                <w:rFonts w:ascii="TH SarabunPSK" w:hAnsi="TH SarabunPSK" w:cs="TH SarabunPSK"/>
                <w:b/>
                <w:bCs/>
              </w:rPr>
              <w:t>)</w:t>
            </w:r>
          </w:p>
        </w:tc>
      </w:tr>
      <w:tr w:rsidR="00262086" w:rsidRPr="000112D4" w:rsidTr="000E3101">
        <w:tc>
          <w:tcPr>
            <w:tcW w:w="1458" w:type="dxa"/>
          </w:tcPr>
          <w:p w:rsidR="00262086" w:rsidRPr="000112D4" w:rsidRDefault="00262086" w:rsidP="00516898">
            <w:pPr>
              <w:rPr>
                <w:rFonts w:ascii="TH SarabunPSK" w:hAnsi="TH SarabunPSK" w:cs="TH SarabunPSK"/>
                <w:b/>
                <w:bCs/>
              </w:rPr>
            </w:pPr>
          </w:p>
        </w:tc>
        <w:tc>
          <w:tcPr>
            <w:tcW w:w="6659" w:type="dxa"/>
          </w:tcPr>
          <w:p w:rsidR="00262086" w:rsidRPr="000112D4" w:rsidRDefault="00262086" w:rsidP="00516898">
            <w:pPr>
              <w:rPr>
                <w:rFonts w:ascii="TH SarabunPSK" w:hAnsi="TH SarabunPSK" w:cs="TH SarabunPSK"/>
                <w:b/>
                <w:bCs/>
                <w:cs/>
              </w:rPr>
            </w:pPr>
            <w:r w:rsidRPr="000112D4">
              <w:rPr>
                <w:rFonts w:ascii="TH SarabunPSK" w:hAnsi="TH SarabunPSK" w:cs="TH SarabunPSK"/>
                <w:b/>
                <w:bCs/>
              </w:rPr>
              <w:t>Halal Business Management</w:t>
            </w:r>
          </w:p>
        </w:tc>
        <w:tc>
          <w:tcPr>
            <w:tcW w:w="1169" w:type="dxa"/>
          </w:tcPr>
          <w:p w:rsidR="00262086" w:rsidRPr="000112D4" w:rsidRDefault="00262086" w:rsidP="00516898">
            <w:pPr>
              <w:ind w:left="-18"/>
              <w:rPr>
                <w:rFonts w:ascii="TH SarabunPSK" w:hAnsi="TH SarabunPSK" w:cs="TH SarabunPSK"/>
                <w:b/>
                <w:bCs/>
                <w:cs/>
              </w:rPr>
            </w:pPr>
          </w:p>
        </w:tc>
      </w:tr>
      <w:tr w:rsidR="00262086" w:rsidRPr="000112D4" w:rsidTr="000E3101">
        <w:tc>
          <w:tcPr>
            <w:tcW w:w="9286" w:type="dxa"/>
            <w:gridSpan w:val="3"/>
          </w:tcPr>
          <w:p w:rsidR="00992B98" w:rsidRPr="000112D4" w:rsidRDefault="0017093F" w:rsidP="00EF4475">
            <w:pPr>
              <w:pStyle w:val="ListParagraph"/>
              <w:tabs>
                <w:tab w:val="left" w:pos="284"/>
              </w:tabs>
              <w:spacing w:after="0" w:line="240" w:lineRule="auto"/>
              <w:ind w:left="0" w:firstLine="851"/>
              <w:jc w:val="thaiDistribute"/>
              <w:rPr>
                <w:rFonts w:ascii="TH SarabunPSK" w:hAnsi="TH SarabunPSK" w:cs="TH SarabunPSK"/>
                <w:sz w:val="32"/>
                <w:cs/>
                <w:lang w:val="en-US" w:eastAsia="en-US"/>
              </w:rPr>
            </w:pPr>
            <w:r w:rsidRPr="000112D4">
              <w:rPr>
                <w:rFonts w:ascii="TH SarabunPSK" w:hAnsi="TH SarabunPSK" w:cs="TH SarabunPSK"/>
                <w:sz w:val="32"/>
                <w:cs/>
                <w:lang w:val="en-US" w:eastAsia="en-US"/>
              </w:rPr>
              <w:t xml:space="preserve">     </w:t>
            </w:r>
            <w:r w:rsidR="000E3101" w:rsidRPr="000112D4">
              <w:rPr>
                <w:rFonts w:ascii="TH SarabunPSK" w:hAnsi="TH SarabunPSK" w:cs="TH SarabunPSK"/>
                <w:sz w:val="32"/>
                <w:cs/>
                <w:lang w:val="en-US" w:eastAsia="en-US"/>
              </w:rPr>
              <w:t xml:space="preserve"> </w:t>
            </w:r>
            <w:r w:rsidR="00992B98" w:rsidRPr="000112D4">
              <w:rPr>
                <w:rFonts w:ascii="TH SarabunPSK" w:hAnsi="TH SarabunPSK" w:cs="TH SarabunPSK"/>
                <w:sz w:val="32"/>
                <w:cs/>
                <w:lang w:val="en-US" w:eastAsia="en-US"/>
              </w:rPr>
              <w:t xml:space="preserve">  </w:t>
            </w:r>
            <w:r w:rsidRPr="000112D4">
              <w:rPr>
                <w:rFonts w:ascii="TH SarabunPSK" w:hAnsi="TH SarabunPSK" w:cs="TH SarabunPSK"/>
                <w:sz w:val="32"/>
                <w:cs/>
                <w:lang w:val="en-US" w:eastAsia="en-US"/>
              </w:rPr>
              <w:t>รายวิชานี้ศึกษาแนวคิดของฮาลาลตามหลักการศาสนาอิสลาม การจัดการธุรกิจให้ถูกต้องตามหลักการฮาลาล ทั้งทางด้านการเงิน การตลาด การจัดการทรัพยากรมนุษย์ การผลิต การขนส่ง การจัดการคลังสินค้า การบริการ การขอรับรองมาตรฐานฮาลาล แนวปฎิบัติของประเทศต่าง ๆ เกี่ยวกับฮาลาลและตลาดฮาลาลโลก รวมถึงส่งเสริมให้</w:t>
            </w:r>
            <w:r w:rsidRPr="000112D4">
              <w:rPr>
                <w:rFonts w:ascii="TH SarabunPSK" w:hAnsi="TH SarabunPSK" w:cs="TH SarabunPSK"/>
                <w:spacing w:val="2"/>
                <w:sz w:val="32"/>
                <w:cs/>
                <w:lang w:val="en-US" w:eastAsia="en-US"/>
              </w:rPr>
              <w:t>ผู้เรียนได้นำความรู้ด้านการจัดการธุรกิจฮาลาลไปประยุกต์ใช้กับการประกอบอาชีพด้านต่างๆ</w:t>
            </w:r>
            <w:r w:rsidRPr="000112D4">
              <w:rPr>
                <w:rFonts w:ascii="TH SarabunPSK" w:hAnsi="TH SarabunPSK" w:cs="TH SarabunPSK"/>
                <w:sz w:val="32"/>
                <w:cs/>
                <w:lang w:val="en-US" w:eastAsia="en-US"/>
              </w:rPr>
              <w:t xml:space="preserve"> ในอนาคต</w:t>
            </w:r>
            <w:r w:rsidR="0068674B" w:rsidRPr="000112D4">
              <w:rPr>
                <w:rFonts w:ascii="TH SarabunPSK" w:hAnsi="TH SarabunPSK" w:cs="TH SarabunPSK"/>
                <w:sz w:val="32"/>
                <w:cs/>
                <w:lang w:val="en-US" w:eastAsia="en-US"/>
              </w:rPr>
              <w:t xml:space="preserve"> และการศึกษาดูงานนอกสถานที่</w:t>
            </w:r>
          </w:p>
        </w:tc>
      </w:tr>
      <w:tr w:rsidR="000E3101" w:rsidRPr="000112D4" w:rsidTr="000E3101">
        <w:tc>
          <w:tcPr>
            <w:tcW w:w="9286" w:type="dxa"/>
            <w:gridSpan w:val="3"/>
          </w:tcPr>
          <w:p w:rsidR="000E3101" w:rsidRPr="000112D4" w:rsidRDefault="000E3101" w:rsidP="000E3101">
            <w:pPr>
              <w:pStyle w:val="ListParagraph"/>
              <w:tabs>
                <w:tab w:val="left" w:pos="284"/>
              </w:tabs>
              <w:spacing w:after="0" w:line="240" w:lineRule="auto"/>
              <w:ind w:left="0" w:firstLine="851"/>
              <w:jc w:val="thaiDistribute"/>
              <w:rPr>
                <w:rFonts w:ascii="TH SarabunPSK" w:hAnsi="TH SarabunPSK" w:cs="TH SarabunPSK"/>
                <w:sz w:val="32"/>
                <w:cs/>
                <w:lang w:val="en-US" w:eastAsia="en-US"/>
              </w:rPr>
            </w:pPr>
            <w:r w:rsidRPr="000112D4">
              <w:rPr>
                <w:rStyle w:val="tlid-translation"/>
                <w:rFonts w:ascii="TH SarabunPSK" w:hAnsi="TH SarabunPSK" w:cs="TH SarabunPSK"/>
                <w:sz w:val="32"/>
                <w:lang w:val="en-US" w:eastAsia="en-US"/>
              </w:rPr>
              <w:t xml:space="preserve">    </w:t>
            </w:r>
            <w:r w:rsidR="004605D4" w:rsidRPr="000112D4">
              <w:rPr>
                <w:rStyle w:val="tlid-translation"/>
                <w:rFonts w:ascii="TH SarabunPSK" w:hAnsi="TH SarabunPSK" w:cs="TH SarabunPSK"/>
                <w:sz w:val="32"/>
                <w:lang w:val="en-US" w:eastAsia="en-US"/>
              </w:rPr>
              <w:t xml:space="preserve"> </w:t>
            </w:r>
            <w:r w:rsidRPr="000112D4">
              <w:rPr>
                <w:rStyle w:val="tlid-translation"/>
                <w:rFonts w:ascii="TH SarabunPSK" w:hAnsi="TH SarabunPSK" w:cs="TH SarabunPSK"/>
                <w:sz w:val="32"/>
                <w:lang w:val="en-US" w:eastAsia="en-US"/>
              </w:rPr>
              <w:t xml:space="preserve">   This course studies the concepts of Halal</w:t>
            </w:r>
            <w:r w:rsidRPr="000112D4">
              <w:rPr>
                <w:rStyle w:val="tlid-translation"/>
                <w:rFonts w:ascii="TH SarabunPSK" w:hAnsi="TH SarabunPSK" w:cs="TH SarabunPSK"/>
                <w:sz w:val="32"/>
                <w:cs/>
                <w:lang w:val="en-US" w:eastAsia="en-US"/>
              </w:rPr>
              <w:t xml:space="preserve">.  </w:t>
            </w:r>
            <w:r w:rsidRPr="000112D4">
              <w:rPr>
                <w:rStyle w:val="tlid-translation"/>
                <w:rFonts w:ascii="TH SarabunPSK" w:hAnsi="TH SarabunPSK" w:cs="TH SarabunPSK"/>
                <w:sz w:val="32"/>
                <w:lang w:val="en-US" w:eastAsia="en-US"/>
              </w:rPr>
              <w:t>Managing businesses by Halal principles including financial, marketing, human resource management, production, transportation, warehouse management and services</w:t>
            </w:r>
            <w:r w:rsidRPr="000112D4">
              <w:rPr>
                <w:rStyle w:val="tlid-translation"/>
                <w:rFonts w:ascii="TH SarabunPSK" w:hAnsi="TH SarabunPSK" w:cs="TH SarabunPSK"/>
                <w:sz w:val="32"/>
                <w:cs/>
                <w:lang w:val="en-US" w:eastAsia="en-US"/>
              </w:rPr>
              <w:t xml:space="preserve">. </w:t>
            </w:r>
            <w:r w:rsidRPr="000112D4">
              <w:rPr>
                <w:rStyle w:val="tlid-translation"/>
                <w:rFonts w:ascii="TH SarabunPSK" w:hAnsi="TH SarabunPSK" w:cs="TH SarabunPSK"/>
                <w:sz w:val="32"/>
                <w:lang w:val="en-US" w:eastAsia="en-US"/>
              </w:rPr>
              <w:t>Halal certification Procedure</w:t>
            </w:r>
            <w:r w:rsidRPr="000112D4">
              <w:rPr>
                <w:rStyle w:val="tlid-translation"/>
                <w:rFonts w:ascii="TH SarabunPSK" w:hAnsi="TH SarabunPSK" w:cs="TH SarabunPSK"/>
                <w:sz w:val="32"/>
                <w:cs/>
                <w:lang w:val="en-US" w:eastAsia="en-US"/>
              </w:rPr>
              <w:t>.</w:t>
            </w:r>
            <w:r w:rsidRPr="000112D4">
              <w:rPr>
                <w:rStyle w:val="tlid-translation"/>
                <w:rFonts w:ascii="TH SarabunPSK" w:hAnsi="TH SarabunPSK" w:cs="TH SarabunPSK"/>
                <w:sz w:val="32"/>
                <w:lang w:val="en-US" w:eastAsia="en-US"/>
              </w:rPr>
              <w:t>Practices of countries about Halal and Halal markets in the world</w:t>
            </w:r>
            <w:r w:rsidRPr="000112D4">
              <w:rPr>
                <w:rStyle w:val="tlid-translation"/>
                <w:rFonts w:ascii="TH SarabunPSK" w:hAnsi="TH SarabunPSK" w:cs="TH SarabunPSK"/>
                <w:sz w:val="32"/>
                <w:cs/>
                <w:lang w:val="en-US" w:eastAsia="en-US"/>
              </w:rPr>
              <w:t>.</w:t>
            </w:r>
            <w:r w:rsidRPr="000112D4">
              <w:rPr>
                <w:rStyle w:val="hardreadability"/>
                <w:rFonts w:ascii="TH SarabunPSK" w:hAnsi="TH SarabunPSK" w:cs="TH SarabunPSK"/>
                <w:sz w:val="32"/>
                <w:lang w:val="en-US" w:eastAsia="en-US"/>
              </w:rPr>
              <w:t>This course also encourages learners to apply knowledge of Halal business management in their careers in the future</w:t>
            </w:r>
            <w:r w:rsidRPr="000112D4">
              <w:rPr>
                <w:rFonts w:ascii="TH SarabunPSK" w:hAnsi="TH SarabunPSK" w:cs="TH SarabunPSK"/>
                <w:sz w:val="32"/>
                <w:lang w:val="en-US" w:eastAsia="en-US"/>
              </w:rPr>
              <w:t>, and field studies</w:t>
            </w:r>
            <w:r w:rsidRPr="000112D4">
              <w:rPr>
                <w:rFonts w:ascii="TH SarabunPSK" w:hAnsi="TH SarabunPSK" w:cs="TH SarabunPSK"/>
                <w:sz w:val="32"/>
                <w:cs/>
                <w:lang w:val="en-US" w:eastAsia="en-US"/>
              </w:rPr>
              <w:t>.</w:t>
            </w:r>
          </w:p>
        </w:tc>
      </w:tr>
    </w:tbl>
    <w:p w:rsidR="00EF4475" w:rsidRPr="000112D4" w:rsidRDefault="00EF4475" w:rsidP="000B0837">
      <w:pPr>
        <w:pStyle w:val="ListParagraph"/>
        <w:tabs>
          <w:tab w:val="left" w:pos="567"/>
          <w:tab w:val="left" w:pos="6804"/>
        </w:tabs>
        <w:spacing w:after="0" w:line="240" w:lineRule="auto"/>
        <w:ind w:left="0" w:right="-2"/>
        <w:rPr>
          <w:rFonts w:ascii="TH SarabunPSK" w:hAnsi="TH SarabunPSK" w:cs="TH SarabunPSK"/>
          <w:b/>
          <w:bCs/>
          <w:sz w:val="32"/>
          <w:lang w:val="en-US"/>
        </w:rPr>
      </w:pPr>
    </w:p>
    <w:tbl>
      <w:tblPr>
        <w:tblW w:w="0" w:type="auto"/>
        <w:tblLook w:val="04A0" w:firstRow="1" w:lastRow="0" w:firstColumn="1" w:lastColumn="0" w:noHBand="0" w:noVBand="1"/>
      </w:tblPr>
      <w:tblGrid>
        <w:gridCol w:w="1526"/>
        <w:gridCol w:w="6552"/>
        <w:gridCol w:w="1164"/>
      </w:tblGrid>
      <w:tr w:rsidR="0078158D" w:rsidRPr="000112D4" w:rsidTr="00992B98">
        <w:tc>
          <w:tcPr>
            <w:tcW w:w="1526" w:type="dxa"/>
            <w:shd w:val="clear" w:color="auto" w:fill="auto"/>
          </w:tcPr>
          <w:p w:rsidR="0078158D" w:rsidRPr="000112D4" w:rsidRDefault="0078158D" w:rsidP="0078158D">
            <w:pPr>
              <w:rPr>
                <w:rFonts w:ascii="TH SarabunPSK" w:eastAsia="Times New Roman" w:hAnsi="TH SarabunPSK" w:cs="TH SarabunPSK"/>
                <w:b/>
                <w:bCs/>
              </w:rPr>
            </w:pPr>
            <w:r w:rsidRPr="000112D4">
              <w:rPr>
                <w:rFonts w:ascii="TH SarabunPSK" w:eastAsia="Times New Roman" w:hAnsi="TH SarabunPSK" w:cs="TH SarabunPSK"/>
                <w:b/>
                <w:bCs/>
              </w:rPr>
              <w:t>BMF64</w:t>
            </w:r>
            <w:r w:rsidRPr="000112D4">
              <w:rPr>
                <w:rFonts w:ascii="TH SarabunPSK" w:eastAsia="Times New Roman" w:hAnsi="TH SarabunPSK" w:cs="TH SarabunPSK"/>
                <w:b/>
                <w:bCs/>
                <w:cs/>
              </w:rPr>
              <w:t>-</w:t>
            </w:r>
            <w:r w:rsidRPr="000112D4">
              <w:rPr>
                <w:rFonts w:ascii="TH SarabunPSK" w:eastAsia="Times New Roman" w:hAnsi="TH SarabunPSK" w:cs="TH SarabunPSK"/>
                <w:b/>
                <w:bCs/>
              </w:rPr>
              <w:t>423</w:t>
            </w:r>
          </w:p>
        </w:tc>
        <w:tc>
          <w:tcPr>
            <w:tcW w:w="6552" w:type="dxa"/>
            <w:shd w:val="clear" w:color="auto" w:fill="auto"/>
          </w:tcPr>
          <w:p w:rsidR="0078158D" w:rsidRPr="000112D4" w:rsidRDefault="0078158D" w:rsidP="00992B98">
            <w:pPr>
              <w:rPr>
                <w:rFonts w:ascii="TH SarabunPSK" w:eastAsia="Times New Roman" w:hAnsi="TH SarabunPSK" w:cs="TH SarabunPSK"/>
                <w:b/>
                <w:bCs/>
                <w:cs/>
              </w:rPr>
            </w:pPr>
            <w:r w:rsidRPr="000112D4">
              <w:rPr>
                <w:rFonts w:ascii="TH SarabunPSK" w:eastAsia="Times New Roman" w:hAnsi="TH SarabunPSK" w:cs="TH SarabunPSK"/>
                <w:b/>
                <w:bCs/>
                <w:cs/>
              </w:rPr>
              <w:t>หัวข้อเฉพาะด้าน</w:t>
            </w:r>
            <w:r w:rsidRPr="000112D4">
              <w:rPr>
                <w:rFonts w:ascii="TH SarabunPSK" w:eastAsia="Times New Roman" w:hAnsi="TH SarabunPSK" w:cs="TH SarabunPSK"/>
                <w:b/>
                <w:bCs/>
              </w:rPr>
              <w:t xml:space="preserve">: </w:t>
            </w:r>
            <w:r w:rsidRPr="000112D4">
              <w:rPr>
                <w:rFonts w:ascii="TH SarabunPSK" w:eastAsia="Times New Roman" w:hAnsi="TH SarabunPSK" w:cs="TH SarabunPSK"/>
                <w:b/>
                <w:bCs/>
                <w:cs/>
              </w:rPr>
              <w:t>การจัดการธุรกิจยุคดิจิทัล</w:t>
            </w:r>
          </w:p>
        </w:tc>
        <w:tc>
          <w:tcPr>
            <w:tcW w:w="1164" w:type="dxa"/>
            <w:shd w:val="clear" w:color="auto" w:fill="auto"/>
          </w:tcPr>
          <w:p w:rsidR="0078158D" w:rsidRPr="000112D4" w:rsidRDefault="0078158D" w:rsidP="00456DB9">
            <w:pPr>
              <w:rPr>
                <w:rFonts w:ascii="TH SarabunPSK" w:eastAsia="Times New Roman" w:hAnsi="TH SarabunPSK" w:cs="TH SarabunPSK"/>
                <w:b/>
                <w:bCs/>
                <w:cs/>
              </w:rPr>
            </w:pPr>
            <w:r w:rsidRPr="000112D4">
              <w:rPr>
                <w:rFonts w:ascii="TH SarabunPSK" w:eastAsia="Times New Roman" w:hAnsi="TH SarabunPSK" w:cs="TH SarabunPSK"/>
                <w:b/>
                <w:bCs/>
              </w:rPr>
              <w:t>4(3-2-7)</w:t>
            </w:r>
          </w:p>
        </w:tc>
      </w:tr>
      <w:tr w:rsidR="0078158D" w:rsidRPr="000112D4" w:rsidTr="00992B98">
        <w:tc>
          <w:tcPr>
            <w:tcW w:w="1526" w:type="dxa"/>
            <w:shd w:val="clear" w:color="auto" w:fill="auto"/>
          </w:tcPr>
          <w:p w:rsidR="0078158D" w:rsidRPr="000112D4" w:rsidRDefault="0078158D" w:rsidP="00456DB9">
            <w:pPr>
              <w:rPr>
                <w:rFonts w:ascii="TH SarabunPSK" w:eastAsia="Times New Roman" w:hAnsi="TH SarabunPSK" w:cs="TH SarabunPSK"/>
                <w:b/>
                <w:bCs/>
              </w:rPr>
            </w:pPr>
          </w:p>
        </w:tc>
        <w:tc>
          <w:tcPr>
            <w:tcW w:w="6552" w:type="dxa"/>
            <w:shd w:val="clear" w:color="auto" w:fill="auto"/>
          </w:tcPr>
          <w:p w:rsidR="0078158D" w:rsidRPr="000112D4" w:rsidRDefault="0078158D" w:rsidP="0078158D">
            <w:pPr>
              <w:rPr>
                <w:rFonts w:ascii="TH SarabunPSK" w:eastAsia="Times New Roman" w:hAnsi="TH SarabunPSK" w:cs="TH SarabunPSK"/>
                <w:b/>
                <w:bCs/>
                <w:cs/>
              </w:rPr>
            </w:pPr>
            <w:r w:rsidRPr="000112D4">
              <w:rPr>
                <w:rFonts w:ascii="TH SarabunPSK" w:eastAsia="Times New Roman" w:hAnsi="TH SarabunPSK" w:cs="TH SarabunPSK"/>
                <w:b/>
                <w:bCs/>
              </w:rPr>
              <w:t xml:space="preserve">Selected Topic in Business Management in </w:t>
            </w:r>
            <w:r w:rsidR="00D1588D" w:rsidRPr="000112D4">
              <w:rPr>
                <w:rFonts w:ascii="TH SarabunPSK" w:eastAsia="Times New Roman" w:hAnsi="TH SarabunPSK" w:cs="TH SarabunPSK"/>
                <w:b/>
                <w:bCs/>
              </w:rPr>
              <w:t xml:space="preserve">the </w:t>
            </w:r>
            <w:r w:rsidRPr="000112D4">
              <w:rPr>
                <w:rFonts w:ascii="TH SarabunPSK" w:eastAsia="Times New Roman" w:hAnsi="TH SarabunPSK" w:cs="TH SarabunPSK"/>
                <w:b/>
                <w:bCs/>
              </w:rPr>
              <w:t>Digital Era</w:t>
            </w:r>
          </w:p>
        </w:tc>
        <w:tc>
          <w:tcPr>
            <w:tcW w:w="1164" w:type="dxa"/>
            <w:shd w:val="clear" w:color="auto" w:fill="auto"/>
          </w:tcPr>
          <w:p w:rsidR="0078158D" w:rsidRPr="000112D4" w:rsidRDefault="0078158D" w:rsidP="00456DB9">
            <w:pPr>
              <w:ind w:left="-18"/>
              <w:rPr>
                <w:rFonts w:ascii="TH SarabunPSK" w:eastAsia="Times New Roman" w:hAnsi="TH SarabunPSK" w:cs="TH SarabunPSK"/>
                <w:b/>
                <w:bCs/>
                <w:cs/>
              </w:rPr>
            </w:pPr>
          </w:p>
        </w:tc>
      </w:tr>
      <w:tr w:rsidR="0078158D" w:rsidRPr="000112D4" w:rsidTr="00992B98">
        <w:tc>
          <w:tcPr>
            <w:tcW w:w="9242" w:type="dxa"/>
            <w:gridSpan w:val="3"/>
            <w:shd w:val="clear" w:color="auto" w:fill="auto"/>
          </w:tcPr>
          <w:p w:rsidR="0078158D" w:rsidRPr="000112D4" w:rsidRDefault="00992B98" w:rsidP="0078158D">
            <w:pPr>
              <w:ind w:left="-18" w:firstLine="1458"/>
              <w:jc w:val="thaiDistribute"/>
              <w:rPr>
                <w:rFonts w:ascii="TH SarabunPSK" w:eastAsia="Times New Roman" w:hAnsi="TH SarabunPSK" w:cs="TH SarabunPSK"/>
                <w:cs/>
              </w:rPr>
            </w:pPr>
            <w:r w:rsidRPr="000112D4">
              <w:rPr>
                <w:rFonts w:ascii="TH SarabunPSK" w:eastAsia="Times New Roman" w:hAnsi="TH SarabunPSK" w:cs="TH SarabunPSK"/>
              </w:rPr>
              <w:t xml:space="preserve"> </w:t>
            </w:r>
            <w:r w:rsidR="0078158D" w:rsidRPr="000112D4">
              <w:rPr>
                <w:rFonts w:ascii="TH SarabunPSK" w:eastAsia="Times New Roman" w:hAnsi="TH SarabunPSK" w:cs="TH SarabunPSK"/>
                <w:cs/>
              </w:rPr>
              <w:t>รายวิชานี้ศึกษาถึงหัวข้อเฉพาะที่น่าสนใจด้านการจัดการธุรกิจยุคดิจิทัล</w:t>
            </w:r>
          </w:p>
        </w:tc>
      </w:tr>
      <w:tr w:rsidR="0078158D" w:rsidRPr="000112D4" w:rsidTr="00992B98">
        <w:tc>
          <w:tcPr>
            <w:tcW w:w="9242" w:type="dxa"/>
            <w:gridSpan w:val="3"/>
            <w:shd w:val="clear" w:color="auto" w:fill="auto"/>
          </w:tcPr>
          <w:p w:rsidR="0078158D" w:rsidRPr="000112D4" w:rsidRDefault="00992B98" w:rsidP="00992B98">
            <w:pPr>
              <w:ind w:left="-18" w:firstLine="1458"/>
              <w:jc w:val="thaiDistribute"/>
              <w:rPr>
                <w:rFonts w:ascii="TH SarabunPSK" w:hAnsi="TH SarabunPSK" w:cs="TH SarabunPSK"/>
                <w:cs/>
              </w:rPr>
            </w:pPr>
            <w:r w:rsidRPr="000112D4">
              <w:rPr>
                <w:rFonts w:ascii="TH SarabunPSK" w:eastAsia="Times New Roman" w:hAnsi="TH SarabunPSK" w:cs="TH SarabunPSK"/>
              </w:rPr>
              <w:t xml:space="preserve"> </w:t>
            </w:r>
            <w:r w:rsidR="0078158D" w:rsidRPr="000112D4">
              <w:rPr>
                <w:rFonts w:ascii="TH SarabunPSK" w:eastAsia="Times New Roman" w:hAnsi="TH SarabunPSK" w:cs="TH SarabunPSK"/>
              </w:rPr>
              <w:t xml:space="preserve">This course provides in-depth study of selected topics in Business Management in </w:t>
            </w:r>
            <w:r w:rsidRPr="000112D4">
              <w:rPr>
                <w:rFonts w:ascii="TH SarabunPSK" w:eastAsia="Times New Roman" w:hAnsi="TH SarabunPSK" w:cs="TH SarabunPSK"/>
              </w:rPr>
              <w:t xml:space="preserve">the </w:t>
            </w:r>
            <w:r w:rsidR="0078158D" w:rsidRPr="000112D4">
              <w:rPr>
                <w:rFonts w:ascii="TH SarabunPSK" w:eastAsia="Times New Roman" w:hAnsi="TH SarabunPSK" w:cs="TH SarabunPSK"/>
              </w:rPr>
              <w:t>Digital Era.</w:t>
            </w:r>
          </w:p>
        </w:tc>
      </w:tr>
    </w:tbl>
    <w:p w:rsidR="00262086" w:rsidRPr="000112D4" w:rsidRDefault="00262086" w:rsidP="000B0837">
      <w:pPr>
        <w:pStyle w:val="ListParagraph"/>
        <w:tabs>
          <w:tab w:val="left" w:pos="567"/>
          <w:tab w:val="left" w:pos="6804"/>
        </w:tabs>
        <w:spacing w:after="0" w:line="240" w:lineRule="auto"/>
        <w:ind w:left="0" w:right="-2"/>
        <w:rPr>
          <w:rFonts w:ascii="TH SarabunPSK" w:hAnsi="TH SarabunPSK" w:cs="TH SarabunPSK"/>
          <w:b/>
          <w:bCs/>
          <w:sz w:val="32"/>
          <w:lang w:val="en-US"/>
        </w:rPr>
      </w:pPr>
    </w:p>
    <w:p w:rsidR="0017093F" w:rsidRPr="000112D4" w:rsidRDefault="0017093F" w:rsidP="0017093F">
      <w:pPr>
        <w:pStyle w:val="ListParagraph"/>
        <w:tabs>
          <w:tab w:val="left" w:pos="1276"/>
          <w:tab w:val="left" w:pos="7371"/>
        </w:tabs>
        <w:spacing w:after="0" w:line="240" w:lineRule="auto"/>
        <w:ind w:left="0" w:right="-2"/>
        <w:rPr>
          <w:rFonts w:ascii="TH SarabunPSK" w:hAnsi="TH SarabunPSK" w:cs="TH SarabunPSK"/>
          <w:b/>
          <w:bCs/>
          <w:sz w:val="32"/>
        </w:rPr>
      </w:pPr>
      <w:r w:rsidRPr="000112D4">
        <w:rPr>
          <w:rFonts w:ascii="TH SarabunPSK" w:hAnsi="TH SarabunPSK" w:cs="TH SarabunPSK"/>
          <w:b/>
          <w:bCs/>
          <w:sz w:val="32"/>
          <w:cs/>
        </w:rPr>
        <w:t xml:space="preserve">     2.2.2) กลุ่มวิชาเฉพาะด้านเลือก </w:t>
      </w:r>
      <w:r w:rsidRPr="000112D4">
        <w:rPr>
          <w:rFonts w:ascii="TH SarabunPSK" w:hAnsi="TH SarabunPSK" w:cs="TH SarabunPSK"/>
          <w:b/>
          <w:bCs/>
          <w:sz w:val="32"/>
        </w:rPr>
        <w:t xml:space="preserve">: </w:t>
      </w:r>
      <w:r w:rsidRPr="000112D4">
        <w:rPr>
          <w:rFonts w:ascii="TH SarabunPSK" w:hAnsi="TH SarabunPSK" w:cs="TH SarabunPSK"/>
          <w:b/>
          <w:bCs/>
          <w:sz w:val="32"/>
          <w:cs/>
        </w:rPr>
        <w:t>การเงิน</w:t>
      </w:r>
      <w:r w:rsidR="004811DA" w:rsidRPr="000112D4">
        <w:rPr>
          <w:rFonts w:ascii="TH SarabunPSK" w:hAnsi="TH SarabunPSK" w:cs="TH SarabunPSK"/>
          <w:b/>
          <w:bCs/>
          <w:sz w:val="32"/>
          <w:cs/>
        </w:rPr>
        <w:t>ยุค</w:t>
      </w:r>
      <w:r w:rsidRPr="000112D4">
        <w:rPr>
          <w:rFonts w:ascii="TH SarabunPSK" w:hAnsi="TH SarabunPSK" w:cs="TH SarabunPSK"/>
          <w:b/>
          <w:bCs/>
          <w:sz w:val="32"/>
          <w:cs/>
        </w:rPr>
        <w:t>ดิจิทัล</w:t>
      </w:r>
    </w:p>
    <w:p w:rsidR="0017093F" w:rsidRPr="000112D4" w:rsidRDefault="0017093F" w:rsidP="0017093F">
      <w:pPr>
        <w:pStyle w:val="ListParagraph"/>
        <w:tabs>
          <w:tab w:val="left" w:pos="1276"/>
          <w:tab w:val="left" w:pos="7371"/>
        </w:tabs>
        <w:spacing w:after="0" w:line="240" w:lineRule="auto"/>
        <w:ind w:left="0" w:right="-2"/>
        <w:rPr>
          <w:rFonts w:ascii="TH SarabunPSK" w:hAnsi="TH SarabunPSK" w:cs="TH SarabunPSK"/>
          <w:b/>
          <w:bCs/>
          <w:sz w:val="32"/>
        </w:rPr>
      </w:pPr>
    </w:p>
    <w:tbl>
      <w:tblPr>
        <w:tblW w:w="0" w:type="auto"/>
        <w:tblLook w:val="04A0" w:firstRow="1" w:lastRow="0" w:firstColumn="1" w:lastColumn="0" w:noHBand="0" w:noVBand="1"/>
      </w:tblPr>
      <w:tblGrid>
        <w:gridCol w:w="1809"/>
        <w:gridCol w:w="6269"/>
        <w:gridCol w:w="1164"/>
      </w:tblGrid>
      <w:tr w:rsidR="0017093F" w:rsidRPr="000112D4" w:rsidTr="000E3101">
        <w:tc>
          <w:tcPr>
            <w:tcW w:w="1809" w:type="dxa"/>
            <w:shd w:val="clear" w:color="auto" w:fill="auto"/>
          </w:tcPr>
          <w:p w:rsidR="0017093F" w:rsidRPr="000112D4" w:rsidRDefault="0017093F" w:rsidP="00516898">
            <w:pPr>
              <w:rPr>
                <w:rFonts w:ascii="TH SarabunPSK" w:eastAsia="Times New Roman" w:hAnsi="TH SarabunPSK" w:cs="TH SarabunPSK"/>
                <w:b/>
                <w:bCs/>
              </w:rPr>
            </w:pPr>
            <w:r w:rsidRPr="000112D4">
              <w:rPr>
                <w:rFonts w:ascii="TH SarabunPSK" w:eastAsia="Times New Roman" w:hAnsi="TH SarabunPSK" w:cs="TH SarabunPSK"/>
                <w:b/>
                <w:bCs/>
              </w:rPr>
              <w:t>BMF64</w:t>
            </w:r>
            <w:r w:rsidRPr="000112D4">
              <w:rPr>
                <w:rFonts w:ascii="TH SarabunPSK" w:eastAsia="Times New Roman" w:hAnsi="TH SarabunPSK" w:cs="TH SarabunPSK"/>
                <w:b/>
                <w:bCs/>
                <w:cs/>
              </w:rPr>
              <w:t>-</w:t>
            </w:r>
            <w:r w:rsidRPr="000112D4">
              <w:rPr>
                <w:rFonts w:ascii="TH SarabunPSK" w:eastAsia="Times New Roman" w:hAnsi="TH SarabunPSK" w:cs="TH SarabunPSK"/>
                <w:b/>
                <w:bCs/>
              </w:rPr>
              <w:t>331</w:t>
            </w:r>
          </w:p>
        </w:tc>
        <w:tc>
          <w:tcPr>
            <w:tcW w:w="6269" w:type="dxa"/>
            <w:shd w:val="clear" w:color="auto" w:fill="auto"/>
          </w:tcPr>
          <w:p w:rsidR="0017093F" w:rsidRPr="000112D4" w:rsidRDefault="0017093F" w:rsidP="00516898">
            <w:pPr>
              <w:ind w:left="-18"/>
              <w:jc w:val="thaiDistribute"/>
              <w:rPr>
                <w:rFonts w:ascii="TH SarabunPSK" w:eastAsia="Times New Roman" w:hAnsi="TH SarabunPSK" w:cs="TH SarabunPSK"/>
                <w:b/>
                <w:bCs/>
                <w:cs/>
              </w:rPr>
            </w:pPr>
            <w:r w:rsidRPr="000112D4">
              <w:rPr>
                <w:rFonts w:ascii="TH SarabunPSK" w:eastAsia="Times New Roman" w:hAnsi="TH SarabunPSK" w:cs="TH SarabunPSK"/>
                <w:b/>
                <w:bCs/>
                <w:cs/>
              </w:rPr>
              <w:t>เทคโนโลยีการเงิน</w:t>
            </w:r>
          </w:p>
        </w:tc>
        <w:tc>
          <w:tcPr>
            <w:tcW w:w="1164" w:type="dxa"/>
            <w:shd w:val="clear" w:color="auto" w:fill="auto"/>
          </w:tcPr>
          <w:p w:rsidR="0017093F" w:rsidRPr="000112D4" w:rsidRDefault="0017093F" w:rsidP="0017093F">
            <w:pPr>
              <w:ind w:left="-18"/>
              <w:rPr>
                <w:rFonts w:ascii="TH SarabunPSK" w:eastAsia="Times New Roman" w:hAnsi="TH SarabunPSK" w:cs="TH SarabunPSK"/>
                <w:b/>
                <w:bCs/>
                <w:cs/>
              </w:rPr>
            </w:pPr>
            <w:r w:rsidRPr="000112D4">
              <w:rPr>
                <w:rFonts w:ascii="TH SarabunPSK" w:eastAsia="Times New Roman" w:hAnsi="TH SarabunPSK" w:cs="TH SarabunPSK"/>
                <w:b/>
                <w:bCs/>
              </w:rPr>
              <w:t>4(3-2-7)</w:t>
            </w:r>
          </w:p>
        </w:tc>
      </w:tr>
      <w:tr w:rsidR="0017093F" w:rsidRPr="000112D4" w:rsidTr="000E3101">
        <w:tc>
          <w:tcPr>
            <w:tcW w:w="1809" w:type="dxa"/>
            <w:shd w:val="clear" w:color="auto" w:fill="auto"/>
          </w:tcPr>
          <w:p w:rsidR="0017093F" w:rsidRPr="000112D4" w:rsidRDefault="0017093F" w:rsidP="00516898">
            <w:pPr>
              <w:rPr>
                <w:rFonts w:ascii="TH SarabunPSK" w:eastAsia="Times New Roman" w:hAnsi="TH SarabunPSK" w:cs="TH SarabunPSK"/>
                <w:b/>
                <w:bCs/>
              </w:rPr>
            </w:pPr>
          </w:p>
        </w:tc>
        <w:tc>
          <w:tcPr>
            <w:tcW w:w="6269" w:type="dxa"/>
            <w:shd w:val="clear" w:color="auto" w:fill="auto"/>
          </w:tcPr>
          <w:p w:rsidR="0017093F" w:rsidRPr="000112D4" w:rsidRDefault="0017093F" w:rsidP="00516898">
            <w:pPr>
              <w:jc w:val="both"/>
              <w:rPr>
                <w:rFonts w:ascii="TH SarabunPSK" w:eastAsia="Times New Roman" w:hAnsi="TH SarabunPSK" w:cs="TH SarabunPSK"/>
                <w:b/>
                <w:bCs/>
                <w:cs/>
              </w:rPr>
            </w:pPr>
            <w:r w:rsidRPr="000112D4">
              <w:rPr>
                <w:rFonts w:ascii="TH SarabunPSK" w:eastAsia="Times New Roman" w:hAnsi="TH SarabunPSK" w:cs="TH SarabunPSK"/>
                <w:b/>
                <w:bCs/>
              </w:rPr>
              <w:t>Financial Technology</w:t>
            </w:r>
          </w:p>
        </w:tc>
        <w:tc>
          <w:tcPr>
            <w:tcW w:w="1164" w:type="dxa"/>
            <w:shd w:val="clear" w:color="auto" w:fill="auto"/>
          </w:tcPr>
          <w:p w:rsidR="0017093F" w:rsidRPr="000112D4" w:rsidRDefault="0017093F" w:rsidP="00516898">
            <w:pPr>
              <w:ind w:left="-18"/>
              <w:rPr>
                <w:rFonts w:ascii="TH SarabunPSK" w:eastAsia="Times New Roman" w:hAnsi="TH SarabunPSK" w:cs="TH SarabunPSK"/>
                <w:b/>
                <w:bCs/>
                <w:cs/>
              </w:rPr>
            </w:pPr>
          </w:p>
        </w:tc>
      </w:tr>
      <w:tr w:rsidR="0017093F" w:rsidRPr="000112D4" w:rsidTr="000E3101">
        <w:tc>
          <w:tcPr>
            <w:tcW w:w="1809" w:type="dxa"/>
            <w:shd w:val="clear" w:color="auto" w:fill="auto"/>
          </w:tcPr>
          <w:p w:rsidR="0017093F" w:rsidRPr="000112D4" w:rsidRDefault="0017093F" w:rsidP="00516898">
            <w:pPr>
              <w:rPr>
                <w:rFonts w:ascii="TH SarabunPSK" w:hAnsi="TH SarabunPSK" w:cs="TH SarabunPSK"/>
                <w:b/>
                <w:bCs/>
              </w:rPr>
            </w:pPr>
            <w:r w:rsidRPr="000112D4">
              <w:rPr>
                <w:rFonts w:ascii="TH SarabunPSK" w:eastAsia="Angsana New" w:hAnsi="TH SarabunPSK" w:cs="TH SarabunPSK"/>
                <w:b/>
                <w:bCs/>
                <w:cs/>
              </w:rPr>
              <w:t xml:space="preserve">วิชาบังคับก่อน  </w:t>
            </w:r>
            <w:r w:rsidRPr="000112D4">
              <w:rPr>
                <w:rFonts w:ascii="TH SarabunPSK" w:eastAsia="Angsana New" w:hAnsi="TH SarabunPSK" w:cs="TH SarabunPSK"/>
                <w:b/>
                <w:bCs/>
              </w:rPr>
              <w:t>:</w:t>
            </w:r>
          </w:p>
        </w:tc>
        <w:tc>
          <w:tcPr>
            <w:tcW w:w="6269" w:type="dxa"/>
            <w:shd w:val="clear" w:color="auto" w:fill="auto"/>
          </w:tcPr>
          <w:p w:rsidR="0017093F" w:rsidRPr="000112D4" w:rsidRDefault="0017093F" w:rsidP="0017093F">
            <w:pPr>
              <w:jc w:val="both"/>
              <w:rPr>
                <w:rFonts w:ascii="TH SarabunPSK" w:eastAsia="Times New Roman" w:hAnsi="TH SarabunPSK" w:cs="TH SarabunPSK"/>
                <w:b/>
                <w:bCs/>
                <w:cs/>
              </w:rPr>
            </w:pPr>
            <w:r w:rsidRPr="000112D4">
              <w:rPr>
                <w:rFonts w:ascii="TH SarabunPSK" w:eastAsia="Times New Roman" w:hAnsi="TH SarabunPSK" w:cs="TH SarabunPSK"/>
                <w:b/>
                <w:bCs/>
              </w:rPr>
              <w:t>BMF</w:t>
            </w:r>
            <w:r w:rsidRPr="000112D4">
              <w:rPr>
                <w:rFonts w:ascii="TH SarabunPSK" w:eastAsia="Times New Roman" w:hAnsi="TH SarabunPSK" w:cs="TH SarabunPSK"/>
                <w:b/>
                <w:bCs/>
                <w:cs/>
              </w:rPr>
              <w:t xml:space="preserve">64-205 การเงินธุรกิจ </w:t>
            </w:r>
          </w:p>
        </w:tc>
        <w:tc>
          <w:tcPr>
            <w:tcW w:w="1164" w:type="dxa"/>
            <w:shd w:val="clear" w:color="auto" w:fill="auto"/>
          </w:tcPr>
          <w:p w:rsidR="0017093F" w:rsidRPr="000112D4" w:rsidRDefault="0017093F" w:rsidP="00516898">
            <w:pPr>
              <w:ind w:left="-18"/>
              <w:rPr>
                <w:rFonts w:ascii="TH SarabunPSK" w:eastAsia="Times New Roman" w:hAnsi="TH SarabunPSK" w:cs="TH SarabunPSK"/>
                <w:b/>
                <w:bCs/>
                <w:cs/>
              </w:rPr>
            </w:pPr>
          </w:p>
        </w:tc>
      </w:tr>
      <w:tr w:rsidR="0017093F" w:rsidRPr="000112D4" w:rsidTr="000E3101">
        <w:tc>
          <w:tcPr>
            <w:tcW w:w="1809" w:type="dxa"/>
            <w:shd w:val="clear" w:color="auto" w:fill="auto"/>
          </w:tcPr>
          <w:p w:rsidR="0017093F" w:rsidRPr="000112D4" w:rsidRDefault="0017093F" w:rsidP="00516898">
            <w:pPr>
              <w:rPr>
                <w:rFonts w:ascii="TH SarabunPSK" w:hAnsi="TH SarabunPSK" w:cs="TH SarabunPSK"/>
                <w:b/>
                <w:bCs/>
              </w:rPr>
            </w:pPr>
            <w:r w:rsidRPr="000112D4">
              <w:rPr>
                <w:rFonts w:ascii="TH SarabunPSK" w:eastAsia="Angsana New" w:hAnsi="TH SarabunPSK" w:cs="TH SarabunPSK"/>
                <w:b/>
                <w:bCs/>
              </w:rPr>
              <w:t>Prerequisite   :</w:t>
            </w:r>
          </w:p>
        </w:tc>
        <w:tc>
          <w:tcPr>
            <w:tcW w:w="6269" w:type="dxa"/>
            <w:shd w:val="clear" w:color="auto" w:fill="auto"/>
          </w:tcPr>
          <w:p w:rsidR="0017093F" w:rsidRPr="000112D4" w:rsidRDefault="0017093F" w:rsidP="00516898">
            <w:pPr>
              <w:jc w:val="both"/>
              <w:rPr>
                <w:rFonts w:ascii="TH SarabunPSK" w:eastAsia="Times New Roman" w:hAnsi="TH SarabunPSK" w:cs="TH SarabunPSK"/>
                <w:b/>
                <w:bCs/>
              </w:rPr>
            </w:pPr>
            <w:r w:rsidRPr="000112D4">
              <w:rPr>
                <w:rFonts w:ascii="TH SarabunPSK" w:eastAsia="Times New Roman" w:hAnsi="TH SarabunPSK" w:cs="TH SarabunPSK"/>
                <w:b/>
                <w:bCs/>
              </w:rPr>
              <w:t>BMF</w:t>
            </w:r>
            <w:r w:rsidRPr="000112D4">
              <w:rPr>
                <w:rFonts w:ascii="TH SarabunPSK" w:eastAsia="Times New Roman" w:hAnsi="TH SarabunPSK" w:cs="TH SarabunPSK"/>
                <w:b/>
                <w:bCs/>
                <w:cs/>
              </w:rPr>
              <w:t xml:space="preserve">64-205 </w:t>
            </w:r>
            <w:r w:rsidRPr="000112D4">
              <w:rPr>
                <w:rFonts w:ascii="TH SarabunPSK" w:eastAsia="Times New Roman" w:hAnsi="TH SarabunPSK" w:cs="TH SarabunPSK"/>
                <w:b/>
                <w:bCs/>
              </w:rPr>
              <w:t>Business Finance</w:t>
            </w:r>
          </w:p>
        </w:tc>
        <w:tc>
          <w:tcPr>
            <w:tcW w:w="1164" w:type="dxa"/>
            <w:shd w:val="clear" w:color="auto" w:fill="auto"/>
          </w:tcPr>
          <w:p w:rsidR="0017093F" w:rsidRPr="000112D4" w:rsidRDefault="0017093F" w:rsidP="00516898">
            <w:pPr>
              <w:ind w:left="-18"/>
              <w:rPr>
                <w:rFonts w:ascii="TH SarabunPSK" w:eastAsia="Times New Roman" w:hAnsi="TH SarabunPSK" w:cs="TH SarabunPSK"/>
                <w:b/>
                <w:bCs/>
                <w:cs/>
              </w:rPr>
            </w:pPr>
          </w:p>
        </w:tc>
      </w:tr>
      <w:tr w:rsidR="0017093F" w:rsidRPr="000112D4" w:rsidTr="000E3101">
        <w:tc>
          <w:tcPr>
            <w:tcW w:w="9242" w:type="dxa"/>
            <w:gridSpan w:val="3"/>
            <w:shd w:val="clear" w:color="auto" w:fill="auto"/>
          </w:tcPr>
          <w:p w:rsidR="0017093F" w:rsidRPr="000112D4" w:rsidRDefault="0017093F" w:rsidP="00516898">
            <w:pPr>
              <w:ind w:firstLine="1418"/>
              <w:jc w:val="thaiDistribute"/>
              <w:rPr>
                <w:rFonts w:ascii="TH SarabunPSK" w:eastAsia="Times New Roman" w:hAnsi="TH SarabunPSK" w:cs="TH SarabunPSK"/>
                <w:cs/>
              </w:rPr>
            </w:pPr>
            <w:r w:rsidRPr="000112D4">
              <w:rPr>
                <w:rFonts w:ascii="TH SarabunPSK" w:eastAsia="Times New Roman" w:hAnsi="TH SarabunPSK" w:cs="TH SarabunPSK"/>
                <w:cs/>
              </w:rPr>
              <w:t xml:space="preserve">   </w:t>
            </w:r>
            <w:r w:rsidR="000E3101" w:rsidRPr="000112D4">
              <w:rPr>
                <w:rFonts w:ascii="TH SarabunPSK" w:eastAsia="Times New Roman" w:hAnsi="TH SarabunPSK" w:cs="TH SarabunPSK"/>
                <w:cs/>
              </w:rPr>
              <w:t xml:space="preserve">   </w:t>
            </w:r>
            <w:r w:rsidRPr="000112D4">
              <w:rPr>
                <w:rFonts w:ascii="TH SarabunPSK" w:eastAsia="Times New Roman" w:hAnsi="TH SarabunPSK" w:cs="TH SarabunPSK"/>
                <w:cs/>
              </w:rPr>
              <w:t xml:space="preserve">รายวิชานี้ศึกษาถึงรายวิชานี้ศึกษาการนำเทคโนโลยีทางการเงินมาใช้สำหรับการจัดการการเงิน แนวคิดสกุลเงินดิจิทัล บทบาทของสกุลเงินดิจิทัลในระบบการเงินโลก </w:t>
            </w:r>
            <w:r w:rsidR="002C4CC8" w:rsidRPr="000112D4">
              <w:rPr>
                <w:rFonts w:ascii="TH SarabunPSK" w:eastAsia="Times New Roman" w:hAnsi="TH SarabunPSK" w:cs="TH SarabunPSK"/>
                <w:cs/>
              </w:rPr>
              <w:t>ระบบชำระเงินอิเล็ก</w:t>
            </w:r>
            <w:r w:rsidRPr="000112D4">
              <w:rPr>
                <w:rFonts w:ascii="TH SarabunPSK" w:eastAsia="Times New Roman" w:hAnsi="TH SarabunPSK" w:cs="TH SarabunPSK"/>
                <w:cs/>
              </w:rPr>
              <w:t>ทรอนิกส์</w:t>
            </w:r>
            <w:r w:rsidR="002C4CC8" w:rsidRPr="000112D4">
              <w:rPr>
                <w:rFonts w:ascii="TH SarabunPSK" w:eastAsia="Times New Roman" w:hAnsi="TH SarabunPSK" w:cs="TH SarabunPSK"/>
                <w:cs/>
              </w:rPr>
              <w:t xml:space="preserve"> ระบบการชำระเงินผ่านบล็อกเชน </w:t>
            </w:r>
            <w:r w:rsidRPr="000112D4">
              <w:rPr>
                <w:rFonts w:ascii="TH SarabunPSK" w:eastAsia="Times New Roman" w:hAnsi="TH SarabunPSK" w:cs="TH SarabunPSK"/>
                <w:cs/>
              </w:rPr>
              <w:t xml:space="preserve"> การระดมทุนสาธารณะในยุคดิจิทัล</w:t>
            </w:r>
            <w:r w:rsidRPr="000112D4">
              <w:rPr>
                <w:rFonts w:ascii="TH SarabunPSK" w:eastAsia="Times New Roman" w:hAnsi="TH SarabunPSK" w:cs="TH SarabunPSK"/>
              </w:rPr>
              <w:t xml:space="preserve"> </w:t>
            </w:r>
            <w:r w:rsidRPr="000112D4">
              <w:rPr>
                <w:rFonts w:ascii="TH SarabunPSK" w:eastAsia="Times New Roman" w:hAnsi="TH SarabunPSK" w:cs="TH SarabunPSK"/>
                <w:cs/>
              </w:rPr>
              <w:t xml:space="preserve">โดยนักศึกษาจะได้ฝึกใช้เทคโนโลยีต่างๆ เพื่อการจัดการทางการเงิน </w:t>
            </w:r>
          </w:p>
        </w:tc>
      </w:tr>
      <w:tr w:rsidR="0017093F" w:rsidRPr="000112D4" w:rsidTr="000E3101">
        <w:tc>
          <w:tcPr>
            <w:tcW w:w="9242" w:type="dxa"/>
            <w:gridSpan w:val="3"/>
            <w:shd w:val="clear" w:color="auto" w:fill="auto"/>
          </w:tcPr>
          <w:p w:rsidR="0017093F" w:rsidRPr="000112D4" w:rsidRDefault="0017093F" w:rsidP="00516898">
            <w:pPr>
              <w:ind w:left="-18" w:firstLine="1458"/>
              <w:jc w:val="both"/>
              <w:rPr>
                <w:rFonts w:ascii="TH SarabunPSK" w:hAnsi="TH SarabunPSK" w:cs="TH SarabunPSK"/>
              </w:rPr>
            </w:pPr>
            <w:r w:rsidRPr="000112D4">
              <w:rPr>
                <w:rFonts w:ascii="TH SarabunPSK" w:eastAsia="Times New Roman" w:hAnsi="TH SarabunPSK" w:cs="TH SarabunPSK"/>
              </w:rPr>
              <w:t xml:space="preserve">  </w:t>
            </w:r>
            <w:r w:rsidR="000E3101" w:rsidRPr="000112D4">
              <w:rPr>
                <w:rFonts w:ascii="TH SarabunPSK" w:eastAsia="Times New Roman" w:hAnsi="TH SarabunPSK" w:cs="TH SarabunPSK"/>
              </w:rPr>
              <w:t xml:space="preserve"> </w:t>
            </w:r>
            <w:r w:rsidRPr="000112D4">
              <w:rPr>
                <w:rFonts w:ascii="TH SarabunPSK" w:eastAsia="Times New Roman" w:hAnsi="TH SarabunPSK" w:cs="TH SarabunPSK"/>
              </w:rPr>
              <w:t xml:space="preserve">  This course studies </w:t>
            </w:r>
            <w:r w:rsidRPr="000112D4">
              <w:rPr>
                <w:rFonts w:ascii="TH SarabunPSK" w:hAnsi="TH SarabunPSK" w:cs="TH SarabunPSK"/>
              </w:rPr>
              <w:t xml:space="preserve">an application of financial technology for financial management, concept of digital currencies, the role of digital currencies in the world financial system, electronic payment; </w:t>
            </w:r>
            <w:r w:rsidR="002C4CC8" w:rsidRPr="000112D4">
              <w:rPr>
                <w:rFonts w:ascii="TH SarabunPSK" w:hAnsi="TH SarabunPSK" w:cs="TH SarabunPSK"/>
              </w:rPr>
              <w:t xml:space="preserve"> blockchain payment system</w:t>
            </w:r>
            <w:r w:rsidR="00A1317F" w:rsidRPr="000112D4">
              <w:rPr>
                <w:rFonts w:ascii="TH SarabunPSK" w:hAnsi="TH SarabunPSK" w:cs="TH SarabunPSK"/>
              </w:rPr>
              <w:t>,</w:t>
            </w:r>
            <w:r w:rsidR="002C4CC8" w:rsidRPr="000112D4">
              <w:rPr>
                <w:rFonts w:ascii="TH SarabunPSK" w:hAnsi="TH SarabunPSK" w:cs="TH SarabunPSK"/>
              </w:rPr>
              <w:t xml:space="preserve"> </w:t>
            </w:r>
            <w:r w:rsidRPr="000112D4">
              <w:rPr>
                <w:rFonts w:ascii="TH SarabunPSK" w:hAnsi="TH SarabunPSK" w:cs="TH SarabunPSK"/>
              </w:rPr>
              <w:t>crowdfunding in the digital era. Student will practice to use those financial</w:t>
            </w:r>
            <w:r w:rsidR="00992B98" w:rsidRPr="000112D4">
              <w:rPr>
                <w:rFonts w:ascii="TH SarabunPSK" w:hAnsi="TH SarabunPSK" w:cs="TH SarabunPSK"/>
              </w:rPr>
              <w:t xml:space="preserve"> </w:t>
            </w:r>
            <w:r w:rsidRPr="000112D4">
              <w:rPr>
                <w:rFonts w:ascii="TH SarabunPSK" w:hAnsi="TH SarabunPSK" w:cs="TH SarabunPSK"/>
              </w:rPr>
              <w:t xml:space="preserve"> technology for financial management.</w:t>
            </w:r>
          </w:p>
        </w:tc>
      </w:tr>
    </w:tbl>
    <w:p w:rsidR="00877E97" w:rsidRPr="000112D4" w:rsidRDefault="00877E97" w:rsidP="000B0837">
      <w:pPr>
        <w:pStyle w:val="ListParagraph"/>
        <w:tabs>
          <w:tab w:val="left" w:pos="567"/>
          <w:tab w:val="left" w:pos="6804"/>
        </w:tabs>
        <w:spacing w:after="0" w:line="240" w:lineRule="auto"/>
        <w:ind w:left="0" w:right="-2"/>
        <w:rPr>
          <w:rFonts w:ascii="TH SarabunPSK" w:hAnsi="TH SarabunPSK" w:cs="TH SarabunPSK"/>
          <w:b/>
          <w:bCs/>
          <w:sz w:val="16"/>
          <w:szCs w:val="16"/>
          <w:lang w:val="en-US"/>
        </w:rPr>
      </w:pPr>
    </w:p>
    <w:p w:rsidR="00315E93" w:rsidRPr="000112D4" w:rsidRDefault="00315E93" w:rsidP="000B0837">
      <w:pPr>
        <w:pStyle w:val="ListParagraph"/>
        <w:tabs>
          <w:tab w:val="left" w:pos="567"/>
          <w:tab w:val="left" w:pos="6804"/>
        </w:tabs>
        <w:spacing w:after="0" w:line="240" w:lineRule="auto"/>
        <w:ind w:left="0" w:right="-2"/>
        <w:rPr>
          <w:rFonts w:ascii="TH SarabunPSK" w:hAnsi="TH SarabunPSK" w:cs="TH SarabunPSK"/>
          <w:b/>
          <w:bCs/>
          <w:sz w:val="16"/>
          <w:szCs w:val="16"/>
          <w:lang w:val="en-US"/>
        </w:rPr>
      </w:pPr>
    </w:p>
    <w:tbl>
      <w:tblPr>
        <w:tblW w:w="0" w:type="auto"/>
        <w:tblLook w:val="04A0" w:firstRow="1" w:lastRow="0" w:firstColumn="1" w:lastColumn="0" w:noHBand="0" w:noVBand="1"/>
      </w:tblPr>
      <w:tblGrid>
        <w:gridCol w:w="1951"/>
        <w:gridCol w:w="6127"/>
        <w:gridCol w:w="1164"/>
      </w:tblGrid>
      <w:tr w:rsidR="0017093F" w:rsidRPr="000112D4" w:rsidTr="000E3101">
        <w:tc>
          <w:tcPr>
            <w:tcW w:w="1951" w:type="dxa"/>
            <w:shd w:val="clear" w:color="auto" w:fill="auto"/>
          </w:tcPr>
          <w:p w:rsidR="0017093F" w:rsidRPr="000112D4" w:rsidRDefault="0017093F" w:rsidP="00516898">
            <w:pPr>
              <w:rPr>
                <w:rFonts w:ascii="TH SarabunPSK" w:eastAsia="Times New Roman" w:hAnsi="TH SarabunPSK" w:cs="TH SarabunPSK"/>
                <w:b/>
                <w:bCs/>
              </w:rPr>
            </w:pPr>
            <w:r w:rsidRPr="000112D4">
              <w:rPr>
                <w:rFonts w:ascii="TH SarabunPSK" w:eastAsia="Times New Roman" w:hAnsi="TH SarabunPSK" w:cs="TH SarabunPSK"/>
                <w:b/>
                <w:bCs/>
              </w:rPr>
              <w:t>BMF64</w:t>
            </w:r>
            <w:r w:rsidRPr="000112D4">
              <w:rPr>
                <w:rFonts w:ascii="TH SarabunPSK" w:eastAsia="Times New Roman" w:hAnsi="TH SarabunPSK" w:cs="TH SarabunPSK"/>
                <w:b/>
                <w:bCs/>
                <w:cs/>
              </w:rPr>
              <w:t>-</w:t>
            </w:r>
            <w:r w:rsidRPr="000112D4">
              <w:rPr>
                <w:rFonts w:ascii="TH SarabunPSK" w:eastAsia="Times New Roman" w:hAnsi="TH SarabunPSK" w:cs="TH SarabunPSK"/>
                <w:b/>
                <w:bCs/>
              </w:rPr>
              <w:t>332</w:t>
            </w:r>
          </w:p>
        </w:tc>
        <w:tc>
          <w:tcPr>
            <w:tcW w:w="6127" w:type="dxa"/>
            <w:shd w:val="clear" w:color="auto" w:fill="auto"/>
          </w:tcPr>
          <w:p w:rsidR="0017093F" w:rsidRPr="000112D4" w:rsidRDefault="0017093F" w:rsidP="00516898">
            <w:pPr>
              <w:ind w:left="-18"/>
              <w:jc w:val="thaiDistribute"/>
              <w:rPr>
                <w:rFonts w:ascii="TH SarabunPSK" w:eastAsia="Times New Roman" w:hAnsi="TH SarabunPSK" w:cs="TH SarabunPSK"/>
                <w:b/>
                <w:bCs/>
                <w:cs/>
              </w:rPr>
            </w:pPr>
            <w:r w:rsidRPr="000112D4">
              <w:rPr>
                <w:rFonts w:ascii="TH SarabunPSK" w:eastAsia="Times New Roman" w:hAnsi="TH SarabunPSK" w:cs="TH SarabunPSK"/>
                <w:b/>
                <w:bCs/>
                <w:cs/>
              </w:rPr>
              <w:t>การวิเคราะห์รายงานทางการเงิน</w:t>
            </w:r>
            <w:r w:rsidRPr="000112D4">
              <w:rPr>
                <w:rFonts w:ascii="TH SarabunPSK" w:eastAsia="Times New Roman" w:hAnsi="TH SarabunPSK" w:cs="TH SarabunPSK"/>
                <w:b/>
                <w:bCs/>
                <w:shd w:val="clear" w:color="auto" w:fill="FFFFFF"/>
              </w:rPr>
              <w:t> </w:t>
            </w:r>
          </w:p>
        </w:tc>
        <w:tc>
          <w:tcPr>
            <w:tcW w:w="1164" w:type="dxa"/>
            <w:shd w:val="clear" w:color="auto" w:fill="auto"/>
          </w:tcPr>
          <w:p w:rsidR="0017093F" w:rsidRPr="000112D4" w:rsidRDefault="0017093F" w:rsidP="0017093F">
            <w:pPr>
              <w:rPr>
                <w:rFonts w:ascii="TH SarabunPSK" w:eastAsia="Times New Roman" w:hAnsi="TH SarabunPSK" w:cs="TH SarabunPSK"/>
                <w:b/>
                <w:bCs/>
                <w:cs/>
              </w:rPr>
            </w:pPr>
            <w:r w:rsidRPr="000112D4">
              <w:rPr>
                <w:rFonts w:ascii="TH SarabunPSK" w:eastAsia="Times New Roman" w:hAnsi="TH SarabunPSK" w:cs="TH SarabunPSK"/>
                <w:b/>
                <w:bCs/>
              </w:rPr>
              <w:t>4(3-2-7)</w:t>
            </w:r>
          </w:p>
        </w:tc>
      </w:tr>
      <w:tr w:rsidR="0017093F" w:rsidRPr="000112D4" w:rsidTr="000E3101">
        <w:tc>
          <w:tcPr>
            <w:tcW w:w="1951" w:type="dxa"/>
            <w:shd w:val="clear" w:color="auto" w:fill="auto"/>
          </w:tcPr>
          <w:p w:rsidR="0017093F" w:rsidRPr="000112D4" w:rsidRDefault="0017093F" w:rsidP="00516898">
            <w:pPr>
              <w:rPr>
                <w:rFonts w:ascii="TH SarabunPSK" w:eastAsia="Times New Roman" w:hAnsi="TH SarabunPSK" w:cs="TH SarabunPSK"/>
                <w:b/>
                <w:bCs/>
              </w:rPr>
            </w:pPr>
          </w:p>
        </w:tc>
        <w:tc>
          <w:tcPr>
            <w:tcW w:w="6127" w:type="dxa"/>
            <w:shd w:val="clear" w:color="auto" w:fill="auto"/>
          </w:tcPr>
          <w:p w:rsidR="0017093F" w:rsidRPr="000112D4" w:rsidRDefault="0017093F" w:rsidP="0017093F">
            <w:pPr>
              <w:rPr>
                <w:rFonts w:ascii="TH SarabunPSK" w:eastAsia="Times New Roman" w:hAnsi="TH SarabunPSK" w:cs="TH SarabunPSK"/>
                <w:b/>
                <w:bCs/>
                <w:cs/>
              </w:rPr>
            </w:pPr>
            <w:r w:rsidRPr="000112D4">
              <w:rPr>
                <w:rFonts w:ascii="TH SarabunPSK" w:eastAsia="Times New Roman" w:hAnsi="TH SarabunPSK" w:cs="TH SarabunPSK"/>
                <w:b/>
                <w:bCs/>
              </w:rPr>
              <w:t>Financial Reports Analysis</w:t>
            </w:r>
          </w:p>
        </w:tc>
        <w:tc>
          <w:tcPr>
            <w:tcW w:w="1164" w:type="dxa"/>
            <w:shd w:val="clear" w:color="auto" w:fill="auto"/>
          </w:tcPr>
          <w:p w:rsidR="0017093F" w:rsidRPr="000112D4" w:rsidRDefault="0017093F" w:rsidP="00516898">
            <w:pPr>
              <w:ind w:left="-18"/>
              <w:rPr>
                <w:rFonts w:ascii="TH SarabunPSK" w:eastAsia="Times New Roman" w:hAnsi="TH SarabunPSK" w:cs="TH SarabunPSK"/>
                <w:b/>
                <w:bCs/>
                <w:cs/>
              </w:rPr>
            </w:pPr>
          </w:p>
        </w:tc>
      </w:tr>
      <w:tr w:rsidR="0017093F" w:rsidRPr="000112D4" w:rsidTr="000E3101">
        <w:tc>
          <w:tcPr>
            <w:tcW w:w="1951" w:type="dxa"/>
            <w:shd w:val="clear" w:color="auto" w:fill="auto"/>
          </w:tcPr>
          <w:p w:rsidR="0017093F" w:rsidRPr="000112D4" w:rsidRDefault="0017093F" w:rsidP="00516898">
            <w:pPr>
              <w:rPr>
                <w:rFonts w:ascii="TH SarabunPSK" w:hAnsi="TH SarabunPSK" w:cs="TH SarabunPSK"/>
                <w:b/>
                <w:bCs/>
              </w:rPr>
            </w:pPr>
            <w:r w:rsidRPr="000112D4">
              <w:rPr>
                <w:rFonts w:ascii="TH SarabunPSK" w:eastAsia="Angsana New" w:hAnsi="TH SarabunPSK" w:cs="TH SarabunPSK"/>
                <w:b/>
                <w:bCs/>
                <w:cs/>
              </w:rPr>
              <w:t xml:space="preserve">วิชาบังคับก่อน  </w:t>
            </w:r>
            <w:r w:rsidRPr="000112D4">
              <w:rPr>
                <w:rFonts w:ascii="TH SarabunPSK" w:eastAsia="Angsana New" w:hAnsi="TH SarabunPSK" w:cs="TH SarabunPSK"/>
                <w:b/>
                <w:bCs/>
              </w:rPr>
              <w:t>:</w:t>
            </w:r>
          </w:p>
        </w:tc>
        <w:tc>
          <w:tcPr>
            <w:tcW w:w="6127" w:type="dxa"/>
            <w:shd w:val="clear" w:color="auto" w:fill="auto"/>
          </w:tcPr>
          <w:p w:rsidR="0017093F" w:rsidRPr="000112D4" w:rsidRDefault="0017093F" w:rsidP="00516898">
            <w:pPr>
              <w:jc w:val="both"/>
              <w:rPr>
                <w:rFonts w:ascii="TH SarabunPSK" w:eastAsia="Times New Roman" w:hAnsi="TH SarabunPSK" w:cs="TH SarabunPSK"/>
                <w:b/>
                <w:bCs/>
                <w:cs/>
              </w:rPr>
            </w:pPr>
            <w:r w:rsidRPr="000112D4">
              <w:rPr>
                <w:rFonts w:ascii="TH SarabunPSK" w:eastAsia="Times New Roman" w:hAnsi="TH SarabunPSK" w:cs="TH SarabunPSK"/>
                <w:b/>
                <w:bCs/>
              </w:rPr>
              <w:t>BMF</w:t>
            </w:r>
            <w:r w:rsidRPr="000112D4">
              <w:rPr>
                <w:rFonts w:ascii="TH SarabunPSK" w:eastAsia="Times New Roman" w:hAnsi="TH SarabunPSK" w:cs="TH SarabunPSK"/>
                <w:b/>
                <w:bCs/>
                <w:cs/>
              </w:rPr>
              <w:t xml:space="preserve">64-205 การเงินธุรกิจ </w:t>
            </w:r>
          </w:p>
        </w:tc>
        <w:tc>
          <w:tcPr>
            <w:tcW w:w="1164" w:type="dxa"/>
            <w:shd w:val="clear" w:color="auto" w:fill="auto"/>
          </w:tcPr>
          <w:p w:rsidR="0017093F" w:rsidRPr="000112D4" w:rsidRDefault="0017093F" w:rsidP="00516898">
            <w:pPr>
              <w:ind w:left="-18"/>
              <w:rPr>
                <w:rFonts w:ascii="TH SarabunPSK" w:eastAsia="Times New Roman" w:hAnsi="TH SarabunPSK" w:cs="TH SarabunPSK"/>
                <w:b/>
                <w:bCs/>
                <w:cs/>
              </w:rPr>
            </w:pPr>
          </w:p>
        </w:tc>
      </w:tr>
      <w:tr w:rsidR="0017093F" w:rsidRPr="000112D4" w:rsidTr="000E3101">
        <w:tc>
          <w:tcPr>
            <w:tcW w:w="1951" w:type="dxa"/>
            <w:shd w:val="clear" w:color="auto" w:fill="auto"/>
          </w:tcPr>
          <w:p w:rsidR="0017093F" w:rsidRPr="000112D4" w:rsidRDefault="0017093F" w:rsidP="00516898">
            <w:pPr>
              <w:rPr>
                <w:rFonts w:ascii="TH SarabunPSK" w:hAnsi="TH SarabunPSK" w:cs="TH SarabunPSK"/>
                <w:b/>
                <w:bCs/>
              </w:rPr>
            </w:pPr>
            <w:r w:rsidRPr="000112D4">
              <w:rPr>
                <w:rFonts w:ascii="TH SarabunPSK" w:eastAsia="Angsana New" w:hAnsi="TH SarabunPSK" w:cs="TH SarabunPSK"/>
                <w:b/>
                <w:bCs/>
              </w:rPr>
              <w:t>Prerequisite   :</w:t>
            </w:r>
          </w:p>
        </w:tc>
        <w:tc>
          <w:tcPr>
            <w:tcW w:w="6127" w:type="dxa"/>
            <w:shd w:val="clear" w:color="auto" w:fill="auto"/>
          </w:tcPr>
          <w:p w:rsidR="0017093F" w:rsidRPr="000112D4" w:rsidRDefault="0017093F" w:rsidP="00516898">
            <w:pPr>
              <w:jc w:val="both"/>
              <w:rPr>
                <w:rFonts w:ascii="TH SarabunPSK" w:eastAsia="Times New Roman" w:hAnsi="TH SarabunPSK" w:cs="TH SarabunPSK"/>
                <w:b/>
                <w:bCs/>
              </w:rPr>
            </w:pPr>
            <w:r w:rsidRPr="000112D4">
              <w:rPr>
                <w:rFonts w:ascii="TH SarabunPSK" w:eastAsia="Times New Roman" w:hAnsi="TH SarabunPSK" w:cs="TH SarabunPSK"/>
                <w:b/>
                <w:bCs/>
              </w:rPr>
              <w:t>BMF</w:t>
            </w:r>
            <w:r w:rsidRPr="000112D4">
              <w:rPr>
                <w:rFonts w:ascii="TH SarabunPSK" w:eastAsia="Times New Roman" w:hAnsi="TH SarabunPSK" w:cs="TH SarabunPSK"/>
                <w:b/>
                <w:bCs/>
                <w:cs/>
              </w:rPr>
              <w:t xml:space="preserve">64-205 </w:t>
            </w:r>
            <w:r w:rsidRPr="000112D4">
              <w:rPr>
                <w:rFonts w:ascii="TH SarabunPSK" w:eastAsia="Times New Roman" w:hAnsi="TH SarabunPSK" w:cs="TH SarabunPSK"/>
                <w:b/>
                <w:bCs/>
              </w:rPr>
              <w:t>Business Finance</w:t>
            </w:r>
          </w:p>
        </w:tc>
        <w:tc>
          <w:tcPr>
            <w:tcW w:w="1164" w:type="dxa"/>
            <w:shd w:val="clear" w:color="auto" w:fill="auto"/>
          </w:tcPr>
          <w:p w:rsidR="0017093F" w:rsidRPr="000112D4" w:rsidRDefault="0017093F" w:rsidP="00516898">
            <w:pPr>
              <w:ind w:left="-18"/>
              <w:rPr>
                <w:rFonts w:ascii="TH SarabunPSK" w:eastAsia="Times New Roman" w:hAnsi="TH SarabunPSK" w:cs="TH SarabunPSK"/>
                <w:b/>
                <w:bCs/>
                <w:cs/>
              </w:rPr>
            </w:pPr>
          </w:p>
        </w:tc>
      </w:tr>
      <w:tr w:rsidR="0017093F" w:rsidRPr="000112D4" w:rsidTr="000E3101">
        <w:tc>
          <w:tcPr>
            <w:tcW w:w="9242" w:type="dxa"/>
            <w:gridSpan w:val="3"/>
            <w:shd w:val="clear" w:color="auto" w:fill="auto"/>
          </w:tcPr>
          <w:p w:rsidR="0017093F" w:rsidRPr="000112D4" w:rsidRDefault="00992B98" w:rsidP="00516898">
            <w:pPr>
              <w:ind w:left="-18" w:firstLine="1458"/>
              <w:jc w:val="thaiDistribute"/>
              <w:rPr>
                <w:rFonts w:ascii="TH SarabunPSK" w:eastAsia="Times New Roman" w:hAnsi="TH SarabunPSK" w:cs="TH SarabunPSK"/>
                <w:cs/>
              </w:rPr>
            </w:pPr>
            <w:r w:rsidRPr="000112D4">
              <w:rPr>
                <w:rFonts w:ascii="TH SarabunPSK" w:eastAsia="Times New Roman" w:hAnsi="TH SarabunPSK" w:cs="TH SarabunPSK"/>
                <w:cs/>
              </w:rPr>
              <w:t xml:space="preserve">       </w:t>
            </w:r>
            <w:r w:rsidR="0017093F" w:rsidRPr="000112D4">
              <w:rPr>
                <w:rFonts w:ascii="TH SarabunPSK" w:eastAsia="Times New Roman" w:hAnsi="TH SarabunPSK" w:cs="TH SarabunPSK"/>
                <w:cs/>
              </w:rPr>
              <w:t>รายวิชานี้ศึกษาถึงแนวคิดและสารสนเทศในรายงานทางการเงิน เครื่องมือและเทคนิคในการวิเคราะห์รายงานทางการเงินเพื่อนำไปใช้ในการวางแผนและตัดสินใจของผู้บริหาร โดยพิจารณาผลกระทบของหลักการบัญชีที่กิจการเลือกใช้ต่อตัวเลขที่แสดงในรายงานทางการเงิน และความแตกต่างในการวิเคราะห์รายงานทางการเงินในธุรกิจประเภทต่างๆ</w:t>
            </w:r>
          </w:p>
        </w:tc>
      </w:tr>
      <w:tr w:rsidR="0017093F" w:rsidRPr="000112D4" w:rsidTr="000E3101">
        <w:tc>
          <w:tcPr>
            <w:tcW w:w="9242" w:type="dxa"/>
            <w:gridSpan w:val="3"/>
            <w:shd w:val="clear" w:color="auto" w:fill="auto"/>
          </w:tcPr>
          <w:p w:rsidR="0017093F" w:rsidRPr="000112D4" w:rsidRDefault="00992B98" w:rsidP="00050886">
            <w:pPr>
              <w:ind w:left="-18" w:firstLine="1458"/>
              <w:jc w:val="both"/>
              <w:rPr>
                <w:rFonts w:ascii="TH SarabunPSK" w:hAnsi="TH SarabunPSK" w:cs="TH SarabunPSK"/>
                <w:cs/>
              </w:rPr>
            </w:pPr>
            <w:r w:rsidRPr="000112D4">
              <w:rPr>
                <w:rFonts w:ascii="TH SarabunPSK" w:eastAsia="Times New Roman" w:hAnsi="TH SarabunPSK" w:cs="TH SarabunPSK"/>
              </w:rPr>
              <w:t xml:space="preserve">       </w:t>
            </w:r>
            <w:r w:rsidR="0017093F" w:rsidRPr="000112D4">
              <w:rPr>
                <w:rFonts w:ascii="TH SarabunPSK" w:eastAsia="Times New Roman" w:hAnsi="TH SarabunPSK" w:cs="TH SarabunPSK"/>
              </w:rPr>
              <w:t xml:space="preserve">This course studies </w:t>
            </w:r>
            <w:r w:rsidR="00050886" w:rsidRPr="000112D4">
              <w:rPr>
                <w:rFonts w:ascii="TH SarabunPSK" w:eastAsia="Times New Roman" w:hAnsi="TH SarabunPSK" w:cs="TH SarabunPSK"/>
              </w:rPr>
              <w:t>the</w:t>
            </w:r>
            <w:r w:rsidR="0017093F" w:rsidRPr="000112D4">
              <w:rPr>
                <w:rFonts w:ascii="TH SarabunPSK" w:eastAsia="Times New Roman" w:hAnsi="TH SarabunPSK" w:cs="TH SarabunPSK"/>
              </w:rPr>
              <w:t xml:space="preserve"> concept and information of financial reports; tools </w:t>
            </w:r>
            <w:r w:rsidR="0017093F" w:rsidRPr="000112D4">
              <w:rPr>
                <w:rFonts w:ascii="TH SarabunPSK" w:eastAsia="Times New Roman" w:hAnsi="TH SarabunPSK" w:cs="TH SarabunPSK"/>
                <w:shd w:val="clear" w:color="auto" w:fill="FFFFFF"/>
              </w:rPr>
              <w:t>and techniques in</w:t>
            </w:r>
            <w:r w:rsidR="0017093F" w:rsidRPr="000112D4">
              <w:rPr>
                <w:rFonts w:ascii="TH SarabunPSK" w:eastAsia="Times New Roman" w:hAnsi="TH SarabunPSK" w:cs="TH SarabunPSK"/>
              </w:rPr>
              <w:t xml:space="preserve"> financial reports analysis for managerial decision</w:t>
            </w:r>
            <w:r w:rsidR="0017093F" w:rsidRPr="000112D4">
              <w:rPr>
                <w:rFonts w:ascii="TH SarabunPSK" w:eastAsia="Times New Roman" w:hAnsi="TH SarabunPSK" w:cs="TH SarabunPSK"/>
                <w:shd w:val="clear" w:color="auto" w:fill="FFFFFF"/>
              </w:rPr>
              <w:t>; impact of accounting policies on financial statements</w:t>
            </w:r>
            <w:r w:rsidR="0017093F" w:rsidRPr="000112D4">
              <w:rPr>
                <w:rFonts w:ascii="TH SarabunPSK" w:eastAsia="Times New Roman" w:hAnsi="TH SarabunPSK" w:cs="TH SarabunPSK"/>
              </w:rPr>
              <w:t>; the difference of financial reports analysis among various type of business.</w:t>
            </w:r>
          </w:p>
        </w:tc>
      </w:tr>
    </w:tbl>
    <w:p w:rsidR="0017093F" w:rsidRDefault="0017093F" w:rsidP="000B0837">
      <w:pPr>
        <w:pStyle w:val="ListParagraph"/>
        <w:tabs>
          <w:tab w:val="left" w:pos="567"/>
          <w:tab w:val="left" w:pos="6804"/>
        </w:tabs>
        <w:spacing w:after="0" w:line="240" w:lineRule="auto"/>
        <w:ind w:left="0" w:right="-2"/>
        <w:rPr>
          <w:rFonts w:ascii="TH SarabunPSK" w:hAnsi="TH SarabunPSK" w:cs="TH SarabunPSK"/>
          <w:b/>
          <w:bCs/>
          <w:sz w:val="16"/>
          <w:szCs w:val="16"/>
        </w:rPr>
      </w:pPr>
    </w:p>
    <w:p w:rsidR="00677B6B" w:rsidRDefault="00677B6B" w:rsidP="000B0837">
      <w:pPr>
        <w:pStyle w:val="ListParagraph"/>
        <w:tabs>
          <w:tab w:val="left" w:pos="567"/>
          <w:tab w:val="left" w:pos="6804"/>
        </w:tabs>
        <w:spacing w:after="0" w:line="240" w:lineRule="auto"/>
        <w:ind w:left="0" w:right="-2"/>
        <w:rPr>
          <w:rFonts w:ascii="TH SarabunPSK" w:hAnsi="TH SarabunPSK" w:cs="TH SarabunPSK"/>
          <w:b/>
          <w:bCs/>
          <w:sz w:val="16"/>
          <w:szCs w:val="16"/>
        </w:rPr>
      </w:pPr>
    </w:p>
    <w:p w:rsidR="00677B6B" w:rsidRDefault="00677B6B" w:rsidP="000B0837">
      <w:pPr>
        <w:pStyle w:val="ListParagraph"/>
        <w:tabs>
          <w:tab w:val="left" w:pos="567"/>
          <w:tab w:val="left" w:pos="6804"/>
        </w:tabs>
        <w:spacing w:after="0" w:line="240" w:lineRule="auto"/>
        <w:ind w:left="0" w:right="-2"/>
        <w:rPr>
          <w:rFonts w:ascii="TH SarabunPSK" w:hAnsi="TH SarabunPSK" w:cs="TH SarabunPSK"/>
          <w:b/>
          <w:bCs/>
          <w:sz w:val="16"/>
          <w:szCs w:val="16"/>
        </w:rPr>
      </w:pPr>
    </w:p>
    <w:p w:rsidR="00677B6B" w:rsidRPr="000112D4" w:rsidRDefault="00677B6B" w:rsidP="000B0837">
      <w:pPr>
        <w:pStyle w:val="ListParagraph"/>
        <w:tabs>
          <w:tab w:val="left" w:pos="567"/>
          <w:tab w:val="left" w:pos="6804"/>
        </w:tabs>
        <w:spacing w:after="0" w:line="240" w:lineRule="auto"/>
        <w:ind w:left="0" w:right="-2"/>
        <w:rPr>
          <w:rFonts w:ascii="TH SarabunPSK" w:hAnsi="TH SarabunPSK" w:cs="TH SarabunPSK" w:hint="cs"/>
          <w:b/>
          <w:bCs/>
          <w:sz w:val="16"/>
          <w:szCs w:val="16"/>
        </w:rPr>
      </w:pPr>
    </w:p>
    <w:tbl>
      <w:tblPr>
        <w:tblW w:w="0" w:type="auto"/>
        <w:tblLook w:val="04A0" w:firstRow="1" w:lastRow="0" w:firstColumn="1" w:lastColumn="0" w:noHBand="0" w:noVBand="1"/>
      </w:tblPr>
      <w:tblGrid>
        <w:gridCol w:w="1951"/>
        <w:gridCol w:w="6127"/>
        <w:gridCol w:w="1164"/>
      </w:tblGrid>
      <w:tr w:rsidR="0017093F" w:rsidRPr="000112D4" w:rsidTr="000E3101">
        <w:tc>
          <w:tcPr>
            <w:tcW w:w="1951" w:type="dxa"/>
            <w:shd w:val="clear" w:color="auto" w:fill="auto"/>
          </w:tcPr>
          <w:p w:rsidR="0017093F" w:rsidRPr="000112D4" w:rsidRDefault="0017093F" w:rsidP="00516898">
            <w:pPr>
              <w:rPr>
                <w:rFonts w:ascii="TH SarabunPSK" w:hAnsi="TH SarabunPSK" w:cs="TH SarabunPSK"/>
                <w:b/>
                <w:bCs/>
                <w:cs/>
              </w:rPr>
            </w:pPr>
            <w:r w:rsidRPr="000112D4">
              <w:rPr>
                <w:rFonts w:ascii="TH SarabunPSK" w:hAnsi="TH SarabunPSK" w:cs="TH SarabunPSK"/>
                <w:b/>
                <w:bCs/>
              </w:rPr>
              <w:t>BMF64-333</w:t>
            </w:r>
          </w:p>
        </w:tc>
        <w:tc>
          <w:tcPr>
            <w:tcW w:w="6127" w:type="dxa"/>
            <w:shd w:val="clear" w:color="auto" w:fill="auto"/>
          </w:tcPr>
          <w:p w:rsidR="0017093F" w:rsidRPr="000112D4" w:rsidRDefault="0017093F" w:rsidP="00516898">
            <w:pPr>
              <w:jc w:val="thaiDistribute"/>
              <w:rPr>
                <w:rFonts w:ascii="TH SarabunPSK" w:hAnsi="TH SarabunPSK" w:cs="TH SarabunPSK"/>
                <w:b/>
                <w:bCs/>
                <w:cs/>
              </w:rPr>
            </w:pPr>
            <w:r w:rsidRPr="000112D4">
              <w:rPr>
                <w:rFonts w:ascii="TH SarabunPSK" w:hAnsi="TH SarabunPSK" w:cs="TH SarabunPSK"/>
                <w:b/>
                <w:bCs/>
                <w:cs/>
              </w:rPr>
              <w:t>นักลงทุนอิสระ</w:t>
            </w:r>
            <w:r w:rsidRPr="000112D4">
              <w:rPr>
                <w:rFonts w:ascii="TH SarabunPSK" w:hAnsi="TH SarabunPSK" w:cs="TH SarabunPSK"/>
                <w:b/>
                <w:bCs/>
                <w:cs/>
              </w:rPr>
              <w:tab/>
            </w:r>
            <w:r w:rsidRPr="000112D4">
              <w:rPr>
                <w:rFonts w:ascii="TH SarabunPSK" w:hAnsi="TH SarabunPSK" w:cs="TH SarabunPSK"/>
                <w:b/>
                <w:bCs/>
                <w:cs/>
              </w:rPr>
              <w:tab/>
            </w:r>
            <w:r w:rsidRPr="000112D4">
              <w:rPr>
                <w:rFonts w:ascii="TH SarabunPSK" w:hAnsi="TH SarabunPSK" w:cs="TH SarabunPSK"/>
                <w:b/>
                <w:bCs/>
                <w:cs/>
              </w:rPr>
              <w:tab/>
            </w:r>
          </w:p>
        </w:tc>
        <w:tc>
          <w:tcPr>
            <w:tcW w:w="1164" w:type="dxa"/>
            <w:shd w:val="clear" w:color="auto" w:fill="auto"/>
          </w:tcPr>
          <w:p w:rsidR="0017093F" w:rsidRPr="000112D4" w:rsidRDefault="0017093F" w:rsidP="00516898">
            <w:pPr>
              <w:ind w:left="-18"/>
              <w:rPr>
                <w:rFonts w:ascii="TH SarabunPSK" w:hAnsi="TH SarabunPSK" w:cs="TH SarabunPSK"/>
                <w:b/>
                <w:bCs/>
                <w:cs/>
              </w:rPr>
            </w:pPr>
            <w:r w:rsidRPr="000112D4">
              <w:rPr>
                <w:rFonts w:ascii="TH SarabunPSK" w:eastAsia="Times New Roman" w:hAnsi="TH SarabunPSK" w:cs="TH SarabunPSK"/>
                <w:b/>
                <w:bCs/>
              </w:rPr>
              <w:t>4(3-2-7)</w:t>
            </w:r>
          </w:p>
        </w:tc>
      </w:tr>
      <w:tr w:rsidR="0017093F" w:rsidRPr="000112D4" w:rsidTr="000E3101">
        <w:tc>
          <w:tcPr>
            <w:tcW w:w="1951" w:type="dxa"/>
            <w:shd w:val="clear" w:color="auto" w:fill="auto"/>
          </w:tcPr>
          <w:p w:rsidR="0017093F" w:rsidRPr="000112D4" w:rsidRDefault="0017093F" w:rsidP="00516898">
            <w:pPr>
              <w:rPr>
                <w:rFonts w:ascii="TH SarabunPSK" w:hAnsi="TH SarabunPSK" w:cs="TH SarabunPSK"/>
                <w:b/>
                <w:bCs/>
              </w:rPr>
            </w:pPr>
          </w:p>
        </w:tc>
        <w:tc>
          <w:tcPr>
            <w:tcW w:w="6127" w:type="dxa"/>
            <w:shd w:val="clear" w:color="auto" w:fill="auto"/>
          </w:tcPr>
          <w:p w:rsidR="0017093F" w:rsidRPr="000112D4" w:rsidRDefault="0017093F" w:rsidP="00516898">
            <w:pPr>
              <w:jc w:val="both"/>
              <w:rPr>
                <w:rFonts w:ascii="TH SarabunPSK" w:hAnsi="TH SarabunPSK" w:cs="TH SarabunPSK"/>
                <w:b/>
                <w:bCs/>
                <w:cs/>
              </w:rPr>
            </w:pPr>
            <w:r w:rsidRPr="000112D4">
              <w:rPr>
                <w:rFonts w:ascii="TH SarabunPSK" w:hAnsi="TH SarabunPSK" w:cs="TH SarabunPSK"/>
                <w:b/>
                <w:bCs/>
              </w:rPr>
              <w:t>Independent Investors</w:t>
            </w:r>
          </w:p>
        </w:tc>
        <w:tc>
          <w:tcPr>
            <w:tcW w:w="1164" w:type="dxa"/>
            <w:shd w:val="clear" w:color="auto" w:fill="auto"/>
          </w:tcPr>
          <w:p w:rsidR="0017093F" w:rsidRPr="000112D4" w:rsidRDefault="0017093F" w:rsidP="00516898">
            <w:pPr>
              <w:ind w:left="-18"/>
              <w:rPr>
                <w:rFonts w:ascii="TH SarabunPSK" w:hAnsi="TH SarabunPSK" w:cs="TH SarabunPSK"/>
                <w:b/>
                <w:bCs/>
                <w:cs/>
              </w:rPr>
            </w:pPr>
          </w:p>
        </w:tc>
      </w:tr>
      <w:tr w:rsidR="0017093F" w:rsidRPr="000112D4" w:rsidTr="000E3101">
        <w:tc>
          <w:tcPr>
            <w:tcW w:w="9242" w:type="dxa"/>
            <w:gridSpan w:val="3"/>
            <w:shd w:val="clear" w:color="auto" w:fill="auto"/>
          </w:tcPr>
          <w:p w:rsidR="008F0C1A" w:rsidRPr="000112D4" w:rsidRDefault="0017093F" w:rsidP="00D23EA4">
            <w:pPr>
              <w:jc w:val="thaiDistribute"/>
              <w:rPr>
                <w:rFonts w:ascii="TH SarabunPSK" w:hAnsi="TH SarabunPSK" w:cs="TH SarabunPSK"/>
                <w:cs/>
              </w:rPr>
            </w:pPr>
            <w:r w:rsidRPr="000112D4">
              <w:rPr>
                <w:rFonts w:ascii="TH SarabunPSK" w:hAnsi="TH SarabunPSK" w:cs="TH SarabunPSK"/>
                <w:cs/>
              </w:rPr>
              <w:t xml:space="preserve">                       </w:t>
            </w:r>
            <w:r w:rsidR="0074386E" w:rsidRPr="000112D4">
              <w:rPr>
                <w:rFonts w:ascii="TH SarabunPSK" w:hAnsi="TH SarabunPSK" w:cs="TH SarabunPSK"/>
                <w:cs/>
              </w:rPr>
              <w:t xml:space="preserve">  </w:t>
            </w:r>
            <w:r w:rsidR="009B7F2A" w:rsidRPr="000112D4">
              <w:rPr>
                <w:rFonts w:ascii="TH SarabunPSK" w:eastAsia="Times New Roman" w:hAnsi="TH SarabunPSK" w:cs="TH SarabunPSK"/>
                <w:cs/>
              </w:rPr>
              <w:t xml:space="preserve"> </w:t>
            </w:r>
            <w:r w:rsidR="00D23EA4" w:rsidRPr="000112D4">
              <w:rPr>
                <w:rFonts w:ascii="TH SarabunPSK" w:eastAsia="Times New Roman" w:hAnsi="TH SarabunPSK" w:cs="TH SarabunPSK"/>
                <w:cs/>
              </w:rPr>
              <w:t>รายวิชานี้ศึกษาถึง</w:t>
            </w:r>
            <w:r w:rsidRPr="000112D4">
              <w:rPr>
                <w:rFonts w:ascii="TH SarabunPSK" w:hAnsi="TH SarabunPSK" w:cs="TH SarabunPSK"/>
                <w:cs/>
              </w:rPr>
              <w:t>ความรู้ในการวางแผนการเงินส่วนบุคคล</w:t>
            </w:r>
            <w:r w:rsidR="00D23EA4" w:rsidRPr="000112D4">
              <w:rPr>
                <w:rFonts w:ascii="TH SarabunPSK" w:hAnsi="TH SarabunPSK" w:cs="TH SarabunPSK"/>
                <w:cs/>
              </w:rPr>
              <w:t xml:space="preserve"> </w:t>
            </w:r>
            <w:r w:rsidR="008F0C1A" w:rsidRPr="000112D4">
              <w:rPr>
                <w:rFonts w:ascii="TH SarabunPSK" w:hAnsi="TH SarabunPSK" w:cs="TH SarabunPSK"/>
                <w:cs/>
              </w:rPr>
              <w:t>เครื่องมือทางก</w:t>
            </w:r>
            <w:r w:rsidR="00D23EA4" w:rsidRPr="000112D4">
              <w:rPr>
                <w:rFonts w:ascii="TH SarabunPSK" w:hAnsi="TH SarabunPSK" w:cs="TH SarabunPSK"/>
                <w:cs/>
              </w:rPr>
              <w:t>ารเงินเพื่อบริหารความมั่งคั่ง รูปแบบการลงทุนอิสระ ก</w:t>
            </w:r>
            <w:r w:rsidR="008F0C1A" w:rsidRPr="000112D4">
              <w:rPr>
                <w:rFonts w:ascii="TH SarabunPSK" w:hAnsi="TH SarabunPSK" w:cs="TH SarabunPSK"/>
                <w:cs/>
              </w:rPr>
              <w:t xml:space="preserve">ารสร้างรายได้จากการลงทุนอิสระ </w:t>
            </w:r>
            <w:r w:rsidR="00D23EA4" w:rsidRPr="000112D4">
              <w:rPr>
                <w:rFonts w:ascii="TH SarabunPSK" w:hAnsi="TH SarabunPSK" w:cs="TH SarabunPSK"/>
                <w:cs/>
              </w:rPr>
              <w:t>โดยเน้นการลงทุนในหุ้นสามัญ</w:t>
            </w:r>
            <w:r w:rsidR="002C4CC8" w:rsidRPr="000112D4">
              <w:rPr>
                <w:rFonts w:ascii="TH SarabunPSK" w:hAnsi="TH SarabunPSK" w:cs="TH SarabunPSK"/>
                <w:cs/>
              </w:rPr>
              <w:t xml:space="preserve"> และการซื้อขายหลักทรัพย์ผ่านโปรแกรมเสมือนจริง</w:t>
            </w:r>
          </w:p>
        </w:tc>
      </w:tr>
      <w:tr w:rsidR="0017093F" w:rsidRPr="000112D4" w:rsidTr="000E3101">
        <w:tc>
          <w:tcPr>
            <w:tcW w:w="9242" w:type="dxa"/>
            <w:gridSpan w:val="3"/>
            <w:shd w:val="clear" w:color="auto" w:fill="auto"/>
          </w:tcPr>
          <w:p w:rsidR="0017093F" w:rsidRPr="000112D4" w:rsidRDefault="0017093F" w:rsidP="00D23EA4">
            <w:pPr>
              <w:ind w:left="-18" w:firstLine="1458"/>
              <w:jc w:val="both"/>
              <w:rPr>
                <w:rFonts w:ascii="TH SarabunPSK" w:hAnsi="TH SarabunPSK" w:cs="TH SarabunPSK"/>
                <w:cs/>
              </w:rPr>
            </w:pPr>
            <w:r w:rsidRPr="000112D4">
              <w:rPr>
                <w:rFonts w:ascii="TH SarabunPSK" w:hAnsi="TH SarabunPSK" w:cs="TH SarabunPSK"/>
              </w:rPr>
              <w:t xml:space="preserve">   </w:t>
            </w:r>
            <w:r w:rsidR="000E3101" w:rsidRPr="000112D4">
              <w:rPr>
                <w:rFonts w:ascii="TH SarabunPSK" w:hAnsi="TH SarabunPSK" w:cs="TH SarabunPSK"/>
              </w:rPr>
              <w:t xml:space="preserve">  </w:t>
            </w:r>
            <w:r w:rsidR="00992B98" w:rsidRPr="000112D4">
              <w:rPr>
                <w:rFonts w:ascii="TH SarabunPSK" w:hAnsi="TH SarabunPSK" w:cs="TH SarabunPSK"/>
              </w:rPr>
              <w:t xml:space="preserve">  </w:t>
            </w:r>
            <w:r w:rsidR="00D23EA4" w:rsidRPr="000112D4">
              <w:rPr>
                <w:rFonts w:ascii="TH SarabunPSK" w:eastAsia="Times New Roman" w:hAnsi="TH SarabunPSK" w:cs="TH SarabunPSK"/>
              </w:rPr>
              <w:t>This course studies c</w:t>
            </w:r>
            <w:r w:rsidRPr="000112D4">
              <w:rPr>
                <w:rFonts w:ascii="TH SarabunPSK" w:hAnsi="TH SarabunPSK" w:cs="TH SarabunPSK"/>
              </w:rPr>
              <w:t>oncept of personal financial planning, tools for wealth management</w:t>
            </w:r>
            <w:r w:rsidR="00D23EA4" w:rsidRPr="000112D4">
              <w:rPr>
                <w:rFonts w:ascii="TH SarabunPSK" w:hAnsi="TH SarabunPSK" w:cs="TH SarabunPSK"/>
              </w:rPr>
              <w:t>, various types of independent investment, passive incomes generating from independent investment by concentrating in common stocks</w:t>
            </w:r>
            <w:r w:rsidR="002C4CC8" w:rsidRPr="000112D4">
              <w:rPr>
                <w:rFonts w:ascii="TH SarabunPSK" w:hAnsi="TH SarabunPSK" w:cs="TH SarabunPSK"/>
              </w:rPr>
              <w:t xml:space="preserve"> and virtual stock trading</w:t>
            </w:r>
            <w:r w:rsidR="00D23EA4" w:rsidRPr="000112D4">
              <w:rPr>
                <w:rFonts w:ascii="TH SarabunPSK" w:hAnsi="TH SarabunPSK" w:cs="TH SarabunPSK"/>
              </w:rPr>
              <w:t>.</w:t>
            </w:r>
          </w:p>
        </w:tc>
      </w:tr>
    </w:tbl>
    <w:p w:rsidR="0017093F" w:rsidRPr="000112D4" w:rsidRDefault="0017093F" w:rsidP="000B0837">
      <w:pPr>
        <w:pStyle w:val="ListParagraph"/>
        <w:tabs>
          <w:tab w:val="left" w:pos="567"/>
          <w:tab w:val="left" w:pos="6804"/>
        </w:tabs>
        <w:spacing w:after="0" w:line="240" w:lineRule="auto"/>
        <w:ind w:left="0" w:right="-2"/>
        <w:rPr>
          <w:rFonts w:ascii="TH SarabunPSK" w:hAnsi="TH SarabunPSK" w:cs="TH SarabunPSK"/>
          <w:b/>
          <w:bCs/>
          <w:sz w:val="32"/>
        </w:rPr>
      </w:pPr>
    </w:p>
    <w:tbl>
      <w:tblPr>
        <w:tblW w:w="0" w:type="auto"/>
        <w:tblLook w:val="04A0" w:firstRow="1" w:lastRow="0" w:firstColumn="1" w:lastColumn="0" w:noHBand="0" w:noVBand="1"/>
      </w:tblPr>
      <w:tblGrid>
        <w:gridCol w:w="1951"/>
        <w:gridCol w:w="6127"/>
        <w:gridCol w:w="1164"/>
      </w:tblGrid>
      <w:tr w:rsidR="0017093F" w:rsidRPr="000112D4" w:rsidTr="000E3101">
        <w:tc>
          <w:tcPr>
            <w:tcW w:w="1951" w:type="dxa"/>
            <w:shd w:val="clear" w:color="auto" w:fill="auto"/>
          </w:tcPr>
          <w:p w:rsidR="0017093F" w:rsidRPr="000112D4" w:rsidRDefault="0017093F" w:rsidP="00516898">
            <w:pPr>
              <w:rPr>
                <w:rFonts w:ascii="TH SarabunPSK" w:eastAsia="Times New Roman" w:hAnsi="TH SarabunPSK" w:cs="TH SarabunPSK"/>
                <w:b/>
                <w:bCs/>
              </w:rPr>
            </w:pPr>
            <w:r w:rsidRPr="000112D4">
              <w:rPr>
                <w:rFonts w:ascii="TH SarabunPSK" w:eastAsia="Times New Roman" w:hAnsi="TH SarabunPSK" w:cs="TH SarabunPSK"/>
                <w:b/>
                <w:bCs/>
              </w:rPr>
              <w:t>BMF64</w:t>
            </w:r>
            <w:r w:rsidRPr="000112D4">
              <w:rPr>
                <w:rFonts w:ascii="TH SarabunPSK" w:eastAsia="Times New Roman" w:hAnsi="TH SarabunPSK" w:cs="TH SarabunPSK"/>
                <w:b/>
                <w:bCs/>
                <w:cs/>
              </w:rPr>
              <w:t>-</w:t>
            </w:r>
            <w:r w:rsidRPr="000112D4">
              <w:rPr>
                <w:rFonts w:ascii="TH SarabunPSK" w:eastAsia="Times New Roman" w:hAnsi="TH SarabunPSK" w:cs="TH SarabunPSK"/>
                <w:b/>
                <w:bCs/>
              </w:rPr>
              <w:t>431</w:t>
            </w:r>
          </w:p>
        </w:tc>
        <w:tc>
          <w:tcPr>
            <w:tcW w:w="6127" w:type="dxa"/>
            <w:shd w:val="clear" w:color="auto" w:fill="auto"/>
          </w:tcPr>
          <w:p w:rsidR="0017093F" w:rsidRPr="000112D4" w:rsidRDefault="0017093F" w:rsidP="00516898">
            <w:pPr>
              <w:ind w:left="-18"/>
              <w:jc w:val="thaiDistribute"/>
              <w:rPr>
                <w:rFonts w:ascii="TH SarabunPSK" w:eastAsia="Times New Roman" w:hAnsi="TH SarabunPSK" w:cs="TH SarabunPSK"/>
                <w:b/>
                <w:bCs/>
                <w:cs/>
              </w:rPr>
            </w:pPr>
            <w:r w:rsidRPr="000112D4">
              <w:rPr>
                <w:rFonts w:ascii="TH SarabunPSK" w:eastAsia="Times New Roman" w:hAnsi="TH SarabunPSK" w:cs="TH SarabunPSK"/>
                <w:b/>
                <w:bCs/>
                <w:cs/>
              </w:rPr>
              <w:t>การประกอบการธุรกิจอสังหาริมทรัพย์</w:t>
            </w:r>
          </w:p>
        </w:tc>
        <w:tc>
          <w:tcPr>
            <w:tcW w:w="1164" w:type="dxa"/>
            <w:shd w:val="clear" w:color="auto" w:fill="auto"/>
          </w:tcPr>
          <w:p w:rsidR="0017093F" w:rsidRPr="000112D4" w:rsidRDefault="0017093F" w:rsidP="00516898">
            <w:pPr>
              <w:ind w:left="-18"/>
              <w:rPr>
                <w:rFonts w:ascii="TH SarabunPSK" w:eastAsia="Times New Roman" w:hAnsi="TH SarabunPSK" w:cs="TH SarabunPSK"/>
                <w:b/>
                <w:bCs/>
                <w:cs/>
              </w:rPr>
            </w:pPr>
            <w:r w:rsidRPr="000112D4">
              <w:rPr>
                <w:rFonts w:ascii="TH SarabunPSK" w:eastAsia="Times New Roman" w:hAnsi="TH SarabunPSK" w:cs="TH SarabunPSK"/>
                <w:b/>
                <w:bCs/>
              </w:rPr>
              <w:t>4(3-2-7)</w:t>
            </w:r>
          </w:p>
        </w:tc>
      </w:tr>
      <w:tr w:rsidR="0017093F" w:rsidRPr="000112D4" w:rsidTr="000E3101">
        <w:tc>
          <w:tcPr>
            <w:tcW w:w="1951" w:type="dxa"/>
            <w:shd w:val="clear" w:color="auto" w:fill="auto"/>
          </w:tcPr>
          <w:p w:rsidR="0017093F" w:rsidRPr="000112D4" w:rsidRDefault="0017093F" w:rsidP="00516898">
            <w:pPr>
              <w:rPr>
                <w:rFonts w:ascii="TH SarabunPSK" w:hAnsi="TH SarabunPSK" w:cs="TH SarabunPSK"/>
              </w:rPr>
            </w:pPr>
          </w:p>
        </w:tc>
        <w:tc>
          <w:tcPr>
            <w:tcW w:w="6127" w:type="dxa"/>
            <w:shd w:val="clear" w:color="auto" w:fill="auto"/>
          </w:tcPr>
          <w:p w:rsidR="0017093F" w:rsidRPr="000112D4" w:rsidRDefault="0017093F" w:rsidP="00516898">
            <w:pPr>
              <w:jc w:val="both"/>
              <w:rPr>
                <w:rFonts w:ascii="TH SarabunPSK" w:hAnsi="TH SarabunPSK" w:cs="TH SarabunPSK"/>
                <w:cs/>
              </w:rPr>
            </w:pPr>
            <w:r w:rsidRPr="000112D4">
              <w:rPr>
                <w:rFonts w:ascii="TH SarabunPSK" w:hAnsi="TH SarabunPSK" w:cs="TH SarabunPSK"/>
              </w:rPr>
              <w:t>Real Estate Business Entrepreneurship</w:t>
            </w:r>
          </w:p>
        </w:tc>
        <w:tc>
          <w:tcPr>
            <w:tcW w:w="1164" w:type="dxa"/>
            <w:shd w:val="clear" w:color="auto" w:fill="auto"/>
          </w:tcPr>
          <w:p w:rsidR="0017093F" w:rsidRPr="000112D4" w:rsidRDefault="0017093F" w:rsidP="00516898">
            <w:pPr>
              <w:ind w:left="-18"/>
              <w:rPr>
                <w:rFonts w:ascii="TH SarabunPSK" w:hAnsi="TH SarabunPSK" w:cs="TH SarabunPSK"/>
                <w:cs/>
              </w:rPr>
            </w:pPr>
          </w:p>
        </w:tc>
      </w:tr>
      <w:tr w:rsidR="0017093F" w:rsidRPr="000112D4" w:rsidTr="000E3101">
        <w:tc>
          <w:tcPr>
            <w:tcW w:w="9242" w:type="dxa"/>
            <w:gridSpan w:val="3"/>
            <w:shd w:val="clear" w:color="auto" w:fill="auto"/>
          </w:tcPr>
          <w:p w:rsidR="0017093F" w:rsidRPr="000112D4" w:rsidRDefault="0017093F" w:rsidP="00516898">
            <w:pPr>
              <w:ind w:firstLine="1418"/>
              <w:jc w:val="thaiDistribute"/>
              <w:rPr>
                <w:rFonts w:ascii="TH SarabunPSK" w:eastAsia="Times New Roman" w:hAnsi="TH SarabunPSK" w:cs="TH SarabunPSK"/>
                <w:cs/>
              </w:rPr>
            </w:pPr>
            <w:r w:rsidRPr="000112D4">
              <w:rPr>
                <w:rFonts w:ascii="TH SarabunPSK" w:eastAsia="Times New Roman" w:hAnsi="TH SarabunPSK" w:cs="TH SarabunPSK"/>
                <w:cs/>
              </w:rPr>
              <w:t xml:space="preserve">     </w:t>
            </w:r>
            <w:r w:rsidR="00992B98" w:rsidRPr="000112D4">
              <w:rPr>
                <w:rFonts w:ascii="TH SarabunPSK" w:eastAsia="Times New Roman" w:hAnsi="TH SarabunPSK" w:cs="TH SarabunPSK"/>
                <w:cs/>
              </w:rPr>
              <w:t xml:space="preserve">  </w:t>
            </w:r>
            <w:r w:rsidRPr="000112D4">
              <w:rPr>
                <w:rFonts w:ascii="TH SarabunPSK" w:eastAsia="Times New Roman" w:hAnsi="TH SarabunPSK" w:cs="TH SarabunPSK"/>
                <w:cs/>
              </w:rPr>
              <w:t>รายวิชานี้ศึกษาถึงภาพรวมของธุรกิจอสังหาริมทรัพย์  สภาพแวดล้อมทางธุรกิจและผู้มีส่วนได้ส่วนเสียในธุรกิจอสังหาริมทรัพย์</w:t>
            </w:r>
            <w:r w:rsidRPr="000112D4">
              <w:rPr>
                <w:rFonts w:ascii="TH SarabunPSK" w:eastAsia="Times New Roman" w:hAnsi="TH SarabunPSK" w:cs="TH SarabunPSK"/>
              </w:rPr>
              <w:t> </w:t>
            </w:r>
            <w:r w:rsidRPr="000112D4">
              <w:rPr>
                <w:rFonts w:ascii="TH SarabunPSK" w:eastAsia="Times New Roman" w:hAnsi="TH SarabunPSK" w:cs="TH SarabunPSK"/>
                <w:cs/>
              </w:rPr>
              <w:t xml:space="preserve">โครงสร้างตลาดอสังหาริมทรัพย์ พฤติกรรมผู้บริโภค กระบวนการพัฒนาอสังหาริมทรัพย์ วิธีการประเมินราคาอสังหาริมทรัพย์ ขั้นตอนในการประเมินราคาอสังหาริมทรัพย์ การจัดทำรายงานการประเมินราคาอสังหาริมทรัพย์ และการศึกษาดูงานนอกสถานที่ </w:t>
            </w:r>
          </w:p>
        </w:tc>
      </w:tr>
      <w:tr w:rsidR="0017093F" w:rsidRPr="000112D4" w:rsidTr="000E3101">
        <w:tc>
          <w:tcPr>
            <w:tcW w:w="9242" w:type="dxa"/>
            <w:gridSpan w:val="3"/>
            <w:shd w:val="clear" w:color="auto" w:fill="auto"/>
          </w:tcPr>
          <w:p w:rsidR="0017093F" w:rsidRPr="000112D4" w:rsidRDefault="0017093F" w:rsidP="00516898">
            <w:pPr>
              <w:ind w:left="-18" w:firstLine="1458"/>
              <w:jc w:val="both"/>
              <w:rPr>
                <w:rFonts w:ascii="TH SarabunPSK" w:hAnsi="TH SarabunPSK" w:cs="TH SarabunPSK"/>
              </w:rPr>
            </w:pPr>
            <w:r w:rsidRPr="000112D4">
              <w:rPr>
                <w:rFonts w:ascii="TH SarabunPSK" w:eastAsia="Times New Roman" w:hAnsi="TH SarabunPSK" w:cs="TH SarabunPSK"/>
              </w:rPr>
              <w:t xml:space="preserve">    </w:t>
            </w:r>
            <w:r w:rsidR="000E3101" w:rsidRPr="000112D4">
              <w:rPr>
                <w:rFonts w:ascii="TH SarabunPSK" w:eastAsia="Times New Roman" w:hAnsi="TH SarabunPSK" w:cs="TH SarabunPSK"/>
              </w:rPr>
              <w:t xml:space="preserve"> </w:t>
            </w:r>
            <w:r w:rsidRPr="000112D4">
              <w:rPr>
                <w:rFonts w:ascii="TH SarabunPSK" w:eastAsia="Times New Roman" w:hAnsi="TH SarabunPSK" w:cs="TH SarabunPSK"/>
              </w:rPr>
              <w:t xml:space="preserve">  This course studies </w:t>
            </w:r>
            <w:r w:rsidRPr="000112D4">
              <w:rPr>
                <w:rFonts w:ascii="TH SarabunPSK" w:hAnsi="TH SarabunPSK" w:cs="TH SarabunPSK"/>
              </w:rPr>
              <w:t>an overview of real estate business, the business environment and stakeholders in real estate business, the structure of real estate business, consumer behavior, the process of real estate development, methods of valuation, valuation process and valuation reports presentation, and field studies.</w:t>
            </w:r>
          </w:p>
        </w:tc>
      </w:tr>
    </w:tbl>
    <w:p w:rsidR="0017093F" w:rsidRPr="000112D4" w:rsidRDefault="0017093F" w:rsidP="000B0837">
      <w:pPr>
        <w:pStyle w:val="ListParagraph"/>
        <w:tabs>
          <w:tab w:val="left" w:pos="567"/>
          <w:tab w:val="left" w:pos="6804"/>
        </w:tabs>
        <w:spacing w:after="0" w:line="240" w:lineRule="auto"/>
        <w:ind w:left="0" w:right="-2"/>
        <w:rPr>
          <w:rFonts w:ascii="TH SarabunPSK" w:hAnsi="TH SarabunPSK" w:cs="TH SarabunPSK"/>
          <w:b/>
          <w:bCs/>
          <w:sz w:val="32"/>
        </w:rPr>
      </w:pPr>
    </w:p>
    <w:tbl>
      <w:tblPr>
        <w:tblW w:w="0" w:type="auto"/>
        <w:tblLook w:val="04A0" w:firstRow="1" w:lastRow="0" w:firstColumn="1" w:lastColumn="0" w:noHBand="0" w:noVBand="1"/>
      </w:tblPr>
      <w:tblGrid>
        <w:gridCol w:w="1951"/>
        <w:gridCol w:w="6127"/>
        <w:gridCol w:w="1164"/>
      </w:tblGrid>
      <w:tr w:rsidR="0017093F" w:rsidRPr="000112D4" w:rsidTr="00970709">
        <w:tc>
          <w:tcPr>
            <w:tcW w:w="1951" w:type="dxa"/>
            <w:shd w:val="clear" w:color="auto" w:fill="auto"/>
          </w:tcPr>
          <w:p w:rsidR="0017093F" w:rsidRPr="000112D4" w:rsidRDefault="0017093F" w:rsidP="00516898">
            <w:pPr>
              <w:rPr>
                <w:rFonts w:ascii="TH SarabunPSK" w:eastAsia="Times New Roman" w:hAnsi="TH SarabunPSK" w:cs="TH SarabunPSK"/>
                <w:b/>
                <w:bCs/>
              </w:rPr>
            </w:pPr>
            <w:r w:rsidRPr="000112D4">
              <w:rPr>
                <w:rFonts w:ascii="TH SarabunPSK" w:eastAsia="Times New Roman" w:hAnsi="TH SarabunPSK" w:cs="TH SarabunPSK"/>
                <w:b/>
                <w:bCs/>
              </w:rPr>
              <w:t>BMF64</w:t>
            </w:r>
            <w:r w:rsidRPr="000112D4">
              <w:rPr>
                <w:rFonts w:ascii="TH SarabunPSK" w:eastAsia="Times New Roman" w:hAnsi="TH SarabunPSK" w:cs="TH SarabunPSK"/>
                <w:b/>
                <w:bCs/>
                <w:cs/>
              </w:rPr>
              <w:t>-</w:t>
            </w:r>
            <w:r w:rsidRPr="000112D4">
              <w:rPr>
                <w:rFonts w:ascii="TH SarabunPSK" w:eastAsia="Times New Roman" w:hAnsi="TH SarabunPSK" w:cs="TH SarabunPSK"/>
                <w:b/>
                <w:bCs/>
              </w:rPr>
              <w:t>432</w:t>
            </w:r>
          </w:p>
        </w:tc>
        <w:tc>
          <w:tcPr>
            <w:tcW w:w="6127" w:type="dxa"/>
            <w:shd w:val="clear" w:color="auto" w:fill="auto"/>
          </w:tcPr>
          <w:p w:rsidR="0017093F" w:rsidRPr="000112D4" w:rsidRDefault="0017093F" w:rsidP="0078158D">
            <w:pPr>
              <w:ind w:left="-18"/>
              <w:rPr>
                <w:rFonts w:ascii="TH SarabunPSK" w:eastAsia="Times New Roman" w:hAnsi="TH SarabunPSK" w:cs="TH SarabunPSK"/>
                <w:b/>
                <w:bCs/>
                <w:cs/>
              </w:rPr>
            </w:pPr>
            <w:r w:rsidRPr="000112D4">
              <w:rPr>
                <w:rFonts w:ascii="TH SarabunPSK" w:eastAsia="Times New Roman" w:hAnsi="TH SarabunPSK" w:cs="TH SarabunPSK"/>
                <w:b/>
                <w:bCs/>
                <w:cs/>
              </w:rPr>
              <w:t>หัวข้อเฉพาะด้าน</w:t>
            </w:r>
            <w:r w:rsidRPr="000112D4">
              <w:rPr>
                <w:rFonts w:ascii="TH SarabunPSK" w:eastAsia="Times New Roman" w:hAnsi="TH SarabunPSK" w:cs="TH SarabunPSK"/>
                <w:b/>
                <w:bCs/>
              </w:rPr>
              <w:t xml:space="preserve">: </w:t>
            </w:r>
            <w:r w:rsidRPr="000112D4">
              <w:rPr>
                <w:rFonts w:ascii="TH SarabunPSK" w:eastAsia="Times New Roman" w:hAnsi="TH SarabunPSK" w:cs="TH SarabunPSK"/>
                <w:b/>
                <w:bCs/>
                <w:cs/>
              </w:rPr>
              <w:t>การเงินยุคดิจิทัล</w:t>
            </w:r>
          </w:p>
        </w:tc>
        <w:tc>
          <w:tcPr>
            <w:tcW w:w="1164" w:type="dxa"/>
            <w:shd w:val="clear" w:color="auto" w:fill="auto"/>
          </w:tcPr>
          <w:p w:rsidR="0017093F" w:rsidRPr="000112D4" w:rsidRDefault="0017093F" w:rsidP="00516898">
            <w:pPr>
              <w:rPr>
                <w:rFonts w:ascii="TH SarabunPSK" w:eastAsia="Times New Roman" w:hAnsi="TH SarabunPSK" w:cs="TH SarabunPSK"/>
                <w:b/>
                <w:bCs/>
                <w:cs/>
              </w:rPr>
            </w:pPr>
            <w:r w:rsidRPr="000112D4">
              <w:rPr>
                <w:rFonts w:ascii="TH SarabunPSK" w:eastAsia="Times New Roman" w:hAnsi="TH SarabunPSK" w:cs="TH SarabunPSK"/>
                <w:b/>
                <w:bCs/>
              </w:rPr>
              <w:t>4(3-2-7)</w:t>
            </w:r>
          </w:p>
        </w:tc>
      </w:tr>
      <w:tr w:rsidR="0017093F" w:rsidRPr="000112D4" w:rsidTr="00970709">
        <w:tc>
          <w:tcPr>
            <w:tcW w:w="1951" w:type="dxa"/>
            <w:shd w:val="clear" w:color="auto" w:fill="auto"/>
          </w:tcPr>
          <w:p w:rsidR="0017093F" w:rsidRPr="000112D4" w:rsidRDefault="0017093F" w:rsidP="00516898">
            <w:pPr>
              <w:rPr>
                <w:rFonts w:ascii="TH SarabunPSK" w:eastAsia="Times New Roman" w:hAnsi="TH SarabunPSK" w:cs="TH SarabunPSK"/>
                <w:b/>
                <w:bCs/>
              </w:rPr>
            </w:pPr>
          </w:p>
        </w:tc>
        <w:tc>
          <w:tcPr>
            <w:tcW w:w="6127" w:type="dxa"/>
            <w:shd w:val="clear" w:color="auto" w:fill="auto"/>
          </w:tcPr>
          <w:p w:rsidR="0017093F" w:rsidRPr="000112D4" w:rsidRDefault="0017093F" w:rsidP="0078158D">
            <w:pPr>
              <w:rPr>
                <w:rFonts w:ascii="TH SarabunPSK" w:eastAsia="Times New Roman" w:hAnsi="TH SarabunPSK" w:cs="TH SarabunPSK"/>
                <w:b/>
                <w:bCs/>
                <w:cs/>
              </w:rPr>
            </w:pPr>
            <w:r w:rsidRPr="000112D4">
              <w:rPr>
                <w:rFonts w:ascii="TH SarabunPSK" w:eastAsia="Times New Roman" w:hAnsi="TH SarabunPSK" w:cs="TH SarabunPSK"/>
                <w:b/>
                <w:bCs/>
              </w:rPr>
              <w:t xml:space="preserve">Selected Topic in Finance in </w:t>
            </w:r>
            <w:r w:rsidR="00D1588D" w:rsidRPr="000112D4">
              <w:rPr>
                <w:rFonts w:ascii="TH SarabunPSK" w:eastAsia="Times New Roman" w:hAnsi="TH SarabunPSK" w:cs="TH SarabunPSK"/>
                <w:b/>
                <w:bCs/>
              </w:rPr>
              <w:t xml:space="preserve">the </w:t>
            </w:r>
            <w:r w:rsidRPr="000112D4">
              <w:rPr>
                <w:rFonts w:ascii="TH SarabunPSK" w:eastAsia="Times New Roman" w:hAnsi="TH SarabunPSK" w:cs="TH SarabunPSK"/>
                <w:b/>
                <w:bCs/>
              </w:rPr>
              <w:t>Digital Era</w:t>
            </w:r>
          </w:p>
        </w:tc>
        <w:tc>
          <w:tcPr>
            <w:tcW w:w="1164" w:type="dxa"/>
            <w:shd w:val="clear" w:color="auto" w:fill="auto"/>
          </w:tcPr>
          <w:p w:rsidR="0017093F" w:rsidRPr="000112D4" w:rsidRDefault="0017093F" w:rsidP="00516898">
            <w:pPr>
              <w:ind w:left="-18"/>
              <w:rPr>
                <w:rFonts w:ascii="TH SarabunPSK" w:eastAsia="Times New Roman" w:hAnsi="TH SarabunPSK" w:cs="TH SarabunPSK"/>
                <w:b/>
                <w:bCs/>
                <w:cs/>
              </w:rPr>
            </w:pPr>
          </w:p>
        </w:tc>
      </w:tr>
      <w:tr w:rsidR="0017093F" w:rsidRPr="000112D4" w:rsidTr="00970709">
        <w:tc>
          <w:tcPr>
            <w:tcW w:w="9242" w:type="dxa"/>
            <w:gridSpan w:val="3"/>
            <w:shd w:val="clear" w:color="auto" w:fill="auto"/>
          </w:tcPr>
          <w:p w:rsidR="0017093F" w:rsidRPr="000112D4" w:rsidRDefault="0017093F" w:rsidP="0078158D">
            <w:pPr>
              <w:ind w:left="-18" w:firstLine="1458"/>
              <w:jc w:val="thaiDistribute"/>
              <w:rPr>
                <w:rFonts w:ascii="TH SarabunPSK" w:eastAsia="Times New Roman" w:hAnsi="TH SarabunPSK" w:cs="TH SarabunPSK"/>
                <w:cs/>
              </w:rPr>
            </w:pPr>
            <w:r w:rsidRPr="000112D4">
              <w:rPr>
                <w:rFonts w:ascii="TH SarabunPSK" w:eastAsia="Times New Roman" w:hAnsi="TH SarabunPSK" w:cs="TH SarabunPSK"/>
              </w:rPr>
              <w:t xml:space="preserve">     </w:t>
            </w:r>
            <w:r w:rsidR="00970709" w:rsidRPr="000112D4">
              <w:rPr>
                <w:rFonts w:ascii="TH SarabunPSK" w:eastAsia="Times New Roman" w:hAnsi="TH SarabunPSK" w:cs="TH SarabunPSK"/>
                <w:cs/>
              </w:rPr>
              <w:t xml:space="preserve">  </w:t>
            </w:r>
            <w:r w:rsidRPr="000112D4">
              <w:rPr>
                <w:rFonts w:ascii="TH SarabunPSK" w:eastAsia="Times New Roman" w:hAnsi="TH SarabunPSK" w:cs="TH SarabunPSK"/>
                <w:cs/>
              </w:rPr>
              <w:t>รายวิชานี้ศึกษาถึงหัวข้อเฉพาะที่น่าสนใจด้านการเงินยุคดิจิทัล</w:t>
            </w:r>
          </w:p>
        </w:tc>
      </w:tr>
      <w:tr w:rsidR="0017093F" w:rsidRPr="000112D4" w:rsidTr="00970709">
        <w:tc>
          <w:tcPr>
            <w:tcW w:w="9242" w:type="dxa"/>
            <w:gridSpan w:val="3"/>
            <w:shd w:val="clear" w:color="auto" w:fill="auto"/>
          </w:tcPr>
          <w:p w:rsidR="0017093F" w:rsidRPr="000112D4" w:rsidRDefault="0017093F" w:rsidP="00134087">
            <w:pPr>
              <w:jc w:val="thaiDistribute"/>
              <w:rPr>
                <w:rFonts w:ascii="TH SarabunPSK" w:hAnsi="TH SarabunPSK" w:cs="TH SarabunPSK"/>
                <w:spacing w:val="-14"/>
                <w:cs/>
              </w:rPr>
            </w:pPr>
            <w:r w:rsidRPr="000112D4">
              <w:rPr>
                <w:rFonts w:ascii="TH SarabunPSK" w:eastAsia="Times New Roman" w:hAnsi="TH SarabunPSK" w:cs="TH SarabunPSK"/>
              </w:rPr>
              <w:t xml:space="preserve">    </w:t>
            </w:r>
            <w:r w:rsidR="00970709" w:rsidRPr="000112D4">
              <w:rPr>
                <w:rFonts w:ascii="TH SarabunPSK" w:eastAsia="Times New Roman" w:hAnsi="TH SarabunPSK" w:cs="TH SarabunPSK"/>
              </w:rPr>
              <w:t xml:space="preserve">                        </w:t>
            </w:r>
            <w:r w:rsidR="00970709" w:rsidRPr="000112D4">
              <w:rPr>
                <w:rFonts w:ascii="TH SarabunPSK" w:hAnsi="TH SarabunPSK" w:cs="TH SarabunPSK"/>
                <w:spacing w:val="-14"/>
              </w:rPr>
              <w:t xml:space="preserve">This course provides in-depth study of selected topics in Finance in </w:t>
            </w:r>
            <w:r w:rsidR="00D1588D" w:rsidRPr="000112D4">
              <w:rPr>
                <w:rFonts w:ascii="TH SarabunPSK" w:hAnsi="TH SarabunPSK" w:cs="TH SarabunPSK"/>
                <w:spacing w:val="-14"/>
              </w:rPr>
              <w:t xml:space="preserve">the </w:t>
            </w:r>
            <w:r w:rsidR="00970709" w:rsidRPr="000112D4">
              <w:rPr>
                <w:rFonts w:ascii="TH SarabunPSK" w:hAnsi="TH SarabunPSK" w:cs="TH SarabunPSK"/>
                <w:spacing w:val="-14"/>
              </w:rPr>
              <w:t>Digital Era.</w:t>
            </w:r>
          </w:p>
        </w:tc>
      </w:tr>
    </w:tbl>
    <w:p w:rsidR="00970709" w:rsidRPr="000112D4" w:rsidRDefault="00970709" w:rsidP="007C44AF">
      <w:pPr>
        <w:pStyle w:val="ListParagraph"/>
        <w:tabs>
          <w:tab w:val="left" w:pos="1276"/>
          <w:tab w:val="left" w:pos="7371"/>
          <w:tab w:val="left" w:pos="8080"/>
        </w:tabs>
        <w:spacing w:after="0" w:line="240" w:lineRule="auto"/>
        <w:ind w:left="0" w:right="-144"/>
        <w:rPr>
          <w:rFonts w:ascii="TH SarabunPSK" w:hAnsi="TH SarabunPSK" w:cs="TH SarabunPSK"/>
          <w:sz w:val="32"/>
          <w:cs/>
          <w:lang w:val="en-US"/>
        </w:rPr>
      </w:pPr>
    </w:p>
    <w:p w:rsidR="00EF2741" w:rsidRPr="000112D4" w:rsidRDefault="002730D9" w:rsidP="00EF2741">
      <w:pPr>
        <w:tabs>
          <w:tab w:val="left" w:pos="567"/>
          <w:tab w:val="right" w:pos="9072"/>
        </w:tabs>
        <w:ind w:right="-2"/>
        <w:jc w:val="thaiDistribute"/>
        <w:rPr>
          <w:rFonts w:ascii="TH SarabunPSK" w:hAnsi="TH SarabunPSK" w:cs="TH SarabunPSK"/>
          <w:b/>
          <w:bCs/>
          <w:lang w:eastAsia="x-none"/>
        </w:rPr>
      </w:pPr>
      <w:r w:rsidRPr="000112D4">
        <w:rPr>
          <w:rFonts w:ascii="TH SarabunPSK" w:hAnsi="TH SarabunPSK" w:cs="TH SarabunPSK"/>
          <w:b/>
          <w:bCs/>
          <w:cs/>
          <w:lang w:eastAsia="x-none"/>
        </w:rPr>
        <w:tab/>
      </w:r>
      <w:r w:rsidR="00EF2741" w:rsidRPr="000112D4">
        <w:rPr>
          <w:rFonts w:ascii="TH SarabunPSK" w:hAnsi="TH SarabunPSK" w:cs="TH SarabunPSK"/>
          <w:b/>
          <w:bCs/>
          <w:cs/>
          <w:lang w:eastAsia="x-none"/>
        </w:rPr>
        <w:t xml:space="preserve">3) กลุ่มวิชาสหกิจศึกษา  </w:t>
      </w:r>
      <w:r w:rsidR="00EF2741" w:rsidRPr="000112D4">
        <w:rPr>
          <w:rFonts w:ascii="TH SarabunPSK" w:hAnsi="TH SarabunPSK" w:cs="TH SarabunPSK"/>
          <w:b/>
          <w:bCs/>
          <w:lang w:eastAsia="x-none"/>
        </w:rPr>
        <w:tab/>
        <w:t xml:space="preserve">17  </w:t>
      </w:r>
      <w:r w:rsidR="00EF2741" w:rsidRPr="000112D4">
        <w:rPr>
          <w:rFonts w:ascii="TH SarabunPSK" w:hAnsi="TH SarabunPSK" w:cs="TH SarabunPSK"/>
          <w:b/>
          <w:bCs/>
          <w:cs/>
          <w:lang w:eastAsia="x-none"/>
        </w:rPr>
        <w:t>หน่วยกิต</w:t>
      </w:r>
    </w:p>
    <w:p w:rsidR="00516898" w:rsidRPr="000112D4" w:rsidRDefault="00516898" w:rsidP="00EF2741">
      <w:pPr>
        <w:tabs>
          <w:tab w:val="left" w:pos="567"/>
          <w:tab w:val="right" w:pos="9072"/>
        </w:tabs>
        <w:ind w:right="-2"/>
        <w:jc w:val="thaiDistribute"/>
        <w:rPr>
          <w:rFonts w:ascii="TH SarabunPSK" w:hAnsi="TH SarabunPSK" w:cs="TH SarabunPSK"/>
          <w:b/>
          <w:bCs/>
          <w:lang w:eastAsia="x-none"/>
        </w:rPr>
      </w:pPr>
    </w:p>
    <w:tbl>
      <w:tblPr>
        <w:tblW w:w="0" w:type="auto"/>
        <w:tblLook w:val="04A0" w:firstRow="1" w:lastRow="0" w:firstColumn="1" w:lastColumn="0" w:noHBand="0" w:noVBand="1"/>
      </w:tblPr>
      <w:tblGrid>
        <w:gridCol w:w="1951"/>
        <w:gridCol w:w="6127"/>
        <w:gridCol w:w="1164"/>
      </w:tblGrid>
      <w:tr w:rsidR="00516898" w:rsidRPr="000112D4" w:rsidTr="00970709">
        <w:tc>
          <w:tcPr>
            <w:tcW w:w="1951" w:type="dxa"/>
            <w:shd w:val="clear" w:color="auto" w:fill="auto"/>
          </w:tcPr>
          <w:p w:rsidR="00516898" w:rsidRPr="000112D4" w:rsidRDefault="00516898" w:rsidP="00516898">
            <w:pPr>
              <w:rPr>
                <w:rFonts w:ascii="TH SarabunPSK" w:eastAsia="Times New Roman" w:hAnsi="TH SarabunPSK" w:cs="TH SarabunPSK"/>
                <w:b/>
                <w:bCs/>
              </w:rPr>
            </w:pPr>
            <w:r w:rsidRPr="000112D4">
              <w:rPr>
                <w:rFonts w:ascii="TH SarabunPSK" w:eastAsia="Times New Roman" w:hAnsi="TH SarabunPSK" w:cs="TH SarabunPSK"/>
                <w:b/>
                <w:bCs/>
              </w:rPr>
              <w:t>BMF64</w:t>
            </w:r>
            <w:r w:rsidRPr="000112D4">
              <w:rPr>
                <w:rFonts w:ascii="TH SarabunPSK" w:eastAsia="Times New Roman" w:hAnsi="TH SarabunPSK" w:cs="TH SarabunPSK"/>
                <w:b/>
                <w:bCs/>
                <w:cs/>
              </w:rPr>
              <w:t>-</w:t>
            </w:r>
            <w:r w:rsidRPr="000112D4">
              <w:rPr>
                <w:rFonts w:ascii="TH SarabunPSK" w:eastAsia="Verdana" w:hAnsi="TH SarabunPSK" w:cs="TH SarabunPSK"/>
                <w:b/>
                <w:bCs/>
              </w:rPr>
              <w:t>390</w:t>
            </w:r>
          </w:p>
        </w:tc>
        <w:tc>
          <w:tcPr>
            <w:tcW w:w="6127" w:type="dxa"/>
            <w:shd w:val="clear" w:color="auto" w:fill="auto"/>
          </w:tcPr>
          <w:p w:rsidR="00516898" w:rsidRPr="000112D4" w:rsidRDefault="00516898" w:rsidP="00516898">
            <w:pPr>
              <w:jc w:val="thaiDistribute"/>
              <w:rPr>
                <w:rFonts w:ascii="TH SarabunPSK" w:eastAsia="Verdana" w:hAnsi="TH SarabunPSK" w:cs="TH SarabunPSK"/>
                <w:b/>
                <w:bCs/>
                <w:cs/>
              </w:rPr>
            </w:pPr>
            <w:r w:rsidRPr="000112D4">
              <w:rPr>
                <w:rFonts w:ascii="TH SarabunPSK" w:eastAsia="Verdana" w:hAnsi="TH SarabunPSK" w:cs="TH SarabunPSK"/>
                <w:b/>
                <w:bCs/>
                <w:cs/>
              </w:rPr>
              <w:t xml:space="preserve">เตรียมสหกิจศึกษา </w:t>
            </w:r>
          </w:p>
        </w:tc>
        <w:tc>
          <w:tcPr>
            <w:tcW w:w="1164" w:type="dxa"/>
            <w:shd w:val="clear" w:color="auto" w:fill="auto"/>
          </w:tcPr>
          <w:p w:rsidR="00516898" w:rsidRPr="000112D4" w:rsidRDefault="00516898" w:rsidP="00516898">
            <w:pPr>
              <w:jc w:val="thaiDistribute"/>
              <w:rPr>
                <w:rFonts w:ascii="TH SarabunPSK" w:eastAsia="Verdana" w:hAnsi="TH SarabunPSK" w:cs="TH SarabunPSK"/>
                <w:b/>
                <w:bCs/>
                <w:cs/>
              </w:rPr>
            </w:pPr>
            <w:r w:rsidRPr="000112D4">
              <w:rPr>
                <w:rFonts w:ascii="TH SarabunPSK" w:eastAsia="Verdana" w:hAnsi="TH SarabunPSK" w:cs="TH SarabunPSK"/>
                <w:b/>
                <w:bCs/>
                <w:cs/>
              </w:rPr>
              <w:t>1(0-2-1)</w:t>
            </w:r>
          </w:p>
        </w:tc>
      </w:tr>
      <w:tr w:rsidR="00516898" w:rsidRPr="000112D4" w:rsidTr="00970709">
        <w:tc>
          <w:tcPr>
            <w:tcW w:w="1951" w:type="dxa"/>
            <w:shd w:val="clear" w:color="auto" w:fill="auto"/>
          </w:tcPr>
          <w:p w:rsidR="00516898" w:rsidRPr="000112D4" w:rsidRDefault="00516898" w:rsidP="00516898">
            <w:pPr>
              <w:rPr>
                <w:rFonts w:ascii="TH SarabunPSK" w:eastAsia="Times New Roman" w:hAnsi="TH SarabunPSK" w:cs="TH SarabunPSK"/>
                <w:b/>
                <w:bCs/>
              </w:rPr>
            </w:pPr>
          </w:p>
        </w:tc>
        <w:tc>
          <w:tcPr>
            <w:tcW w:w="6127" w:type="dxa"/>
            <w:shd w:val="clear" w:color="auto" w:fill="auto"/>
          </w:tcPr>
          <w:p w:rsidR="00516898" w:rsidRPr="000112D4" w:rsidRDefault="00516898" w:rsidP="00516898">
            <w:pPr>
              <w:jc w:val="thaiDistribute"/>
              <w:rPr>
                <w:rFonts w:ascii="TH SarabunPSK" w:eastAsia="Verdana" w:hAnsi="TH SarabunPSK" w:cs="TH SarabunPSK"/>
                <w:b/>
                <w:bCs/>
                <w:cs/>
              </w:rPr>
            </w:pPr>
            <w:r w:rsidRPr="000112D4">
              <w:rPr>
                <w:rFonts w:ascii="TH SarabunPSK" w:eastAsia="Verdana" w:hAnsi="TH SarabunPSK" w:cs="TH SarabunPSK"/>
                <w:b/>
                <w:bCs/>
              </w:rPr>
              <w:t>Pre-cooperative Education</w:t>
            </w:r>
          </w:p>
        </w:tc>
        <w:tc>
          <w:tcPr>
            <w:tcW w:w="1164" w:type="dxa"/>
            <w:shd w:val="clear" w:color="auto" w:fill="auto"/>
          </w:tcPr>
          <w:p w:rsidR="00516898" w:rsidRPr="000112D4" w:rsidRDefault="00516898" w:rsidP="00516898">
            <w:pPr>
              <w:jc w:val="thaiDistribute"/>
              <w:rPr>
                <w:rFonts w:ascii="TH SarabunPSK" w:eastAsia="Verdana" w:hAnsi="TH SarabunPSK" w:cs="TH SarabunPSK"/>
                <w:b/>
                <w:bCs/>
                <w:cs/>
              </w:rPr>
            </w:pPr>
          </w:p>
        </w:tc>
      </w:tr>
      <w:tr w:rsidR="00516898" w:rsidRPr="000112D4" w:rsidTr="00970709">
        <w:tc>
          <w:tcPr>
            <w:tcW w:w="9242" w:type="dxa"/>
            <w:gridSpan w:val="3"/>
            <w:shd w:val="clear" w:color="auto" w:fill="auto"/>
          </w:tcPr>
          <w:p w:rsidR="00516898" w:rsidRPr="000112D4" w:rsidRDefault="00516898" w:rsidP="00516898">
            <w:pPr>
              <w:ind w:left="-18" w:firstLine="1458"/>
              <w:jc w:val="thaiDistribute"/>
              <w:rPr>
                <w:rFonts w:ascii="TH SarabunPSK" w:eastAsia="Times New Roman" w:hAnsi="TH SarabunPSK" w:cs="TH SarabunPSK"/>
                <w:cs/>
              </w:rPr>
            </w:pPr>
            <w:r w:rsidRPr="000112D4">
              <w:rPr>
                <w:rFonts w:ascii="TH SarabunPSK" w:eastAsia="Verdana" w:hAnsi="TH SarabunPSK" w:cs="TH SarabunPSK"/>
                <w:cs/>
              </w:rPr>
              <w:t xml:space="preserve">    </w:t>
            </w:r>
            <w:r w:rsidR="00970709" w:rsidRPr="000112D4">
              <w:rPr>
                <w:rFonts w:ascii="TH SarabunPSK" w:eastAsia="Verdana" w:hAnsi="TH SarabunPSK" w:cs="TH SarabunPSK"/>
                <w:cs/>
              </w:rPr>
              <w:t xml:space="preserve"> </w:t>
            </w:r>
            <w:r w:rsidR="009B7F2A" w:rsidRPr="000112D4">
              <w:rPr>
                <w:rFonts w:ascii="TH SarabunPSK" w:eastAsia="Verdana" w:hAnsi="TH SarabunPSK" w:cs="TH SarabunPSK"/>
                <w:cs/>
              </w:rPr>
              <w:t xml:space="preserve"> </w:t>
            </w:r>
            <w:r w:rsidR="00970709" w:rsidRPr="000112D4">
              <w:rPr>
                <w:rFonts w:ascii="TH SarabunPSK" w:eastAsia="Verdana" w:hAnsi="TH SarabunPSK" w:cs="TH SarabunPSK"/>
                <w:cs/>
              </w:rPr>
              <w:t xml:space="preserve">  </w:t>
            </w:r>
            <w:r w:rsidRPr="000112D4">
              <w:rPr>
                <w:rFonts w:ascii="TH SarabunPSK" w:eastAsia="Verdana" w:hAnsi="TH SarabunPSK" w:cs="TH SarabunPSK"/>
                <w:cs/>
              </w:rPr>
              <w:t>รายวิชานี้เป็นการปฏิบัติการเตรียมความพร้อมก่อนออกปฏิบัติงานสหกิจศึกษาในสถานประกอบการ ทั้งในประเทศและต่างประเทศ</w:t>
            </w:r>
            <w:r w:rsidRPr="000112D4">
              <w:rPr>
                <w:rFonts w:ascii="TH SarabunPSK" w:eastAsia="Verdana" w:hAnsi="TH SarabunPSK" w:cs="TH SarabunPSK"/>
              </w:rPr>
              <w:t xml:space="preserve"> </w:t>
            </w:r>
            <w:r w:rsidRPr="000112D4">
              <w:rPr>
                <w:rFonts w:ascii="TH SarabunPSK" w:eastAsia="Verdana" w:hAnsi="TH SarabunPSK" w:cs="TH SarabunPSK"/>
                <w:cs/>
              </w:rPr>
              <w:t>เนื้อหาประกอบด้วย การจัดทำประวัติย่อและใบสมัครงานเป็นภาษาอังกฤษ เทคนิคการสมัครงานและการสอบสัมภาษณ์ การทำงานในองค์กรแบบต่าง ๆ จริยธรรมในการทำงาน การปรับตัวในสังคม การพัฒนาบุคลิกภาพ การวางแผนชีวิตและอาชีพ การจัดทำโครง</w:t>
            </w:r>
            <w:r w:rsidR="00970709" w:rsidRPr="000112D4">
              <w:rPr>
                <w:rFonts w:ascii="TH SarabunPSK" w:eastAsia="Verdana" w:hAnsi="TH SarabunPSK" w:cs="TH SarabunPSK"/>
                <w:cs/>
              </w:rPr>
              <w:t>งานและรายงาน</w:t>
            </w:r>
            <w:r w:rsidRPr="000112D4">
              <w:rPr>
                <w:rFonts w:ascii="TH SarabunPSK" w:eastAsia="Verdana" w:hAnsi="TH SarabunPSK" w:cs="TH SarabunPSK"/>
                <w:cs/>
              </w:rPr>
              <w:t xml:space="preserve">สหกิจศึกษา เทคนิคการนำเสนอ การเป็นผู้ประกอบการ และความปลอดภัยในการทำงาน  </w:t>
            </w:r>
          </w:p>
        </w:tc>
      </w:tr>
      <w:tr w:rsidR="00516898" w:rsidRPr="000112D4" w:rsidTr="00970709">
        <w:tc>
          <w:tcPr>
            <w:tcW w:w="9242" w:type="dxa"/>
            <w:gridSpan w:val="3"/>
            <w:shd w:val="clear" w:color="auto" w:fill="auto"/>
          </w:tcPr>
          <w:p w:rsidR="00516898" w:rsidRPr="000112D4" w:rsidRDefault="009B7F2A" w:rsidP="00992B98">
            <w:pPr>
              <w:ind w:left="-18" w:firstLine="1458"/>
              <w:jc w:val="thaiDistribute"/>
              <w:rPr>
                <w:rFonts w:ascii="TH SarabunPSK" w:hAnsi="TH SarabunPSK" w:cs="TH SarabunPSK"/>
                <w:cs/>
              </w:rPr>
            </w:pPr>
            <w:r w:rsidRPr="000112D4">
              <w:rPr>
                <w:rFonts w:ascii="TH SarabunPSK" w:eastAsia="Verdana" w:hAnsi="TH SarabunPSK" w:cs="TH SarabunPSK"/>
              </w:rPr>
              <w:t xml:space="preserve">       </w:t>
            </w:r>
            <w:r w:rsidR="00516898" w:rsidRPr="000112D4">
              <w:rPr>
                <w:rFonts w:ascii="TH SarabunPSK" w:eastAsia="Verdana" w:hAnsi="TH SarabunPSK" w:cs="TH SarabunPSK"/>
              </w:rPr>
              <w:t>This course is a preparatory course</w:t>
            </w:r>
            <w:r w:rsidR="00516898" w:rsidRPr="000112D4">
              <w:rPr>
                <w:rFonts w:ascii="TH SarabunPSK" w:eastAsia="Verdana" w:hAnsi="TH SarabunPSK" w:cs="TH SarabunPSK"/>
                <w:i/>
                <w:iCs/>
              </w:rPr>
              <w:t xml:space="preserve"> </w:t>
            </w:r>
            <w:r w:rsidR="00516898" w:rsidRPr="000112D4">
              <w:rPr>
                <w:rFonts w:ascii="TH SarabunPSK" w:eastAsia="Verdana" w:hAnsi="TH SarabunPSK" w:cs="TH SarabunPSK"/>
              </w:rPr>
              <w:t>before cooperative education</w:t>
            </w:r>
            <w:r w:rsidR="00516898" w:rsidRPr="000112D4">
              <w:rPr>
                <w:rFonts w:ascii="TH SarabunPSK" w:eastAsia="Verdana" w:hAnsi="TH SarabunPSK" w:cs="TH SarabunPSK"/>
                <w:cs/>
              </w:rPr>
              <w:t xml:space="preserve"> </w:t>
            </w:r>
            <w:r w:rsidR="00516898" w:rsidRPr="000112D4">
              <w:rPr>
                <w:rFonts w:ascii="TH SarabunPSK" w:eastAsia="Verdana" w:hAnsi="TH SarabunPSK" w:cs="TH SarabunPSK"/>
              </w:rPr>
              <w:t>work both in country and oversea. The contents consist of preparation of resume and job application form in English, techniques for job application and job interviews, working in various kinds of organization, work ethics, social skills adjustment, personality development, life and career planning, project and cooperative education report, presentation technique, entrepreneurship and occupational safety.</w:t>
            </w:r>
          </w:p>
        </w:tc>
      </w:tr>
    </w:tbl>
    <w:p w:rsidR="00516898" w:rsidRPr="000112D4" w:rsidRDefault="00516898" w:rsidP="00EF2741">
      <w:pPr>
        <w:tabs>
          <w:tab w:val="left" w:pos="567"/>
          <w:tab w:val="right" w:pos="9072"/>
        </w:tabs>
        <w:ind w:right="-2"/>
        <w:jc w:val="thaiDistribute"/>
        <w:rPr>
          <w:rFonts w:ascii="TH SarabunPSK" w:hAnsi="TH SarabunPSK" w:cs="TH SarabunPSK"/>
          <w:b/>
          <w:bCs/>
          <w:lang w:eastAsia="x-none"/>
        </w:rPr>
      </w:pPr>
    </w:p>
    <w:tbl>
      <w:tblPr>
        <w:tblW w:w="0" w:type="auto"/>
        <w:tblLook w:val="04A0" w:firstRow="1" w:lastRow="0" w:firstColumn="1" w:lastColumn="0" w:noHBand="0" w:noVBand="1"/>
      </w:tblPr>
      <w:tblGrid>
        <w:gridCol w:w="1951"/>
        <w:gridCol w:w="6127"/>
        <w:gridCol w:w="1164"/>
      </w:tblGrid>
      <w:tr w:rsidR="00516898" w:rsidRPr="000112D4" w:rsidTr="00970709">
        <w:tc>
          <w:tcPr>
            <w:tcW w:w="1951" w:type="dxa"/>
            <w:shd w:val="clear" w:color="auto" w:fill="auto"/>
          </w:tcPr>
          <w:p w:rsidR="00516898" w:rsidRPr="000112D4" w:rsidRDefault="00516898" w:rsidP="00516898">
            <w:pPr>
              <w:tabs>
                <w:tab w:val="left" w:pos="360"/>
                <w:tab w:val="left" w:pos="900"/>
                <w:tab w:val="left" w:pos="6480"/>
              </w:tabs>
              <w:jc w:val="both"/>
              <w:rPr>
                <w:rFonts w:ascii="TH SarabunPSK" w:eastAsia="Calibri" w:hAnsi="TH SarabunPSK" w:cs="TH SarabunPSK"/>
                <w:b/>
                <w:bCs/>
              </w:rPr>
            </w:pPr>
            <w:r w:rsidRPr="000112D4">
              <w:rPr>
                <w:rFonts w:ascii="TH SarabunPSK" w:eastAsia="Times New Roman" w:hAnsi="TH SarabunPSK" w:cs="TH SarabunPSK"/>
                <w:b/>
                <w:bCs/>
              </w:rPr>
              <w:t>BMF64</w:t>
            </w:r>
            <w:r w:rsidRPr="000112D4">
              <w:rPr>
                <w:rFonts w:ascii="TH SarabunPSK" w:eastAsia="Calibri" w:hAnsi="TH SarabunPSK" w:cs="TH SarabunPSK"/>
                <w:b/>
                <w:bCs/>
                <w:cs/>
              </w:rPr>
              <w:t>-</w:t>
            </w:r>
            <w:r w:rsidRPr="000112D4">
              <w:rPr>
                <w:rFonts w:ascii="TH SarabunPSK" w:eastAsia="Calibri" w:hAnsi="TH SarabunPSK" w:cs="TH SarabunPSK"/>
                <w:b/>
                <w:bCs/>
              </w:rPr>
              <w:t>491</w:t>
            </w:r>
          </w:p>
        </w:tc>
        <w:tc>
          <w:tcPr>
            <w:tcW w:w="6127" w:type="dxa"/>
            <w:shd w:val="clear" w:color="auto" w:fill="auto"/>
          </w:tcPr>
          <w:p w:rsidR="00516898" w:rsidRPr="000112D4" w:rsidRDefault="00516898" w:rsidP="00516898">
            <w:pPr>
              <w:tabs>
                <w:tab w:val="left" w:pos="360"/>
                <w:tab w:val="left" w:pos="900"/>
                <w:tab w:val="left" w:pos="6480"/>
              </w:tabs>
              <w:jc w:val="both"/>
              <w:rPr>
                <w:rFonts w:ascii="TH SarabunPSK" w:eastAsia="Calibri" w:hAnsi="TH SarabunPSK" w:cs="TH SarabunPSK"/>
                <w:b/>
                <w:bCs/>
                <w:cs/>
              </w:rPr>
            </w:pPr>
            <w:r w:rsidRPr="000112D4">
              <w:rPr>
                <w:rFonts w:ascii="TH SarabunPSK" w:eastAsia="Calibri" w:hAnsi="TH SarabunPSK" w:cs="TH SarabunPSK"/>
                <w:b/>
                <w:bCs/>
                <w:cs/>
              </w:rPr>
              <w:t>สหกิจศึกษา</w:t>
            </w:r>
            <w:r w:rsidR="0030474B" w:rsidRPr="000112D4">
              <w:rPr>
                <w:rFonts w:ascii="TH SarabunPSK" w:eastAsia="Calibri" w:hAnsi="TH SarabunPSK" w:cs="TH SarabunPSK"/>
                <w:b/>
                <w:bCs/>
                <w:cs/>
              </w:rPr>
              <w:t xml:space="preserve"> 1</w:t>
            </w:r>
          </w:p>
        </w:tc>
        <w:tc>
          <w:tcPr>
            <w:tcW w:w="1164" w:type="dxa"/>
            <w:shd w:val="clear" w:color="auto" w:fill="auto"/>
          </w:tcPr>
          <w:p w:rsidR="00516898" w:rsidRPr="000112D4" w:rsidRDefault="00516898" w:rsidP="00516898">
            <w:pPr>
              <w:tabs>
                <w:tab w:val="left" w:pos="360"/>
                <w:tab w:val="left" w:pos="900"/>
                <w:tab w:val="left" w:pos="6480"/>
              </w:tabs>
              <w:rPr>
                <w:rFonts w:ascii="TH SarabunPSK" w:eastAsia="Calibri" w:hAnsi="TH SarabunPSK" w:cs="TH SarabunPSK"/>
                <w:b/>
                <w:bCs/>
              </w:rPr>
            </w:pPr>
            <w:r w:rsidRPr="000112D4">
              <w:rPr>
                <w:rFonts w:ascii="TH SarabunPSK" w:eastAsia="Calibri" w:hAnsi="TH SarabunPSK" w:cs="TH SarabunPSK"/>
                <w:b/>
                <w:bCs/>
              </w:rPr>
              <w:t>8</w:t>
            </w:r>
            <w:r w:rsidRPr="000112D4">
              <w:rPr>
                <w:rFonts w:ascii="TH SarabunPSK" w:eastAsia="Calibri" w:hAnsi="TH SarabunPSK" w:cs="TH SarabunPSK"/>
                <w:b/>
                <w:bCs/>
                <w:cs/>
              </w:rPr>
              <w:t>(</w:t>
            </w:r>
            <w:r w:rsidRPr="000112D4">
              <w:rPr>
                <w:rFonts w:ascii="TH SarabunPSK" w:eastAsia="Calibri" w:hAnsi="TH SarabunPSK" w:cs="TH SarabunPSK"/>
                <w:b/>
                <w:bCs/>
              </w:rPr>
              <w:t>0</w:t>
            </w:r>
            <w:r w:rsidRPr="000112D4">
              <w:rPr>
                <w:rFonts w:ascii="TH SarabunPSK" w:eastAsia="Calibri" w:hAnsi="TH SarabunPSK" w:cs="TH SarabunPSK"/>
                <w:b/>
                <w:bCs/>
                <w:cs/>
              </w:rPr>
              <w:t>-</w:t>
            </w:r>
            <w:r w:rsidRPr="000112D4">
              <w:rPr>
                <w:rFonts w:ascii="TH SarabunPSK" w:eastAsia="Calibri" w:hAnsi="TH SarabunPSK" w:cs="TH SarabunPSK"/>
                <w:b/>
                <w:bCs/>
              </w:rPr>
              <w:t>40</w:t>
            </w:r>
            <w:r w:rsidRPr="000112D4">
              <w:rPr>
                <w:rFonts w:ascii="TH SarabunPSK" w:eastAsia="Calibri" w:hAnsi="TH SarabunPSK" w:cs="TH SarabunPSK"/>
                <w:b/>
                <w:bCs/>
                <w:cs/>
              </w:rPr>
              <w:t>-</w:t>
            </w:r>
            <w:r w:rsidRPr="000112D4">
              <w:rPr>
                <w:rFonts w:ascii="TH SarabunPSK" w:eastAsia="Calibri" w:hAnsi="TH SarabunPSK" w:cs="TH SarabunPSK"/>
                <w:b/>
                <w:bCs/>
              </w:rPr>
              <w:t>0</w:t>
            </w:r>
            <w:r w:rsidRPr="000112D4">
              <w:rPr>
                <w:rFonts w:ascii="TH SarabunPSK" w:eastAsia="Calibri" w:hAnsi="TH SarabunPSK" w:cs="TH SarabunPSK"/>
                <w:b/>
                <w:bCs/>
                <w:cs/>
              </w:rPr>
              <w:t>)</w:t>
            </w:r>
          </w:p>
        </w:tc>
      </w:tr>
      <w:tr w:rsidR="00516898" w:rsidRPr="000112D4" w:rsidTr="00970709">
        <w:tc>
          <w:tcPr>
            <w:tcW w:w="1951" w:type="dxa"/>
            <w:shd w:val="clear" w:color="auto" w:fill="auto"/>
          </w:tcPr>
          <w:p w:rsidR="00516898" w:rsidRPr="000112D4" w:rsidRDefault="00516898" w:rsidP="00516898">
            <w:pPr>
              <w:tabs>
                <w:tab w:val="left" w:pos="360"/>
                <w:tab w:val="left" w:pos="900"/>
                <w:tab w:val="left" w:pos="6480"/>
              </w:tabs>
              <w:jc w:val="both"/>
              <w:rPr>
                <w:rFonts w:ascii="TH SarabunPSK" w:eastAsia="Calibri" w:hAnsi="TH SarabunPSK" w:cs="TH SarabunPSK"/>
                <w:b/>
                <w:bCs/>
              </w:rPr>
            </w:pPr>
          </w:p>
        </w:tc>
        <w:tc>
          <w:tcPr>
            <w:tcW w:w="6127" w:type="dxa"/>
            <w:shd w:val="clear" w:color="auto" w:fill="auto"/>
          </w:tcPr>
          <w:p w:rsidR="00516898" w:rsidRPr="000112D4" w:rsidRDefault="00516898" w:rsidP="00516898">
            <w:pPr>
              <w:tabs>
                <w:tab w:val="left" w:pos="360"/>
                <w:tab w:val="left" w:pos="900"/>
                <w:tab w:val="left" w:pos="6480"/>
              </w:tabs>
              <w:jc w:val="both"/>
              <w:rPr>
                <w:rFonts w:ascii="TH SarabunPSK" w:eastAsia="Calibri" w:hAnsi="TH SarabunPSK" w:cs="TH SarabunPSK"/>
                <w:b/>
                <w:bCs/>
              </w:rPr>
            </w:pPr>
            <w:r w:rsidRPr="000112D4">
              <w:rPr>
                <w:rFonts w:ascii="TH SarabunPSK" w:eastAsia="Calibri" w:hAnsi="TH SarabunPSK" w:cs="TH SarabunPSK"/>
                <w:b/>
                <w:bCs/>
              </w:rPr>
              <w:t>Cooperative Education I</w:t>
            </w:r>
          </w:p>
        </w:tc>
        <w:tc>
          <w:tcPr>
            <w:tcW w:w="1164" w:type="dxa"/>
            <w:shd w:val="clear" w:color="auto" w:fill="auto"/>
          </w:tcPr>
          <w:p w:rsidR="00516898" w:rsidRPr="000112D4" w:rsidRDefault="00516898" w:rsidP="00516898">
            <w:pPr>
              <w:tabs>
                <w:tab w:val="left" w:pos="360"/>
                <w:tab w:val="left" w:pos="900"/>
                <w:tab w:val="left" w:pos="6480"/>
              </w:tabs>
              <w:jc w:val="right"/>
              <w:rPr>
                <w:rFonts w:ascii="TH SarabunPSK" w:eastAsia="Calibri" w:hAnsi="TH SarabunPSK" w:cs="TH SarabunPSK"/>
                <w:b/>
                <w:bCs/>
              </w:rPr>
            </w:pPr>
          </w:p>
        </w:tc>
      </w:tr>
      <w:tr w:rsidR="00516898" w:rsidRPr="000112D4" w:rsidTr="00970709">
        <w:tc>
          <w:tcPr>
            <w:tcW w:w="9242" w:type="dxa"/>
            <w:gridSpan w:val="3"/>
            <w:shd w:val="clear" w:color="auto" w:fill="auto"/>
          </w:tcPr>
          <w:p w:rsidR="00516898" w:rsidRPr="000112D4" w:rsidRDefault="00516898" w:rsidP="00516898">
            <w:pPr>
              <w:spacing w:before="120"/>
              <w:jc w:val="thaiDistribute"/>
              <w:rPr>
                <w:rFonts w:ascii="TH SarabunPSK" w:hAnsi="TH SarabunPSK" w:cs="TH SarabunPSK"/>
                <w:cs/>
              </w:rPr>
            </w:pPr>
            <w:r w:rsidRPr="000112D4">
              <w:rPr>
                <w:rFonts w:ascii="TH SarabunPSK" w:eastAsia="Verdana" w:hAnsi="TH SarabunPSK" w:cs="TH SarabunPSK"/>
                <w:b/>
                <w:bCs/>
                <w:cs/>
              </w:rPr>
              <w:t>เงื่อนไขรายวิชา</w:t>
            </w:r>
            <w:r w:rsidRPr="000112D4">
              <w:rPr>
                <w:rFonts w:ascii="TH SarabunPSK" w:eastAsia="Verdana" w:hAnsi="TH SarabunPSK" w:cs="TH SarabunPSK"/>
                <w:b/>
                <w:bCs/>
              </w:rPr>
              <w:t>:</w:t>
            </w:r>
            <w:r w:rsidRPr="000112D4">
              <w:rPr>
                <w:rFonts w:ascii="TH SarabunPSK" w:eastAsia="Verdana" w:hAnsi="TH SarabunPSK" w:cs="TH SarabunPSK"/>
              </w:rPr>
              <w:t xml:space="preserve">     </w:t>
            </w:r>
            <w:r w:rsidR="00970709" w:rsidRPr="000112D4">
              <w:rPr>
                <w:rFonts w:ascii="TH SarabunPSK" w:eastAsia="Verdana" w:hAnsi="TH SarabunPSK" w:cs="TH SarabunPSK"/>
              </w:rPr>
              <w:t xml:space="preserve">  </w:t>
            </w:r>
            <w:r w:rsidRPr="000112D4">
              <w:rPr>
                <w:rFonts w:ascii="TH SarabunPSK" w:eastAsia="Verdana" w:hAnsi="TH SarabunPSK" w:cs="TH SarabunPSK"/>
              </w:rPr>
              <w:t xml:space="preserve"> </w:t>
            </w:r>
            <w:r w:rsidRPr="000112D4">
              <w:rPr>
                <w:rFonts w:ascii="TH SarabunPSK" w:eastAsia="Verdana" w:hAnsi="TH SarabunPSK" w:cs="TH SarabunPSK"/>
                <w:cs/>
              </w:rPr>
              <w:t xml:space="preserve">เป็นนักศึกษาที่ได้รับคะแนน </w:t>
            </w:r>
            <w:r w:rsidRPr="000112D4">
              <w:rPr>
                <w:rFonts w:ascii="TH SarabunPSK" w:eastAsia="Verdana" w:hAnsi="TH SarabunPSK" w:cs="TH SarabunPSK"/>
              </w:rPr>
              <w:t xml:space="preserve">S </w:t>
            </w:r>
            <w:r w:rsidRPr="000112D4">
              <w:rPr>
                <w:rFonts w:ascii="TH SarabunPSK" w:eastAsia="Verdana" w:hAnsi="TH SarabunPSK" w:cs="TH SarabunPSK"/>
                <w:cs/>
              </w:rPr>
              <w:t xml:space="preserve">จากรายวิชา </w:t>
            </w:r>
            <w:r w:rsidRPr="000112D4">
              <w:rPr>
                <w:rFonts w:ascii="TH SarabunPSK" w:eastAsia="Verdana" w:hAnsi="TH SarabunPSK" w:cs="TH SarabunPSK"/>
              </w:rPr>
              <w:t>BMF64</w:t>
            </w:r>
            <w:r w:rsidRPr="000112D4">
              <w:rPr>
                <w:rFonts w:ascii="TH SarabunPSK" w:eastAsia="Verdana" w:hAnsi="TH SarabunPSK" w:cs="TH SarabunPSK"/>
                <w:cs/>
              </w:rPr>
              <w:t>-</w:t>
            </w:r>
            <w:r w:rsidRPr="000112D4">
              <w:rPr>
                <w:rFonts w:ascii="TH SarabunPSK" w:eastAsia="Verdana" w:hAnsi="TH SarabunPSK" w:cs="TH SarabunPSK"/>
              </w:rPr>
              <w:t>390</w:t>
            </w:r>
            <w:r w:rsidRPr="000112D4">
              <w:rPr>
                <w:rFonts w:ascii="TH SarabunPSK" w:eastAsia="Verdana" w:hAnsi="TH SarabunPSK" w:cs="TH SarabunPSK"/>
                <w:b/>
                <w:bCs/>
              </w:rPr>
              <w:t xml:space="preserve"> </w:t>
            </w:r>
            <w:r w:rsidRPr="000112D4">
              <w:rPr>
                <w:rFonts w:ascii="TH SarabunPSK" w:eastAsia="Verdana" w:hAnsi="TH SarabunPSK" w:cs="TH SarabunPSK"/>
                <w:cs/>
              </w:rPr>
              <w:t>เตรียมสหกิจศึกษา และสอบผ่านรายวิชาที่แต่ละหลักสูตรกำหนด</w:t>
            </w:r>
            <w:r w:rsidRPr="000112D4">
              <w:rPr>
                <w:rFonts w:ascii="TH SarabunPSK" w:eastAsia="Verdana" w:hAnsi="TH SarabunPSK" w:cs="TH SarabunPSK"/>
              </w:rPr>
              <w:t xml:space="preserve"> </w:t>
            </w:r>
            <w:r w:rsidRPr="000112D4">
              <w:rPr>
                <w:rFonts w:ascii="TH SarabunPSK" w:eastAsia="Verdana" w:hAnsi="TH SarabunPSK" w:cs="TH SarabunPSK"/>
                <w:cs/>
              </w:rPr>
              <w:t xml:space="preserve">และมีสถานภาพเป็นนักศึกษาชั้นปีที่ </w:t>
            </w:r>
            <w:r w:rsidRPr="000112D4">
              <w:rPr>
                <w:rFonts w:ascii="TH SarabunPSK" w:eastAsia="Verdana" w:hAnsi="TH SarabunPSK" w:cs="TH SarabunPSK"/>
              </w:rPr>
              <w:t>3</w:t>
            </w:r>
            <w:r w:rsidR="009B7F2A" w:rsidRPr="000112D4">
              <w:rPr>
                <w:rFonts w:ascii="TH SarabunPSK" w:eastAsia="Verdana" w:hAnsi="TH SarabunPSK" w:cs="TH SarabunPSK"/>
              </w:rPr>
              <w:t xml:space="preserve"> </w:t>
            </w:r>
            <w:r w:rsidR="009B7F2A" w:rsidRPr="000112D4">
              <w:rPr>
                <w:rFonts w:ascii="TH SarabunPSK" w:eastAsia="Verdana" w:hAnsi="TH SarabunPSK" w:cs="TH SarabunPSK"/>
                <w:cs/>
              </w:rPr>
              <w:t>ขึ้นไป</w:t>
            </w:r>
            <w:r w:rsidRPr="000112D4">
              <w:rPr>
                <w:rFonts w:ascii="TH SarabunPSK" w:hAnsi="TH SarabunPSK" w:cs="TH SarabunPSK"/>
              </w:rPr>
              <w:t xml:space="preserve"> </w:t>
            </w:r>
            <w:r w:rsidRPr="000112D4">
              <w:rPr>
                <w:rFonts w:ascii="TH SarabunPSK" w:hAnsi="TH SarabunPSK" w:cs="TH SarabunPSK"/>
                <w:cs/>
              </w:rPr>
              <w:t>โดยได้รับความเห็นชอบจากอาจารย์ ผู้ประสานงานสหกิจศึกษาประจำหลักสูตร</w:t>
            </w:r>
          </w:p>
        </w:tc>
      </w:tr>
      <w:tr w:rsidR="00516898" w:rsidRPr="000112D4" w:rsidTr="00970709">
        <w:tc>
          <w:tcPr>
            <w:tcW w:w="9242" w:type="dxa"/>
            <w:gridSpan w:val="3"/>
            <w:shd w:val="clear" w:color="auto" w:fill="auto"/>
          </w:tcPr>
          <w:p w:rsidR="00B62926" w:rsidRPr="000112D4" w:rsidRDefault="00516898" w:rsidP="00516898">
            <w:pPr>
              <w:spacing w:before="120"/>
              <w:jc w:val="thaiDistribute"/>
              <w:rPr>
                <w:rFonts w:ascii="TH SarabunPSK" w:eastAsia="Verdana" w:hAnsi="TH SarabunPSK" w:cs="TH SarabunPSK" w:hint="cs"/>
                <w:cs/>
              </w:rPr>
            </w:pPr>
            <w:r w:rsidRPr="000112D4">
              <w:rPr>
                <w:rFonts w:ascii="TH SarabunPSK" w:eastAsia="Verdana" w:hAnsi="TH SarabunPSK" w:cs="TH SarabunPSK"/>
                <w:b/>
                <w:bCs/>
              </w:rPr>
              <w:t>Conditions:</w:t>
            </w:r>
            <w:r w:rsidRPr="000112D4">
              <w:rPr>
                <w:rFonts w:ascii="TH SarabunPSK" w:eastAsia="Verdana" w:hAnsi="TH SarabunPSK" w:cs="TH SarabunPSK"/>
              </w:rPr>
              <w:t xml:space="preserve">      </w:t>
            </w:r>
            <w:r w:rsidR="00970709" w:rsidRPr="000112D4">
              <w:rPr>
                <w:rFonts w:ascii="TH SarabunPSK" w:eastAsia="Verdana" w:hAnsi="TH SarabunPSK" w:cs="TH SarabunPSK"/>
              </w:rPr>
              <w:t xml:space="preserve">  </w:t>
            </w:r>
            <w:r w:rsidRPr="000112D4">
              <w:rPr>
                <w:rFonts w:ascii="TH SarabunPSK" w:eastAsia="Verdana" w:hAnsi="TH SarabunPSK" w:cs="TH SarabunPSK"/>
              </w:rPr>
              <w:t xml:space="preserve">  For students who have received S grade from </w:t>
            </w:r>
            <w:r w:rsidRPr="000112D4">
              <w:rPr>
                <w:rFonts w:ascii="TH SarabunPSK" w:eastAsia="Times New Roman" w:hAnsi="TH SarabunPSK" w:cs="TH SarabunPSK"/>
              </w:rPr>
              <w:t>BMF64</w:t>
            </w:r>
            <w:r w:rsidRPr="000112D4">
              <w:rPr>
                <w:rFonts w:ascii="TH SarabunPSK" w:eastAsia="Times New Roman" w:hAnsi="TH SarabunPSK" w:cs="TH SarabunPSK"/>
                <w:cs/>
              </w:rPr>
              <w:t>-</w:t>
            </w:r>
            <w:r w:rsidRPr="000112D4">
              <w:rPr>
                <w:rFonts w:ascii="TH SarabunPSK" w:eastAsia="Verdana" w:hAnsi="TH SarabunPSK" w:cs="TH SarabunPSK"/>
              </w:rPr>
              <w:t xml:space="preserve">390 Pre-cooperative Education and have passed the minimum requirement of the curriculum and are in the third year or above and have to be approved by the cooperative education advisor.  </w:t>
            </w:r>
          </w:p>
        </w:tc>
      </w:tr>
      <w:tr w:rsidR="00516898" w:rsidRPr="000112D4" w:rsidTr="00970709">
        <w:tc>
          <w:tcPr>
            <w:tcW w:w="9242" w:type="dxa"/>
            <w:gridSpan w:val="3"/>
            <w:shd w:val="clear" w:color="auto" w:fill="auto"/>
          </w:tcPr>
          <w:p w:rsidR="00516898" w:rsidRPr="000112D4" w:rsidRDefault="00970709" w:rsidP="00516898">
            <w:pPr>
              <w:spacing w:before="120"/>
              <w:ind w:firstLine="720"/>
              <w:jc w:val="thaiDistribute"/>
              <w:rPr>
                <w:rFonts w:ascii="TH SarabunPSK" w:eastAsia="Verdana" w:hAnsi="TH SarabunPSK" w:cs="TH SarabunPSK"/>
                <w:cs/>
              </w:rPr>
            </w:pPr>
            <w:r w:rsidRPr="000112D4">
              <w:rPr>
                <w:rFonts w:ascii="TH SarabunPSK" w:eastAsia="Verdana" w:hAnsi="TH SarabunPSK" w:cs="TH SarabunPSK"/>
                <w:cs/>
              </w:rPr>
              <w:t xml:space="preserve">                 </w:t>
            </w:r>
            <w:r w:rsidR="00516898" w:rsidRPr="000112D4">
              <w:rPr>
                <w:rFonts w:ascii="TH SarabunPSK" w:eastAsia="Verdana" w:hAnsi="TH SarabunPSK" w:cs="TH SarabunPSK"/>
                <w:cs/>
              </w:rPr>
              <w:t xml:space="preserve">รายวิชานี้มีจุดมุ่งหมายเพื่อให้มีการทำงานจริงเชิงวิชาการ หรือวิชาชีพ เสมือนหนึ่งเป็นพนักงานเต็มเวลาในสถานประกอบการ หรือหน่วยงานที่เกี่ยวข้องในประเทศหรือต่างประเทศทางด้านการจัดการธุรกิจและการเงินยุคดิจิทัล  เป็นระยะเวลาไม่น้อยกว่า </w:t>
            </w:r>
            <w:r w:rsidR="00516898" w:rsidRPr="000112D4">
              <w:rPr>
                <w:rFonts w:ascii="TH SarabunPSK" w:eastAsia="Verdana" w:hAnsi="TH SarabunPSK" w:cs="TH SarabunPSK"/>
              </w:rPr>
              <w:t xml:space="preserve">16 </w:t>
            </w:r>
            <w:r w:rsidR="00516898" w:rsidRPr="000112D4">
              <w:rPr>
                <w:rFonts w:ascii="TH SarabunPSK" w:eastAsia="Verdana" w:hAnsi="TH SarabunPSK" w:cs="TH SarabunPSK"/>
                <w:cs/>
              </w:rPr>
              <w:t>สัปดาห์ต่อเนื่อง โดยนักศึกษาต้องปฏิบัติงานภายใต้การดูแลและแนะนำของผู้นิเทศงานของสถานประกอบการและอาจารย์นิเทศสหกิจศึกษา นักศึกษาต้องจัดทำบันทึกผลการปฏิบัติงานประจำวัน รายงานความก้าวหน้าโครงงาน รายงานสหกิจศึกษา</w:t>
            </w:r>
            <w:r w:rsidR="00516898" w:rsidRPr="000112D4">
              <w:rPr>
                <w:rFonts w:ascii="TH SarabunPSK" w:eastAsia="Verdana" w:hAnsi="TH SarabunPSK" w:cs="TH SarabunPSK"/>
              </w:rPr>
              <w:t xml:space="preserve"> </w:t>
            </w:r>
            <w:r w:rsidR="00516898" w:rsidRPr="000112D4">
              <w:rPr>
                <w:rFonts w:ascii="TH SarabunPSK" w:eastAsia="Verdana" w:hAnsi="TH SarabunPSK" w:cs="TH SarabunPSK"/>
                <w:cs/>
              </w:rPr>
              <w:t xml:space="preserve">และเข้าร่วมกิจกรรมหรือนำเสนอผลการปฏิบัติงานสหกิจศึกษาตามที่มหาวิทยาลัยกำหนด </w:t>
            </w:r>
          </w:p>
        </w:tc>
      </w:tr>
      <w:tr w:rsidR="00516898" w:rsidRPr="000112D4" w:rsidTr="00970709">
        <w:tc>
          <w:tcPr>
            <w:tcW w:w="9242" w:type="dxa"/>
            <w:gridSpan w:val="3"/>
            <w:shd w:val="clear" w:color="auto" w:fill="auto"/>
          </w:tcPr>
          <w:p w:rsidR="00516898" w:rsidRPr="000112D4" w:rsidRDefault="00516898" w:rsidP="00516898">
            <w:pPr>
              <w:ind w:firstLine="792"/>
              <w:jc w:val="thaiDistribute"/>
              <w:rPr>
                <w:rFonts w:ascii="TH SarabunPSK" w:eastAsia="Verdana" w:hAnsi="TH SarabunPSK" w:cs="TH SarabunPSK"/>
              </w:rPr>
            </w:pPr>
            <w:r w:rsidRPr="000112D4">
              <w:rPr>
                <w:rFonts w:ascii="TH SarabunPSK" w:eastAsia="Verdana" w:hAnsi="TH SarabunPSK" w:cs="TH SarabunPSK"/>
              </w:rPr>
              <w:t xml:space="preserve">   </w:t>
            </w:r>
            <w:r w:rsidR="00970709" w:rsidRPr="000112D4">
              <w:rPr>
                <w:rFonts w:ascii="TH SarabunPSK" w:eastAsia="Verdana" w:hAnsi="TH SarabunPSK" w:cs="TH SarabunPSK"/>
              </w:rPr>
              <w:t xml:space="preserve">          </w:t>
            </w:r>
            <w:r w:rsidRPr="000112D4">
              <w:rPr>
                <w:rFonts w:ascii="TH SarabunPSK" w:eastAsia="Verdana" w:hAnsi="TH SarabunPSK" w:cs="TH SarabunPSK"/>
              </w:rPr>
              <w:t xml:space="preserve">  This course aims to enable the student for real work academically and professionally as a full time staff member in the approved workplace related to the field of </w:t>
            </w:r>
            <w:r w:rsidRPr="000112D4">
              <w:rPr>
                <w:rFonts w:ascii="TH SarabunPSK" w:hAnsi="TH SarabunPSK" w:cs="TH SarabunPSK"/>
              </w:rPr>
              <w:t>Business Management and Finance in Digital Era</w:t>
            </w:r>
            <w:r w:rsidRPr="000112D4">
              <w:rPr>
                <w:rFonts w:ascii="TH SarabunPSK" w:eastAsia="Verdana" w:hAnsi="TH SarabunPSK" w:cs="TH SarabunPSK"/>
              </w:rPr>
              <w:t xml:space="preserve"> for at least 16 weeks continuously. The students are required to work under the supervision of job supervisor and cooperative advisor. The students have to do their daily report work, project’s progress report, cooperative education report</w:t>
            </w:r>
            <w:r w:rsidRPr="000112D4">
              <w:rPr>
                <w:rFonts w:ascii="TH SarabunPSK" w:eastAsia="Verdana" w:hAnsi="TH SarabunPSK" w:cs="TH SarabunPSK"/>
                <w:cs/>
              </w:rPr>
              <w:t xml:space="preserve"> </w:t>
            </w:r>
            <w:r w:rsidRPr="000112D4">
              <w:rPr>
                <w:rFonts w:ascii="TH SarabunPSK" w:eastAsia="Verdana" w:hAnsi="TH SarabunPSK" w:cs="TH SarabunPSK"/>
              </w:rPr>
              <w:t xml:space="preserve">and participate the cooperative education activities organized by the university.  </w:t>
            </w:r>
          </w:p>
        </w:tc>
      </w:tr>
    </w:tbl>
    <w:p w:rsidR="00F9251B" w:rsidRPr="00B62926" w:rsidRDefault="00EF2741" w:rsidP="00EF2741">
      <w:pPr>
        <w:jc w:val="thaiDistribute"/>
        <w:rPr>
          <w:rFonts w:ascii="TH SarabunPSK" w:eastAsia="Verdana" w:hAnsi="TH SarabunPSK" w:cs="TH SarabunPSK"/>
          <w:b/>
          <w:bCs/>
          <w:sz w:val="20"/>
          <w:szCs w:val="20"/>
          <w:cs/>
        </w:rPr>
      </w:pPr>
      <w:r w:rsidRPr="000112D4">
        <w:rPr>
          <w:rFonts w:ascii="TH SarabunPSK" w:eastAsia="Verdana" w:hAnsi="TH SarabunPSK" w:cs="TH SarabunPSK"/>
          <w:b/>
          <w:bCs/>
          <w:cs/>
        </w:rPr>
        <w:tab/>
      </w:r>
    </w:p>
    <w:tbl>
      <w:tblPr>
        <w:tblW w:w="0" w:type="auto"/>
        <w:tblLook w:val="04A0" w:firstRow="1" w:lastRow="0" w:firstColumn="1" w:lastColumn="0" w:noHBand="0" w:noVBand="1"/>
      </w:tblPr>
      <w:tblGrid>
        <w:gridCol w:w="1951"/>
        <w:gridCol w:w="6127"/>
        <w:gridCol w:w="1164"/>
      </w:tblGrid>
      <w:tr w:rsidR="00516898" w:rsidRPr="000112D4" w:rsidTr="00970709">
        <w:tc>
          <w:tcPr>
            <w:tcW w:w="1951" w:type="dxa"/>
            <w:shd w:val="clear" w:color="auto" w:fill="auto"/>
          </w:tcPr>
          <w:p w:rsidR="00516898" w:rsidRPr="000112D4" w:rsidRDefault="00516898" w:rsidP="00516898">
            <w:pPr>
              <w:tabs>
                <w:tab w:val="left" w:pos="360"/>
                <w:tab w:val="left" w:pos="900"/>
                <w:tab w:val="left" w:pos="6480"/>
              </w:tabs>
              <w:jc w:val="both"/>
              <w:rPr>
                <w:rFonts w:ascii="TH SarabunPSK" w:eastAsia="Calibri" w:hAnsi="TH SarabunPSK" w:cs="TH SarabunPSK"/>
                <w:b/>
                <w:bCs/>
              </w:rPr>
            </w:pPr>
            <w:r w:rsidRPr="000112D4">
              <w:rPr>
                <w:rFonts w:ascii="TH SarabunPSK" w:eastAsia="Times New Roman" w:hAnsi="TH SarabunPSK" w:cs="TH SarabunPSK"/>
                <w:b/>
                <w:bCs/>
              </w:rPr>
              <w:t>BMF64</w:t>
            </w:r>
            <w:r w:rsidRPr="000112D4">
              <w:rPr>
                <w:rFonts w:ascii="TH SarabunPSK" w:eastAsia="Calibri" w:hAnsi="TH SarabunPSK" w:cs="TH SarabunPSK"/>
                <w:b/>
                <w:bCs/>
                <w:cs/>
              </w:rPr>
              <w:t>-</w:t>
            </w:r>
            <w:r w:rsidRPr="000112D4">
              <w:rPr>
                <w:rFonts w:ascii="TH SarabunPSK" w:eastAsia="Calibri" w:hAnsi="TH SarabunPSK" w:cs="TH SarabunPSK"/>
                <w:b/>
                <w:bCs/>
              </w:rPr>
              <w:t>492</w:t>
            </w:r>
          </w:p>
        </w:tc>
        <w:tc>
          <w:tcPr>
            <w:tcW w:w="6127" w:type="dxa"/>
            <w:shd w:val="clear" w:color="auto" w:fill="auto"/>
          </w:tcPr>
          <w:p w:rsidR="00516898" w:rsidRPr="000112D4" w:rsidRDefault="00516898" w:rsidP="00516898">
            <w:pPr>
              <w:tabs>
                <w:tab w:val="left" w:pos="360"/>
                <w:tab w:val="left" w:pos="900"/>
                <w:tab w:val="left" w:pos="6480"/>
              </w:tabs>
              <w:jc w:val="both"/>
              <w:rPr>
                <w:rFonts w:ascii="TH SarabunPSK" w:eastAsia="Calibri" w:hAnsi="TH SarabunPSK" w:cs="TH SarabunPSK"/>
                <w:b/>
                <w:bCs/>
              </w:rPr>
            </w:pPr>
            <w:r w:rsidRPr="000112D4">
              <w:rPr>
                <w:rFonts w:ascii="TH SarabunPSK" w:eastAsia="Calibri" w:hAnsi="TH SarabunPSK" w:cs="TH SarabunPSK"/>
                <w:b/>
                <w:bCs/>
                <w:cs/>
              </w:rPr>
              <w:t>สหกิจศึกษา 2</w:t>
            </w:r>
          </w:p>
        </w:tc>
        <w:tc>
          <w:tcPr>
            <w:tcW w:w="1164" w:type="dxa"/>
            <w:shd w:val="clear" w:color="auto" w:fill="auto"/>
          </w:tcPr>
          <w:p w:rsidR="00516898" w:rsidRPr="000112D4" w:rsidRDefault="00516898" w:rsidP="00516898">
            <w:pPr>
              <w:tabs>
                <w:tab w:val="left" w:pos="360"/>
                <w:tab w:val="left" w:pos="900"/>
                <w:tab w:val="left" w:pos="6480"/>
              </w:tabs>
              <w:rPr>
                <w:rFonts w:ascii="TH SarabunPSK" w:eastAsia="Calibri" w:hAnsi="TH SarabunPSK" w:cs="TH SarabunPSK"/>
                <w:b/>
                <w:bCs/>
              </w:rPr>
            </w:pPr>
            <w:r w:rsidRPr="000112D4">
              <w:rPr>
                <w:rFonts w:ascii="TH SarabunPSK" w:eastAsia="Calibri" w:hAnsi="TH SarabunPSK" w:cs="TH SarabunPSK"/>
                <w:b/>
                <w:bCs/>
              </w:rPr>
              <w:t>8</w:t>
            </w:r>
            <w:r w:rsidRPr="000112D4">
              <w:rPr>
                <w:rFonts w:ascii="TH SarabunPSK" w:eastAsia="Calibri" w:hAnsi="TH SarabunPSK" w:cs="TH SarabunPSK"/>
                <w:b/>
                <w:bCs/>
                <w:cs/>
              </w:rPr>
              <w:t>(</w:t>
            </w:r>
            <w:r w:rsidRPr="000112D4">
              <w:rPr>
                <w:rFonts w:ascii="TH SarabunPSK" w:eastAsia="Calibri" w:hAnsi="TH SarabunPSK" w:cs="TH SarabunPSK"/>
                <w:b/>
                <w:bCs/>
              </w:rPr>
              <w:t>0</w:t>
            </w:r>
            <w:r w:rsidRPr="000112D4">
              <w:rPr>
                <w:rFonts w:ascii="TH SarabunPSK" w:eastAsia="Calibri" w:hAnsi="TH SarabunPSK" w:cs="TH SarabunPSK"/>
                <w:b/>
                <w:bCs/>
                <w:cs/>
              </w:rPr>
              <w:t>-</w:t>
            </w:r>
            <w:r w:rsidRPr="000112D4">
              <w:rPr>
                <w:rFonts w:ascii="TH SarabunPSK" w:eastAsia="Calibri" w:hAnsi="TH SarabunPSK" w:cs="TH SarabunPSK"/>
                <w:b/>
                <w:bCs/>
              </w:rPr>
              <w:t>40</w:t>
            </w:r>
            <w:r w:rsidRPr="000112D4">
              <w:rPr>
                <w:rFonts w:ascii="TH SarabunPSK" w:eastAsia="Calibri" w:hAnsi="TH SarabunPSK" w:cs="TH SarabunPSK"/>
                <w:b/>
                <w:bCs/>
                <w:cs/>
              </w:rPr>
              <w:t>-</w:t>
            </w:r>
            <w:r w:rsidRPr="000112D4">
              <w:rPr>
                <w:rFonts w:ascii="TH SarabunPSK" w:eastAsia="Calibri" w:hAnsi="TH SarabunPSK" w:cs="TH SarabunPSK"/>
                <w:b/>
                <w:bCs/>
              </w:rPr>
              <w:t>0</w:t>
            </w:r>
            <w:r w:rsidRPr="000112D4">
              <w:rPr>
                <w:rFonts w:ascii="TH SarabunPSK" w:eastAsia="Calibri" w:hAnsi="TH SarabunPSK" w:cs="TH SarabunPSK"/>
                <w:b/>
                <w:bCs/>
                <w:cs/>
              </w:rPr>
              <w:t>)</w:t>
            </w:r>
          </w:p>
        </w:tc>
      </w:tr>
      <w:tr w:rsidR="00516898" w:rsidRPr="000112D4" w:rsidTr="00970709">
        <w:tc>
          <w:tcPr>
            <w:tcW w:w="1951" w:type="dxa"/>
            <w:shd w:val="clear" w:color="auto" w:fill="auto"/>
          </w:tcPr>
          <w:p w:rsidR="00516898" w:rsidRPr="000112D4" w:rsidRDefault="00516898" w:rsidP="00516898">
            <w:pPr>
              <w:tabs>
                <w:tab w:val="left" w:pos="360"/>
                <w:tab w:val="left" w:pos="900"/>
                <w:tab w:val="left" w:pos="6480"/>
              </w:tabs>
              <w:jc w:val="both"/>
              <w:rPr>
                <w:rFonts w:ascii="TH SarabunPSK" w:eastAsia="Calibri" w:hAnsi="TH SarabunPSK" w:cs="TH SarabunPSK"/>
                <w:b/>
                <w:bCs/>
              </w:rPr>
            </w:pPr>
          </w:p>
        </w:tc>
        <w:tc>
          <w:tcPr>
            <w:tcW w:w="6127" w:type="dxa"/>
            <w:shd w:val="clear" w:color="auto" w:fill="auto"/>
          </w:tcPr>
          <w:p w:rsidR="00516898" w:rsidRPr="000112D4" w:rsidRDefault="00516898" w:rsidP="00516898">
            <w:pPr>
              <w:tabs>
                <w:tab w:val="left" w:pos="360"/>
                <w:tab w:val="left" w:pos="900"/>
                <w:tab w:val="left" w:pos="6480"/>
              </w:tabs>
              <w:jc w:val="both"/>
              <w:rPr>
                <w:rFonts w:ascii="TH SarabunPSK" w:eastAsia="Calibri" w:hAnsi="TH SarabunPSK" w:cs="TH SarabunPSK"/>
                <w:b/>
                <w:bCs/>
              </w:rPr>
            </w:pPr>
            <w:r w:rsidRPr="000112D4">
              <w:rPr>
                <w:rFonts w:ascii="TH SarabunPSK" w:eastAsia="Calibri" w:hAnsi="TH SarabunPSK" w:cs="TH SarabunPSK"/>
                <w:b/>
                <w:bCs/>
              </w:rPr>
              <w:t xml:space="preserve">Cooperative Education II </w:t>
            </w:r>
          </w:p>
        </w:tc>
        <w:tc>
          <w:tcPr>
            <w:tcW w:w="1164" w:type="dxa"/>
            <w:shd w:val="clear" w:color="auto" w:fill="auto"/>
          </w:tcPr>
          <w:p w:rsidR="00516898" w:rsidRPr="000112D4" w:rsidRDefault="00516898" w:rsidP="00516898">
            <w:pPr>
              <w:tabs>
                <w:tab w:val="left" w:pos="360"/>
                <w:tab w:val="left" w:pos="900"/>
                <w:tab w:val="left" w:pos="6480"/>
              </w:tabs>
              <w:jc w:val="both"/>
              <w:rPr>
                <w:rFonts w:ascii="TH SarabunPSK" w:eastAsia="Calibri" w:hAnsi="TH SarabunPSK" w:cs="TH SarabunPSK"/>
                <w:b/>
                <w:bCs/>
              </w:rPr>
            </w:pPr>
          </w:p>
        </w:tc>
      </w:tr>
      <w:tr w:rsidR="00516898" w:rsidRPr="000112D4" w:rsidTr="00970709">
        <w:tc>
          <w:tcPr>
            <w:tcW w:w="9242" w:type="dxa"/>
            <w:gridSpan w:val="3"/>
            <w:shd w:val="clear" w:color="auto" w:fill="auto"/>
          </w:tcPr>
          <w:p w:rsidR="00516898" w:rsidRPr="000112D4" w:rsidRDefault="00516898" w:rsidP="00516898">
            <w:pPr>
              <w:spacing w:before="120"/>
              <w:jc w:val="thaiDistribute"/>
              <w:rPr>
                <w:rFonts w:ascii="TH SarabunPSK" w:hAnsi="TH SarabunPSK" w:cs="TH SarabunPSK"/>
                <w:b/>
                <w:bCs/>
                <w:cs/>
              </w:rPr>
            </w:pPr>
            <w:r w:rsidRPr="000112D4">
              <w:rPr>
                <w:rFonts w:ascii="TH SarabunPSK" w:eastAsia="Verdana" w:hAnsi="TH SarabunPSK" w:cs="TH SarabunPSK"/>
                <w:b/>
                <w:bCs/>
                <w:cs/>
              </w:rPr>
              <w:t>เงื่อนไขรายวิชา</w:t>
            </w:r>
            <w:r w:rsidRPr="000112D4">
              <w:rPr>
                <w:rFonts w:ascii="TH SarabunPSK" w:eastAsia="Verdana" w:hAnsi="TH SarabunPSK" w:cs="TH SarabunPSK"/>
                <w:b/>
                <w:bCs/>
              </w:rPr>
              <w:t xml:space="preserve">:       </w:t>
            </w:r>
            <w:r w:rsidRPr="000112D4">
              <w:rPr>
                <w:rFonts w:ascii="TH SarabunPSK" w:eastAsia="Verdana" w:hAnsi="TH SarabunPSK" w:cs="TH SarabunPSK"/>
                <w:cs/>
              </w:rPr>
              <w:t xml:space="preserve">เป็นนักศึกษาที่ได้รับคะแนน </w:t>
            </w:r>
            <w:r w:rsidRPr="000112D4">
              <w:rPr>
                <w:rFonts w:ascii="TH SarabunPSK" w:eastAsia="Verdana" w:hAnsi="TH SarabunPSK" w:cs="TH SarabunPSK"/>
              </w:rPr>
              <w:t xml:space="preserve">S </w:t>
            </w:r>
            <w:r w:rsidRPr="000112D4">
              <w:rPr>
                <w:rFonts w:ascii="TH SarabunPSK" w:eastAsia="Verdana" w:hAnsi="TH SarabunPSK" w:cs="TH SarabunPSK"/>
                <w:cs/>
              </w:rPr>
              <w:t>จากรายวิชา</w:t>
            </w:r>
            <w:r w:rsidR="00970709" w:rsidRPr="000112D4">
              <w:rPr>
                <w:rFonts w:ascii="TH SarabunPSK" w:eastAsia="Times New Roman" w:hAnsi="TH SarabunPSK" w:cs="TH SarabunPSK"/>
              </w:rPr>
              <w:t xml:space="preserve"> BMF64</w:t>
            </w:r>
            <w:r w:rsidRPr="000112D4">
              <w:rPr>
                <w:rFonts w:ascii="TH SarabunPSK" w:eastAsia="Verdana" w:hAnsi="TH SarabunPSK" w:cs="TH SarabunPSK"/>
              </w:rPr>
              <w:t xml:space="preserve">-491 </w:t>
            </w:r>
            <w:r w:rsidRPr="000112D4">
              <w:rPr>
                <w:rFonts w:ascii="TH SarabunPSK" w:eastAsia="Verdana" w:hAnsi="TH SarabunPSK" w:cs="TH SarabunPSK"/>
                <w:cs/>
              </w:rPr>
              <w:t>สหกิจศึกษา</w:t>
            </w:r>
            <w:r w:rsidRPr="000112D4">
              <w:rPr>
                <w:rFonts w:ascii="TH SarabunPSK" w:eastAsia="Verdana" w:hAnsi="TH SarabunPSK" w:cs="TH SarabunPSK"/>
              </w:rPr>
              <w:t xml:space="preserve"> 1</w:t>
            </w:r>
            <w:r w:rsidRPr="000112D4">
              <w:rPr>
                <w:rFonts w:ascii="TH SarabunPSK" w:eastAsia="Verdana" w:hAnsi="TH SarabunPSK" w:cs="TH SarabunPSK"/>
                <w:b/>
                <w:bCs/>
              </w:rPr>
              <w:t xml:space="preserve"> </w:t>
            </w:r>
          </w:p>
        </w:tc>
      </w:tr>
      <w:tr w:rsidR="00516898" w:rsidRPr="000112D4" w:rsidTr="00970709">
        <w:tc>
          <w:tcPr>
            <w:tcW w:w="9242" w:type="dxa"/>
            <w:gridSpan w:val="3"/>
            <w:shd w:val="clear" w:color="auto" w:fill="auto"/>
          </w:tcPr>
          <w:p w:rsidR="00516898" w:rsidRPr="000112D4" w:rsidRDefault="00516898" w:rsidP="00516898">
            <w:pPr>
              <w:rPr>
                <w:rFonts w:ascii="TH SarabunPSK" w:eastAsia="Verdana" w:hAnsi="TH SarabunPSK" w:cs="TH SarabunPSK"/>
                <w:b/>
                <w:bCs/>
                <w:spacing w:val="-2"/>
              </w:rPr>
            </w:pPr>
            <w:r w:rsidRPr="000112D4">
              <w:rPr>
                <w:rFonts w:ascii="TH SarabunPSK" w:eastAsia="Verdana" w:hAnsi="TH SarabunPSK" w:cs="TH SarabunPSK"/>
                <w:b/>
                <w:bCs/>
                <w:spacing w:val="-2"/>
              </w:rPr>
              <w:t xml:space="preserve">Conditions:            </w:t>
            </w:r>
            <w:r w:rsidRPr="000112D4">
              <w:rPr>
                <w:rFonts w:ascii="TH SarabunPSK" w:eastAsia="Verdana" w:hAnsi="TH SarabunPSK" w:cs="TH SarabunPSK"/>
                <w:spacing w:val="-2"/>
              </w:rPr>
              <w:t xml:space="preserve">For students who have received S grade from </w:t>
            </w:r>
            <w:r w:rsidR="00970709" w:rsidRPr="000112D4">
              <w:rPr>
                <w:rFonts w:ascii="TH SarabunPSK" w:eastAsia="Times New Roman" w:hAnsi="TH SarabunPSK" w:cs="TH SarabunPSK"/>
              </w:rPr>
              <w:t>BMF64</w:t>
            </w:r>
            <w:r w:rsidR="00970709" w:rsidRPr="000112D4">
              <w:rPr>
                <w:rFonts w:ascii="TH SarabunPSK" w:eastAsia="Verdana" w:hAnsi="TH SarabunPSK" w:cs="TH SarabunPSK"/>
              </w:rPr>
              <w:t>-491</w:t>
            </w:r>
            <w:r w:rsidR="00970709" w:rsidRPr="000112D4">
              <w:rPr>
                <w:rFonts w:ascii="TH SarabunPSK" w:eastAsia="Verdana" w:hAnsi="TH SarabunPSK" w:cs="TH SarabunPSK"/>
                <w:cs/>
              </w:rPr>
              <w:t xml:space="preserve"> </w:t>
            </w:r>
            <w:r w:rsidRPr="000112D4">
              <w:rPr>
                <w:rFonts w:ascii="TH SarabunPSK" w:eastAsia="Verdana" w:hAnsi="TH SarabunPSK" w:cs="TH SarabunPSK"/>
                <w:spacing w:val="-2"/>
              </w:rPr>
              <w:t>Cooperative</w:t>
            </w:r>
            <w:r w:rsidRPr="000112D4">
              <w:rPr>
                <w:rFonts w:ascii="TH SarabunPSK" w:eastAsia="Verdana" w:hAnsi="TH SarabunPSK" w:cs="TH SarabunPSK"/>
                <w:b/>
                <w:bCs/>
                <w:spacing w:val="-2"/>
              </w:rPr>
              <w:t xml:space="preserve"> </w:t>
            </w:r>
            <w:r w:rsidRPr="000112D4">
              <w:rPr>
                <w:rFonts w:ascii="TH SarabunPSK" w:eastAsia="Verdana" w:hAnsi="TH SarabunPSK" w:cs="TH SarabunPSK"/>
                <w:spacing w:val="-2"/>
              </w:rPr>
              <w:t>Education I.</w:t>
            </w:r>
          </w:p>
        </w:tc>
      </w:tr>
      <w:tr w:rsidR="00516898" w:rsidRPr="000112D4" w:rsidTr="00970709">
        <w:tc>
          <w:tcPr>
            <w:tcW w:w="9242" w:type="dxa"/>
            <w:gridSpan w:val="3"/>
            <w:shd w:val="clear" w:color="auto" w:fill="auto"/>
          </w:tcPr>
          <w:p w:rsidR="00516898" w:rsidRPr="000112D4" w:rsidRDefault="00970709" w:rsidP="00970709">
            <w:pPr>
              <w:ind w:firstLine="720"/>
              <w:jc w:val="thaiDistribute"/>
              <w:rPr>
                <w:rFonts w:ascii="TH SarabunPSK" w:eastAsia="Verdana" w:hAnsi="TH SarabunPSK" w:cs="TH SarabunPSK" w:hint="cs"/>
                <w:cs/>
              </w:rPr>
            </w:pPr>
            <w:r w:rsidRPr="000112D4">
              <w:rPr>
                <w:rFonts w:ascii="TH SarabunPSK" w:eastAsia="Verdana" w:hAnsi="TH SarabunPSK" w:cs="TH SarabunPSK"/>
                <w:cs/>
              </w:rPr>
              <w:t xml:space="preserve">                  </w:t>
            </w:r>
            <w:r w:rsidR="00EF4475" w:rsidRPr="000112D4">
              <w:rPr>
                <w:rFonts w:ascii="TH SarabunPSK" w:eastAsia="Verdana" w:hAnsi="TH SarabunPSK" w:cs="TH SarabunPSK"/>
                <w:cs/>
              </w:rPr>
              <w:t xml:space="preserve"> </w:t>
            </w:r>
            <w:r w:rsidR="00516898" w:rsidRPr="000112D4">
              <w:rPr>
                <w:rFonts w:ascii="TH SarabunPSK" w:eastAsia="Verdana" w:hAnsi="TH SarabunPSK" w:cs="TH SarabunPSK"/>
                <w:cs/>
              </w:rPr>
              <w:t xml:space="preserve">รายวิชานี้มีจุดมุ่งหมายเพื่อให้มีการทำงานจริงเชิงวิชาการ หรือวิชาชีพ เสมือนหนึ่งเป็นพนักงานเต็มเวลาในสถานประกอบการ หรือหน่วยงานที่เกี่ยวข้องในประเทศหรือต่างประเทศทางด้านการจัดการธุรกิจและการเงินยุคดิจิทัลเป็นระยะเวลาไม่น้อยกว่า </w:t>
            </w:r>
            <w:r w:rsidR="00516898" w:rsidRPr="000112D4">
              <w:rPr>
                <w:rFonts w:ascii="TH SarabunPSK" w:eastAsia="Verdana" w:hAnsi="TH SarabunPSK" w:cs="TH SarabunPSK"/>
              </w:rPr>
              <w:t xml:space="preserve">16 </w:t>
            </w:r>
            <w:r w:rsidR="00516898" w:rsidRPr="000112D4">
              <w:rPr>
                <w:rFonts w:ascii="TH SarabunPSK" w:eastAsia="Verdana" w:hAnsi="TH SarabunPSK" w:cs="TH SarabunPSK"/>
                <w:cs/>
              </w:rPr>
              <w:t xml:space="preserve">สัปดาห์ต่อเนื่อง ในสถานประกอบการเดิมจากรายวิชา </w:t>
            </w:r>
            <w:r w:rsidR="00516898" w:rsidRPr="000112D4">
              <w:rPr>
                <w:rFonts w:ascii="TH SarabunPSK" w:eastAsia="Times New Roman" w:hAnsi="TH SarabunPSK" w:cs="TH SarabunPSK"/>
              </w:rPr>
              <w:t>BMF64</w:t>
            </w:r>
            <w:r w:rsidR="00516898" w:rsidRPr="000112D4">
              <w:rPr>
                <w:rFonts w:ascii="TH SarabunPSK" w:eastAsia="Calibri" w:hAnsi="TH SarabunPSK" w:cs="TH SarabunPSK"/>
                <w:cs/>
              </w:rPr>
              <w:t>-</w:t>
            </w:r>
            <w:r w:rsidR="00516898" w:rsidRPr="000112D4">
              <w:rPr>
                <w:rFonts w:ascii="TH SarabunPSK" w:eastAsia="Calibri" w:hAnsi="TH SarabunPSK" w:cs="TH SarabunPSK"/>
              </w:rPr>
              <w:t xml:space="preserve">491 </w:t>
            </w:r>
            <w:r w:rsidR="00516898" w:rsidRPr="000112D4">
              <w:rPr>
                <w:rFonts w:ascii="TH SarabunPSK" w:eastAsia="Verdana" w:hAnsi="TH SarabunPSK" w:cs="TH SarabunPSK"/>
                <w:cs/>
              </w:rPr>
              <w:t xml:space="preserve">สหกิจศึกษา </w:t>
            </w:r>
            <w:r w:rsidR="00516898" w:rsidRPr="000112D4">
              <w:rPr>
                <w:rFonts w:ascii="TH SarabunPSK" w:eastAsia="Verdana" w:hAnsi="TH SarabunPSK" w:cs="TH SarabunPSK"/>
              </w:rPr>
              <w:t>1</w:t>
            </w:r>
            <w:r w:rsidR="00516898" w:rsidRPr="000112D4">
              <w:rPr>
                <w:rFonts w:ascii="TH SarabunPSK" w:eastAsia="Verdana" w:hAnsi="TH SarabunPSK" w:cs="TH SarabunPSK"/>
                <w:cs/>
              </w:rPr>
              <w:t xml:space="preserve"> โดยนักศึกษาต้องปฏิบัติงานภายใต้การดูแลและแนะนำของผู้นิเทศงานของสถานประกอบการและอาจารย์นิเทศสหกิจศึกษา นักศึกษาต้องจัดทำบันทึกผลการปฏิบัติงาน รายงานความก้าวหน้า รายงานสหกิจศึกษา</w:t>
            </w:r>
            <w:r w:rsidR="00516898" w:rsidRPr="000112D4">
              <w:rPr>
                <w:rFonts w:ascii="TH SarabunPSK" w:eastAsia="Verdana" w:hAnsi="TH SarabunPSK" w:cs="TH SarabunPSK"/>
              </w:rPr>
              <w:t xml:space="preserve"> </w:t>
            </w:r>
            <w:r w:rsidR="00516898" w:rsidRPr="000112D4">
              <w:rPr>
                <w:rFonts w:ascii="TH SarabunPSK" w:eastAsia="Verdana" w:hAnsi="TH SarabunPSK" w:cs="TH SarabunPSK"/>
                <w:cs/>
              </w:rPr>
              <w:t xml:space="preserve">และเข้าร่วมกิจกรรมหรือการนำเสนอผลการปฏิบัติงานตามที่มหาวิทยาลัยกำหนด </w:t>
            </w:r>
          </w:p>
        </w:tc>
      </w:tr>
      <w:tr w:rsidR="00516898" w:rsidRPr="000112D4" w:rsidTr="00970709">
        <w:tc>
          <w:tcPr>
            <w:tcW w:w="9242" w:type="dxa"/>
            <w:gridSpan w:val="3"/>
            <w:shd w:val="clear" w:color="auto" w:fill="auto"/>
          </w:tcPr>
          <w:p w:rsidR="00516898" w:rsidRDefault="00970709" w:rsidP="00970709">
            <w:pPr>
              <w:ind w:firstLine="720"/>
              <w:jc w:val="thaiDistribute"/>
              <w:rPr>
                <w:rFonts w:ascii="TH SarabunPSK" w:eastAsia="Verdana" w:hAnsi="TH SarabunPSK" w:cs="TH SarabunPSK"/>
              </w:rPr>
            </w:pPr>
            <w:r w:rsidRPr="000112D4">
              <w:rPr>
                <w:rFonts w:ascii="TH SarabunPSK" w:eastAsia="Verdana" w:hAnsi="TH SarabunPSK" w:cs="TH SarabunPSK"/>
              </w:rPr>
              <w:t xml:space="preserve">             </w:t>
            </w:r>
            <w:r w:rsidR="00EF4475" w:rsidRPr="000112D4">
              <w:rPr>
                <w:rFonts w:ascii="TH SarabunPSK" w:eastAsia="Verdana" w:hAnsi="TH SarabunPSK" w:cs="TH SarabunPSK"/>
              </w:rPr>
              <w:t xml:space="preserve">  </w:t>
            </w:r>
            <w:r w:rsidRPr="000112D4">
              <w:rPr>
                <w:rFonts w:ascii="TH SarabunPSK" w:eastAsia="Verdana" w:hAnsi="TH SarabunPSK" w:cs="TH SarabunPSK"/>
              </w:rPr>
              <w:t xml:space="preserve">  </w:t>
            </w:r>
            <w:r w:rsidR="00516898" w:rsidRPr="000112D4">
              <w:rPr>
                <w:rFonts w:ascii="TH SarabunPSK" w:eastAsia="Verdana" w:hAnsi="TH SarabunPSK" w:cs="TH SarabunPSK"/>
              </w:rPr>
              <w:t xml:space="preserve">This course aims to enable the student for real work academically and professionally as a full time staff member in the approved workplace related to the field of </w:t>
            </w:r>
            <w:r w:rsidR="00516898" w:rsidRPr="000112D4">
              <w:rPr>
                <w:rFonts w:ascii="TH SarabunPSK" w:hAnsi="TH SarabunPSK" w:cs="TH SarabunPSK"/>
              </w:rPr>
              <w:t>Business Management and Finance in Digital Era</w:t>
            </w:r>
            <w:r w:rsidR="00516898" w:rsidRPr="000112D4">
              <w:rPr>
                <w:rFonts w:ascii="TH SarabunPSK" w:eastAsia="Verdana" w:hAnsi="TH SarabunPSK" w:cs="TH SarabunPSK"/>
              </w:rPr>
              <w:t xml:space="preserve"> for at least 16 weeks continuously in the same workplace as done in </w:t>
            </w:r>
            <w:r w:rsidR="00516898" w:rsidRPr="000112D4">
              <w:rPr>
                <w:rFonts w:ascii="TH SarabunPSK" w:eastAsia="Times New Roman" w:hAnsi="TH SarabunPSK" w:cs="TH SarabunPSK"/>
              </w:rPr>
              <w:t>BMF64</w:t>
            </w:r>
            <w:r w:rsidR="00516898" w:rsidRPr="000112D4">
              <w:rPr>
                <w:rFonts w:ascii="TH SarabunPSK" w:eastAsia="Calibri" w:hAnsi="TH SarabunPSK" w:cs="TH SarabunPSK"/>
                <w:cs/>
              </w:rPr>
              <w:t>-</w:t>
            </w:r>
            <w:r w:rsidR="00516898" w:rsidRPr="000112D4">
              <w:rPr>
                <w:rFonts w:ascii="TH SarabunPSK" w:eastAsia="Calibri" w:hAnsi="TH SarabunPSK" w:cs="TH SarabunPSK"/>
              </w:rPr>
              <w:t xml:space="preserve">491 </w:t>
            </w:r>
            <w:r w:rsidR="00516898" w:rsidRPr="000112D4">
              <w:rPr>
                <w:rFonts w:ascii="TH SarabunPSK" w:eastAsia="Verdana" w:hAnsi="TH SarabunPSK" w:cs="TH SarabunPSK"/>
              </w:rPr>
              <w:t>Cooperative Education I. The students are required to work under the supervision of job supervisor and cooperative advisor. The students have to do their daily report work, project’s progress report, cooperative education report</w:t>
            </w:r>
            <w:r w:rsidR="00516898" w:rsidRPr="000112D4">
              <w:rPr>
                <w:rFonts w:ascii="TH SarabunPSK" w:eastAsia="Verdana" w:hAnsi="TH SarabunPSK" w:cs="TH SarabunPSK"/>
                <w:cs/>
              </w:rPr>
              <w:t xml:space="preserve"> </w:t>
            </w:r>
            <w:r w:rsidR="00516898" w:rsidRPr="000112D4">
              <w:rPr>
                <w:rFonts w:ascii="TH SarabunPSK" w:eastAsia="Verdana" w:hAnsi="TH SarabunPSK" w:cs="TH SarabunPSK"/>
              </w:rPr>
              <w:t xml:space="preserve">and participate the cooperative education activities organized by the university.  </w:t>
            </w:r>
          </w:p>
          <w:p w:rsidR="00677B6B" w:rsidRPr="000112D4" w:rsidRDefault="00677B6B" w:rsidP="00970709">
            <w:pPr>
              <w:ind w:firstLine="720"/>
              <w:jc w:val="thaiDistribute"/>
              <w:rPr>
                <w:rFonts w:ascii="TH SarabunPSK" w:eastAsia="Verdana" w:hAnsi="TH SarabunPSK" w:cs="TH SarabunPSK" w:hint="cs"/>
              </w:rPr>
            </w:pPr>
          </w:p>
        </w:tc>
      </w:tr>
    </w:tbl>
    <w:p w:rsidR="00887174" w:rsidRPr="000112D4" w:rsidRDefault="00887174" w:rsidP="00887174">
      <w:pPr>
        <w:pStyle w:val="ListParagraph"/>
        <w:tabs>
          <w:tab w:val="left" w:pos="1418"/>
          <w:tab w:val="left" w:pos="1701"/>
          <w:tab w:val="left" w:pos="6804"/>
        </w:tabs>
        <w:spacing w:after="0" w:line="240" w:lineRule="auto"/>
        <w:ind w:left="0" w:right="-2"/>
        <w:rPr>
          <w:rFonts w:ascii="TH SarabunPSK" w:hAnsi="TH SarabunPSK" w:cs="TH SarabunPSK"/>
          <w:b/>
          <w:bCs/>
          <w:sz w:val="32"/>
          <w:cs/>
        </w:rPr>
      </w:pPr>
      <w:r w:rsidRPr="000112D4">
        <w:rPr>
          <w:rFonts w:ascii="TH SarabunPSK" w:hAnsi="TH SarabunPSK" w:cs="TH SarabunPSK"/>
          <w:b/>
          <w:bCs/>
          <w:sz w:val="32"/>
          <w:cs/>
        </w:rPr>
        <w:t>ค. หมวดวิชาเลือกเสรี</w:t>
      </w:r>
      <w:r w:rsidRPr="000112D4">
        <w:rPr>
          <w:rFonts w:ascii="TH SarabunPSK" w:hAnsi="TH SarabunPSK" w:cs="TH SarabunPSK"/>
          <w:b/>
          <w:bCs/>
          <w:sz w:val="32"/>
        </w:rPr>
        <w:tab/>
      </w:r>
      <w:r w:rsidRPr="000112D4">
        <w:rPr>
          <w:rFonts w:ascii="TH SarabunPSK" w:hAnsi="TH SarabunPSK" w:cs="TH SarabunPSK"/>
          <w:b/>
          <w:bCs/>
          <w:sz w:val="32"/>
        </w:rPr>
        <w:tab/>
      </w:r>
      <w:r w:rsidRPr="000112D4">
        <w:rPr>
          <w:rFonts w:ascii="TH SarabunPSK" w:hAnsi="TH SarabunPSK" w:cs="TH SarabunPSK"/>
          <w:b/>
          <w:bCs/>
          <w:sz w:val="32"/>
        </w:rPr>
        <w:tab/>
      </w:r>
      <w:r w:rsidRPr="000112D4">
        <w:rPr>
          <w:rFonts w:ascii="TH SarabunPSK" w:hAnsi="TH SarabunPSK" w:cs="TH SarabunPSK"/>
          <w:b/>
          <w:bCs/>
          <w:sz w:val="32"/>
          <w:cs/>
        </w:rPr>
        <w:t xml:space="preserve"> </w:t>
      </w:r>
      <w:r w:rsidRPr="000112D4">
        <w:rPr>
          <w:rFonts w:ascii="TH SarabunPSK" w:hAnsi="TH SarabunPSK" w:cs="TH SarabunPSK"/>
          <w:b/>
          <w:bCs/>
          <w:sz w:val="32"/>
        </w:rPr>
        <w:t>8</w:t>
      </w:r>
      <w:r w:rsidRPr="000112D4">
        <w:rPr>
          <w:rFonts w:ascii="TH SarabunPSK" w:hAnsi="TH SarabunPSK" w:cs="TH SarabunPSK"/>
          <w:b/>
          <w:bCs/>
          <w:sz w:val="32"/>
          <w:cs/>
        </w:rPr>
        <w:t xml:space="preserve">  หน่วยกิต</w:t>
      </w:r>
    </w:p>
    <w:p w:rsidR="00B76E1B" w:rsidRPr="000112D4" w:rsidRDefault="00B76E1B" w:rsidP="00B76E1B">
      <w:pPr>
        <w:tabs>
          <w:tab w:val="left" w:pos="567"/>
          <w:tab w:val="right" w:pos="9498"/>
        </w:tabs>
        <w:ind w:right="-2"/>
        <w:jc w:val="thaiDistribute"/>
        <w:rPr>
          <w:rFonts w:ascii="TH SarabunPSK" w:eastAsia="Calibri" w:hAnsi="TH SarabunPSK" w:cs="TH SarabunPSK"/>
          <w:cs/>
        </w:rPr>
      </w:pPr>
      <w:r w:rsidRPr="000112D4">
        <w:rPr>
          <w:rFonts w:ascii="TH SarabunPSK" w:eastAsia="Calibri" w:hAnsi="TH SarabunPSK" w:cs="TH SarabunPSK"/>
          <w:cs/>
        </w:rPr>
        <w:t xml:space="preserve">                ให้นักศึกษาเลือกเรียนจากรายวิชาที่เปิดสอนในมหาวิทยาลัยวลัยลักษณ์ในระดับปริญญาตรี โดยไม่ข</w:t>
      </w:r>
      <w:r w:rsidR="00B62926">
        <w:rPr>
          <w:rFonts w:ascii="TH SarabunPSK" w:eastAsia="Calibri" w:hAnsi="TH SarabunPSK" w:cs="TH SarabunPSK"/>
          <w:cs/>
        </w:rPr>
        <w:t>ัดต่อเงื่อนไขของรายวิชา ทั้งนี้</w:t>
      </w:r>
      <w:r w:rsidR="00B62926" w:rsidRPr="00B62926">
        <w:rPr>
          <w:rFonts w:ascii="TH SarabunPSK" w:eastAsia="Calibri" w:hAnsi="TH SarabunPSK" w:cs="TH SarabunPSK"/>
          <w:cs/>
        </w:rPr>
        <w:t>หลักสูตรบริหารธุรกิจบัณฑิต สาขาการจัดการธุรกิจและการเงินยุคดิจิทัล (หลักสูตรปรับปรุง พ.ศ. 2564)</w:t>
      </w:r>
      <w:r w:rsidR="00B62926">
        <w:rPr>
          <w:rFonts w:ascii="TH SarabunPSK" w:eastAsia="Calibri" w:hAnsi="TH SarabunPSK" w:cs="TH SarabunPSK" w:hint="cs"/>
          <w:cs/>
        </w:rPr>
        <w:t xml:space="preserve"> </w:t>
      </w:r>
      <w:r w:rsidRPr="000112D4">
        <w:rPr>
          <w:rFonts w:ascii="TH SarabunPSK" w:eastAsia="Calibri" w:hAnsi="TH SarabunPSK" w:cs="TH SarabunPSK"/>
          <w:cs/>
        </w:rPr>
        <w:t>เปิดรายวิชาในหมวดวิชาเลือกเสรี</w:t>
      </w:r>
      <w:r w:rsidR="00505F01" w:rsidRPr="000112D4">
        <w:rPr>
          <w:rFonts w:ascii="TH SarabunPSK" w:eastAsia="Calibri" w:hAnsi="TH SarabunPSK" w:cs="TH SarabunPSK"/>
        </w:rPr>
        <w:t xml:space="preserve"> </w:t>
      </w:r>
      <w:r w:rsidR="00505F01" w:rsidRPr="000112D4">
        <w:rPr>
          <w:rFonts w:ascii="TH SarabunPSK" w:eastAsia="Calibri" w:hAnsi="TH SarabunPSK" w:cs="TH SarabunPSK"/>
          <w:cs/>
        </w:rPr>
        <w:t xml:space="preserve">จำนวน 1 วิชา ดังนี้ </w:t>
      </w:r>
    </w:p>
    <w:p w:rsidR="00B76E1B" w:rsidRPr="000112D4" w:rsidRDefault="00B76E1B" w:rsidP="00B76E1B">
      <w:pPr>
        <w:tabs>
          <w:tab w:val="left" w:pos="567"/>
          <w:tab w:val="right" w:pos="9498"/>
        </w:tabs>
        <w:ind w:right="-2"/>
        <w:jc w:val="thaiDistribute"/>
        <w:rPr>
          <w:rFonts w:ascii="TH SarabunPSK" w:hAnsi="TH SarabunPSK" w:cs="TH SarabunPSK"/>
          <w:b/>
          <w:bCs/>
        </w:rPr>
      </w:pPr>
    </w:p>
    <w:tbl>
      <w:tblPr>
        <w:tblW w:w="0" w:type="auto"/>
        <w:tblInd w:w="250" w:type="dxa"/>
        <w:tblLayout w:type="fixed"/>
        <w:tblLook w:val="04A0" w:firstRow="1" w:lastRow="0" w:firstColumn="1" w:lastColumn="0" w:noHBand="0" w:noVBand="1"/>
      </w:tblPr>
      <w:tblGrid>
        <w:gridCol w:w="1843"/>
        <w:gridCol w:w="5448"/>
        <w:gridCol w:w="1639"/>
      </w:tblGrid>
      <w:tr w:rsidR="00B76E1B" w:rsidRPr="000112D4" w:rsidTr="00D60BAF">
        <w:tc>
          <w:tcPr>
            <w:tcW w:w="1843" w:type="dxa"/>
          </w:tcPr>
          <w:p w:rsidR="00B76E1B" w:rsidRPr="000112D4" w:rsidRDefault="00F87FA9" w:rsidP="000B2296">
            <w:pPr>
              <w:tabs>
                <w:tab w:val="left" w:pos="720"/>
                <w:tab w:val="left" w:pos="1800"/>
                <w:tab w:val="left" w:pos="2340"/>
              </w:tabs>
              <w:rPr>
                <w:rFonts w:ascii="TH SarabunPSK" w:hAnsi="TH SarabunPSK" w:cs="TH SarabunPSK"/>
                <w:b/>
                <w:bCs/>
                <w:cs/>
              </w:rPr>
            </w:pPr>
            <w:r w:rsidRPr="000112D4">
              <w:rPr>
                <w:rFonts w:ascii="TH SarabunPSK" w:eastAsia="Calibri" w:hAnsi="TH SarabunPSK" w:cs="TH SarabunPSK"/>
                <w:b/>
                <w:bCs/>
              </w:rPr>
              <w:t>BMF64</w:t>
            </w:r>
            <w:r w:rsidR="00B76E1B" w:rsidRPr="000112D4">
              <w:rPr>
                <w:rFonts w:ascii="TH SarabunPSK" w:eastAsia="Calibri" w:hAnsi="TH SarabunPSK" w:cs="TH SarabunPSK"/>
                <w:b/>
                <w:bCs/>
              </w:rPr>
              <w:t>-151</w:t>
            </w:r>
          </w:p>
        </w:tc>
        <w:tc>
          <w:tcPr>
            <w:tcW w:w="5448" w:type="dxa"/>
            <w:vAlign w:val="bottom"/>
          </w:tcPr>
          <w:p w:rsidR="00B76E1B" w:rsidRPr="000112D4" w:rsidRDefault="00B76E1B" w:rsidP="000B2296">
            <w:pPr>
              <w:jc w:val="thaiDistribute"/>
              <w:rPr>
                <w:rFonts w:ascii="TH SarabunPSK" w:hAnsi="TH SarabunPSK" w:cs="TH SarabunPSK"/>
                <w:b/>
                <w:bCs/>
                <w:cs/>
              </w:rPr>
            </w:pPr>
            <w:r w:rsidRPr="000112D4">
              <w:rPr>
                <w:rFonts w:ascii="TH SarabunPSK" w:hAnsi="TH SarabunPSK" w:cs="TH SarabunPSK"/>
                <w:b/>
                <w:bCs/>
                <w:cs/>
              </w:rPr>
              <w:t>ทักษะทางการเงินในชีวิตประจำวัน</w:t>
            </w:r>
            <w:r w:rsidRPr="000112D4">
              <w:rPr>
                <w:rFonts w:ascii="TH SarabunPSK" w:hAnsi="TH SarabunPSK" w:cs="TH SarabunPSK"/>
                <w:b/>
                <w:bCs/>
                <w:cs/>
              </w:rPr>
              <w:tab/>
            </w:r>
          </w:p>
        </w:tc>
        <w:tc>
          <w:tcPr>
            <w:tcW w:w="1639" w:type="dxa"/>
          </w:tcPr>
          <w:p w:rsidR="00B76E1B" w:rsidRPr="000112D4" w:rsidRDefault="00B76E1B" w:rsidP="000B2296">
            <w:pPr>
              <w:tabs>
                <w:tab w:val="right" w:pos="3435"/>
              </w:tabs>
              <w:ind w:right="-2"/>
              <w:jc w:val="right"/>
              <w:rPr>
                <w:rFonts w:ascii="TH SarabunPSK" w:hAnsi="TH SarabunPSK" w:cs="TH SarabunPSK"/>
                <w:b/>
                <w:bCs/>
                <w:spacing w:val="-6"/>
              </w:rPr>
            </w:pPr>
            <w:r w:rsidRPr="000112D4">
              <w:rPr>
                <w:rFonts w:ascii="TH SarabunPSK" w:eastAsia="Calibri" w:hAnsi="TH SarabunPSK" w:cs="TH SarabunPSK"/>
                <w:b/>
                <w:bCs/>
                <w:cs/>
              </w:rPr>
              <w:t>4</w:t>
            </w:r>
            <w:r w:rsidRPr="000112D4">
              <w:rPr>
                <w:rFonts w:ascii="TH SarabunPSK" w:eastAsia="Calibri" w:hAnsi="TH SarabunPSK" w:cs="TH SarabunPSK"/>
                <w:b/>
                <w:bCs/>
              </w:rPr>
              <w:t>(</w:t>
            </w:r>
            <w:r w:rsidRPr="000112D4">
              <w:rPr>
                <w:rFonts w:ascii="TH SarabunPSK" w:hAnsi="TH SarabunPSK" w:cs="TH SarabunPSK"/>
                <w:b/>
                <w:bCs/>
              </w:rPr>
              <w:t>3-2-7)</w:t>
            </w:r>
          </w:p>
        </w:tc>
      </w:tr>
      <w:tr w:rsidR="00B76E1B" w:rsidRPr="000112D4" w:rsidTr="00D60BAF">
        <w:tc>
          <w:tcPr>
            <w:tcW w:w="1843" w:type="dxa"/>
          </w:tcPr>
          <w:p w:rsidR="00B76E1B" w:rsidRPr="000112D4" w:rsidRDefault="00B76E1B" w:rsidP="000B2296">
            <w:pPr>
              <w:tabs>
                <w:tab w:val="left" w:pos="720"/>
                <w:tab w:val="left" w:pos="1800"/>
                <w:tab w:val="left" w:pos="2340"/>
              </w:tabs>
              <w:rPr>
                <w:rFonts w:ascii="TH SarabunPSK" w:hAnsi="TH SarabunPSK" w:cs="TH SarabunPSK"/>
                <w:b/>
                <w:bCs/>
              </w:rPr>
            </w:pPr>
          </w:p>
        </w:tc>
        <w:tc>
          <w:tcPr>
            <w:tcW w:w="5448" w:type="dxa"/>
            <w:vAlign w:val="bottom"/>
          </w:tcPr>
          <w:p w:rsidR="00B76E1B" w:rsidRPr="000112D4" w:rsidRDefault="00B76E1B" w:rsidP="000B2296">
            <w:pPr>
              <w:keepNext/>
              <w:keepLines/>
              <w:tabs>
                <w:tab w:val="left" w:pos="1134"/>
                <w:tab w:val="right" w:pos="8960"/>
                <w:tab w:val="right" w:pos="9639"/>
              </w:tabs>
              <w:outlineLvl w:val="5"/>
              <w:rPr>
                <w:rFonts w:ascii="TH SarabunPSK" w:eastAsia="Times New Roman" w:hAnsi="TH SarabunPSK" w:cs="TH SarabunPSK"/>
                <w:b/>
                <w:bCs/>
              </w:rPr>
            </w:pPr>
            <w:r w:rsidRPr="000112D4">
              <w:rPr>
                <w:rFonts w:ascii="TH SarabunPSK" w:hAnsi="TH SarabunPSK" w:cs="TH SarabunPSK"/>
                <w:b/>
                <w:bCs/>
              </w:rPr>
              <w:t>Financial Skills in Daily Life</w:t>
            </w:r>
          </w:p>
        </w:tc>
        <w:tc>
          <w:tcPr>
            <w:tcW w:w="1639" w:type="dxa"/>
          </w:tcPr>
          <w:p w:rsidR="00B76E1B" w:rsidRPr="000112D4" w:rsidRDefault="00B76E1B" w:rsidP="000B2296">
            <w:pPr>
              <w:tabs>
                <w:tab w:val="right" w:pos="3435"/>
              </w:tabs>
              <w:ind w:right="-2"/>
              <w:jc w:val="right"/>
              <w:rPr>
                <w:rFonts w:ascii="TH SarabunPSK" w:hAnsi="TH SarabunPSK" w:cs="TH SarabunPSK"/>
                <w:b/>
                <w:bCs/>
                <w:cs/>
              </w:rPr>
            </w:pPr>
          </w:p>
        </w:tc>
      </w:tr>
      <w:tr w:rsidR="00B76E1B" w:rsidRPr="000112D4" w:rsidTr="00D60BAF">
        <w:tc>
          <w:tcPr>
            <w:tcW w:w="8930" w:type="dxa"/>
            <w:gridSpan w:val="3"/>
          </w:tcPr>
          <w:p w:rsidR="00EF4475" w:rsidRPr="000112D4" w:rsidRDefault="00B76E1B" w:rsidP="002050E8">
            <w:pPr>
              <w:tabs>
                <w:tab w:val="left" w:pos="0"/>
              </w:tabs>
              <w:ind w:left="34" w:right="-46" w:firstLine="1701"/>
              <w:jc w:val="thaiDistribute"/>
              <w:rPr>
                <w:rFonts w:ascii="TH SarabunPSK" w:eastAsia="Times New Roman" w:hAnsi="TH SarabunPSK" w:cs="TH SarabunPSK"/>
              </w:rPr>
            </w:pPr>
            <w:r w:rsidRPr="000112D4">
              <w:rPr>
                <w:rFonts w:ascii="TH SarabunPSK" w:eastAsia="Times New Roman" w:hAnsi="TH SarabunPSK" w:cs="TH SarabunPSK"/>
                <w:cs/>
              </w:rPr>
              <w:t xml:space="preserve"> รายวิชานี้ศึกษาแนวคิดมูลค่าของเงินตามกาลเวลา การฝึกทักษะเพื่อการวางแผนการออมและการลงทุน การจัดการหนี้สินส่วนบุคคล การใช้เครดิตเพื่อการบริโภค สินเชื่อสำหรับที่อยู่อาศัย การวางแผนรายได้และค่าใช้จ่าย การบริหารความเสี่ยงในชีวิตประจำวัน หลักการประกันภัย การวางแผนภาษีอากร</w:t>
            </w:r>
          </w:p>
          <w:p w:rsidR="00B76E1B" w:rsidRPr="000112D4" w:rsidRDefault="00B76E1B" w:rsidP="000B2296">
            <w:pPr>
              <w:ind w:firstLine="1735"/>
              <w:jc w:val="thaiDistribute"/>
              <w:rPr>
                <w:rFonts w:ascii="TH SarabunPSK" w:hAnsi="TH SarabunPSK" w:cs="TH SarabunPSK"/>
              </w:rPr>
            </w:pPr>
            <w:r w:rsidRPr="000112D4">
              <w:rPr>
                <w:rFonts w:ascii="TH SarabunPSK" w:eastAsia="Times New Roman" w:hAnsi="TH SarabunPSK" w:cs="TH SarabunPSK"/>
              </w:rPr>
              <w:t xml:space="preserve"> This course studies time value of money concepts; practicing skill for saving and investment planning; personal debt management; the use of consumer credit; mortgage loan; income and expenditure planning; risk management in daily life; principle of insurance; individual tax planning.</w:t>
            </w:r>
          </w:p>
          <w:p w:rsidR="00F87FA9" w:rsidRPr="000112D4" w:rsidRDefault="00F87FA9" w:rsidP="000B2296">
            <w:pPr>
              <w:ind w:firstLine="1735"/>
              <w:jc w:val="thaiDistribute"/>
              <w:rPr>
                <w:rFonts w:ascii="TH SarabunPSK" w:hAnsi="TH SarabunPSK" w:cs="TH SarabunPSK"/>
                <w:cs/>
              </w:rPr>
            </w:pPr>
          </w:p>
        </w:tc>
      </w:tr>
    </w:tbl>
    <w:p w:rsidR="000B0837" w:rsidRPr="000112D4" w:rsidRDefault="000B0837" w:rsidP="000B0837">
      <w:pPr>
        <w:tabs>
          <w:tab w:val="left" w:pos="567"/>
          <w:tab w:val="right" w:pos="9498"/>
        </w:tabs>
        <w:ind w:right="-2"/>
        <w:jc w:val="thaiDistribute"/>
        <w:rPr>
          <w:rFonts w:ascii="TH SarabunPSK" w:hAnsi="TH SarabunPSK" w:cs="TH SarabunPSK"/>
          <w:b/>
          <w:bCs/>
          <w:cs/>
        </w:rPr>
      </w:pPr>
      <w:r w:rsidRPr="000112D4">
        <w:rPr>
          <w:rFonts w:ascii="TH SarabunPSK" w:hAnsi="TH SarabunPSK" w:cs="TH SarabunPSK"/>
          <w:b/>
          <w:bCs/>
        </w:rPr>
        <w:t>3</w:t>
      </w:r>
      <w:r w:rsidRPr="000112D4">
        <w:rPr>
          <w:rFonts w:ascii="TH SarabunPSK" w:hAnsi="TH SarabunPSK" w:cs="TH SarabunPSK"/>
          <w:b/>
          <w:bCs/>
          <w:cs/>
        </w:rPr>
        <w:t>.</w:t>
      </w:r>
      <w:r w:rsidRPr="000112D4">
        <w:rPr>
          <w:rFonts w:ascii="TH SarabunPSK" w:hAnsi="TH SarabunPSK" w:cs="TH SarabunPSK"/>
          <w:b/>
          <w:bCs/>
        </w:rPr>
        <w:t>2</w:t>
      </w:r>
      <w:r w:rsidR="00970709" w:rsidRPr="000112D4">
        <w:rPr>
          <w:rFonts w:ascii="TH SarabunPSK" w:hAnsi="TH SarabunPSK" w:cs="TH SarabunPSK"/>
          <w:b/>
          <w:bCs/>
          <w:cs/>
        </w:rPr>
        <w:t xml:space="preserve"> </w:t>
      </w:r>
      <w:r w:rsidRPr="000112D4">
        <w:rPr>
          <w:rFonts w:ascii="TH SarabunPSK" w:hAnsi="TH SarabunPSK" w:cs="TH SarabunPSK"/>
          <w:b/>
          <w:bCs/>
          <w:cs/>
        </w:rPr>
        <w:t>ชื่อ สกุล ตำแหน่งและคุณวุฒิของอาจารย์</w:t>
      </w:r>
      <w:r w:rsidRPr="000112D4">
        <w:rPr>
          <w:rFonts w:ascii="TH SarabunPSK" w:hAnsi="TH SarabunPSK" w:cs="TH SarabunPSK"/>
          <w:b/>
          <w:bCs/>
          <w:cs/>
        </w:rPr>
        <w:tab/>
      </w:r>
    </w:p>
    <w:p w:rsidR="000B0837" w:rsidRPr="000112D4" w:rsidRDefault="000B0837" w:rsidP="000B0837">
      <w:pPr>
        <w:ind w:right="-2" w:firstLine="426"/>
        <w:rPr>
          <w:rFonts w:ascii="TH SarabunPSK" w:hAnsi="TH SarabunPSK" w:cs="TH SarabunPSK"/>
          <w:b/>
          <w:bCs/>
        </w:rPr>
      </w:pPr>
      <w:r w:rsidRPr="000112D4">
        <w:rPr>
          <w:rFonts w:ascii="TH SarabunPSK" w:hAnsi="TH SarabunPSK" w:cs="TH SarabunPSK"/>
          <w:b/>
          <w:bCs/>
        </w:rPr>
        <w:t>3</w:t>
      </w:r>
      <w:r w:rsidRPr="000112D4">
        <w:rPr>
          <w:rFonts w:ascii="TH SarabunPSK" w:hAnsi="TH SarabunPSK" w:cs="TH SarabunPSK"/>
          <w:b/>
          <w:bCs/>
          <w:cs/>
        </w:rPr>
        <w:t>.</w:t>
      </w:r>
      <w:r w:rsidRPr="000112D4">
        <w:rPr>
          <w:rFonts w:ascii="TH SarabunPSK" w:hAnsi="TH SarabunPSK" w:cs="TH SarabunPSK"/>
          <w:b/>
          <w:bCs/>
        </w:rPr>
        <w:t>2</w:t>
      </w:r>
      <w:r w:rsidRPr="000112D4">
        <w:rPr>
          <w:rFonts w:ascii="TH SarabunPSK" w:hAnsi="TH SarabunPSK" w:cs="TH SarabunPSK"/>
          <w:b/>
          <w:bCs/>
          <w:cs/>
        </w:rPr>
        <w:t>.</w:t>
      </w:r>
      <w:r w:rsidRPr="000112D4">
        <w:rPr>
          <w:rFonts w:ascii="TH SarabunPSK" w:hAnsi="TH SarabunPSK" w:cs="TH SarabunPSK"/>
          <w:b/>
          <w:bCs/>
        </w:rPr>
        <w:t>1</w:t>
      </w:r>
      <w:r w:rsidRPr="000112D4">
        <w:rPr>
          <w:rFonts w:ascii="TH SarabunPSK" w:hAnsi="TH SarabunPSK" w:cs="TH SarabunPSK"/>
          <w:b/>
          <w:bCs/>
          <w:cs/>
        </w:rPr>
        <w:t xml:space="preserve"> อาจารย์ประจำหลักสูตร</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58"/>
        <w:gridCol w:w="1454"/>
        <w:gridCol w:w="4528"/>
        <w:gridCol w:w="1946"/>
      </w:tblGrid>
      <w:tr w:rsidR="00403646" w:rsidRPr="000112D4" w:rsidTr="008E4198">
        <w:trPr>
          <w:trHeight w:val="606"/>
          <w:tblHeader/>
        </w:trPr>
        <w:tc>
          <w:tcPr>
            <w:tcW w:w="731" w:type="pct"/>
            <w:shd w:val="clear" w:color="auto" w:fill="auto"/>
            <w:vAlign w:val="center"/>
          </w:tcPr>
          <w:p w:rsidR="00403646" w:rsidRPr="000112D4" w:rsidRDefault="00403646" w:rsidP="008E4198">
            <w:pPr>
              <w:autoSpaceDE w:val="0"/>
              <w:autoSpaceDN w:val="0"/>
              <w:adjustRightInd w:val="0"/>
              <w:ind w:right="-2"/>
              <w:jc w:val="center"/>
              <w:rPr>
                <w:rFonts w:ascii="TH SarabunPSK" w:hAnsi="TH SarabunPSK" w:cs="TH SarabunPSK"/>
                <w:b/>
                <w:bCs/>
                <w:spacing w:val="-4"/>
                <w:sz w:val="28"/>
                <w:szCs w:val="28"/>
              </w:rPr>
            </w:pPr>
            <w:r w:rsidRPr="000112D4">
              <w:rPr>
                <w:rFonts w:ascii="TH SarabunPSK" w:hAnsi="TH SarabunPSK" w:cs="TH SarabunPSK"/>
                <w:b/>
                <w:bCs/>
                <w:spacing w:val="-4"/>
                <w:sz w:val="28"/>
                <w:szCs w:val="28"/>
                <w:cs/>
              </w:rPr>
              <w:t>ตำแหน่งทางวิชาการ</w:t>
            </w:r>
          </w:p>
        </w:tc>
        <w:tc>
          <w:tcPr>
            <w:tcW w:w="783" w:type="pct"/>
            <w:shd w:val="clear" w:color="auto" w:fill="auto"/>
            <w:vAlign w:val="center"/>
          </w:tcPr>
          <w:p w:rsidR="00403646" w:rsidRPr="000112D4" w:rsidRDefault="00403646" w:rsidP="008E4198">
            <w:pPr>
              <w:ind w:right="-2"/>
              <w:jc w:val="center"/>
              <w:rPr>
                <w:rFonts w:ascii="TH SarabunPSK" w:hAnsi="TH SarabunPSK" w:cs="TH SarabunPSK"/>
                <w:b/>
                <w:bCs/>
                <w:spacing w:val="-4"/>
                <w:sz w:val="28"/>
                <w:szCs w:val="28"/>
              </w:rPr>
            </w:pPr>
            <w:r w:rsidRPr="000112D4">
              <w:rPr>
                <w:rFonts w:ascii="TH SarabunPSK" w:hAnsi="TH SarabunPSK" w:cs="TH SarabunPSK"/>
                <w:b/>
                <w:bCs/>
                <w:spacing w:val="-4"/>
                <w:sz w:val="28"/>
                <w:szCs w:val="28"/>
                <w:cs/>
              </w:rPr>
              <w:t>ชื่อ-สกุล</w:t>
            </w:r>
          </w:p>
          <w:p w:rsidR="00403646" w:rsidRPr="000112D4" w:rsidRDefault="00403646" w:rsidP="008E4198">
            <w:pPr>
              <w:ind w:right="-2"/>
              <w:jc w:val="center"/>
              <w:rPr>
                <w:rFonts w:ascii="TH SarabunPSK" w:hAnsi="TH SarabunPSK" w:cs="TH SarabunPSK"/>
                <w:spacing w:val="-4"/>
                <w:sz w:val="28"/>
                <w:szCs w:val="28"/>
                <w:cs/>
              </w:rPr>
            </w:pPr>
          </w:p>
        </w:tc>
        <w:tc>
          <w:tcPr>
            <w:tcW w:w="2438" w:type="pct"/>
            <w:shd w:val="clear" w:color="auto" w:fill="auto"/>
            <w:vAlign w:val="center"/>
          </w:tcPr>
          <w:p w:rsidR="00403646" w:rsidRPr="000112D4" w:rsidRDefault="00403646" w:rsidP="008E4198">
            <w:pPr>
              <w:ind w:right="-2"/>
              <w:jc w:val="center"/>
              <w:rPr>
                <w:rFonts w:ascii="TH SarabunPSK" w:hAnsi="TH SarabunPSK" w:cs="TH SarabunPSK"/>
                <w:b/>
                <w:bCs/>
                <w:spacing w:val="-4"/>
                <w:sz w:val="28"/>
                <w:szCs w:val="28"/>
                <w:cs/>
              </w:rPr>
            </w:pPr>
            <w:r w:rsidRPr="000112D4">
              <w:rPr>
                <w:rFonts w:ascii="TH SarabunPSK" w:hAnsi="TH SarabunPSK" w:cs="TH SarabunPSK"/>
                <w:b/>
                <w:bCs/>
                <w:spacing w:val="-4"/>
                <w:sz w:val="28"/>
                <w:szCs w:val="28"/>
                <w:cs/>
              </w:rPr>
              <w:t>คุณวุฒิระดับอุดมศึกษา และสาขาวิชา</w:t>
            </w:r>
          </w:p>
          <w:p w:rsidR="00403646" w:rsidRPr="000112D4" w:rsidRDefault="00403646" w:rsidP="008E4198">
            <w:pPr>
              <w:ind w:right="-2"/>
              <w:jc w:val="center"/>
              <w:rPr>
                <w:rFonts w:ascii="TH SarabunPSK" w:hAnsi="TH SarabunPSK" w:cs="TH SarabunPSK"/>
                <w:spacing w:val="-4"/>
                <w:sz w:val="28"/>
                <w:szCs w:val="28"/>
                <w:cs/>
              </w:rPr>
            </w:pPr>
          </w:p>
        </w:tc>
        <w:tc>
          <w:tcPr>
            <w:tcW w:w="1048" w:type="pct"/>
          </w:tcPr>
          <w:p w:rsidR="00403646" w:rsidRPr="000112D4" w:rsidRDefault="00403646" w:rsidP="008E4198">
            <w:pPr>
              <w:ind w:right="-2"/>
              <w:jc w:val="center"/>
              <w:rPr>
                <w:rFonts w:ascii="TH SarabunPSK" w:hAnsi="TH SarabunPSK" w:cs="TH SarabunPSK"/>
                <w:b/>
                <w:bCs/>
                <w:spacing w:val="-4"/>
                <w:sz w:val="28"/>
                <w:szCs w:val="28"/>
                <w:cs/>
              </w:rPr>
            </w:pPr>
            <w:r w:rsidRPr="000112D4">
              <w:rPr>
                <w:rFonts w:ascii="TH SarabunPSK" w:hAnsi="TH SarabunPSK" w:cs="TH SarabunPSK"/>
                <w:b/>
                <w:bCs/>
                <w:spacing w:val="-4"/>
                <w:sz w:val="28"/>
                <w:szCs w:val="28"/>
                <w:cs/>
              </w:rPr>
              <w:t>ผลงานทางวิชาการ 5 ปีย้อนหลัง</w:t>
            </w:r>
          </w:p>
        </w:tc>
      </w:tr>
      <w:tr w:rsidR="00403646" w:rsidRPr="000112D4" w:rsidTr="008E4198">
        <w:trPr>
          <w:trHeight w:val="1264"/>
        </w:trPr>
        <w:tc>
          <w:tcPr>
            <w:tcW w:w="731" w:type="pct"/>
            <w:shd w:val="clear" w:color="auto" w:fill="auto"/>
          </w:tcPr>
          <w:p w:rsidR="00403646" w:rsidRPr="000112D4" w:rsidRDefault="00403646" w:rsidP="008E4198">
            <w:pPr>
              <w:ind w:right="-2"/>
              <w:rPr>
                <w:rFonts w:ascii="TH SarabunPSK" w:hAnsi="TH SarabunPSK" w:cs="TH SarabunPSK"/>
                <w:spacing w:val="-4"/>
                <w:sz w:val="28"/>
                <w:szCs w:val="28"/>
              </w:rPr>
            </w:pPr>
            <w:r w:rsidRPr="000112D4">
              <w:rPr>
                <w:rFonts w:ascii="TH SarabunPSK" w:hAnsi="TH SarabunPSK" w:cs="TH SarabunPSK"/>
                <w:spacing w:val="-4"/>
                <w:sz w:val="28"/>
                <w:szCs w:val="28"/>
              </w:rPr>
              <w:t>1</w:t>
            </w:r>
            <w:r w:rsidRPr="000112D4">
              <w:rPr>
                <w:rFonts w:ascii="TH SarabunPSK" w:hAnsi="TH SarabunPSK" w:cs="TH SarabunPSK"/>
                <w:spacing w:val="-4"/>
                <w:sz w:val="28"/>
                <w:szCs w:val="28"/>
                <w:cs/>
              </w:rPr>
              <w:t>. อาจารย์</w:t>
            </w:r>
          </w:p>
        </w:tc>
        <w:tc>
          <w:tcPr>
            <w:tcW w:w="783" w:type="pct"/>
          </w:tcPr>
          <w:p w:rsidR="00403646" w:rsidRPr="000112D4" w:rsidRDefault="00403646" w:rsidP="008E4198">
            <w:pPr>
              <w:ind w:right="-2"/>
              <w:rPr>
                <w:rFonts w:ascii="TH SarabunPSK" w:hAnsi="TH SarabunPSK" w:cs="TH SarabunPSK"/>
                <w:spacing w:val="-4"/>
                <w:sz w:val="28"/>
                <w:szCs w:val="28"/>
              </w:rPr>
            </w:pPr>
            <w:r w:rsidRPr="000112D4">
              <w:rPr>
                <w:rFonts w:ascii="TH SarabunPSK" w:hAnsi="TH SarabunPSK" w:cs="TH SarabunPSK"/>
                <w:spacing w:val="-4"/>
                <w:sz w:val="28"/>
                <w:szCs w:val="28"/>
                <w:cs/>
              </w:rPr>
              <w:t xml:space="preserve">นายปิยะ </w:t>
            </w:r>
          </w:p>
          <w:p w:rsidR="00403646" w:rsidRPr="000112D4" w:rsidRDefault="00403646" w:rsidP="008E4198">
            <w:pPr>
              <w:ind w:right="-2"/>
              <w:rPr>
                <w:rFonts w:ascii="TH SarabunPSK" w:hAnsi="TH SarabunPSK" w:cs="TH SarabunPSK"/>
                <w:spacing w:val="-4"/>
                <w:sz w:val="28"/>
                <w:szCs w:val="28"/>
                <w:cs/>
              </w:rPr>
            </w:pPr>
            <w:r w:rsidRPr="000112D4">
              <w:rPr>
                <w:rFonts w:ascii="TH SarabunPSK" w:hAnsi="TH SarabunPSK" w:cs="TH SarabunPSK"/>
                <w:spacing w:val="-4"/>
                <w:sz w:val="28"/>
                <w:szCs w:val="28"/>
                <w:cs/>
              </w:rPr>
              <w:t>ปานผู้มีทรัพย์</w:t>
            </w:r>
          </w:p>
        </w:tc>
        <w:tc>
          <w:tcPr>
            <w:tcW w:w="2438" w:type="pct"/>
            <w:shd w:val="clear" w:color="auto" w:fill="auto"/>
          </w:tcPr>
          <w:p w:rsidR="00403646" w:rsidRPr="000112D4" w:rsidRDefault="00403646" w:rsidP="008E4198">
            <w:pPr>
              <w:ind w:right="-2"/>
              <w:jc w:val="thaiDistribute"/>
              <w:rPr>
                <w:rFonts w:ascii="TH SarabunPSK" w:hAnsi="TH SarabunPSK" w:cs="TH SarabunPSK"/>
                <w:spacing w:val="-4"/>
                <w:sz w:val="28"/>
                <w:szCs w:val="28"/>
              </w:rPr>
            </w:pPr>
            <w:r w:rsidRPr="000112D4">
              <w:rPr>
                <w:rFonts w:ascii="TH SarabunPSK" w:hAnsi="TH SarabunPSK" w:cs="TH SarabunPSK"/>
                <w:spacing w:val="-4"/>
                <w:sz w:val="28"/>
                <w:szCs w:val="28"/>
              </w:rPr>
              <w:t xml:space="preserve">Ph.D. (Energy Economics and Finance) : </w:t>
            </w:r>
          </w:p>
          <w:p w:rsidR="00403646" w:rsidRPr="000112D4" w:rsidRDefault="00403646" w:rsidP="008E4198">
            <w:pPr>
              <w:ind w:right="-2"/>
              <w:jc w:val="thaiDistribute"/>
              <w:rPr>
                <w:rFonts w:ascii="TH SarabunPSK" w:hAnsi="TH SarabunPSK" w:cs="TH SarabunPSK"/>
                <w:spacing w:val="-4"/>
                <w:sz w:val="28"/>
                <w:szCs w:val="28"/>
              </w:rPr>
            </w:pPr>
            <w:r w:rsidRPr="000112D4">
              <w:rPr>
                <w:rFonts w:ascii="TH SarabunPSK" w:hAnsi="TH SarabunPSK" w:cs="TH SarabunPSK"/>
                <w:spacing w:val="-4"/>
                <w:sz w:val="28"/>
                <w:szCs w:val="28"/>
              </w:rPr>
              <w:t xml:space="preserve">     Heriot – Watt University, U.K., 2555</w:t>
            </w:r>
          </w:p>
          <w:p w:rsidR="00403646" w:rsidRPr="000112D4" w:rsidRDefault="00403646" w:rsidP="008E4198">
            <w:pPr>
              <w:jc w:val="thaiDistribute"/>
              <w:rPr>
                <w:rFonts w:ascii="TH SarabunPSK" w:hAnsi="TH SarabunPSK" w:cs="TH SarabunPSK"/>
                <w:sz w:val="28"/>
                <w:szCs w:val="28"/>
              </w:rPr>
            </w:pPr>
            <w:r w:rsidRPr="000112D4">
              <w:rPr>
                <w:rFonts w:ascii="TH SarabunPSK" w:hAnsi="TH SarabunPSK" w:cs="TH SarabunPSK"/>
                <w:sz w:val="28"/>
                <w:szCs w:val="28"/>
                <w:cs/>
              </w:rPr>
              <w:t>พบ.ม. (เศรษฐศาสตร์ธุรกิจ)</w:t>
            </w:r>
            <w:r w:rsidRPr="000112D4">
              <w:rPr>
                <w:rFonts w:ascii="TH SarabunPSK" w:hAnsi="TH SarabunPSK" w:cs="TH SarabunPSK"/>
                <w:sz w:val="28"/>
                <w:szCs w:val="28"/>
              </w:rPr>
              <w:t>,</w:t>
            </w:r>
            <w:r w:rsidRPr="000112D4">
              <w:rPr>
                <w:rFonts w:ascii="TH SarabunPSK" w:hAnsi="TH SarabunPSK" w:cs="TH SarabunPSK"/>
                <w:sz w:val="28"/>
                <w:szCs w:val="28"/>
                <w:cs/>
              </w:rPr>
              <w:t xml:space="preserve"> สถาบันบัณฑิตพัฒน</w:t>
            </w:r>
            <w:r w:rsidRPr="000112D4">
              <w:rPr>
                <w:rFonts w:ascii="TH SarabunPSK" w:hAnsi="TH SarabunPSK" w:cs="TH SarabunPSK"/>
                <w:sz w:val="28"/>
                <w:szCs w:val="28"/>
              </w:rPr>
              <w:t>-</w:t>
            </w:r>
          </w:p>
          <w:p w:rsidR="00403646" w:rsidRPr="000112D4" w:rsidRDefault="00403646" w:rsidP="008E4198">
            <w:pPr>
              <w:jc w:val="thaiDistribute"/>
              <w:rPr>
                <w:rFonts w:ascii="TH SarabunPSK" w:hAnsi="TH SarabunPSK" w:cs="TH SarabunPSK"/>
                <w:sz w:val="28"/>
                <w:szCs w:val="28"/>
              </w:rPr>
            </w:pPr>
            <w:r w:rsidRPr="000112D4">
              <w:rPr>
                <w:rFonts w:ascii="TH SarabunPSK" w:hAnsi="TH SarabunPSK" w:cs="TH SarabunPSK"/>
                <w:spacing w:val="-4"/>
                <w:sz w:val="28"/>
                <w:szCs w:val="28"/>
              </w:rPr>
              <w:t xml:space="preserve">     </w:t>
            </w:r>
            <w:r w:rsidRPr="000112D4">
              <w:rPr>
                <w:rFonts w:ascii="TH SarabunPSK" w:hAnsi="TH SarabunPSK" w:cs="TH SarabunPSK"/>
                <w:sz w:val="28"/>
                <w:szCs w:val="28"/>
                <w:cs/>
              </w:rPr>
              <w:t>บริหารศาสตร์</w:t>
            </w:r>
            <w:r w:rsidRPr="000112D4">
              <w:rPr>
                <w:rFonts w:ascii="TH SarabunPSK" w:eastAsia="BrowalliaNew-Bold" w:hAnsi="TH SarabunPSK" w:cs="TH SarabunPSK"/>
                <w:snapToGrid w:val="0"/>
                <w:sz w:val="28"/>
                <w:szCs w:val="28"/>
                <w:lang w:eastAsia="th-TH"/>
              </w:rPr>
              <w:t>, 2538</w:t>
            </w:r>
          </w:p>
          <w:p w:rsidR="00403646" w:rsidRPr="000112D4" w:rsidRDefault="00403646" w:rsidP="008E4198">
            <w:pPr>
              <w:rPr>
                <w:rFonts w:ascii="TH SarabunPSK" w:hAnsi="TH SarabunPSK" w:cs="TH SarabunPSK"/>
                <w:sz w:val="28"/>
                <w:szCs w:val="28"/>
              </w:rPr>
            </w:pPr>
            <w:r w:rsidRPr="000112D4">
              <w:rPr>
                <w:rFonts w:ascii="TH SarabunPSK" w:hAnsi="TH SarabunPSK" w:cs="TH SarabunPSK"/>
                <w:sz w:val="28"/>
                <w:szCs w:val="28"/>
                <w:cs/>
              </w:rPr>
              <w:t>พณ.บ. (การเงินและการธนาคาร)</w:t>
            </w:r>
            <w:r w:rsidRPr="000112D4">
              <w:rPr>
                <w:rFonts w:ascii="TH SarabunPSK" w:hAnsi="TH SarabunPSK" w:cs="TH SarabunPSK"/>
                <w:sz w:val="28"/>
                <w:szCs w:val="28"/>
              </w:rPr>
              <w:t>,</w:t>
            </w:r>
            <w:r w:rsidRPr="000112D4">
              <w:rPr>
                <w:rFonts w:ascii="TH SarabunPSK" w:hAnsi="TH SarabunPSK" w:cs="TH SarabunPSK"/>
                <w:sz w:val="28"/>
                <w:szCs w:val="28"/>
                <w:cs/>
              </w:rPr>
              <w:t>มหาวิทยาลัย</w:t>
            </w:r>
          </w:p>
          <w:p w:rsidR="00403646" w:rsidRPr="000112D4" w:rsidRDefault="00403646" w:rsidP="008E4198">
            <w:pPr>
              <w:rPr>
                <w:rFonts w:ascii="TH SarabunPSK" w:hAnsi="TH SarabunPSK" w:cs="TH SarabunPSK"/>
                <w:sz w:val="28"/>
                <w:szCs w:val="28"/>
              </w:rPr>
            </w:pPr>
            <w:r w:rsidRPr="000112D4">
              <w:rPr>
                <w:rFonts w:ascii="TH SarabunPSK" w:hAnsi="TH SarabunPSK" w:cs="TH SarabunPSK"/>
                <w:spacing w:val="-4"/>
                <w:sz w:val="28"/>
                <w:szCs w:val="28"/>
              </w:rPr>
              <w:t xml:space="preserve">     </w:t>
            </w:r>
            <w:r w:rsidRPr="000112D4">
              <w:rPr>
                <w:rFonts w:ascii="TH SarabunPSK" w:hAnsi="TH SarabunPSK" w:cs="TH SarabunPSK"/>
                <w:sz w:val="28"/>
                <w:szCs w:val="28"/>
                <w:cs/>
              </w:rPr>
              <w:t>ธรรมศาสตร์</w:t>
            </w:r>
            <w:r w:rsidRPr="000112D4">
              <w:rPr>
                <w:rFonts w:ascii="TH SarabunPSK" w:hAnsi="TH SarabunPSK" w:cs="TH SarabunPSK"/>
                <w:sz w:val="28"/>
                <w:szCs w:val="28"/>
              </w:rPr>
              <w:t xml:space="preserve">, </w:t>
            </w:r>
            <w:r w:rsidRPr="000112D4">
              <w:rPr>
                <w:rFonts w:ascii="TH SarabunPSK" w:eastAsia="BrowalliaNew-Bold" w:hAnsi="TH SarabunPSK" w:cs="TH SarabunPSK"/>
                <w:snapToGrid w:val="0"/>
                <w:sz w:val="28"/>
                <w:szCs w:val="28"/>
                <w:lang w:eastAsia="th-TH"/>
              </w:rPr>
              <w:t>2535</w:t>
            </w:r>
          </w:p>
        </w:tc>
        <w:tc>
          <w:tcPr>
            <w:tcW w:w="1048" w:type="pct"/>
          </w:tcPr>
          <w:p w:rsidR="00403646" w:rsidRPr="000112D4" w:rsidRDefault="00403646" w:rsidP="008E4198">
            <w:pPr>
              <w:ind w:right="-2"/>
              <w:jc w:val="thaiDistribute"/>
              <w:rPr>
                <w:rFonts w:ascii="TH SarabunPSK" w:hAnsi="TH SarabunPSK" w:cs="TH SarabunPSK"/>
                <w:spacing w:val="-4"/>
                <w:sz w:val="28"/>
                <w:szCs w:val="28"/>
              </w:rPr>
            </w:pPr>
            <w:r w:rsidRPr="000112D4">
              <w:rPr>
                <w:rFonts w:ascii="TH SarabunPSK" w:hAnsi="TH SarabunPSK" w:cs="TH SarabunPSK"/>
                <w:spacing w:val="-4"/>
                <w:sz w:val="28"/>
                <w:szCs w:val="28"/>
                <w:cs/>
              </w:rPr>
              <w:t>มีผลงานทางวิชาการเป็นไปตามเกณฑ์ที่กำหนด</w:t>
            </w:r>
          </w:p>
          <w:p w:rsidR="00403646" w:rsidRPr="000112D4" w:rsidRDefault="00403646" w:rsidP="008E4198">
            <w:pPr>
              <w:rPr>
                <w:rFonts w:ascii="TH SarabunPSK" w:hAnsi="TH SarabunPSK" w:cs="TH SarabunPSK"/>
                <w:sz w:val="28"/>
                <w:szCs w:val="28"/>
              </w:rPr>
            </w:pPr>
            <w:r w:rsidRPr="000112D4">
              <w:rPr>
                <w:rFonts w:ascii="TH SarabunPSK" w:hAnsi="TH SarabunPSK" w:cs="TH SarabunPSK"/>
                <w:spacing w:val="-4"/>
                <w:sz w:val="28"/>
                <w:szCs w:val="28"/>
                <w:cs/>
              </w:rPr>
              <w:t>(ตามภาคผนวก ค)</w:t>
            </w:r>
          </w:p>
        </w:tc>
      </w:tr>
      <w:tr w:rsidR="00403646" w:rsidRPr="000112D4" w:rsidTr="008E4198">
        <w:tc>
          <w:tcPr>
            <w:tcW w:w="731" w:type="pct"/>
            <w:shd w:val="clear" w:color="auto" w:fill="auto"/>
          </w:tcPr>
          <w:p w:rsidR="00403646" w:rsidRPr="000112D4" w:rsidRDefault="00403646" w:rsidP="008E4198">
            <w:pPr>
              <w:ind w:right="-2"/>
              <w:rPr>
                <w:rFonts w:ascii="TH SarabunPSK" w:hAnsi="TH SarabunPSK" w:cs="TH SarabunPSK"/>
                <w:spacing w:val="-4"/>
                <w:sz w:val="28"/>
                <w:szCs w:val="28"/>
                <w:cs/>
              </w:rPr>
            </w:pPr>
            <w:r w:rsidRPr="000112D4">
              <w:rPr>
                <w:rFonts w:ascii="TH SarabunPSK" w:hAnsi="TH SarabunPSK" w:cs="TH SarabunPSK"/>
                <w:spacing w:val="-4"/>
                <w:sz w:val="28"/>
                <w:szCs w:val="28"/>
              </w:rPr>
              <w:t>2</w:t>
            </w:r>
            <w:r w:rsidRPr="000112D4">
              <w:rPr>
                <w:rFonts w:ascii="TH SarabunPSK" w:hAnsi="TH SarabunPSK" w:cs="TH SarabunPSK"/>
                <w:spacing w:val="-4"/>
                <w:sz w:val="28"/>
                <w:szCs w:val="28"/>
                <w:cs/>
              </w:rPr>
              <w:t>.</w:t>
            </w:r>
            <w:r w:rsidRPr="000112D4">
              <w:rPr>
                <w:rFonts w:ascii="TH SarabunPSK" w:hAnsi="TH SarabunPSK" w:cs="TH SarabunPSK"/>
                <w:spacing w:val="-4"/>
                <w:sz w:val="28"/>
                <w:szCs w:val="28"/>
              </w:rPr>
              <w:t xml:space="preserve"> </w:t>
            </w:r>
            <w:r w:rsidRPr="000112D4">
              <w:rPr>
                <w:rFonts w:ascii="TH SarabunPSK" w:hAnsi="TH SarabunPSK" w:cs="TH SarabunPSK"/>
                <w:spacing w:val="-4"/>
                <w:sz w:val="28"/>
                <w:szCs w:val="28"/>
                <w:cs/>
              </w:rPr>
              <w:t>อาจารย์</w:t>
            </w:r>
          </w:p>
          <w:p w:rsidR="00403646" w:rsidRPr="000112D4" w:rsidRDefault="00403646" w:rsidP="008E4198">
            <w:pPr>
              <w:ind w:right="-2"/>
              <w:rPr>
                <w:rFonts w:ascii="TH SarabunPSK" w:hAnsi="TH SarabunPSK" w:cs="TH SarabunPSK"/>
                <w:spacing w:val="-4"/>
                <w:sz w:val="28"/>
                <w:szCs w:val="28"/>
              </w:rPr>
            </w:pPr>
          </w:p>
        </w:tc>
        <w:tc>
          <w:tcPr>
            <w:tcW w:w="783" w:type="pct"/>
          </w:tcPr>
          <w:p w:rsidR="00403646" w:rsidRPr="000112D4" w:rsidRDefault="00403646" w:rsidP="008E4198">
            <w:pPr>
              <w:ind w:right="-2"/>
              <w:rPr>
                <w:rFonts w:ascii="TH SarabunPSK" w:hAnsi="TH SarabunPSK" w:cs="TH SarabunPSK"/>
                <w:spacing w:val="-4"/>
                <w:sz w:val="28"/>
                <w:szCs w:val="28"/>
              </w:rPr>
            </w:pPr>
            <w:r w:rsidRPr="000112D4">
              <w:rPr>
                <w:rFonts w:ascii="TH SarabunPSK" w:hAnsi="TH SarabunPSK" w:cs="TH SarabunPSK"/>
                <w:spacing w:val="-4"/>
                <w:sz w:val="28"/>
                <w:szCs w:val="28"/>
                <w:cs/>
              </w:rPr>
              <w:t>นางสาวพรเพ็ญ</w:t>
            </w:r>
          </w:p>
          <w:p w:rsidR="00403646" w:rsidRPr="000112D4" w:rsidRDefault="00403646" w:rsidP="008E4198">
            <w:pPr>
              <w:ind w:right="-2"/>
              <w:rPr>
                <w:rFonts w:ascii="TH SarabunPSK" w:hAnsi="TH SarabunPSK" w:cs="TH SarabunPSK"/>
                <w:spacing w:val="-4"/>
                <w:sz w:val="28"/>
                <w:szCs w:val="28"/>
                <w:cs/>
              </w:rPr>
            </w:pPr>
            <w:r w:rsidRPr="000112D4">
              <w:rPr>
                <w:rFonts w:ascii="TH SarabunPSK" w:hAnsi="TH SarabunPSK" w:cs="TH SarabunPSK"/>
                <w:spacing w:val="-4"/>
                <w:sz w:val="28"/>
                <w:szCs w:val="28"/>
                <w:cs/>
              </w:rPr>
              <w:t xml:space="preserve"> ทิพยนา</w:t>
            </w:r>
          </w:p>
        </w:tc>
        <w:tc>
          <w:tcPr>
            <w:tcW w:w="2438" w:type="pct"/>
            <w:shd w:val="clear" w:color="auto" w:fill="auto"/>
          </w:tcPr>
          <w:p w:rsidR="00403646" w:rsidRPr="000112D4" w:rsidRDefault="00403646" w:rsidP="008E4198">
            <w:pPr>
              <w:ind w:left="307" w:right="-2" w:hanging="307"/>
              <w:jc w:val="thaiDistribute"/>
              <w:rPr>
                <w:rFonts w:ascii="TH SarabunPSK" w:hAnsi="TH SarabunPSK" w:cs="TH SarabunPSK"/>
                <w:sz w:val="28"/>
                <w:szCs w:val="28"/>
              </w:rPr>
            </w:pPr>
            <w:r w:rsidRPr="000112D4">
              <w:rPr>
                <w:rFonts w:ascii="TH SarabunPSK" w:hAnsi="TH SarabunPSK" w:cs="TH SarabunPSK"/>
                <w:spacing w:val="-4"/>
                <w:sz w:val="28"/>
                <w:szCs w:val="28"/>
              </w:rPr>
              <w:t xml:space="preserve">Ph.D. </w:t>
            </w:r>
            <w:r w:rsidRPr="000112D4">
              <w:rPr>
                <w:rFonts w:ascii="TH SarabunPSK" w:hAnsi="TH SarabunPSK" w:cs="TH SarabunPSK"/>
                <w:spacing w:val="-4"/>
                <w:sz w:val="28"/>
                <w:szCs w:val="28"/>
                <w:cs/>
              </w:rPr>
              <w:t>(</w:t>
            </w:r>
            <w:r w:rsidRPr="000112D4">
              <w:rPr>
                <w:rFonts w:ascii="TH SarabunPSK" w:hAnsi="TH SarabunPSK" w:cs="TH SarabunPSK"/>
                <w:spacing w:val="-4"/>
                <w:sz w:val="28"/>
                <w:szCs w:val="28"/>
              </w:rPr>
              <w:t>Finance</w:t>
            </w:r>
            <w:r w:rsidRPr="000112D4">
              <w:rPr>
                <w:rFonts w:ascii="TH SarabunPSK" w:hAnsi="TH SarabunPSK" w:cs="TH SarabunPSK"/>
                <w:spacing w:val="-4"/>
                <w:sz w:val="28"/>
                <w:szCs w:val="28"/>
                <w:cs/>
              </w:rPr>
              <w:t>)</w:t>
            </w:r>
            <w:r w:rsidRPr="000112D4">
              <w:rPr>
                <w:rFonts w:ascii="TH SarabunPSK" w:hAnsi="TH SarabunPSK" w:cs="TH SarabunPSK"/>
                <w:spacing w:val="-4"/>
                <w:sz w:val="28"/>
                <w:szCs w:val="28"/>
              </w:rPr>
              <w:t xml:space="preserve">, </w:t>
            </w:r>
            <w:r w:rsidRPr="000112D4">
              <w:rPr>
                <w:rFonts w:ascii="TH SarabunPSK" w:hAnsi="TH SarabunPSK" w:cs="TH SarabunPSK"/>
                <w:sz w:val="28"/>
                <w:szCs w:val="28"/>
                <w:cs/>
              </w:rPr>
              <w:t>สถาบันบัณฑิตพัฒนบริหารศาสตร์</w:t>
            </w:r>
            <w:r w:rsidRPr="000112D4">
              <w:rPr>
                <w:rFonts w:ascii="TH SarabunPSK" w:hAnsi="TH SarabunPSK" w:cs="TH SarabunPSK"/>
                <w:sz w:val="28"/>
                <w:szCs w:val="28"/>
              </w:rPr>
              <w:t>,</w:t>
            </w:r>
            <w:r w:rsidRPr="000112D4">
              <w:rPr>
                <w:rFonts w:ascii="TH SarabunPSK" w:eastAsia="BrowalliaNew-Bold" w:hAnsi="TH SarabunPSK" w:cs="TH SarabunPSK"/>
                <w:snapToGrid w:val="0"/>
                <w:sz w:val="28"/>
                <w:szCs w:val="28"/>
                <w:lang w:eastAsia="th-TH"/>
              </w:rPr>
              <w:t xml:space="preserve"> 2558</w:t>
            </w:r>
          </w:p>
          <w:p w:rsidR="00403646" w:rsidRPr="000112D4" w:rsidRDefault="00403646" w:rsidP="008E4198">
            <w:pPr>
              <w:ind w:right="-2"/>
              <w:jc w:val="thaiDistribute"/>
              <w:rPr>
                <w:rFonts w:ascii="TH SarabunPSK" w:hAnsi="TH SarabunPSK" w:cs="TH SarabunPSK"/>
                <w:spacing w:val="-4"/>
                <w:sz w:val="28"/>
                <w:szCs w:val="28"/>
              </w:rPr>
            </w:pPr>
            <w:r w:rsidRPr="000112D4">
              <w:rPr>
                <w:rFonts w:ascii="TH SarabunPSK" w:hAnsi="TH SarabunPSK" w:cs="TH SarabunPSK"/>
                <w:spacing w:val="-4"/>
                <w:sz w:val="28"/>
                <w:szCs w:val="28"/>
                <w:cs/>
              </w:rPr>
              <w:t>บธ.ม. (บริหารธุรกิจ)</w:t>
            </w:r>
            <w:r w:rsidRPr="000112D4">
              <w:rPr>
                <w:rFonts w:ascii="TH SarabunPSK" w:hAnsi="TH SarabunPSK" w:cs="TH SarabunPSK"/>
                <w:spacing w:val="-4"/>
                <w:sz w:val="28"/>
                <w:szCs w:val="28"/>
              </w:rPr>
              <w:t xml:space="preserve">, </w:t>
            </w:r>
            <w:r w:rsidRPr="000112D4">
              <w:rPr>
                <w:rFonts w:ascii="TH SarabunPSK" w:hAnsi="TH SarabunPSK" w:cs="TH SarabunPSK"/>
                <w:spacing w:val="-4"/>
                <w:sz w:val="28"/>
                <w:szCs w:val="28"/>
                <w:cs/>
              </w:rPr>
              <w:t>มหาวิทยาลัยอัสสัมชัญ</w:t>
            </w:r>
            <w:r w:rsidRPr="000112D4">
              <w:rPr>
                <w:rFonts w:ascii="TH SarabunPSK" w:hAnsi="TH SarabunPSK" w:cs="TH SarabunPSK"/>
                <w:spacing w:val="-4"/>
                <w:sz w:val="28"/>
                <w:szCs w:val="28"/>
              </w:rPr>
              <w:t>, 2542</w:t>
            </w:r>
          </w:p>
          <w:p w:rsidR="00403646" w:rsidRPr="000112D4" w:rsidRDefault="00403646" w:rsidP="008E4198">
            <w:pPr>
              <w:ind w:right="-2"/>
              <w:jc w:val="thaiDistribute"/>
              <w:rPr>
                <w:rFonts w:ascii="TH SarabunPSK" w:hAnsi="TH SarabunPSK" w:cs="TH SarabunPSK"/>
                <w:spacing w:val="-4"/>
                <w:sz w:val="28"/>
                <w:szCs w:val="28"/>
              </w:rPr>
            </w:pPr>
            <w:r w:rsidRPr="000112D4">
              <w:rPr>
                <w:rFonts w:ascii="TH SarabunPSK" w:hAnsi="TH SarabunPSK" w:cs="TH SarabunPSK"/>
                <w:spacing w:val="-4"/>
                <w:sz w:val="28"/>
                <w:szCs w:val="28"/>
                <w:cs/>
              </w:rPr>
              <w:t>บธ.บ. (บริหารธุรกิจ)</w:t>
            </w:r>
            <w:r w:rsidRPr="000112D4">
              <w:rPr>
                <w:rFonts w:ascii="TH SarabunPSK" w:hAnsi="TH SarabunPSK" w:cs="TH SarabunPSK"/>
                <w:spacing w:val="-4"/>
                <w:sz w:val="28"/>
                <w:szCs w:val="28"/>
              </w:rPr>
              <w:t xml:space="preserve">, </w:t>
            </w:r>
            <w:r w:rsidRPr="000112D4">
              <w:rPr>
                <w:rFonts w:ascii="TH SarabunPSK" w:hAnsi="TH SarabunPSK" w:cs="TH SarabunPSK"/>
                <w:spacing w:val="-4"/>
                <w:sz w:val="28"/>
                <w:szCs w:val="28"/>
                <w:cs/>
              </w:rPr>
              <w:t>มหาวิทยาลัยเกษตรศาสตร์</w:t>
            </w:r>
            <w:r w:rsidRPr="000112D4">
              <w:rPr>
                <w:rFonts w:ascii="TH SarabunPSK" w:hAnsi="TH SarabunPSK" w:cs="TH SarabunPSK"/>
                <w:spacing w:val="-4"/>
                <w:sz w:val="28"/>
                <w:szCs w:val="28"/>
              </w:rPr>
              <w:t>,</w:t>
            </w:r>
          </w:p>
          <w:p w:rsidR="00403646" w:rsidRPr="000112D4" w:rsidRDefault="00403646" w:rsidP="008E4198">
            <w:pPr>
              <w:tabs>
                <w:tab w:val="left" w:pos="307"/>
              </w:tabs>
              <w:ind w:right="-2" w:firstLine="23"/>
              <w:rPr>
                <w:rFonts w:ascii="TH SarabunPSK" w:hAnsi="TH SarabunPSK" w:cs="TH SarabunPSK"/>
                <w:spacing w:val="-4"/>
                <w:sz w:val="28"/>
                <w:szCs w:val="28"/>
              </w:rPr>
            </w:pPr>
            <w:r w:rsidRPr="000112D4">
              <w:rPr>
                <w:rFonts w:ascii="TH SarabunPSK" w:hAnsi="TH SarabunPSK" w:cs="TH SarabunPSK"/>
                <w:spacing w:val="-4"/>
                <w:sz w:val="28"/>
                <w:szCs w:val="28"/>
              </w:rPr>
              <w:t xml:space="preserve">    2535</w:t>
            </w:r>
          </w:p>
        </w:tc>
        <w:tc>
          <w:tcPr>
            <w:tcW w:w="1048" w:type="pct"/>
          </w:tcPr>
          <w:p w:rsidR="00403646" w:rsidRPr="000112D4" w:rsidRDefault="00403646" w:rsidP="008E4198">
            <w:pPr>
              <w:ind w:right="-2"/>
              <w:jc w:val="thaiDistribute"/>
              <w:rPr>
                <w:rFonts w:ascii="TH SarabunPSK" w:hAnsi="TH SarabunPSK" w:cs="TH SarabunPSK"/>
                <w:spacing w:val="-4"/>
                <w:sz w:val="28"/>
                <w:szCs w:val="28"/>
              </w:rPr>
            </w:pPr>
            <w:r w:rsidRPr="000112D4">
              <w:rPr>
                <w:rFonts w:ascii="TH SarabunPSK" w:hAnsi="TH SarabunPSK" w:cs="TH SarabunPSK"/>
                <w:spacing w:val="-4"/>
                <w:sz w:val="28"/>
                <w:szCs w:val="28"/>
                <w:cs/>
              </w:rPr>
              <w:t>มีผลงานทางวิชาการเป็นไปตามเกณฑ์ที่กำหนด</w:t>
            </w:r>
          </w:p>
          <w:p w:rsidR="00403646" w:rsidRPr="000112D4" w:rsidRDefault="00403646" w:rsidP="008E4198">
            <w:pPr>
              <w:ind w:right="-2"/>
              <w:jc w:val="thaiDistribute"/>
              <w:rPr>
                <w:rFonts w:ascii="TH SarabunPSK" w:hAnsi="TH SarabunPSK" w:cs="TH SarabunPSK"/>
                <w:spacing w:val="-4"/>
                <w:sz w:val="28"/>
                <w:szCs w:val="28"/>
                <w:cs/>
              </w:rPr>
            </w:pPr>
            <w:r w:rsidRPr="000112D4">
              <w:rPr>
                <w:rFonts w:ascii="TH SarabunPSK" w:hAnsi="TH SarabunPSK" w:cs="TH SarabunPSK"/>
                <w:spacing w:val="-4"/>
                <w:sz w:val="28"/>
                <w:szCs w:val="28"/>
                <w:cs/>
              </w:rPr>
              <w:t>(ตามภาคผนวก ค)</w:t>
            </w:r>
          </w:p>
        </w:tc>
      </w:tr>
      <w:tr w:rsidR="00403646" w:rsidRPr="000112D4" w:rsidTr="008E4198">
        <w:tc>
          <w:tcPr>
            <w:tcW w:w="731" w:type="pct"/>
            <w:shd w:val="clear" w:color="auto" w:fill="auto"/>
          </w:tcPr>
          <w:p w:rsidR="00403646" w:rsidRPr="000112D4" w:rsidRDefault="00403646" w:rsidP="008E4198">
            <w:pPr>
              <w:ind w:right="-2"/>
              <w:rPr>
                <w:rFonts w:ascii="TH SarabunPSK" w:hAnsi="TH SarabunPSK" w:cs="TH SarabunPSK"/>
                <w:spacing w:val="-4"/>
                <w:sz w:val="28"/>
                <w:szCs w:val="28"/>
                <w:cs/>
              </w:rPr>
            </w:pPr>
            <w:r w:rsidRPr="000112D4">
              <w:rPr>
                <w:rFonts w:ascii="TH SarabunPSK" w:hAnsi="TH SarabunPSK" w:cs="TH SarabunPSK"/>
                <w:spacing w:val="-4"/>
                <w:sz w:val="28"/>
                <w:szCs w:val="28"/>
              </w:rPr>
              <w:t>3</w:t>
            </w:r>
            <w:r w:rsidRPr="000112D4">
              <w:rPr>
                <w:rFonts w:ascii="TH SarabunPSK" w:hAnsi="TH SarabunPSK" w:cs="TH SarabunPSK"/>
                <w:spacing w:val="-4"/>
                <w:sz w:val="28"/>
                <w:szCs w:val="28"/>
                <w:cs/>
              </w:rPr>
              <w:t>. อาจารย์</w:t>
            </w:r>
          </w:p>
        </w:tc>
        <w:tc>
          <w:tcPr>
            <w:tcW w:w="783" w:type="pct"/>
          </w:tcPr>
          <w:p w:rsidR="00403646" w:rsidRPr="000112D4" w:rsidRDefault="00403646" w:rsidP="008E4198">
            <w:pPr>
              <w:ind w:right="-2"/>
              <w:rPr>
                <w:rFonts w:ascii="TH SarabunPSK" w:hAnsi="TH SarabunPSK" w:cs="TH SarabunPSK"/>
                <w:spacing w:val="-4"/>
                <w:sz w:val="28"/>
                <w:szCs w:val="28"/>
              </w:rPr>
            </w:pPr>
            <w:r w:rsidRPr="000112D4">
              <w:rPr>
                <w:rFonts w:ascii="TH SarabunPSK" w:hAnsi="TH SarabunPSK" w:cs="TH SarabunPSK"/>
                <w:spacing w:val="-4"/>
                <w:sz w:val="28"/>
                <w:szCs w:val="28"/>
                <w:cs/>
              </w:rPr>
              <w:t>นางนลินี</w:t>
            </w:r>
          </w:p>
          <w:p w:rsidR="00403646" w:rsidRPr="000112D4" w:rsidRDefault="00403646" w:rsidP="008E4198">
            <w:pPr>
              <w:ind w:right="-2"/>
              <w:rPr>
                <w:rFonts w:ascii="TH SarabunPSK" w:hAnsi="TH SarabunPSK" w:cs="TH SarabunPSK"/>
                <w:spacing w:val="-4"/>
                <w:sz w:val="28"/>
                <w:szCs w:val="28"/>
                <w:cs/>
              </w:rPr>
            </w:pPr>
            <w:r w:rsidRPr="000112D4">
              <w:rPr>
                <w:rFonts w:ascii="TH SarabunPSK" w:hAnsi="TH SarabunPSK" w:cs="TH SarabunPSK"/>
                <w:spacing w:val="-4"/>
                <w:sz w:val="28"/>
                <w:szCs w:val="28"/>
                <w:cs/>
              </w:rPr>
              <w:t>ทินนาม</w:t>
            </w:r>
          </w:p>
        </w:tc>
        <w:tc>
          <w:tcPr>
            <w:tcW w:w="2438" w:type="pct"/>
            <w:shd w:val="clear" w:color="auto" w:fill="auto"/>
          </w:tcPr>
          <w:p w:rsidR="00403646" w:rsidRPr="000112D4" w:rsidRDefault="00403646" w:rsidP="008E4198">
            <w:pPr>
              <w:rPr>
                <w:rFonts w:ascii="TH SarabunPSK" w:hAnsi="TH SarabunPSK" w:cs="TH SarabunPSK"/>
                <w:sz w:val="28"/>
                <w:szCs w:val="28"/>
              </w:rPr>
            </w:pPr>
            <w:r w:rsidRPr="000112D4">
              <w:rPr>
                <w:rFonts w:ascii="TH SarabunPSK" w:hAnsi="TH SarabunPSK" w:cs="TH SarabunPSK"/>
                <w:sz w:val="28"/>
                <w:szCs w:val="28"/>
                <w:cs/>
                <w:lang w:eastAsia="ja-JP"/>
              </w:rPr>
              <w:t>บธ.ม.</w:t>
            </w:r>
            <w:r w:rsidRPr="000112D4">
              <w:rPr>
                <w:rFonts w:ascii="TH SarabunPSK" w:hAnsi="TH SarabunPSK" w:cs="TH SarabunPSK"/>
                <w:sz w:val="28"/>
                <w:szCs w:val="28"/>
                <w:lang w:eastAsia="ja-JP"/>
              </w:rPr>
              <w:t xml:space="preserve"> </w:t>
            </w:r>
            <w:r w:rsidRPr="000112D4">
              <w:rPr>
                <w:rFonts w:ascii="TH SarabunPSK" w:hAnsi="TH SarabunPSK" w:cs="TH SarabunPSK"/>
                <w:sz w:val="28"/>
                <w:szCs w:val="28"/>
                <w:cs/>
              </w:rPr>
              <w:t>(บริหารธุรกิจ)</w:t>
            </w:r>
            <w:r w:rsidRPr="000112D4">
              <w:rPr>
                <w:rFonts w:ascii="TH SarabunPSK" w:hAnsi="TH SarabunPSK" w:cs="TH SarabunPSK"/>
                <w:sz w:val="28"/>
                <w:szCs w:val="28"/>
              </w:rPr>
              <w:t>,</w:t>
            </w:r>
            <w:r w:rsidRPr="000112D4">
              <w:rPr>
                <w:rFonts w:ascii="TH SarabunPSK" w:hAnsi="TH SarabunPSK" w:cs="TH SarabunPSK"/>
                <w:sz w:val="28"/>
                <w:szCs w:val="28"/>
                <w:cs/>
              </w:rPr>
              <w:t xml:space="preserve"> จุฬาลงกรณ์มหาวิทยาลัย</w:t>
            </w:r>
            <w:r w:rsidRPr="000112D4">
              <w:rPr>
                <w:rFonts w:ascii="TH SarabunPSK" w:hAnsi="TH SarabunPSK" w:cs="TH SarabunPSK"/>
                <w:sz w:val="28"/>
                <w:szCs w:val="28"/>
              </w:rPr>
              <w:t xml:space="preserve">, </w:t>
            </w:r>
          </w:p>
          <w:p w:rsidR="00403646" w:rsidRPr="000112D4" w:rsidRDefault="00403646" w:rsidP="008E4198">
            <w:pPr>
              <w:rPr>
                <w:rFonts w:ascii="TH SarabunPSK" w:hAnsi="TH SarabunPSK" w:cs="TH SarabunPSK"/>
                <w:sz w:val="28"/>
                <w:szCs w:val="28"/>
              </w:rPr>
            </w:pPr>
            <w:r w:rsidRPr="000112D4">
              <w:rPr>
                <w:rFonts w:ascii="TH SarabunPSK" w:hAnsi="TH SarabunPSK" w:cs="TH SarabunPSK"/>
                <w:spacing w:val="-4"/>
                <w:sz w:val="28"/>
                <w:szCs w:val="28"/>
              </w:rPr>
              <w:t xml:space="preserve">    </w:t>
            </w:r>
            <w:r w:rsidRPr="000112D4">
              <w:rPr>
                <w:rFonts w:ascii="TH SarabunPSK" w:hAnsi="TH SarabunPSK" w:cs="TH SarabunPSK"/>
                <w:sz w:val="28"/>
                <w:szCs w:val="28"/>
              </w:rPr>
              <w:t>2542</w:t>
            </w:r>
          </w:p>
          <w:p w:rsidR="00403646" w:rsidRPr="000112D4" w:rsidRDefault="00403646" w:rsidP="008E4198">
            <w:pPr>
              <w:rPr>
                <w:rFonts w:ascii="TH SarabunPSK" w:hAnsi="TH SarabunPSK" w:cs="TH SarabunPSK"/>
                <w:sz w:val="28"/>
                <w:szCs w:val="28"/>
              </w:rPr>
            </w:pPr>
            <w:r w:rsidRPr="000112D4">
              <w:rPr>
                <w:rFonts w:ascii="TH SarabunPSK" w:hAnsi="TH SarabunPSK" w:cs="TH SarabunPSK"/>
                <w:sz w:val="28"/>
                <w:szCs w:val="28"/>
                <w:cs/>
                <w:lang w:eastAsia="ja-JP"/>
              </w:rPr>
              <w:t>บช.บ.</w:t>
            </w:r>
            <w:r w:rsidRPr="000112D4">
              <w:rPr>
                <w:rFonts w:ascii="TH SarabunPSK" w:hAnsi="TH SarabunPSK" w:cs="TH SarabunPSK"/>
                <w:sz w:val="28"/>
                <w:szCs w:val="28"/>
              </w:rPr>
              <w:t xml:space="preserve"> </w:t>
            </w:r>
            <w:r w:rsidRPr="000112D4">
              <w:rPr>
                <w:rFonts w:ascii="TH SarabunPSK" w:eastAsia="Times New Roman" w:hAnsi="TH SarabunPSK" w:cs="TH SarabunPSK"/>
                <w:spacing w:val="-2"/>
                <w:sz w:val="28"/>
                <w:szCs w:val="28"/>
                <w:cs/>
              </w:rPr>
              <w:t>(บัญชี)</w:t>
            </w:r>
            <w:r w:rsidRPr="000112D4">
              <w:rPr>
                <w:rFonts w:ascii="TH SarabunPSK" w:eastAsia="Times New Roman" w:hAnsi="TH SarabunPSK" w:cs="TH SarabunPSK"/>
                <w:spacing w:val="-2"/>
                <w:sz w:val="28"/>
                <w:szCs w:val="28"/>
              </w:rPr>
              <w:t xml:space="preserve">, </w:t>
            </w:r>
            <w:r w:rsidRPr="000112D4">
              <w:rPr>
                <w:rFonts w:ascii="TH SarabunPSK" w:eastAsia="Times New Roman" w:hAnsi="TH SarabunPSK" w:cs="TH SarabunPSK"/>
                <w:spacing w:val="-2"/>
                <w:sz w:val="28"/>
                <w:szCs w:val="28"/>
                <w:cs/>
              </w:rPr>
              <w:t>มหาวิทยาลัยเกษตรศาสตร์</w:t>
            </w:r>
            <w:r w:rsidRPr="000112D4">
              <w:rPr>
                <w:rFonts w:ascii="TH SarabunPSK" w:hAnsi="TH SarabunPSK" w:cs="TH SarabunPSK"/>
                <w:sz w:val="28"/>
                <w:szCs w:val="28"/>
              </w:rPr>
              <w:t>,</w:t>
            </w:r>
            <w:r w:rsidRPr="000112D4">
              <w:rPr>
                <w:rFonts w:ascii="TH SarabunPSK" w:eastAsia="Times New Roman" w:hAnsi="TH SarabunPSK" w:cs="TH SarabunPSK"/>
                <w:sz w:val="28"/>
                <w:szCs w:val="28"/>
                <w:cs/>
              </w:rPr>
              <w:t xml:space="preserve"> 2537</w:t>
            </w:r>
          </w:p>
        </w:tc>
        <w:tc>
          <w:tcPr>
            <w:tcW w:w="1048" w:type="pct"/>
          </w:tcPr>
          <w:p w:rsidR="00403646" w:rsidRPr="000112D4" w:rsidRDefault="00403646" w:rsidP="008E4198">
            <w:pPr>
              <w:ind w:right="-2"/>
              <w:jc w:val="thaiDistribute"/>
              <w:rPr>
                <w:rFonts w:ascii="TH SarabunPSK" w:hAnsi="TH SarabunPSK" w:cs="TH SarabunPSK"/>
                <w:spacing w:val="-4"/>
                <w:sz w:val="28"/>
                <w:szCs w:val="28"/>
              </w:rPr>
            </w:pPr>
            <w:r w:rsidRPr="000112D4">
              <w:rPr>
                <w:rFonts w:ascii="TH SarabunPSK" w:hAnsi="TH SarabunPSK" w:cs="TH SarabunPSK"/>
                <w:spacing w:val="-4"/>
                <w:sz w:val="28"/>
                <w:szCs w:val="28"/>
                <w:cs/>
              </w:rPr>
              <w:t>มีผลงานทางวิชาการเป็นไปตามเกณฑ์ที่กำหนด</w:t>
            </w:r>
          </w:p>
          <w:p w:rsidR="00403646" w:rsidRPr="000112D4" w:rsidRDefault="00403646" w:rsidP="008E4198">
            <w:pPr>
              <w:ind w:right="-2"/>
              <w:rPr>
                <w:rFonts w:ascii="TH SarabunPSK" w:hAnsi="TH SarabunPSK" w:cs="TH SarabunPSK"/>
                <w:spacing w:val="-4"/>
                <w:sz w:val="28"/>
                <w:szCs w:val="28"/>
                <w:cs/>
              </w:rPr>
            </w:pPr>
            <w:r w:rsidRPr="000112D4">
              <w:rPr>
                <w:rFonts w:ascii="TH SarabunPSK" w:hAnsi="TH SarabunPSK" w:cs="TH SarabunPSK"/>
                <w:spacing w:val="-4"/>
                <w:sz w:val="28"/>
                <w:szCs w:val="28"/>
                <w:cs/>
              </w:rPr>
              <w:t>(ตามภาคผนวก ค)</w:t>
            </w:r>
          </w:p>
        </w:tc>
      </w:tr>
      <w:tr w:rsidR="00403646" w:rsidRPr="000112D4" w:rsidTr="008E4198">
        <w:tc>
          <w:tcPr>
            <w:tcW w:w="731" w:type="pct"/>
            <w:shd w:val="clear" w:color="auto" w:fill="auto"/>
          </w:tcPr>
          <w:p w:rsidR="00403646" w:rsidRPr="000112D4" w:rsidRDefault="00403646" w:rsidP="008E4198">
            <w:pPr>
              <w:ind w:right="-2"/>
              <w:rPr>
                <w:rFonts w:ascii="TH SarabunPSK" w:hAnsi="TH SarabunPSK" w:cs="TH SarabunPSK"/>
                <w:spacing w:val="-4"/>
                <w:sz w:val="28"/>
                <w:szCs w:val="28"/>
                <w:cs/>
              </w:rPr>
            </w:pPr>
            <w:r w:rsidRPr="000112D4">
              <w:rPr>
                <w:rFonts w:ascii="TH SarabunPSK" w:hAnsi="TH SarabunPSK" w:cs="TH SarabunPSK"/>
                <w:spacing w:val="-4"/>
                <w:sz w:val="28"/>
                <w:szCs w:val="28"/>
              </w:rPr>
              <w:t xml:space="preserve">4. </w:t>
            </w:r>
            <w:r w:rsidRPr="000112D4">
              <w:rPr>
                <w:rFonts w:ascii="TH SarabunPSK" w:hAnsi="TH SarabunPSK" w:cs="TH SarabunPSK"/>
                <w:spacing w:val="-4"/>
                <w:sz w:val="28"/>
                <w:szCs w:val="28"/>
                <w:cs/>
              </w:rPr>
              <w:t>อาจารย์</w:t>
            </w:r>
          </w:p>
        </w:tc>
        <w:tc>
          <w:tcPr>
            <w:tcW w:w="783" w:type="pct"/>
          </w:tcPr>
          <w:p w:rsidR="00403646" w:rsidRPr="000112D4" w:rsidRDefault="00403646" w:rsidP="008E4198">
            <w:pPr>
              <w:ind w:right="-2"/>
              <w:rPr>
                <w:rFonts w:ascii="TH SarabunPSK" w:hAnsi="TH SarabunPSK" w:cs="TH SarabunPSK"/>
                <w:spacing w:val="-4"/>
                <w:sz w:val="28"/>
                <w:szCs w:val="28"/>
              </w:rPr>
            </w:pPr>
            <w:r w:rsidRPr="000112D4">
              <w:rPr>
                <w:rFonts w:ascii="TH SarabunPSK" w:hAnsi="TH SarabunPSK" w:cs="TH SarabunPSK"/>
                <w:spacing w:val="-4"/>
                <w:sz w:val="28"/>
                <w:szCs w:val="28"/>
                <w:cs/>
              </w:rPr>
              <w:t xml:space="preserve">นายชนวัฒน์  </w:t>
            </w:r>
          </w:p>
          <w:p w:rsidR="00403646" w:rsidRPr="000112D4" w:rsidRDefault="00403646" w:rsidP="008E4198">
            <w:pPr>
              <w:ind w:right="-2"/>
              <w:rPr>
                <w:rFonts w:ascii="TH SarabunPSK" w:hAnsi="TH SarabunPSK" w:cs="TH SarabunPSK"/>
                <w:spacing w:val="-4"/>
                <w:sz w:val="28"/>
                <w:szCs w:val="28"/>
                <w:cs/>
              </w:rPr>
            </w:pPr>
            <w:r w:rsidRPr="000112D4">
              <w:rPr>
                <w:rFonts w:ascii="TH SarabunPSK" w:hAnsi="TH SarabunPSK" w:cs="TH SarabunPSK"/>
                <w:spacing w:val="-4"/>
                <w:sz w:val="28"/>
                <w:szCs w:val="28"/>
                <w:cs/>
              </w:rPr>
              <w:t>ชุณหวิกสิต</w:t>
            </w:r>
          </w:p>
        </w:tc>
        <w:tc>
          <w:tcPr>
            <w:tcW w:w="2438" w:type="pct"/>
            <w:shd w:val="clear" w:color="auto" w:fill="auto"/>
          </w:tcPr>
          <w:p w:rsidR="00403646" w:rsidRPr="000112D4" w:rsidRDefault="00403646" w:rsidP="008E4198">
            <w:pPr>
              <w:ind w:left="307" w:hanging="307"/>
              <w:rPr>
                <w:rFonts w:ascii="TH SarabunPSK" w:hAnsi="TH SarabunPSK" w:cs="TH SarabunPSK"/>
                <w:sz w:val="28"/>
                <w:szCs w:val="28"/>
                <w:lang w:eastAsia="ja-JP"/>
              </w:rPr>
            </w:pPr>
            <w:r w:rsidRPr="000112D4">
              <w:rPr>
                <w:rFonts w:ascii="TH SarabunPSK" w:hAnsi="TH SarabunPSK" w:cs="TH SarabunPSK"/>
                <w:sz w:val="28"/>
                <w:szCs w:val="28"/>
                <w:lang w:eastAsia="ja-JP"/>
              </w:rPr>
              <w:t>Ph.D. (Computational Science),</w:t>
            </w:r>
            <w:r w:rsidRPr="000112D4">
              <w:rPr>
                <w:rFonts w:ascii="TH SarabunPSK" w:hAnsi="TH SarabunPSK" w:cs="TH SarabunPSK"/>
                <w:sz w:val="28"/>
                <w:szCs w:val="28"/>
                <w:cs/>
                <w:lang w:eastAsia="ja-JP"/>
              </w:rPr>
              <w:t xml:space="preserve"> มหาวิทยาลัยวลัยลักษณ์</w:t>
            </w:r>
            <w:r w:rsidRPr="000112D4">
              <w:rPr>
                <w:rFonts w:ascii="TH SarabunPSK" w:hAnsi="TH SarabunPSK" w:cs="TH SarabunPSK"/>
                <w:sz w:val="28"/>
                <w:szCs w:val="28"/>
                <w:lang w:eastAsia="ja-JP"/>
              </w:rPr>
              <w:t>, 2559</w:t>
            </w:r>
          </w:p>
          <w:p w:rsidR="00403646" w:rsidRPr="000112D4" w:rsidRDefault="00403646" w:rsidP="008E4198">
            <w:pPr>
              <w:ind w:left="307" w:hanging="307"/>
              <w:rPr>
                <w:rFonts w:ascii="TH SarabunPSK" w:hAnsi="TH SarabunPSK" w:cs="TH SarabunPSK"/>
                <w:sz w:val="28"/>
                <w:szCs w:val="28"/>
                <w:lang w:eastAsia="ja-JP"/>
              </w:rPr>
            </w:pPr>
            <w:r w:rsidRPr="000112D4">
              <w:rPr>
                <w:rFonts w:ascii="TH SarabunPSK" w:hAnsi="TH SarabunPSK" w:cs="TH SarabunPSK"/>
                <w:sz w:val="28"/>
                <w:szCs w:val="28"/>
                <w:cs/>
                <w:lang w:eastAsia="ja-JP"/>
              </w:rPr>
              <w:t>บธ.ม.</w:t>
            </w:r>
            <w:r w:rsidRPr="000112D4">
              <w:rPr>
                <w:rFonts w:ascii="TH SarabunPSK" w:hAnsi="TH SarabunPSK" w:cs="TH SarabunPSK"/>
                <w:sz w:val="28"/>
                <w:szCs w:val="28"/>
                <w:lang w:eastAsia="ja-JP"/>
              </w:rPr>
              <w:t xml:space="preserve"> </w:t>
            </w:r>
            <w:r w:rsidRPr="000112D4">
              <w:rPr>
                <w:rFonts w:ascii="TH SarabunPSK" w:hAnsi="TH SarabunPSK" w:cs="TH SarabunPSK"/>
                <w:sz w:val="28"/>
                <w:szCs w:val="28"/>
                <w:cs/>
                <w:lang w:eastAsia="ja-JP"/>
              </w:rPr>
              <w:t>(การเงิน)</w:t>
            </w:r>
            <w:r w:rsidRPr="000112D4">
              <w:rPr>
                <w:rFonts w:ascii="TH SarabunPSK" w:hAnsi="TH SarabunPSK" w:cs="TH SarabunPSK"/>
                <w:sz w:val="28"/>
                <w:szCs w:val="28"/>
                <w:lang w:eastAsia="ja-JP"/>
              </w:rPr>
              <w:t>,</w:t>
            </w:r>
            <w:r w:rsidRPr="000112D4">
              <w:rPr>
                <w:rFonts w:ascii="TH SarabunPSK" w:hAnsi="TH SarabunPSK" w:cs="TH SarabunPSK"/>
                <w:sz w:val="28"/>
                <w:szCs w:val="28"/>
                <w:cs/>
                <w:lang w:eastAsia="ja-JP"/>
              </w:rPr>
              <w:t xml:space="preserve"> สถาบันบัณฑิตพัฒนบริหารศาสตร์</w:t>
            </w:r>
            <w:r w:rsidRPr="000112D4">
              <w:rPr>
                <w:rFonts w:ascii="TH SarabunPSK" w:hAnsi="TH SarabunPSK" w:cs="TH SarabunPSK"/>
                <w:sz w:val="28"/>
                <w:szCs w:val="28"/>
                <w:lang w:eastAsia="ja-JP"/>
              </w:rPr>
              <w:t>, 2549</w:t>
            </w:r>
          </w:p>
          <w:p w:rsidR="00403646" w:rsidRPr="000112D4" w:rsidRDefault="00403646" w:rsidP="008E4198">
            <w:pPr>
              <w:ind w:left="307" w:hanging="284"/>
              <w:rPr>
                <w:rFonts w:ascii="TH SarabunPSK" w:hAnsi="TH SarabunPSK" w:cs="TH SarabunPSK"/>
                <w:sz w:val="28"/>
                <w:szCs w:val="28"/>
                <w:lang w:eastAsia="ja-JP"/>
              </w:rPr>
            </w:pPr>
            <w:r w:rsidRPr="000112D4">
              <w:rPr>
                <w:rFonts w:ascii="TH SarabunPSK" w:hAnsi="TH SarabunPSK" w:cs="TH SarabunPSK"/>
                <w:sz w:val="28"/>
                <w:szCs w:val="28"/>
                <w:cs/>
                <w:lang w:eastAsia="ja-JP"/>
              </w:rPr>
              <w:t>วศ</w:t>
            </w:r>
            <w:r w:rsidRPr="000112D4">
              <w:rPr>
                <w:rFonts w:ascii="TH SarabunPSK" w:hAnsi="TH SarabunPSK" w:cs="TH SarabunPSK"/>
                <w:sz w:val="28"/>
                <w:szCs w:val="28"/>
                <w:lang w:eastAsia="ja-JP"/>
              </w:rPr>
              <w:t>.</w:t>
            </w:r>
            <w:r w:rsidRPr="000112D4">
              <w:rPr>
                <w:rFonts w:ascii="TH SarabunPSK" w:hAnsi="TH SarabunPSK" w:cs="TH SarabunPSK"/>
                <w:sz w:val="28"/>
                <w:szCs w:val="28"/>
                <w:cs/>
                <w:lang w:eastAsia="ja-JP"/>
              </w:rPr>
              <w:t>บ</w:t>
            </w:r>
            <w:r w:rsidRPr="000112D4">
              <w:rPr>
                <w:rFonts w:ascii="TH SarabunPSK" w:hAnsi="TH SarabunPSK" w:cs="TH SarabunPSK"/>
                <w:sz w:val="28"/>
                <w:szCs w:val="28"/>
                <w:lang w:eastAsia="ja-JP"/>
              </w:rPr>
              <w:t>.</w:t>
            </w:r>
            <w:r w:rsidRPr="000112D4">
              <w:rPr>
                <w:rFonts w:ascii="TH SarabunPSK" w:hAnsi="TH SarabunPSK" w:cs="TH SarabunPSK"/>
                <w:sz w:val="28"/>
                <w:szCs w:val="28"/>
                <w:cs/>
                <w:lang w:eastAsia="ja-JP"/>
              </w:rPr>
              <w:t xml:space="preserve"> (วิศวกรรมระบบควบคุม)</w:t>
            </w:r>
            <w:r w:rsidRPr="000112D4">
              <w:rPr>
                <w:rFonts w:ascii="TH SarabunPSK" w:hAnsi="TH SarabunPSK" w:cs="TH SarabunPSK"/>
                <w:sz w:val="28"/>
                <w:szCs w:val="28"/>
                <w:lang w:eastAsia="ja-JP"/>
              </w:rPr>
              <w:t>,</w:t>
            </w:r>
            <w:r w:rsidRPr="000112D4">
              <w:rPr>
                <w:rFonts w:ascii="TH SarabunPSK" w:hAnsi="TH SarabunPSK" w:cs="TH SarabunPSK"/>
                <w:sz w:val="28"/>
                <w:szCs w:val="28"/>
                <w:cs/>
                <w:lang w:eastAsia="ja-JP"/>
              </w:rPr>
              <w:t xml:space="preserve"> สถาบันเทคโนโลยีพระจอมเกล้าเจ้าคุณทหารลาดกระบัง</w:t>
            </w:r>
            <w:r w:rsidRPr="000112D4">
              <w:rPr>
                <w:rFonts w:ascii="TH SarabunPSK" w:hAnsi="TH SarabunPSK" w:cs="TH SarabunPSK"/>
                <w:sz w:val="28"/>
                <w:szCs w:val="28"/>
                <w:lang w:eastAsia="ja-JP"/>
              </w:rPr>
              <w:t xml:space="preserve"> ,2545</w:t>
            </w:r>
          </w:p>
        </w:tc>
        <w:tc>
          <w:tcPr>
            <w:tcW w:w="1048" w:type="pct"/>
          </w:tcPr>
          <w:p w:rsidR="00403646" w:rsidRPr="000112D4" w:rsidRDefault="00403646" w:rsidP="008E4198">
            <w:pPr>
              <w:ind w:right="-2"/>
              <w:jc w:val="thaiDistribute"/>
              <w:rPr>
                <w:rFonts w:ascii="TH SarabunPSK" w:hAnsi="TH SarabunPSK" w:cs="TH SarabunPSK"/>
                <w:spacing w:val="-4"/>
                <w:sz w:val="28"/>
                <w:szCs w:val="28"/>
              </w:rPr>
            </w:pPr>
            <w:r w:rsidRPr="000112D4">
              <w:rPr>
                <w:rFonts w:ascii="TH SarabunPSK" w:hAnsi="TH SarabunPSK" w:cs="TH SarabunPSK"/>
                <w:spacing w:val="-4"/>
                <w:sz w:val="28"/>
                <w:szCs w:val="28"/>
                <w:cs/>
              </w:rPr>
              <w:t>มีผลงานทางวิชาการเป็นไปตามเกณฑ์ที่กำหนด</w:t>
            </w:r>
          </w:p>
          <w:p w:rsidR="00403646" w:rsidRPr="000112D4" w:rsidRDefault="00403646" w:rsidP="008E4198">
            <w:pPr>
              <w:ind w:right="-2"/>
              <w:jc w:val="thaiDistribute"/>
              <w:rPr>
                <w:rFonts w:ascii="TH SarabunPSK" w:hAnsi="TH SarabunPSK" w:cs="TH SarabunPSK"/>
                <w:spacing w:val="-4"/>
                <w:sz w:val="28"/>
                <w:szCs w:val="28"/>
                <w:cs/>
              </w:rPr>
            </w:pPr>
            <w:r w:rsidRPr="000112D4">
              <w:rPr>
                <w:rFonts w:ascii="TH SarabunPSK" w:hAnsi="TH SarabunPSK" w:cs="TH SarabunPSK"/>
                <w:spacing w:val="-4"/>
                <w:sz w:val="28"/>
                <w:szCs w:val="28"/>
                <w:cs/>
              </w:rPr>
              <w:t>(ตามภาคผนวก ค)</w:t>
            </w:r>
          </w:p>
        </w:tc>
      </w:tr>
      <w:tr w:rsidR="00403646" w:rsidRPr="000112D4" w:rsidTr="008E4198">
        <w:tc>
          <w:tcPr>
            <w:tcW w:w="731" w:type="pct"/>
            <w:shd w:val="clear" w:color="auto" w:fill="auto"/>
          </w:tcPr>
          <w:p w:rsidR="00403646" w:rsidRPr="000112D4" w:rsidRDefault="00403646" w:rsidP="008E4198">
            <w:pPr>
              <w:ind w:right="-2"/>
              <w:rPr>
                <w:rFonts w:ascii="TH SarabunPSK" w:hAnsi="TH SarabunPSK" w:cs="TH SarabunPSK"/>
                <w:spacing w:val="-4"/>
                <w:sz w:val="28"/>
                <w:szCs w:val="28"/>
              </w:rPr>
            </w:pPr>
            <w:r w:rsidRPr="000112D4">
              <w:rPr>
                <w:rFonts w:ascii="TH SarabunPSK" w:hAnsi="TH SarabunPSK" w:cs="TH SarabunPSK"/>
                <w:spacing w:val="-4"/>
                <w:sz w:val="28"/>
                <w:szCs w:val="28"/>
              </w:rPr>
              <w:t xml:space="preserve">5. </w:t>
            </w:r>
            <w:r w:rsidRPr="000112D4">
              <w:rPr>
                <w:rFonts w:ascii="TH SarabunPSK" w:hAnsi="TH SarabunPSK" w:cs="TH SarabunPSK"/>
                <w:spacing w:val="-4"/>
                <w:sz w:val="28"/>
                <w:szCs w:val="28"/>
                <w:cs/>
              </w:rPr>
              <w:t>อาจารย์</w:t>
            </w:r>
          </w:p>
        </w:tc>
        <w:tc>
          <w:tcPr>
            <w:tcW w:w="783" w:type="pct"/>
          </w:tcPr>
          <w:p w:rsidR="00403646" w:rsidRPr="000112D4" w:rsidRDefault="00403646" w:rsidP="008E4198">
            <w:pPr>
              <w:ind w:right="-2"/>
              <w:rPr>
                <w:rFonts w:ascii="TH SarabunPSK" w:hAnsi="TH SarabunPSK" w:cs="TH SarabunPSK"/>
                <w:spacing w:val="-4"/>
                <w:sz w:val="28"/>
                <w:szCs w:val="28"/>
                <w:cs/>
              </w:rPr>
            </w:pPr>
            <w:r w:rsidRPr="000112D4">
              <w:rPr>
                <w:rFonts w:ascii="TH SarabunPSK" w:hAnsi="TH SarabunPSK" w:cs="TH SarabunPSK"/>
                <w:spacing w:val="-4"/>
                <w:sz w:val="28"/>
                <w:szCs w:val="28"/>
                <w:cs/>
              </w:rPr>
              <w:t>นางประภาดา  ศรีสุวรรณ</w:t>
            </w:r>
          </w:p>
        </w:tc>
        <w:tc>
          <w:tcPr>
            <w:tcW w:w="2438" w:type="pct"/>
            <w:shd w:val="clear" w:color="auto" w:fill="auto"/>
          </w:tcPr>
          <w:p w:rsidR="00403646" w:rsidRPr="000112D4" w:rsidRDefault="00403646" w:rsidP="008E4198">
            <w:pPr>
              <w:ind w:left="307" w:hanging="284"/>
              <w:rPr>
                <w:rFonts w:ascii="TH SarabunPSK" w:hAnsi="TH SarabunPSK" w:cs="TH SarabunPSK"/>
                <w:sz w:val="28"/>
                <w:szCs w:val="28"/>
                <w:lang w:eastAsia="ja-JP"/>
              </w:rPr>
            </w:pPr>
            <w:r w:rsidRPr="000112D4">
              <w:rPr>
                <w:rFonts w:ascii="TH SarabunPSK" w:hAnsi="TH SarabunPSK" w:cs="TH SarabunPSK"/>
                <w:sz w:val="28"/>
                <w:szCs w:val="28"/>
                <w:cs/>
                <w:lang w:eastAsia="ja-JP"/>
              </w:rPr>
              <w:t>วท.ม. (ระบบสารสนเทศเพื่อการจัดการ)</w:t>
            </w:r>
            <w:r w:rsidRPr="000112D4">
              <w:rPr>
                <w:rFonts w:ascii="TH SarabunPSK" w:hAnsi="TH SarabunPSK" w:cs="TH SarabunPSK"/>
                <w:sz w:val="28"/>
                <w:szCs w:val="28"/>
                <w:lang w:eastAsia="ja-JP"/>
              </w:rPr>
              <w:t xml:space="preserve">,  </w:t>
            </w:r>
            <w:r w:rsidRPr="000112D4">
              <w:rPr>
                <w:rFonts w:ascii="TH SarabunPSK" w:hAnsi="TH SarabunPSK" w:cs="TH SarabunPSK"/>
                <w:sz w:val="28"/>
                <w:szCs w:val="28"/>
                <w:cs/>
                <w:lang w:eastAsia="ja-JP"/>
              </w:rPr>
              <w:t>มหาวิทยาลัยธรรมศาสตร์</w:t>
            </w:r>
            <w:r w:rsidRPr="000112D4">
              <w:rPr>
                <w:rFonts w:ascii="TH SarabunPSK" w:hAnsi="TH SarabunPSK" w:cs="TH SarabunPSK"/>
                <w:sz w:val="28"/>
                <w:szCs w:val="28"/>
                <w:lang w:eastAsia="ja-JP"/>
              </w:rPr>
              <w:t>, 2555</w:t>
            </w:r>
          </w:p>
          <w:p w:rsidR="00403646" w:rsidRPr="000112D4" w:rsidRDefault="00403646" w:rsidP="008E4198">
            <w:pPr>
              <w:ind w:left="307" w:hanging="307"/>
              <w:rPr>
                <w:rFonts w:ascii="TH SarabunPSK" w:hAnsi="TH SarabunPSK" w:cs="TH SarabunPSK"/>
                <w:sz w:val="28"/>
                <w:szCs w:val="28"/>
                <w:lang w:eastAsia="ja-JP"/>
              </w:rPr>
            </w:pPr>
            <w:r w:rsidRPr="000112D4">
              <w:rPr>
                <w:rFonts w:ascii="TH SarabunPSK" w:hAnsi="TH SarabunPSK" w:cs="TH SarabunPSK"/>
                <w:sz w:val="28"/>
                <w:szCs w:val="28"/>
                <w:cs/>
                <w:lang w:eastAsia="ja-JP"/>
              </w:rPr>
              <w:t>บช</w:t>
            </w:r>
            <w:r w:rsidRPr="000112D4">
              <w:rPr>
                <w:rFonts w:ascii="TH SarabunPSK" w:hAnsi="TH SarabunPSK" w:cs="TH SarabunPSK"/>
                <w:sz w:val="28"/>
                <w:szCs w:val="28"/>
                <w:lang w:eastAsia="ja-JP"/>
              </w:rPr>
              <w:t>.</w:t>
            </w:r>
            <w:r w:rsidRPr="000112D4">
              <w:rPr>
                <w:rFonts w:ascii="TH SarabunPSK" w:hAnsi="TH SarabunPSK" w:cs="TH SarabunPSK"/>
                <w:sz w:val="28"/>
                <w:szCs w:val="28"/>
                <w:cs/>
                <w:lang w:eastAsia="ja-JP"/>
              </w:rPr>
              <w:t>บ</w:t>
            </w:r>
            <w:r w:rsidRPr="000112D4">
              <w:rPr>
                <w:rFonts w:ascii="TH SarabunPSK" w:hAnsi="TH SarabunPSK" w:cs="TH SarabunPSK"/>
                <w:sz w:val="28"/>
                <w:szCs w:val="28"/>
                <w:lang w:eastAsia="ja-JP"/>
              </w:rPr>
              <w:t xml:space="preserve">. </w:t>
            </w:r>
            <w:r w:rsidRPr="000112D4">
              <w:rPr>
                <w:rFonts w:ascii="TH SarabunPSK" w:hAnsi="TH SarabunPSK" w:cs="TH SarabunPSK"/>
                <w:sz w:val="28"/>
                <w:szCs w:val="28"/>
                <w:cs/>
                <w:lang w:eastAsia="ja-JP"/>
              </w:rPr>
              <w:t>(การบัญชี)</w:t>
            </w:r>
            <w:r w:rsidRPr="000112D4">
              <w:rPr>
                <w:rFonts w:ascii="TH SarabunPSK" w:hAnsi="TH SarabunPSK" w:cs="TH SarabunPSK"/>
                <w:sz w:val="28"/>
                <w:szCs w:val="28"/>
                <w:lang w:eastAsia="ja-JP"/>
              </w:rPr>
              <w:t xml:space="preserve">, </w:t>
            </w:r>
            <w:r w:rsidRPr="000112D4">
              <w:rPr>
                <w:rFonts w:ascii="TH SarabunPSK" w:hAnsi="TH SarabunPSK" w:cs="TH SarabunPSK"/>
                <w:sz w:val="28"/>
                <w:szCs w:val="28"/>
                <w:cs/>
                <w:lang w:eastAsia="ja-JP"/>
              </w:rPr>
              <w:t>มหาวิทยาลัยธรรมศาสตร์</w:t>
            </w:r>
            <w:r w:rsidRPr="000112D4">
              <w:rPr>
                <w:rFonts w:ascii="TH SarabunPSK" w:hAnsi="TH SarabunPSK" w:cs="TH SarabunPSK"/>
                <w:sz w:val="28"/>
                <w:szCs w:val="28"/>
                <w:lang w:eastAsia="ja-JP"/>
              </w:rPr>
              <w:t>, 2550</w:t>
            </w:r>
          </w:p>
        </w:tc>
        <w:tc>
          <w:tcPr>
            <w:tcW w:w="1048" w:type="pct"/>
          </w:tcPr>
          <w:p w:rsidR="00403646" w:rsidRPr="000112D4" w:rsidRDefault="00403646" w:rsidP="008E4198">
            <w:pPr>
              <w:ind w:right="-2"/>
              <w:jc w:val="thaiDistribute"/>
              <w:rPr>
                <w:rFonts w:ascii="TH SarabunPSK" w:hAnsi="TH SarabunPSK" w:cs="TH SarabunPSK"/>
                <w:spacing w:val="-4"/>
                <w:sz w:val="28"/>
                <w:szCs w:val="28"/>
              </w:rPr>
            </w:pPr>
            <w:r w:rsidRPr="000112D4">
              <w:rPr>
                <w:rFonts w:ascii="TH SarabunPSK" w:hAnsi="TH SarabunPSK" w:cs="TH SarabunPSK"/>
                <w:spacing w:val="-4"/>
                <w:sz w:val="28"/>
                <w:szCs w:val="28"/>
                <w:cs/>
              </w:rPr>
              <w:t>มีผลงานทางวิชาการเป็นไปตามเกณฑ์ที่กำหนด</w:t>
            </w:r>
          </w:p>
          <w:p w:rsidR="00403646" w:rsidRPr="000112D4" w:rsidRDefault="00403646" w:rsidP="008E4198">
            <w:pPr>
              <w:ind w:right="-2"/>
              <w:rPr>
                <w:rFonts w:ascii="TH SarabunPSK" w:hAnsi="TH SarabunPSK" w:cs="TH SarabunPSK"/>
                <w:spacing w:val="-4"/>
                <w:sz w:val="28"/>
                <w:szCs w:val="28"/>
                <w:cs/>
              </w:rPr>
            </w:pPr>
            <w:r w:rsidRPr="000112D4">
              <w:rPr>
                <w:rFonts w:ascii="TH SarabunPSK" w:hAnsi="TH SarabunPSK" w:cs="TH SarabunPSK"/>
                <w:spacing w:val="-4"/>
                <w:sz w:val="28"/>
                <w:szCs w:val="28"/>
                <w:cs/>
              </w:rPr>
              <w:t>(ตามภาคผนวก ค)</w:t>
            </w:r>
          </w:p>
        </w:tc>
      </w:tr>
      <w:tr w:rsidR="00403646" w:rsidRPr="000112D4" w:rsidTr="008E4198">
        <w:tc>
          <w:tcPr>
            <w:tcW w:w="731" w:type="pct"/>
            <w:shd w:val="clear" w:color="auto" w:fill="auto"/>
          </w:tcPr>
          <w:p w:rsidR="00403646" w:rsidRPr="000112D4" w:rsidRDefault="00403646" w:rsidP="008E4198">
            <w:pPr>
              <w:spacing w:line="256" w:lineRule="auto"/>
              <w:ind w:right="-2"/>
              <w:rPr>
                <w:rFonts w:ascii="TH SarabunPSK" w:hAnsi="TH SarabunPSK" w:cs="TH SarabunPSK"/>
                <w:spacing w:val="-4"/>
                <w:sz w:val="28"/>
                <w:szCs w:val="28"/>
                <w:cs/>
              </w:rPr>
            </w:pPr>
            <w:r w:rsidRPr="000112D4">
              <w:rPr>
                <w:rFonts w:ascii="TH SarabunPSK" w:hAnsi="TH SarabunPSK" w:cs="TH SarabunPSK"/>
                <w:spacing w:val="-4"/>
                <w:sz w:val="28"/>
                <w:szCs w:val="28"/>
              </w:rPr>
              <w:t xml:space="preserve">6. </w:t>
            </w:r>
            <w:r w:rsidRPr="000112D4">
              <w:rPr>
                <w:rFonts w:ascii="TH SarabunPSK" w:hAnsi="TH SarabunPSK" w:cs="TH SarabunPSK"/>
                <w:spacing w:val="-4"/>
                <w:sz w:val="28"/>
                <w:szCs w:val="28"/>
                <w:cs/>
              </w:rPr>
              <w:t>ผู้ช่วยศาสตราจารย์</w:t>
            </w:r>
          </w:p>
        </w:tc>
        <w:tc>
          <w:tcPr>
            <w:tcW w:w="783" w:type="pct"/>
          </w:tcPr>
          <w:p w:rsidR="00403646" w:rsidRPr="000112D4" w:rsidRDefault="00403646" w:rsidP="008E4198">
            <w:pPr>
              <w:spacing w:line="256" w:lineRule="auto"/>
              <w:jc w:val="both"/>
              <w:rPr>
                <w:rFonts w:ascii="TH SarabunPSK" w:eastAsia="Times New Roman" w:hAnsi="TH SarabunPSK" w:cs="TH SarabunPSK"/>
                <w:sz w:val="28"/>
                <w:szCs w:val="28"/>
              </w:rPr>
            </w:pPr>
            <w:r w:rsidRPr="000112D4">
              <w:rPr>
                <w:rFonts w:ascii="TH SarabunPSK" w:eastAsia="Times New Roman" w:hAnsi="TH SarabunPSK" w:cs="TH SarabunPSK"/>
                <w:sz w:val="28"/>
                <w:szCs w:val="28"/>
                <w:cs/>
              </w:rPr>
              <w:t>นางสาว</w:t>
            </w:r>
          </w:p>
          <w:p w:rsidR="00403646" w:rsidRPr="000112D4" w:rsidRDefault="00403646" w:rsidP="008E4198">
            <w:pPr>
              <w:spacing w:line="256" w:lineRule="auto"/>
              <w:jc w:val="both"/>
              <w:rPr>
                <w:rFonts w:ascii="TH SarabunPSK" w:eastAsia="Times New Roman" w:hAnsi="TH SarabunPSK" w:cs="TH SarabunPSK"/>
                <w:sz w:val="28"/>
                <w:szCs w:val="28"/>
              </w:rPr>
            </w:pPr>
            <w:r w:rsidRPr="000112D4">
              <w:rPr>
                <w:rFonts w:ascii="TH SarabunPSK" w:eastAsia="Times New Roman" w:hAnsi="TH SarabunPSK" w:cs="TH SarabunPSK"/>
                <w:sz w:val="28"/>
                <w:szCs w:val="28"/>
                <w:cs/>
              </w:rPr>
              <w:t xml:space="preserve">รัชฎาทิพย์ </w:t>
            </w:r>
          </w:p>
          <w:p w:rsidR="00403646" w:rsidRPr="000112D4" w:rsidRDefault="00403646" w:rsidP="008E4198">
            <w:pPr>
              <w:spacing w:line="256" w:lineRule="auto"/>
              <w:ind w:right="-2"/>
              <w:rPr>
                <w:rFonts w:ascii="TH SarabunPSK" w:hAnsi="TH SarabunPSK" w:cs="TH SarabunPSK"/>
                <w:spacing w:val="-4"/>
                <w:sz w:val="28"/>
                <w:szCs w:val="28"/>
              </w:rPr>
            </w:pPr>
            <w:r w:rsidRPr="000112D4">
              <w:rPr>
                <w:rFonts w:ascii="TH SarabunPSK" w:eastAsia="Times New Roman" w:hAnsi="TH SarabunPSK" w:cs="TH SarabunPSK"/>
                <w:sz w:val="28"/>
                <w:szCs w:val="28"/>
                <w:cs/>
              </w:rPr>
              <w:t>อุปถัมภ์ประชา</w:t>
            </w:r>
          </w:p>
        </w:tc>
        <w:tc>
          <w:tcPr>
            <w:tcW w:w="2438" w:type="pct"/>
            <w:shd w:val="clear" w:color="auto" w:fill="auto"/>
          </w:tcPr>
          <w:p w:rsidR="00403646" w:rsidRPr="000112D4" w:rsidRDefault="00403646" w:rsidP="008E4198">
            <w:pPr>
              <w:spacing w:line="256" w:lineRule="auto"/>
              <w:ind w:right="-2"/>
              <w:rPr>
                <w:rFonts w:ascii="TH SarabunPSK" w:hAnsi="TH SarabunPSK" w:cs="TH SarabunPSK"/>
                <w:spacing w:val="-4"/>
                <w:sz w:val="28"/>
                <w:szCs w:val="28"/>
              </w:rPr>
            </w:pPr>
            <w:r w:rsidRPr="000112D4">
              <w:rPr>
                <w:rFonts w:ascii="TH SarabunPSK" w:hAnsi="TH SarabunPSK" w:cs="TH SarabunPSK"/>
                <w:spacing w:val="-4"/>
                <w:sz w:val="28"/>
                <w:szCs w:val="28"/>
                <w:cs/>
              </w:rPr>
              <w:t>วท.ม. (การพัฒนาทรัพยากรมนุษย์และองค์การ)</w:t>
            </w:r>
            <w:r w:rsidRPr="000112D4">
              <w:rPr>
                <w:rFonts w:ascii="TH SarabunPSK" w:hAnsi="TH SarabunPSK" w:cs="TH SarabunPSK"/>
                <w:spacing w:val="-4"/>
                <w:sz w:val="28"/>
                <w:szCs w:val="28"/>
              </w:rPr>
              <w:t xml:space="preserve">, </w:t>
            </w:r>
          </w:p>
          <w:p w:rsidR="00403646" w:rsidRPr="000112D4" w:rsidRDefault="00403646" w:rsidP="008E4198">
            <w:pPr>
              <w:spacing w:line="256" w:lineRule="auto"/>
              <w:ind w:right="-2"/>
              <w:rPr>
                <w:rFonts w:ascii="TH SarabunPSK" w:hAnsi="TH SarabunPSK" w:cs="TH SarabunPSK"/>
                <w:spacing w:val="-4"/>
                <w:sz w:val="28"/>
                <w:szCs w:val="28"/>
                <w:cs/>
              </w:rPr>
            </w:pPr>
            <w:r w:rsidRPr="000112D4">
              <w:rPr>
                <w:rFonts w:ascii="TH SarabunPSK" w:hAnsi="TH SarabunPSK" w:cs="TH SarabunPSK"/>
                <w:spacing w:val="-4"/>
                <w:sz w:val="28"/>
                <w:szCs w:val="28"/>
                <w:cs/>
              </w:rPr>
              <w:t xml:space="preserve">     สถาบันบัณฑิตพัฒนบริหารศาสตร์</w:t>
            </w:r>
            <w:r w:rsidRPr="000112D4">
              <w:rPr>
                <w:rFonts w:ascii="TH SarabunPSK" w:hAnsi="TH SarabunPSK" w:cs="TH SarabunPSK"/>
                <w:spacing w:val="-4"/>
                <w:sz w:val="28"/>
                <w:szCs w:val="28"/>
              </w:rPr>
              <w:t xml:space="preserve">, </w:t>
            </w:r>
            <w:r w:rsidRPr="000112D4">
              <w:rPr>
                <w:rFonts w:ascii="TH SarabunPSK" w:hAnsi="TH SarabunPSK" w:cs="TH SarabunPSK"/>
                <w:spacing w:val="-4"/>
                <w:sz w:val="28"/>
                <w:szCs w:val="28"/>
                <w:cs/>
              </w:rPr>
              <w:t>2551</w:t>
            </w:r>
          </w:p>
          <w:p w:rsidR="00403646" w:rsidRPr="000112D4" w:rsidRDefault="00403646" w:rsidP="008E4198">
            <w:pPr>
              <w:spacing w:line="256" w:lineRule="auto"/>
              <w:ind w:right="-2"/>
              <w:jc w:val="thaiDistribute"/>
              <w:rPr>
                <w:rFonts w:ascii="TH SarabunPSK" w:hAnsi="TH SarabunPSK" w:cs="TH SarabunPSK"/>
                <w:spacing w:val="-4"/>
                <w:sz w:val="28"/>
                <w:szCs w:val="28"/>
              </w:rPr>
            </w:pPr>
            <w:r w:rsidRPr="000112D4">
              <w:rPr>
                <w:rFonts w:ascii="TH SarabunPSK" w:hAnsi="TH SarabunPSK" w:cs="TH SarabunPSK"/>
                <w:spacing w:val="-4"/>
                <w:sz w:val="28"/>
                <w:szCs w:val="28"/>
                <w:cs/>
              </w:rPr>
              <w:t>บธ.บ.(การตลาด)</w:t>
            </w:r>
            <w:r w:rsidRPr="000112D4">
              <w:rPr>
                <w:rFonts w:ascii="TH SarabunPSK" w:hAnsi="TH SarabunPSK" w:cs="TH SarabunPSK"/>
                <w:spacing w:val="-4"/>
                <w:sz w:val="28"/>
                <w:szCs w:val="28"/>
              </w:rPr>
              <w:t xml:space="preserve">, </w:t>
            </w:r>
            <w:r w:rsidRPr="000112D4">
              <w:rPr>
                <w:rFonts w:ascii="TH SarabunPSK" w:hAnsi="TH SarabunPSK" w:cs="TH SarabunPSK"/>
                <w:spacing w:val="-4"/>
                <w:sz w:val="28"/>
                <w:szCs w:val="28"/>
                <w:cs/>
              </w:rPr>
              <w:t>มหาวิทยาลัยสงขลานครินทร์</w:t>
            </w:r>
            <w:r w:rsidRPr="000112D4">
              <w:rPr>
                <w:rFonts w:ascii="TH SarabunPSK" w:hAnsi="TH SarabunPSK" w:cs="TH SarabunPSK"/>
                <w:spacing w:val="-4"/>
                <w:sz w:val="28"/>
                <w:szCs w:val="28"/>
              </w:rPr>
              <w:t>,</w:t>
            </w:r>
            <w:r w:rsidRPr="000112D4">
              <w:rPr>
                <w:rFonts w:ascii="TH SarabunPSK" w:hAnsi="TH SarabunPSK" w:cs="TH SarabunPSK"/>
                <w:spacing w:val="-4"/>
                <w:sz w:val="28"/>
                <w:szCs w:val="28"/>
                <w:cs/>
              </w:rPr>
              <w:t xml:space="preserve"> </w:t>
            </w:r>
          </w:p>
          <w:p w:rsidR="00403646" w:rsidRPr="000112D4" w:rsidRDefault="00403646" w:rsidP="008E4198">
            <w:pPr>
              <w:spacing w:line="256" w:lineRule="auto"/>
              <w:ind w:right="-2"/>
              <w:jc w:val="thaiDistribute"/>
              <w:rPr>
                <w:rFonts w:ascii="TH SarabunPSK" w:hAnsi="TH SarabunPSK" w:cs="TH SarabunPSK"/>
                <w:spacing w:val="-4"/>
                <w:sz w:val="28"/>
                <w:szCs w:val="28"/>
              </w:rPr>
            </w:pPr>
            <w:r w:rsidRPr="000112D4">
              <w:rPr>
                <w:rFonts w:ascii="TH SarabunPSK" w:hAnsi="TH SarabunPSK" w:cs="TH SarabunPSK"/>
                <w:spacing w:val="-4"/>
                <w:sz w:val="28"/>
                <w:szCs w:val="28"/>
              </w:rPr>
              <w:t xml:space="preserve">   </w:t>
            </w:r>
            <w:r w:rsidRPr="000112D4">
              <w:rPr>
                <w:rFonts w:ascii="TH SarabunPSK" w:eastAsia="BrowalliaNew-Bold" w:hAnsi="TH SarabunPSK" w:cs="TH SarabunPSK"/>
                <w:snapToGrid w:val="0"/>
                <w:sz w:val="28"/>
                <w:szCs w:val="28"/>
                <w:cs/>
                <w:lang w:eastAsia="th-TH"/>
              </w:rPr>
              <w:t xml:space="preserve"> </w:t>
            </w:r>
            <w:r w:rsidRPr="000112D4">
              <w:rPr>
                <w:rFonts w:ascii="TH SarabunPSK" w:hAnsi="TH SarabunPSK" w:cs="TH SarabunPSK"/>
                <w:spacing w:val="-4"/>
                <w:sz w:val="28"/>
                <w:szCs w:val="28"/>
                <w:cs/>
              </w:rPr>
              <w:t>2545</w:t>
            </w:r>
          </w:p>
        </w:tc>
        <w:tc>
          <w:tcPr>
            <w:tcW w:w="1048" w:type="pct"/>
          </w:tcPr>
          <w:p w:rsidR="00403646" w:rsidRPr="000112D4" w:rsidRDefault="00403646" w:rsidP="008E4198">
            <w:pPr>
              <w:spacing w:line="256" w:lineRule="auto"/>
              <w:ind w:right="-2"/>
              <w:jc w:val="thaiDistribute"/>
              <w:rPr>
                <w:rFonts w:ascii="TH SarabunPSK" w:hAnsi="TH SarabunPSK" w:cs="TH SarabunPSK"/>
                <w:spacing w:val="-4"/>
                <w:sz w:val="28"/>
                <w:szCs w:val="28"/>
              </w:rPr>
            </w:pPr>
            <w:r w:rsidRPr="000112D4">
              <w:rPr>
                <w:rFonts w:ascii="TH SarabunPSK" w:hAnsi="TH SarabunPSK" w:cs="TH SarabunPSK"/>
                <w:spacing w:val="-4"/>
                <w:sz w:val="28"/>
                <w:szCs w:val="28"/>
                <w:cs/>
              </w:rPr>
              <w:t>มีผลงานทางวิชาการเป็นไปตามเกณฑ์ที่กำหนด</w:t>
            </w:r>
          </w:p>
          <w:p w:rsidR="00403646" w:rsidRPr="000112D4" w:rsidRDefault="00403646" w:rsidP="008E4198">
            <w:pPr>
              <w:spacing w:line="256" w:lineRule="auto"/>
              <w:ind w:right="-2"/>
              <w:jc w:val="thaiDistribute"/>
              <w:rPr>
                <w:rFonts w:ascii="TH SarabunPSK" w:hAnsi="TH SarabunPSK" w:cs="TH SarabunPSK"/>
                <w:spacing w:val="-4"/>
                <w:sz w:val="28"/>
                <w:szCs w:val="28"/>
              </w:rPr>
            </w:pPr>
            <w:r w:rsidRPr="000112D4">
              <w:rPr>
                <w:rFonts w:ascii="TH SarabunPSK" w:hAnsi="TH SarabunPSK" w:cs="TH SarabunPSK"/>
                <w:spacing w:val="-4"/>
                <w:sz w:val="28"/>
                <w:szCs w:val="28"/>
                <w:cs/>
              </w:rPr>
              <w:t>(ตามภาคผนวก ค)</w:t>
            </w:r>
          </w:p>
        </w:tc>
      </w:tr>
      <w:tr w:rsidR="00403646" w:rsidRPr="000112D4" w:rsidTr="008E4198">
        <w:tc>
          <w:tcPr>
            <w:tcW w:w="731" w:type="pct"/>
            <w:shd w:val="clear" w:color="auto" w:fill="auto"/>
          </w:tcPr>
          <w:p w:rsidR="00403646" w:rsidRPr="000112D4" w:rsidRDefault="00403646" w:rsidP="008E4198">
            <w:pPr>
              <w:spacing w:line="256" w:lineRule="auto"/>
              <w:ind w:right="-2"/>
              <w:rPr>
                <w:rFonts w:ascii="TH SarabunPSK" w:hAnsi="TH SarabunPSK" w:cs="TH SarabunPSK"/>
                <w:spacing w:val="-4"/>
                <w:sz w:val="28"/>
                <w:szCs w:val="28"/>
                <w:cs/>
              </w:rPr>
            </w:pPr>
            <w:r w:rsidRPr="000112D4">
              <w:rPr>
                <w:rFonts w:ascii="TH SarabunPSK" w:hAnsi="TH SarabunPSK" w:cs="TH SarabunPSK"/>
                <w:spacing w:val="-4"/>
                <w:sz w:val="28"/>
                <w:szCs w:val="28"/>
              </w:rPr>
              <w:t>7.</w:t>
            </w:r>
            <w:r w:rsidRPr="000112D4">
              <w:rPr>
                <w:rFonts w:ascii="TH SarabunPSK" w:hAnsi="TH SarabunPSK" w:cs="TH SarabunPSK"/>
                <w:spacing w:val="-4"/>
                <w:sz w:val="28"/>
                <w:szCs w:val="28"/>
                <w:cs/>
              </w:rPr>
              <w:t xml:space="preserve"> อาจารย์</w:t>
            </w:r>
          </w:p>
        </w:tc>
        <w:tc>
          <w:tcPr>
            <w:tcW w:w="783" w:type="pct"/>
          </w:tcPr>
          <w:p w:rsidR="00403646" w:rsidRPr="000112D4" w:rsidRDefault="00403646" w:rsidP="008E4198">
            <w:pPr>
              <w:spacing w:line="256" w:lineRule="auto"/>
              <w:jc w:val="both"/>
              <w:rPr>
                <w:rFonts w:ascii="TH SarabunPSK" w:eastAsia="Times New Roman" w:hAnsi="TH SarabunPSK" w:cs="TH SarabunPSK"/>
                <w:sz w:val="28"/>
                <w:szCs w:val="28"/>
              </w:rPr>
            </w:pPr>
            <w:r w:rsidRPr="000112D4">
              <w:rPr>
                <w:rFonts w:ascii="TH SarabunPSK" w:eastAsia="Times New Roman" w:hAnsi="TH SarabunPSK" w:cs="TH SarabunPSK"/>
                <w:sz w:val="28"/>
                <w:szCs w:val="28"/>
                <w:cs/>
              </w:rPr>
              <w:t xml:space="preserve">นายสุชาติ </w:t>
            </w:r>
          </w:p>
          <w:p w:rsidR="00403646" w:rsidRPr="000112D4" w:rsidRDefault="00403646" w:rsidP="008E4198">
            <w:pPr>
              <w:spacing w:line="256" w:lineRule="auto"/>
              <w:ind w:right="-2"/>
              <w:rPr>
                <w:rFonts w:ascii="TH SarabunPSK" w:hAnsi="TH SarabunPSK" w:cs="TH SarabunPSK"/>
                <w:spacing w:val="-4"/>
                <w:sz w:val="28"/>
                <w:szCs w:val="28"/>
              </w:rPr>
            </w:pPr>
            <w:r w:rsidRPr="000112D4">
              <w:rPr>
                <w:rFonts w:ascii="TH SarabunPSK" w:eastAsia="Times New Roman" w:hAnsi="TH SarabunPSK" w:cs="TH SarabunPSK"/>
                <w:sz w:val="28"/>
                <w:szCs w:val="28"/>
                <w:cs/>
              </w:rPr>
              <w:t>ฉันสำราญ</w:t>
            </w:r>
          </w:p>
        </w:tc>
        <w:tc>
          <w:tcPr>
            <w:tcW w:w="2438" w:type="pct"/>
            <w:shd w:val="clear" w:color="auto" w:fill="auto"/>
          </w:tcPr>
          <w:p w:rsidR="00403646" w:rsidRPr="000112D4" w:rsidRDefault="00403646" w:rsidP="008E4198">
            <w:pPr>
              <w:spacing w:line="256" w:lineRule="auto"/>
              <w:ind w:right="-2"/>
              <w:rPr>
                <w:rFonts w:ascii="TH SarabunPSK" w:hAnsi="TH SarabunPSK" w:cs="TH SarabunPSK"/>
                <w:spacing w:val="-4"/>
                <w:sz w:val="28"/>
                <w:szCs w:val="28"/>
              </w:rPr>
            </w:pPr>
            <w:r w:rsidRPr="000112D4">
              <w:rPr>
                <w:rFonts w:ascii="TH SarabunPSK" w:hAnsi="TH SarabunPSK" w:cs="TH SarabunPSK"/>
                <w:spacing w:val="-4"/>
                <w:sz w:val="28"/>
                <w:szCs w:val="28"/>
                <w:cs/>
              </w:rPr>
              <w:t>บธ.ม. (บริหารธุรกิจ)</w:t>
            </w:r>
            <w:r w:rsidRPr="000112D4">
              <w:rPr>
                <w:rFonts w:ascii="TH SarabunPSK" w:hAnsi="TH SarabunPSK" w:cs="TH SarabunPSK"/>
                <w:spacing w:val="-4"/>
                <w:sz w:val="28"/>
                <w:szCs w:val="28"/>
              </w:rPr>
              <w:t xml:space="preserve">, </w:t>
            </w:r>
            <w:r w:rsidRPr="000112D4">
              <w:rPr>
                <w:rFonts w:ascii="TH SarabunPSK" w:hAnsi="TH SarabunPSK" w:cs="TH SarabunPSK"/>
                <w:spacing w:val="-4"/>
                <w:sz w:val="28"/>
                <w:szCs w:val="28"/>
                <w:cs/>
              </w:rPr>
              <w:t>จุฬาลงกรณ์มหาวิทยาลัย</w:t>
            </w:r>
            <w:r w:rsidRPr="000112D4">
              <w:rPr>
                <w:rFonts w:ascii="TH SarabunPSK" w:hAnsi="TH SarabunPSK" w:cs="TH SarabunPSK"/>
                <w:spacing w:val="-4"/>
                <w:sz w:val="28"/>
                <w:szCs w:val="28"/>
              </w:rPr>
              <w:t xml:space="preserve">, </w:t>
            </w:r>
          </w:p>
          <w:p w:rsidR="00403646" w:rsidRPr="000112D4" w:rsidRDefault="00403646" w:rsidP="008E4198">
            <w:pPr>
              <w:spacing w:line="256" w:lineRule="auto"/>
              <w:ind w:right="-2"/>
              <w:rPr>
                <w:rFonts w:ascii="TH SarabunPSK" w:hAnsi="TH SarabunPSK" w:cs="TH SarabunPSK"/>
                <w:spacing w:val="-4"/>
                <w:sz w:val="28"/>
                <w:szCs w:val="28"/>
                <w:cs/>
              </w:rPr>
            </w:pPr>
            <w:r w:rsidRPr="000112D4">
              <w:rPr>
                <w:rFonts w:ascii="TH SarabunPSK" w:hAnsi="TH SarabunPSK" w:cs="TH SarabunPSK"/>
                <w:spacing w:val="-4"/>
                <w:sz w:val="28"/>
                <w:szCs w:val="28"/>
              </w:rPr>
              <w:t xml:space="preserve">   </w:t>
            </w:r>
            <w:r w:rsidRPr="000112D4">
              <w:rPr>
                <w:rFonts w:ascii="TH SarabunPSK" w:eastAsia="BrowalliaNew-Bold" w:hAnsi="TH SarabunPSK" w:cs="TH SarabunPSK"/>
                <w:snapToGrid w:val="0"/>
                <w:sz w:val="28"/>
                <w:szCs w:val="28"/>
                <w:cs/>
                <w:lang w:eastAsia="th-TH"/>
              </w:rPr>
              <w:t xml:space="preserve"> </w:t>
            </w:r>
            <w:r w:rsidRPr="000112D4">
              <w:rPr>
                <w:rFonts w:ascii="TH SarabunPSK" w:hAnsi="TH SarabunPSK" w:cs="TH SarabunPSK"/>
                <w:spacing w:val="-4"/>
                <w:sz w:val="28"/>
                <w:szCs w:val="28"/>
              </w:rPr>
              <w:t>2543</w:t>
            </w:r>
          </w:p>
          <w:p w:rsidR="00403646" w:rsidRPr="000112D4" w:rsidRDefault="00403646" w:rsidP="008E4198">
            <w:pPr>
              <w:spacing w:line="256" w:lineRule="auto"/>
              <w:ind w:right="-2"/>
              <w:jc w:val="thaiDistribute"/>
              <w:rPr>
                <w:rFonts w:ascii="TH SarabunPSK" w:hAnsi="TH SarabunPSK" w:cs="TH SarabunPSK"/>
                <w:spacing w:val="-4"/>
                <w:sz w:val="28"/>
                <w:szCs w:val="28"/>
              </w:rPr>
            </w:pPr>
            <w:r w:rsidRPr="000112D4">
              <w:rPr>
                <w:rFonts w:ascii="TH SarabunPSK" w:hAnsi="TH SarabunPSK" w:cs="TH SarabunPSK"/>
                <w:spacing w:val="-4"/>
                <w:sz w:val="28"/>
                <w:szCs w:val="28"/>
                <w:cs/>
              </w:rPr>
              <w:t>บธ.บ. (พาณิชย์นาวี)</w:t>
            </w:r>
            <w:r w:rsidRPr="000112D4">
              <w:rPr>
                <w:rFonts w:ascii="TH SarabunPSK" w:hAnsi="TH SarabunPSK" w:cs="TH SarabunPSK"/>
                <w:spacing w:val="-4"/>
                <w:sz w:val="28"/>
                <w:szCs w:val="28"/>
              </w:rPr>
              <w:t xml:space="preserve">, </w:t>
            </w:r>
            <w:r w:rsidRPr="000112D4">
              <w:rPr>
                <w:rFonts w:ascii="TH SarabunPSK" w:hAnsi="TH SarabunPSK" w:cs="TH SarabunPSK"/>
                <w:spacing w:val="-4"/>
                <w:sz w:val="28"/>
                <w:szCs w:val="28"/>
                <w:cs/>
              </w:rPr>
              <w:t>จุฬาลงกรณ์มหาวิทยาลัย</w:t>
            </w:r>
            <w:r w:rsidRPr="000112D4">
              <w:rPr>
                <w:rFonts w:ascii="TH SarabunPSK" w:hAnsi="TH SarabunPSK" w:cs="TH SarabunPSK"/>
                <w:spacing w:val="-4"/>
                <w:sz w:val="28"/>
                <w:szCs w:val="28"/>
              </w:rPr>
              <w:t>, 2538</w:t>
            </w:r>
          </w:p>
        </w:tc>
        <w:tc>
          <w:tcPr>
            <w:tcW w:w="1048" w:type="pct"/>
          </w:tcPr>
          <w:p w:rsidR="00403646" w:rsidRPr="000112D4" w:rsidRDefault="00403646" w:rsidP="008E4198">
            <w:pPr>
              <w:spacing w:line="256" w:lineRule="auto"/>
              <w:ind w:right="-2"/>
              <w:jc w:val="thaiDistribute"/>
              <w:rPr>
                <w:rFonts w:ascii="TH SarabunPSK" w:hAnsi="TH SarabunPSK" w:cs="TH SarabunPSK"/>
                <w:spacing w:val="-4"/>
                <w:sz w:val="28"/>
                <w:szCs w:val="28"/>
              </w:rPr>
            </w:pPr>
            <w:r w:rsidRPr="000112D4">
              <w:rPr>
                <w:rFonts w:ascii="TH SarabunPSK" w:hAnsi="TH SarabunPSK" w:cs="TH SarabunPSK"/>
                <w:spacing w:val="-4"/>
                <w:sz w:val="28"/>
                <w:szCs w:val="28"/>
                <w:cs/>
              </w:rPr>
              <w:t>มีผลงานทางวิชาการเป็นไปตามเกณฑ์ที่กำหนด</w:t>
            </w:r>
          </w:p>
          <w:p w:rsidR="00403646" w:rsidRPr="000112D4" w:rsidRDefault="00403646" w:rsidP="008E4198">
            <w:pPr>
              <w:spacing w:line="256" w:lineRule="auto"/>
              <w:ind w:right="-2"/>
              <w:jc w:val="thaiDistribute"/>
              <w:rPr>
                <w:rFonts w:ascii="TH SarabunPSK" w:hAnsi="TH SarabunPSK" w:cs="TH SarabunPSK"/>
                <w:spacing w:val="-4"/>
                <w:sz w:val="28"/>
                <w:szCs w:val="28"/>
              </w:rPr>
            </w:pPr>
            <w:r w:rsidRPr="000112D4">
              <w:rPr>
                <w:rFonts w:ascii="TH SarabunPSK" w:hAnsi="TH SarabunPSK" w:cs="TH SarabunPSK"/>
                <w:spacing w:val="-4"/>
                <w:sz w:val="28"/>
                <w:szCs w:val="28"/>
                <w:cs/>
              </w:rPr>
              <w:t>(ตามภาคผนวก ค)</w:t>
            </w:r>
          </w:p>
        </w:tc>
      </w:tr>
      <w:tr w:rsidR="00403646" w:rsidRPr="000112D4" w:rsidTr="008E4198">
        <w:tc>
          <w:tcPr>
            <w:tcW w:w="731" w:type="pct"/>
            <w:shd w:val="clear" w:color="auto" w:fill="auto"/>
          </w:tcPr>
          <w:p w:rsidR="00403646" w:rsidRPr="000112D4" w:rsidRDefault="00403646" w:rsidP="008E4198">
            <w:pPr>
              <w:spacing w:line="256" w:lineRule="auto"/>
              <w:ind w:right="-2"/>
              <w:rPr>
                <w:rFonts w:ascii="TH SarabunPSK" w:hAnsi="TH SarabunPSK" w:cs="TH SarabunPSK"/>
                <w:spacing w:val="-4"/>
                <w:sz w:val="28"/>
                <w:szCs w:val="28"/>
                <w:cs/>
              </w:rPr>
            </w:pPr>
            <w:r w:rsidRPr="000112D4">
              <w:rPr>
                <w:rFonts w:ascii="TH SarabunPSK" w:hAnsi="TH SarabunPSK" w:cs="TH SarabunPSK"/>
                <w:spacing w:val="-4"/>
                <w:sz w:val="28"/>
                <w:szCs w:val="28"/>
              </w:rPr>
              <w:t xml:space="preserve">8. </w:t>
            </w:r>
            <w:r w:rsidRPr="000112D4">
              <w:rPr>
                <w:rFonts w:ascii="TH SarabunPSK" w:hAnsi="TH SarabunPSK" w:cs="TH SarabunPSK"/>
                <w:spacing w:val="-4"/>
                <w:sz w:val="28"/>
                <w:szCs w:val="28"/>
                <w:cs/>
              </w:rPr>
              <w:t>อาจารย์</w:t>
            </w:r>
          </w:p>
        </w:tc>
        <w:tc>
          <w:tcPr>
            <w:tcW w:w="783" w:type="pct"/>
          </w:tcPr>
          <w:p w:rsidR="00403646" w:rsidRPr="000112D4" w:rsidRDefault="00403646" w:rsidP="008E4198">
            <w:pPr>
              <w:spacing w:line="256" w:lineRule="auto"/>
              <w:jc w:val="both"/>
              <w:rPr>
                <w:rFonts w:ascii="TH SarabunPSK" w:eastAsia="Times New Roman" w:hAnsi="TH SarabunPSK" w:cs="TH SarabunPSK"/>
                <w:sz w:val="28"/>
                <w:szCs w:val="28"/>
              </w:rPr>
            </w:pPr>
            <w:r w:rsidRPr="000112D4">
              <w:rPr>
                <w:rFonts w:ascii="TH SarabunPSK" w:eastAsia="Times New Roman" w:hAnsi="TH SarabunPSK" w:cs="TH SarabunPSK"/>
                <w:sz w:val="28"/>
                <w:szCs w:val="28"/>
                <w:cs/>
              </w:rPr>
              <w:t xml:space="preserve">นางนิษฐิดา </w:t>
            </w:r>
          </w:p>
          <w:p w:rsidR="00403646" w:rsidRPr="000112D4" w:rsidRDefault="00403646" w:rsidP="008E4198">
            <w:pPr>
              <w:spacing w:line="256" w:lineRule="auto"/>
              <w:ind w:right="-2"/>
              <w:rPr>
                <w:rFonts w:ascii="TH SarabunPSK" w:hAnsi="TH SarabunPSK" w:cs="TH SarabunPSK"/>
                <w:spacing w:val="-4"/>
                <w:sz w:val="28"/>
                <w:szCs w:val="28"/>
              </w:rPr>
            </w:pPr>
            <w:r w:rsidRPr="000112D4">
              <w:rPr>
                <w:rFonts w:ascii="TH SarabunPSK" w:eastAsia="Times New Roman" w:hAnsi="TH SarabunPSK" w:cs="TH SarabunPSK"/>
                <w:sz w:val="28"/>
                <w:szCs w:val="28"/>
                <w:cs/>
              </w:rPr>
              <w:t>สุดใหม่</w:t>
            </w:r>
            <w:r w:rsidRPr="000112D4">
              <w:rPr>
                <w:rFonts w:ascii="TH SarabunPSK" w:eastAsia="Times New Roman" w:hAnsi="TH SarabunPSK" w:cs="TH SarabunPSK"/>
                <w:sz w:val="28"/>
                <w:szCs w:val="28"/>
              </w:rPr>
              <w:t xml:space="preserve">        </w:t>
            </w:r>
          </w:p>
        </w:tc>
        <w:tc>
          <w:tcPr>
            <w:tcW w:w="2438" w:type="pct"/>
            <w:shd w:val="clear" w:color="auto" w:fill="auto"/>
          </w:tcPr>
          <w:p w:rsidR="00403646" w:rsidRPr="000112D4" w:rsidRDefault="00403646" w:rsidP="00403646">
            <w:pPr>
              <w:spacing w:line="256" w:lineRule="auto"/>
              <w:ind w:left="307" w:hanging="271"/>
              <w:rPr>
                <w:rFonts w:ascii="TH SarabunPSK" w:hAnsi="TH SarabunPSK" w:cs="TH SarabunPSK"/>
                <w:sz w:val="28"/>
                <w:szCs w:val="28"/>
              </w:rPr>
            </w:pPr>
            <w:r w:rsidRPr="000112D4">
              <w:rPr>
                <w:rFonts w:ascii="TH SarabunPSK" w:hAnsi="TH SarabunPSK" w:cs="TH SarabunPSK"/>
                <w:sz w:val="28"/>
                <w:szCs w:val="28"/>
              </w:rPr>
              <w:t xml:space="preserve">Ph.D. </w:t>
            </w:r>
            <w:r w:rsidRPr="000112D4">
              <w:rPr>
                <w:rFonts w:ascii="TH SarabunPSK" w:hAnsi="TH SarabunPSK" w:cs="TH SarabunPSK"/>
                <w:sz w:val="28"/>
                <w:szCs w:val="28"/>
                <w:cs/>
              </w:rPr>
              <w:t>(</w:t>
            </w:r>
            <w:r w:rsidRPr="000112D4">
              <w:rPr>
                <w:rFonts w:ascii="TH SarabunPSK" w:hAnsi="TH SarabunPSK" w:cs="TH SarabunPSK"/>
                <w:sz w:val="28"/>
                <w:szCs w:val="28"/>
              </w:rPr>
              <w:t>Environment and Sustainability</w:t>
            </w:r>
            <w:r w:rsidRPr="000112D4">
              <w:rPr>
                <w:rFonts w:ascii="TH SarabunPSK" w:hAnsi="TH SarabunPSK" w:cs="TH SarabunPSK"/>
                <w:sz w:val="28"/>
                <w:szCs w:val="28"/>
                <w:cs/>
              </w:rPr>
              <w:t>)</w:t>
            </w:r>
            <w:r w:rsidRPr="000112D4">
              <w:rPr>
                <w:rFonts w:ascii="TH SarabunPSK" w:hAnsi="TH SarabunPSK" w:cs="TH SarabunPSK"/>
                <w:sz w:val="28"/>
                <w:szCs w:val="28"/>
              </w:rPr>
              <w:t>, University of Surrey,</w:t>
            </w:r>
            <w:r w:rsidRPr="000112D4">
              <w:rPr>
                <w:rFonts w:ascii="TH SarabunPSK" w:hAnsi="TH SarabunPSK" w:cs="TH SarabunPSK"/>
                <w:spacing w:val="-4"/>
                <w:sz w:val="28"/>
                <w:szCs w:val="28"/>
              </w:rPr>
              <w:t xml:space="preserve"> U.K., 2561</w:t>
            </w:r>
          </w:p>
          <w:p w:rsidR="00403646" w:rsidRPr="000112D4" w:rsidRDefault="00403646" w:rsidP="008E4198">
            <w:pPr>
              <w:spacing w:line="256" w:lineRule="auto"/>
              <w:ind w:right="-2"/>
              <w:rPr>
                <w:rFonts w:ascii="TH SarabunPSK" w:hAnsi="TH SarabunPSK" w:cs="TH SarabunPSK"/>
                <w:spacing w:val="-4"/>
                <w:sz w:val="28"/>
                <w:szCs w:val="28"/>
              </w:rPr>
            </w:pPr>
            <w:r w:rsidRPr="000112D4">
              <w:rPr>
                <w:rFonts w:ascii="TH SarabunPSK" w:hAnsi="TH SarabunPSK" w:cs="TH SarabunPSK"/>
                <w:spacing w:val="-4"/>
                <w:sz w:val="28"/>
                <w:szCs w:val="28"/>
                <w:cs/>
              </w:rPr>
              <w:t>บธ.ม. (บริหารธุรกิจ)</w:t>
            </w:r>
            <w:r w:rsidRPr="000112D4">
              <w:rPr>
                <w:rFonts w:ascii="TH SarabunPSK" w:hAnsi="TH SarabunPSK" w:cs="TH SarabunPSK"/>
                <w:spacing w:val="-4"/>
                <w:sz w:val="28"/>
                <w:szCs w:val="28"/>
              </w:rPr>
              <w:t xml:space="preserve">, </w:t>
            </w:r>
            <w:r w:rsidRPr="000112D4">
              <w:rPr>
                <w:rFonts w:ascii="TH SarabunPSK" w:hAnsi="TH SarabunPSK" w:cs="TH SarabunPSK"/>
                <w:spacing w:val="-4"/>
                <w:sz w:val="28"/>
                <w:szCs w:val="28"/>
                <w:cs/>
              </w:rPr>
              <w:t>จุฬาลงกรณ์มหาวิทยาลัย</w:t>
            </w:r>
            <w:r w:rsidRPr="000112D4">
              <w:rPr>
                <w:rFonts w:ascii="TH SarabunPSK" w:hAnsi="TH SarabunPSK" w:cs="TH SarabunPSK"/>
                <w:spacing w:val="-4"/>
                <w:sz w:val="28"/>
                <w:szCs w:val="28"/>
              </w:rPr>
              <w:t>,</w:t>
            </w:r>
            <w:r w:rsidRPr="000112D4">
              <w:rPr>
                <w:rFonts w:ascii="TH SarabunPSK" w:hAnsi="TH SarabunPSK" w:cs="TH SarabunPSK"/>
                <w:spacing w:val="-4"/>
                <w:sz w:val="28"/>
                <w:szCs w:val="28"/>
                <w:cs/>
              </w:rPr>
              <w:t xml:space="preserve"> </w:t>
            </w:r>
          </w:p>
          <w:p w:rsidR="00403646" w:rsidRPr="000112D4" w:rsidRDefault="00403646" w:rsidP="008E4198">
            <w:pPr>
              <w:spacing w:line="256" w:lineRule="auto"/>
              <w:ind w:right="-2"/>
              <w:rPr>
                <w:rFonts w:ascii="TH SarabunPSK" w:hAnsi="TH SarabunPSK" w:cs="TH SarabunPSK"/>
                <w:spacing w:val="-4"/>
                <w:sz w:val="28"/>
                <w:szCs w:val="28"/>
                <w:cs/>
              </w:rPr>
            </w:pPr>
            <w:r w:rsidRPr="000112D4">
              <w:rPr>
                <w:rFonts w:ascii="TH SarabunPSK" w:hAnsi="TH SarabunPSK" w:cs="TH SarabunPSK"/>
                <w:spacing w:val="-4"/>
                <w:sz w:val="28"/>
                <w:szCs w:val="28"/>
              </w:rPr>
              <w:t xml:space="preserve">   </w:t>
            </w:r>
            <w:r w:rsidRPr="000112D4">
              <w:rPr>
                <w:rFonts w:ascii="TH SarabunPSK" w:eastAsia="BrowalliaNew-Bold" w:hAnsi="TH SarabunPSK" w:cs="TH SarabunPSK"/>
                <w:snapToGrid w:val="0"/>
                <w:sz w:val="28"/>
                <w:szCs w:val="28"/>
                <w:cs/>
                <w:lang w:eastAsia="th-TH"/>
              </w:rPr>
              <w:t xml:space="preserve"> </w:t>
            </w:r>
            <w:r w:rsidRPr="000112D4">
              <w:rPr>
                <w:rFonts w:ascii="TH SarabunPSK" w:hAnsi="TH SarabunPSK" w:cs="TH SarabunPSK"/>
                <w:spacing w:val="-4"/>
                <w:sz w:val="28"/>
                <w:szCs w:val="28"/>
                <w:cs/>
              </w:rPr>
              <w:t>2544</w:t>
            </w:r>
          </w:p>
          <w:p w:rsidR="00403646" w:rsidRPr="000112D4" w:rsidRDefault="00403646" w:rsidP="008E4198">
            <w:pPr>
              <w:spacing w:line="256" w:lineRule="auto"/>
              <w:ind w:right="-2"/>
              <w:jc w:val="thaiDistribute"/>
              <w:rPr>
                <w:rFonts w:ascii="TH SarabunPSK" w:hAnsi="TH SarabunPSK" w:cs="TH SarabunPSK"/>
                <w:spacing w:val="-4"/>
                <w:sz w:val="28"/>
                <w:szCs w:val="28"/>
              </w:rPr>
            </w:pPr>
            <w:r w:rsidRPr="000112D4">
              <w:rPr>
                <w:rFonts w:ascii="TH SarabunPSK" w:hAnsi="TH SarabunPSK" w:cs="TH SarabunPSK"/>
                <w:spacing w:val="-4"/>
                <w:sz w:val="28"/>
                <w:szCs w:val="28"/>
                <w:cs/>
              </w:rPr>
              <w:t>บธ.บ. (บริหารธุรกิจ)</w:t>
            </w:r>
            <w:r w:rsidRPr="000112D4">
              <w:rPr>
                <w:rFonts w:ascii="TH SarabunPSK" w:hAnsi="TH SarabunPSK" w:cs="TH SarabunPSK"/>
                <w:spacing w:val="-4"/>
                <w:sz w:val="28"/>
                <w:szCs w:val="28"/>
              </w:rPr>
              <w:t>,</w:t>
            </w:r>
            <w:r w:rsidRPr="000112D4">
              <w:rPr>
                <w:rFonts w:ascii="TH SarabunPSK" w:hAnsi="TH SarabunPSK" w:cs="TH SarabunPSK"/>
                <w:spacing w:val="-4"/>
                <w:sz w:val="28"/>
                <w:szCs w:val="28"/>
                <w:cs/>
              </w:rPr>
              <w:t xml:space="preserve"> มหาวิทยาลัยเกษตรศาสตร์</w:t>
            </w:r>
            <w:r w:rsidRPr="000112D4">
              <w:rPr>
                <w:rFonts w:ascii="TH SarabunPSK" w:hAnsi="TH SarabunPSK" w:cs="TH SarabunPSK"/>
                <w:spacing w:val="-4"/>
                <w:sz w:val="28"/>
                <w:szCs w:val="28"/>
              </w:rPr>
              <w:t xml:space="preserve">, </w:t>
            </w:r>
          </w:p>
          <w:p w:rsidR="00403646" w:rsidRPr="000112D4" w:rsidRDefault="00403646" w:rsidP="008E4198">
            <w:pPr>
              <w:spacing w:line="256" w:lineRule="auto"/>
              <w:ind w:right="-2"/>
              <w:jc w:val="thaiDistribute"/>
              <w:rPr>
                <w:rFonts w:ascii="TH SarabunPSK" w:hAnsi="TH SarabunPSK" w:cs="TH SarabunPSK"/>
                <w:spacing w:val="-4"/>
                <w:sz w:val="28"/>
                <w:szCs w:val="28"/>
              </w:rPr>
            </w:pPr>
            <w:r w:rsidRPr="000112D4">
              <w:rPr>
                <w:rFonts w:ascii="TH SarabunPSK" w:hAnsi="TH SarabunPSK" w:cs="TH SarabunPSK"/>
                <w:spacing w:val="-4"/>
                <w:sz w:val="28"/>
                <w:szCs w:val="28"/>
              </w:rPr>
              <w:t xml:space="preserve">   </w:t>
            </w:r>
            <w:r w:rsidRPr="000112D4">
              <w:rPr>
                <w:rFonts w:ascii="TH SarabunPSK" w:eastAsia="BrowalliaNew-Bold" w:hAnsi="TH SarabunPSK" w:cs="TH SarabunPSK"/>
                <w:snapToGrid w:val="0"/>
                <w:sz w:val="28"/>
                <w:szCs w:val="28"/>
                <w:cs/>
                <w:lang w:eastAsia="th-TH"/>
              </w:rPr>
              <w:t xml:space="preserve"> </w:t>
            </w:r>
            <w:r w:rsidRPr="000112D4">
              <w:rPr>
                <w:rFonts w:ascii="TH SarabunPSK" w:hAnsi="TH SarabunPSK" w:cs="TH SarabunPSK"/>
                <w:spacing w:val="-4"/>
                <w:sz w:val="28"/>
                <w:szCs w:val="28"/>
                <w:cs/>
              </w:rPr>
              <w:t>2537</w:t>
            </w:r>
          </w:p>
        </w:tc>
        <w:tc>
          <w:tcPr>
            <w:tcW w:w="1048" w:type="pct"/>
          </w:tcPr>
          <w:p w:rsidR="00403646" w:rsidRPr="000112D4" w:rsidRDefault="00403646" w:rsidP="008E4198">
            <w:pPr>
              <w:spacing w:line="256" w:lineRule="auto"/>
              <w:ind w:right="-2"/>
              <w:jc w:val="thaiDistribute"/>
              <w:rPr>
                <w:rFonts w:ascii="TH SarabunPSK" w:hAnsi="TH SarabunPSK" w:cs="TH SarabunPSK"/>
                <w:spacing w:val="-4"/>
                <w:sz w:val="28"/>
                <w:szCs w:val="28"/>
              </w:rPr>
            </w:pPr>
            <w:r w:rsidRPr="000112D4">
              <w:rPr>
                <w:rFonts w:ascii="TH SarabunPSK" w:hAnsi="TH SarabunPSK" w:cs="TH SarabunPSK"/>
                <w:spacing w:val="-4"/>
                <w:sz w:val="28"/>
                <w:szCs w:val="28"/>
                <w:cs/>
              </w:rPr>
              <w:t>มีผลงานทางวิชาการเป็นไปตามเกณฑ์ที่กำหนด</w:t>
            </w:r>
          </w:p>
          <w:p w:rsidR="00403646" w:rsidRPr="000112D4" w:rsidRDefault="00403646" w:rsidP="008E4198">
            <w:pPr>
              <w:spacing w:line="256" w:lineRule="auto"/>
              <w:ind w:right="-2"/>
              <w:jc w:val="thaiDistribute"/>
              <w:rPr>
                <w:rFonts w:ascii="TH SarabunPSK" w:hAnsi="TH SarabunPSK" w:cs="TH SarabunPSK"/>
                <w:spacing w:val="-4"/>
                <w:sz w:val="28"/>
                <w:szCs w:val="28"/>
              </w:rPr>
            </w:pPr>
            <w:r w:rsidRPr="000112D4">
              <w:rPr>
                <w:rFonts w:ascii="TH SarabunPSK" w:hAnsi="TH SarabunPSK" w:cs="TH SarabunPSK"/>
                <w:spacing w:val="-4"/>
                <w:sz w:val="28"/>
                <w:szCs w:val="28"/>
                <w:cs/>
              </w:rPr>
              <w:t>(ตามภาคผนวก ค)</w:t>
            </w:r>
          </w:p>
        </w:tc>
      </w:tr>
      <w:tr w:rsidR="00403646" w:rsidRPr="000112D4" w:rsidTr="008E4198">
        <w:tc>
          <w:tcPr>
            <w:tcW w:w="731" w:type="pct"/>
            <w:shd w:val="clear" w:color="auto" w:fill="auto"/>
          </w:tcPr>
          <w:p w:rsidR="00403646" w:rsidRPr="000112D4" w:rsidRDefault="00403646" w:rsidP="008E4198">
            <w:pPr>
              <w:spacing w:line="256" w:lineRule="auto"/>
              <w:ind w:right="-2"/>
              <w:rPr>
                <w:rFonts w:ascii="TH SarabunPSK" w:hAnsi="TH SarabunPSK" w:cs="TH SarabunPSK"/>
                <w:spacing w:val="-4"/>
                <w:sz w:val="28"/>
                <w:szCs w:val="28"/>
                <w:cs/>
              </w:rPr>
            </w:pPr>
            <w:r w:rsidRPr="000112D4">
              <w:rPr>
                <w:rFonts w:ascii="TH SarabunPSK" w:hAnsi="TH SarabunPSK" w:cs="TH SarabunPSK"/>
                <w:spacing w:val="-4"/>
                <w:sz w:val="28"/>
                <w:szCs w:val="28"/>
              </w:rPr>
              <w:t>9.</w:t>
            </w:r>
            <w:r w:rsidRPr="000112D4">
              <w:rPr>
                <w:rFonts w:ascii="TH SarabunPSK" w:hAnsi="TH SarabunPSK" w:cs="TH SarabunPSK"/>
                <w:spacing w:val="-4"/>
                <w:sz w:val="28"/>
                <w:szCs w:val="28"/>
                <w:cs/>
              </w:rPr>
              <w:t xml:space="preserve"> รองศาสตราจารย์</w:t>
            </w:r>
          </w:p>
        </w:tc>
        <w:tc>
          <w:tcPr>
            <w:tcW w:w="783" w:type="pct"/>
          </w:tcPr>
          <w:p w:rsidR="00403646" w:rsidRPr="000112D4" w:rsidRDefault="00403646" w:rsidP="008E4198">
            <w:pPr>
              <w:spacing w:line="256" w:lineRule="auto"/>
              <w:ind w:right="-2"/>
              <w:rPr>
                <w:rFonts w:ascii="TH SarabunPSK" w:hAnsi="TH SarabunPSK" w:cs="TH SarabunPSK"/>
                <w:spacing w:val="-4"/>
                <w:sz w:val="28"/>
                <w:szCs w:val="28"/>
              </w:rPr>
            </w:pPr>
            <w:r w:rsidRPr="000112D4">
              <w:rPr>
                <w:rFonts w:ascii="TH SarabunPSK" w:eastAsia="Times New Roman" w:hAnsi="TH SarabunPSK" w:cs="TH SarabunPSK"/>
                <w:sz w:val="28"/>
                <w:szCs w:val="28"/>
                <w:cs/>
              </w:rPr>
              <w:t>นายศิวฤทธิ์ พงศกรรังศิลป์</w:t>
            </w:r>
            <w:r w:rsidRPr="000112D4">
              <w:rPr>
                <w:rFonts w:ascii="TH SarabunPSK" w:eastAsia="Times New Roman" w:hAnsi="TH SarabunPSK" w:cs="TH SarabunPSK"/>
                <w:sz w:val="28"/>
                <w:szCs w:val="28"/>
              </w:rPr>
              <w:t xml:space="preserve">      </w:t>
            </w:r>
          </w:p>
        </w:tc>
        <w:tc>
          <w:tcPr>
            <w:tcW w:w="2438" w:type="pct"/>
            <w:shd w:val="clear" w:color="auto" w:fill="auto"/>
          </w:tcPr>
          <w:p w:rsidR="00403646" w:rsidRPr="000112D4" w:rsidRDefault="00403646" w:rsidP="008E4198">
            <w:pPr>
              <w:spacing w:line="256" w:lineRule="auto"/>
              <w:rPr>
                <w:rFonts w:ascii="TH SarabunPSK" w:hAnsi="TH SarabunPSK" w:cs="TH SarabunPSK"/>
                <w:sz w:val="28"/>
                <w:szCs w:val="28"/>
                <w:cs/>
              </w:rPr>
            </w:pPr>
            <w:r w:rsidRPr="000112D4">
              <w:rPr>
                <w:rFonts w:ascii="TH SarabunPSK" w:hAnsi="TH SarabunPSK" w:cs="TH SarabunPSK"/>
                <w:sz w:val="28"/>
                <w:szCs w:val="28"/>
              </w:rPr>
              <w:t>Ph.D. (Management Studies in Marketing),</w:t>
            </w:r>
            <w:r w:rsidRPr="000112D4">
              <w:rPr>
                <w:rFonts w:ascii="TH SarabunPSK" w:eastAsia="Times New Roman" w:hAnsi="TH SarabunPSK" w:cs="TH SarabunPSK"/>
                <w:sz w:val="28"/>
                <w:szCs w:val="28"/>
              </w:rPr>
              <w:t xml:space="preserve"> </w:t>
            </w:r>
          </w:p>
          <w:p w:rsidR="00403646" w:rsidRPr="000112D4" w:rsidRDefault="00403646" w:rsidP="008E4198">
            <w:pPr>
              <w:spacing w:line="256" w:lineRule="auto"/>
              <w:rPr>
                <w:rFonts w:ascii="TH SarabunPSK" w:eastAsia="BrowalliaNew-Bold" w:hAnsi="TH SarabunPSK" w:cs="TH SarabunPSK"/>
                <w:snapToGrid w:val="0"/>
                <w:sz w:val="28"/>
                <w:szCs w:val="28"/>
                <w:lang w:eastAsia="th-TH"/>
              </w:rPr>
            </w:pPr>
            <w:r w:rsidRPr="000112D4">
              <w:rPr>
                <w:rFonts w:ascii="TH SarabunPSK" w:eastAsia="Times New Roman" w:hAnsi="TH SarabunPSK" w:cs="TH SarabunPSK"/>
                <w:sz w:val="28"/>
                <w:szCs w:val="28"/>
              </w:rPr>
              <w:t xml:space="preserve">    University of Exeter,</w:t>
            </w:r>
            <w:r w:rsidRPr="000112D4">
              <w:rPr>
                <w:rFonts w:ascii="TH SarabunPSK" w:eastAsia="BrowalliaNew-Bold" w:hAnsi="TH SarabunPSK" w:cs="TH SarabunPSK"/>
                <w:snapToGrid w:val="0"/>
                <w:sz w:val="28"/>
                <w:szCs w:val="28"/>
                <w:lang w:eastAsia="th-TH"/>
              </w:rPr>
              <w:t xml:space="preserve"> </w:t>
            </w:r>
            <w:r w:rsidRPr="000112D4">
              <w:rPr>
                <w:rFonts w:ascii="TH SarabunPSK" w:hAnsi="TH SarabunPSK" w:cs="TH SarabunPSK"/>
                <w:spacing w:val="-4"/>
                <w:sz w:val="28"/>
                <w:szCs w:val="28"/>
              </w:rPr>
              <w:t xml:space="preserve">U.K., </w:t>
            </w:r>
            <w:r w:rsidRPr="000112D4">
              <w:rPr>
                <w:rFonts w:ascii="TH SarabunPSK" w:eastAsia="BrowalliaNew-Bold" w:hAnsi="TH SarabunPSK" w:cs="TH SarabunPSK"/>
                <w:snapToGrid w:val="0"/>
                <w:sz w:val="28"/>
                <w:szCs w:val="28"/>
                <w:lang w:eastAsia="th-TH"/>
              </w:rPr>
              <w:t>2553</w:t>
            </w:r>
          </w:p>
          <w:p w:rsidR="00403646" w:rsidRPr="000112D4" w:rsidRDefault="00403646" w:rsidP="008E4198">
            <w:pPr>
              <w:spacing w:line="256" w:lineRule="auto"/>
              <w:rPr>
                <w:rFonts w:ascii="TH SarabunPSK" w:eastAsia="Times New Roman" w:hAnsi="TH SarabunPSK" w:cs="TH SarabunPSK"/>
                <w:sz w:val="28"/>
                <w:szCs w:val="28"/>
              </w:rPr>
            </w:pPr>
            <w:r w:rsidRPr="000112D4">
              <w:rPr>
                <w:rFonts w:ascii="TH SarabunPSK" w:hAnsi="TH SarabunPSK" w:cs="TH SarabunPSK"/>
                <w:sz w:val="28"/>
                <w:szCs w:val="28"/>
                <w:cs/>
              </w:rPr>
              <w:t>บธ.ม. (บริหารธุรกิจ)</w:t>
            </w:r>
            <w:r w:rsidRPr="000112D4">
              <w:rPr>
                <w:rFonts w:ascii="TH SarabunPSK" w:hAnsi="TH SarabunPSK" w:cs="TH SarabunPSK"/>
                <w:sz w:val="28"/>
                <w:szCs w:val="28"/>
              </w:rPr>
              <w:t xml:space="preserve">, </w:t>
            </w:r>
            <w:r w:rsidRPr="000112D4">
              <w:rPr>
                <w:rFonts w:ascii="TH SarabunPSK" w:eastAsia="Times New Roman" w:hAnsi="TH SarabunPSK" w:cs="TH SarabunPSK"/>
                <w:sz w:val="28"/>
                <w:szCs w:val="28"/>
                <w:cs/>
              </w:rPr>
              <w:t>มหาวิทยาลัยแม่โจ้</w:t>
            </w:r>
            <w:r w:rsidRPr="000112D4">
              <w:rPr>
                <w:rFonts w:ascii="TH SarabunPSK" w:hAnsi="TH SarabunPSK" w:cs="TH SarabunPSK"/>
                <w:sz w:val="28"/>
                <w:szCs w:val="28"/>
              </w:rPr>
              <w:t xml:space="preserve">, </w:t>
            </w:r>
            <w:r w:rsidRPr="000112D4">
              <w:rPr>
                <w:rFonts w:ascii="TH SarabunPSK" w:eastAsia="BrowalliaNew-Bold" w:hAnsi="TH SarabunPSK" w:cs="TH SarabunPSK"/>
                <w:snapToGrid w:val="0"/>
                <w:sz w:val="28"/>
                <w:szCs w:val="28"/>
                <w:lang w:eastAsia="th-TH"/>
              </w:rPr>
              <w:t>2542</w:t>
            </w:r>
          </w:p>
          <w:p w:rsidR="00403646" w:rsidRPr="000112D4" w:rsidRDefault="00403646" w:rsidP="008E4198">
            <w:pPr>
              <w:spacing w:line="256" w:lineRule="auto"/>
              <w:ind w:right="-2"/>
              <w:jc w:val="thaiDistribute"/>
              <w:rPr>
                <w:rFonts w:ascii="TH SarabunPSK" w:hAnsi="TH SarabunPSK" w:cs="TH SarabunPSK"/>
                <w:spacing w:val="-4"/>
                <w:sz w:val="28"/>
                <w:szCs w:val="28"/>
              </w:rPr>
            </w:pPr>
            <w:r w:rsidRPr="000112D4">
              <w:rPr>
                <w:rFonts w:ascii="TH SarabunPSK" w:hAnsi="TH SarabunPSK" w:cs="TH SarabunPSK"/>
                <w:sz w:val="28"/>
                <w:szCs w:val="28"/>
                <w:cs/>
              </w:rPr>
              <w:t>บธ.บ. (การตลาด)</w:t>
            </w:r>
            <w:r w:rsidRPr="000112D4">
              <w:rPr>
                <w:rFonts w:ascii="TH SarabunPSK" w:hAnsi="TH SarabunPSK" w:cs="TH SarabunPSK"/>
                <w:spacing w:val="-4"/>
                <w:sz w:val="28"/>
                <w:szCs w:val="28"/>
              </w:rPr>
              <w:t>,</w:t>
            </w:r>
            <w:r w:rsidRPr="000112D4">
              <w:rPr>
                <w:rFonts w:ascii="TH SarabunPSK" w:eastAsia="Times New Roman" w:hAnsi="TH SarabunPSK" w:cs="TH SarabunPSK"/>
                <w:sz w:val="28"/>
                <w:szCs w:val="28"/>
                <w:cs/>
              </w:rPr>
              <w:t xml:space="preserve"> มหาวิทยาลัยแม่โจ้</w:t>
            </w:r>
            <w:r w:rsidRPr="000112D4">
              <w:rPr>
                <w:rFonts w:ascii="TH SarabunPSK" w:eastAsia="Times New Roman" w:hAnsi="TH SarabunPSK" w:cs="TH SarabunPSK"/>
                <w:sz w:val="28"/>
                <w:szCs w:val="28"/>
              </w:rPr>
              <w:t xml:space="preserve">, </w:t>
            </w:r>
            <w:r w:rsidRPr="000112D4">
              <w:rPr>
                <w:rFonts w:ascii="TH SarabunPSK" w:eastAsia="BrowalliaNew-Bold" w:hAnsi="TH SarabunPSK" w:cs="TH SarabunPSK"/>
                <w:snapToGrid w:val="0"/>
                <w:sz w:val="28"/>
                <w:szCs w:val="28"/>
                <w:lang w:eastAsia="th-TH"/>
              </w:rPr>
              <w:t>2539</w:t>
            </w:r>
          </w:p>
        </w:tc>
        <w:tc>
          <w:tcPr>
            <w:tcW w:w="1048" w:type="pct"/>
          </w:tcPr>
          <w:p w:rsidR="00403646" w:rsidRPr="000112D4" w:rsidRDefault="00403646" w:rsidP="008E4198">
            <w:pPr>
              <w:spacing w:line="256" w:lineRule="auto"/>
              <w:ind w:right="-2"/>
              <w:jc w:val="thaiDistribute"/>
              <w:rPr>
                <w:rFonts w:ascii="TH SarabunPSK" w:hAnsi="TH SarabunPSK" w:cs="TH SarabunPSK"/>
                <w:spacing w:val="-4"/>
                <w:sz w:val="28"/>
                <w:szCs w:val="28"/>
              </w:rPr>
            </w:pPr>
            <w:r w:rsidRPr="000112D4">
              <w:rPr>
                <w:rFonts w:ascii="TH SarabunPSK" w:hAnsi="TH SarabunPSK" w:cs="TH SarabunPSK"/>
                <w:spacing w:val="-4"/>
                <w:sz w:val="28"/>
                <w:szCs w:val="28"/>
                <w:cs/>
              </w:rPr>
              <w:t>มีผลงานทางวิชาการเป็นไปตามเกณฑ์ที่กำหนด</w:t>
            </w:r>
          </w:p>
          <w:p w:rsidR="00403646" w:rsidRPr="000112D4" w:rsidRDefault="00403646" w:rsidP="008E4198">
            <w:pPr>
              <w:spacing w:line="256" w:lineRule="auto"/>
              <w:ind w:right="-2"/>
              <w:jc w:val="thaiDistribute"/>
              <w:rPr>
                <w:rFonts w:ascii="TH SarabunPSK" w:hAnsi="TH SarabunPSK" w:cs="TH SarabunPSK"/>
                <w:spacing w:val="-4"/>
                <w:sz w:val="28"/>
                <w:szCs w:val="28"/>
              </w:rPr>
            </w:pPr>
            <w:r w:rsidRPr="000112D4">
              <w:rPr>
                <w:rFonts w:ascii="TH SarabunPSK" w:hAnsi="TH SarabunPSK" w:cs="TH SarabunPSK"/>
                <w:spacing w:val="-4"/>
                <w:sz w:val="28"/>
                <w:szCs w:val="28"/>
                <w:cs/>
              </w:rPr>
              <w:t>(ตามภาคผนวก ค)</w:t>
            </w:r>
          </w:p>
        </w:tc>
      </w:tr>
      <w:tr w:rsidR="00403646" w:rsidRPr="000112D4" w:rsidTr="008E4198">
        <w:tc>
          <w:tcPr>
            <w:tcW w:w="731" w:type="pct"/>
            <w:shd w:val="clear" w:color="auto" w:fill="auto"/>
          </w:tcPr>
          <w:p w:rsidR="00403646" w:rsidRPr="000112D4" w:rsidRDefault="00403646" w:rsidP="008E4198">
            <w:pPr>
              <w:spacing w:line="256" w:lineRule="auto"/>
              <w:ind w:right="-2"/>
              <w:rPr>
                <w:rFonts w:ascii="TH SarabunPSK" w:hAnsi="TH SarabunPSK" w:cs="TH SarabunPSK"/>
                <w:spacing w:val="-4"/>
                <w:sz w:val="28"/>
                <w:szCs w:val="28"/>
                <w:cs/>
              </w:rPr>
            </w:pPr>
            <w:r w:rsidRPr="000112D4">
              <w:rPr>
                <w:rFonts w:ascii="TH SarabunPSK" w:hAnsi="TH SarabunPSK" w:cs="TH SarabunPSK"/>
                <w:spacing w:val="-4"/>
                <w:sz w:val="28"/>
                <w:szCs w:val="28"/>
              </w:rPr>
              <w:t>10.</w:t>
            </w:r>
            <w:r w:rsidRPr="000112D4">
              <w:rPr>
                <w:rFonts w:ascii="TH SarabunPSK" w:hAnsi="TH SarabunPSK" w:cs="TH SarabunPSK"/>
                <w:spacing w:val="-4"/>
                <w:sz w:val="28"/>
                <w:szCs w:val="28"/>
                <w:cs/>
              </w:rPr>
              <w:t xml:space="preserve"> อาจารย์</w:t>
            </w:r>
          </w:p>
          <w:p w:rsidR="00403646" w:rsidRPr="000112D4" w:rsidRDefault="00403646" w:rsidP="008E4198">
            <w:pPr>
              <w:spacing w:line="256" w:lineRule="auto"/>
              <w:ind w:right="-2"/>
              <w:rPr>
                <w:rFonts w:ascii="TH SarabunPSK" w:hAnsi="TH SarabunPSK" w:cs="TH SarabunPSK"/>
                <w:spacing w:val="-4"/>
                <w:sz w:val="28"/>
                <w:szCs w:val="28"/>
                <w:cs/>
              </w:rPr>
            </w:pPr>
          </w:p>
        </w:tc>
        <w:tc>
          <w:tcPr>
            <w:tcW w:w="783" w:type="pct"/>
          </w:tcPr>
          <w:p w:rsidR="00403646" w:rsidRPr="000112D4" w:rsidRDefault="00403646" w:rsidP="008E4198">
            <w:pPr>
              <w:spacing w:line="256" w:lineRule="auto"/>
              <w:ind w:right="-2"/>
              <w:rPr>
                <w:rFonts w:ascii="TH SarabunPSK" w:hAnsi="TH SarabunPSK" w:cs="TH SarabunPSK"/>
                <w:spacing w:val="-4"/>
                <w:sz w:val="28"/>
                <w:szCs w:val="28"/>
                <w:cs/>
              </w:rPr>
            </w:pPr>
            <w:r w:rsidRPr="000112D4">
              <w:rPr>
                <w:rFonts w:ascii="TH SarabunPSK" w:hAnsi="TH SarabunPSK" w:cs="TH SarabunPSK"/>
                <w:spacing w:val="-4"/>
                <w:sz w:val="28"/>
                <w:szCs w:val="28"/>
                <w:cs/>
              </w:rPr>
              <w:t xml:space="preserve">นางพนิดา </w:t>
            </w:r>
          </w:p>
          <w:p w:rsidR="00403646" w:rsidRPr="000112D4" w:rsidRDefault="00403646" w:rsidP="008E4198">
            <w:pPr>
              <w:spacing w:line="256" w:lineRule="auto"/>
              <w:ind w:right="-2"/>
              <w:rPr>
                <w:rFonts w:ascii="TH SarabunPSK" w:hAnsi="TH SarabunPSK" w:cs="TH SarabunPSK"/>
                <w:spacing w:val="-4"/>
                <w:sz w:val="28"/>
                <w:szCs w:val="28"/>
              </w:rPr>
            </w:pPr>
            <w:r w:rsidRPr="000112D4">
              <w:rPr>
                <w:rFonts w:ascii="TH SarabunPSK" w:hAnsi="TH SarabunPSK" w:cs="TH SarabunPSK"/>
                <w:spacing w:val="-4"/>
                <w:sz w:val="28"/>
                <w:szCs w:val="28"/>
                <w:cs/>
              </w:rPr>
              <w:t>แช่มช้าง</w:t>
            </w:r>
          </w:p>
        </w:tc>
        <w:tc>
          <w:tcPr>
            <w:tcW w:w="2438" w:type="pct"/>
            <w:shd w:val="clear" w:color="auto" w:fill="auto"/>
          </w:tcPr>
          <w:p w:rsidR="00403646" w:rsidRPr="000112D4" w:rsidRDefault="00403646" w:rsidP="008E4198">
            <w:pPr>
              <w:spacing w:line="256" w:lineRule="auto"/>
              <w:rPr>
                <w:rFonts w:ascii="TH SarabunPSK" w:hAnsi="TH SarabunPSK" w:cs="TH SarabunPSK"/>
                <w:sz w:val="28"/>
                <w:szCs w:val="28"/>
                <w:cs/>
              </w:rPr>
            </w:pPr>
            <w:r w:rsidRPr="000112D4">
              <w:rPr>
                <w:rFonts w:ascii="TH SarabunPSK" w:hAnsi="TH SarabunPSK" w:cs="TH SarabunPSK"/>
                <w:sz w:val="28"/>
                <w:szCs w:val="28"/>
              </w:rPr>
              <w:t xml:space="preserve">Ph.D. (Operations Research), Case Western </w:t>
            </w:r>
          </w:p>
          <w:p w:rsidR="00403646" w:rsidRPr="000112D4" w:rsidRDefault="00403646" w:rsidP="008E4198">
            <w:pPr>
              <w:spacing w:line="256" w:lineRule="auto"/>
              <w:ind w:left="307" w:hanging="307"/>
              <w:rPr>
                <w:rFonts w:ascii="TH SarabunPSK" w:hAnsi="TH SarabunPSK" w:cs="TH SarabunPSK"/>
                <w:sz w:val="28"/>
                <w:szCs w:val="28"/>
              </w:rPr>
            </w:pPr>
            <w:r w:rsidRPr="000112D4">
              <w:rPr>
                <w:rFonts w:ascii="TH SarabunPSK" w:hAnsi="TH SarabunPSK" w:cs="TH SarabunPSK"/>
                <w:sz w:val="28"/>
                <w:szCs w:val="28"/>
              </w:rPr>
              <w:t xml:space="preserve">    Reserve University</w:t>
            </w:r>
            <w:r w:rsidRPr="000112D4">
              <w:rPr>
                <w:rFonts w:ascii="TH SarabunPSK" w:eastAsia="BrowalliaNew-Bold" w:hAnsi="TH SarabunPSK" w:cs="TH SarabunPSK"/>
                <w:snapToGrid w:val="0"/>
                <w:sz w:val="28"/>
                <w:szCs w:val="28"/>
                <w:lang w:eastAsia="th-TH"/>
              </w:rPr>
              <w:t>,</w:t>
            </w:r>
            <w:r w:rsidRPr="000112D4">
              <w:rPr>
                <w:rFonts w:ascii="TH SarabunPSK" w:hAnsi="TH SarabunPSK" w:cs="TH SarabunPSK"/>
                <w:sz w:val="28"/>
                <w:szCs w:val="28"/>
              </w:rPr>
              <w:t xml:space="preserve"> U.S.A</w:t>
            </w:r>
            <w:r w:rsidRPr="000112D4">
              <w:rPr>
                <w:rFonts w:ascii="TH SarabunPSK" w:eastAsia="BrowalliaNew-Bold" w:hAnsi="TH SarabunPSK" w:cs="TH SarabunPSK"/>
                <w:snapToGrid w:val="0"/>
                <w:sz w:val="28"/>
                <w:szCs w:val="28"/>
                <w:lang w:eastAsia="th-TH"/>
              </w:rPr>
              <w:t>., 2543</w:t>
            </w:r>
          </w:p>
          <w:p w:rsidR="00403646" w:rsidRPr="000112D4" w:rsidRDefault="00403646" w:rsidP="008E4198">
            <w:pPr>
              <w:spacing w:line="256" w:lineRule="auto"/>
              <w:rPr>
                <w:rFonts w:ascii="TH SarabunPSK" w:hAnsi="TH SarabunPSK" w:cs="TH SarabunPSK"/>
                <w:sz w:val="28"/>
                <w:szCs w:val="28"/>
              </w:rPr>
            </w:pPr>
            <w:r w:rsidRPr="000112D4">
              <w:rPr>
                <w:rFonts w:ascii="TH SarabunPSK" w:hAnsi="TH SarabunPSK" w:cs="TH SarabunPSK"/>
                <w:sz w:val="28"/>
                <w:szCs w:val="28"/>
              </w:rPr>
              <w:t xml:space="preserve">M.S. (Management Science) Case Western </w:t>
            </w:r>
          </w:p>
          <w:p w:rsidR="00403646" w:rsidRPr="000112D4" w:rsidRDefault="00403646" w:rsidP="008E4198">
            <w:pPr>
              <w:spacing w:line="256" w:lineRule="auto"/>
              <w:rPr>
                <w:rFonts w:ascii="TH SarabunPSK" w:hAnsi="TH SarabunPSK" w:cs="TH SarabunPSK"/>
                <w:sz w:val="28"/>
                <w:szCs w:val="28"/>
              </w:rPr>
            </w:pPr>
            <w:r w:rsidRPr="000112D4">
              <w:rPr>
                <w:rFonts w:ascii="TH SarabunPSK" w:hAnsi="TH SarabunPSK" w:cs="TH SarabunPSK"/>
                <w:sz w:val="28"/>
                <w:szCs w:val="28"/>
              </w:rPr>
              <w:t xml:space="preserve">    Reserve University</w:t>
            </w:r>
            <w:r w:rsidRPr="000112D4">
              <w:rPr>
                <w:rFonts w:ascii="TH SarabunPSK" w:eastAsia="BrowalliaNew-Bold" w:hAnsi="TH SarabunPSK" w:cs="TH SarabunPSK"/>
                <w:snapToGrid w:val="0"/>
                <w:sz w:val="28"/>
                <w:szCs w:val="28"/>
                <w:lang w:eastAsia="th-TH"/>
              </w:rPr>
              <w:t>,</w:t>
            </w:r>
            <w:r w:rsidRPr="000112D4">
              <w:rPr>
                <w:rFonts w:ascii="TH SarabunPSK" w:hAnsi="TH SarabunPSK" w:cs="TH SarabunPSK"/>
                <w:sz w:val="28"/>
                <w:szCs w:val="28"/>
              </w:rPr>
              <w:t>U.S.A</w:t>
            </w:r>
            <w:r w:rsidRPr="000112D4">
              <w:rPr>
                <w:rFonts w:ascii="TH SarabunPSK" w:eastAsia="BrowalliaNew-Bold" w:hAnsi="TH SarabunPSK" w:cs="TH SarabunPSK"/>
                <w:snapToGrid w:val="0"/>
                <w:sz w:val="28"/>
                <w:szCs w:val="28"/>
                <w:lang w:eastAsia="th-TH"/>
              </w:rPr>
              <w:t>.,2541</w:t>
            </w:r>
          </w:p>
          <w:p w:rsidR="00403646" w:rsidRPr="000112D4" w:rsidRDefault="00403646" w:rsidP="008E4198">
            <w:pPr>
              <w:spacing w:line="256" w:lineRule="auto"/>
              <w:rPr>
                <w:rFonts w:ascii="TH SarabunPSK" w:hAnsi="TH SarabunPSK" w:cs="TH SarabunPSK"/>
                <w:sz w:val="28"/>
                <w:szCs w:val="28"/>
              </w:rPr>
            </w:pPr>
            <w:r w:rsidRPr="000112D4">
              <w:rPr>
                <w:rFonts w:ascii="TH SarabunPSK" w:hAnsi="TH SarabunPSK" w:cs="TH SarabunPSK"/>
                <w:sz w:val="28"/>
                <w:szCs w:val="28"/>
              </w:rPr>
              <w:t xml:space="preserve">M.S. </w:t>
            </w:r>
            <w:r w:rsidRPr="000112D4">
              <w:rPr>
                <w:rFonts w:ascii="TH SarabunPSK" w:hAnsi="TH SarabunPSK" w:cs="TH SarabunPSK"/>
                <w:sz w:val="28"/>
                <w:szCs w:val="28"/>
                <w:cs/>
              </w:rPr>
              <w:t>(</w:t>
            </w:r>
            <w:r w:rsidRPr="000112D4">
              <w:rPr>
                <w:rFonts w:ascii="TH SarabunPSK" w:hAnsi="TH SarabunPSK" w:cs="TH SarabunPSK"/>
                <w:sz w:val="28"/>
                <w:szCs w:val="28"/>
              </w:rPr>
              <w:t>Operations Research</w:t>
            </w:r>
            <w:r w:rsidRPr="000112D4">
              <w:rPr>
                <w:rFonts w:ascii="TH SarabunPSK" w:hAnsi="TH SarabunPSK" w:cs="TH SarabunPSK"/>
                <w:sz w:val="28"/>
                <w:szCs w:val="28"/>
                <w:cs/>
              </w:rPr>
              <w:t>)</w:t>
            </w:r>
            <w:r w:rsidRPr="000112D4">
              <w:rPr>
                <w:rFonts w:ascii="TH SarabunPSK" w:hAnsi="TH SarabunPSK" w:cs="TH SarabunPSK"/>
                <w:sz w:val="28"/>
                <w:szCs w:val="28"/>
              </w:rPr>
              <w:t xml:space="preserve">, University of </w:t>
            </w:r>
          </w:p>
          <w:p w:rsidR="00403646" w:rsidRPr="000112D4" w:rsidRDefault="00403646" w:rsidP="008E4198">
            <w:pPr>
              <w:spacing w:line="256" w:lineRule="auto"/>
              <w:rPr>
                <w:rFonts w:ascii="TH SarabunPSK" w:eastAsia="BrowalliaNew-Bold" w:hAnsi="TH SarabunPSK" w:cs="TH SarabunPSK"/>
                <w:snapToGrid w:val="0"/>
                <w:sz w:val="28"/>
                <w:szCs w:val="28"/>
                <w:lang w:eastAsia="th-TH"/>
              </w:rPr>
            </w:pPr>
            <w:r w:rsidRPr="000112D4">
              <w:rPr>
                <w:rFonts w:ascii="TH SarabunPSK" w:hAnsi="TH SarabunPSK" w:cs="TH SarabunPSK"/>
                <w:spacing w:val="-4"/>
                <w:sz w:val="28"/>
                <w:szCs w:val="28"/>
              </w:rPr>
              <w:t xml:space="preserve">    </w:t>
            </w:r>
            <w:r w:rsidRPr="000112D4">
              <w:rPr>
                <w:rFonts w:ascii="TH SarabunPSK" w:hAnsi="TH SarabunPSK" w:cs="TH SarabunPSK"/>
                <w:sz w:val="28"/>
                <w:szCs w:val="28"/>
              </w:rPr>
              <w:t>Delaware</w:t>
            </w:r>
            <w:r w:rsidRPr="000112D4">
              <w:rPr>
                <w:rFonts w:ascii="TH SarabunPSK" w:eastAsia="BrowalliaNew-Bold" w:hAnsi="TH SarabunPSK" w:cs="TH SarabunPSK"/>
                <w:snapToGrid w:val="0"/>
                <w:sz w:val="28"/>
                <w:szCs w:val="28"/>
                <w:lang w:eastAsia="th-TH"/>
              </w:rPr>
              <w:t>,</w:t>
            </w:r>
            <w:r w:rsidRPr="000112D4">
              <w:rPr>
                <w:rFonts w:ascii="TH SarabunPSK" w:hAnsi="TH SarabunPSK" w:cs="TH SarabunPSK"/>
                <w:sz w:val="28"/>
                <w:szCs w:val="28"/>
              </w:rPr>
              <w:t>U.S.A</w:t>
            </w:r>
            <w:r w:rsidRPr="000112D4">
              <w:rPr>
                <w:rFonts w:ascii="TH SarabunPSK" w:eastAsia="BrowalliaNew-Bold" w:hAnsi="TH SarabunPSK" w:cs="TH SarabunPSK"/>
                <w:snapToGrid w:val="0"/>
                <w:sz w:val="28"/>
                <w:szCs w:val="28"/>
                <w:lang w:eastAsia="th-TH"/>
              </w:rPr>
              <w:t>.,2539</w:t>
            </w:r>
          </w:p>
          <w:p w:rsidR="00403646" w:rsidRPr="000112D4" w:rsidRDefault="00403646" w:rsidP="008E4198">
            <w:pPr>
              <w:spacing w:line="256" w:lineRule="auto"/>
              <w:rPr>
                <w:rFonts w:ascii="TH SarabunPSK" w:hAnsi="TH SarabunPSK" w:cs="TH SarabunPSK"/>
                <w:sz w:val="28"/>
                <w:szCs w:val="28"/>
              </w:rPr>
            </w:pPr>
            <w:r w:rsidRPr="000112D4">
              <w:rPr>
                <w:rFonts w:ascii="TH SarabunPSK" w:hAnsi="TH SarabunPSK" w:cs="TH SarabunPSK"/>
                <w:sz w:val="28"/>
                <w:szCs w:val="28"/>
                <w:cs/>
              </w:rPr>
              <w:t>วท.บ.</w:t>
            </w:r>
            <w:r w:rsidRPr="000112D4">
              <w:rPr>
                <w:rFonts w:ascii="TH SarabunPSK" w:hAnsi="TH SarabunPSK" w:cs="TH SarabunPSK"/>
                <w:sz w:val="28"/>
                <w:szCs w:val="28"/>
              </w:rPr>
              <w:t xml:space="preserve"> (</w:t>
            </w:r>
            <w:r w:rsidRPr="000112D4">
              <w:rPr>
                <w:rFonts w:ascii="TH SarabunPSK" w:hAnsi="TH SarabunPSK" w:cs="TH SarabunPSK"/>
                <w:sz w:val="28"/>
                <w:szCs w:val="28"/>
                <w:cs/>
              </w:rPr>
              <w:t>คณิตศาสตร์</w:t>
            </w:r>
            <w:r w:rsidRPr="000112D4">
              <w:rPr>
                <w:rFonts w:ascii="TH SarabunPSK" w:eastAsia="BrowalliaNew-Bold" w:hAnsi="TH SarabunPSK" w:cs="TH SarabunPSK"/>
                <w:snapToGrid w:val="0"/>
                <w:sz w:val="28"/>
                <w:szCs w:val="28"/>
                <w:cs/>
                <w:lang w:eastAsia="th-TH"/>
              </w:rPr>
              <w:t>)</w:t>
            </w:r>
            <w:r w:rsidRPr="000112D4">
              <w:rPr>
                <w:rFonts w:ascii="TH SarabunPSK" w:eastAsia="BrowalliaNew-Bold" w:hAnsi="TH SarabunPSK" w:cs="TH SarabunPSK"/>
                <w:snapToGrid w:val="0"/>
                <w:sz w:val="28"/>
                <w:szCs w:val="28"/>
                <w:lang w:eastAsia="th-TH"/>
              </w:rPr>
              <w:t>,</w:t>
            </w:r>
            <w:r w:rsidRPr="000112D4">
              <w:rPr>
                <w:rFonts w:ascii="TH SarabunPSK" w:hAnsi="TH SarabunPSK" w:cs="TH SarabunPSK"/>
                <w:sz w:val="28"/>
                <w:szCs w:val="28"/>
                <w:cs/>
              </w:rPr>
              <w:t xml:space="preserve"> จุฬาลงกรณ์มหาวิทยาลัย</w:t>
            </w:r>
            <w:r w:rsidRPr="000112D4">
              <w:rPr>
                <w:rFonts w:ascii="TH SarabunPSK" w:eastAsia="BrowalliaNew-Bold" w:hAnsi="TH SarabunPSK" w:cs="TH SarabunPSK"/>
                <w:snapToGrid w:val="0"/>
                <w:sz w:val="28"/>
                <w:szCs w:val="28"/>
                <w:lang w:eastAsia="th-TH"/>
              </w:rPr>
              <w:t xml:space="preserve">, </w:t>
            </w:r>
          </w:p>
          <w:p w:rsidR="00403646" w:rsidRPr="000112D4" w:rsidRDefault="00403646" w:rsidP="008E4198">
            <w:pPr>
              <w:spacing w:line="256" w:lineRule="auto"/>
              <w:rPr>
                <w:rFonts w:ascii="TH SarabunPSK" w:eastAsia="BrowalliaNew-Bold" w:hAnsi="TH SarabunPSK" w:cs="TH SarabunPSK"/>
                <w:snapToGrid w:val="0"/>
                <w:sz w:val="28"/>
                <w:szCs w:val="28"/>
                <w:lang w:eastAsia="th-TH"/>
              </w:rPr>
            </w:pPr>
            <w:r w:rsidRPr="000112D4">
              <w:rPr>
                <w:rFonts w:ascii="TH SarabunPSK" w:hAnsi="TH SarabunPSK" w:cs="TH SarabunPSK"/>
                <w:spacing w:val="-4"/>
                <w:sz w:val="28"/>
                <w:szCs w:val="28"/>
              </w:rPr>
              <w:t xml:space="preserve">    </w:t>
            </w:r>
            <w:r w:rsidRPr="000112D4">
              <w:rPr>
                <w:rFonts w:ascii="TH SarabunPSK" w:eastAsia="BrowalliaNew-Bold" w:hAnsi="TH SarabunPSK" w:cs="TH SarabunPSK"/>
                <w:snapToGrid w:val="0"/>
                <w:sz w:val="28"/>
                <w:szCs w:val="28"/>
                <w:lang w:eastAsia="th-TH"/>
              </w:rPr>
              <w:t>2536</w:t>
            </w:r>
          </w:p>
        </w:tc>
        <w:tc>
          <w:tcPr>
            <w:tcW w:w="1048" w:type="pct"/>
          </w:tcPr>
          <w:p w:rsidR="00403646" w:rsidRPr="000112D4" w:rsidRDefault="00403646" w:rsidP="008E4198">
            <w:pPr>
              <w:spacing w:line="256" w:lineRule="auto"/>
              <w:ind w:right="-2"/>
              <w:jc w:val="thaiDistribute"/>
              <w:rPr>
                <w:rFonts w:ascii="TH SarabunPSK" w:hAnsi="TH SarabunPSK" w:cs="TH SarabunPSK"/>
                <w:spacing w:val="-4"/>
                <w:sz w:val="28"/>
                <w:szCs w:val="28"/>
              </w:rPr>
            </w:pPr>
            <w:r w:rsidRPr="000112D4">
              <w:rPr>
                <w:rFonts w:ascii="TH SarabunPSK" w:hAnsi="TH SarabunPSK" w:cs="TH SarabunPSK"/>
                <w:spacing w:val="-4"/>
                <w:sz w:val="28"/>
                <w:szCs w:val="28"/>
                <w:cs/>
              </w:rPr>
              <w:t>มีผลงานทางวิชาการเป็นไปตามเกณฑ์ที่กำหนด</w:t>
            </w:r>
          </w:p>
          <w:p w:rsidR="00403646" w:rsidRPr="000112D4" w:rsidRDefault="00403646" w:rsidP="008E4198">
            <w:pPr>
              <w:spacing w:line="256" w:lineRule="auto"/>
              <w:rPr>
                <w:rFonts w:ascii="TH SarabunPSK" w:hAnsi="TH SarabunPSK" w:cs="TH SarabunPSK"/>
                <w:sz w:val="28"/>
                <w:szCs w:val="28"/>
              </w:rPr>
            </w:pPr>
            <w:r w:rsidRPr="000112D4">
              <w:rPr>
                <w:rFonts w:ascii="TH SarabunPSK" w:hAnsi="TH SarabunPSK" w:cs="TH SarabunPSK"/>
                <w:spacing w:val="-4"/>
                <w:sz w:val="28"/>
                <w:szCs w:val="28"/>
                <w:cs/>
              </w:rPr>
              <w:t>(ตามภาคผนวก ค)</w:t>
            </w:r>
          </w:p>
        </w:tc>
      </w:tr>
      <w:tr w:rsidR="00403646" w:rsidRPr="000112D4" w:rsidTr="008E4198">
        <w:tc>
          <w:tcPr>
            <w:tcW w:w="731" w:type="pct"/>
            <w:shd w:val="clear" w:color="auto" w:fill="auto"/>
          </w:tcPr>
          <w:p w:rsidR="00403646" w:rsidRPr="000112D4" w:rsidRDefault="00403646" w:rsidP="008E4198">
            <w:pPr>
              <w:spacing w:line="256" w:lineRule="auto"/>
              <w:ind w:right="-2"/>
              <w:rPr>
                <w:rFonts w:ascii="TH SarabunPSK" w:hAnsi="TH SarabunPSK" w:cs="TH SarabunPSK"/>
                <w:spacing w:val="-4"/>
                <w:sz w:val="28"/>
                <w:szCs w:val="28"/>
                <w:cs/>
              </w:rPr>
            </w:pPr>
            <w:r w:rsidRPr="000112D4">
              <w:rPr>
                <w:rFonts w:ascii="TH SarabunPSK" w:hAnsi="TH SarabunPSK" w:cs="TH SarabunPSK"/>
                <w:spacing w:val="-4"/>
                <w:sz w:val="28"/>
                <w:szCs w:val="28"/>
              </w:rPr>
              <w:t>11.</w:t>
            </w:r>
            <w:r w:rsidRPr="000112D4">
              <w:rPr>
                <w:rFonts w:ascii="TH SarabunPSK" w:hAnsi="TH SarabunPSK" w:cs="TH SarabunPSK"/>
                <w:spacing w:val="-4"/>
                <w:sz w:val="28"/>
                <w:szCs w:val="28"/>
                <w:cs/>
              </w:rPr>
              <w:t xml:space="preserve"> ผู้ช่วยศาสตราจารย์</w:t>
            </w:r>
          </w:p>
        </w:tc>
        <w:tc>
          <w:tcPr>
            <w:tcW w:w="783" w:type="pct"/>
          </w:tcPr>
          <w:p w:rsidR="00403646" w:rsidRPr="000112D4" w:rsidRDefault="00403646" w:rsidP="008E4198">
            <w:pPr>
              <w:spacing w:line="256" w:lineRule="auto"/>
              <w:ind w:right="-2"/>
              <w:rPr>
                <w:rFonts w:ascii="TH SarabunPSK" w:hAnsi="TH SarabunPSK" w:cs="TH SarabunPSK"/>
                <w:spacing w:val="-4"/>
                <w:sz w:val="28"/>
                <w:szCs w:val="28"/>
                <w:cs/>
              </w:rPr>
            </w:pPr>
            <w:r w:rsidRPr="000112D4">
              <w:rPr>
                <w:rFonts w:ascii="TH SarabunPSK" w:hAnsi="TH SarabunPSK" w:cs="TH SarabunPSK"/>
                <w:spacing w:val="-4"/>
                <w:sz w:val="28"/>
                <w:szCs w:val="28"/>
                <w:cs/>
              </w:rPr>
              <w:t>นางสาวบุณฑรี จันทร์กลับ</w:t>
            </w:r>
          </w:p>
        </w:tc>
        <w:tc>
          <w:tcPr>
            <w:tcW w:w="2438" w:type="pct"/>
            <w:shd w:val="clear" w:color="auto" w:fill="auto"/>
          </w:tcPr>
          <w:p w:rsidR="00403646" w:rsidRPr="000112D4" w:rsidRDefault="00403646" w:rsidP="008E4198">
            <w:pPr>
              <w:spacing w:line="256" w:lineRule="auto"/>
              <w:ind w:right="-2"/>
              <w:rPr>
                <w:rFonts w:ascii="TH SarabunPSK" w:hAnsi="TH SarabunPSK" w:cs="TH SarabunPSK"/>
                <w:spacing w:val="-4"/>
                <w:sz w:val="28"/>
                <w:szCs w:val="28"/>
                <w:cs/>
              </w:rPr>
            </w:pPr>
            <w:r w:rsidRPr="000112D4">
              <w:rPr>
                <w:rFonts w:ascii="TH SarabunPSK" w:hAnsi="TH SarabunPSK" w:cs="TH SarabunPSK"/>
                <w:spacing w:val="-4"/>
                <w:sz w:val="28"/>
                <w:szCs w:val="28"/>
                <w:cs/>
              </w:rPr>
              <w:t>วท.ม. (การจัดการด้านโลจิสติกส์)</w:t>
            </w:r>
            <w:r w:rsidRPr="000112D4">
              <w:rPr>
                <w:rFonts w:ascii="TH SarabunPSK" w:hAnsi="TH SarabunPSK" w:cs="TH SarabunPSK"/>
                <w:spacing w:val="-4"/>
                <w:sz w:val="28"/>
                <w:szCs w:val="28"/>
              </w:rPr>
              <w:t xml:space="preserve">, </w:t>
            </w:r>
            <w:r w:rsidRPr="000112D4">
              <w:rPr>
                <w:rFonts w:ascii="TH SarabunPSK" w:hAnsi="TH SarabunPSK" w:cs="TH SarabunPSK"/>
                <w:spacing w:val="-4"/>
                <w:sz w:val="28"/>
                <w:szCs w:val="28"/>
                <w:cs/>
              </w:rPr>
              <w:t>จุฬาลงกรณ์</w:t>
            </w:r>
          </w:p>
          <w:p w:rsidR="00403646" w:rsidRPr="000112D4" w:rsidRDefault="00403646" w:rsidP="008E4198">
            <w:pPr>
              <w:spacing w:line="256" w:lineRule="auto"/>
              <w:ind w:right="-2"/>
              <w:rPr>
                <w:rFonts w:ascii="TH SarabunPSK" w:hAnsi="TH SarabunPSK" w:cs="TH SarabunPSK"/>
                <w:spacing w:val="-4"/>
                <w:sz w:val="28"/>
                <w:szCs w:val="28"/>
              </w:rPr>
            </w:pPr>
            <w:r w:rsidRPr="000112D4">
              <w:rPr>
                <w:rFonts w:ascii="TH SarabunPSK" w:hAnsi="TH SarabunPSK" w:cs="TH SarabunPSK"/>
                <w:spacing w:val="-4"/>
                <w:sz w:val="28"/>
                <w:szCs w:val="28"/>
              </w:rPr>
              <w:t xml:space="preserve">   </w:t>
            </w:r>
            <w:r w:rsidRPr="000112D4">
              <w:rPr>
                <w:rFonts w:ascii="TH SarabunPSK" w:hAnsi="TH SarabunPSK" w:cs="TH SarabunPSK"/>
                <w:spacing w:val="-4"/>
                <w:sz w:val="28"/>
                <w:szCs w:val="28"/>
                <w:cs/>
              </w:rPr>
              <w:t xml:space="preserve"> มหาวิทยาลัย</w:t>
            </w:r>
            <w:r w:rsidRPr="000112D4">
              <w:rPr>
                <w:rFonts w:ascii="TH SarabunPSK" w:hAnsi="TH SarabunPSK" w:cs="TH SarabunPSK"/>
                <w:spacing w:val="-4"/>
                <w:sz w:val="28"/>
                <w:szCs w:val="28"/>
              </w:rPr>
              <w:t>, 2551</w:t>
            </w:r>
          </w:p>
          <w:p w:rsidR="00403646" w:rsidRPr="000112D4" w:rsidRDefault="00403646" w:rsidP="008E4198">
            <w:pPr>
              <w:spacing w:line="256" w:lineRule="auto"/>
              <w:ind w:right="-2"/>
              <w:rPr>
                <w:rFonts w:ascii="TH SarabunPSK" w:hAnsi="TH SarabunPSK" w:cs="TH SarabunPSK"/>
                <w:spacing w:val="-4"/>
                <w:sz w:val="28"/>
                <w:szCs w:val="28"/>
              </w:rPr>
            </w:pPr>
            <w:r w:rsidRPr="000112D4">
              <w:rPr>
                <w:rFonts w:ascii="TH SarabunPSK" w:hAnsi="TH SarabunPSK" w:cs="TH SarabunPSK"/>
                <w:spacing w:val="-4"/>
                <w:sz w:val="28"/>
                <w:szCs w:val="28"/>
                <w:cs/>
              </w:rPr>
              <w:t>บธ.บ. (การบริหารการขนส่งระหว่างประเทศ)</w:t>
            </w:r>
            <w:r w:rsidRPr="000112D4">
              <w:rPr>
                <w:rFonts w:ascii="TH SarabunPSK" w:hAnsi="TH SarabunPSK" w:cs="TH SarabunPSK"/>
                <w:spacing w:val="-4"/>
                <w:sz w:val="28"/>
                <w:szCs w:val="28"/>
              </w:rPr>
              <w:t xml:space="preserve">, </w:t>
            </w:r>
            <w:r w:rsidRPr="000112D4">
              <w:rPr>
                <w:rFonts w:ascii="TH SarabunPSK" w:hAnsi="TH SarabunPSK" w:cs="TH SarabunPSK"/>
                <w:spacing w:val="-4"/>
                <w:sz w:val="28"/>
                <w:szCs w:val="28"/>
                <w:cs/>
              </w:rPr>
              <w:t xml:space="preserve"> </w:t>
            </w:r>
          </w:p>
          <w:p w:rsidR="00403646" w:rsidRPr="000112D4" w:rsidRDefault="00403646" w:rsidP="008E4198">
            <w:pPr>
              <w:spacing w:line="256" w:lineRule="auto"/>
              <w:ind w:right="-2"/>
              <w:rPr>
                <w:rFonts w:ascii="TH SarabunPSK" w:hAnsi="TH SarabunPSK" w:cs="TH SarabunPSK"/>
                <w:spacing w:val="-4"/>
                <w:sz w:val="28"/>
                <w:szCs w:val="28"/>
              </w:rPr>
            </w:pPr>
            <w:r w:rsidRPr="000112D4">
              <w:rPr>
                <w:rFonts w:ascii="TH SarabunPSK" w:hAnsi="TH SarabunPSK" w:cs="TH SarabunPSK"/>
                <w:spacing w:val="-4"/>
                <w:sz w:val="28"/>
                <w:szCs w:val="28"/>
              </w:rPr>
              <w:t xml:space="preserve">   </w:t>
            </w:r>
            <w:r w:rsidRPr="000112D4">
              <w:rPr>
                <w:rFonts w:ascii="TH SarabunPSK" w:hAnsi="TH SarabunPSK" w:cs="TH SarabunPSK"/>
                <w:spacing w:val="-4"/>
                <w:sz w:val="28"/>
                <w:szCs w:val="28"/>
                <w:cs/>
              </w:rPr>
              <w:t xml:space="preserve"> มหาวิทยาลัยธรรมศาสตร์</w:t>
            </w:r>
            <w:r w:rsidRPr="000112D4">
              <w:rPr>
                <w:rFonts w:ascii="TH SarabunPSK" w:hAnsi="TH SarabunPSK" w:cs="TH SarabunPSK"/>
                <w:spacing w:val="-4"/>
                <w:sz w:val="28"/>
                <w:szCs w:val="28"/>
              </w:rPr>
              <w:t>, 2547</w:t>
            </w:r>
          </w:p>
        </w:tc>
        <w:tc>
          <w:tcPr>
            <w:tcW w:w="1048" w:type="pct"/>
          </w:tcPr>
          <w:p w:rsidR="00403646" w:rsidRPr="000112D4" w:rsidRDefault="00403646" w:rsidP="008E4198">
            <w:pPr>
              <w:spacing w:line="256" w:lineRule="auto"/>
              <w:ind w:right="-2"/>
              <w:jc w:val="thaiDistribute"/>
              <w:rPr>
                <w:rFonts w:ascii="TH SarabunPSK" w:hAnsi="TH SarabunPSK" w:cs="TH SarabunPSK"/>
                <w:spacing w:val="-4"/>
                <w:sz w:val="28"/>
                <w:szCs w:val="28"/>
              </w:rPr>
            </w:pPr>
            <w:r w:rsidRPr="000112D4">
              <w:rPr>
                <w:rFonts w:ascii="TH SarabunPSK" w:hAnsi="TH SarabunPSK" w:cs="TH SarabunPSK"/>
                <w:spacing w:val="-4"/>
                <w:sz w:val="28"/>
                <w:szCs w:val="28"/>
                <w:cs/>
              </w:rPr>
              <w:t>มีผลงานทางวิชาการเป็นไปตามเกณฑ์ที่กำหนด</w:t>
            </w:r>
          </w:p>
          <w:p w:rsidR="00403646" w:rsidRPr="000112D4" w:rsidRDefault="00403646" w:rsidP="008E4198">
            <w:pPr>
              <w:spacing w:line="256" w:lineRule="auto"/>
              <w:ind w:right="-2"/>
              <w:rPr>
                <w:rFonts w:ascii="TH SarabunPSK" w:hAnsi="TH SarabunPSK" w:cs="TH SarabunPSK"/>
                <w:spacing w:val="-4"/>
                <w:sz w:val="28"/>
                <w:szCs w:val="28"/>
              </w:rPr>
            </w:pPr>
            <w:r w:rsidRPr="000112D4">
              <w:rPr>
                <w:rFonts w:ascii="TH SarabunPSK" w:hAnsi="TH SarabunPSK" w:cs="TH SarabunPSK"/>
                <w:spacing w:val="-4"/>
                <w:sz w:val="28"/>
                <w:szCs w:val="28"/>
                <w:cs/>
              </w:rPr>
              <w:t>(ตามภาคผนวก ค)</w:t>
            </w:r>
          </w:p>
        </w:tc>
      </w:tr>
      <w:tr w:rsidR="00403646" w:rsidRPr="000112D4" w:rsidTr="008E4198">
        <w:tc>
          <w:tcPr>
            <w:tcW w:w="731" w:type="pct"/>
            <w:shd w:val="clear" w:color="auto" w:fill="auto"/>
          </w:tcPr>
          <w:p w:rsidR="00403646" w:rsidRPr="000112D4" w:rsidRDefault="00403646" w:rsidP="008E4198">
            <w:pPr>
              <w:spacing w:line="256" w:lineRule="auto"/>
              <w:ind w:right="-2"/>
              <w:rPr>
                <w:rFonts w:ascii="TH SarabunPSK" w:hAnsi="TH SarabunPSK" w:cs="TH SarabunPSK"/>
                <w:spacing w:val="-4"/>
                <w:sz w:val="28"/>
                <w:szCs w:val="28"/>
                <w:cs/>
              </w:rPr>
            </w:pPr>
            <w:r w:rsidRPr="000112D4">
              <w:rPr>
                <w:rFonts w:ascii="TH SarabunPSK" w:hAnsi="TH SarabunPSK" w:cs="TH SarabunPSK"/>
                <w:spacing w:val="-4"/>
                <w:sz w:val="28"/>
                <w:szCs w:val="28"/>
              </w:rPr>
              <w:t>12.</w:t>
            </w:r>
            <w:r w:rsidRPr="000112D4">
              <w:rPr>
                <w:rFonts w:ascii="TH SarabunPSK" w:hAnsi="TH SarabunPSK" w:cs="TH SarabunPSK"/>
                <w:spacing w:val="-4"/>
                <w:sz w:val="28"/>
                <w:szCs w:val="28"/>
                <w:cs/>
              </w:rPr>
              <w:t xml:space="preserve"> อาจารย์</w:t>
            </w:r>
          </w:p>
        </w:tc>
        <w:tc>
          <w:tcPr>
            <w:tcW w:w="783" w:type="pct"/>
          </w:tcPr>
          <w:p w:rsidR="00403646" w:rsidRPr="000112D4" w:rsidRDefault="00403646" w:rsidP="008E4198">
            <w:pPr>
              <w:spacing w:line="256" w:lineRule="auto"/>
              <w:jc w:val="both"/>
              <w:rPr>
                <w:rFonts w:ascii="TH SarabunPSK" w:eastAsia="Times New Roman" w:hAnsi="TH SarabunPSK" w:cs="TH SarabunPSK"/>
                <w:sz w:val="28"/>
                <w:szCs w:val="28"/>
                <w:cs/>
              </w:rPr>
            </w:pPr>
            <w:r w:rsidRPr="000112D4">
              <w:rPr>
                <w:rFonts w:ascii="TH SarabunPSK" w:eastAsia="Times New Roman" w:hAnsi="TH SarabunPSK" w:cs="TH SarabunPSK"/>
                <w:sz w:val="28"/>
                <w:szCs w:val="28"/>
                <w:cs/>
              </w:rPr>
              <w:t>นางสาว</w:t>
            </w:r>
          </w:p>
          <w:p w:rsidR="00403646" w:rsidRPr="000112D4" w:rsidRDefault="00403646" w:rsidP="008E4198">
            <w:pPr>
              <w:spacing w:line="256" w:lineRule="auto"/>
              <w:jc w:val="both"/>
              <w:rPr>
                <w:rFonts w:ascii="TH SarabunPSK" w:eastAsia="Times New Roman" w:hAnsi="TH SarabunPSK" w:cs="TH SarabunPSK"/>
                <w:sz w:val="28"/>
                <w:szCs w:val="28"/>
              </w:rPr>
            </w:pPr>
            <w:r w:rsidRPr="000112D4">
              <w:rPr>
                <w:rFonts w:ascii="TH SarabunPSK" w:eastAsia="Times New Roman" w:hAnsi="TH SarabunPSK" w:cs="TH SarabunPSK"/>
                <w:sz w:val="28"/>
                <w:szCs w:val="28"/>
                <w:cs/>
              </w:rPr>
              <w:t xml:space="preserve">กัญญนิจ </w:t>
            </w:r>
          </w:p>
          <w:p w:rsidR="00403646" w:rsidRPr="000112D4" w:rsidRDefault="00403646" w:rsidP="008E4198">
            <w:pPr>
              <w:spacing w:line="256" w:lineRule="auto"/>
              <w:jc w:val="both"/>
              <w:rPr>
                <w:rFonts w:ascii="TH SarabunPSK" w:eastAsia="Times New Roman" w:hAnsi="TH SarabunPSK" w:cs="TH SarabunPSK"/>
                <w:sz w:val="28"/>
                <w:szCs w:val="28"/>
                <w:cs/>
              </w:rPr>
            </w:pPr>
            <w:r w:rsidRPr="000112D4">
              <w:rPr>
                <w:rFonts w:ascii="TH SarabunPSK" w:eastAsia="Times New Roman" w:hAnsi="TH SarabunPSK" w:cs="TH SarabunPSK"/>
                <w:sz w:val="28"/>
                <w:szCs w:val="28"/>
                <w:cs/>
              </w:rPr>
              <w:t>วิเชียรรัตน์</w:t>
            </w:r>
          </w:p>
        </w:tc>
        <w:tc>
          <w:tcPr>
            <w:tcW w:w="2438" w:type="pct"/>
            <w:shd w:val="clear" w:color="auto" w:fill="auto"/>
          </w:tcPr>
          <w:p w:rsidR="00403646" w:rsidRPr="000112D4" w:rsidRDefault="00403646" w:rsidP="008E4198">
            <w:pPr>
              <w:spacing w:line="256" w:lineRule="auto"/>
              <w:ind w:left="307" w:hanging="271"/>
              <w:rPr>
                <w:rFonts w:ascii="TH SarabunPSK" w:hAnsi="TH SarabunPSK" w:cs="TH SarabunPSK"/>
                <w:sz w:val="28"/>
                <w:szCs w:val="28"/>
              </w:rPr>
            </w:pPr>
            <w:r w:rsidRPr="000112D4">
              <w:rPr>
                <w:rFonts w:ascii="TH SarabunPSK" w:hAnsi="TH SarabunPSK" w:cs="TH SarabunPSK"/>
                <w:sz w:val="28"/>
                <w:szCs w:val="28"/>
              </w:rPr>
              <w:t xml:space="preserve">Ph.D. </w:t>
            </w:r>
            <w:r w:rsidRPr="000112D4">
              <w:rPr>
                <w:rFonts w:ascii="TH SarabunPSK" w:hAnsi="TH SarabunPSK" w:cs="TH SarabunPSK"/>
                <w:sz w:val="28"/>
                <w:szCs w:val="28"/>
                <w:cs/>
              </w:rPr>
              <w:t>(</w:t>
            </w:r>
            <w:r w:rsidRPr="000112D4">
              <w:rPr>
                <w:rFonts w:ascii="TH SarabunPSK" w:hAnsi="TH SarabunPSK" w:cs="TH SarabunPSK"/>
                <w:sz w:val="28"/>
                <w:szCs w:val="28"/>
              </w:rPr>
              <w:t>Management</w:t>
            </w:r>
            <w:r w:rsidRPr="000112D4">
              <w:rPr>
                <w:rFonts w:ascii="TH SarabunPSK" w:hAnsi="TH SarabunPSK" w:cs="TH SarabunPSK"/>
                <w:sz w:val="28"/>
                <w:szCs w:val="28"/>
                <w:cs/>
              </w:rPr>
              <w:t>)</w:t>
            </w:r>
            <w:r w:rsidRPr="000112D4">
              <w:rPr>
                <w:rFonts w:ascii="TH SarabunPSK" w:hAnsi="TH SarabunPSK" w:cs="TH SarabunPSK"/>
                <w:sz w:val="28"/>
                <w:szCs w:val="28"/>
              </w:rPr>
              <w:t>, University of Exeter,</w:t>
            </w:r>
            <w:r w:rsidRPr="000112D4">
              <w:rPr>
                <w:rFonts w:ascii="TH SarabunPSK" w:hAnsi="TH SarabunPSK" w:cs="TH SarabunPSK"/>
                <w:spacing w:val="-4"/>
                <w:sz w:val="28"/>
                <w:szCs w:val="28"/>
              </w:rPr>
              <w:t xml:space="preserve"> U.K., 2562</w:t>
            </w:r>
          </w:p>
          <w:p w:rsidR="00403646" w:rsidRPr="000112D4" w:rsidRDefault="00403646" w:rsidP="008E4198">
            <w:pPr>
              <w:spacing w:line="256" w:lineRule="auto"/>
              <w:rPr>
                <w:rFonts w:ascii="TH SarabunPSK" w:hAnsi="TH SarabunPSK" w:cs="TH SarabunPSK"/>
                <w:sz w:val="28"/>
                <w:szCs w:val="28"/>
              </w:rPr>
            </w:pPr>
            <w:r w:rsidRPr="000112D4">
              <w:rPr>
                <w:rFonts w:ascii="TH SarabunPSK" w:hAnsi="TH SarabunPSK" w:cs="TH SarabunPSK"/>
                <w:spacing w:val="-4"/>
                <w:sz w:val="28"/>
                <w:szCs w:val="28"/>
                <w:cs/>
              </w:rPr>
              <w:t>บธ.ม. (บริหารธุรกิจ)</w:t>
            </w:r>
            <w:r w:rsidRPr="000112D4">
              <w:rPr>
                <w:rFonts w:ascii="TH SarabunPSK" w:hAnsi="TH SarabunPSK" w:cs="TH SarabunPSK"/>
                <w:spacing w:val="-4"/>
                <w:sz w:val="28"/>
                <w:szCs w:val="28"/>
              </w:rPr>
              <w:t>,</w:t>
            </w:r>
            <w:r w:rsidRPr="000112D4">
              <w:rPr>
                <w:rFonts w:ascii="TH SarabunPSK" w:hAnsi="TH SarabunPSK" w:cs="TH SarabunPSK"/>
                <w:sz w:val="28"/>
                <w:szCs w:val="28"/>
              </w:rPr>
              <w:t xml:space="preserve"> </w:t>
            </w:r>
            <w:r w:rsidRPr="000112D4">
              <w:rPr>
                <w:rFonts w:ascii="TH SarabunPSK" w:hAnsi="TH SarabunPSK" w:cs="TH SarabunPSK"/>
                <w:sz w:val="28"/>
                <w:szCs w:val="28"/>
                <w:cs/>
              </w:rPr>
              <w:t>จุฬาลงกรณ์มหาวิทยาลัย</w:t>
            </w:r>
            <w:r w:rsidRPr="000112D4">
              <w:rPr>
                <w:rFonts w:ascii="TH SarabunPSK" w:hAnsi="TH SarabunPSK" w:cs="TH SarabunPSK"/>
                <w:sz w:val="28"/>
                <w:szCs w:val="28"/>
              </w:rPr>
              <w:t>,</w:t>
            </w:r>
          </w:p>
          <w:p w:rsidR="00403646" w:rsidRPr="000112D4" w:rsidRDefault="00403646" w:rsidP="008E4198">
            <w:pPr>
              <w:spacing w:line="256" w:lineRule="auto"/>
              <w:rPr>
                <w:rFonts w:ascii="TH SarabunPSK" w:hAnsi="TH SarabunPSK" w:cs="TH SarabunPSK"/>
                <w:sz w:val="28"/>
                <w:szCs w:val="28"/>
              </w:rPr>
            </w:pPr>
            <w:r w:rsidRPr="000112D4">
              <w:rPr>
                <w:rFonts w:ascii="TH SarabunPSK" w:hAnsi="TH SarabunPSK" w:cs="TH SarabunPSK"/>
                <w:spacing w:val="-4"/>
                <w:sz w:val="28"/>
                <w:szCs w:val="28"/>
              </w:rPr>
              <w:t xml:space="preserve">    </w:t>
            </w:r>
            <w:r w:rsidRPr="000112D4">
              <w:rPr>
                <w:rFonts w:ascii="TH SarabunPSK" w:hAnsi="TH SarabunPSK" w:cs="TH SarabunPSK"/>
                <w:sz w:val="28"/>
                <w:szCs w:val="28"/>
              </w:rPr>
              <w:t>2550</w:t>
            </w:r>
          </w:p>
          <w:p w:rsidR="00403646" w:rsidRPr="000112D4" w:rsidRDefault="00403646" w:rsidP="008E4198">
            <w:pPr>
              <w:spacing w:line="256" w:lineRule="auto"/>
              <w:rPr>
                <w:rFonts w:ascii="TH SarabunPSK" w:hAnsi="TH SarabunPSK" w:cs="TH SarabunPSK"/>
                <w:spacing w:val="-4"/>
                <w:sz w:val="28"/>
                <w:szCs w:val="28"/>
              </w:rPr>
            </w:pPr>
            <w:r w:rsidRPr="000112D4">
              <w:rPr>
                <w:rFonts w:ascii="TH SarabunPSK" w:hAnsi="TH SarabunPSK" w:cs="TH SarabunPSK"/>
                <w:spacing w:val="-4"/>
                <w:sz w:val="28"/>
                <w:szCs w:val="28"/>
                <w:cs/>
              </w:rPr>
              <w:t>บธ.บ. (การบริหารการขนส่งระหว่างประเทศ)</w:t>
            </w:r>
            <w:r w:rsidRPr="000112D4">
              <w:rPr>
                <w:rFonts w:ascii="TH SarabunPSK" w:hAnsi="TH SarabunPSK" w:cs="TH SarabunPSK"/>
                <w:spacing w:val="-4"/>
                <w:sz w:val="28"/>
                <w:szCs w:val="28"/>
              </w:rPr>
              <w:t>,</w:t>
            </w:r>
            <w:r w:rsidRPr="000112D4">
              <w:rPr>
                <w:rFonts w:ascii="TH SarabunPSK" w:hAnsi="TH SarabunPSK" w:cs="TH SarabunPSK"/>
                <w:sz w:val="28"/>
                <w:szCs w:val="28"/>
                <w:cs/>
              </w:rPr>
              <w:t xml:space="preserve"> </w:t>
            </w:r>
          </w:p>
          <w:p w:rsidR="005C4BB1" w:rsidRPr="000112D4" w:rsidRDefault="00403646" w:rsidP="008E4198">
            <w:pPr>
              <w:spacing w:line="256" w:lineRule="auto"/>
              <w:rPr>
                <w:rFonts w:ascii="TH SarabunPSK" w:eastAsia="BrowalliaNew-Bold" w:hAnsi="TH SarabunPSK" w:cs="TH SarabunPSK"/>
                <w:snapToGrid w:val="0"/>
                <w:sz w:val="28"/>
                <w:szCs w:val="28"/>
                <w:lang w:eastAsia="th-TH"/>
              </w:rPr>
            </w:pPr>
            <w:r w:rsidRPr="000112D4">
              <w:rPr>
                <w:rFonts w:ascii="TH SarabunPSK" w:hAnsi="TH SarabunPSK" w:cs="TH SarabunPSK"/>
                <w:spacing w:val="-4"/>
                <w:sz w:val="28"/>
                <w:szCs w:val="28"/>
              </w:rPr>
              <w:t xml:space="preserve">    </w:t>
            </w:r>
            <w:r w:rsidRPr="000112D4">
              <w:rPr>
                <w:rFonts w:ascii="TH SarabunPSK" w:hAnsi="TH SarabunPSK" w:cs="TH SarabunPSK"/>
                <w:sz w:val="28"/>
                <w:szCs w:val="28"/>
                <w:cs/>
              </w:rPr>
              <w:t>มหาวิทยาลัยธรรมศาสตร์</w:t>
            </w:r>
            <w:r w:rsidRPr="000112D4">
              <w:rPr>
                <w:rFonts w:ascii="TH SarabunPSK" w:eastAsia="BrowalliaNew-Bold" w:hAnsi="TH SarabunPSK" w:cs="TH SarabunPSK"/>
                <w:snapToGrid w:val="0"/>
                <w:sz w:val="28"/>
                <w:szCs w:val="28"/>
                <w:lang w:eastAsia="th-TH"/>
              </w:rPr>
              <w:t>,</w:t>
            </w:r>
            <w:r w:rsidRPr="000112D4">
              <w:rPr>
                <w:rFonts w:ascii="TH SarabunPSK" w:eastAsia="BrowalliaNew-Bold" w:hAnsi="TH SarabunPSK" w:cs="TH SarabunPSK"/>
                <w:snapToGrid w:val="0"/>
                <w:sz w:val="28"/>
                <w:szCs w:val="28"/>
                <w:cs/>
                <w:lang w:eastAsia="th-TH"/>
              </w:rPr>
              <w:t xml:space="preserve"> 2546</w:t>
            </w:r>
          </w:p>
        </w:tc>
        <w:tc>
          <w:tcPr>
            <w:tcW w:w="1048" w:type="pct"/>
          </w:tcPr>
          <w:p w:rsidR="00403646" w:rsidRPr="000112D4" w:rsidRDefault="00403646" w:rsidP="008E4198">
            <w:pPr>
              <w:spacing w:line="256" w:lineRule="auto"/>
              <w:ind w:right="-2"/>
              <w:jc w:val="thaiDistribute"/>
              <w:rPr>
                <w:rFonts w:ascii="TH SarabunPSK" w:hAnsi="TH SarabunPSK" w:cs="TH SarabunPSK"/>
                <w:spacing w:val="-4"/>
                <w:sz w:val="28"/>
                <w:szCs w:val="28"/>
                <w:cs/>
              </w:rPr>
            </w:pPr>
            <w:r w:rsidRPr="000112D4">
              <w:rPr>
                <w:rFonts w:ascii="TH SarabunPSK" w:hAnsi="TH SarabunPSK" w:cs="TH SarabunPSK"/>
                <w:spacing w:val="-4"/>
                <w:sz w:val="28"/>
                <w:szCs w:val="28"/>
                <w:cs/>
              </w:rPr>
              <w:t>มีผลงานทางวิชาการเป็นไปตามเกณฑ์ที่กำหนด</w:t>
            </w:r>
          </w:p>
          <w:p w:rsidR="00403646" w:rsidRPr="000112D4" w:rsidRDefault="00403646" w:rsidP="008E4198">
            <w:pPr>
              <w:spacing w:line="256" w:lineRule="auto"/>
              <w:rPr>
                <w:rFonts w:ascii="TH SarabunPSK" w:hAnsi="TH SarabunPSK" w:cs="TH SarabunPSK"/>
                <w:spacing w:val="-4"/>
                <w:sz w:val="28"/>
                <w:szCs w:val="28"/>
              </w:rPr>
            </w:pPr>
            <w:r w:rsidRPr="000112D4">
              <w:rPr>
                <w:rFonts w:ascii="TH SarabunPSK" w:hAnsi="TH SarabunPSK" w:cs="TH SarabunPSK"/>
                <w:spacing w:val="-4"/>
                <w:sz w:val="28"/>
                <w:szCs w:val="28"/>
                <w:cs/>
              </w:rPr>
              <w:t>(ตามภาคผนวก ค)</w:t>
            </w:r>
          </w:p>
        </w:tc>
      </w:tr>
      <w:tr w:rsidR="00403646" w:rsidRPr="000112D4" w:rsidTr="008E4198">
        <w:tc>
          <w:tcPr>
            <w:tcW w:w="731" w:type="pct"/>
            <w:shd w:val="clear" w:color="auto" w:fill="auto"/>
          </w:tcPr>
          <w:p w:rsidR="00403646" w:rsidRPr="000112D4" w:rsidRDefault="00403646" w:rsidP="008E4198">
            <w:pPr>
              <w:spacing w:line="256" w:lineRule="auto"/>
              <w:ind w:right="-2"/>
              <w:rPr>
                <w:rFonts w:ascii="TH SarabunPSK" w:hAnsi="TH SarabunPSK" w:cs="TH SarabunPSK"/>
                <w:spacing w:val="-4"/>
                <w:sz w:val="28"/>
                <w:szCs w:val="28"/>
              </w:rPr>
            </w:pPr>
            <w:r w:rsidRPr="000112D4">
              <w:rPr>
                <w:rFonts w:ascii="TH SarabunPSK" w:hAnsi="TH SarabunPSK" w:cs="TH SarabunPSK"/>
                <w:spacing w:val="-4"/>
                <w:sz w:val="28"/>
                <w:szCs w:val="28"/>
              </w:rPr>
              <w:t xml:space="preserve">13. </w:t>
            </w:r>
            <w:r w:rsidRPr="000112D4">
              <w:rPr>
                <w:rFonts w:ascii="TH SarabunPSK" w:hAnsi="TH SarabunPSK" w:cs="TH SarabunPSK"/>
                <w:spacing w:val="-4"/>
                <w:sz w:val="28"/>
                <w:szCs w:val="28"/>
                <w:cs/>
              </w:rPr>
              <w:t>ผู้ช่วยศาสตราจารย์</w:t>
            </w:r>
          </w:p>
        </w:tc>
        <w:tc>
          <w:tcPr>
            <w:tcW w:w="783" w:type="pct"/>
          </w:tcPr>
          <w:p w:rsidR="00403646" w:rsidRPr="000112D4" w:rsidRDefault="00403646" w:rsidP="008E4198">
            <w:pPr>
              <w:spacing w:line="256" w:lineRule="auto"/>
              <w:ind w:right="-2"/>
              <w:rPr>
                <w:rFonts w:ascii="TH SarabunPSK" w:hAnsi="TH SarabunPSK" w:cs="TH SarabunPSK"/>
                <w:spacing w:val="-4"/>
                <w:sz w:val="28"/>
                <w:szCs w:val="28"/>
                <w:cs/>
              </w:rPr>
            </w:pPr>
            <w:r w:rsidRPr="000112D4">
              <w:rPr>
                <w:rFonts w:ascii="TH SarabunPSK" w:hAnsi="TH SarabunPSK" w:cs="TH SarabunPSK"/>
                <w:spacing w:val="-4"/>
                <w:sz w:val="28"/>
                <w:szCs w:val="28"/>
                <w:cs/>
              </w:rPr>
              <w:t>นางสาวจรรยา ชาญชัยชูจิต</w:t>
            </w:r>
          </w:p>
        </w:tc>
        <w:tc>
          <w:tcPr>
            <w:tcW w:w="2438" w:type="pct"/>
            <w:shd w:val="clear" w:color="auto" w:fill="auto"/>
          </w:tcPr>
          <w:p w:rsidR="00403646" w:rsidRPr="000112D4" w:rsidRDefault="00403646" w:rsidP="008E4198">
            <w:pPr>
              <w:spacing w:line="256" w:lineRule="auto"/>
              <w:ind w:left="307" w:hanging="271"/>
              <w:rPr>
                <w:rFonts w:ascii="TH SarabunPSK" w:hAnsi="TH SarabunPSK" w:cs="TH SarabunPSK"/>
                <w:sz w:val="28"/>
                <w:szCs w:val="28"/>
                <w:cs/>
              </w:rPr>
            </w:pPr>
            <w:r w:rsidRPr="000112D4">
              <w:rPr>
                <w:rFonts w:ascii="TH SarabunPSK" w:hAnsi="TH SarabunPSK" w:cs="TH SarabunPSK"/>
                <w:sz w:val="28"/>
                <w:szCs w:val="28"/>
              </w:rPr>
              <w:t xml:space="preserve">Ph.D. </w:t>
            </w:r>
            <w:r w:rsidRPr="000112D4">
              <w:rPr>
                <w:rFonts w:ascii="TH SarabunPSK" w:hAnsi="TH SarabunPSK" w:cs="TH SarabunPSK"/>
                <w:sz w:val="28"/>
                <w:szCs w:val="28"/>
                <w:cs/>
              </w:rPr>
              <w:t>(</w:t>
            </w:r>
            <w:r w:rsidRPr="000112D4">
              <w:rPr>
                <w:rFonts w:ascii="TH SarabunPSK" w:hAnsi="TH SarabunPSK" w:cs="TH SarabunPSK"/>
                <w:sz w:val="28"/>
                <w:szCs w:val="28"/>
              </w:rPr>
              <w:t>Logistics and Supply Chain Management</w:t>
            </w:r>
            <w:r w:rsidRPr="000112D4">
              <w:rPr>
                <w:rFonts w:ascii="TH SarabunPSK" w:hAnsi="TH SarabunPSK" w:cs="TH SarabunPSK"/>
                <w:sz w:val="28"/>
                <w:szCs w:val="28"/>
                <w:cs/>
              </w:rPr>
              <w:t>)</w:t>
            </w:r>
            <w:r w:rsidRPr="000112D4">
              <w:rPr>
                <w:rFonts w:ascii="TH SarabunPSK" w:hAnsi="TH SarabunPSK" w:cs="TH SarabunPSK"/>
                <w:sz w:val="28"/>
                <w:szCs w:val="28"/>
              </w:rPr>
              <w:t>, Curtin University,</w:t>
            </w:r>
            <w:r w:rsidRPr="000112D4">
              <w:rPr>
                <w:rFonts w:ascii="TH SarabunPSK" w:hAnsi="TH SarabunPSK" w:cs="TH SarabunPSK"/>
                <w:spacing w:val="-4"/>
                <w:sz w:val="28"/>
                <w:szCs w:val="28"/>
              </w:rPr>
              <w:t xml:space="preserve"> Australia</w:t>
            </w:r>
            <w:r w:rsidRPr="000112D4">
              <w:rPr>
                <w:rFonts w:ascii="TH SarabunPSK" w:hAnsi="TH SarabunPSK" w:cs="TH SarabunPSK"/>
                <w:sz w:val="28"/>
                <w:szCs w:val="28"/>
              </w:rPr>
              <w:t>, 2558</w:t>
            </w:r>
          </w:p>
          <w:p w:rsidR="00403646" w:rsidRPr="000112D4" w:rsidRDefault="00403646" w:rsidP="008E4198">
            <w:pPr>
              <w:spacing w:line="256" w:lineRule="auto"/>
              <w:ind w:left="307" w:hanging="271"/>
              <w:rPr>
                <w:rFonts w:ascii="TH SarabunPSK" w:hAnsi="TH SarabunPSK" w:cs="TH SarabunPSK"/>
                <w:sz w:val="28"/>
                <w:szCs w:val="28"/>
              </w:rPr>
            </w:pPr>
            <w:r w:rsidRPr="000112D4">
              <w:rPr>
                <w:rFonts w:ascii="TH SarabunPSK" w:hAnsi="TH SarabunPSK" w:cs="TH SarabunPSK"/>
                <w:sz w:val="28"/>
                <w:szCs w:val="28"/>
              </w:rPr>
              <w:t xml:space="preserve">M.S. </w:t>
            </w:r>
            <w:r w:rsidRPr="000112D4">
              <w:rPr>
                <w:rFonts w:ascii="TH SarabunPSK" w:hAnsi="TH SarabunPSK" w:cs="TH SarabunPSK"/>
                <w:sz w:val="28"/>
                <w:szCs w:val="28"/>
                <w:cs/>
              </w:rPr>
              <w:t>(</w:t>
            </w:r>
            <w:r w:rsidRPr="000112D4">
              <w:rPr>
                <w:rFonts w:ascii="TH SarabunPSK" w:hAnsi="TH SarabunPSK" w:cs="TH SarabunPSK"/>
                <w:sz w:val="28"/>
                <w:szCs w:val="28"/>
              </w:rPr>
              <w:t>Operational Research</w:t>
            </w:r>
            <w:r w:rsidRPr="000112D4">
              <w:rPr>
                <w:rFonts w:ascii="TH SarabunPSK" w:hAnsi="TH SarabunPSK" w:cs="TH SarabunPSK"/>
                <w:sz w:val="28"/>
                <w:szCs w:val="28"/>
                <w:cs/>
              </w:rPr>
              <w:t>)</w:t>
            </w:r>
            <w:r w:rsidRPr="000112D4">
              <w:rPr>
                <w:rFonts w:ascii="TH SarabunPSK" w:hAnsi="TH SarabunPSK" w:cs="TH SarabunPSK"/>
                <w:sz w:val="28"/>
                <w:szCs w:val="28"/>
              </w:rPr>
              <w:t xml:space="preserve">, University of Hertfordshire, </w:t>
            </w:r>
            <w:r w:rsidRPr="000112D4">
              <w:rPr>
                <w:rFonts w:ascii="TH SarabunPSK" w:hAnsi="TH SarabunPSK" w:cs="TH SarabunPSK"/>
                <w:spacing w:val="-4"/>
                <w:sz w:val="28"/>
                <w:szCs w:val="28"/>
              </w:rPr>
              <w:t xml:space="preserve">U.K., </w:t>
            </w:r>
            <w:r w:rsidRPr="000112D4">
              <w:rPr>
                <w:rFonts w:ascii="TH SarabunPSK" w:hAnsi="TH SarabunPSK" w:cs="TH SarabunPSK"/>
                <w:sz w:val="28"/>
                <w:szCs w:val="28"/>
              </w:rPr>
              <w:t>2543</w:t>
            </w:r>
          </w:p>
          <w:p w:rsidR="00403646" w:rsidRPr="000112D4" w:rsidRDefault="00403646" w:rsidP="008E4198">
            <w:pPr>
              <w:spacing w:line="256" w:lineRule="auto"/>
              <w:ind w:left="178" w:hanging="142"/>
              <w:rPr>
                <w:rFonts w:ascii="TH SarabunPSK" w:hAnsi="TH SarabunPSK" w:cs="TH SarabunPSK"/>
                <w:sz w:val="28"/>
                <w:szCs w:val="28"/>
              </w:rPr>
            </w:pPr>
            <w:r w:rsidRPr="000112D4">
              <w:rPr>
                <w:rFonts w:ascii="TH SarabunPSK" w:hAnsi="TH SarabunPSK" w:cs="TH SarabunPSK"/>
                <w:sz w:val="28"/>
                <w:szCs w:val="28"/>
                <w:cs/>
              </w:rPr>
              <w:t>วท.บ. (คณิตศาสตร์)</w:t>
            </w:r>
            <w:r w:rsidRPr="000112D4">
              <w:rPr>
                <w:rFonts w:ascii="TH SarabunPSK" w:hAnsi="TH SarabunPSK" w:cs="TH SarabunPSK"/>
                <w:sz w:val="28"/>
                <w:szCs w:val="28"/>
              </w:rPr>
              <w:t xml:space="preserve">, </w:t>
            </w:r>
            <w:r w:rsidRPr="000112D4">
              <w:rPr>
                <w:rFonts w:ascii="TH SarabunPSK" w:hAnsi="TH SarabunPSK" w:cs="TH SarabunPSK"/>
                <w:sz w:val="28"/>
                <w:szCs w:val="28"/>
                <w:cs/>
              </w:rPr>
              <w:t>มหาวิทยาลัยมหิดล</w:t>
            </w:r>
            <w:r w:rsidRPr="000112D4">
              <w:rPr>
                <w:rFonts w:ascii="TH SarabunPSK" w:hAnsi="TH SarabunPSK" w:cs="TH SarabunPSK"/>
                <w:sz w:val="28"/>
                <w:szCs w:val="28"/>
              </w:rPr>
              <w:t>, 2540</w:t>
            </w:r>
          </w:p>
        </w:tc>
        <w:tc>
          <w:tcPr>
            <w:tcW w:w="1048" w:type="pct"/>
          </w:tcPr>
          <w:p w:rsidR="00403646" w:rsidRPr="000112D4" w:rsidRDefault="00403646" w:rsidP="008E4198">
            <w:pPr>
              <w:spacing w:line="256" w:lineRule="auto"/>
              <w:ind w:right="-2"/>
              <w:jc w:val="thaiDistribute"/>
              <w:rPr>
                <w:rFonts w:ascii="TH SarabunPSK" w:hAnsi="TH SarabunPSK" w:cs="TH SarabunPSK"/>
                <w:spacing w:val="-4"/>
                <w:sz w:val="28"/>
                <w:szCs w:val="28"/>
              </w:rPr>
            </w:pPr>
            <w:r w:rsidRPr="000112D4">
              <w:rPr>
                <w:rFonts w:ascii="TH SarabunPSK" w:hAnsi="TH SarabunPSK" w:cs="TH SarabunPSK"/>
                <w:spacing w:val="-4"/>
                <w:sz w:val="28"/>
                <w:szCs w:val="28"/>
                <w:cs/>
              </w:rPr>
              <w:t>มีผลงานทางวิชาการเป็นไปตามเกณฑ์ที่กำหนด</w:t>
            </w:r>
          </w:p>
          <w:p w:rsidR="00403646" w:rsidRPr="000112D4" w:rsidRDefault="00403646" w:rsidP="008E4198">
            <w:pPr>
              <w:spacing w:line="256" w:lineRule="auto"/>
              <w:ind w:right="-2"/>
              <w:jc w:val="thaiDistribute"/>
              <w:rPr>
                <w:rFonts w:ascii="TH SarabunPSK" w:hAnsi="TH SarabunPSK" w:cs="TH SarabunPSK"/>
                <w:spacing w:val="-4"/>
                <w:sz w:val="28"/>
                <w:szCs w:val="28"/>
              </w:rPr>
            </w:pPr>
            <w:r w:rsidRPr="000112D4">
              <w:rPr>
                <w:rFonts w:ascii="TH SarabunPSK" w:hAnsi="TH SarabunPSK" w:cs="TH SarabunPSK"/>
                <w:spacing w:val="-4"/>
                <w:sz w:val="28"/>
                <w:szCs w:val="28"/>
                <w:cs/>
              </w:rPr>
              <w:t>(ตามภาคผนวก ค)</w:t>
            </w:r>
          </w:p>
        </w:tc>
      </w:tr>
      <w:tr w:rsidR="00403646" w:rsidRPr="000112D4" w:rsidTr="008E4198">
        <w:tc>
          <w:tcPr>
            <w:tcW w:w="731" w:type="pct"/>
            <w:shd w:val="clear" w:color="auto" w:fill="auto"/>
          </w:tcPr>
          <w:p w:rsidR="00403646" w:rsidRPr="000112D4" w:rsidRDefault="00403646" w:rsidP="008E4198">
            <w:pPr>
              <w:spacing w:line="256" w:lineRule="auto"/>
              <w:ind w:right="-2"/>
              <w:rPr>
                <w:rFonts w:ascii="TH SarabunPSK" w:hAnsi="TH SarabunPSK" w:cs="TH SarabunPSK"/>
                <w:spacing w:val="-4"/>
                <w:sz w:val="28"/>
                <w:szCs w:val="28"/>
                <w:cs/>
              </w:rPr>
            </w:pPr>
            <w:r w:rsidRPr="000112D4">
              <w:rPr>
                <w:rFonts w:ascii="TH SarabunPSK" w:hAnsi="TH SarabunPSK" w:cs="TH SarabunPSK"/>
                <w:spacing w:val="-4"/>
                <w:sz w:val="28"/>
                <w:szCs w:val="28"/>
              </w:rPr>
              <w:t>14.</w:t>
            </w:r>
            <w:r w:rsidRPr="000112D4">
              <w:rPr>
                <w:rFonts w:ascii="TH SarabunPSK" w:hAnsi="TH SarabunPSK" w:cs="TH SarabunPSK"/>
                <w:spacing w:val="-4"/>
                <w:sz w:val="28"/>
                <w:szCs w:val="28"/>
                <w:cs/>
              </w:rPr>
              <w:t xml:space="preserve"> ผู้ช่วยศาสตราจารย์</w:t>
            </w:r>
          </w:p>
        </w:tc>
        <w:tc>
          <w:tcPr>
            <w:tcW w:w="783" w:type="pct"/>
          </w:tcPr>
          <w:p w:rsidR="00403646" w:rsidRPr="000112D4" w:rsidRDefault="00403646" w:rsidP="008E4198">
            <w:pPr>
              <w:spacing w:line="256" w:lineRule="auto"/>
              <w:jc w:val="both"/>
              <w:rPr>
                <w:rFonts w:ascii="TH SarabunPSK" w:eastAsia="Times New Roman" w:hAnsi="TH SarabunPSK" w:cs="TH SarabunPSK"/>
                <w:sz w:val="28"/>
                <w:szCs w:val="28"/>
              </w:rPr>
            </w:pPr>
            <w:r w:rsidRPr="000112D4">
              <w:rPr>
                <w:rFonts w:ascii="TH SarabunPSK" w:eastAsia="Times New Roman" w:hAnsi="TH SarabunPSK" w:cs="TH SarabunPSK"/>
                <w:sz w:val="28"/>
                <w:szCs w:val="28"/>
                <w:cs/>
              </w:rPr>
              <w:t>นางภัทรวรรณ</w:t>
            </w:r>
            <w:r w:rsidRPr="000112D4">
              <w:rPr>
                <w:rFonts w:ascii="TH SarabunPSK" w:eastAsia="Times New Roman" w:hAnsi="TH SarabunPSK" w:cs="TH SarabunPSK"/>
                <w:sz w:val="28"/>
                <w:szCs w:val="28"/>
              </w:rPr>
              <w:t xml:space="preserve">   </w:t>
            </w:r>
            <w:r w:rsidRPr="000112D4">
              <w:rPr>
                <w:rFonts w:ascii="TH SarabunPSK" w:eastAsia="Times New Roman" w:hAnsi="TH SarabunPSK" w:cs="TH SarabunPSK"/>
                <w:sz w:val="28"/>
                <w:szCs w:val="28"/>
                <w:cs/>
              </w:rPr>
              <w:t>แท่นทอง</w:t>
            </w:r>
            <w:r w:rsidRPr="000112D4">
              <w:rPr>
                <w:rFonts w:ascii="TH SarabunPSK" w:eastAsia="Times New Roman" w:hAnsi="TH SarabunPSK" w:cs="TH SarabunPSK"/>
                <w:sz w:val="28"/>
                <w:szCs w:val="28"/>
              </w:rPr>
              <w:t xml:space="preserve">  </w:t>
            </w:r>
          </w:p>
          <w:p w:rsidR="00403646" w:rsidRPr="000112D4" w:rsidRDefault="00403646" w:rsidP="008E4198">
            <w:pPr>
              <w:spacing w:line="256" w:lineRule="auto"/>
              <w:jc w:val="both"/>
              <w:rPr>
                <w:rFonts w:ascii="TH SarabunPSK" w:eastAsia="Times New Roman" w:hAnsi="TH SarabunPSK" w:cs="TH SarabunPSK"/>
                <w:sz w:val="28"/>
                <w:szCs w:val="28"/>
              </w:rPr>
            </w:pPr>
          </w:p>
          <w:p w:rsidR="00403646" w:rsidRPr="000112D4" w:rsidRDefault="00403646" w:rsidP="008E4198">
            <w:pPr>
              <w:spacing w:line="256" w:lineRule="auto"/>
              <w:jc w:val="both"/>
              <w:rPr>
                <w:rFonts w:ascii="TH SarabunPSK" w:eastAsia="Times New Roman" w:hAnsi="TH SarabunPSK" w:cs="TH SarabunPSK"/>
                <w:sz w:val="28"/>
                <w:szCs w:val="28"/>
              </w:rPr>
            </w:pPr>
          </w:p>
          <w:p w:rsidR="00403646" w:rsidRPr="000112D4" w:rsidRDefault="00403646" w:rsidP="008E4198">
            <w:pPr>
              <w:spacing w:line="256" w:lineRule="auto"/>
              <w:ind w:right="-2"/>
              <w:rPr>
                <w:rFonts w:ascii="TH SarabunPSK" w:hAnsi="TH SarabunPSK" w:cs="TH SarabunPSK"/>
                <w:spacing w:val="-4"/>
                <w:sz w:val="28"/>
                <w:szCs w:val="28"/>
              </w:rPr>
            </w:pPr>
          </w:p>
        </w:tc>
        <w:tc>
          <w:tcPr>
            <w:tcW w:w="2438" w:type="pct"/>
            <w:shd w:val="clear" w:color="auto" w:fill="auto"/>
          </w:tcPr>
          <w:p w:rsidR="00403646" w:rsidRPr="000112D4" w:rsidRDefault="00403646" w:rsidP="008E4198">
            <w:pPr>
              <w:spacing w:line="256" w:lineRule="auto"/>
              <w:ind w:right="-2"/>
              <w:rPr>
                <w:rFonts w:ascii="TH SarabunPSK" w:hAnsi="TH SarabunPSK" w:cs="TH SarabunPSK"/>
                <w:spacing w:val="-4"/>
                <w:sz w:val="28"/>
                <w:szCs w:val="28"/>
                <w:cs/>
              </w:rPr>
            </w:pPr>
            <w:r w:rsidRPr="000112D4">
              <w:rPr>
                <w:rFonts w:ascii="TH SarabunPSK" w:hAnsi="TH SarabunPSK" w:cs="TH SarabunPSK"/>
                <w:spacing w:val="-4"/>
                <w:sz w:val="28"/>
                <w:szCs w:val="28"/>
              </w:rPr>
              <w:t>Ph.D. (Marketing and International Business),</w:t>
            </w:r>
            <w:r w:rsidRPr="000112D4">
              <w:rPr>
                <w:rFonts w:ascii="TH SarabunPSK" w:hAnsi="TH SarabunPSK" w:cs="TH SarabunPSK"/>
                <w:sz w:val="28"/>
                <w:szCs w:val="28"/>
              </w:rPr>
              <w:t xml:space="preserve"> </w:t>
            </w:r>
          </w:p>
          <w:p w:rsidR="00403646" w:rsidRPr="000112D4" w:rsidRDefault="00403646" w:rsidP="008E4198">
            <w:pPr>
              <w:spacing w:line="256" w:lineRule="auto"/>
              <w:ind w:right="-2"/>
              <w:rPr>
                <w:rFonts w:ascii="TH SarabunPSK" w:hAnsi="TH SarabunPSK" w:cs="TH SarabunPSK"/>
                <w:spacing w:val="-4"/>
                <w:sz w:val="28"/>
                <w:szCs w:val="28"/>
              </w:rPr>
            </w:pPr>
            <w:r w:rsidRPr="000112D4">
              <w:rPr>
                <w:rFonts w:ascii="TH SarabunPSK" w:hAnsi="TH SarabunPSK" w:cs="TH SarabunPSK"/>
                <w:spacing w:val="-4"/>
                <w:sz w:val="28"/>
                <w:szCs w:val="28"/>
              </w:rPr>
              <w:t xml:space="preserve">    Old Dominion University, U.S.A.,</w:t>
            </w:r>
            <w:r w:rsidRPr="000112D4">
              <w:rPr>
                <w:rFonts w:ascii="TH SarabunPSK" w:hAnsi="TH SarabunPSK" w:cs="TH SarabunPSK"/>
                <w:sz w:val="28"/>
                <w:szCs w:val="28"/>
              </w:rPr>
              <w:t xml:space="preserve"> </w:t>
            </w:r>
            <w:r w:rsidRPr="000112D4">
              <w:rPr>
                <w:rFonts w:ascii="TH SarabunPSK" w:hAnsi="TH SarabunPSK" w:cs="TH SarabunPSK"/>
                <w:spacing w:val="-4"/>
                <w:sz w:val="28"/>
                <w:szCs w:val="28"/>
              </w:rPr>
              <w:t>2546</w:t>
            </w:r>
          </w:p>
          <w:p w:rsidR="00403646" w:rsidRPr="000112D4" w:rsidRDefault="00403646" w:rsidP="008E4198">
            <w:pPr>
              <w:spacing w:line="256" w:lineRule="auto"/>
              <w:ind w:right="-2"/>
              <w:rPr>
                <w:rFonts w:ascii="TH SarabunPSK" w:hAnsi="TH SarabunPSK" w:cs="TH SarabunPSK"/>
                <w:spacing w:val="-4"/>
                <w:sz w:val="28"/>
                <w:szCs w:val="28"/>
              </w:rPr>
            </w:pPr>
            <w:r w:rsidRPr="000112D4">
              <w:rPr>
                <w:rFonts w:ascii="TH SarabunPSK" w:hAnsi="TH SarabunPSK" w:cs="TH SarabunPSK"/>
                <w:spacing w:val="-4"/>
                <w:sz w:val="28"/>
                <w:szCs w:val="28"/>
              </w:rPr>
              <w:t xml:space="preserve">M.B.A. (Marketing), Old Dominion University, </w:t>
            </w:r>
          </w:p>
          <w:p w:rsidR="00403646" w:rsidRPr="000112D4" w:rsidRDefault="00403646" w:rsidP="008E4198">
            <w:pPr>
              <w:spacing w:line="256" w:lineRule="auto"/>
              <w:ind w:right="-2"/>
              <w:rPr>
                <w:rFonts w:ascii="TH SarabunPSK" w:hAnsi="TH SarabunPSK" w:cs="TH SarabunPSK"/>
                <w:spacing w:val="-4"/>
                <w:sz w:val="28"/>
                <w:szCs w:val="28"/>
              </w:rPr>
            </w:pPr>
            <w:r w:rsidRPr="000112D4">
              <w:rPr>
                <w:rFonts w:ascii="TH SarabunPSK" w:hAnsi="TH SarabunPSK" w:cs="TH SarabunPSK"/>
                <w:spacing w:val="-4"/>
                <w:sz w:val="28"/>
                <w:szCs w:val="28"/>
              </w:rPr>
              <w:t xml:space="preserve">    U.S.A.,</w:t>
            </w:r>
            <w:r w:rsidRPr="000112D4">
              <w:rPr>
                <w:rFonts w:ascii="TH SarabunPSK" w:hAnsi="TH SarabunPSK" w:cs="TH SarabunPSK"/>
                <w:sz w:val="28"/>
                <w:szCs w:val="28"/>
              </w:rPr>
              <w:t xml:space="preserve"> </w:t>
            </w:r>
            <w:r w:rsidRPr="000112D4">
              <w:rPr>
                <w:rFonts w:ascii="TH SarabunPSK" w:hAnsi="TH SarabunPSK" w:cs="TH SarabunPSK"/>
                <w:spacing w:val="-4"/>
                <w:sz w:val="28"/>
                <w:szCs w:val="28"/>
              </w:rPr>
              <w:t>2540</w:t>
            </w:r>
          </w:p>
          <w:p w:rsidR="00403646" w:rsidRPr="000112D4" w:rsidRDefault="00403646" w:rsidP="008E4198">
            <w:pPr>
              <w:spacing w:line="256" w:lineRule="auto"/>
              <w:ind w:right="-2"/>
              <w:rPr>
                <w:rFonts w:ascii="TH SarabunPSK" w:hAnsi="TH SarabunPSK" w:cs="TH SarabunPSK"/>
                <w:spacing w:val="-4"/>
                <w:sz w:val="28"/>
                <w:szCs w:val="28"/>
              </w:rPr>
            </w:pPr>
            <w:r w:rsidRPr="000112D4">
              <w:rPr>
                <w:rFonts w:ascii="TH SarabunPSK" w:hAnsi="TH SarabunPSK" w:cs="TH SarabunPSK"/>
                <w:spacing w:val="-4"/>
                <w:sz w:val="28"/>
                <w:szCs w:val="28"/>
              </w:rPr>
              <w:t>M.B.A. (Business Administration),</w:t>
            </w:r>
            <w:r w:rsidRPr="000112D4">
              <w:rPr>
                <w:rFonts w:ascii="TH SarabunPSK" w:hAnsi="TH SarabunPSK" w:cs="TH SarabunPSK"/>
                <w:spacing w:val="-4"/>
                <w:sz w:val="28"/>
                <w:szCs w:val="28"/>
                <w:cs/>
              </w:rPr>
              <w:t xml:space="preserve"> มหาวิทยาลัย</w:t>
            </w:r>
          </w:p>
          <w:p w:rsidR="00403646" w:rsidRPr="000112D4" w:rsidRDefault="00403646" w:rsidP="008E4198">
            <w:pPr>
              <w:spacing w:line="256" w:lineRule="auto"/>
              <w:ind w:right="-2"/>
              <w:rPr>
                <w:rFonts w:ascii="TH SarabunPSK" w:hAnsi="TH SarabunPSK" w:cs="TH SarabunPSK"/>
                <w:spacing w:val="-4"/>
                <w:sz w:val="28"/>
                <w:szCs w:val="28"/>
              </w:rPr>
            </w:pPr>
            <w:r w:rsidRPr="000112D4">
              <w:rPr>
                <w:rFonts w:ascii="TH SarabunPSK" w:hAnsi="TH SarabunPSK" w:cs="TH SarabunPSK"/>
                <w:spacing w:val="-4"/>
                <w:sz w:val="28"/>
                <w:szCs w:val="28"/>
                <w:cs/>
              </w:rPr>
              <w:t xml:space="preserve">    สงขลานครินทร์ วิทยาเขตหาดใหญ่</w:t>
            </w:r>
            <w:r w:rsidRPr="000112D4">
              <w:rPr>
                <w:rFonts w:ascii="TH SarabunPSK" w:hAnsi="TH SarabunPSK" w:cs="TH SarabunPSK"/>
                <w:spacing w:val="-4"/>
                <w:sz w:val="28"/>
                <w:szCs w:val="28"/>
              </w:rPr>
              <w:t>,</w:t>
            </w:r>
            <w:r w:rsidRPr="000112D4">
              <w:rPr>
                <w:rFonts w:ascii="TH SarabunPSK" w:hAnsi="TH SarabunPSK" w:cs="TH SarabunPSK"/>
                <w:sz w:val="28"/>
                <w:szCs w:val="28"/>
              </w:rPr>
              <w:t xml:space="preserve"> </w:t>
            </w:r>
            <w:r w:rsidRPr="000112D4">
              <w:rPr>
                <w:rFonts w:ascii="TH SarabunPSK" w:hAnsi="TH SarabunPSK" w:cs="TH SarabunPSK"/>
                <w:spacing w:val="-4"/>
                <w:sz w:val="28"/>
                <w:szCs w:val="28"/>
              </w:rPr>
              <w:t>2538</w:t>
            </w:r>
          </w:p>
          <w:p w:rsidR="00403646" w:rsidRPr="000112D4" w:rsidRDefault="00403646" w:rsidP="008E4198">
            <w:pPr>
              <w:spacing w:line="256" w:lineRule="auto"/>
              <w:ind w:right="-2"/>
              <w:jc w:val="both"/>
              <w:rPr>
                <w:rFonts w:ascii="TH SarabunPSK" w:eastAsia="BrowalliaNew-Bold" w:hAnsi="TH SarabunPSK" w:cs="TH SarabunPSK"/>
                <w:snapToGrid w:val="0"/>
                <w:sz w:val="28"/>
                <w:szCs w:val="28"/>
                <w:lang w:eastAsia="th-TH"/>
              </w:rPr>
            </w:pPr>
            <w:r w:rsidRPr="000112D4">
              <w:rPr>
                <w:rFonts w:ascii="TH SarabunPSK" w:hAnsi="TH SarabunPSK" w:cs="TH SarabunPSK"/>
                <w:spacing w:val="-4"/>
                <w:sz w:val="28"/>
                <w:szCs w:val="28"/>
              </w:rPr>
              <w:t xml:space="preserve">B.A. (Laws), </w:t>
            </w:r>
            <w:r w:rsidRPr="000112D4">
              <w:rPr>
                <w:rFonts w:ascii="TH SarabunPSK" w:hAnsi="TH SarabunPSK" w:cs="TH SarabunPSK"/>
                <w:spacing w:val="-4"/>
                <w:sz w:val="28"/>
                <w:szCs w:val="28"/>
                <w:cs/>
              </w:rPr>
              <w:t>มหาวิทยาลัยสุโขทัยธรรมาธิราช</w:t>
            </w:r>
            <w:r w:rsidRPr="000112D4">
              <w:rPr>
                <w:rFonts w:ascii="TH SarabunPSK" w:hAnsi="TH SarabunPSK" w:cs="TH SarabunPSK"/>
                <w:spacing w:val="-4"/>
                <w:sz w:val="28"/>
                <w:szCs w:val="28"/>
              </w:rPr>
              <w:t xml:space="preserve">, </w:t>
            </w:r>
            <w:r w:rsidRPr="000112D4">
              <w:rPr>
                <w:rFonts w:ascii="TH SarabunPSK" w:eastAsia="BrowalliaNew-Bold" w:hAnsi="TH SarabunPSK" w:cs="TH SarabunPSK"/>
                <w:snapToGrid w:val="0"/>
                <w:sz w:val="28"/>
                <w:szCs w:val="28"/>
                <w:cs/>
                <w:lang w:eastAsia="th-TH"/>
              </w:rPr>
              <w:t>2534</w:t>
            </w:r>
          </w:p>
          <w:p w:rsidR="00403646" w:rsidRPr="000112D4" w:rsidRDefault="00403646" w:rsidP="008E4198">
            <w:pPr>
              <w:spacing w:line="256" w:lineRule="auto"/>
              <w:ind w:right="-2"/>
              <w:jc w:val="both"/>
              <w:rPr>
                <w:rFonts w:ascii="TH SarabunPSK" w:hAnsi="TH SarabunPSK" w:cs="TH SarabunPSK"/>
                <w:spacing w:val="-4"/>
                <w:sz w:val="28"/>
                <w:szCs w:val="28"/>
              </w:rPr>
            </w:pPr>
            <w:r w:rsidRPr="000112D4">
              <w:rPr>
                <w:rFonts w:ascii="TH SarabunPSK" w:hAnsi="TH SarabunPSK" w:cs="TH SarabunPSK"/>
                <w:spacing w:val="-4"/>
                <w:sz w:val="28"/>
                <w:szCs w:val="28"/>
              </w:rPr>
              <w:t xml:space="preserve">B.A. (Economics), </w:t>
            </w:r>
            <w:r w:rsidRPr="000112D4">
              <w:rPr>
                <w:rFonts w:ascii="TH SarabunPSK" w:hAnsi="TH SarabunPSK" w:cs="TH SarabunPSK"/>
                <w:spacing w:val="-4"/>
                <w:sz w:val="28"/>
                <w:szCs w:val="28"/>
                <w:cs/>
              </w:rPr>
              <w:t>มหาวิทยาลัยหอการค้าไทย</w:t>
            </w:r>
            <w:r w:rsidRPr="000112D4">
              <w:rPr>
                <w:rFonts w:ascii="TH SarabunPSK" w:hAnsi="TH SarabunPSK" w:cs="TH SarabunPSK"/>
                <w:spacing w:val="-4"/>
                <w:sz w:val="28"/>
                <w:szCs w:val="28"/>
              </w:rPr>
              <w:t>,</w:t>
            </w:r>
          </w:p>
          <w:p w:rsidR="00641743" w:rsidRPr="000112D4" w:rsidRDefault="00403646" w:rsidP="00641743">
            <w:pPr>
              <w:spacing w:line="256" w:lineRule="auto"/>
              <w:ind w:right="-2"/>
              <w:jc w:val="thaiDistribute"/>
              <w:rPr>
                <w:rFonts w:ascii="TH SarabunPSK" w:hAnsi="TH SarabunPSK" w:cs="TH SarabunPSK"/>
                <w:spacing w:val="-4"/>
                <w:sz w:val="28"/>
                <w:szCs w:val="28"/>
              </w:rPr>
            </w:pPr>
            <w:r w:rsidRPr="000112D4">
              <w:rPr>
                <w:rFonts w:ascii="TH SarabunPSK" w:hAnsi="TH SarabunPSK" w:cs="TH SarabunPSK"/>
                <w:spacing w:val="-4"/>
                <w:sz w:val="28"/>
                <w:szCs w:val="28"/>
              </w:rPr>
              <w:t xml:space="preserve">   </w:t>
            </w:r>
            <w:r w:rsidRPr="000112D4">
              <w:rPr>
                <w:rFonts w:ascii="TH SarabunPSK" w:eastAsia="BrowalliaNew-Bold" w:hAnsi="TH SarabunPSK" w:cs="TH SarabunPSK"/>
                <w:snapToGrid w:val="0"/>
                <w:sz w:val="28"/>
                <w:szCs w:val="28"/>
                <w:cs/>
                <w:lang w:eastAsia="th-TH"/>
              </w:rPr>
              <w:t xml:space="preserve"> 2523</w:t>
            </w:r>
          </w:p>
        </w:tc>
        <w:tc>
          <w:tcPr>
            <w:tcW w:w="1048" w:type="pct"/>
          </w:tcPr>
          <w:p w:rsidR="00403646" w:rsidRPr="000112D4" w:rsidRDefault="00403646" w:rsidP="008E4198">
            <w:pPr>
              <w:spacing w:line="256" w:lineRule="auto"/>
              <w:ind w:right="-2"/>
              <w:jc w:val="thaiDistribute"/>
              <w:rPr>
                <w:rFonts w:ascii="TH SarabunPSK" w:hAnsi="TH SarabunPSK" w:cs="TH SarabunPSK"/>
                <w:spacing w:val="-4"/>
                <w:sz w:val="28"/>
                <w:szCs w:val="28"/>
              </w:rPr>
            </w:pPr>
            <w:r w:rsidRPr="000112D4">
              <w:rPr>
                <w:rFonts w:ascii="TH SarabunPSK" w:hAnsi="TH SarabunPSK" w:cs="TH SarabunPSK"/>
                <w:spacing w:val="-4"/>
                <w:sz w:val="28"/>
                <w:szCs w:val="28"/>
                <w:cs/>
              </w:rPr>
              <w:t>มีผลงานทางวิชาการเป็นไปตามเกณฑ์ที่กำหนด</w:t>
            </w:r>
          </w:p>
          <w:p w:rsidR="00403646" w:rsidRPr="000112D4" w:rsidRDefault="00403646" w:rsidP="008E4198">
            <w:pPr>
              <w:spacing w:line="256" w:lineRule="auto"/>
              <w:ind w:right="-2"/>
              <w:jc w:val="thaiDistribute"/>
              <w:rPr>
                <w:rFonts w:ascii="TH SarabunPSK" w:hAnsi="TH SarabunPSK" w:cs="TH SarabunPSK"/>
                <w:spacing w:val="-4"/>
                <w:sz w:val="28"/>
                <w:szCs w:val="28"/>
              </w:rPr>
            </w:pPr>
            <w:r w:rsidRPr="000112D4">
              <w:rPr>
                <w:rFonts w:ascii="TH SarabunPSK" w:hAnsi="TH SarabunPSK" w:cs="TH SarabunPSK"/>
                <w:spacing w:val="-4"/>
                <w:sz w:val="28"/>
                <w:szCs w:val="28"/>
                <w:cs/>
              </w:rPr>
              <w:t>(ตามภาคผนวก ค)</w:t>
            </w:r>
          </w:p>
        </w:tc>
      </w:tr>
    </w:tbl>
    <w:p w:rsidR="00992B98" w:rsidRPr="000112D4" w:rsidRDefault="00992B98" w:rsidP="000B0837">
      <w:pPr>
        <w:ind w:right="-2" w:firstLine="284"/>
        <w:rPr>
          <w:rFonts w:ascii="TH SarabunPSK" w:hAnsi="TH SarabunPSK" w:cs="TH SarabunPSK"/>
          <w:b/>
          <w:bCs/>
          <w:sz w:val="16"/>
          <w:szCs w:val="16"/>
        </w:rPr>
      </w:pPr>
    </w:p>
    <w:p w:rsidR="000B0837" w:rsidRPr="000112D4" w:rsidRDefault="00403646" w:rsidP="000B0837">
      <w:pPr>
        <w:ind w:right="-2" w:firstLine="284"/>
        <w:rPr>
          <w:rFonts w:ascii="TH SarabunPSK" w:hAnsi="TH SarabunPSK" w:cs="TH SarabunPSK"/>
          <w:b/>
          <w:bCs/>
        </w:rPr>
      </w:pPr>
      <w:r w:rsidRPr="000112D4">
        <w:rPr>
          <w:rFonts w:ascii="TH SarabunPSK" w:hAnsi="TH SarabunPSK" w:cs="TH SarabunPSK"/>
          <w:b/>
          <w:bCs/>
        </w:rPr>
        <w:t xml:space="preserve"> </w:t>
      </w:r>
      <w:r w:rsidR="000B0837" w:rsidRPr="000112D4">
        <w:rPr>
          <w:rFonts w:ascii="TH SarabunPSK" w:hAnsi="TH SarabunPSK" w:cs="TH SarabunPSK"/>
          <w:b/>
          <w:bCs/>
        </w:rPr>
        <w:t>3</w:t>
      </w:r>
      <w:r w:rsidR="000B0837" w:rsidRPr="000112D4">
        <w:rPr>
          <w:rFonts w:ascii="TH SarabunPSK" w:hAnsi="TH SarabunPSK" w:cs="TH SarabunPSK"/>
          <w:b/>
          <w:bCs/>
          <w:cs/>
        </w:rPr>
        <w:t>.</w:t>
      </w:r>
      <w:r w:rsidR="000B0837" w:rsidRPr="000112D4">
        <w:rPr>
          <w:rFonts w:ascii="TH SarabunPSK" w:hAnsi="TH SarabunPSK" w:cs="TH SarabunPSK"/>
          <w:b/>
          <w:bCs/>
        </w:rPr>
        <w:t>2</w:t>
      </w:r>
      <w:r w:rsidR="000B0837" w:rsidRPr="000112D4">
        <w:rPr>
          <w:rFonts w:ascii="TH SarabunPSK" w:hAnsi="TH SarabunPSK" w:cs="TH SarabunPSK"/>
          <w:b/>
          <w:bCs/>
          <w:cs/>
        </w:rPr>
        <w:t>.</w:t>
      </w:r>
      <w:r w:rsidR="000B0837" w:rsidRPr="000112D4">
        <w:rPr>
          <w:rFonts w:ascii="TH SarabunPSK" w:hAnsi="TH SarabunPSK" w:cs="TH SarabunPSK"/>
          <w:b/>
          <w:bCs/>
        </w:rPr>
        <w:t>2</w:t>
      </w:r>
      <w:r w:rsidR="000B0837" w:rsidRPr="000112D4">
        <w:rPr>
          <w:rFonts w:ascii="TH SarabunPSK" w:hAnsi="TH SarabunPSK" w:cs="TH SarabunPSK"/>
          <w:b/>
          <w:bCs/>
          <w:cs/>
        </w:rPr>
        <w:t xml:space="preserve"> อาจารย์พิเศษ  </w:t>
      </w:r>
    </w:p>
    <w:p w:rsidR="000B0837" w:rsidRPr="000112D4" w:rsidRDefault="000B0837" w:rsidP="000B0837">
      <w:pPr>
        <w:ind w:right="-2"/>
        <w:jc w:val="thaiDistribute"/>
        <w:rPr>
          <w:rFonts w:ascii="TH SarabunPSK" w:hAnsi="TH SarabunPSK" w:cs="TH SarabunPSK"/>
          <w:spacing w:val="-4"/>
          <w:sz w:val="16"/>
          <w:szCs w:val="16"/>
          <w:lang w:eastAsia="x-none"/>
        </w:rPr>
      </w:pPr>
    </w:p>
    <w:p w:rsidR="00F87FA9" w:rsidRPr="000112D4" w:rsidRDefault="00F87FA9" w:rsidP="00F87FA9">
      <w:pPr>
        <w:ind w:right="-2"/>
        <w:jc w:val="thaiDistribute"/>
        <w:rPr>
          <w:rFonts w:ascii="TH SarabunPSK" w:hAnsi="TH SarabunPSK" w:cs="TH SarabunPSK"/>
          <w:spacing w:val="-4"/>
        </w:rPr>
      </w:pPr>
      <w:r w:rsidRPr="000112D4">
        <w:rPr>
          <w:rFonts w:ascii="TH SarabunPSK" w:hAnsi="TH SarabunPSK" w:cs="TH SarabunPSK"/>
          <w:spacing w:val="-4"/>
          <w:cs/>
        </w:rPr>
        <w:tab/>
      </w:r>
      <w:r w:rsidRPr="000112D4">
        <w:rPr>
          <w:rFonts w:ascii="TH SarabunPSK" w:hAnsi="TH SarabunPSK" w:cs="TH SarabunPSK"/>
          <w:spacing w:val="-4"/>
          <w:cs/>
        </w:rPr>
        <w:tab/>
        <w:t xml:space="preserve">- ไม่มี- </w:t>
      </w:r>
    </w:p>
    <w:p w:rsidR="00315E93" w:rsidRPr="000112D4" w:rsidRDefault="00315E93" w:rsidP="00F87FA9">
      <w:pPr>
        <w:ind w:right="-2"/>
        <w:jc w:val="thaiDistribute"/>
        <w:rPr>
          <w:rFonts w:ascii="TH SarabunPSK" w:hAnsi="TH SarabunPSK" w:cs="TH SarabunPSK"/>
          <w:spacing w:val="-4"/>
        </w:rPr>
      </w:pPr>
    </w:p>
    <w:p w:rsidR="000B0837" w:rsidRPr="000112D4" w:rsidRDefault="000B0837" w:rsidP="000B0837">
      <w:pPr>
        <w:ind w:right="-2"/>
        <w:rPr>
          <w:rFonts w:ascii="TH SarabunPSK" w:hAnsi="TH SarabunPSK" w:cs="TH SarabunPSK"/>
          <w:b/>
          <w:bCs/>
          <w:lang w:eastAsia="ja-JP"/>
        </w:rPr>
      </w:pPr>
      <w:r w:rsidRPr="000112D4">
        <w:rPr>
          <w:rFonts w:ascii="TH SarabunPSK" w:hAnsi="TH SarabunPSK" w:cs="TH SarabunPSK"/>
          <w:b/>
          <w:bCs/>
        </w:rPr>
        <w:t>4</w:t>
      </w:r>
      <w:r w:rsidRPr="000112D4">
        <w:rPr>
          <w:rFonts w:ascii="TH SarabunPSK" w:hAnsi="TH SarabunPSK" w:cs="TH SarabunPSK"/>
          <w:b/>
          <w:bCs/>
          <w:cs/>
        </w:rPr>
        <w:t>. องค์ประกอบเกี่ยวกับประสบการณ์ภาคสนาม (การฝึกงานหรือสหกิจศึกษา) (ถ้ามี)</w:t>
      </w:r>
    </w:p>
    <w:p w:rsidR="00F87FA9" w:rsidRPr="000112D4" w:rsidRDefault="00F87FA9" w:rsidP="00C2309A">
      <w:pPr>
        <w:ind w:firstLine="568"/>
        <w:jc w:val="thaiDistribute"/>
        <w:rPr>
          <w:rFonts w:ascii="TH SarabunPSK" w:hAnsi="TH SarabunPSK" w:cs="TH SarabunPSK"/>
          <w:cs/>
        </w:rPr>
      </w:pPr>
      <w:r w:rsidRPr="000112D4">
        <w:rPr>
          <w:rFonts w:ascii="TH SarabunPSK" w:hAnsi="TH SarabunPSK" w:cs="TH SarabunPSK"/>
          <w:cs/>
        </w:rPr>
        <w:t xml:space="preserve">เนื่องจากผู้ใช้บัณฑิตให้ความสำคัญต่อคุณลักษณะของบัณฑิตที่พึงประสงค์ในด้านความรู้ความสามารถอยู่ในระดับมาก และต้องการให้บัณฑิตมีประสบการณ์ก่อนเข้าสู่อาชีพ ดังนั้นหลักสูตรจึงมีรายวิชาสหกิจศึกษา </w:t>
      </w:r>
      <w:r w:rsidR="00505F01" w:rsidRPr="000112D4">
        <w:rPr>
          <w:rFonts w:ascii="TH SarabunPSK" w:hAnsi="TH SarabunPSK" w:cs="TH SarabunPSK"/>
          <w:cs/>
        </w:rPr>
        <w:t>ที่ต่อเนื่องกัน</w:t>
      </w:r>
      <w:r w:rsidRPr="000112D4">
        <w:rPr>
          <w:rFonts w:ascii="TH SarabunPSK" w:hAnsi="TH SarabunPSK" w:cs="TH SarabunPSK"/>
          <w:cs/>
        </w:rPr>
        <w:t xml:space="preserve">จำนวน 2 ภาคการศึกษา </w:t>
      </w:r>
    </w:p>
    <w:p w:rsidR="00F87FA9" w:rsidRPr="000112D4" w:rsidRDefault="00F87FA9" w:rsidP="00F87FA9">
      <w:pPr>
        <w:ind w:right="-2" w:firstLine="568"/>
        <w:jc w:val="thaiDistribute"/>
        <w:rPr>
          <w:rFonts w:ascii="TH SarabunPSK" w:hAnsi="TH SarabunPSK" w:cs="TH SarabunPSK"/>
          <w:b/>
          <w:bCs/>
        </w:rPr>
      </w:pPr>
      <w:r w:rsidRPr="000112D4">
        <w:rPr>
          <w:rFonts w:ascii="TH SarabunPSK" w:hAnsi="TH SarabunPSK" w:cs="TH SarabunPSK"/>
          <w:b/>
          <w:bCs/>
        </w:rPr>
        <w:t xml:space="preserve">4.1 </w:t>
      </w:r>
      <w:r w:rsidRPr="000112D4">
        <w:rPr>
          <w:rFonts w:ascii="TH SarabunPSK" w:hAnsi="TH SarabunPSK" w:cs="TH SarabunPSK"/>
          <w:b/>
          <w:bCs/>
          <w:cs/>
        </w:rPr>
        <w:t>มาตรฐานผลการเรียนรู้ของประสบการณ์ภาคสนาม</w:t>
      </w:r>
    </w:p>
    <w:p w:rsidR="00F87FA9" w:rsidRPr="000112D4" w:rsidRDefault="00F87FA9" w:rsidP="00F87FA9">
      <w:pPr>
        <w:ind w:left="568" w:right="-2" w:firstLine="284"/>
        <w:jc w:val="thaiDistribute"/>
        <w:rPr>
          <w:rFonts w:ascii="TH SarabunPSK" w:hAnsi="TH SarabunPSK" w:cs="TH SarabunPSK"/>
        </w:rPr>
      </w:pPr>
      <w:r w:rsidRPr="000112D4">
        <w:rPr>
          <w:rFonts w:ascii="TH SarabunPSK" w:hAnsi="TH SarabunPSK" w:cs="TH SarabunPSK"/>
        </w:rPr>
        <w:t xml:space="preserve">(1) </w:t>
      </w:r>
      <w:r w:rsidRPr="000112D4">
        <w:rPr>
          <w:rFonts w:ascii="TH SarabunPSK" w:hAnsi="TH SarabunPSK" w:cs="TH SarabunPSK"/>
          <w:cs/>
        </w:rPr>
        <w:t>มีทักษะในการปฏิบัติงานจากสถานประกอบการ ตลอดจนมีความเข้าใจในทฤษฎีและหลักการมากยิ่งขึ้น</w:t>
      </w:r>
    </w:p>
    <w:p w:rsidR="00F87FA9" w:rsidRPr="000112D4" w:rsidRDefault="00F87FA9" w:rsidP="00F87FA9">
      <w:pPr>
        <w:ind w:left="568" w:right="-2" w:firstLine="284"/>
        <w:jc w:val="thaiDistribute"/>
        <w:rPr>
          <w:rFonts w:ascii="TH SarabunPSK" w:hAnsi="TH SarabunPSK" w:cs="TH SarabunPSK"/>
        </w:rPr>
      </w:pPr>
      <w:r w:rsidRPr="000112D4">
        <w:rPr>
          <w:rFonts w:ascii="TH SarabunPSK" w:hAnsi="TH SarabunPSK" w:cs="TH SarabunPSK"/>
        </w:rPr>
        <w:t xml:space="preserve">(2) </w:t>
      </w:r>
      <w:r w:rsidRPr="000112D4">
        <w:rPr>
          <w:rFonts w:ascii="TH SarabunPSK" w:hAnsi="TH SarabunPSK" w:cs="TH SarabunPSK"/>
          <w:cs/>
        </w:rPr>
        <w:t>สามารถบูรณาการความรู้ที่เรียนมาเพื่อนำไปใช้ในสถานประกอบการได้อย่างเหมาะสม</w:t>
      </w:r>
    </w:p>
    <w:p w:rsidR="00F87FA9" w:rsidRPr="000112D4" w:rsidRDefault="00F87FA9" w:rsidP="00F87FA9">
      <w:pPr>
        <w:ind w:left="568" w:right="-2" w:firstLine="284"/>
        <w:jc w:val="thaiDistribute"/>
        <w:rPr>
          <w:rFonts w:ascii="TH SarabunPSK" w:hAnsi="TH SarabunPSK" w:cs="TH SarabunPSK"/>
        </w:rPr>
      </w:pPr>
      <w:r w:rsidRPr="000112D4">
        <w:rPr>
          <w:rFonts w:ascii="TH SarabunPSK" w:hAnsi="TH SarabunPSK" w:cs="TH SarabunPSK"/>
        </w:rPr>
        <w:t xml:space="preserve">(3) </w:t>
      </w:r>
      <w:r w:rsidRPr="000112D4">
        <w:rPr>
          <w:rFonts w:ascii="TH SarabunPSK" w:hAnsi="TH SarabunPSK" w:cs="TH SarabunPSK"/>
          <w:cs/>
        </w:rPr>
        <w:t>มีมนุษยสัมพันธ์และสามารถทำงานร่วมกับผู้อื่น</w:t>
      </w:r>
    </w:p>
    <w:p w:rsidR="00F87FA9" w:rsidRPr="000112D4" w:rsidRDefault="00F87FA9" w:rsidP="00F87FA9">
      <w:pPr>
        <w:ind w:left="568" w:right="-2" w:firstLine="284"/>
        <w:jc w:val="thaiDistribute"/>
        <w:rPr>
          <w:rFonts w:ascii="TH SarabunPSK" w:hAnsi="TH SarabunPSK" w:cs="TH SarabunPSK"/>
        </w:rPr>
      </w:pPr>
      <w:r w:rsidRPr="000112D4">
        <w:rPr>
          <w:rFonts w:ascii="TH SarabunPSK" w:hAnsi="TH SarabunPSK" w:cs="TH SarabunPSK"/>
        </w:rPr>
        <w:t xml:space="preserve">(4) </w:t>
      </w:r>
      <w:r w:rsidRPr="000112D4">
        <w:rPr>
          <w:rFonts w:ascii="TH SarabunPSK" w:hAnsi="TH SarabunPSK" w:cs="TH SarabunPSK"/>
          <w:cs/>
        </w:rPr>
        <w:t>มีระเบียบวินัย ตรงเวลา และเข้าใจวัฒนธรรมขององค์กร ตลอดจนสามารถปรับตัวให้เข้ากับสถานประกอบการได้</w:t>
      </w:r>
    </w:p>
    <w:p w:rsidR="009D4DE0" w:rsidRPr="000112D4" w:rsidRDefault="009D4DE0" w:rsidP="00F87FA9">
      <w:pPr>
        <w:ind w:left="568" w:right="-2" w:firstLine="284"/>
        <w:jc w:val="thaiDistribute"/>
        <w:rPr>
          <w:rFonts w:ascii="TH SarabunPSK" w:hAnsi="TH SarabunPSK" w:cs="TH SarabunPSK"/>
        </w:rPr>
      </w:pPr>
    </w:p>
    <w:p w:rsidR="00F87FA9" w:rsidRPr="000112D4" w:rsidRDefault="00F87FA9" w:rsidP="00F87FA9">
      <w:pPr>
        <w:ind w:right="-2" w:firstLine="284"/>
        <w:jc w:val="thaiDistribute"/>
        <w:rPr>
          <w:rFonts w:ascii="TH SarabunPSK" w:hAnsi="TH SarabunPSK" w:cs="TH SarabunPSK"/>
          <w:b/>
          <w:bCs/>
        </w:rPr>
      </w:pPr>
      <w:r w:rsidRPr="000112D4">
        <w:rPr>
          <w:rFonts w:ascii="TH SarabunPSK" w:hAnsi="TH SarabunPSK" w:cs="TH SarabunPSK"/>
          <w:b/>
          <w:bCs/>
          <w:cs/>
        </w:rPr>
        <w:tab/>
      </w:r>
      <w:r w:rsidRPr="000112D4">
        <w:rPr>
          <w:rFonts w:ascii="TH SarabunPSK" w:hAnsi="TH SarabunPSK" w:cs="TH SarabunPSK"/>
          <w:b/>
          <w:bCs/>
        </w:rPr>
        <w:t>4.2</w:t>
      </w:r>
      <w:r w:rsidRPr="000112D4">
        <w:rPr>
          <w:rFonts w:ascii="TH SarabunPSK" w:hAnsi="TH SarabunPSK" w:cs="TH SarabunPSK"/>
          <w:b/>
          <w:bCs/>
          <w:cs/>
        </w:rPr>
        <w:t xml:space="preserve"> ช่วงเวลา</w:t>
      </w:r>
    </w:p>
    <w:p w:rsidR="00F87FA9" w:rsidRPr="000112D4" w:rsidRDefault="00F87FA9" w:rsidP="00F87FA9">
      <w:pPr>
        <w:tabs>
          <w:tab w:val="left" w:pos="1080"/>
        </w:tabs>
        <w:jc w:val="thaiDistribute"/>
        <w:rPr>
          <w:rFonts w:ascii="TH SarabunPSK" w:hAnsi="TH SarabunPSK" w:cs="TH SarabunPSK"/>
        </w:rPr>
      </w:pPr>
      <w:r w:rsidRPr="000112D4">
        <w:rPr>
          <w:rFonts w:ascii="TH SarabunPSK" w:hAnsi="TH SarabunPSK" w:cs="TH SarabunPSK"/>
          <w:cs/>
        </w:rPr>
        <w:tab/>
        <w:t xml:space="preserve">แบ่งเป็น </w:t>
      </w:r>
      <w:r w:rsidRPr="000112D4">
        <w:rPr>
          <w:rFonts w:ascii="TH SarabunPSK" w:hAnsi="TH SarabunPSK" w:cs="TH SarabunPSK"/>
        </w:rPr>
        <w:t>2</w:t>
      </w:r>
      <w:r w:rsidRPr="000112D4">
        <w:rPr>
          <w:rFonts w:ascii="TH SarabunPSK" w:hAnsi="TH SarabunPSK" w:cs="TH SarabunPSK"/>
          <w:cs/>
        </w:rPr>
        <w:t xml:space="preserve"> ภาคการศึกษา ดังนี้</w:t>
      </w:r>
    </w:p>
    <w:p w:rsidR="00F87FA9" w:rsidRPr="000112D4" w:rsidRDefault="00F87FA9" w:rsidP="00F87FA9">
      <w:pPr>
        <w:tabs>
          <w:tab w:val="left" w:pos="1080"/>
        </w:tabs>
        <w:jc w:val="thaiDistribute"/>
        <w:rPr>
          <w:rFonts w:ascii="TH SarabunPSK" w:hAnsi="TH SarabunPSK" w:cs="TH SarabunPSK"/>
        </w:rPr>
      </w:pPr>
      <w:r w:rsidRPr="000112D4">
        <w:rPr>
          <w:rFonts w:ascii="TH SarabunPSK" w:hAnsi="TH SarabunPSK" w:cs="TH SarabunPSK"/>
          <w:cs/>
        </w:rPr>
        <w:tab/>
      </w:r>
      <w:r w:rsidRPr="000112D4">
        <w:rPr>
          <w:rFonts w:ascii="TH SarabunPSK" w:hAnsi="TH SarabunPSK" w:cs="TH SarabunPSK"/>
          <w:cs/>
        </w:rPr>
        <w:tab/>
        <w:t>(</w:t>
      </w:r>
      <w:r w:rsidRPr="000112D4">
        <w:rPr>
          <w:rFonts w:ascii="TH SarabunPSK" w:hAnsi="TH SarabunPSK" w:cs="TH SarabunPSK"/>
        </w:rPr>
        <w:t>1</w:t>
      </w:r>
      <w:r w:rsidRPr="000112D4">
        <w:rPr>
          <w:rFonts w:ascii="TH SarabunPSK" w:hAnsi="TH SarabunPSK" w:cs="TH SarabunPSK"/>
          <w:cs/>
        </w:rPr>
        <w:t xml:space="preserve">) ชั้นปีที่  </w:t>
      </w:r>
      <w:r w:rsidRPr="000112D4">
        <w:rPr>
          <w:rFonts w:ascii="TH SarabunPSK" w:hAnsi="TH SarabunPSK" w:cs="TH SarabunPSK"/>
        </w:rPr>
        <w:t>4</w:t>
      </w:r>
      <w:r w:rsidRPr="000112D4">
        <w:rPr>
          <w:rFonts w:ascii="TH SarabunPSK" w:hAnsi="TH SarabunPSK" w:cs="TH SarabunPSK"/>
          <w:cs/>
        </w:rPr>
        <w:t xml:space="preserve">  ภาคการศึกษาที่  </w:t>
      </w:r>
      <w:r w:rsidRPr="000112D4">
        <w:rPr>
          <w:rFonts w:ascii="TH SarabunPSK" w:hAnsi="TH SarabunPSK" w:cs="TH SarabunPSK"/>
        </w:rPr>
        <w:t>2</w:t>
      </w:r>
    </w:p>
    <w:p w:rsidR="00970709" w:rsidRPr="000112D4" w:rsidRDefault="00F87FA9" w:rsidP="00970709">
      <w:pPr>
        <w:ind w:left="1440"/>
        <w:jc w:val="thaiDistribute"/>
        <w:rPr>
          <w:rFonts w:ascii="TH SarabunPSK" w:hAnsi="TH SarabunPSK" w:cs="TH SarabunPSK"/>
        </w:rPr>
      </w:pPr>
      <w:r w:rsidRPr="000112D4">
        <w:rPr>
          <w:rFonts w:ascii="TH SarabunPSK" w:hAnsi="TH SarabunPSK" w:cs="TH SarabunPSK"/>
          <w:cs/>
        </w:rPr>
        <w:t>(</w:t>
      </w:r>
      <w:r w:rsidRPr="000112D4">
        <w:rPr>
          <w:rFonts w:ascii="TH SarabunPSK" w:hAnsi="TH SarabunPSK" w:cs="TH SarabunPSK"/>
        </w:rPr>
        <w:t>2</w:t>
      </w:r>
      <w:r w:rsidRPr="000112D4">
        <w:rPr>
          <w:rFonts w:ascii="TH SarabunPSK" w:hAnsi="TH SarabunPSK" w:cs="TH SarabunPSK"/>
          <w:cs/>
        </w:rPr>
        <w:t xml:space="preserve">) ชั้นปีที่  4  ภาคการศึกษาที่  </w:t>
      </w:r>
      <w:r w:rsidRPr="000112D4">
        <w:rPr>
          <w:rFonts w:ascii="TH SarabunPSK" w:hAnsi="TH SarabunPSK" w:cs="TH SarabunPSK"/>
        </w:rPr>
        <w:t>3</w:t>
      </w:r>
    </w:p>
    <w:p w:rsidR="00F9251B" w:rsidRPr="000112D4" w:rsidRDefault="00F9251B" w:rsidP="00970709">
      <w:pPr>
        <w:ind w:left="1440"/>
        <w:jc w:val="thaiDistribute"/>
        <w:rPr>
          <w:rFonts w:ascii="TH SarabunPSK" w:hAnsi="TH SarabunPSK" w:cs="TH SarabunPSK"/>
        </w:rPr>
      </w:pPr>
    </w:p>
    <w:p w:rsidR="00F87FA9" w:rsidRPr="000112D4" w:rsidRDefault="00F87FA9" w:rsidP="00F87FA9">
      <w:pPr>
        <w:tabs>
          <w:tab w:val="left" w:pos="284"/>
        </w:tabs>
        <w:ind w:right="-2" w:firstLine="709"/>
        <w:rPr>
          <w:rFonts w:ascii="TH SarabunPSK" w:hAnsi="TH SarabunPSK" w:cs="TH SarabunPSK"/>
          <w:b/>
          <w:bCs/>
        </w:rPr>
      </w:pPr>
      <w:r w:rsidRPr="000112D4">
        <w:rPr>
          <w:rFonts w:ascii="TH SarabunPSK" w:hAnsi="TH SarabunPSK" w:cs="TH SarabunPSK"/>
          <w:b/>
          <w:bCs/>
        </w:rPr>
        <w:t>4.3</w:t>
      </w:r>
      <w:r w:rsidRPr="000112D4">
        <w:rPr>
          <w:rFonts w:ascii="TH SarabunPSK" w:hAnsi="TH SarabunPSK" w:cs="TH SarabunPSK"/>
          <w:b/>
          <w:bCs/>
          <w:cs/>
        </w:rPr>
        <w:t xml:space="preserve"> การจัดเวลาและตารางสอน</w:t>
      </w:r>
    </w:p>
    <w:p w:rsidR="002C4CC8" w:rsidRPr="000112D4" w:rsidRDefault="00F87FA9" w:rsidP="000B0837">
      <w:pPr>
        <w:ind w:right="-2"/>
        <w:rPr>
          <w:rFonts w:ascii="TH SarabunPSK" w:hAnsi="TH SarabunPSK" w:cs="TH SarabunPSK"/>
        </w:rPr>
      </w:pPr>
      <w:r w:rsidRPr="000112D4">
        <w:rPr>
          <w:rFonts w:ascii="TH SarabunPSK" w:hAnsi="TH SarabunPSK" w:cs="TH SarabunPSK"/>
        </w:rPr>
        <w:tab/>
      </w:r>
      <w:r w:rsidRPr="000112D4">
        <w:rPr>
          <w:rFonts w:ascii="TH SarabunPSK" w:hAnsi="TH SarabunPSK" w:cs="TH SarabunPSK"/>
          <w:cs/>
        </w:rPr>
        <w:t xml:space="preserve">     จัดเต็มเวลารวม </w:t>
      </w:r>
      <w:r w:rsidRPr="000112D4">
        <w:rPr>
          <w:rFonts w:ascii="TH SarabunPSK" w:hAnsi="TH SarabunPSK" w:cs="TH SarabunPSK"/>
        </w:rPr>
        <w:t xml:space="preserve">4 </w:t>
      </w:r>
      <w:r w:rsidRPr="000112D4">
        <w:rPr>
          <w:rFonts w:ascii="TH SarabunPSK" w:hAnsi="TH SarabunPSK" w:cs="TH SarabunPSK"/>
          <w:cs/>
        </w:rPr>
        <w:t xml:space="preserve">เดือน (16 สัปดาห์) ในภาคการศึกษาที่ 2 และภาคการศึกษาที่ 3 ของชั้นปีการศึกษาที่ </w:t>
      </w:r>
      <w:r w:rsidRPr="000112D4">
        <w:rPr>
          <w:rFonts w:ascii="TH SarabunPSK" w:hAnsi="TH SarabunPSK" w:cs="TH SarabunPSK"/>
        </w:rPr>
        <w:t xml:space="preserve">4 </w:t>
      </w:r>
    </w:p>
    <w:p w:rsidR="001F5E6E" w:rsidRPr="000112D4" w:rsidRDefault="001F5E6E" w:rsidP="000B0837">
      <w:pPr>
        <w:ind w:right="-2"/>
        <w:rPr>
          <w:rFonts w:ascii="TH SarabunPSK" w:hAnsi="TH SarabunPSK" w:cs="TH SarabunPSK"/>
        </w:rPr>
      </w:pPr>
    </w:p>
    <w:p w:rsidR="000B0837" w:rsidRPr="000112D4" w:rsidRDefault="000B0837" w:rsidP="008A4ED0">
      <w:pPr>
        <w:pBdr>
          <w:top w:val="single" w:sz="4" w:space="1" w:color="auto"/>
          <w:left w:val="single" w:sz="4" w:space="4" w:color="auto"/>
          <w:bottom w:val="single" w:sz="4" w:space="1" w:color="auto"/>
          <w:right w:val="single" w:sz="4" w:space="4" w:color="auto"/>
        </w:pBdr>
        <w:ind w:right="-2"/>
        <w:jc w:val="center"/>
        <w:rPr>
          <w:rFonts w:ascii="TH SarabunPSK" w:hAnsi="TH SarabunPSK" w:cs="TH SarabunPSK"/>
          <w:b/>
          <w:bCs/>
          <w:sz w:val="36"/>
          <w:szCs w:val="36"/>
        </w:rPr>
      </w:pPr>
      <w:r w:rsidRPr="000112D4">
        <w:rPr>
          <w:rFonts w:ascii="TH SarabunPSK" w:hAnsi="TH SarabunPSK" w:cs="TH SarabunPSK"/>
          <w:b/>
          <w:bCs/>
          <w:sz w:val="36"/>
          <w:szCs w:val="36"/>
          <w:cs/>
        </w:rPr>
        <w:t xml:space="preserve">หมวดที่ </w:t>
      </w:r>
      <w:r w:rsidR="00970709" w:rsidRPr="000112D4">
        <w:rPr>
          <w:rFonts w:ascii="TH SarabunPSK" w:hAnsi="TH SarabunPSK" w:cs="TH SarabunPSK"/>
          <w:b/>
          <w:bCs/>
          <w:sz w:val="36"/>
          <w:szCs w:val="36"/>
        </w:rPr>
        <w:t xml:space="preserve">4 </w:t>
      </w:r>
      <w:r w:rsidRPr="000112D4">
        <w:rPr>
          <w:rFonts w:ascii="TH SarabunPSK" w:hAnsi="TH SarabunPSK" w:cs="TH SarabunPSK"/>
          <w:b/>
          <w:bCs/>
          <w:sz w:val="36"/>
          <w:szCs w:val="36"/>
          <w:cs/>
        </w:rPr>
        <w:t>ผลการเรียนรู้ กลยุทธ์การสอน และการประเมินผล</w:t>
      </w:r>
    </w:p>
    <w:p w:rsidR="008F2FC4" w:rsidRPr="000112D4" w:rsidRDefault="008F2FC4" w:rsidP="008F2FC4">
      <w:pPr>
        <w:ind w:right="-2"/>
        <w:rPr>
          <w:rFonts w:ascii="TH SarabunPSK" w:hAnsi="TH SarabunPSK" w:cs="TH SarabunPSK"/>
          <w:b/>
          <w:bCs/>
        </w:rPr>
      </w:pPr>
    </w:p>
    <w:p w:rsidR="000B0837" w:rsidRPr="000112D4" w:rsidRDefault="000B0837" w:rsidP="000B0837">
      <w:pPr>
        <w:ind w:right="-2"/>
        <w:rPr>
          <w:rFonts w:ascii="TH SarabunPSK" w:hAnsi="TH SarabunPSK" w:cs="TH SarabunPSK"/>
        </w:rPr>
      </w:pPr>
      <w:r w:rsidRPr="000112D4">
        <w:rPr>
          <w:rFonts w:ascii="TH SarabunPSK" w:hAnsi="TH SarabunPSK" w:cs="TH SarabunPSK"/>
          <w:b/>
          <w:bCs/>
        </w:rPr>
        <w:t>1</w:t>
      </w:r>
      <w:r w:rsidRPr="000112D4">
        <w:rPr>
          <w:rFonts w:ascii="TH SarabunPSK" w:hAnsi="TH SarabunPSK" w:cs="TH SarabunPSK"/>
          <w:b/>
          <w:bCs/>
          <w:cs/>
        </w:rPr>
        <w:t>. การพัฒนาคุณลักษณะพิเศษของนักศึกษา</w:t>
      </w:r>
    </w:p>
    <w:p w:rsidR="000B0837" w:rsidRPr="000112D4" w:rsidRDefault="000B0837" w:rsidP="000B0837">
      <w:pPr>
        <w:ind w:right="-2"/>
        <w:jc w:val="thaiDistribute"/>
        <w:rPr>
          <w:rFonts w:ascii="TH SarabunPSK" w:hAnsi="TH SarabunPSK" w:cs="TH SarabunPSK"/>
          <w:cs/>
        </w:rPr>
      </w:pPr>
      <w:r w:rsidRPr="000112D4">
        <w:rPr>
          <w:rFonts w:ascii="TH SarabunPSK" w:hAnsi="TH SarabunPSK" w:cs="TH SarabunPSK"/>
        </w:rPr>
        <w:tab/>
      </w:r>
      <w:r w:rsidR="00F87FA9" w:rsidRPr="000112D4">
        <w:rPr>
          <w:rFonts w:ascii="TH SarabunPSK" w:hAnsi="TH SarabunPSK" w:cs="TH SarabunPSK"/>
          <w:cs/>
        </w:rPr>
        <w:t>หลักสูตรบริหารธุรกิจบัณฑิต สาขาการจัดการธุรกิจและการเงินยุคดิจิทัล</w:t>
      </w:r>
      <w:r w:rsidRPr="000112D4">
        <w:rPr>
          <w:rFonts w:ascii="TH SarabunPSK" w:hAnsi="TH SarabunPSK" w:cs="TH SarabunPSK"/>
          <w:cs/>
        </w:rPr>
        <w:t xml:space="preserve"> มุ่งผลิตบัณฑิตที่มีคุณภาพ คุณธรรมและมีคุณลักษณะพิเศษ ดังนี้</w:t>
      </w:r>
    </w:p>
    <w:p w:rsidR="000B0837" w:rsidRPr="000112D4" w:rsidRDefault="000B0837" w:rsidP="000B0837">
      <w:pPr>
        <w:ind w:right="-2"/>
        <w:jc w:val="thaiDistribute"/>
        <w:rPr>
          <w:rFonts w:ascii="TH SarabunPSK" w:hAnsi="TH SarabunPSK" w:cs="TH SarabunPSK"/>
          <w:sz w:val="16"/>
          <w:szCs w:val="16"/>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86"/>
        <w:gridCol w:w="4990"/>
      </w:tblGrid>
      <w:tr w:rsidR="00442C50" w:rsidRPr="000112D4" w:rsidTr="00970709">
        <w:trPr>
          <w:tblHeader/>
        </w:trPr>
        <w:tc>
          <w:tcPr>
            <w:tcW w:w="4786" w:type="dxa"/>
          </w:tcPr>
          <w:p w:rsidR="00442C50" w:rsidRPr="000112D4" w:rsidRDefault="00442C50" w:rsidP="00456DB9">
            <w:pPr>
              <w:ind w:right="-2"/>
              <w:jc w:val="center"/>
              <w:rPr>
                <w:rFonts w:ascii="TH SarabunPSK" w:hAnsi="TH SarabunPSK" w:cs="TH SarabunPSK"/>
                <w:b/>
                <w:bCs/>
              </w:rPr>
            </w:pPr>
            <w:r w:rsidRPr="000112D4">
              <w:rPr>
                <w:rFonts w:ascii="TH SarabunPSK" w:hAnsi="TH SarabunPSK" w:cs="TH SarabunPSK"/>
                <w:b/>
                <w:bCs/>
                <w:cs/>
              </w:rPr>
              <w:t>คุณลักษณะพิเศษ</w:t>
            </w:r>
          </w:p>
        </w:tc>
        <w:tc>
          <w:tcPr>
            <w:tcW w:w="4990" w:type="dxa"/>
          </w:tcPr>
          <w:p w:rsidR="00442C50" w:rsidRPr="000112D4" w:rsidRDefault="00442C50" w:rsidP="00456DB9">
            <w:pPr>
              <w:ind w:right="-2"/>
              <w:jc w:val="center"/>
              <w:rPr>
                <w:rFonts w:ascii="TH SarabunPSK" w:hAnsi="TH SarabunPSK" w:cs="TH SarabunPSK"/>
                <w:b/>
                <w:bCs/>
              </w:rPr>
            </w:pPr>
            <w:r w:rsidRPr="000112D4">
              <w:rPr>
                <w:rFonts w:ascii="TH SarabunPSK" w:hAnsi="TH SarabunPSK" w:cs="TH SarabunPSK"/>
                <w:b/>
                <w:bCs/>
                <w:cs/>
              </w:rPr>
              <w:t>กลยุทธ์หรือกิจกรรมของนักศึกษา</w:t>
            </w:r>
          </w:p>
        </w:tc>
      </w:tr>
      <w:tr w:rsidR="00442C50" w:rsidRPr="000112D4" w:rsidTr="00970709">
        <w:trPr>
          <w:tblHeader/>
        </w:trPr>
        <w:tc>
          <w:tcPr>
            <w:tcW w:w="4786" w:type="dxa"/>
          </w:tcPr>
          <w:p w:rsidR="00442C50" w:rsidRPr="000112D4" w:rsidRDefault="00442C50" w:rsidP="009F73B8">
            <w:pPr>
              <w:pStyle w:val="ListParagraph"/>
              <w:numPr>
                <w:ilvl w:val="0"/>
                <w:numId w:val="10"/>
              </w:numPr>
              <w:spacing w:after="0" w:line="240" w:lineRule="auto"/>
              <w:ind w:right="-2"/>
              <w:rPr>
                <w:rFonts w:ascii="TH SarabunPSK" w:hAnsi="TH SarabunPSK" w:cs="TH SarabunPSK"/>
                <w:sz w:val="32"/>
                <w:cs/>
              </w:rPr>
            </w:pPr>
            <w:r w:rsidRPr="000112D4">
              <w:rPr>
                <w:rFonts w:ascii="TH SarabunPSK" w:hAnsi="TH SarabunPSK" w:cs="TH SarabunPSK"/>
                <w:sz w:val="32"/>
                <w:cs/>
              </w:rPr>
              <w:t>มีความรู้ในการจัดการธุรกิจและการเงิน อีกทั้งประยุกต์ใช้ความรู้นั้นกับศาสตร์ที่เกี่ยวข้อง</w:t>
            </w:r>
            <w:r w:rsidR="007A40B5" w:rsidRPr="000112D4">
              <w:rPr>
                <w:rFonts w:ascii="TH SarabunPSK" w:hAnsi="TH SarabunPSK" w:cs="TH SarabunPSK"/>
                <w:sz w:val="32"/>
                <w:cs/>
              </w:rPr>
              <w:t>ได้</w:t>
            </w:r>
          </w:p>
        </w:tc>
        <w:tc>
          <w:tcPr>
            <w:tcW w:w="4990" w:type="dxa"/>
          </w:tcPr>
          <w:p w:rsidR="00970709" w:rsidRPr="000112D4" w:rsidRDefault="00970709" w:rsidP="009F73B8">
            <w:pPr>
              <w:pStyle w:val="ListParagraph"/>
              <w:numPr>
                <w:ilvl w:val="1"/>
                <w:numId w:val="10"/>
              </w:numPr>
              <w:spacing w:after="0" w:line="240" w:lineRule="auto"/>
              <w:ind w:right="-2"/>
              <w:rPr>
                <w:rFonts w:ascii="TH SarabunPSK" w:hAnsi="TH SarabunPSK" w:cs="TH SarabunPSK"/>
                <w:sz w:val="32"/>
              </w:rPr>
            </w:pPr>
            <w:r w:rsidRPr="000112D4">
              <w:rPr>
                <w:rFonts w:ascii="TH SarabunPSK" w:hAnsi="TH SarabunPSK" w:cs="TH SarabunPSK"/>
                <w:sz w:val="32"/>
                <w:cs/>
              </w:rPr>
              <w:t xml:space="preserve">1.1 </w:t>
            </w:r>
            <w:r w:rsidR="00442C50" w:rsidRPr="000112D4">
              <w:rPr>
                <w:rFonts w:ascii="TH SarabunPSK" w:hAnsi="TH SarabunPSK" w:cs="TH SarabunPSK"/>
                <w:sz w:val="32"/>
                <w:cs/>
              </w:rPr>
              <w:t>กํา</w:t>
            </w:r>
            <w:r w:rsidR="00D60BAF" w:rsidRPr="000112D4">
              <w:rPr>
                <w:rFonts w:ascii="TH SarabunPSK" w:hAnsi="TH SarabunPSK" w:cs="TH SarabunPSK"/>
                <w:sz w:val="32"/>
                <w:cs/>
              </w:rPr>
              <w:t xml:space="preserve">  </w:t>
            </w:r>
            <w:r w:rsidR="00F449FC" w:rsidRPr="000112D4">
              <w:rPr>
                <w:rFonts w:ascii="TH SarabunPSK" w:hAnsi="TH SarabunPSK" w:cs="TH SarabunPSK"/>
                <w:sz w:val="32"/>
                <w:cs/>
              </w:rPr>
              <w:t>1.1 กำ</w:t>
            </w:r>
            <w:r w:rsidR="00442C50" w:rsidRPr="000112D4">
              <w:rPr>
                <w:rFonts w:ascii="TH SarabunPSK" w:hAnsi="TH SarabunPSK" w:cs="TH SarabunPSK"/>
                <w:sz w:val="32"/>
                <w:cs/>
              </w:rPr>
              <w:t>หนดให้มีการสอดแทรกกระบวนการคิดอย่าง</w:t>
            </w:r>
            <w:r w:rsidR="00442C50" w:rsidRPr="000112D4">
              <w:rPr>
                <w:rFonts w:ascii="TH SarabunPSK" w:hAnsi="TH SarabunPSK" w:cs="TH SarabunPSK"/>
                <w:sz w:val="32"/>
              </w:rPr>
              <w:t xml:space="preserve"> </w:t>
            </w:r>
          </w:p>
          <w:p w:rsidR="00442C50" w:rsidRPr="000112D4" w:rsidRDefault="00970709" w:rsidP="00C2309A">
            <w:pPr>
              <w:pStyle w:val="ListParagraph"/>
              <w:spacing w:after="0" w:line="240" w:lineRule="auto"/>
              <w:ind w:left="0" w:right="-2"/>
              <w:rPr>
                <w:rFonts w:ascii="TH SarabunPSK" w:hAnsi="TH SarabunPSK" w:cs="TH SarabunPSK"/>
                <w:sz w:val="32"/>
              </w:rPr>
            </w:pPr>
            <w:r w:rsidRPr="000112D4">
              <w:rPr>
                <w:rFonts w:ascii="TH SarabunPSK" w:hAnsi="TH SarabunPSK" w:cs="TH SarabunPSK"/>
                <w:sz w:val="32"/>
                <w:cs/>
              </w:rPr>
              <w:t xml:space="preserve">    </w:t>
            </w:r>
            <w:r w:rsidR="00F449FC" w:rsidRPr="000112D4">
              <w:rPr>
                <w:rFonts w:ascii="TH SarabunPSK" w:hAnsi="TH SarabunPSK" w:cs="TH SarabunPSK"/>
                <w:sz w:val="32"/>
                <w:cs/>
              </w:rPr>
              <w:t xml:space="preserve"> </w:t>
            </w:r>
            <w:r w:rsidRPr="000112D4">
              <w:rPr>
                <w:rFonts w:ascii="TH SarabunPSK" w:hAnsi="TH SarabunPSK" w:cs="TH SarabunPSK"/>
                <w:sz w:val="32"/>
                <w:cs/>
              </w:rPr>
              <w:t xml:space="preserve"> </w:t>
            </w:r>
            <w:r w:rsidR="007A40B5" w:rsidRPr="000112D4">
              <w:rPr>
                <w:rFonts w:ascii="TH SarabunPSK" w:hAnsi="TH SarabunPSK" w:cs="TH SarabunPSK"/>
                <w:sz w:val="32"/>
                <w:cs/>
              </w:rPr>
              <w:t>เป็นระบบใน</w:t>
            </w:r>
            <w:r w:rsidR="00442C50" w:rsidRPr="000112D4">
              <w:rPr>
                <w:rFonts w:ascii="TH SarabunPSK" w:hAnsi="TH SarabunPSK" w:cs="TH SarabunPSK"/>
                <w:sz w:val="32"/>
                <w:cs/>
              </w:rPr>
              <w:t>ทุกรายวิชาบังคับ</w:t>
            </w:r>
          </w:p>
          <w:p w:rsidR="00C2309A" w:rsidRPr="000112D4" w:rsidRDefault="00C2309A" w:rsidP="00C2309A">
            <w:pPr>
              <w:pStyle w:val="ListParagraph"/>
              <w:spacing w:after="0" w:line="240" w:lineRule="auto"/>
              <w:ind w:left="0" w:right="-2"/>
              <w:rPr>
                <w:rFonts w:ascii="TH SarabunPSK" w:hAnsi="TH SarabunPSK" w:cs="TH SarabunPSK"/>
                <w:sz w:val="32"/>
                <w:cs/>
              </w:rPr>
            </w:pPr>
            <w:r w:rsidRPr="000112D4">
              <w:rPr>
                <w:rFonts w:ascii="TH SarabunPSK" w:hAnsi="TH SarabunPSK" w:cs="TH SarabunPSK"/>
                <w:sz w:val="32"/>
                <w:cs/>
              </w:rPr>
              <w:t>1.2 การเรียนโดยใช้ปัญหาเป็นฐาน</w:t>
            </w:r>
          </w:p>
        </w:tc>
      </w:tr>
      <w:tr w:rsidR="00442C50" w:rsidRPr="000112D4" w:rsidTr="00970709">
        <w:trPr>
          <w:tblHeader/>
        </w:trPr>
        <w:tc>
          <w:tcPr>
            <w:tcW w:w="4786" w:type="dxa"/>
          </w:tcPr>
          <w:p w:rsidR="00442C50" w:rsidRPr="000112D4" w:rsidRDefault="00442C50" w:rsidP="009F73B8">
            <w:pPr>
              <w:pStyle w:val="ListParagraph"/>
              <w:numPr>
                <w:ilvl w:val="0"/>
                <w:numId w:val="10"/>
              </w:numPr>
              <w:spacing w:after="0" w:line="240" w:lineRule="auto"/>
              <w:ind w:right="-2"/>
              <w:rPr>
                <w:rFonts w:ascii="TH SarabunPSK" w:hAnsi="TH SarabunPSK" w:cs="TH SarabunPSK"/>
                <w:sz w:val="32"/>
                <w:cs/>
              </w:rPr>
            </w:pPr>
            <w:r w:rsidRPr="000112D4">
              <w:rPr>
                <w:rFonts w:ascii="TH SarabunPSK" w:hAnsi="TH SarabunPSK" w:cs="TH SarabunPSK"/>
                <w:sz w:val="32"/>
                <w:cs/>
              </w:rPr>
              <w:t>มีคุณธรรม จริยธรรม และมีจิตสำนึกต่อสังคมและสิ่งแวดล้อม</w:t>
            </w:r>
          </w:p>
        </w:tc>
        <w:tc>
          <w:tcPr>
            <w:tcW w:w="4990" w:type="dxa"/>
          </w:tcPr>
          <w:p w:rsidR="004E6A8A" w:rsidRPr="000112D4" w:rsidRDefault="00442C50" w:rsidP="004E6A8A">
            <w:pPr>
              <w:ind w:right="-2"/>
              <w:rPr>
                <w:rFonts w:ascii="TH SarabunPSK" w:hAnsi="TH SarabunPSK" w:cs="TH SarabunPSK"/>
              </w:rPr>
            </w:pPr>
            <w:r w:rsidRPr="000112D4">
              <w:rPr>
                <w:rFonts w:ascii="TH SarabunPSK" w:hAnsi="TH SarabunPSK" w:cs="TH SarabunPSK"/>
                <w:cs/>
              </w:rPr>
              <w:t xml:space="preserve">2.1 </w:t>
            </w:r>
            <w:r w:rsidR="004E6A8A" w:rsidRPr="000112D4">
              <w:rPr>
                <w:rFonts w:ascii="TH SarabunPSK" w:hAnsi="TH SarabunPSK" w:cs="TH SarabunPSK"/>
                <w:cs/>
              </w:rPr>
              <w:t>กิจกรรมบําเพ็ญประโยชนและบริการวิชาการ</w:t>
            </w:r>
          </w:p>
          <w:p w:rsidR="00442C50" w:rsidRPr="000112D4" w:rsidRDefault="004E6A8A" w:rsidP="00456DB9">
            <w:pPr>
              <w:ind w:right="-2"/>
              <w:rPr>
                <w:rFonts w:ascii="TH SarabunPSK" w:hAnsi="TH SarabunPSK" w:cs="TH SarabunPSK"/>
                <w:cs/>
              </w:rPr>
            </w:pPr>
            <w:r w:rsidRPr="000112D4">
              <w:rPr>
                <w:rFonts w:ascii="TH SarabunPSK" w:hAnsi="TH SarabunPSK" w:cs="TH SarabunPSK"/>
                <w:cs/>
              </w:rPr>
              <w:t xml:space="preserve">     แก่สังคม</w:t>
            </w:r>
          </w:p>
        </w:tc>
      </w:tr>
      <w:tr w:rsidR="00442C50" w:rsidRPr="000112D4" w:rsidTr="00970709">
        <w:trPr>
          <w:tblHeader/>
        </w:trPr>
        <w:tc>
          <w:tcPr>
            <w:tcW w:w="4786" w:type="dxa"/>
          </w:tcPr>
          <w:p w:rsidR="00442C50" w:rsidRPr="000112D4" w:rsidRDefault="00442C50" w:rsidP="009F73B8">
            <w:pPr>
              <w:pStyle w:val="ListParagraph"/>
              <w:numPr>
                <w:ilvl w:val="0"/>
                <w:numId w:val="10"/>
              </w:numPr>
              <w:spacing w:after="0" w:line="240" w:lineRule="auto"/>
              <w:rPr>
                <w:rFonts w:ascii="TH SarabunPSK" w:hAnsi="TH SarabunPSK" w:cs="TH SarabunPSK"/>
                <w:sz w:val="32"/>
              </w:rPr>
            </w:pPr>
            <w:r w:rsidRPr="000112D4">
              <w:rPr>
                <w:rFonts w:ascii="TH SarabunPSK" w:hAnsi="TH SarabunPSK" w:cs="TH SarabunPSK"/>
                <w:sz w:val="32"/>
                <w:cs/>
              </w:rPr>
              <w:t xml:space="preserve">มีทักษะการใช้ภาษาและการสื่อสาร การทำงานเป็นทีม </w:t>
            </w:r>
          </w:p>
        </w:tc>
        <w:tc>
          <w:tcPr>
            <w:tcW w:w="4990" w:type="dxa"/>
          </w:tcPr>
          <w:p w:rsidR="004E6A8A" w:rsidRPr="000112D4" w:rsidRDefault="004E6A8A" w:rsidP="004E6A8A">
            <w:pPr>
              <w:ind w:right="-2"/>
              <w:rPr>
                <w:rFonts w:ascii="TH SarabunPSK" w:hAnsi="TH SarabunPSK" w:cs="TH SarabunPSK"/>
              </w:rPr>
            </w:pPr>
            <w:r w:rsidRPr="000112D4">
              <w:rPr>
                <w:rFonts w:ascii="TH SarabunPSK" w:hAnsi="TH SarabunPSK" w:cs="TH SarabunPSK"/>
                <w:cs/>
              </w:rPr>
              <w:t xml:space="preserve">3.1 มีกิจกรรมในหลักสูตรที่ให้นักศึกษาได้อภิปราย </w:t>
            </w:r>
          </w:p>
          <w:p w:rsidR="00442C50" w:rsidRPr="000112D4" w:rsidRDefault="004E6A8A" w:rsidP="004E6A8A">
            <w:pPr>
              <w:ind w:right="-2"/>
              <w:rPr>
                <w:rFonts w:ascii="TH SarabunPSK" w:hAnsi="TH SarabunPSK" w:cs="TH SarabunPSK"/>
                <w:cs/>
              </w:rPr>
            </w:pPr>
            <w:r w:rsidRPr="000112D4">
              <w:rPr>
                <w:rFonts w:ascii="TH SarabunPSK" w:hAnsi="TH SarabunPSK" w:cs="TH SarabunPSK"/>
                <w:cs/>
              </w:rPr>
              <w:t xml:space="preserve">     แลกเปลี่ยน ความคิด</w:t>
            </w:r>
          </w:p>
        </w:tc>
      </w:tr>
      <w:tr w:rsidR="00442C50" w:rsidRPr="000112D4" w:rsidTr="00970709">
        <w:trPr>
          <w:tblHeader/>
        </w:trPr>
        <w:tc>
          <w:tcPr>
            <w:tcW w:w="4786" w:type="dxa"/>
          </w:tcPr>
          <w:p w:rsidR="00442C50" w:rsidRPr="000112D4" w:rsidRDefault="00442C50" w:rsidP="009F73B8">
            <w:pPr>
              <w:pStyle w:val="ListParagraph"/>
              <w:numPr>
                <w:ilvl w:val="0"/>
                <w:numId w:val="10"/>
              </w:numPr>
              <w:spacing w:after="0" w:line="240" w:lineRule="auto"/>
              <w:rPr>
                <w:rFonts w:ascii="TH SarabunPSK" w:hAnsi="TH SarabunPSK" w:cs="TH SarabunPSK"/>
                <w:sz w:val="32"/>
              </w:rPr>
            </w:pPr>
            <w:r w:rsidRPr="000112D4">
              <w:rPr>
                <w:rFonts w:ascii="TH SarabunPSK" w:hAnsi="TH SarabunPSK" w:cs="TH SarabunPSK"/>
                <w:sz w:val="32"/>
                <w:cs/>
              </w:rPr>
              <w:t>ประยุกต์ใช้เทคโนโลยีดิจิทัลและสารสนเทศที่เกี่ยวข้องกับการจัดการธุรกิจและการเงิน</w:t>
            </w:r>
          </w:p>
        </w:tc>
        <w:tc>
          <w:tcPr>
            <w:tcW w:w="4990" w:type="dxa"/>
          </w:tcPr>
          <w:p w:rsidR="00442C50" w:rsidRPr="000112D4" w:rsidRDefault="00442C50" w:rsidP="00456DB9">
            <w:pPr>
              <w:ind w:right="-2"/>
              <w:rPr>
                <w:rFonts w:ascii="TH SarabunPSK" w:hAnsi="TH SarabunPSK" w:cs="TH SarabunPSK"/>
              </w:rPr>
            </w:pPr>
            <w:r w:rsidRPr="000112D4">
              <w:rPr>
                <w:rFonts w:ascii="TH SarabunPSK" w:hAnsi="TH SarabunPSK" w:cs="TH SarabunPSK"/>
              </w:rPr>
              <w:t xml:space="preserve">4.1 </w:t>
            </w:r>
            <w:r w:rsidRPr="000112D4">
              <w:rPr>
                <w:rFonts w:ascii="TH SarabunPSK" w:hAnsi="TH SarabunPSK" w:cs="TH SarabunPSK"/>
                <w:cs/>
              </w:rPr>
              <w:t>การเรียนโดยใช้ปัญหา/กรณีศึกษา/ชุมชน เป็นฐาน</w:t>
            </w:r>
            <w:r w:rsidRPr="000112D4">
              <w:rPr>
                <w:rFonts w:ascii="TH SarabunPSK" w:hAnsi="TH SarabunPSK" w:cs="TH SarabunPSK"/>
              </w:rPr>
              <w:t xml:space="preserve"> </w:t>
            </w:r>
          </w:p>
          <w:p w:rsidR="00442C50" w:rsidRPr="000112D4" w:rsidRDefault="00442C50" w:rsidP="00456DB9">
            <w:pPr>
              <w:ind w:right="-2"/>
              <w:rPr>
                <w:rFonts w:ascii="TH SarabunPSK" w:hAnsi="TH SarabunPSK" w:cs="TH SarabunPSK"/>
                <w:b/>
                <w:bCs/>
                <w:cs/>
              </w:rPr>
            </w:pPr>
            <w:r w:rsidRPr="000112D4">
              <w:rPr>
                <w:rFonts w:ascii="TH SarabunPSK" w:hAnsi="TH SarabunPSK" w:cs="TH SarabunPSK"/>
              </w:rPr>
              <w:t xml:space="preserve">4.2 </w:t>
            </w:r>
            <w:r w:rsidRPr="000112D4">
              <w:rPr>
                <w:rFonts w:ascii="TH SarabunPSK" w:hAnsi="TH SarabunPSK" w:cs="TH SarabunPSK"/>
                <w:cs/>
              </w:rPr>
              <w:t>การมอบหมายงานในรายวิชาต่าง ๆ</w:t>
            </w:r>
          </w:p>
        </w:tc>
      </w:tr>
      <w:tr w:rsidR="00442C50" w:rsidRPr="000112D4" w:rsidTr="00970709">
        <w:trPr>
          <w:tblHeader/>
        </w:trPr>
        <w:tc>
          <w:tcPr>
            <w:tcW w:w="4786" w:type="dxa"/>
          </w:tcPr>
          <w:p w:rsidR="00442C50" w:rsidRPr="000112D4" w:rsidRDefault="00442C50" w:rsidP="009F73B8">
            <w:pPr>
              <w:pStyle w:val="ListParagraph"/>
              <w:numPr>
                <w:ilvl w:val="0"/>
                <w:numId w:val="10"/>
              </w:numPr>
              <w:spacing w:after="0" w:line="240" w:lineRule="auto"/>
              <w:rPr>
                <w:rFonts w:ascii="TH SarabunPSK" w:hAnsi="TH SarabunPSK" w:cs="TH SarabunPSK"/>
                <w:sz w:val="32"/>
              </w:rPr>
            </w:pPr>
            <w:r w:rsidRPr="000112D4">
              <w:rPr>
                <w:rFonts w:ascii="TH SarabunPSK" w:hAnsi="TH SarabunPSK" w:cs="TH SarabunPSK"/>
                <w:sz w:val="32"/>
                <w:cs/>
              </w:rPr>
              <w:t>สามารถประยุกต์องค์ความรู้เพื่อใช้ในการปฏิบัติงานและ/หรือประกอบธุรกิจของตนเองได้อย่างสร้างสรรค์และมีประสิทธิภาพ</w:t>
            </w:r>
          </w:p>
        </w:tc>
        <w:tc>
          <w:tcPr>
            <w:tcW w:w="4990" w:type="dxa"/>
          </w:tcPr>
          <w:p w:rsidR="00442C50" w:rsidRPr="000112D4" w:rsidRDefault="00442C50" w:rsidP="009F73B8">
            <w:pPr>
              <w:pStyle w:val="ListParagraph"/>
              <w:numPr>
                <w:ilvl w:val="1"/>
                <w:numId w:val="11"/>
              </w:numPr>
              <w:spacing w:after="0" w:line="240" w:lineRule="auto"/>
              <w:ind w:right="-2"/>
              <w:rPr>
                <w:rFonts w:ascii="TH SarabunPSK" w:hAnsi="TH SarabunPSK" w:cs="TH SarabunPSK"/>
                <w:sz w:val="32"/>
              </w:rPr>
            </w:pPr>
            <w:r w:rsidRPr="000112D4">
              <w:rPr>
                <w:rFonts w:ascii="TH SarabunPSK" w:hAnsi="TH SarabunPSK" w:cs="TH SarabunPSK"/>
                <w:sz w:val="32"/>
                <w:cs/>
              </w:rPr>
              <w:t>จัดทำแผนธุรกิจและพัฒนาต้นแบบผลิตภัณฑ์หรือบริการ</w:t>
            </w:r>
          </w:p>
          <w:p w:rsidR="00442C50" w:rsidRPr="000112D4" w:rsidRDefault="00442C50" w:rsidP="009F73B8">
            <w:pPr>
              <w:pStyle w:val="ListParagraph"/>
              <w:numPr>
                <w:ilvl w:val="1"/>
                <w:numId w:val="11"/>
              </w:numPr>
              <w:spacing w:after="0" w:line="240" w:lineRule="auto"/>
              <w:ind w:right="-2"/>
              <w:rPr>
                <w:rFonts w:ascii="TH SarabunPSK" w:hAnsi="TH SarabunPSK" w:cs="TH SarabunPSK"/>
                <w:sz w:val="32"/>
                <w:cs/>
              </w:rPr>
            </w:pPr>
            <w:r w:rsidRPr="000112D4">
              <w:rPr>
                <w:rFonts w:ascii="TH SarabunPSK" w:hAnsi="TH SarabunPSK" w:cs="TH SarabunPSK"/>
                <w:sz w:val="32"/>
                <w:cs/>
              </w:rPr>
              <w:t>ทดสอบความเป็นไปได้ของแนวคิดในการเริ่มต้นธุรกิจผ่านการนำต้นแบบผลิตภัณฑ์หรือบริการไปทดสอบตลาด และนำเสนอแผนธุรกิจให้แก่นักลงทุนกลุ่มเป้าหมายและสถาบันการเงิน</w:t>
            </w:r>
          </w:p>
        </w:tc>
      </w:tr>
    </w:tbl>
    <w:p w:rsidR="007A40B5" w:rsidRDefault="007A40B5" w:rsidP="000B0837">
      <w:pPr>
        <w:ind w:right="-2"/>
        <w:jc w:val="thaiDistribute"/>
        <w:rPr>
          <w:rFonts w:ascii="TH SarabunPSK" w:hAnsi="TH SarabunPSK" w:cs="TH SarabunPSK"/>
        </w:rPr>
      </w:pPr>
    </w:p>
    <w:p w:rsidR="00677B6B" w:rsidRDefault="00677B6B" w:rsidP="000B0837">
      <w:pPr>
        <w:ind w:right="-2"/>
        <w:jc w:val="thaiDistribute"/>
        <w:rPr>
          <w:rFonts w:ascii="TH SarabunPSK" w:hAnsi="TH SarabunPSK" w:cs="TH SarabunPSK"/>
        </w:rPr>
      </w:pPr>
    </w:p>
    <w:p w:rsidR="00677B6B" w:rsidRDefault="00677B6B" w:rsidP="000B0837">
      <w:pPr>
        <w:ind w:right="-2"/>
        <w:jc w:val="thaiDistribute"/>
        <w:rPr>
          <w:rFonts w:ascii="TH SarabunPSK" w:hAnsi="TH SarabunPSK" w:cs="TH SarabunPSK"/>
        </w:rPr>
      </w:pPr>
    </w:p>
    <w:p w:rsidR="00677B6B" w:rsidRDefault="00677B6B" w:rsidP="000B0837">
      <w:pPr>
        <w:ind w:right="-2"/>
        <w:jc w:val="thaiDistribute"/>
        <w:rPr>
          <w:rFonts w:ascii="TH SarabunPSK" w:hAnsi="TH SarabunPSK" w:cs="TH SarabunPSK"/>
        </w:rPr>
      </w:pPr>
    </w:p>
    <w:p w:rsidR="00677B6B" w:rsidRDefault="00677B6B" w:rsidP="000B0837">
      <w:pPr>
        <w:ind w:right="-2"/>
        <w:jc w:val="thaiDistribute"/>
        <w:rPr>
          <w:rFonts w:ascii="TH SarabunPSK" w:hAnsi="TH SarabunPSK" w:cs="TH SarabunPSK"/>
        </w:rPr>
      </w:pPr>
    </w:p>
    <w:p w:rsidR="00677B6B" w:rsidRDefault="00677B6B" w:rsidP="000B0837">
      <w:pPr>
        <w:ind w:right="-2"/>
        <w:jc w:val="thaiDistribute"/>
        <w:rPr>
          <w:rFonts w:ascii="TH SarabunPSK" w:hAnsi="TH SarabunPSK" w:cs="TH SarabunPSK"/>
        </w:rPr>
      </w:pPr>
    </w:p>
    <w:p w:rsidR="00677B6B" w:rsidRPr="000112D4" w:rsidRDefault="00677B6B" w:rsidP="000B0837">
      <w:pPr>
        <w:ind w:right="-2"/>
        <w:jc w:val="thaiDistribute"/>
        <w:rPr>
          <w:rFonts w:ascii="TH SarabunPSK" w:hAnsi="TH SarabunPSK" w:cs="TH SarabunPSK" w:hint="cs"/>
        </w:rPr>
      </w:pPr>
    </w:p>
    <w:p w:rsidR="000B0837" w:rsidRPr="000112D4" w:rsidRDefault="000B0837" w:rsidP="000B0837">
      <w:pPr>
        <w:ind w:right="-2"/>
        <w:rPr>
          <w:rFonts w:ascii="TH SarabunPSK" w:hAnsi="TH SarabunPSK" w:cs="TH SarabunPSK"/>
          <w:b/>
          <w:bCs/>
        </w:rPr>
      </w:pPr>
      <w:r w:rsidRPr="000112D4">
        <w:rPr>
          <w:rFonts w:ascii="TH SarabunPSK" w:hAnsi="TH SarabunPSK" w:cs="TH SarabunPSK"/>
          <w:b/>
          <w:bCs/>
          <w:cs/>
        </w:rPr>
        <w:t>2.  การพัฒนาผลการเรียนรู้ในแต่ละด้าน</w:t>
      </w:r>
    </w:p>
    <w:p w:rsidR="000B0837" w:rsidRPr="000112D4" w:rsidRDefault="000B0837" w:rsidP="000B0837">
      <w:pPr>
        <w:ind w:firstLine="284"/>
        <w:rPr>
          <w:rFonts w:ascii="TH SarabunPSK" w:eastAsia="Times New Roman" w:hAnsi="TH SarabunPSK" w:cs="TH SarabunPSK"/>
          <w:b/>
          <w:bCs/>
        </w:rPr>
      </w:pPr>
      <w:r w:rsidRPr="000112D4">
        <w:rPr>
          <w:rFonts w:ascii="TH SarabunPSK" w:eastAsia="Times New Roman" w:hAnsi="TH SarabunPSK" w:cs="TH SarabunPSK"/>
          <w:b/>
          <w:bCs/>
          <w:cs/>
        </w:rPr>
        <w:t xml:space="preserve">ก. หมวดวิชาศึกษาทั่วไป </w:t>
      </w:r>
    </w:p>
    <w:p w:rsidR="00315E93" w:rsidRPr="000112D4" w:rsidRDefault="00315E93" w:rsidP="00315E93">
      <w:pPr>
        <w:ind w:left="720"/>
        <w:jc w:val="thaiDistribute"/>
        <w:rPr>
          <w:rFonts w:ascii="TH SarabunPSK" w:eastAsia="Times New Roman" w:hAnsi="TH SarabunPSK" w:cs="TH SarabunPSK"/>
        </w:rPr>
      </w:pPr>
      <w:r w:rsidRPr="000112D4">
        <w:rPr>
          <w:rFonts w:ascii="TH SarabunPSK" w:eastAsia="Times New Roman" w:hAnsi="TH SarabunPSK" w:cs="TH SarabunPSK"/>
          <w:cs/>
        </w:rPr>
        <w:t>มาตรฐานผลการเรียนรู้ หมวดวิชาศึกษาทั่วไป (พ.ศ. 2559) มหาวิทยาลัยวลัยลักษณ์</w:t>
      </w:r>
      <w:r w:rsidRPr="000112D4">
        <w:rPr>
          <w:rFonts w:ascii="TH SarabunPSK" w:eastAsia="Times New Roman" w:hAnsi="TH SarabunPSK" w:cs="TH SarabunPSK"/>
        </w:rPr>
        <w:t xml:space="preserve"> </w:t>
      </w:r>
    </w:p>
    <w:p w:rsidR="00315E93" w:rsidRPr="000112D4" w:rsidRDefault="00315E93" w:rsidP="00315E93">
      <w:pPr>
        <w:ind w:firstLine="720"/>
        <w:jc w:val="thaiDistribute"/>
        <w:rPr>
          <w:rFonts w:ascii="TH SarabunPSK" w:eastAsia="Times New Roman" w:hAnsi="TH SarabunPSK" w:cs="TH SarabunPSK"/>
          <w:b/>
          <w:bCs/>
        </w:rPr>
      </w:pPr>
      <w:r w:rsidRPr="000112D4">
        <w:rPr>
          <w:rFonts w:ascii="TH SarabunPSK" w:eastAsia="Times New Roman" w:hAnsi="TH SarabunPSK" w:cs="TH SarabunPSK"/>
          <w:b/>
          <w:bCs/>
          <w:cs/>
        </w:rPr>
        <w:t>1. ด้านคุณธรรม จริยธรรม</w:t>
      </w:r>
    </w:p>
    <w:p w:rsidR="00315E93" w:rsidRPr="000112D4" w:rsidRDefault="00315E93" w:rsidP="00315E93">
      <w:pPr>
        <w:tabs>
          <w:tab w:val="left" w:pos="993"/>
        </w:tabs>
        <w:ind w:firstLine="720"/>
        <w:jc w:val="thaiDistribute"/>
        <w:rPr>
          <w:rFonts w:ascii="TH SarabunPSK" w:eastAsia="Times New Roman" w:hAnsi="TH SarabunPSK" w:cs="TH SarabunPSK"/>
          <w:spacing w:val="-4"/>
        </w:rPr>
      </w:pPr>
      <w:r w:rsidRPr="000112D4">
        <w:rPr>
          <w:rFonts w:ascii="TH SarabunPSK" w:eastAsia="Times New Roman" w:hAnsi="TH SarabunPSK" w:cs="TH SarabunPSK"/>
          <w:cs/>
        </w:rPr>
        <w:tab/>
      </w:r>
      <w:r w:rsidRPr="000112D4">
        <w:rPr>
          <w:rFonts w:ascii="TH SarabunPSK" w:eastAsia="Times New Roman" w:hAnsi="TH SarabunPSK" w:cs="TH SarabunPSK"/>
          <w:spacing w:val="-4"/>
          <w:cs/>
        </w:rPr>
        <w:t>เป็นคนที่สมบูรณ์ทั้งร่างกายและจิตใจ มีคุณธรรม ความกล้าหาญทางจริยธรรม และเป็นพลเมืองที่ดี</w:t>
      </w:r>
    </w:p>
    <w:p w:rsidR="00315E93" w:rsidRPr="000112D4" w:rsidRDefault="00315E93" w:rsidP="00315E93">
      <w:pPr>
        <w:ind w:left="720" w:firstLine="720"/>
        <w:jc w:val="thaiDistribute"/>
        <w:rPr>
          <w:rFonts w:ascii="TH SarabunPSK" w:eastAsia="Times New Roman" w:hAnsi="TH SarabunPSK" w:cs="TH SarabunPSK"/>
          <w:b/>
          <w:bCs/>
        </w:rPr>
      </w:pPr>
      <w:r w:rsidRPr="000112D4">
        <w:rPr>
          <w:rFonts w:ascii="TH SarabunPSK" w:eastAsia="Times New Roman" w:hAnsi="TH SarabunPSK" w:cs="TH SarabunPSK"/>
          <w:b/>
          <w:bCs/>
          <w:cs/>
        </w:rPr>
        <w:t>1.1 มาตรฐานผลการเรียนรู้</w:t>
      </w:r>
    </w:p>
    <w:p w:rsidR="00315E93" w:rsidRPr="000112D4" w:rsidRDefault="00315E93" w:rsidP="00315E93">
      <w:pPr>
        <w:tabs>
          <w:tab w:val="left" w:pos="1843"/>
        </w:tabs>
        <w:jc w:val="thaiDistribute"/>
        <w:rPr>
          <w:rFonts w:ascii="TH SarabunPSK" w:eastAsia="Times New Roman" w:hAnsi="TH SarabunPSK" w:cs="TH SarabunPSK"/>
          <w:b/>
          <w:bCs/>
        </w:rPr>
      </w:pPr>
      <w:r w:rsidRPr="000112D4">
        <w:rPr>
          <w:rFonts w:ascii="TH SarabunPSK" w:eastAsia="Times New Roman" w:hAnsi="TH SarabunPSK" w:cs="TH SarabunPSK"/>
          <w:cs/>
        </w:rPr>
        <w:t xml:space="preserve"> </w:t>
      </w:r>
      <w:r w:rsidRPr="000112D4">
        <w:rPr>
          <w:rFonts w:ascii="TH SarabunPSK" w:eastAsia="Times New Roman" w:hAnsi="TH SarabunPSK" w:cs="TH SarabunPSK"/>
          <w:cs/>
        </w:rPr>
        <w:tab/>
        <w:t>1) มีความเข้าใจในความเป็นมนุษย์ทั้งของตนเองและผู้อื่น</w:t>
      </w:r>
    </w:p>
    <w:p w:rsidR="00315E93" w:rsidRPr="000112D4" w:rsidRDefault="00315E93" w:rsidP="00315E93">
      <w:pPr>
        <w:tabs>
          <w:tab w:val="left" w:pos="1843"/>
        </w:tabs>
        <w:jc w:val="thaiDistribute"/>
        <w:rPr>
          <w:rFonts w:ascii="TH SarabunPSK" w:eastAsia="Times New Roman" w:hAnsi="TH SarabunPSK" w:cs="TH SarabunPSK"/>
          <w:b/>
          <w:bCs/>
        </w:rPr>
      </w:pPr>
      <w:r w:rsidRPr="000112D4">
        <w:rPr>
          <w:rFonts w:ascii="TH SarabunPSK" w:eastAsia="Times New Roman" w:hAnsi="TH SarabunPSK" w:cs="TH SarabunPSK"/>
          <w:cs/>
        </w:rPr>
        <w:t xml:space="preserve"> </w:t>
      </w:r>
      <w:r w:rsidRPr="000112D4">
        <w:rPr>
          <w:rFonts w:ascii="TH SarabunPSK" w:eastAsia="Times New Roman" w:hAnsi="TH SarabunPSK" w:cs="TH SarabunPSK"/>
          <w:cs/>
        </w:rPr>
        <w:tab/>
        <w:t>2) มีความรับผิดชอบ มีวินัย ซื่อสัตย์ ตรงเวลา</w:t>
      </w:r>
    </w:p>
    <w:p w:rsidR="00315E93" w:rsidRDefault="00315E93" w:rsidP="00315E93">
      <w:pPr>
        <w:tabs>
          <w:tab w:val="left" w:pos="1843"/>
        </w:tabs>
        <w:jc w:val="thaiDistribute"/>
        <w:rPr>
          <w:rFonts w:ascii="TH SarabunPSK" w:eastAsia="Times New Roman" w:hAnsi="TH SarabunPSK" w:cs="TH SarabunPSK"/>
          <w:b/>
          <w:bCs/>
        </w:rPr>
      </w:pPr>
      <w:r w:rsidRPr="000112D4">
        <w:rPr>
          <w:rFonts w:ascii="TH SarabunPSK" w:eastAsia="Times New Roman" w:hAnsi="TH SarabunPSK" w:cs="TH SarabunPSK"/>
          <w:cs/>
        </w:rPr>
        <w:t xml:space="preserve"> </w:t>
      </w:r>
      <w:r w:rsidRPr="000112D4">
        <w:rPr>
          <w:rFonts w:ascii="TH SarabunPSK" w:eastAsia="Times New Roman" w:hAnsi="TH SarabunPSK" w:cs="TH SarabunPSK"/>
          <w:cs/>
        </w:rPr>
        <w:tab/>
        <w:t>3) มีสำนึกสาธารณะ และมีความเป็นพลเมืองที่ดี</w:t>
      </w:r>
    </w:p>
    <w:p w:rsidR="001F50F2" w:rsidRPr="000112D4" w:rsidRDefault="001F50F2" w:rsidP="00315E93">
      <w:pPr>
        <w:tabs>
          <w:tab w:val="left" w:pos="1843"/>
        </w:tabs>
        <w:jc w:val="thaiDistribute"/>
        <w:rPr>
          <w:rFonts w:ascii="TH SarabunPSK" w:eastAsia="Times New Roman" w:hAnsi="TH SarabunPSK" w:cs="TH SarabunPSK"/>
          <w:b/>
          <w:bCs/>
        </w:rPr>
      </w:pPr>
    </w:p>
    <w:p w:rsidR="00315E93" w:rsidRPr="000112D4" w:rsidRDefault="00315E93" w:rsidP="00315E93">
      <w:pPr>
        <w:ind w:left="720" w:firstLine="720"/>
        <w:jc w:val="thaiDistribute"/>
        <w:rPr>
          <w:rFonts w:ascii="TH SarabunPSK" w:eastAsia="Times New Roman" w:hAnsi="TH SarabunPSK" w:cs="TH SarabunPSK"/>
          <w:b/>
          <w:bCs/>
          <w:cs/>
        </w:rPr>
      </w:pPr>
      <w:r w:rsidRPr="000112D4">
        <w:rPr>
          <w:rFonts w:ascii="TH SarabunPSK" w:eastAsia="Times New Roman" w:hAnsi="TH SarabunPSK" w:cs="TH SarabunPSK"/>
          <w:b/>
          <w:bCs/>
          <w:cs/>
        </w:rPr>
        <w:t>1.2 กลยุทธ์การสอนที่ใช้พัฒนาผลการเรียนรู้ด้านคุณธรรม จริยธรรม</w:t>
      </w:r>
    </w:p>
    <w:p w:rsidR="00315E93" w:rsidRPr="000112D4" w:rsidRDefault="00315E93" w:rsidP="00315E93">
      <w:pPr>
        <w:tabs>
          <w:tab w:val="left" w:pos="1843"/>
        </w:tabs>
        <w:ind w:left="1843"/>
        <w:jc w:val="thaiDistribute"/>
        <w:rPr>
          <w:rFonts w:ascii="TH SarabunPSK" w:eastAsia="Batang" w:hAnsi="TH SarabunPSK" w:cs="TH SarabunPSK"/>
          <w:lang w:val="x-none" w:eastAsia="ko-KR"/>
        </w:rPr>
      </w:pPr>
      <w:r w:rsidRPr="000112D4">
        <w:rPr>
          <w:rFonts w:ascii="TH SarabunPSK" w:eastAsia="Batang" w:hAnsi="TH SarabunPSK" w:cs="TH SarabunPSK"/>
          <w:cs/>
          <w:lang w:val="x-none" w:eastAsia="ko-KR"/>
        </w:rPr>
        <w:t>1) บรรยาย</w:t>
      </w:r>
    </w:p>
    <w:p w:rsidR="00315E93" w:rsidRPr="000112D4" w:rsidRDefault="00315E93" w:rsidP="00315E93">
      <w:pPr>
        <w:tabs>
          <w:tab w:val="left" w:pos="1843"/>
        </w:tabs>
        <w:ind w:left="1843"/>
        <w:jc w:val="thaiDistribute"/>
        <w:rPr>
          <w:rFonts w:ascii="TH SarabunPSK" w:eastAsia="Batang" w:hAnsi="TH SarabunPSK" w:cs="TH SarabunPSK"/>
          <w:lang w:val="x-none" w:eastAsia="ko-KR"/>
        </w:rPr>
      </w:pPr>
      <w:r w:rsidRPr="000112D4">
        <w:rPr>
          <w:rFonts w:ascii="TH SarabunPSK" w:eastAsia="Batang" w:hAnsi="TH SarabunPSK" w:cs="TH SarabunPSK"/>
          <w:cs/>
          <w:lang w:val="x-none" w:eastAsia="ko-KR"/>
        </w:rPr>
        <w:t>2) ยกตัวอย่างกรณีศึกษา</w:t>
      </w:r>
    </w:p>
    <w:p w:rsidR="00315E93" w:rsidRPr="000112D4" w:rsidRDefault="00315E93" w:rsidP="00315E93">
      <w:pPr>
        <w:tabs>
          <w:tab w:val="left" w:pos="1843"/>
        </w:tabs>
        <w:ind w:left="1843"/>
        <w:jc w:val="thaiDistribute"/>
        <w:rPr>
          <w:rFonts w:ascii="TH SarabunPSK" w:eastAsia="Batang" w:hAnsi="TH SarabunPSK" w:cs="TH SarabunPSK"/>
          <w:lang w:val="x-none" w:eastAsia="ko-KR"/>
        </w:rPr>
      </w:pPr>
      <w:r w:rsidRPr="000112D4">
        <w:rPr>
          <w:rFonts w:ascii="TH SarabunPSK" w:eastAsia="Batang" w:hAnsi="TH SarabunPSK" w:cs="TH SarabunPSK"/>
          <w:cs/>
          <w:lang w:val="x-none" w:eastAsia="ko-KR"/>
        </w:rPr>
        <w:t>3) อภิปรายประกอบสื่อ</w:t>
      </w:r>
    </w:p>
    <w:p w:rsidR="00315E93" w:rsidRPr="000112D4" w:rsidRDefault="00315E93" w:rsidP="00315E93">
      <w:pPr>
        <w:tabs>
          <w:tab w:val="left" w:pos="1843"/>
        </w:tabs>
        <w:ind w:left="1843"/>
        <w:jc w:val="thaiDistribute"/>
        <w:rPr>
          <w:rFonts w:ascii="TH SarabunPSK" w:eastAsia="Batang" w:hAnsi="TH SarabunPSK" w:cs="TH SarabunPSK"/>
          <w:lang w:val="x-none" w:eastAsia="ko-KR"/>
        </w:rPr>
      </w:pPr>
      <w:r w:rsidRPr="000112D4">
        <w:rPr>
          <w:rFonts w:ascii="TH SarabunPSK" w:eastAsia="Batang" w:hAnsi="TH SarabunPSK" w:cs="TH SarabunPSK"/>
          <w:cs/>
          <w:lang w:val="x-none" w:eastAsia="ko-KR"/>
        </w:rPr>
        <w:t>4) อภิปรายกลุ่มย่อย</w:t>
      </w:r>
    </w:p>
    <w:p w:rsidR="00315E93" w:rsidRPr="000112D4" w:rsidRDefault="00315E93" w:rsidP="00315E93">
      <w:pPr>
        <w:tabs>
          <w:tab w:val="left" w:pos="1843"/>
        </w:tabs>
        <w:ind w:left="1843"/>
        <w:jc w:val="thaiDistribute"/>
        <w:rPr>
          <w:rFonts w:ascii="TH SarabunPSK" w:eastAsia="Batang" w:hAnsi="TH SarabunPSK" w:cs="TH SarabunPSK"/>
          <w:lang w:val="x-none" w:eastAsia="ko-KR"/>
        </w:rPr>
      </w:pPr>
      <w:r w:rsidRPr="000112D4">
        <w:rPr>
          <w:rFonts w:ascii="TH SarabunPSK" w:eastAsia="Batang" w:hAnsi="TH SarabunPSK" w:cs="TH SarabunPSK"/>
          <w:cs/>
          <w:lang w:val="x-none" w:eastAsia="ko-KR"/>
        </w:rPr>
        <w:t>5) การเรียนรู้ผ่านโครงงาน</w:t>
      </w:r>
    </w:p>
    <w:p w:rsidR="00315E93" w:rsidRPr="000112D4" w:rsidRDefault="00315E93" w:rsidP="00315E93">
      <w:pPr>
        <w:tabs>
          <w:tab w:val="left" w:pos="1843"/>
        </w:tabs>
        <w:ind w:left="1843"/>
        <w:jc w:val="thaiDistribute"/>
        <w:rPr>
          <w:rFonts w:ascii="TH SarabunPSK" w:eastAsia="Batang" w:hAnsi="TH SarabunPSK" w:cs="TH SarabunPSK"/>
          <w:lang w:val="x-none" w:eastAsia="ko-KR"/>
        </w:rPr>
      </w:pPr>
      <w:r w:rsidRPr="000112D4">
        <w:rPr>
          <w:rFonts w:ascii="TH SarabunPSK" w:eastAsia="Batang" w:hAnsi="TH SarabunPSK" w:cs="TH SarabunPSK"/>
          <w:cs/>
          <w:lang w:val="x-none" w:eastAsia="ko-KR"/>
        </w:rPr>
        <w:t xml:space="preserve">6) กิจกรรมกลุ่ม </w:t>
      </w:r>
      <w:r w:rsidRPr="000112D4">
        <w:rPr>
          <w:rFonts w:ascii="TH SarabunPSK" w:eastAsia="Batang" w:hAnsi="TH SarabunPSK" w:cs="TH SarabunPSK"/>
          <w:lang w:eastAsia="ko-KR"/>
        </w:rPr>
        <w:t>(G</w:t>
      </w:r>
      <w:r w:rsidRPr="000112D4">
        <w:rPr>
          <w:rFonts w:ascii="TH SarabunPSK" w:eastAsia="Batang" w:hAnsi="TH SarabunPSK" w:cs="TH SarabunPSK"/>
          <w:lang w:val="x-none" w:eastAsia="ko-KR"/>
        </w:rPr>
        <w:t xml:space="preserve">roup </w:t>
      </w:r>
      <w:r w:rsidRPr="000112D4">
        <w:rPr>
          <w:rFonts w:ascii="TH SarabunPSK" w:eastAsia="Batang" w:hAnsi="TH SarabunPSK" w:cs="TH SarabunPSK"/>
          <w:lang w:eastAsia="ko-KR"/>
        </w:rPr>
        <w:t>P</w:t>
      </w:r>
      <w:r w:rsidRPr="000112D4">
        <w:rPr>
          <w:rFonts w:ascii="TH SarabunPSK" w:eastAsia="Batang" w:hAnsi="TH SarabunPSK" w:cs="TH SarabunPSK"/>
          <w:lang w:val="x-none" w:eastAsia="ko-KR"/>
        </w:rPr>
        <w:t>rocess)</w:t>
      </w:r>
    </w:p>
    <w:p w:rsidR="00315E93" w:rsidRPr="000112D4" w:rsidRDefault="00315E93" w:rsidP="00315E93">
      <w:pPr>
        <w:tabs>
          <w:tab w:val="left" w:pos="1843"/>
        </w:tabs>
        <w:ind w:left="1843"/>
        <w:jc w:val="thaiDistribute"/>
        <w:rPr>
          <w:rFonts w:ascii="TH SarabunPSK" w:eastAsia="Batang" w:hAnsi="TH SarabunPSK" w:cs="TH SarabunPSK"/>
          <w:lang w:val="x-none" w:eastAsia="ko-KR"/>
        </w:rPr>
      </w:pPr>
      <w:r w:rsidRPr="000112D4">
        <w:rPr>
          <w:rFonts w:ascii="TH SarabunPSK" w:eastAsia="Batang" w:hAnsi="TH SarabunPSK" w:cs="TH SarabunPSK"/>
          <w:cs/>
          <w:lang w:val="x-none" w:eastAsia="ko-KR"/>
        </w:rPr>
        <w:t>7) การจัดการความรู้ (</w:t>
      </w:r>
      <w:r w:rsidRPr="000112D4">
        <w:rPr>
          <w:rFonts w:ascii="TH SarabunPSK" w:eastAsia="Batang" w:hAnsi="TH SarabunPSK" w:cs="TH SarabunPSK"/>
          <w:lang w:eastAsia="ko-KR"/>
        </w:rPr>
        <w:t>K</w:t>
      </w:r>
      <w:r w:rsidRPr="000112D4">
        <w:rPr>
          <w:rFonts w:ascii="TH SarabunPSK" w:eastAsia="Batang" w:hAnsi="TH SarabunPSK" w:cs="TH SarabunPSK"/>
          <w:lang w:val="x-none" w:eastAsia="ko-KR"/>
        </w:rPr>
        <w:t xml:space="preserve">nowledge </w:t>
      </w:r>
      <w:r w:rsidRPr="000112D4">
        <w:rPr>
          <w:rFonts w:ascii="TH SarabunPSK" w:eastAsia="Batang" w:hAnsi="TH SarabunPSK" w:cs="TH SarabunPSK"/>
          <w:lang w:eastAsia="ko-KR"/>
        </w:rPr>
        <w:t>M</w:t>
      </w:r>
      <w:r w:rsidRPr="000112D4">
        <w:rPr>
          <w:rFonts w:ascii="TH SarabunPSK" w:eastAsia="Batang" w:hAnsi="TH SarabunPSK" w:cs="TH SarabunPSK"/>
          <w:lang w:val="x-none" w:eastAsia="ko-KR"/>
        </w:rPr>
        <w:t>anagement)</w:t>
      </w:r>
    </w:p>
    <w:p w:rsidR="00315E93" w:rsidRPr="000112D4" w:rsidRDefault="00315E93" w:rsidP="00315E93">
      <w:pPr>
        <w:tabs>
          <w:tab w:val="left" w:pos="1843"/>
        </w:tabs>
        <w:ind w:left="1843"/>
        <w:jc w:val="thaiDistribute"/>
        <w:rPr>
          <w:rFonts w:ascii="TH SarabunPSK" w:eastAsia="Batang" w:hAnsi="TH SarabunPSK" w:cs="TH SarabunPSK"/>
          <w:lang w:val="x-none" w:eastAsia="ko-KR"/>
        </w:rPr>
      </w:pPr>
      <w:r w:rsidRPr="000112D4">
        <w:rPr>
          <w:rFonts w:ascii="TH SarabunPSK" w:eastAsia="Batang" w:hAnsi="TH SarabunPSK" w:cs="TH SarabunPSK"/>
          <w:cs/>
          <w:lang w:val="x-none" w:eastAsia="ko-KR"/>
        </w:rPr>
        <w:t>8) การแลกเปลี่ยนเรียนรู้ (</w:t>
      </w:r>
      <w:r w:rsidRPr="000112D4">
        <w:rPr>
          <w:rFonts w:ascii="TH SarabunPSK" w:eastAsia="Batang" w:hAnsi="TH SarabunPSK" w:cs="TH SarabunPSK"/>
          <w:lang w:val="x-none" w:eastAsia="ko-KR"/>
        </w:rPr>
        <w:t xml:space="preserve">Knowledge </w:t>
      </w:r>
      <w:r w:rsidRPr="000112D4">
        <w:rPr>
          <w:rFonts w:ascii="TH SarabunPSK" w:eastAsia="Batang" w:hAnsi="TH SarabunPSK" w:cs="TH SarabunPSK"/>
          <w:lang w:eastAsia="ko-KR"/>
        </w:rPr>
        <w:t>S</w:t>
      </w:r>
      <w:r w:rsidRPr="000112D4">
        <w:rPr>
          <w:rFonts w:ascii="TH SarabunPSK" w:eastAsia="Batang" w:hAnsi="TH SarabunPSK" w:cs="TH SarabunPSK"/>
          <w:lang w:val="x-none" w:eastAsia="ko-KR"/>
        </w:rPr>
        <w:t>haring)</w:t>
      </w:r>
    </w:p>
    <w:p w:rsidR="00315E93" w:rsidRPr="000112D4" w:rsidRDefault="00315E93" w:rsidP="00315E93">
      <w:pPr>
        <w:tabs>
          <w:tab w:val="left" w:pos="1843"/>
        </w:tabs>
        <w:ind w:left="1843"/>
        <w:jc w:val="thaiDistribute"/>
        <w:rPr>
          <w:rFonts w:ascii="TH SarabunPSK" w:eastAsia="Batang" w:hAnsi="TH SarabunPSK" w:cs="TH SarabunPSK"/>
          <w:lang w:val="x-none" w:eastAsia="ko-KR"/>
        </w:rPr>
      </w:pPr>
      <w:r w:rsidRPr="000112D4">
        <w:rPr>
          <w:rFonts w:ascii="TH SarabunPSK" w:eastAsia="Batang" w:hAnsi="TH SarabunPSK" w:cs="TH SarabunPSK"/>
          <w:cs/>
          <w:lang w:val="x-none" w:eastAsia="ko-KR"/>
        </w:rPr>
        <w:t>9) สุนทรียสนทนา (</w:t>
      </w:r>
      <w:r w:rsidRPr="000112D4">
        <w:rPr>
          <w:rFonts w:ascii="TH SarabunPSK" w:eastAsia="Batang" w:hAnsi="TH SarabunPSK" w:cs="TH SarabunPSK"/>
          <w:lang w:eastAsia="ko-KR"/>
        </w:rPr>
        <w:t>D</w:t>
      </w:r>
      <w:r w:rsidRPr="000112D4">
        <w:rPr>
          <w:rFonts w:ascii="TH SarabunPSK" w:eastAsia="Batang" w:hAnsi="TH SarabunPSK" w:cs="TH SarabunPSK"/>
          <w:lang w:val="x-none" w:eastAsia="ko-KR"/>
        </w:rPr>
        <w:t>ial)</w:t>
      </w:r>
    </w:p>
    <w:p w:rsidR="00315E93" w:rsidRPr="000112D4" w:rsidRDefault="00315E93" w:rsidP="00315E93">
      <w:pPr>
        <w:tabs>
          <w:tab w:val="left" w:pos="1843"/>
        </w:tabs>
        <w:ind w:left="1843"/>
        <w:jc w:val="thaiDistribute"/>
        <w:rPr>
          <w:rFonts w:ascii="TH SarabunPSK" w:eastAsia="Batang" w:hAnsi="TH SarabunPSK" w:cs="TH SarabunPSK"/>
          <w:lang w:val="x-none" w:eastAsia="ko-KR"/>
        </w:rPr>
      </w:pPr>
      <w:r w:rsidRPr="000112D4">
        <w:rPr>
          <w:rFonts w:ascii="TH SarabunPSK" w:eastAsia="Batang" w:hAnsi="TH SarabunPSK" w:cs="TH SarabunPSK"/>
          <w:cs/>
          <w:lang w:val="x-none" w:eastAsia="ko-KR"/>
        </w:rPr>
        <w:t xml:space="preserve">10) การเรียนรู้ผ่านการทำงานกลุ่มโดยใช้ </w:t>
      </w:r>
      <w:r w:rsidRPr="000112D4">
        <w:rPr>
          <w:rFonts w:ascii="TH SarabunPSK" w:eastAsia="Batang" w:hAnsi="TH SarabunPSK" w:cs="TH SarabunPSK"/>
          <w:lang w:val="x-none" w:eastAsia="ko-KR"/>
        </w:rPr>
        <w:t>Project-</w:t>
      </w:r>
      <w:r w:rsidRPr="000112D4">
        <w:rPr>
          <w:rFonts w:ascii="TH SarabunPSK" w:eastAsia="Batang" w:hAnsi="TH SarabunPSK" w:cs="TH SarabunPSK"/>
          <w:lang w:eastAsia="ko-KR"/>
        </w:rPr>
        <w:t>b</w:t>
      </w:r>
      <w:r w:rsidRPr="000112D4">
        <w:rPr>
          <w:rFonts w:ascii="TH SarabunPSK" w:eastAsia="Batang" w:hAnsi="TH SarabunPSK" w:cs="TH SarabunPSK"/>
          <w:lang w:val="x-none" w:eastAsia="ko-KR"/>
        </w:rPr>
        <w:t>ased Learning</w:t>
      </w:r>
    </w:p>
    <w:p w:rsidR="00315E93" w:rsidRPr="000112D4" w:rsidRDefault="00315E93" w:rsidP="00315E93">
      <w:pPr>
        <w:tabs>
          <w:tab w:val="left" w:pos="1843"/>
        </w:tabs>
        <w:ind w:left="1843"/>
        <w:jc w:val="thaiDistribute"/>
        <w:rPr>
          <w:rFonts w:ascii="TH SarabunPSK" w:eastAsia="Batang" w:hAnsi="TH SarabunPSK" w:cs="TH SarabunPSK"/>
          <w:lang w:val="x-none" w:eastAsia="ko-KR"/>
        </w:rPr>
      </w:pPr>
      <w:r w:rsidRPr="000112D4">
        <w:rPr>
          <w:rFonts w:ascii="TH SarabunPSK" w:eastAsia="Batang" w:hAnsi="TH SarabunPSK" w:cs="TH SarabunPSK"/>
          <w:cs/>
          <w:lang w:val="x-none" w:eastAsia="ko-KR"/>
        </w:rPr>
        <w:t>11) ยกตัวอย่างกรณีศึกษา</w:t>
      </w:r>
    </w:p>
    <w:p w:rsidR="00315E93" w:rsidRPr="000112D4" w:rsidRDefault="00315E93" w:rsidP="00315E93">
      <w:pPr>
        <w:tabs>
          <w:tab w:val="left" w:pos="1843"/>
        </w:tabs>
        <w:ind w:left="1843"/>
        <w:jc w:val="thaiDistribute"/>
        <w:rPr>
          <w:rFonts w:ascii="TH SarabunPSK" w:eastAsia="Batang" w:hAnsi="TH SarabunPSK" w:cs="TH SarabunPSK"/>
          <w:lang w:eastAsia="ko-KR"/>
        </w:rPr>
      </w:pPr>
      <w:r w:rsidRPr="000112D4">
        <w:rPr>
          <w:rFonts w:ascii="TH SarabunPSK" w:eastAsia="Batang" w:hAnsi="TH SarabunPSK" w:cs="TH SarabunPSK"/>
          <w:cs/>
          <w:lang w:val="x-none" w:eastAsia="ko-KR"/>
        </w:rPr>
        <w:t>12) การเข้าเรียน การตรงต่อเวลาในการส่งงาน</w:t>
      </w:r>
    </w:p>
    <w:p w:rsidR="00315E93" w:rsidRPr="000112D4" w:rsidRDefault="00315E93" w:rsidP="00315E93">
      <w:pPr>
        <w:ind w:left="720" w:firstLine="720"/>
        <w:jc w:val="thaiDistribute"/>
        <w:rPr>
          <w:rFonts w:ascii="TH SarabunPSK" w:eastAsia="Times New Roman" w:hAnsi="TH SarabunPSK" w:cs="TH SarabunPSK"/>
          <w:b/>
          <w:bCs/>
        </w:rPr>
      </w:pPr>
      <w:r w:rsidRPr="000112D4">
        <w:rPr>
          <w:rFonts w:ascii="TH SarabunPSK" w:eastAsia="Times New Roman" w:hAnsi="TH SarabunPSK" w:cs="TH SarabunPSK"/>
          <w:b/>
          <w:bCs/>
          <w:cs/>
        </w:rPr>
        <w:t>1.</w:t>
      </w:r>
      <w:r w:rsidRPr="000112D4">
        <w:rPr>
          <w:rFonts w:ascii="TH SarabunPSK" w:eastAsia="Times New Roman" w:hAnsi="TH SarabunPSK" w:cs="TH SarabunPSK"/>
          <w:b/>
          <w:bCs/>
        </w:rPr>
        <w:t>3</w:t>
      </w:r>
      <w:r w:rsidRPr="000112D4">
        <w:rPr>
          <w:rFonts w:ascii="TH SarabunPSK" w:eastAsia="Times New Roman" w:hAnsi="TH SarabunPSK" w:cs="TH SarabunPSK"/>
          <w:b/>
          <w:bCs/>
          <w:cs/>
        </w:rPr>
        <w:t xml:space="preserve"> กลยุทธ์การประเมินผลการเรียนรู้ด้านคุณธรรม จริยธรรม</w:t>
      </w:r>
    </w:p>
    <w:p w:rsidR="00315E93" w:rsidRPr="000112D4" w:rsidRDefault="00315E93" w:rsidP="00315E93">
      <w:pPr>
        <w:tabs>
          <w:tab w:val="left" w:pos="1843"/>
        </w:tabs>
        <w:ind w:left="1843"/>
        <w:jc w:val="thaiDistribute"/>
        <w:rPr>
          <w:rFonts w:ascii="TH SarabunPSK" w:eastAsia="Times New Roman" w:hAnsi="TH SarabunPSK" w:cs="TH SarabunPSK"/>
        </w:rPr>
      </w:pPr>
      <w:r w:rsidRPr="000112D4">
        <w:rPr>
          <w:rFonts w:ascii="TH SarabunPSK" w:eastAsia="Times New Roman" w:hAnsi="TH SarabunPSK" w:cs="TH SarabunPSK"/>
          <w:cs/>
        </w:rPr>
        <w:t>1) พฤติกรรมการเข้าเรียน และการส่งรายงานตามขอบเขตของงานและการตรงต่อเวลา</w:t>
      </w:r>
    </w:p>
    <w:p w:rsidR="00315E93" w:rsidRPr="000112D4" w:rsidRDefault="00315E93" w:rsidP="00315E93">
      <w:pPr>
        <w:tabs>
          <w:tab w:val="left" w:pos="1843"/>
        </w:tabs>
        <w:ind w:left="1843"/>
        <w:jc w:val="thaiDistribute"/>
        <w:rPr>
          <w:rFonts w:ascii="TH SarabunPSK" w:eastAsia="Times New Roman" w:hAnsi="TH SarabunPSK" w:cs="TH SarabunPSK"/>
        </w:rPr>
      </w:pPr>
      <w:r w:rsidRPr="000112D4">
        <w:rPr>
          <w:rFonts w:ascii="TH SarabunPSK" w:eastAsia="Times New Roman" w:hAnsi="TH SarabunPSK" w:cs="TH SarabunPSK"/>
          <w:cs/>
        </w:rPr>
        <w:t>2) การมีส่วนร่วมในชั้นเรียนและกิจกรรม</w:t>
      </w:r>
    </w:p>
    <w:p w:rsidR="00315E93" w:rsidRPr="000112D4" w:rsidRDefault="00315E93" w:rsidP="00315E93">
      <w:pPr>
        <w:tabs>
          <w:tab w:val="left" w:pos="1843"/>
        </w:tabs>
        <w:ind w:left="1843"/>
        <w:jc w:val="thaiDistribute"/>
        <w:rPr>
          <w:rFonts w:ascii="TH SarabunPSK" w:eastAsia="Times New Roman" w:hAnsi="TH SarabunPSK" w:cs="TH SarabunPSK"/>
        </w:rPr>
      </w:pPr>
      <w:r w:rsidRPr="000112D4">
        <w:rPr>
          <w:rFonts w:ascii="TH SarabunPSK" w:eastAsia="Times New Roman" w:hAnsi="TH SarabunPSK" w:cs="TH SarabunPSK"/>
          <w:cs/>
        </w:rPr>
        <w:t>3) การโต้ตอบถกเถียงและการมีส่วนร่วมในการอภิปราย</w:t>
      </w:r>
    </w:p>
    <w:p w:rsidR="00315E93" w:rsidRPr="000112D4" w:rsidRDefault="00315E93" w:rsidP="00315E93">
      <w:pPr>
        <w:tabs>
          <w:tab w:val="left" w:pos="1843"/>
        </w:tabs>
        <w:ind w:left="1843"/>
        <w:jc w:val="thaiDistribute"/>
        <w:rPr>
          <w:rFonts w:ascii="TH SarabunPSK" w:eastAsia="Times New Roman" w:hAnsi="TH SarabunPSK" w:cs="TH SarabunPSK"/>
        </w:rPr>
      </w:pPr>
      <w:r w:rsidRPr="000112D4">
        <w:rPr>
          <w:rFonts w:ascii="TH SarabunPSK" w:eastAsia="Times New Roman" w:hAnsi="TH SarabunPSK" w:cs="TH SarabunPSK"/>
          <w:cs/>
        </w:rPr>
        <w:t>4) การนำเสนอโครงงาน</w:t>
      </w:r>
    </w:p>
    <w:p w:rsidR="00315E93" w:rsidRPr="000112D4" w:rsidRDefault="00315E93" w:rsidP="00315E93">
      <w:pPr>
        <w:tabs>
          <w:tab w:val="left" w:pos="1843"/>
        </w:tabs>
        <w:ind w:left="1843"/>
        <w:jc w:val="thaiDistribute"/>
        <w:rPr>
          <w:rFonts w:ascii="TH SarabunPSK" w:eastAsia="Times New Roman" w:hAnsi="TH SarabunPSK" w:cs="TH SarabunPSK"/>
        </w:rPr>
      </w:pPr>
      <w:r w:rsidRPr="000112D4">
        <w:rPr>
          <w:rFonts w:ascii="TH SarabunPSK" w:eastAsia="Times New Roman" w:hAnsi="TH SarabunPSK" w:cs="TH SarabunPSK"/>
          <w:cs/>
        </w:rPr>
        <w:t>5) ประเมินจากผลงานสร้างสรรค์ร่วมกันของนักศึกษา</w:t>
      </w:r>
    </w:p>
    <w:p w:rsidR="00315E93" w:rsidRPr="000112D4" w:rsidRDefault="00315E93" w:rsidP="00315E93">
      <w:pPr>
        <w:tabs>
          <w:tab w:val="left" w:pos="1843"/>
        </w:tabs>
        <w:ind w:left="1843"/>
        <w:jc w:val="thaiDistribute"/>
        <w:rPr>
          <w:rFonts w:ascii="TH SarabunPSK" w:eastAsia="Times New Roman" w:hAnsi="TH SarabunPSK" w:cs="TH SarabunPSK"/>
        </w:rPr>
      </w:pPr>
      <w:r w:rsidRPr="000112D4">
        <w:rPr>
          <w:rFonts w:ascii="TH SarabunPSK" w:eastAsia="Times New Roman" w:hAnsi="TH SarabunPSK" w:cs="TH SarabunPSK"/>
          <w:cs/>
        </w:rPr>
        <w:t>6) ประเมินจากการมีส่วนร่วมในการเรียนรู้และการทำงาน</w:t>
      </w:r>
    </w:p>
    <w:p w:rsidR="00315E93" w:rsidRPr="000112D4" w:rsidRDefault="00315E93" w:rsidP="00315E93">
      <w:pPr>
        <w:ind w:firstLine="1843"/>
        <w:jc w:val="thaiDistribute"/>
        <w:rPr>
          <w:rFonts w:ascii="TH SarabunPSK" w:eastAsia="Times New Roman" w:hAnsi="TH SarabunPSK" w:cs="TH SarabunPSK"/>
        </w:rPr>
      </w:pPr>
      <w:r w:rsidRPr="000112D4">
        <w:rPr>
          <w:rFonts w:ascii="TH SarabunPSK" w:eastAsia="Times New Roman" w:hAnsi="TH SarabunPSK" w:cs="TH SarabunPSK"/>
          <w:cs/>
        </w:rPr>
        <w:t>7) ประเมินจากการสังเกตพฤติกรรมและการสะท้อนคิด (</w:t>
      </w:r>
      <w:r w:rsidRPr="000112D4">
        <w:rPr>
          <w:rFonts w:ascii="TH SarabunPSK" w:eastAsia="Times New Roman" w:hAnsi="TH SarabunPSK" w:cs="TH SarabunPSK"/>
        </w:rPr>
        <w:t xml:space="preserve">Reflection) </w:t>
      </w:r>
      <w:r w:rsidRPr="000112D4">
        <w:rPr>
          <w:rFonts w:ascii="TH SarabunPSK" w:eastAsia="Times New Roman" w:hAnsi="TH SarabunPSK" w:cs="TH SarabunPSK"/>
          <w:cs/>
        </w:rPr>
        <w:t>ผ่านการบันทึกการเรียนรู้ (</w:t>
      </w:r>
      <w:r w:rsidRPr="000112D4">
        <w:rPr>
          <w:rFonts w:ascii="TH SarabunPSK" w:eastAsia="Times New Roman" w:hAnsi="TH SarabunPSK" w:cs="TH SarabunPSK"/>
        </w:rPr>
        <w:t>Journal Reflection)</w:t>
      </w:r>
    </w:p>
    <w:p w:rsidR="00315E93" w:rsidRPr="000112D4" w:rsidRDefault="00315E93" w:rsidP="00315E93">
      <w:pPr>
        <w:tabs>
          <w:tab w:val="left" w:pos="1843"/>
        </w:tabs>
        <w:ind w:left="1843"/>
        <w:jc w:val="thaiDistribute"/>
        <w:rPr>
          <w:rFonts w:ascii="TH SarabunPSK" w:eastAsia="Times New Roman" w:hAnsi="TH SarabunPSK" w:cs="TH SarabunPSK"/>
          <w:b/>
          <w:bCs/>
        </w:rPr>
      </w:pPr>
      <w:r w:rsidRPr="000112D4">
        <w:rPr>
          <w:rFonts w:ascii="TH SarabunPSK" w:eastAsia="Times New Roman" w:hAnsi="TH SarabunPSK" w:cs="TH SarabunPSK"/>
          <w:cs/>
        </w:rPr>
        <w:t>8) ดูพฤติกรรมในการเข้าเรียนความรับผิดชอบทั้งงานเดียวและงานกลุ่ม</w:t>
      </w:r>
    </w:p>
    <w:p w:rsidR="00315E93" w:rsidRDefault="00315E93" w:rsidP="00315E93">
      <w:pPr>
        <w:rPr>
          <w:rFonts w:ascii="TH SarabunPSK" w:hAnsi="TH SarabunPSK" w:cs="TH SarabunPSK"/>
        </w:rPr>
      </w:pPr>
    </w:p>
    <w:p w:rsidR="00677B6B" w:rsidRDefault="00677B6B" w:rsidP="00315E93">
      <w:pPr>
        <w:rPr>
          <w:rFonts w:ascii="TH SarabunPSK" w:hAnsi="TH SarabunPSK" w:cs="TH SarabunPSK"/>
        </w:rPr>
      </w:pPr>
    </w:p>
    <w:p w:rsidR="00677B6B" w:rsidRDefault="00677B6B" w:rsidP="00315E93">
      <w:pPr>
        <w:rPr>
          <w:rFonts w:ascii="TH SarabunPSK" w:hAnsi="TH SarabunPSK" w:cs="TH SarabunPSK"/>
        </w:rPr>
      </w:pPr>
    </w:p>
    <w:p w:rsidR="00677B6B" w:rsidRDefault="00677B6B" w:rsidP="00315E93">
      <w:pPr>
        <w:rPr>
          <w:rFonts w:ascii="TH SarabunPSK" w:hAnsi="TH SarabunPSK" w:cs="TH SarabunPSK"/>
        </w:rPr>
      </w:pPr>
    </w:p>
    <w:p w:rsidR="00677B6B" w:rsidRPr="000112D4" w:rsidRDefault="00677B6B" w:rsidP="00315E93">
      <w:pPr>
        <w:rPr>
          <w:rFonts w:ascii="TH SarabunPSK" w:hAnsi="TH SarabunPSK" w:cs="TH SarabunPSK" w:hint="cs"/>
        </w:rPr>
      </w:pPr>
    </w:p>
    <w:p w:rsidR="00315E93" w:rsidRPr="000112D4" w:rsidRDefault="00315E93" w:rsidP="00315E93">
      <w:pPr>
        <w:ind w:left="720"/>
        <w:jc w:val="thaiDistribute"/>
        <w:rPr>
          <w:rFonts w:ascii="TH SarabunPSK" w:eastAsia="Times New Roman" w:hAnsi="TH SarabunPSK" w:cs="TH SarabunPSK"/>
          <w:b/>
          <w:bCs/>
        </w:rPr>
      </w:pPr>
      <w:r w:rsidRPr="000112D4">
        <w:rPr>
          <w:rFonts w:ascii="TH SarabunPSK" w:eastAsia="Times New Roman" w:hAnsi="TH SarabunPSK" w:cs="TH SarabunPSK"/>
          <w:b/>
          <w:bCs/>
          <w:cs/>
        </w:rPr>
        <w:t xml:space="preserve">2. ด้านความรู้ </w:t>
      </w:r>
    </w:p>
    <w:p w:rsidR="00315E93" w:rsidRPr="000112D4" w:rsidRDefault="00315E93" w:rsidP="00315E93">
      <w:pPr>
        <w:tabs>
          <w:tab w:val="left" w:pos="993"/>
        </w:tabs>
        <w:ind w:left="720"/>
        <w:jc w:val="thaiDistribute"/>
        <w:rPr>
          <w:rFonts w:ascii="TH SarabunPSK" w:eastAsia="Times New Roman" w:hAnsi="TH SarabunPSK" w:cs="TH SarabunPSK"/>
          <w:b/>
          <w:bCs/>
        </w:rPr>
      </w:pPr>
      <w:r w:rsidRPr="000112D4">
        <w:rPr>
          <w:rFonts w:ascii="TH SarabunPSK" w:eastAsia="Times New Roman" w:hAnsi="TH SarabunPSK" w:cs="TH SarabunPSK"/>
          <w:cs/>
        </w:rPr>
        <w:t xml:space="preserve"> </w:t>
      </w:r>
      <w:r w:rsidRPr="000112D4">
        <w:rPr>
          <w:rFonts w:ascii="TH SarabunPSK" w:eastAsia="Times New Roman" w:hAnsi="TH SarabunPSK" w:cs="TH SarabunPSK"/>
          <w:cs/>
        </w:rPr>
        <w:tab/>
        <w:t>มีความรอบรู้ในศาสตร์ต่าง ๆ เพื่อการดำเนินชีวิตในสังคม</w:t>
      </w:r>
    </w:p>
    <w:p w:rsidR="00315E93" w:rsidRPr="000112D4" w:rsidRDefault="00315E93" w:rsidP="00315E93">
      <w:pPr>
        <w:ind w:left="720"/>
        <w:jc w:val="thaiDistribute"/>
        <w:rPr>
          <w:rFonts w:ascii="TH SarabunPSK" w:eastAsia="Times New Roman" w:hAnsi="TH SarabunPSK" w:cs="TH SarabunPSK"/>
          <w:b/>
          <w:bCs/>
        </w:rPr>
      </w:pPr>
      <w:r w:rsidRPr="000112D4">
        <w:rPr>
          <w:rFonts w:ascii="TH SarabunPSK" w:eastAsia="Times New Roman" w:hAnsi="TH SarabunPSK" w:cs="TH SarabunPSK"/>
          <w:b/>
          <w:bCs/>
          <w:cs/>
        </w:rPr>
        <w:t xml:space="preserve"> </w:t>
      </w:r>
      <w:r w:rsidRPr="000112D4">
        <w:rPr>
          <w:rFonts w:ascii="TH SarabunPSK" w:eastAsia="Times New Roman" w:hAnsi="TH SarabunPSK" w:cs="TH SarabunPSK"/>
          <w:b/>
          <w:bCs/>
          <w:cs/>
        </w:rPr>
        <w:tab/>
        <w:t>2.1 มาตรฐานผลการเรียนรู้</w:t>
      </w:r>
    </w:p>
    <w:p w:rsidR="00315E93" w:rsidRPr="000112D4" w:rsidRDefault="00315E93" w:rsidP="00315E93">
      <w:pPr>
        <w:tabs>
          <w:tab w:val="left" w:pos="1134"/>
          <w:tab w:val="left" w:pos="1843"/>
        </w:tabs>
        <w:ind w:left="720"/>
        <w:jc w:val="thaiDistribute"/>
        <w:rPr>
          <w:rFonts w:ascii="TH SarabunPSK" w:eastAsia="Times New Roman" w:hAnsi="TH SarabunPSK" w:cs="TH SarabunPSK"/>
        </w:rPr>
      </w:pPr>
      <w:r w:rsidRPr="000112D4">
        <w:rPr>
          <w:rFonts w:ascii="TH SarabunPSK" w:eastAsia="Times New Roman" w:hAnsi="TH SarabunPSK" w:cs="TH SarabunPSK"/>
          <w:cs/>
        </w:rPr>
        <w:t xml:space="preserve"> </w:t>
      </w:r>
      <w:r w:rsidRPr="000112D4">
        <w:rPr>
          <w:rFonts w:ascii="TH SarabunPSK" w:eastAsia="Times New Roman" w:hAnsi="TH SarabunPSK" w:cs="TH SarabunPSK"/>
          <w:cs/>
        </w:rPr>
        <w:tab/>
      </w:r>
      <w:r w:rsidRPr="000112D4">
        <w:rPr>
          <w:rFonts w:ascii="TH SarabunPSK" w:eastAsia="Times New Roman" w:hAnsi="TH SarabunPSK" w:cs="TH SarabunPSK"/>
          <w:cs/>
        </w:rPr>
        <w:tab/>
        <w:t xml:space="preserve">1) มีความรู้ในศาสตร์ของรายวิชา </w:t>
      </w:r>
    </w:p>
    <w:p w:rsidR="00315E93" w:rsidRPr="000112D4" w:rsidRDefault="00315E93" w:rsidP="00315E93">
      <w:pPr>
        <w:tabs>
          <w:tab w:val="left" w:pos="1134"/>
          <w:tab w:val="left" w:pos="1843"/>
        </w:tabs>
        <w:jc w:val="thaiDistribute"/>
        <w:rPr>
          <w:rFonts w:ascii="TH SarabunPSK" w:eastAsia="Times New Roman" w:hAnsi="TH SarabunPSK" w:cs="TH SarabunPSK"/>
        </w:rPr>
      </w:pPr>
      <w:r w:rsidRPr="000112D4">
        <w:rPr>
          <w:rFonts w:ascii="TH SarabunPSK" w:eastAsia="Times New Roman" w:hAnsi="TH SarabunPSK" w:cs="TH SarabunPSK"/>
          <w:cs/>
        </w:rPr>
        <w:tab/>
      </w:r>
      <w:r w:rsidRPr="000112D4">
        <w:rPr>
          <w:rFonts w:ascii="TH SarabunPSK" w:eastAsia="Times New Roman" w:hAnsi="TH SarabunPSK" w:cs="TH SarabunPSK"/>
          <w:cs/>
        </w:rPr>
        <w:tab/>
        <w:t xml:space="preserve">2) สามารถเชื่อมโยงศาสตร์ต่าง ๆ เข้ากับการดำเนินชีวิต </w:t>
      </w:r>
    </w:p>
    <w:p w:rsidR="00315E93" w:rsidRPr="000112D4" w:rsidRDefault="00315E93" w:rsidP="00315E93">
      <w:pPr>
        <w:tabs>
          <w:tab w:val="left" w:pos="1134"/>
          <w:tab w:val="left" w:pos="1843"/>
        </w:tabs>
        <w:ind w:left="720"/>
        <w:jc w:val="thaiDistribute"/>
        <w:rPr>
          <w:rFonts w:ascii="TH SarabunPSK" w:eastAsia="Times New Roman" w:hAnsi="TH SarabunPSK" w:cs="TH SarabunPSK"/>
        </w:rPr>
      </w:pPr>
      <w:r w:rsidRPr="000112D4">
        <w:rPr>
          <w:rFonts w:ascii="TH SarabunPSK" w:eastAsia="Times New Roman" w:hAnsi="TH SarabunPSK" w:cs="TH SarabunPSK"/>
          <w:cs/>
        </w:rPr>
        <w:tab/>
      </w:r>
      <w:r w:rsidRPr="000112D4">
        <w:rPr>
          <w:rFonts w:ascii="TH SarabunPSK" w:eastAsia="Times New Roman" w:hAnsi="TH SarabunPSK" w:cs="TH SarabunPSK"/>
          <w:cs/>
        </w:rPr>
        <w:tab/>
        <w:t>3) แสวงหาความรู้ตลอดชีวิต</w:t>
      </w:r>
    </w:p>
    <w:p w:rsidR="00315E93" w:rsidRPr="000112D4" w:rsidRDefault="00315E93" w:rsidP="00315E93">
      <w:pPr>
        <w:ind w:left="720"/>
        <w:jc w:val="thaiDistribute"/>
        <w:rPr>
          <w:rFonts w:ascii="TH SarabunPSK" w:eastAsia="Times New Roman" w:hAnsi="TH SarabunPSK" w:cs="TH SarabunPSK"/>
          <w:b/>
          <w:bCs/>
        </w:rPr>
      </w:pPr>
      <w:r w:rsidRPr="000112D4">
        <w:rPr>
          <w:rFonts w:ascii="TH SarabunPSK" w:eastAsia="Times New Roman" w:hAnsi="TH SarabunPSK" w:cs="TH SarabunPSK"/>
          <w:b/>
          <w:bCs/>
          <w:cs/>
        </w:rPr>
        <w:tab/>
        <w:t>2.2 กลยุทธ์การสอนที่ใช้พัฒนาผลการเรียนรู้ด้านความรู้</w:t>
      </w:r>
    </w:p>
    <w:p w:rsidR="00315E93" w:rsidRPr="000112D4" w:rsidRDefault="00315E93" w:rsidP="00315E93">
      <w:pPr>
        <w:tabs>
          <w:tab w:val="left" w:pos="1843"/>
        </w:tabs>
        <w:ind w:left="1843"/>
        <w:jc w:val="thaiDistribute"/>
        <w:rPr>
          <w:rFonts w:ascii="TH SarabunPSK" w:eastAsia="Batang" w:hAnsi="TH SarabunPSK" w:cs="TH SarabunPSK"/>
          <w:lang w:val="x-none" w:eastAsia="ko-KR"/>
        </w:rPr>
      </w:pPr>
      <w:r w:rsidRPr="000112D4">
        <w:rPr>
          <w:rFonts w:ascii="TH SarabunPSK" w:eastAsia="Batang" w:hAnsi="TH SarabunPSK" w:cs="TH SarabunPSK"/>
          <w:cs/>
          <w:lang w:val="x-none" w:eastAsia="ko-KR"/>
        </w:rPr>
        <w:t>1) บรรยาย</w:t>
      </w:r>
    </w:p>
    <w:p w:rsidR="00315E93" w:rsidRPr="000112D4" w:rsidRDefault="00315E93" w:rsidP="00315E93">
      <w:pPr>
        <w:tabs>
          <w:tab w:val="left" w:pos="1843"/>
        </w:tabs>
        <w:ind w:left="1843"/>
        <w:jc w:val="thaiDistribute"/>
        <w:rPr>
          <w:rFonts w:ascii="TH SarabunPSK" w:eastAsia="Batang" w:hAnsi="TH SarabunPSK" w:cs="TH SarabunPSK"/>
          <w:lang w:val="x-none" w:eastAsia="ko-KR"/>
        </w:rPr>
      </w:pPr>
      <w:r w:rsidRPr="000112D4">
        <w:rPr>
          <w:rFonts w:ascii="TH SarabunPSK" w:eastAsia="Batang" w:hAnsi="TH SarabunPSK" w:cs="TH SarabunPSK"/>
          <w:cs/>
          <w:lang w:val="x-none" w:eastAsia="ko-KR"/>
        </w:rPr>
        <w:t>2) ยกตัวอย่างกรณีศึกษา</w:t>
      </w:r>
    </w:p>
    <w:p w:rsidR="00315E93" w:rsidRPr="000112D4" w:rsidRDefault="00315E93" w:rsidP="00315E93">
      <w:pPr>
        <w:tabs>
          <w:tab w:val="left" w:pos="1843"/>
        </w:tabs>
        <w:ind w:left="1843"/>
        <w:jc w:val="thaiDistribute"/>
        <w:rPr>
          <w:rFonts w:ascii="TH SarabunPSK" w:eastAsia="Batang" w:hAnsi="TH SarabunPSK" w:cs="TH SarabunPSK"/>
          <w:lang w:val="x-none" w:eastAsia="ko-KR"/>
        </w:rPr>
      </w:pPr>
      <w:r w:rsidRPr="000112D4">
        <w:rPr>
          <w:rFonts w:ascii="TH SarabunPSK" w:eastAsia="Batang" w:hAnsi="TH SarabunPSK" w:cs="TH SarabunPSK"/>
          <w:cs/>
          <w:lang w:val="x-none" w:eastAsia="ko-KR"/>
        </w:rPr>
        <w:t>3) อภิปรายประกอบสื่อ</w:t>
      </w:r>
    </w:p>
    <w:p w:rsidR="00315E93" w:rsidRPr="000112D4" w:rsidRDefault="00315E93" w:rsidP="00315E93">
      <w:pPr>
        <w:tabs>
          <w:tab w:val="left" w:pos="1843"/>
        </w:tabs>
        <w:ind w:left="1843"/>
        <w:jc w:val="thaiDistribute"/>
        <w:rPr>
          <w:rFonts w:ascii="TH SarabunPSK" w:eastAsia="Batang" w:hAnsi="TH SarabunPSK" w:cs="TH SarabunPSK"/>
          <w:lang w:val="x-none" w:eastAsia="ko-KR"/>
        </w:rPr>
      </w:pPr>
      <w:r w:rsidRPr="000112D4">
        <w:rPr>
          <w:rFonts w:ascii="TH SarabunPSK" w:eastAsia="Batang" w:hAnsi="TH SarabunPSK" w:cs="TH SarabunPSK"/>
          <w:cs/>
          <w:lang w:val="x-none" w:eastAsia="ko-KR"/>
        </w:rPr>
        <w:t>4) อภิปรายกลุ่มย่อย</w:t>
      </w:r>
    </w:p>
    <w:p w:rsidR="00315E93" w:rsidRPr="000112D4" w:rsidRDefault="00315E93" w:rsidP="00315E93">
      <w:pPr>
        <w:tabs>
          <w:tab w:val="left" w:pos="1843"/>
        </w:tabs>
        <w:ind w:left="1843"/>
        <w:jc w:val="thaiDistribute"/>
        <w:rPr>
          <w:rFonts w:ascii="TH SarabunPSK" w:eastAsia="Batang" w:hAnsi="TH SarabunPSK" w:cs="TH SarabunPSK"/>
          <w:lang w:val="x-none" w:eastAsia="ko-KR"/>
        </w:rPr>
      </w:pPr>
      <w:r w:rsidRPr="000112D4">
        <w:rPr>
          <w:rFonts w:ascii="TH SarabunPSK" w:eastAsia="Batang" w:hAnsi="TH SarabunPSK" w:cs="TH SarabunPSK"/>
          <w:cs/>
          <w:lang w:val="x-none" w:eastAsia="ko-KR"/>
        </w:rPr>
        <w:t>5) วิทยากรพิเศษ</w:t>
      </w:r>
    </w:p>
    <w:p w:rsidR="00315E93" w:rsidRPr="000112D4" w:rsidRDefault="00315E93" w:rsidP="00315E93">
      <w:pPr>
        <w:tabs>
          <w:tab w:val="left" w:pos="1843"/>
        </w:tabs>
        <w:ind w:left="1843"/>
        <w:jc w:val="thaiDistribute"/>
        <w:rPr>
          <w:rFonts w:ascii="TH SarabunPSK" w:eastAsia="Batang" w:hAnsi="TH SarabunPSK" w:cs="TH SarabunPSK"/>
          <w:lang w:val="x-none" w:eastAsia="ko-KR"/>
        </w:rPr>
      </w:pPr>
      <w:r w:rsidRPr="000112D4">
        <w:rPr>
          <w:rFonts w:ascii="TH SarabunPSK" w:eastAsia="Batang" w:hAnsi="TH SarabunPSK" w:cs="TH SarabunPSK"/>
          <w:cs/>
          <w:lang w:val="x-none" w:eastAsia="ko-KR"/>
        </w:rPr>
        <w:t xml:space="preserve">6) นิทรรศการทางศิลปะแขนงต่าง ๆ </w:t>
      </w:r>
    </w:p>
    <w:p w:rsidR="00315E93" w:rsidRPr="000112D4" w:rsidRDefault="00315E93" w:rsidP="00315E93">
      <w:pPr>
        <w:tabs>
          <w:tab w:val="left" w:pos="1843"/>
        </w:tabs>
        <w:ind w:left="1843"/>
        <w:jc w:val="thaiDistribute"/>
        <w:rPr>
          <w:rFonts w:ascii="TH SarabunPSK" w:eastAsia="Batang" w:hAnsi="TH SarabunPSK" w:cs="TH SarabunPSK"/>
          <w:lang w:val="x-none" w:eastAsia="ko-KR"/>
        </w:rPr>
      </w:pPr>
      <w:r w:rsidRPr="000112D4">
        <w:rPr>
          <w:rFonts w:ascii="TH SarabunPSK" w:eastAsia="Batang" w:hAnsi="TH SarabunPSK" w:cs="TH SarabunPSK"/>
          <w:cs/>
          <w:lang w:val="x-none" w:eastAsia="ko-KR"/>
        </w:rPr>
        <w:t>7) การใช้สื่อประกอบการเรียนรู้ที่หลาก</w:t>
      </w:r>
    </w:p>
    <w:p w:rsidR="00315E93" w:rsidRPr="000112D4" w:rsidRDefault="00315E93" w:rsidP="00315E93">
      <w:pPr>
        <w:tabs>
          <w:tab w:val="left" w:pos="1843"/>
        </w:tabs>
        <w:ind w:left="1843"/>
        <w:jc w:val="thaiDistribute"/>
        <w:rPr>
          <w:rFonts w:ascii="TH SarabunPSK" w:eastAsia="Batang" w:hAnsi="TH SarabunPSK" w:cs="TH SarabunPSK"/>
          <w:lang w:val="x-none" w:eastAsia="ko-KR"/>
        </w:rPr>
      </w:pPr>
      <w:r w:rsidRPr="000112D4">
        <w:rPr>
          <w:rFonts w:ascii="TH SarabunPSK" w:eastAsia="Batang" w:hAnsi="TH SarabunPSK" w:cs="TH SarabunPSK"/>
          <w:cs/>
          <w:lang w:val="x-none" w:eastAsia="ko-KR"/>
        </w:rPr>
        <w:t>8) การอบรมเชิงปฏิบัติการ</w:t>
      </w:r>
    </w:p>
    <w:p w:rsidR="00315E93" w:rsidRPr="000112D4" w:rsidRDefault="00315E93" w:rsidP="00315E93">
      <w:pPr>
        <w:tabs>
          <w:tab w:val="left" w:pos="1843"/>
        </w:tabs>
        <w:ind w:left="1843"/>
        <w:jc w:val="thaiDistribute"/>
        <w:rPr>
          <w:rFonts w:ascii="TH SarabunPSK" w:eastAsia="Batang" w:hAnsi="TH SarabunPSK" w:cs="TH SarabunPSK"/>
          <w:lang w:val="x-none" w:eastAsia="ko-KR"/>
        </w:rPr>
      </w:pPr>
      <w:r w:rsidRPr="000112D4">
        <w:rPr>
          <w:rFonts w:ascii="TH SarabunPSK" w:eastAsia="Batang" w:hAnsi="TH SarabunPSK" w:cs="TH SarabunPSK"/>
          <w:cs/>
          <w:lang w:val="x-none" w:eastAsia="ko-KR"/>
        </w:rPr>
        <w:t>9) การอภิปรายกลุ่ม</w:t>
      </w:r>
    </w:p>
    <w:p w:rsidR="00315E93" w:rsidRPr="000112D4" w:rsidRDefault="00315E93" w:rsidP="00315E93">
      <w:pPr>
        <w:tabs>
          <w:tab w:val="left" w:pos="1843"/>
        </w:tabs>
        <w:ind w:left="1843"/>
        <w:jc w:val="thaiDistribute"/>
        <w:rPr>
          <w:rFonts w:ascii="TH SarabunPSK" w:eastAsia="Batang" w:hAnsi="TH SarabunPSK" w:cs="TH SarabunPSK"/>
          <w:lang w:eastAsia="ko-KR"/>
        </w:rPr>
      </w:pPr>
      <w:r w:rsidRPr="000112D4">
        <w:rPr>
          <w:rFonts w:ascii="TH SarabunPSK" w:eastAsia="Batang" w:hAnsi="TH SarabunPSK" w:cs="TH SarabunPSK"/>
          <w:cs/>
          <w:lang w:val="x-none" w:eastAsia="ko-KR"/>
        </w:rPr>
        <w:t>10) การทำงานในชั้นเรียน</w:t>
      </w:r>
    </w:p>
    <w:p w:rsidR="00315E93" w:rsidRPr="000112D4" w:rsidRDefault="00315E93" w:rsidP="00315E93">
      <w:pPr>
        <w:spacing w:line="400" w:lineRule="exact"/>
        <w:ind w:left="720" w:firstLine="720"/>
        <w:jc w:val="thaiDistribute"/>
        <w:rPr>
          <w:rFonts w:ascii="TH SarabunPSK" w:eastAsia="Times New Roman" w:hAnsi="TH SarabunPSK" w:cs="TH SarabunPSK"/>
          <w:b/>
          <w:bCs/>
        </w:rPr>
      </w:pPr>
      <w:r w:rsidRPr="000112D4">
        <w:rPr>
          <w:rFonts w:ascii="TH SarabunPSK" w:eastAsia="Times New Roman" w:hAnsi="TH SarabunPSK" w:cs="TH SarabunPSK"/>
          <w:b/>
          <w:bCs/>
          <w:cs/>
        </w:rPr>
        <w:t>2.</w:t>
      </w:r>
      <w:r w:rsidRPr="000112D4">
        <w:rPr>
          <w:rFonts w:ascii="TH SarabunPSK" w:eastAsia="Times New Roman" w:hAnsi="TH SarabunPSK" w:cs="TH SarabunPSK"/>
          <w:b/>
          <w:bCs/>
        </w:rPr>
        <w:t>3</w:t>
      </w:r>
      <w:r w:rsidRPr="000112D4">
        <w:rPr>
          <w:rFonts w:ascii="TH SarabunPSK" w:eastAsia="Times New Roman" w:hAnsi="TH SarabunPSK" w:cs="TH SarabunPSK"/>
          <w:b/>
          <w:bCs/>
          <w:cs/>
        </w:rPr>
        <w:t xml:space="preserve"> กลยุทธ์การประเมินผลการเรียนรู้ด้านความรู้</w:t>
      </w:r>
    </w:p>
    <w:p w:rsidR="00315E93" w:rsidRPr="000112D4" w:rsidRDefault="00315E93" w:rsidP="00315E93">
      <w:pPr>
        <w:tabs>
          <w:tab w:val="left" w:pos="1843"/>
        </w:tabs>
        <w:spacing w:line="400" w:lineRule="exact"/>
        <w:ind w:left="1843"/>
        <w:jc w:val="thaiDistribute"/>
        <w:rPr>
          <w:rFonts w:ascii="TH SarabunPSK" w:eastAsia="Batang" w:hAnsi="TH SarabunPSK" w:cs="TH SarabunPSK"/>
          <w:lang w:val="x-none" w:eastAsia="ko-KR"/>
        </w:rPr>
      </w:pPr>
      <w:r w:rsidRPr="000112D4">
        <w:rPr>
          <w:rFonts w:ascii="TH SarabunPSK" w:eastAsia="Batang" w:hAnsi="TH SarabunPSK" w:cs="TH SarabunPSK"/>
          <w:cs/>
          <w:lang w:val="x-none" w:eastAsia="ko-KR"/>
        </w:rPr>
        <w:t>1) การสอบปรนัยและอัตนัย</w:t>
      </w:r>
    </w:p>
    <w:p w:rsidR="00315E93" w:rsidRPr="000112D4" w:rsidRDefault="00315E93" w:rsidP="00315E93">
      <w:pPr>
        <w:tabs>
          <w:tab w:val="left" w:pos="1843"/>
        </w:tabs>
        <w:spacing w:line="400" w:lineRule="exact"/>
        <w:ind w:left="1843"/>
        <w:jc w:val="thaiDistribute"/>
        <w:rPr>
          <w:rFonts w:ascii="TH SarabunPSK" w:eastAsia="Batang" w:hAnsi="TH SarabunPSK" w:cs="TH SarabunPSK"/>
          <w:lang w:val="x-none" w:eastAsia="ko-KR"/>
        </w:rPr>
      </w:pPr>
      <w:r w:rsidRPr="000112D4">
        <w:rPr>
          <w:rFonts w:ascii="TH SarabunPSK" w:eastAsia="Batang" w:hAnsi="TH SarabunPSK" w:cs="TH SarabunPSK"/>
          <w:cs/>
          <w:lang w:val="x-none" w:eastAsia="ko-KR"/>
        </w:rPr>
        <w:t>2) การประเมินผลรายงานกลุ่มและรายงานย่อย</w:t>
      </w:r>
    </w:p>
    <w:p w:rsidR="00315E93" w:rsidRPr="000112D4" w:rsidRDefault="00315E93" w:rsidP="00315E93">
      <w:pPr>
        <w:tabs>
          <w:tab w:val="left" w:pos="1843"/>
        </w:tabs>
        <w:spacing w:line="400" w:lineRule="exact"/>
        <w:ind w:left="1843"/>
        <w:jc w:val="thaiDistribute"/>
        <w:rPr>
          <w:rFonts w:ascii="TH SarabunPSK" w:eastAsia="Batang" w:hAnsi="TH SarabunPSK" w:cs="TH SarabunPSK"/>
          <w:lang w:val="x-none" w:eastAsia="ko-KR"/>
        </w:rPr>
      </w:pPr>
      <w:r w:rsidRPr="000112D4">
        <w:rPr>
          <w:rFonts w:ascii="TH SarabunPSK" w:eastAsia="Batang" w:hAnsi="TH SarabunPSK" w:cs="TH SarabunPSK"/>
          <w:cs/>
          <w:lang w:val="x-none" w:eastAsia="ko-KR"/>
        </w:rPr>
        <w:t>3) การอภิปรายและแสดงความคิดเห็น</w:t>
      </w:r>
    </w:p>
    <w:p w:rsidR="00315E93" w:rsidRPr="000112D4" w:rsidRDefault="00315E93" w:rsidP="00315E93">
      <w:pPr>
        <w:tabs>
          <w:tab w:val="left" w:pos="1843"/>
        </w:tabs>
        <w:spacing w:line="400" w:lineRule="exact"/>
        <w:ind w:left="1843"/>
        <w:jc w:val="thaiDistribute"/>
        <w:rPr>
          <w:rFonts w:ascii="TH SarabunPSK" w:eastAsia="Batang" w:hAnsi="TH SarabunPSK" w:cs="TH SarabunPSK"/>
          <w:lang w:val="x-none" w:eastAsia="ko-KR"/>
        </w:rPr>
      </w:pPr>
      <w:r w:rsidRPr="000112D4">
        <w:rPr>
          <w:rFonts w:ascii="TH SarabunPSK" w:eastAsia="Batang" w:hAnsi="TH SarabunPSK" w:cs="TH SarabunPSK"/>
          <w:cs/>
          <w:lang w:val="x-none" w:eastAsia="ko-KR"/>
        </w:rPr>
        <w:t>4) ประเมินผลเนื้อหา การสอบอัตนัยและปรนัย</w:t>
      </w:r>
    </w:p>
    <w:p w:rsidR="00315E93" w:rsidRPr="000112D4" w:rsidRDefault="00315E93" w:rsidP="00315E93">
      <w:pPr>
        <w:tabs>
          <w:tab w:val="left" w:pos="1843"/>
        </w:tabs>
        <w:spacing w:line="400" w:lineRule="exact"/>
        <w:ind w:left="1843"/>
        <w:jc w:val="thaiDistribute"/>
        <w:rPr>
          <w:rFonts w:ascii="TH SarabunPSK" w:eastAsia="Batang" w:hAnsi="TH SarabunPSK" w:cs="TH SarabunPSK"/>
          <w:lang w:val="x-none" w:eastAsia="ko-KR"/>
        </w:rPr>
      </w:pPr>
      <w:r w:rsidRPr="000112D4">
        <w:rPr>
          <w:rFonts w:ascii="TH SarabunPSK" w:eastAsia="Batang" w:hAnsi="TH SarabunPSK" w:cs="TH SarabunPSK"/>
          <w:cs/>
          <w:lang w:val="x-none" w:eastAsia="ko-KR"/>
        </w:rPr>
        <w:t>5) การประเมินผลงานและการสร้างสรรค์ผลงาน</w:t>
      </w:r>
    </w:p>
    <w:p w:rsidR="00315E93" w:rsidRPr="000112D4" w:rsidRDefault="00315E93" w:rsidP="00315E93">
      <w:pPr>
        <w:tabs>
          <w:tab w:val="left" w:pos="1843"/>
        </w:tabs>
        <w:spacing w:line="400" w:lineRule="exact"/>
        <w:ind w:left="1843"/>
        <w:jc w:val="thaiDistribute"/>
        <w:rPr>
          <w:rFonts w:ascii="TH SarabunPSK" w:eastAsia="Batang" w:hAnsi="TH SarabunPSK" w:cs="TH SarabunPSK"/>
          <w:lang w:val="x-none" w:eastAsia="ko-KR"/>
        </w:rPr>
      </w:pPr>
      <w:r w:rsidRPr="000112D4">
        <w:rPr>
          <w:rFonts w:ascii="TH SarabunPSK" w:eastAsia="Batang" w:hAnsi="TH SarabunPSK" w:cs="TH SarabunPSK"/>
          <w:cs/>
          <w:lang w:val="x-none" w:eastAsia="ko-KR"/>
        </w:rPr>
        <w:t>6) ประเมินกระบวนการเรียนรู้ และการมีส่วนร่วมในการเรียนรู้แบบกลุ่มย่อย</w:t>
      </w:r>
    </w:p>
    <w:p w:rsidR="00315E93" w:rsidRPr="000112D4" w:rsidRDefault="00315E93" w:rsidP="00315E93">
      <w:pPr>
        <w:tabs>
          <w:tab w:val="left" w:pos="1843"/>
        </w:tabs>
        <w:spacing w:line="400" w:lineRule="exact"/>
        <w:ind w:left="1843"/>
        <w:jc w:val="thaiDistribute"/>
        <w:rPr>
          <w:rFonts w:ascii="TH SarabunPSK" w:eastAsia="Batang" w:hAnsi="TH SarabunPSK" w:cs="TH SarabunPSK"/>
          <w:lang w:val="x-none" w:eastAsia="ko-KR"/>
        </w:rPr>
      </w:pPr>
      <w:r w:rsidRPr="000112D4">
        <w:rPr>
          <w:rFonts w:ascii="TH SarabunPSK" w:eastAsia="Batang" w:hAnsi="TH SarabunPSK" w:cs="TH SarabunPSK"/>
          <w:cs/>
          <w:lang w:val="x-none" w:eastAsia="ko-KR"/>
        </w:rPr>
        <w:t>7) การ</w:t>
      </w:r>
      <w:r w:rsidRPr="000112D4">
        <w:rPr>
          <w:rFonts w:ascii="TH SarabunPSK" w:eastAsia="Batang" w:hAnsi="TH SarabunPSK" w:cs="TH SarabunPSK"/>
          <w:cs/>
          <w:lang w:eastAsia="ko-KR"/>
        </w:rPr>
        <w:t>นำ</w:t>
      </w:r>
      <w:r w:rsidRPr="000112D4">
        <w:rPr>
          <w:rFonts w:ascii="TH SarabunPSK" w:eastAsia="Batang" w:hAnsi="TH SarabunPSK" w:cs="TH SarabunPSK"/>
          <w:cs/>
          <w:lang w:val="x-none" w:eastAsia="ko-KR"/>
        </w:rPr>
        <w:t>เสนองาน</w:t>
      </w:r>
    </w:p>
    <w:p w:rsidR="00315E93" w:rsidRPr="000112D4" w:rsidRDefault="00315E93" w:rsidP="00315E93">
      <w:pPr>
        <w:tabs>
          <w:tab w:val="left" w:pos="1843"/>
        </w:tabs>
        <w:spacing w:line="400" w:lineRule="exact"/>
        <w:ind w:left="1843"/>
        <w:jc w:val="thaiDistribute"/>
        <w:rPr>
          <w:rFonts w:ascii="TH SarabunPSK" w:eastAsia="Batang" w:hAnsi="TH SarabunPSK" w:cs="TH SarabunPSK"/>
          <w:lang w:val="x-none" w:eastAsia="ko-KR"/>
        </w:rPr>
      </w:pPr>
      <w:r w:rsidRPr="000112D4">
        <w:rPr>
          <w:rFonts w:ascii="TH SarabunPSK" w:eastAsia="Batang" w:hAnsi="TH SarabunPSK" w:cs="TH SarabunPSK"/>
          <w:cs/>
          <w:lang w:val="x-none" w:eastAsia="ko-KR"/>
        </w:rPr>
        <w:t>8) การมีส่วนร่วมในชั้นเรียน และกิจกรรม</w:t>
      </w:r>
    </w:p>
    <w:p w:rsidR="00315E93" w:rsidRPr="000112D4" w:rsidRDefault="00315E93" w:rsidP="00315E93">
      <w:pPr>
        <w:tabs>
          <w:tab w:val="left" w:pos="1843"/>
        </w:tabs>
        <w:spacing w:line="400" w:lineRule="exact"/>
        <w:ind w:left="1843"/>
        <w:jc w:val="thaiDistribute"/>
        <w:rPr>
          <w:rFonts w:ascii="TH SarabunPSK" w:eastAsia="Batang" w:hAnsi="TH SarabunPSK" w:cs="TH SarabunPSK"/>
          <w:lang w:eastAsia="ko-KR"/>
        </w:rPr>
      </w:pPr>
      <w:r w:rsidRPr="000112D4">
        <w:rPr>
          <w:rFonts w:ascii="TH SarabunPSK" w:eastAsia="Batang" w:hAnsi="TH SarabunPSK" w:cs="TH SarabunPSK"/>
          <w:cs/>
          <w:lang w:val="x-none" w:eastAsia="ko-KR"/>
        </w:rPr>
        <w:t>9) การโต้ตอบ ถกเถียงและการมีส่วนร่วมในการอภิปราย</w:t>
      </w:r>
    </w:p>
    <w:p w:rsidR="00315E93" w:rsidRPr="000112D4" w:rsidRDefault="00315E93" w:rsidP="00315E93">
      <w:pPr>
        <w:rPr>
          <w:rFonts w:ascii="TH SarabunPSK" w:hAnsi="TH SarabunPSK" w:cs="TH SarabunPSK"/>
          <w:lang w:eastAsia="ko-KR"/>
        </w:rPr>
      </w:pPr>
    </w:p>
    <w:p w:rsidR="00315E93" w:rsidRPr="000112D4" w:rsidRDefault="00315E93" w:rsidP="00315E93">
      <w:pPr>
        <w:spacing w:line="400" w:lineRule="exact"/>
        <w:ind w:left="720" w:hanging="11"/>
        <w:jc w:val="thaiDistribute"/>
        <w:rPr>
          <w:rFonts w:ascii="TH SarabunPSK" w:eastAsia="Times New Roman" w:hAnsi="TH SarabunPSK" w:cs="TH SarabunPSK"/>
          <w:b/>
          <w:bCs/>
        </w:rPr>
      </w:pPr>
      <w:r w:rsidRPr="000112D4">
        <w:rPr>
          <w:rFonts w:ascii="TH SarabunPSK" w:eastAsia="Times New Roman" w:hAnsi="TH SarabunPSK" w:cs="TH SarabunPSK"/>
          <w:b/>
          <w:bCs/>
          <w:cs/>
        </w:rPr>
        <w:t>3. ด้านทักษะทางปัญญา</w:t>
      </w:r>
    </w:p>
    <w:p w:rsidR="00315E93" w:rsidRPr="000112D4" w:rsidRDefault="00315E93" w:rsidP="00315E93">
      <w:pPr>
        <w:tabs>
          <w:tab w:val="left" w:pos="993"/>
        </w:tabs>
        <w:spacing w:line="400" w:lineRule="exact"/>
        <w:ind w:left="720"/>
        <w:jc w:val="thaiDistribute"/>
        <w:rPr>
          <w:rFonts w:ascii="TH SarabunPSK" w:eastAsia="Times New Roman" w:hAnsi="TH SarabunPSK" w:cs="TH SarabunPSK"/>
        </w:rPr>
      </w:pPr>
      <w:r w:rsidRPr="000112D4">
        <w:rPr>
          <w:rFonts w:ascii="TH SarabunPSK" w:eastAsia="Times New Roman" w:hAnsi="TH SarabunPSK" w:cs="TH SarabunPSK"/>
          <w:cs/>
        </w:rPr>
        <w:t xml:space="preserve"> </w:t>
      </w:r>
      <w:r w:rsidRPr="000112D4">
        <w:rPr>
          <w:rFonts w:ascii="TH SarabunPSK" w:eastAsia="Times New Roman" w:hAnsi="TH SarabunPSK" w:cs="TH SarabunPSK"/>
          <w:cs/>
        </w:rPr>
        <w:tab/>
        <w:t>สามารถคิดอย่างเป็นระบบ มีวิจารณญาณ และมีเหตุผล</w:t>
      </w:r>
    </w:p>
    <w:p w:rsidR="00315E93" w:rsidRPr="000112D4" w:rsidRDefault="00315E93" w:rsidP="00315E93">
      <w:pPr>
        <w:spacing w:line="400" w:lineRule="exact"/>
        <w:ind w:left="851"/>
        <w:jc w:val="thaiDistribute"/>
        <w:rPr>
          <w:rFonts w:ascii="TH SarabunPSK" w:eastAsia="Times New Roman" w:hAnsi="TH SarabunPSK" w:cs="TH SarabunPSK"/>
          <w:b/>
          <w:bCs/>
        </w:rPr>
      </w:pPr>
      <w:r w:rsidRPr="000112D4">
        <w:rPr>
          <w:rFonts w:ascii="TH SarabunPSK" w:eastAsia="Times New Roman" w:hAnsi="TH SarabunPSK" w:cs="TH SarabunPSK"/>
          <w:b/>
          <w:bCs/>
          <w:cs/>
        </w:rPr>
        <w:t xml:space="preserve"> </w:t>
      </w:r>
      <w:r w:rsidRPr="000112D4">
        <w:rPr>
          <w:rFonts w:ascii="TH SarabunPSK" w:eastAsia="Times New Roman" w:hAnsi="TH SarabunPSK" w:cs="TH SarabunPSK"/>
          <w:b/>
          <w:bCs/>
          <w:cs/>
        </w:rPr>
        <w:tab/>
        <w:t>3.1 มาตรฐานผลการเรียนรู้</w:t>
      </w:r>
    </w:p>
    <w:p w:rsidR="00315E93" w:rsidRPr="000112D4" w:rsidRDefault="00315E93" w:rsidP="00315E93">
      <w:pPr>
        <w:tabs>
          <w:tab w:val="left" w:pos="1418"/>
          <w:tab w:val="left" w:pos="1843"/>
        </w:tabs>
        <w:spacing w:line="400" w:lineRule="exact"/>
        <w:ind w:left="720"/>
        <w:jc w:val="thaiDistribute"/>
        <w:rPr>
          <w:rFonts w:ascii="TH SarabunPSK" w:eastAsia="Times New Roman" w:hAnsi="TH SarabunPSK" w:cs="TH SarabunPSK"/>
        </w:rPr>
      </w:pPr>
      <w:r w:rsidRPr="000112D4">
        <w:rPr>
          <w:rFonts w:ascii="TH SarabunPSK" w:eastAsia="Times New Roman" w:hAnsi="TH SarabunPSK" w:cs="TH SarabunPSK"/>
          <w:b/>
          <w:bCs/>
          <w:cs/>
        </w:rPr>
        <w:t xml:space="preserve"> </w:t>
      </w:r>
      <w:r w:rsidRPr="000112D4">
        <w:rPr>
          <w:rFonts w:ascii="TH SarabunPSK" w:eastAsia="Times New Roman" w:hAnsi="TH SarabunPSK" w:cs="TH SarabunPSK"/>
          <w:cs/>
        </w:rPr>
        <w:tab/>
      </w:r>
      <w:r w:rsidRPr="000112D4">
        <w:rPr>
          <w:rFonts w:ascii="TH SarabunPSK" w:eastAsia="Times New Roman" w:hAnsi="TH SarabunPSK" w:cs="TH SarabunPSK"/>
          <w:cs/>
        </w:rPr>
        <w:tab/>
        <w:t>1) สามารถค้นหาข้อเท็จจริง ทำความเข้าใจ และประเมินข้อมูลจากหลักฐานได้</w:t>
      </w:r>
    </w:p>
    <w:p w:rsidR="00315E93" w:rsidRPr="000112D4" w:rsidRDefault="00315E93" w:rsidP="00315E93">
      <w:pPr>
        <w:tabs>
          <w:tab w:val="left" w:pos="1418"/>
          <w:tab w:val="left" w:pos="1843"/>
        </w:tabs>
        <w:spacing w:line="400" w:lineRule="exact"/>
        <w:ind w:firstLine="720"/>
        <w:jc w:val="thaiDistribute"/>
        <w:rPr>
          <w:rFonts w:ascii="TH SarabunPSK" w:eastAsia="Times New Roman" w:hAnsi="TH SarabunPSK" w:cs="TH SarabunPSK"/>
        </w:rPr>
      </w:pPr>
      <w:r w:rsidRPr="000112D4">
        <w:rPr>
          <w:rFonts w:ascii="TH SarabunPSK" w:eastAsia="Times New Roman" w:hAnsi="TH SarabunPSK" w:cs="TH SarabunPSK"/>
          <w:cs/>
        </w:rPr>
        <w:t xml:space="preserve"> </w:t>
      </w:r>
      <w:r w:rsidRPr="000112D4">
        <w:rPr>
          <w:rFonts w:ascii="TH SarabunPSK" w:eastAsia="Times New Roman" w:hAnsi="TH SarabunPSK" w:cs="TH SarabunPSK"/>
          <w:cs/>
        </w:rPr>
        <w:tab/>
      </w:r>
      <w:r w:rsidRPr="000112D4">
        <w:rPr>
          <w:rFonts w:ascii="TH SarabunPSK" w:eastAsia="Times New Roman" w:hAnsi="TH SarabunPSK" w:cs="TH SarabunPSK"/>
          <w:cs/>
        </w:rPr>
        <w:tab/>
        <w:t>2) สามารถคิดวิเคราะห์อย่างเป็นระบบแบบองค์รวม มีเหตุผล ความคิดสร้างสรรค์และจินตนาการ</w:t>
      </w:r>
    </w:p>
    <w:p w:rsidR="00315E93" w:rsidRDefault="00315E93" w:rsidP="00315E93">
      <w:pPr>
        <w:tabs>
          <w:tab w:val="left" w:pos="1418"/>
          <w:tab w:val="left" w:pos="1843"/>
        </w:tabs>
        <w:spacing w:line="400" w:lineRule="exact"/>
        <w:ind w:firstLine="720"/>
        <w:jc w:val="thaiDistribute"/>
        <w:rPr>
          <w:rFonts w:ascii="TH SarabunPSK" w:eastAsia="Times New Roman" w:hAnsi="TH SarabunPSK" w:cs="TH SarabunPSK"/>
        </w:rPr>
      </w:pPr>
      <w:r w:rsidRPr="000112D4">
        <w:rPr>
          <w:rFonts w:ascii="TH SarabunPSK" w:eastAsia="Times New Roman" w:hAnsi="TH SarabunPSK" w:cs="TH SarabunPSK"/>
          <w:cs/>
        </w:rPr>
        <w:t xml:space="preserve"> </w:t>
      </w:r>
      <w:r w:rsidRPr="000112D4">
        <w:rPr>
          <w:rFonts w:ascii="TH SarabunPSK" w:eastAsia="Times New Roman" w:hAnsi="TH SarabunPSK" w:cs="TH SarabunPSK"/>
          <w:cs/>
        </w:rPr>
        <w:tab/>
      </w:r>
      <w:r w:rsidRPr="000112D4">
        <w:rPr>
          <w:rFonts w:ascii="TH SarabunPSK" w:eastAsia="Times New Roman" w:hAnsi="TH SarabunPSK" w:cs="TH SarabunPSK"/>
          <w:cs/>
        </w:rPr>
        <w:tab/>
        <w:t>3) ประยุกต์ใช้ข้อมูลเพื่อพัฒนาองค์ความรู้ใหม่</w:t>
      </w:r>
    </w:p>
    <w:p w:rsidR="00677B6B" w:rsidRPr="000112D4" w:rsidRDefault="00677B6B" w:rsidP="00315E93">
      <w:pPr>
        <w:tabs>
          <w:tab w:val="left" w:pos="1418"/>
          <w:tab w:val="left" w:pos="1843"/>
        </w:tabs>
        <w:spacing w:line="400" w:lineRule="exact"/>
        <w:ind w:firstLine="720"/>
        <w:jc w:val="thaiDistribute"/>
        <w:rPr>
          <w:rFonts w:ascii="TH SarabunPSK" w:eastAsia="Times New Roman" w:hAnsi="TH SarabunPSK" w:cs="TH SarabunPSK" w:hint="cs"/>
        </w:rPr>
      </w:pPr>
    </w:p>
    <w:p w:rsidR="00315E93" w:rsidRPr="000112D4" w:rsidRDefault="00315E93" w:rsidP="00315E93">
      <w:pPr>
        <w:ind w:left="851"/>
        <w:jc w:val="thaiDistribute"/>
        <w:rPr>
          <w:rFonts w:ascii="TH SarabunPSK" w:eastAsia="Times New Roman" w:hAnsi="TH SarabunPSK" w:cs="TH SarabunPSK"/>
          <w:b/>
          <w:bCs/>
        </w:rPr>
      </w:pPr>
      <w:r w:rsidRPr="000112D4">
        <w:rPr>
          <w:rFonts w:ascii="TH SarabunPSK" w:eastAsia="Times New Roman" w:hAnsi="TH SarabunPSK" w:cs="TH SarabunPSK"/>
          <w:b/>
          <w:bCs/>
          <w:cs/>
        </w:rPr>
        <w:tab/>
        <w:t>3.2 กลยุทธ์การสอนที่ใช้พัฒนาผลการเรียนรู้ด้านทักษะทางปัญญา</w:t>
      </w:r>
    </w:p>
    <w:p w:rsidR="00315E93" w:rsidRPr="000112D4" w:rsidRDefault="00315E93" w:rsidP="00315E93">
      <w:pPr>
        <w:tabs>
          <w:tab w:val="left" w:pos="1843"/>
        </w:tabs>
        <w:ind w:left="1843"/>
        <w:jc w:val="thaiDistribute"/>
        <w:rPr>
          <w:rFonts w:ascii="TH SarabunPSK" w:eastAsia="Batang" w:hAnsi="TH SarabunPSK" w:cs="TH SarabunPSK"/>
          <w:lang w:val="x-none" w:eastAsia="ko-KR"/>
        </w:rPr>
      </w:pPr>
      <w:r w:rsidRPr="000112D4">
        <w:rPr>
          <w:rFonts w:ascii="TH SarabunPSK" w:eastAsia="Batang" w:hAnsi="TH SarabunPSK" w:cs="TH SarabunPSK"/>
          <w:cs/>
          <w:lang w:val="x-none" w:eastAsia="ko-KR"/>
        </w:rPr>
        <w:t>1) บรรยาย</w:t>
      </w:r>
    </w:p>
    <w:p w:rsidR="00315E93" w:rsidRPr="000112D4" w:rsidRDefault="00315E93" w:rsidP="00315E93">
      <w:pPr>
        <w:tabs>
          <w:tab w:val="left" w:pos="1843"/>
        </w:tabs>
        <w:ind w:left="1843"/>
        <w:jc w:val="thaiDistribute"/>
        <w:rPr>
          <w:rFonts w:ascii="TH SarabunPSK" w:eastAsia="Batang" w:hAnsi="TH SarabunPSK" w:cs="TH SarabunPSK"/>
          <w:lang w:val="x-none" w:eastAsia="ko-KR"/>
        </w:rPr>
      </w:pPr>
      <w:r w:rsidRPr="000112D4">
        <w:rPr>
          <w:rFonts w:ascii="TH SarabunPSK" w:eastAsia="Batang" w:hAnsi="TH SarabunPSK" w:cs="TH SarabunPSK"/>
          <w:cs/>
          <w:lang w:val="x-none" w:eastAsia="ko-KR"/>
        </w:rPr>
        <w:t>2) ยกตัวอย่างการศึกษา</w:t>
      </w:r>
    </w:p>
    <w:p w:rsidR="00315E93" w:rsidRPr="000112D4" w:rsidRDefault="00315E93" w:rsidP="00315E93">
      <w:pPr>
        <w:tabs>
          <w:tab w:val="left" w:pos="1843"/>
        </w:tabs>
        <w:ind w:left="1843"/>
        <w:jc w:val="thaiDistribute"/>
        <w:rPr>
          <w:rFonts w:ascii="TH SarabunPSK" w:eastAsia="Batang" w:hAnsi="TH SarabunPSK" w:cs="TH SarabunPSK"/>
          <w:lang w:val="x-none" w:eastAsia="ko-KR"/>
        </w:rPr>
      </w:pPr>
      <w:r w:rsidRPr="000112D4">
        <w:rPr>
          <w:rFonts w:ascii="TH SarabunPSK" w:eastAsia="Batang" w:hAnsi="TH SarabunPSK" w:cs="TH SarabunPSK"/>
          <w:cs/>
          <w:lang w:val="x-none" w:eastAsia="ko-KR"/>
        </w:rPr>
        <w:t>3) อภิปรายรายกลุ่มย่อย</w:t>
      </w:r>
    </w:p>
    <w:p w:rsidR="00315E93" w:rsidRPr="000112D4" w:rsidRDefault="00315E93" w:rsidP="00315E93">
      <w:pPr>
        <w:tabs>
          <w:tab w:val="left" w:pos="1843"/>
        </w:tabs>
        <w:ind w:left="1843"/>
        <w:jc w:val="thaiDistribute"/>
        <w:rPr>
          <w:rFonts w:ascii="TH SarabunPSK" w:eastAsia="Batang" w:hAnsi="TH SarabunPSK" w:cs="TH SarabunPSK"/>
          <w:lang w:val="x-none" w:eastAsia="ko-KR"/>
        </w:rPr>
      </w:pPr>
      <w:r w:rsidRPr="000112D4">
        <w:rPr>
          <w:rFonts w:ascii="TH SarabunPSK" w:eastAsia="Batang" w:hAnsi="TH SarabunPSK" w:cs="TH SarabunPSK"/>
          <w:cs/>
          <w:lang w:val="x-none" w:eastAsia="ko-KR"/>
        </w:rPr>
        <w:t>4) กิจกรรมกลุ่ม (</w:t>
      </w:r>
      <w:r w:rsidRPr="000112D4">
        <w:rPr>
          <w:rFonts w:ascii="TH SarabunPSK" w:eastAsia="Batang" w:hAnsi="TH SarabunPSK" w:cs="TH SarabunPSK"/>
          <w:lang w:eastAsia="ko-KR"/>
        </w:rPr>
        <w:t>G</w:t>
      </w:r>
      <w:r w:rsidRPr="000112D4">
        <w:rPr>
          <w:rFonts w:ascii="TH SarabunPSK" w:eastAsia="Batang" w:hAnsi="TH SarabunPSK" w:cs="TH SarabunPSK"/>
          <w:lang w:val="x-none" w:eastAsia="ko-KR"/>
        </w:rPr>
        <w:t xml:space="preserve">roup </w:t>
      </w:r>
      <w:r w:rsidRPr="000112D4">
        <w:rPr>
          <w:rFonts w:ascii="TH SarabunPSK" w:eastAsia="Batang" w:hAnsi="TH SarabunPSK" w:cs="TH SarabunPSK"/>
          <w:lang w:eastAsia="ko-KR"/>
        </w:rPr>
        <w:t>P</w:t>
      </w:r>
      <w:r w:rsidRPr="000112D4">
        <w:rPr>
          <w:rFonts w:ascii="TH SarabunPSK" w:eastAsia="Batang" w:hAnsi="TH SarabunPSK" w:cs="TH SarabunPSK"/>
          <w:lang w:val="x-none" w:eastAsia="ko-KR"/>
        </w:rPr>
        <w:t>rocess)</w:t>
      </w:r>
    </w:p>
    <w:p w:rsidR="00315E93" w:rsidRPr="000112D4" w:rsidRDefault="00315E93" w:rsidP="00315E93">
      <w:pPr>
        <w:tabs>
          <w:tab w:val="left" w:pos="1843"/>
        </w:tabs>
        <w:ind w:left="1843"/>
        <w:jc w:val="thaiDistribute"/>
        <w:rPr>
          <w:rFonts w:ascii="TH SarabunPSK" w:eastAsia="Batang" w:hAnsi="TH SarabunPSK" w:cs="TH SarabunPSK"/>
          <w:lang w:val="x-none" w:eastAsia="ko-KR"/>
        </w:rPr>
      </w:pPr>
      <w:r w:rsidRPr="000112D4">
        <w:rPr>
          <w:rFonts w:ascii="TH SarabunPSK" w:eastAsia="Batang" w:hAnsi="TH SarabunPSK" w:cs="TH SarabunPSK"/>
          <w:cs/>
          <w:lang w:val="x-none" w:eastAsia="ko-KR"/>
        </w:rPr>
        <w:t>5) วิเคราะห์กรณีศึกษา (</w:t>
      </w:r>
      <w:r w:rsidRPr="000112D4">
        <w:rPr>
          <w:rFonts w:ascii="TH SarabunPSK" w:eastAsia="Batang" w:hAnsi="TH SarabunPSK" w:cs="TH SarabunPSK"/>
          <w:lang w:eastAsia="ko-KR"/>
        </w:rPr>
        <w:t>C</w:t>
      </w:r>
      <w:r w:rsidRPr="000112D4">
        <w:rPr>
          <w:rFonts w:ascii="TH SarabunPSK" w:eastAsia="Batang" w:hAnsi="TH SarabunPSK" w:cs="TH SarabunPSK"/>
          <w:lang w:val="x-none" w:eastAsia="ko-KR"/>
        </w:rPr>
        <w:t xml:space="preserve">ase </w:t>
      </w:r>
      <w:r w:rsidRPr="000112D4">
        <w:rPr>
          <w:rFonts w:ascii="TH SarabunPSK" w:eastAsia="Batang" w:hAnsi="TH SarabunPSK" w:cs="TH SarabunPSK"/>
          <w:lang w:eastAsia="ko-KR"/>
        </w:rPr>
        <w:t>S</w:t>
      </w:r>
      <w:r w:rsidRPr="000112D4">
        <w:rPr>
          <w:rFonts w:ascii="TH SarabunPSK" w:eastAsia="Batang" w:hAnsi="TH SarabunPSK" w:cs="TH SarabunPSK"/>
          <w:lang w:val="x-none" w:eastAsia="ko-KR"/>
        </w:rPr>
        <w:t>tudy)</w:t>
      </w:r>
    </w:p>
    <w:p w:rsidR="00315E93" w:rsidRPr="000112D4" w:rsidRDefault="00315E93" w:rsidP="00315E93">
      <w:pPr>
        <w:ind w:firstLine="1843"/>
        <w:jc w:val="thaiDistribute"/>
        <w:rPr>
          <w:rFonts w:ascii="TH SarabunPSK" w:eastAsia="Batang" w:hAnsi="TH SarabunPSK" w:cs="TH SarabunPSK"/>
          <w:spacing w:val="-6"/>
          <w:lang w:val="x-none" w:eastAsia="ko-KR"/>
        </w:rPr>
      </w:pPr>
      <w:r w:rsidRPr="000112D4">
        <w:rPr>
          <w:rFonts w:ascii="TH SarabunPSK" w:eastAsia="Batang" w:hAnsi="TH SarabunPSK" w:cs="TH SarabunPSK"/>
          <w:spacing w:val="-6"/>
          <w:cs/>
          <w:lang w:val="x-none" w:eastAsia="ko-KR"/>
        </w:rPr>
        <w:t xml:space="preserve">6) การเรียนรู้ผ่านการทำงานกลุ่มโดยใช้ </w:t>
      </w:r>
      <w:r w:rsidRPr="000112D4">
        <w:rPr>
          <w:rFonts w:ascii="TH SarabunPSK" w:eastAsia="Batang" w:hAnsi="TH SarabunPSK" w:cs="TH SarabunPSK"/>
          <w:spacing w:val="-6"/>
          <w:lang w:val="x-none" w:eastAsia="ko-KR"/>
        </w:rPr>
        <w:t xml:space="preserve">Project-Based Learning </w:t>
      </w:r>
      <w:r w:rsidRPr="000112D4">
        <w:rPr>
          <w:rFonts w:ascii="TH SarabunPSK" w:eastAsia="Batang" w:hAnsi="TH SarabunPSK" w:cs="TH SarabunPSK"/>
          <w:spacing w:val="-6"/>
          <w:cs/>
          <w:lang w:val="x-none" w:eastAsia="ko-KR"/>
        </w:rPr>
        <w:t>ในการสร้างสรรค์งานศิลปะร่วมกัน</w:t>
      </w:r>
    </w:p>
    <w:p w:rsidR="00315E93" w:rsidRPr="000112D4" w:rsidRDefault="00315E93" w:rsidP="00315E93">
      <w:pPr>
        <w:tabs>
          <w:tab w:val="left" w:pos="1843"/>
        </w:tabs>
        <w:ind w:left="1843"/>
        <w:jc w:val="thaiDistribute"/>
        <w:rPr>
          <w:rFonts w:ascii="TH SarabunPSK" w:eastAsia="Batang" w:hAnsi="TH SarabunPSK" w:cs="TH SarabunPSK"/>
          <w:lang w:val="x-none" w:eastAsia="ko-KR"/>
        </w:rPr>
      </w:pPr>
      <w:r w:rsidRPr="000112D4">
        <w:rPr>
          <w:rFonts w:ascii="TH SarabunPSK" w:eastAsia="Batang" w:hAnsi="TH SarabunPSK" w:cs="TH SarabunPSK"/>
          <w:cs/>
          <w:lang w:val="x-none" w:eastAsia="ko-KR"/>
        </w:rPr>
        <w:t>7) อภิปรายประกอบสื่อ</w:t>
      </w:r>
    </w:p>
    <w:p w:rsidR="00315E93" w:rsidRPr="000112D4" w:rsidRDefault="00315E93" w:rsidP="00315E93">
      <w:pPr>
        <w:ind w:left="720" w:firstLine="720"/>
        <w:jc w:val="thaiDistribute"/>
        <w:rPr>
          <w:rFonts w:ascii="TH SarabunPSK" w:eastAsia="Times New Roman" w:hAnsi="TH SarabunPSK" w:cs="TH SarabunPSK"/>
          <w:b/>
          <w:bCs/>
        </w:rPr>
      </w:pPr>
      <w:r w:rsidRPr="000112D4">
        <w:rPr>
          <w:rFonts w:ascii="TH SarabunPSK" w:eastAsia="Times New Roman" w:hAnsi="TH SarabunPSK" w:cs="TH SarabunPSK"/>
          <w:b/>
          <w:bCs/>
          <w:cs/>
        </w:rPr>
        <w:t>3.</w:t>
      </w:r>
      <w:r w:rsidRPr="000112D4">
        <w:rPr>
          <w:rFonts w:ascii="TH SarabunPSK" w:eastAsia="Times New Roman" w:hAnsi="TH SarabunPSK" w:cs="TH SarabunPSK"/>
          <w:b/>
          <w:bCs/>
        </w:rPr>
        <w:t>3</w:t>
      </w:r>
      <w:r w:rsidRPr="000112D4">
        <w:rPr>
          <w:rFonts w:ascii="TH SarabunPSK" w:eastAsia="Times New Roman" w:hAnsi="TH SarabunPSK" w:cs="TH SarabunPSK"/>
          <w:b/>
          <w:bCs/>
          <w:cs/>
        </w:rPr>
        <w:t xml:space="preserve"> กลยุทธ์การประเมินผลการเรียนรู้ด้านทักษะทางปัญญา</w:t>
      </w:r>
    </w:p>
    <w:p w:rsidR="00315E93" w:rsidRPr="000112D4" w:rsidRDefault="00315E93" w:rsidP="00315E93">
      <w:pPr>
        <w:tabs>
          <w:tab w:val="left" w:pos="1843"/>
        </w:tabs>
        <w:ind w:left="1843"/>
        <w:jc w:val="thaiDistribute"/>
        <w:rPr>
          <w:rFonts w:ascii="TH SarabunPSK" w:eastAsia="Batang" w:hAnsi="TH SarabunPSK" w:cs="TH SarabunPSK"/>
          <w:lang w:val="x-none" w:eastAsia="ko-KR"/>
        </w:rPr>
      </w:pPr>
      <w:r w:rsidRPr="000112D4">
        <w:rPr>
          <w:rFonts w:ascii="TH SarabunPSK" w:eastAsia="Batang" w:hAnsi="TH SarabunPSK" w:cs="TH SarabunPSK"/>
          <w:cs/>
          <w:lang w:val="x-none" w:eastAsia="ko-KR"/>
        </w:rPr>
        <w:t>1) การสอบแบบปรนัยและอัตนัย</w:t>
      </w:r>
    </w:p>
    <w:p w:rsidR="00315E93" w:rsidRPr="000112D4" w:rsidRDefault="00315E93" w:rsidP="00315E93">
      <w:pPr>
        <w:tabs>
          <w:tab w:val="left" w:pos="1843"/>
        </w:tabs>
        <w:ind w:left="1843"/>
        <w:jc w:val="thaiDistribute"/>
        <w:rPr>
          <w:rFonts w:ascii="TH SarabunPSK" w:eastAsia="Batang" w:hAnsi="TH SarabunPSK" w:cs="TH SarabunPSK"/>
          <w:lang w:val="x-none" w:eastAsia="ko-KR"/>
        </w:rPr>
      </w:pPr>
      <w:r w:rsidRPr="000112D4">
        <w:rPr>
          <w:rFonts w:ascii="TH SarabunPSK" w:eastAsia="Batang" w:hAnsi="TH SarabunPSK" w:cs="TH SarabunPSK"/>
          <w:cs/>
          <w:lang w:val="x-none" w:eastAsia="ko-KR"/>
        </w:rPr>
        <w:t>2) การประเมินผลรายงานกลุ่มและรายงานย่อย</w:t>
      </w:r>
    </w:p>
    <w:p w:rsidR="00315E93" w:rsidRPr="000112D4" w:rsidRDefault="00315E93" w:rsidP="00315E93">
      <w:pPr>
        <w:tabs>
          <w:tab w:val="left" w:pos="1843"/>
        </w:tabs>
        <w:ind w:left="1843"/>
        <w:jc w:val="thaiDistribute"/>
        <w:rPr>
          <w:rFonts w:ascii="TH SarabunPSK" w:eastAsia="Batang" w:hAnsi="TH SarabunPSK" w:cs="TH SarabunPSK"/>
          <w:lang w:val="x-none" w:eastAsia="ko-KR"/>
        </w:rPr>
      </w:pPr>
      <w:r w:rsidRPr="000112D4">
        <w:rPr>
          <w:rFonts w:ascii="TH SarabunPSK" w:eastAsia="Batang" w:hAnsi="TH SarabunPSK" w:cs="TH SarabunPSK"/>
          <w:cs/>
          <w:lang w:val="x-none" w:eastAsia="ko-KR"/>
        </w:rPr>
        <w:t>3) การอภิปรายและแสดงความคิดเห็น</w:t>
      </w:r>
    </w:p>
    <w:p w:rsidR="00315E93" w:rsidRPr="000112D4" w:rsidRDefault="00315E93" w:rsidP="00315E93">
      <w:pPr>
        <w:tabs>
          <w:tab w:val="left" w:pos="1843"/>
        </w:tabs>
        <w:ind w:left="1843"/>
        <w:jc w:val="thaiDistribute"/>
        <w:rPr>
          <w:rFonts w:ascii="TH SarabunPSK" w:eastAsia="Batang" w:hAnsi="TH SarabunPSK" w:cs="TH SarabunPSK"/>
          <w:lang w:val="x-none" w:eastAsia="ko-KR"/>
        </w:rPr>
      </w:pPr>
      <w:r w:rsidRPr="000112D4">
        <w:rPr>
          <w:rFonts w:ascii="TH SarabunPSK" w:eastAsia="Batang" w:hAnsi="TH SarabunPSK" w:cs="TH SarabunPSK"/>
          <w:cs/>
          <w:lang w:val="x-none" w:eastAsia="ko-KR"/>
        </w:rPr>
        <w:t>4) การประเมินผลงานและสร้างสรรค์ผลงาน</w:t>
      </w:r>
    </w:p>
    <w:p w:rsidR="00315E93" w:rsidRPr="000112D4" w:rsidRDefault="00315E93" w:rsidP="00315E93">
      <w:pPr>
        <w:tabs>
          <w:tab w:val="left" w:pos="1843"/>
        </w:tabs>
        <w:ind w:left="1843"/>
        <w:jc w:val="thaiDistribute"/>
        <w:rPr>
          <w:rFonts w:ascii="TH SarabunPSK" w:eastAsia="Batang" w:hAnsi="TH SarabunPSK" w:cs="TH SarabunPSK"/>
          <w:lang w:val="x-none" w:eastAsia="ko-KR"/>
        </w:rPr>
      </w:pPr>
      <w:r w:rsidRPr="000112D4">
        <w:rPr>
          <w:rFonts w:ascii="TH SarabunPSK" w:eastAsia="Batang" w:hAnsi="TH SarabunPSK" w:cs="TH SarabunPSK"/>
          <w:cs/>
          <w:lang w:val="x-none" w:eastAsia="ko-KR"/>
        </w:rPr>
        <w:t>5) การประเมินกระบวนการเรียนรู้ และการมีส่วนร่วมในการเรียนรู้แบบกลุ่มย่อย</w:t>
      </w:r>
    </w:p>
    <w:p w:rsidR="00315E93" w:rsidRPr="000112D4" w:rsidRDefault="00315E93" w:rsidP="00315E93">
      <w:pPr>
        <w:tabs>
          <w:tab w:val="left" w:pos="1843"/>
        </w:tabs>
        <w:ind w:left="1843"/>
        <w:jc w:val="thaiDistribute"/>
        <w:rPr>
          <w:rFonts w:ascii="TH SarabunPSK" w:eastAsia="Batang" w:hAnsi="TH SarabunPSK" w:cs="TH SarabunPSK"/>
          <w:lang w:eastAsia="ko-KR"/>
        </w:rPr>
      </w:pPr>
      <w:r w:rsidRPr="000112D4">
        <w:rPr>
          <w:rFonts w:ascii="TH SarabunPSK" w:eastAsia="Batang" w:hAnsi="TH SarabunPSK" w:cs="TH SarabunPSK"/>
          <w:cs/>
          <w:lang w:val="x-none" w:eastAsia="ko-KR"/>
        </w:rPr>
        <w:t>6) การนำเสนองาน (</w:t>
      </w:r>
      <w:r w:rsidRPr="000112D4">
        <w:rPr>
          <w:rFonts w:ascii="TH SarabunPSK" w:eastAsia="Batang" w:hAnsi="TH SarabunPSK" w:cs="TH SarabunPSK"/>
          <w:lang w:val="x-none" w:eastAsia="ko-KR"/>
        </w:rPr>
        <w:t>presentation)</w:t>
      </w:r>
    </w:p>
    <w:p w:rsidR="00315E93" w:rsidRPr="000112D4" w:rsidRDefault="00315E93" w:rsidP="00315E93">
      <w:pPr>
        <w:rPr>
          <w:rFonts w:ascii="TH SarabunPSK" w:hAnsi="TH SarabunPSK" w:cs="TH SarabunPSK"/>
          <w:lang w:eastAsia="ko-KR"/>
        </w:rPr>
      </w:pPr>
    </w:p>
    <w:p w:rsidR="00315E93" w:rsidRPr="000112D4" w:rsidRDefault="00315E93" w:rsidP="00315E93">
      <w:pPr>
        <w:ind w:left="720"/>
        <w:jc w:val="thaiDistribute"/>
        <w:rPr>
          <w:rFonts w:ascii="TH SarabunPSK" w:eastAsia="Times New Roman" w:hAnsi="TH SarabunPSK" w:cs="TH SarabunPSK"/>
          <w:b/>
          <w:bCs/>
        </w:rPr>
      </w:pPr>
      <w:r w:rsidRPr="000112D4">
        <w:rPr>
          <w:rFonts w:ascii="TH SarabunPSK" w:eastAsia="Times New Roman" w:hAnsi="TH SarabunPSK" w:cs="TH SarabunPSK"/>
          <w:b/>
          <w:bCs/>
          <w:cs/>
        </w:rPr>
        <w:t>4. ด้านทักษะความสัมพันธ์ระหว่างบุคคลและความรับผิดชอบ</w:t>
      </w:r>
    </w:p>
    <w:p w:rsidR="00315E93" w:rsidRPr="000112D4" w:rsidRDefault="00315E93" w:rsidP="00315E93">
      <w:pPr>
        <w:tabs>
          <w:tab w:val="left" w:pos="993"/>
        </w:tabs>
        <w:ind w:left="720"/>
        <w:jc w:val="thaiDistribute"/>
        <w:rPr>
          <w:rFonts w:ascii="TH SarabunPSK" w:eastAsia="Times New Roman" w:hAnsi="TH SarabunPSK" w:cs="TH SarabunPSK"/>
          <w:b/>
          <w:bCs/>
        </w:rPr>
      </w:pPr>
      <w:r w:rsidRPr="000112D4">
        <w:rPr>
          <w:rFonts w:ascii="TH SarabunPSK" w:eastAsia="Times New Roman" w:hAnsi="TH SarabunPSK" w:cs="TH SarabunPSK"/>
          <w:b/>
          <w:bCs/>
          <w:cs/>
        </w:rPr>
        <w:tab/>
      </w:r>
      <w:r w:rsidRPr="000112D4">
        <w:rPr>
          <w:rFonts w:ascii="TH SarabunPSK" w:eastAsia="Times New Roman" w:hAnsi="TH SarabunPSK" w:cs="TH SarabunPSK"/>
          <w:cs/>
        </w:rPr>
        <w:t>นำความรู้ไปใช้ในการดำเนินชีวิตและดำรงตนอยู่ในสังคมได้อย่างเหมาะสม</w:t>
      </w:r>
    </w:p>
    <w:p w:rsidR="00315E93" w:rsidRPr="000112D4" w:rsidRDefault="00315E93" w:rsidP="00315E93">
      <w:pPr>
        <w:ind w:left="720" w:firstLine="720"/>
        <w:jc w:val="thaiDistribute"/>
        <w:rPr>
          <w:rFonts w:ascii="TH SarabunPSK" w:eastAsia="Times New Roman" w:hAnsi="TH SarabunPSK" w:cs="TH SarabunPSK"/>
          <w:b/>
          <w:bCs/>
        </w:rPr>
      </w:pPr>
      <w:r w:rsidRPr="000112D4">
        <w:rPr>
          <w:rFonts w:ascii="TH SarabunPSK" w:eastAsia="Times New Roman" w:hAnsi="TH SarabunPSK" w:cs="TH SarabunPSK"/>
          <w:b/>
          <w:bCs/>
          <w:cs/>
        </w:rPr>
        <w:t xml:space="preserve"> 4.1 มาตรฐานผลการเรียนรู้</w:t>
      </w:r>
    </w:p>
    <w:p w:rsidR="00315E93" w:rsidRPr="000112D4" w:rsidRDefault="00315E93" w:rsidP="00315E93">
      <w:pPr>
        <w:tabs>
          <w:tab w:val="left" w:pos="1843"/>
        </w:tabs>
        <w:ind w:left="720" w:right="-185" w:firstLine="720"/>
        <w:jc w:val="thaiDistribute"/>
        <w:rPr>
          <w:rFonts w:ascii="TH SarabunPSK" w:eastAsia="Times New Roman" w:hAnsi="TH SarabunPSK" w:cs="TH SarabunPSK"/>
          <w:b/>
          <w:bCs/>
          <w:spacing w:val="-8"/>
        </w:rPr>
      </w:pPr>
      <w:r w:rsidRPr="000112D4">
        <w:rPr>
          <w:rFonts w:ascii="TH SarabunPSK" w:eastAsia="Times New Roman" w:hAnsi="TH SarabunPSK" w:cs="TH SarabunPSK"/>
          <w:b/>
          <w:bCs/>
          <w:cs/>
        </w:rPr>
        <w:tab/>
      </w:r>
      <w:r w:rsidRPr="000112D4">
        <w:rPr>
          <w:rFonts w:ascii="TH SarabunPSK" w:eastAsia="Times New Roman" w:hAnsi="TH SarabunPSK" w:cs="TH SarabunPSK"/>
          <w:spacing w:val="-8"/>
          <w:cs/>
        </w:rPr>
        <w:t>1) สามารถทำงานร่วมกับผู้อื่นและรู้บทบาทของตนเองในกลุ่มทั้งในฐานะผู้นำและสมาชิกกลุ่ม</w:t>
      </w:r>
    </w:p>
    <w:p w:rsidR="00315E93" w:rsidRPr="000112D4" w:rsidRDefault="00315E93" w:rsidP="00315E93">
      <w:pPr>
        <w:tabs>
          <w:tab w:val="left" w:pos="1843"/>
        </w:tabs>
        <w:ind w:left="720" w:right="-185" w:firstLine="720"/>
        <w:jc w:val="thaiDistribute"/>
        <w:rPr>
          <w:rFonts w:ascii="TH SarabunPSK" w:eastAsia="Times New Roman" w:hAnsi="TH SarabunPSK" w:cs="TH SarabunPSK"/>
          <w:b/>
          <w:bCs/>
          <w:spacing w:val="-8"/>
        </w:rPr>
      </w:pPr>
      <w:r w:rsidRPr="000112D4">
        <w:rPr>
          <w:rFonts w:ascii="TH SarabunPSK" w:eastAsia="Times New Roman" w:hAnsi="TH SarabunPSK" w:cs="TH SarabunPSK"/>
          <w:b/>
          <w:bCs/>
          <w:spacing w:val="-8"/>
          <w:cs/>
        </w:rPr>
        <w:t xml:space="preserve"> </w:t>
      </w:r>
      <w:r w:rsidRPr="000112D4">
        <w:rPr>
          <w:rFonts w:ascii="TH SarabunPSK" w:eastAsia="Times New Roman" w:hAnsi="TH SarabunPSK" w:cs="TH SarabunPSK"/>
          <w:b/>
          <w:bCs/>
          <w:spacing w:val="-8"/>
          <w:cs/>
        </w:rPr>
        <w:tab/>
      </w:r>
      <w:r w:rsidRPr="000112D4">
        <w:rPr>
          <w:rFonts w:ascii="TH SarabunPSK" w:eastAsia="Times New Roman" w:hAnsi="TH SarabunPSK" w:cs="TH SarabunPSK"/>
          <w:cs/>
        </w:rPr>
        <w:t xml:space="preserve">2) ทำงานกลุ่มอย่างเต็มความสามารถเพื่อผลงานที่มีคุณภาพ </w:t>
      </w:r>
    </w:p>
    <w:p w:rsidR="00315E93" w:rsidRPr="000112D4" w:rsidRDefault="00315E93" w:rsidP="00315E93">
      <w:pPr>
        <w:tabs>
          <w:tab w:val="left" w:pos="1843"/>
        </w:tabs>
        <w:ind w:left="720" w:right="-185" w:firstLine="720"/>
        <w:jc w:val="thaiDistribute"/>
        <w:rPr>
          <w:rFonts w:ascii="TH SarabunPSK" w:eastAsia="Times New Roman" w:hAnsi="TH SarabunPSK" w:cs="TH SarabunPSK"/>
          <w:b/>
          <w:bCs/>
          <w:spacing w:val="-8"/>
        </w:rPr>
      </w:pPr>
      <w:r w:rsidRPr="000112D4">
        <w:rPr>
          <w:rFonts w:ascii="TH SarabunPSK" w:eastAsia="Times New Roman" w:hAnsi="TH SarabunPSK" w:cs="TH SarabunPSK"/>
          <w:b/>
          <w:bCs/>
          <w:spacing w:val="-8"/>
          <w:cs/>
        </w:rPr>
        <w:t xml:space="preserve"> </w:t>
      </w:r>
      <w:r w:rsidRPr="000112D4">
        <w:rPr>
          <w:rFonts w:ascii="TH SarabunPSK" w:eastAsia="Times New Roman" w:hAnsi="TH SarabunPSK" w:cs="TH SarabunPSK"/>
          <w:b/>
          <w:bCs/>
          <w:spacing w:val="-8"/>
          <w:cs/>
        </w:rPr>
        <w:tab/>
      </w:r>
      <w:r w:rsidRPr="000112D4">
        <w:rPr>
          <w:rFonts w:ascii="TH SarabunPSK" w:eastAsia="Times New Roman" w:hAnsi="TH SarabunPSK" w:cs="TH SarabunPSK"/>
          <w:cs/>
        </w:rPr>
        <w:t>3) วางแผนและรับผิดชอบในการเรียนรู้เพื่อพัฒนาตนเอง วิชาชีพและสังคม</w:t>
      </w:r>
    </w:p>
    <w:p w:rsidR="00315E93" w:rsidRPr="000112D4" w:rsidRDefault="00315E93" w:rsidP="00315E93">
      <w:pPr>
        <w:ind w:firstLine="851"/>
        <w:jc w:val="thaiDistribute"/>
        <w:rPr>
          <w:rFonts w:ascii="TH SarabunPSK" w:eastAsia="Times New Roman" w:hAnsi="TH SarabunPSK" w:cs="TH SarabunPSK"/>
          <w:b/>
          <w:bCs/>
        </w:rPr>
      </w:pPr>
      <w:r w:rsidRPr="000112D4">
        <w:rPr>
          <w:rFonts w:ascii="TH SarabunPSK" w:eastAsia="Times New Roman" w:hAnsi="TH SarabunPSK" w:cs="TH SarabunPSK"/>
          <w:b/>
          <w:bCs/>
          <w:cs/>
        </w:rPr>
        <w:tab/>
        <w:t>4.2 กลยุทธ์การสอนที่ใช้พัฒนาผลการเรียนรู้ด้านทักษะความสัมพันธ์ระหว่างบุคคลและความรับผิดชอบ</w:t>
      </w:r>
    </w:p>
    <w:p w:rsidR="00315E93" w:rsidRPr="000112D4" w:rsidRDefault="00315E93" w:rsidP="00315E93">
      <w:pPr>
        <w:tabs>
          <w:tab w:val="left" w:pos="1843"/>
        </w:tabs>
        <w:ind w:left="1440"/>
        <w:jc w:val="thaiDistribute"/>
        <w:rPr>
          <w:rFonts w:ascii="TH SarabunPSK" w:eastAsia="Batang" w:hAnsi="TH SarabunPSK" w:cs="TH SarabunPSK"/>
          <w:lang w:val="x-none" w:eastAsia="ko-KR"/>
        </w:rPr>
      </w:pPr>
      <w:r w:rsidRPr="000112D4">
        <w:rPr>
          <w:rFonts w:ascii="TH SarabunPSK" w:eastAsia="Batang" w:hAnsi="TH SarabunPSK" w:cs="TH SarabunPSK"/>
          <w:lang w:eastAsia="ko-KR"/>
        </w:rPr>
        <w:tab/>
        <w:t>1</w:t>
      </w:r>
      <w:r w:rsidRPr="000112D4">
        <w:rPr>
          <w:rFonts w:ascii="TH SarabunPSK" w:eastAsia="Batang" w:hAnsi="TH SarabunPSK" w:cs="TH SarabunPSK"/>
          <w:cs/>
          <w:lang w:eastAsia="ko-KR"/>
        </w:rPr>
        <w:t xml:space="preserve">) </w:t>
      </w:r>
      <w:r w:rsidRPr="000112D4">
        <w:rPr>
          <w:rFonts w:ascii="TH SarabunPSK" w:eastAsia="Batang" w:hAnsi="TH SarabunPSK" w:cs="TH SarabunPSK"/>
          <w:cs/>
          <w:lang w:val="x-none" w:eastAsia="ko-KR"/>
        </w:rPr>
        <w:t>อภิปรายกลุ่ม</w:t>
      </w:r>
    </w:p>
    <w:p w:rsidR="00315E93" w:rsidRPr="000112D4" w:rsidRDefault="00315E93" w:rsidP="00315E93">
      <w:pPr>
        <w:tabs>
          <w:tab w:val="left" w:pos="1843"/>
        </w:tabs>
        <w:jc w:val="thaiDistribute"/>
        <w:rPr>
          <w:rFonts w:ascii="TH SarabunPSK" w:eastAsia="Batang" w:hAnsi="TH SarabunPSK" w:cs="TH SarabunPSK"/>
          <w:lang w:val="x-none" w:eastAsia="ko-KR"/>
        </w:rPr>
      </w:pPr>
      <w:r w:rsidRPr="000112D4">
        <w:rPr>
          <w:rFonts w:ascii="TH SarabunPSK" w:eastAsia="Batang" w:hAnsi="TH SarabunPSK" w:cs="TH SarabunPSK"/>
          <w:lang w:eastAsia="ko-KR"/>
        </w:rPr>
        <w:tab/>
        <w:t>2</w:t>
      </w:r>
      <w:r w:rsidRPr="000112D4">
        <w:rPr>
          <w:rFonts w:ascii="TH SarabunPSK" w:eastAsia="Batang" w:hAnsi="TH SarabunPSK" w:cs="TH SarabunPSK"/>
          <w:cs/>
          <w:lang w:eastAsia="ko-KR"/>
        </w:rPr>
        <w:t xml:space="preserve">) </w:t>
      </w:r>
      <w:r w:rsidRPr="000112D4">
        <w:rPr>
          <w:rFonts w:ascii="TH SarabunPSK" w:eastAsia="Batang" w:hAnsi="TH SarabunPSK" w:cs="TH SarabunPSK"/>
          <w:cs/>
          <w:lang w:val="x-none" w:eastAsia="ko-KR"/>
        </w:rPr>
        <w:t>ทำรายงานกลุ่ม</w:t>
      </w:r>
    </w:p>
    <w:p w:rsidR="00315E93" w:rsidRPr="000112D4" w:rsidRDefault="00315E93" w:rsidP="00315E93">
      <w:pPr>
        <w:ind w:firstLine="851"/>
        <w:jc w:val="thaiDistribute"/>
        <w:rPr>
          <w:rFonts w:ascii="TH SarabunPSK" w:eastAsia="Times New Roman" w:hAnsi="TH SarabunPSK" w:cs="TH SarabunPSK"/>
          <w:b/>
          <w:bCs/>
        </w:rPr>
      </w:pPr>
      <w:r w:rsidRPr="000112D4">
        <w:rPr>
          <w:rFonts w:ascii="TH SarabunPSK" w:eastAsia="Times New Roman" w:hAnsi="TH SarabunPSK" w:cs="TH SarabunPSK"/>
          <w:b/>
          <w:bCs/>
          <w:cs/>
        </w:rPr>
        <w:tab/>
        <w:t>4.3 กลยุทธ์การประเมินผลการเรียนรู้ด้านทักษะความสัมพันธ์ระหว่างบุคคลและความรับผิดชอบ</w:t>
      </w:r>
    </w:p>
    <w:p w:rsidR="00315E93" w:rsidRPr="000112D4" w:rsidRDefault="00315E93" w:rsidP="00315E93">
      <w:pPr>
        <w:tabs>
          <w:tab w:val="left" w:pos="1843"/>
        </w:tabs>
        <w:ind w:left="1440"/>
        <w:jc w:val="thaiDistribute"/>
        <w:rPr>
          <w:rFonts w:ascii="TH SarabunPSK" w:eastAsia="Batang" w:hAnsi="TH SarabunPSK" w:cs="TH SarabunPSK"/>
          <w:lang w:val="x-none" w:eastAsia="ko-KR"/>
        </w:rPr>
      </w:pPr>
      <w:r w:rsidRPr="000112D4">
        <w:rPr>
          <w:rFonts w:ascii="TH SarabunPSK" w:eastAsia="Batang" w:hAnsi="TH SarabunPSK" w:cs="TH SarabunPSK"/>
          <w:cs/>
          <w:lang w:val="x-none" w:eastAsia="ko-KR"/>
        </w:rPr>
        <w:tab/>
        <w:t>1) การโต้ตอบถกเถียงและการมีส่วนร่วมในการอภิปราย</w:t>
      </w:r>
    </w:p>
    <w:p w:rsidR="00315E93" w:rsidRPr="000112D4" w:rsidRDefault="00315E93" w:rsidP="00315E93">
      <w:pPr>
        <w:tabs>
          <w:tab w:val="left" w:pos="1843"/>
        </w:tabs>
        <w:ind w:left="1440"/>
        <w:jc w:val="thaiDistribute"/>
        <w:rPr>
          <w:rFonts w:ascii="TH SarabunPSK" w:eastAsia="Batang" w:hAnsi="TH SarabunPSK" w:cs="TH SarabunPSK"/>
          <w:lang w:eastAsia="ko-KR"/>
        </w:rPr>
      </w:pPr>
      <w:r w:rsidRPr="000112D4">
        <w:rPr>
          <w:rFonts w:ascii="TH SarabunPSK" w:eastAsia="Batang" w:hAnsi="TH SarabunPSK" w:cs="TH SarabunPSK"/>
          <w:cs/>
          <w:lang w:val="x-none" w:eastAsia="ko-KR"/>
        </w:rPr>
        <w:tab/>
        <w:t>2) การมีส่วนร่วมในกิจกรรมกลุ่ม</w:t>
      </w:r>
    </w:p>
    <w:p w:rsidR="00315E93" w:rsidRPr="000112D4" w:rsidRDefault="00315E93" w:rsidP="00315E93">
      <w:pPr>
        <w:rPr>
          <w:rFonts w:ascii="TH SarabunPSK" w:hAnsi="TH SarabunPSK" w:cs="TH SarabunPSK"/>
          <w:lang w:eastAsia="ko-KR"/>
        </w:rPr>
      </w:pPr>
    </w:p>
    <w:p w:rsidR="00315E93" w:rsidRPr="000112D4" w:rsidRDefault="00315E93" w:rsidP="00315E93">
      <w:pPr>
        <w:ind w:left="720"/>
        <w:jc w:val="thaiDistribute"/>
        <w:rPr>
          <w:rFonts w:ascii="TH SarabunPSK" w:eastAsia="Times New Roman" w:hAnsi="TH SarabunPSK" w:cs="TH SarabunPSK"/>
          <w:b/>
          <w:bCs/>
        </w:rPr>
      </w:pPr>
      <w:r w:rsidRPr="000112D4">
        <w:rPr>
          <w:rFonts w:ascii="TH SarabunPSK" w:eastAsia="Times New Roman" w:hAnsi="TH SarabunPSK" w:cs="TH SarabunPSK"/>
          <w:b/>
          <w:bCs/>
          <w:cs/>
        </w:rPr>
        <w:t>5. ด้านทักษะการวิเคราะห์เชิงตัวเลข การสื่อสาร และการใช้เทคโนโลยีสารสนเทศ</w:t>
      </w:r>
    </w:p>
    <w:p w:rsidR="00315E93" w:rsidRPr="000112D4" w:rsidRDefault="00315E93" w:rsidP="00315E93">
      <w:pPr>
        <w:tabs>
          <w:tab w:val="left" w:pos="993"/>
        </w:tabs>
        <w:ind w:left="720"/>
        <w:jc w:val="thaiDistribute"/>
        <w:rPr>
          <w:rFonts w:ascii="TH SarabunPSK" w:eastAsia="Times New Roman" w:hAnsi="TH SarabunPSK" w:cs="TH SarabunPSK"/>
          <w:b/>
          <w:bCs/>
        </w:rPr>
      </w:pPr>
      <w:r w:rsidRPr="000112D4">
        <w:rPr>
          <w:rFonts w:ascii="TH SarabunPSK" w:eastAsia="Times New Roman" w:hAnsi="TH SarabunPSK" w:cs="TH SarabunPSK"/>
          <w:b/>
          <w:bCs/>
          <w:cs/>
        </w:rPr>
        <w:t xml:space="preserve"> </w:t>
      </w:r>
      <w:r w:rsidRPr="000112D4">
        <w:rPr>
          <w:rFonts w:ascii="TH SarabunPSK" w:eastAsia="Times New Roman" w:hAnsi="TH SarabunPSK" w:cs="TH SarabunPSK"/>
          <w:b/>
          <w:bCs/>
          <w:cs/>
        </w:rPr>
        <w:tab/>
      </w:r>
      <w:r w:rsidRPr="000112D4">
        <w:rPr>
          <w:rFonts w:ascii="TH SarabunPSK" w:eastAsia="Times New Roman" w:hAnsi="TH SarabunPSK" w:cs="TH SarabunPSK"/>
          <w:spacing w:val="-4"/>
          <w:cs/>
        </w:rPr>
        <w:t>สามารถสื่อสาร  ใช้สถิติ/คณิตศาสตร์เพื่อทำความเข้าใจข้อมูล และใช้เทคโนโลยีสารสนเทศได้</w:t>
      </w:r>
    </w:p>
    <w:p w:rsidR="00315E93" w:rsidRPr="000112D4" w:rsidRDefault="00315E93" w:rsidP="00315E93">
      <w:pPr>
        <w:ind w:left="720" w:firstLine="698"/>
        <w:jc w:val="thaiDistribute"/>
        <w:rPr>
          <w:rFonts w:ascii="TH SarabunPSK" w:eastAsia="Times New Roman" w:hAnsi="TH SarabunPSK" w:cs="TH SarabunPSK"/>
          <w:b/>
          <w:bCs/>
        </w:rPr>
      </w:pPr>
      <w:r w:rsidRPr="000112D4">
        <w:rPr>
          <w:rFonts w:ascii="TH SarabunPSK" w:eastAsia="Times New Roman" w:hAnsi="TH SarabunPSK" w:cs="TH SarabunPSK"/>
          <w:b/>
          <w:bCs/>
          <w:cs/>
        </w:rPr>
        <w:t>5.1 มาตรฐานผลการเรียนรู้</w:t>
      </w:r>
    </w:p>
    <w:p w:rsidR="00315E93" w:rsidRPr="000112D4" w:rsidRDefault="00315E93" w:rsidP="00315E93">
      <w:pPr>
        <w:tabs>
          <w:tab w:val="left" w:pos="1843"/>
        </w:tabs>
        <w:ind w:firstLine="698"/>
        <w:jc w:val="thaiDistribute"/>
        <w:rPr>
          <w:rFonts w:ascii="TH SarabunPSK" w:eastAsia="Times New Roman" w:hAnsi="TH SarabunPSK" w:cs="TH SarabunPSK"/>
          <w:b/>
          <w:bCs/>
        </w:rPr>
      </w:pPr>
      <w:r w:rsidRPr="000112D4">
        <w:rPr>
          <w:rFonts w:ascii="TH SarabunPSK" w:eastAsia="Times New Roman" w:hAnsi="TH SarabunPSK" w:cs="TH SarabunPSK"/>
          <w:b/>
          <w:bCs/>
          <w:cs/>
        </w:rPr>
        <w:tab/>
      </w:r>
      <w:r w:rsidRPr="000112D4">
        <w:rPr>
          <w:rFonts w:ascii="TH SarabunPSK" w:eastAsia="Times New Roman" w:hAnsi="TH SarabunPSK" w:cs="TH SarabunPSK"/>
          <w:cs/>
        </w:rPr>
        <w:t>1) สามารถสื่อสารภาษาไทยและภาษาอังกฤษได้อย่างมีประสิทธิภาพ และเลือกใช้รูปแบบที่เหมาะสม</w:t>
      </w:r>
    </w:p>
    <w:p w:rsidR="00315E93" w:rsidRPr="000112D4" w:rsidRDefault="00315E93" w:rsidP="00315E93">
      <w:pPr>
        <w:tabs>
          <w:tab w:val="left" w:pos="1843"/>
        </w:tabs>
        <w:ind w:firstLine="1418"/>
        <w:jc w:val="thaiDistribute"/>
        <w:rPr>
          <w:rFonts w:ascii="TH SarabunPSK" w:eastAsia="Times New Roman" w:hAnsi="TH SarabunPSK" w:cs="TH SarabunPSK"/>
          <w:b/>
          <w:bCs/>
        </w:rPr>
      </w:pPr>
      <w:r w:rsidRPr="000112D4">
        <w:rPr>
          <w:rFonts w:ascii="TH SarabunPSK" w:eastAsia="Times New Roman" w:hAnsi="TH SarabunPSK" w:cs="TH SarabunPSK"/>
          <w:b/>
          <w:bCs/>
          <w:cs/>
        </w:rPr>
        <w:t xml:space="preserve"> </w:t>
      </w:r>
      <w:r w:rsidRPr="000112D4">
        <w:rPr>
          <w:rFonts w:ascii="TH SarabunPSK" w:eastAsia="Times New Roman" w:hAnsi="TH SarabunPSK" w:cs="TH SarabunPSK"/>
          <w:b/>
          <w:bCs/>
          <w:cs/>
        </w:rPr>
        <w:tab/>
      </w:r>
      <w:r w:rsidRPr="000112D4">
        <w:rPr>
          <w:rFonts w:ascii="TH SarabunPSK" w:eastAsia="Times New Roman" w:hAnsi="TH SarabunPSK" w:cs="TH SarabunPSK"/>
          <w:cs/>
        </w:rPr>
        <w:t>2) สามารถเลือกประยุกต์ใช้เทคนิคทางสถิติหรือคณิตศาสตร์ที่เกี่ยวข้องอย่างเหมาะสมในชีวิตประจำวัน</w:t>
      </w:r>
    </w:p>
    <w:p w:rsidR="00315E93" w:rsidRPr="000112D4" w:rsidRDefault="00315E93" w:rsidP="00315E93">
      <w:pPr>
        <w:tabs>
          <w:tab w:val="left" w:pos="1843"/>
        </w:tabs>
        <w:ind w:firstLine="1418"/>
        <w:jc w:val="thaiDistribute"/>
        <w:rPr>
          <w:rFonts w:ascii="TH SarabunPSK" w:eastAsia="Times New Roman" w:hAnsi="TH SarabunPSK" w:cs="TH SarabunPSK"/>
          <w:b/>
          <w:bCs/>
        </w:rPr>
      </w:pPr>
      <w:r w:rsidRPr="000112D4">
        <w:rPr>
          <w:rFonts w:ascii="TH SarabunPSK" w:eastAsia="Times New Roman" w:hAnsi="TH SarabunPSK" w:cs="TH SarabunPSK"/>
          <w:b/>
          <w:bCs/>
          <w:cs/>
        </w:rPr>
        <w:t xml:space="preserve"> </w:t>
      </w:r>
      <w:r w:rsidRPr="000112D4">
        <w:rPr>
          <w:rFonts w:ascii="TH SarabunPSK" w:eastAsia="Times New Roman" w:hAnsi="TH SarabunPSK" w:cs="TH SarabunPSK"/>
          <w:b/>
          <w:bCs/>
          <w:cs/>
        </w:rPr>
        <w:tab/>
      </w:r>
      <w:r w:rsidRPr="000112D4">
        <w:rPr>
          <w:rFonts w:ascii="TH SarabunPSK" w:eastAsia="Times New Roman" w:hAnsi="TH SarabunPSK" w:cs="TH SarabunPSK"/>
          <w:cs/>
        </w:rPr>
        <w:t>3) มีทักษะพื้นฐานและประยุกต์ใช้เทคโนโลยีสารสนเทศในการติดต่อสื่อสาร การนำเสนอ การสืบค้นข้อมูล เพื่อการแสวงหาความรู้อย่างต่อเนื่องอย่างรู้เท่าทัน</w:t>
      </w:r>
    </w:p>
    <w:p w:rsidR="00315E93" w:rsidRPr="000112D4" w:rsidRDefault="00315E93" w:rsidP="00315E93">
      <w:pPr>
        <w:jc w:val="thaiDistribute"/>
        <w:rPr>
          <w:rFonts w:ascii="TH SarabunPSK" w:eastAsia="Times New Roman" w:hAnsi="TH SarabunPSK" w:cs="TH SarabunPSK"/>
          <w:b/>
          <w:bCs/>
        </w:rPr>
      </w:pPr>
      <w:r w:rsidRPr="000112D4">
        <w:rPr>
          <w:rFonts w:ascii="TH SarabunPSK" w:eastAsia="Times New Roman" w:hAnsi="TH SarabunPSK" w:cs="TH SarabunPSK"/>
          <w:b/>
          <w:bCs/>
          <w:cs/>
        </w:rPr>
        <w:tab/>
      </w:r>
      <w:r w:rsidRPr="000112D4">
        <w:rPr>
          <w:rFonts w:ascii="TH SarabunPSK" w:eastAsia="Times New Roman" w:hAnsi="TH SarabunPSK" w:cs="TH SarabunPSK"/>
          <w:b/>
          <w:bCs/>
          <w:cs/>
        </w:rPr>
        <w:tab/>
        <w:t xml:space="preserve">5.2 กลยุทธ์การสอนที่ใช้พัฒนาผลการเรียนรู้ด้านทักษะการวิเคราะห์เชิงตัวเลข </w:t>
      </w:r>
      <w:r w:rsidRPr="000112D4">
        <w:rPr>
          <w:rFonts w:ascii="TH SarabunPSK" w:eastAsia="Times New Roman" w:hAnsi="TH SarabunPSK" w:cs="TH SarabunPSK"/>
          <w:b/>
          <w:bCs/>
          <w:cs/>
        </w:rPr>
        <w:br/>
        <w:t>การสื่อสาร และการใช้เทคโนโลยีสารสนเทศ</w:t>
      </w:r>
    </w:p>
    <w:p w:rsidR="00315E93" w:rsidRPr="000112D4" w:rsidRDefault="00315E93" w:rsidP="00315E93">
      <w:pPr>
        <w:ind w:firstLine="1843"/>
        <w:jc w:val="thaiDistribute"/>
        <w:rPr>
          <w:rFonts w:ascii="TH SarabunPSK" w:eastAsia="Batang" w:hAnsi="TH SarabunPSK" w:cs="TH SarabunPSK"/>
          <w:lang w:val="x-none" w:eastAsia="ko-KR"/>
        </w:rPr>
      </w:pPr>
      <w:r w:rsidRPr="000112D4">
        <w:rPr>
          <w:rFonts w:ascii="TH SarabunPSK" w:eastAsia="Batang" w:hAnsi="TH SarabunPSK" w:cs="TH SarabunPSK"/>
          <w:cs/>
          <w:lang w:val="x-none" w:eastAsia="ko-KR"/>
        </w:rPr>
        <w:t xml:space="preserve">1) เรียนรู้ด้วยตนเอง </w:t>
      </w:r>
      <w:r w:rsidRPr="000112D4">
        <w:rPr>
          <w:rFonts w:ascii="TH SarabunPSK" w:eastAsia="Batang" w:hAnsi="TH SarabunPSK" w:cs="TH SarabunPSK"/>
          <w:lang w:val="x-none" w:eastAsia="ko-KR"/>
        </w:rPr>
        <w:t xml:space="preserve">(Self-directed Learning) </w:t>
      </w:r>
      <w:r w:rsidRPr="000112D4">
        <w:rPr>
          <w:rFonts w:ascii="TH SarabunPSK" w:eastAsia="Batang" w:hAnsi="TH SarabunPSK" w:cs="TH SarabunPSK"/>
          <w:cs/>
          <w:lang w:val="x-none" w:eastAsia="ko-KR"/>
        </w:rPr>
        <w:t>โดยกำหนดแหล่งค้นคว้าในสื่อเทคโนโลยีสารสนเทศ</w:t>
      </w:r>
    </w:p>
    <w:p w:rsidR="00315E93" w:rsidRPr="000112D4" w:rsidRDefault="00315E93" w:rsidP="00315E93">
      <w:pPr>
        <w:tabs>
          <w:tab w:val="left" w:pos="1843"/>
        </w:tabs>
        <w:ind w:left="1843"/>
        <w:jc w:val="thaiDistribute"/>
        <w:rPr>
          <w:rFonts w:ascii="TH SarabunPSK" w:eastAsia="Batang" w:hAnsi="TH SarabunPSK" w:cs="TH SarabunPSK"/>
          <w:lang w:val="x-none" w:eastAsia="ko-KR"/>
        </w:rPr>
      </w:pPr>
      <w:r w:rsidRPr="000112D4">
        <w:rPr>
          <w:rFonts w:ascii="TH SarabunPSK" w:eastAsia="Batang" w:hAnsi="TH SarabunPSK" w:cs="TH SarabunPSK"/>
          <w:cs/>
          <w:lang w:val="x-none" w:eastAsia="ko-KR"/>
        </w:rPr>
        <w:t>2) นำเสนอผลงานผ่านสื่อเทคโนโลยีสารสนเทศ</w:t>
      </w:r>
    </w:p>
    <w:p w:rsidR="00315E93" w:rsidRPr="000112D4" w:rsidRDefault="00315E93" w:rsidP="00315E93">
      <w:pPr>
        <w:ind w:firstLine="1843"/>
        <w:jc w:val="thaiDistribute"/>
        <w:rPr>
          <w:rFonts w:ascii="TH SarabunPSK" w:eastAsia="Batang" w:hAnsi="TH SarabunPSK" w:cs="TH SarabunPSK"/>
          <w:lang w:val="x-none" w:eastAsia="ko-KR"/>
        </w:rPr>
      </w:pPr>
      <w:r w:rsidRPr="000112D4">
        <w:rPr>
          <w:rFonts w:ascii="TH SarabunPSK" w:eastAsia="Batang" w:hAnsi="TH SarabunPSK" w:cs="TH SarabunPSK"/>
          <w:cs/>
          <w:lang w:val="x-none" w:eastAsia="ko-KR"/>
        </w:rPr>
        <w:t xml:space="preserve">3) การเรียนรู้ผ่านการทำงานกลุ่มโดยใช้ </w:t>
      </w:r>
      <w:r w:rsidRPr="000112D4">
        <w:rPr>
          <w:rFonts w:ascii="TH SarabunPSK" w:eastAsia="Batang" w:hAnsi="TH SarabunPSK" w:cs="TH SarabunPSK"/>
          <w:lang w:val="x-none" w:eastAsia="ko-KR"/>
        </w:rPr>
        <w:t xml:space="preserve">Project-Based Learning </w:t>
      </w:r>
      <w:r w:rsidRPr="000112D4">
        <w:rPr>
          <w:rFonts w:ascii="TH SarabunPSK" w:eastAsia="Batang" w:hAnsi="TH SarabunPSK" w:cs="TH SarabunPSK"/>
          <w:cs/>
          <w:lang w:val="x-none" w:eastAsia="ko-KR"/>
        </w:rPr>
        <w:t>ในการสร้างสรรค์งานศิลปะร่วมกัน</w:t>
      </w:r>
    </w:p>
    <w:p w:rsidR="00315E93" w:rsidRPr="000112D4" w:rsidRDefault="00315E93" w:rsidP="00315E93">
      <w:pPr>
        <w:tabs>
          <w:tab w:val="left" w:pos="1843"/>
        </w:tabs>
        <w:ind w:left="1843"/>
        <w:jc w:val="thaiDistribute"/>
        <w:rPr>
          <w:rFonts w:ascii="TH SarabunPSK" w:eastAsia="Batang" w:hAnsi="TH SarabunPSK" w:cs="TH SarabunPSK"/>
          <w:lang w:val="x-none" w:eastAsia="ko-KR"/>
        </w:rPr>
      </w:pPr>
      <w:r w:rsidRPr="000112D4">
        <w:rPr>
          <w:rFonts w:ascii="TH SarabunPSK" w:eastAsia="Batang" w:hAnsi="TH SarabunPSK" w:cs="TH SarabunPSK"/>
          <w:cs/>
          <w:lang w:val="x-none" w:eastAsia="ko-KR"/>
        </w:rPr>
        <w:t>4) การมอบหมายการทำรายงานกลุ่มและรายงานเดี่ยว</w:t>
      </w:r>
    </w:p>
    <w:p w:rsidR="00315E93" w:rsidRPr="000112D4" w:rsidRDefault="00315E93" w:rsidP="00315E93">
      <w:pPr>
        <w:tabs>
          <w:tab w:val="left" w:pos="1843"/>
        </w:tabs>
        <w:ind w:left="1843"/>
        <w:jc w:val="thaiDistribute"/>
        <w:rPr>
          <w:rFonts w:ascii="TH SarabunPSK" w:eastAsia="Batang" w:hAnsi="TH SarabunPSK" w:cs="TH SarabunPSK"/>
          <w:lang w:val="x-none" w:eastAsia="ko-KR"/>
        </w:rPr>
      </w:pPr>
      <w:r w:rsidRPr="000112D4">
        <w:rPr>
          <w:rFonts w:ascii="TH SarabunPSK" w:eastAsia="Batang" w:hAnsi="TH SarabunPSK" w:cs="TH SarabunPSK"/>
          <w:cs/>
          <w:lang w:val="x-none" w:eastAsia="ko-KR"/>
        </w:rPr>
        <w:t>5) การแนะนำแหล่งข้อมูลเบื้องต้น</w:t>
      </w:r>
    </w:p>
    <w:p w:rsidR="00315E93" w:rsidRPr="000112D4" w:rsidRDefault="00315E93" w:rsidP="00315E93">
      <w:pPr>
        <w:tabs>
          <w:tab w:val="left" w:pos="1843"/>
        </w:tabs>
        <w:ind w:left="1843"/>
        <w:jc w:val="thaiDistribute"/>
        <w:rPr>
          <w:rFonts w:ascii="TH SarabunPSK" w:eastAsia="Batang" w:hAnsi="TH SarabunPSK" w:cs="TH SarabunPSK"/>
          <w:lang w:val="x-none" w:eastAsia="ko-KR"/>
        </w:rPr>
      </w:pPr>
      <w:r w:rsidRPr="000112D4">
        <w:rPr>
          <w:rFonts w:ascii="TH SarabunPSK" w:eastAsia="Batang" w:hAnsi="TH SarabunPSK" w:cs="TH SarabunPSK"/>
          <w:cs/>
          <w:lang w:val="x-none" w:eastAsia="ko-KR"/>
        </w:rPr>
        <w:t>6) การสอนในห้องปฏิบัติการคอมพิวเตอร์</w:t>
      </w:r>
    </w:p>
    <w:p w:rsidR="00315E93" w:rsidRPr="000112D4" w:rsidRDefault="00315E93" w:rsidP="00315E93">
      <w:pPr>
        <w:jc w:val="thaiDistribute"/>
        <w:rPr>
          <w:rFonts w:ascii="TH SarabunPSK" w:eastAsia="Times New Roman" w:hAnsi="TH SarabunPSK" w:cs="TH SarabunPSK"/>
          <w:b/>
          <w:bCs/>
        </w:rPr>
      </w:pPr>
      <w:r w:rsidRPr="000112D4">
        <w:rPr>
          <w:rFonts w:ascii="TH SarabunPSK" w:eastAsia="Times New Roman" w:hAnsi="TH SarabunPSK" w:cs="TH SarabunPSK"/>
          <w:b/>
          <w:bCs/>
          <w:cs/>
        </w:rPr>
        <w:tab/>
      </w:r>
      <w:r w:rsidRPr="000112D4">
        <w:rPr>
          <w:rFonts w:ascii="TH SarabunPSK" w:eastAsia="Times New Roman" w:hAnsi="TH SarabunPSK" w:cs="TH SarabunPSK"/>
          <w:b/>
          <w:bCs/>
          <w:cs/>
        </w:rPr>
        <w:tab/>
        <w:t>5.3 กลยุทธ์การประเมินผลการเรียนรู้ด้านทักษะการวิเคราะห์เชิงตัวเลข การสื่อสาร และการใช้เทคโนโลยีสารสนเทศ</w:t>
      </w:r>
    </w:p>
    <w:p w:rsidR="00315E93" w:rsidRPr="000112D4" w:rsidRDefault="00315E93" w:rsidP="00315E93">
      <w:pPr>
        <w:tabs>
          <w:tab w:val="left" w:pos="1843"/>
        </w:tabs>
        <w:ind w:left="1843"/>
        <w:jc w:val="thaiDistribute"/>
        <w:rPr>
          <w:rFonts w:ascii="TH SarabunPSK" w:eastAsia="Batang" w:hAnsi="TH SarabunPSK" w:cs="TH SarabunPSK"/>
          <w:lang w:val="x-none" w:eastAsia="ko-KR"/>
        </w:rPr>
      </w:pPr>
      <w:r w:rsidRPr="000112D4">
        <w:rPr>
          <w:rFonts w:ascii="TH SarabunPSK" w:eastAsia="Batang" w:hAnsi="TH SarabunPSK" w:cs="TH SarabunPSK"/>
          <w:lang w:eastAsia="ko-KR"/>
        </w:rPr>
        <w:t>1</w:t>
      </w:r>
      <w:r w:rsidRPr="000112D4">
        <w:rPr>
          <w:rFonts w:ascii="TH SarabunPSK" w:eastAsia="Batang" w:hAnsi="TH SarabunPSK" w:cs="TH SarabunPSK"/>
          <w:cs/>
          <w:lang w:eastAsia="ko-KR"/>
        </w:rPr>
        <w:t xml:space="preserve">) </w:t>
      </w:r>
      <w:r w:rsidRPr="000112D4">
        <w:rPr>
          <w:rFonts w:ascii="TH SarabunPSK" w:eastAsia="Batang" w:hAnsi="TH SarabunPSK" w:cs="TH SarabunPSK"/>
          <w:cs/>
          <w:lang w:val="x-none" w:eastAsia="ko-KR"/>
        </w:rPr>
        <w:t>ประเมินจากผลการปฏิบัติงาน (</w:t>
      </w:r>
      <w:r w:rsidRPr="000112D4">
        <w:rPr>
          <w:rFonts w:ascii="TH SarabunPSK" w:eastAsia="Batang" w:hAnsi="TH SarabunPSK" w:cs="TH SarabunPSK"/>
          <w:lang w:val="x-none" w:eastAsia="ko-KR"/>
        </w:rPr>
        <w:t xml:space="preserve">Performance </w:t>
      </w:r>
      <w:r w:rsidRPr="000112D4">
        <w:rPr>
          <w:rFonts w:ascii="TH SarabunPSK" w:eastAsia="Batang" w:hAnsi="TH SarabunPSK" w:cs="TH SarabunPSK"/>
          <w:lang w:eastAsia="ko-KR"/>
        </w:rPr>
        <w:t>E</w:t>
      </w:r>
      <w:r w:rsidRPr="000112D4">
        <w:rPr>
          <w:rFonts w:ascii="TH SarabunPSK" w:eastAsia="Batang" w:hAnsi="TH SarabunPSK" w:cs="TH SarabunPSK"/>
          <w:lang w:val="x-none" w:eastAsia="ko-KR"/>
        </w:rPr>
        <w:t>valuation)</w:t>
      </w:r>
    </w:p>
    <w:p w:rsidR="00315E93" w:rsidRPr="000112D4" w:rsidRDefault="00315E93" w:rsidP="00315E93">
      <w:pPr>
        <w:tabs>
          <w:tab w:val="left" w:pos="1843"/>
        </w:tabs>
        <w:ind w:left="1843"/>
        <w:jc w:val="thaiDistribute"/>
        <w:rPr>
          <w:rFonts w:ascii="TH SarabunPSK" w:eastAsia="Batang" w:hAnsi="TH SarabunPSK" w:cs="TH SarabunPSK"/>
          <w:lang w:val="x-none" w:eastAsia="ko-KR"/>
        </w:rPr>
      </w:pPr>
      <w:r w:rsidRPr="000112D4">
        <w:rPr>
          <w:rFonts w:ascii="TH SarabunPSK" w:eastAsia="Batang" w:hAnsi="TH SarabunPSK" w:cs="TH SarabunPSK"/>
          <w:cs/>
          <w:lang w:val="x-none" w:eastAsia="ko-KR"/>
        </w:rPr>
        <w:t>2) ประเมินจากการสังเกตในการนำเสนองาน</w:t>
      </w:r>
    </w:p>
    <w:p w:rsidR="00315E93" w:rsidRPr="000112D4" w:rsidRDefault="00315E93" w:rsidP="00315E93">
      <w:pPr>
        <w:tabs>
          <w:tab w:val="left" w:pos="1843"/>
        </w:tabs>
        <w:ind w:left="1843"/>
        <w:jc w:val="thaiDistribute"/>
        <w:rPr>
          <w:rFonts w:ascii="TH SarabunPSK" w:eastAsia="Batang" w:hAnsi="TH SarabunPSK" w:cs="TH SarabunPSK"/>
          <w:lang w:val="x-none" w:eastAsia="ko-KR"/>
        </w:rPr>
      </w:pPr>
      <w:r w:rsidRPr="000112D4">
        <w:rPr>
          <w:rFonts w:ascii="TH SarabunPSK" w:eastAsia="Batang" w:hAnsi="TH SarabunPSK" w:cs="TH SarabunPSK"/>
          <w:cs/>
          <w:lang w:val="x-none" w:eastAsia="ko-KR"/>
        </w:rPr>
        <w:t>3) ประเมินความสามารถจากการใช้สื่อในการนำเสนอ</w:t>
      </w:r>
    </w:p>
    <w:p w:rsidR="007A40B5" w:rsidRPr="000112D4" w:rsidRDefault="00315E93" w:rsidP="00B04E40">
      <w:pPr>
        <w:tabs>
          <w:tab w:val="left" w:pos="1843"/>
        </w:tabs>
        <w:ind w:left="1843"/>
        <w:jc w:val="thaiDistribute"/>
        <w:rPr>
          <w:rFonts w:ascii="TH SarabunPSK" w:eastAsia="Batang" w:hAnsi="TH SarabunPSK" w:cs="TH SarabunPSK"/>
          <w:lang w:eastAsia="ko-KR"/>
        </w:rPr>
      </w:pPr>
      <w:r w:rsidRPr="000112D4">
        <w:rPr>
          <w:rFonts w:ascii="TH SarabunPSK" w:eastAsia="Batang" w:hAnsi="TH SarabunPSK" w:cs="TH SarabunPSK"/>
          <w:cs/>
          <w:lang w:val="x-none" w:eastAsia="ko-KR"/>
        </w:rPr>
        <w:t>4) การประเมินรายงาน</w:t>
      </w:r>
      <w:r w:rsidRPr="000112D4">
        <w:rPr>
          <w:rFonts w:ascii="TH SarabunPSK" w:eastAsia="Batang" w:hAnsi="TH SarabunPSK" w:cs="TH SarabunPSK"/>
          <w:lang w:val="x-none" w:eastAsia="ko-KR"/>
        </w:rPr>
        <w:t>/</w:t>
      </w:r>
      <w:r w:rsidRPr="000112D4">
        <w:rPr>
          <w:rFonts w:ascii="TH SarabunPSK" w:eastAsia="Batang" w:hAnsi="TH SarabunPSK" w:cs="TH SarabunPSK"/>
          <w:cs/>
          <w:lang w:val="x-none" w:eastAsia="ko-KR"/>
        </w:rPr>
        <w:t>ชิ้นงาน</w:t>
      </w:r>
    </w:p>
    <w:p w:rsidR="00B04E40" w:rsidRPr="000112D4" w:rsidRDefault="00B04E40" w:rsidP="00B04E40">
      <w:pPr>
        <w:tabs>
          <w:tab w:val="left" w:pos="1843"/>
        </w:tabs>
        <w:ind w:left="1843"/>
        <w:jc w:val="thaiDistribute"/>
        <w:rPr>
          <w:rFonts w:ascii="TH SarabunPSK" w:eastAsia="Batang" w:hAnsi="TH SarabunPSK" w:cs="TH SarabunPSK"/>
          <w:lang w:eastAsia="ko-KR"/>
        </w:rPr>
      </w:pPr>
    </w:p>
    <w:p w:rsidR="000B0837" w:rsidRPr="000112D4" w:rsidRDefault="000B0837" w:rsidP="000B0837">
      <w:pPr>
        <w:ind w:right="-2" w:firstLine="284"/>
        <w:jc w:val="thaiDistribute"/>
        <w:rPr>
          <w:rFonts w:ascii="TH SarabunPSK" w:hAnsi="TH SarabunPSK" w:cs="TH SarabunPSK"/>
          <w:b/>
          <w:bCs/>
        </w:rPr>
      </w:pPr>
      <w:r w:rsidRPr="000112D4">
        <w:rPr>
          <w:rFonts w:ascii="TH SarabunPSK" w:hAnsi="TH SarabunPSK" w:cs="TH SarabunPSK"/>
          <w:b/>
          <w:bCs/>
          <w:cs/>
        </w:rPr>
        <w:t>ข. หมวดวิชาเฉพาะ</w:t>
      </w:r>
    </w:p>
    <w:tbl>
      <w:tblPr>
        <w:tblW w:w="5403" w:type="pct"/>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49"/>
        <w:gridCol w:w="3436"/>
        <w:gridCol w:w="3849"/>
      </w:tblGrid>
      <w:tr w:rsidR="005672AA" w:rsidRPr="000112D4" w:rsidTr="000B2296">
        <w:trPr>
          <w:tblHeader/>
        </w:trPr>
        <w:tc>
          <w:tcPr>
            <w:tcW w:w="1370" w:type="pct"/>
            <w:shd w:val="clear" w:color="auto" w:fill="D9D9D9"/>
          </w:tcPr>
          <w:p w:rsidR="005672AA" w:rsidRPr="000112D4" w:rsidRDefault="005672AA" w:rsidP="000B2296">
            <w:pPr>
              <w:ind w:right="-2"/>
              <w:jc w:val="center"/>
              <w:rPr>
                <w:rFonts w:ascii="TH SarabunPSK" w:hAnsi="TH SarabunPSK" w:cs="TH SarabunPSK"/>
                <w:b/>
                <w:bCs/>
              </w:rPr>
            </w:pPr>
            <w:r w:rsidRPr="000112D4">
              <w:rPr>
                <w:rFonts w:ascii="TH SarabunPSK" w:hAnsi="TH SarabunPSK" w:cs="TH SarabunPSK"/>
                <w:b/>
                <w:bCs/>
                <w:cs/>
              </w:rPr>
              <w:t>มาตรฐานผลการเรียนรู้</w:t>
            </w:r>
          </w:p>
          <w:p w:rsidR="005672AA" w:rsidRPr="000112D4" w:rsidRDefault="005672AA" w:rsidP="000B2296">
            <w:pPr>
              <w:ind w:right="-2"/>
              <w:jc w:val="center"/>
              <w:rPr>
                <w:rFonts w:ascii="TH SarabunPSK" w:hAnsi="TH SarabunPSK" w:cs="TH SarabunPSK"/>
                <w:b/>
                <w:bCs/>
              </w:rPr>
            </w:pPr>
            <w:r w:rsidRPr="000112D4">
              <w:rPr>
                <w:rFonts w:ascii="TH SarabunPSK" w:hAnsi="TH SarabunPSK" w:cs="TH SarabunPSK"/>
                <w:b/>
                <w:bCs/>
                <w:cs/>
              </w:rPr>
              <w:t>(</w:t>
            </w:r>
            <w:r w:rsidRPr="000112D4">
              <w:rPr>
                <w:rFonts w:ascii="TH SarabunPSK" w:hAnsi="TH SarabunPSK" w:cs="TH SarabunPSK"/>
                <w:b/>
                <w:bCs/>
              </w:rPr>
              <w:t>PLOs)</w:t>
            </w:r>
          </w:p>
        </w:tc>
        <w:tc>
          <w:tcPr>
            <w:tcW w:w="1712" w:type="pct"/>
            <w:shd w:val="clear" w:color="auto" w:fill="D9D9D9"/>
          </w:tcPr>
          <w:p w:rsidR="005672AA" w:rsidRPr="000112D4" w:rsidRDefault="005672AA" w:rsidP="000B2296">
            <w:pPr>
              <w:ind w:right="-2"/>
              <w:jc w:val="center"/>
              <w:rPr>
                <w:rFonts w:ascii="TH SarabunPSK" w:hAnsi="TH SarabunPSK" w:cs="TH SarabunPSK"/>
                <w:b/>
                <w:bCs/>
                <w:cs/>
              </w:rPr>
            </w:pPr>
            <w:r w:rsidRPr="000112D4">
              <w:rPr>
                <w:rFonts w:ascii="TH SarabunPSK" w:hAnsi="TH SarabunPSK" w:cs="TH SarabunPSK"/>
                <w:b/>
                <w:bCs/>
                <w:cs/>
              </w:rPr>
              <w:t>กลยุทธ์การประเมินผลการเรียนรู้</w:t>
            </w:r>
          </w:p>
        </w:tc>
        <w:tc>
          <w:tcPr>
            <w:tcW w:w="1918" w:type="pct"/>
            <w:shd w:val="clear" w:color="auto" w:fill="D9D9D9"/>
          </w:tcPr>
          <w:p w:rsidR="005672AA" w:rsidRPr="000112D4" w:rsidRDefault="005672AA" w:rsidP="000B2296">
            <w:pPr>
              <w:ind w:right="-2"/>
              <w:jc w:val="center"/>
              <w:rPr>
                <w:rFonts w:ascii="TH SarabunPSK" w:hAnsi="TH SarabunPSK" w:cs="TH SarabunPSK"/>
                <w:b/>
                <w:bCs/>
              </w:rPr>
            </w:pPr>
            <w:r w:rsidRPr="000112D4">
              <w:rPr>
                <w:rFonts w:ascii="TH SarabunPSK" w:hAnsi="TH SarabunPSK" w:cs="TH SarabunPSK"/>
                <w:b/>
                <w:bCs/>
                <w:cs/>
              </w:rPr>
              <w:t>กลยุทธ์การสอน</w:t>
            </w:r>
          </w:p>
          <w:p w:rsidR="005672AA" w:rsidRPr="000112D4" w:rsidRDefault="005672AA" w:rsidP="007A40B5">
            <w:pPr>
              <w:ind w:right="-2"/>
              <w:rPr>
                <w:rFonts w:ascii="TH SarabunPSK" w:hAnsi="TH SarabunPSK" w:cs="TH SarabunPSK"/>
                <w:b/>
                <w:bCs/>
              </w:rPr>
            </w:pPr>
          </w:p>
        </w:tc>
      </w:tr>
      <w:tr w:rsidR="005672AA" w:rsidRPr="000112D4" w:rsidTr="000B2296">
        <w:tc>
          <w:tcPr>
            <w:tcW w:w="1370" w:type="pct"/>
          </w:tcPr>
          <w:p w:rsidR="005672AA" w:rsidRPr="000112D4" w:rsidRDefault="005672AA" w:rsidP="0046653C">
            <w:pPr>
              <w:rPr>
                <w:rFonts w:ascii="TH SarabunPSK" w:hAnsi="TH SarabunPSK" w:cs="TH SarabunPSK" w:hint="cs"/>
                <w:cs/>
              </w:rPr>
            </w:pPr>
            <w:r w:rsidRPr="000112D4">
              <w:rPr>
                <w:rFonts w:ascii="TH SarabunPSK" w:hAnsi="TH SarabunPSK" w:cs="TH SarabunPSK"/>
              </w:rPr>
              <w:t xml:space="preserve">PLO1  </w:t>
            </w:r>
            <w:r w:rsidRPr="000112D4">
              <w:rPr>
                <w:rFonts w:ascii="TH SarabunPSK" w:hAnsi="TH SarabunPSK" w:cs="TH SarabunPSK"/>
                <w:cs/>
              </w:rPr>
              <w:t xml:space="preserve">สามารถอธิบายหลักการ ความรู้พื้นฐาน และแนวคิดในการจัดการธุรกิจและการเงิน </w:t>
            </w:r>
          </w:p>
        </w:tc>
        <w:tc>
          <w:tcPr>
            <w:tcW w:w="1712" w:type="pct"/>
          </w:tcPr>
          <w:p w:rsidR="005672AA" w:rsidRPr="000112D4" w:rsidRDefault="005672AA" w:rsidP="000B2296">
            <w:pPr>
              <w:ind w:right="-2"/>
              <w:jc w:val="thaiDistribute"/>
              <w:rPr>
                <w:rFonts w:ascii="TH SarabunPSK" w:hAnsi="TH SarabunPSK" w:cs="TH SarabunPSK"/>
              </w:rPr>
            </w:pPr>
            <w:r w:rsidRPr="000112D4">
              <w:rPr>
                <w:rFonts w:ascii="TH SarabunPSK" w:hAnsi="TH SarabunPSK" w:cs="TH SarabunPSK"/>
                <w:cs/>
              </w:rPr>
              <w:t xml:space="preserve">- </w:t>
            </w:r>
            <w:r w:rsidRPr="000112D4">
              <w:rPr>
                <w:rFonts w:ascii="TH SarabunPSK" w:hAnsi="TH SarabunPSK" w:cs="TH SarabunPSK"/>
              </w:rPr>
              <w:t xml:space="preserve">Discussions </w:t>
            </w:r>
          </w:p>
          <w:p w:rsidR="005672AA" w:rsidRPr="000112D4" w:rsidRDefault="005672AA" w:rsidP="000B2296">
            <w:pPr>
              <w:ind w:right="-2"/>
              <w:jc w:val="thaiDistribute"/>
              <w:rPr>
                <w:rFonts w:ascii="TH SarabunPSK" w:hAnsi="TH SarabunPSK" w:cs="TH SarabunPSK"/>
              </w:rPr>
            </w:pPr>
            <w:r w:rsidRPr="000112D4">
              <w:rPr>
                <w:rFonts w:ascii="TH SarabunPSK" w:hAnsi="TH SarabunPSK" w:cs="TH SarabunPSK"/>
                <w:cs/>
              </w:rPr>
              <w:t xml:space="preserve">- </w:t>
            </w:r>
            <w:r w:rsidRPr="000112D4">
              <w:rPr>
                <w:rFonts w:ascii="TH SarabunPSK" w:hAnsi="TH SarabunPSK" w:cs="TH SarabunPSK"/>
              </w:rPr>
              <w:t xml:space="preserve">Assignment Assessments </w:t>
            </w:r>
          </w:p>
          <w:p w:rsidR="005672AA" w:rsidRPr="000112D4" w:rsidRDefault="005672AA" w:rsidP="000B2296">
            <w:pPr>
              <w:ind w:right="-2"/>
              <w:jc w:val="thaiDistribute"/>
              <w:rPr>
                <w:rFonts w:ascii="TH SarabunPSK" w:hAnsi="TH SarabunPSK" w:cs="TH SarabunPSK"/>
              </w:rPr>
            </w:pPr>
            <w:r w:rsidRPr="000112D4">
              <w:rPr>
                <w:rFonts w:ascii="TH SarabunPSK" w:hAnsi="TH SarabunPSK" w:cs="TH SarabunPSK"/>
                <w:cs/>
              </w:rPr>
              <w:t xml:space="preserve">- </w:t>
            </w:r>
            <w:r w:rsidRPr="000112D4">
              <w:rPr>
                <w:rFonts w:ascii="TH SarabunPSK" w:hAnsi="TH SarabunPSK" w:cs="TH SarabunPSK"/>
              </w:rPr>
              <w:t>Projects</w:t>
            </w:r>
          </w:p>
          <w:p w:rsidR="005672AA" w:rsidRPr="000112D4" w:rsidRDefault="005672AA" w:rsidP="000B2296">
            <w:pPr>
              <w:ind w:right="-2"/>
              <w:jc w:val="thaiDistribute"/>
              <w:rPr>
                <w:rFonts w:ascii="TH SarabunPSK" w:hAnsi="TH SarabunPSK" w:cs="TH SarabunPSK"/>
              </w:rPr>
            </w:pPr>
            <w:r w:rsidRPr="000112D4">
              <w:rPr>
                <w:rFonts w:ascii="TH SarabunPSK" w:hAnsi="TH SarabunPSK" w:cs="TH SarabunPSK"/>
                <w:cs/>
              </w:rPr>
              <w:t xml:space="preserve">- </w:t>
            </w:r>
            <w:r w:rsidRPr="000112D4">
              <w:rPr>
                <w:rFonts w:ascii="TH SarabunPSK" w:hAnsi="TH SarabunPSK" w:cs="TH SarabunPSK"/>
              </w:rPr>
              <w:t>Formative Evaluation</w:t>
            </w:r>
          </w:p>
          <w:p w:rsidR="005672AA" w:rsidRPr="000112D4" w:rsidRDefault="005672AA" w:rsidP="000B2296">
            <w:pPr>
              <w:pStyle w:val="ListParagraph"/>
              <w:spacing w:after="0" w:line="240" w:lineRule="auto"/>
              <w:ind w:left="172" w:right="-2" w:hanging="172"/>
              <w:rPr>
                <w:rFonts w:ascii="TH SarabunPSK" w:hAnsi="TH SarabunPSK" w:cs="TH SarabunPSK"/>
                <w:sz w:val="32"/>
                <w:lang w:val="en-US" w:eastAsia="en-US"/>
              </w:rPr>
            </w:pPr>
          </w:p>
        </w:tc>
        <w:tc>
          <w:tcPr>
            <w:tcW w:w="1918" w:type="pct"/>
          </w:tcPr>
          <w:p w:rsidR="005672AA" w:rsidRPr="000112D4" w:rsidRDefault="005672AA" w:rsidP="000B2296">
            <w:pPr>
              <w:ind w:right="-2"/>
              <w:jc w:val="thaiDistribute"/>
              <w:rPr>
                <w:rFonts w:ascii="TH SarabunPSK" w:hAnsi="TH SarabunPSK" w:cs="TH SarabunPSK"/>
              </w:rPr>
            </w:pPr>
            <w:r w:rsidRPr="000112D4">
              <w:rPr>
                <w:rFonts w:ascii="TH SarabunPSK" w:hAnsi="TH SarabunPSK" w:cs="TH SarabunPSK"/>
                <w:cs/>
              </w:rPr>
              <w:t>- การสอนแบบบรรยายและอภิปรายประกอบสื่อ(</w:t>
            </w:r>
            <w:r w:rsidRPr="000112D4">
              <w:rPr>
                <w:rFonts w:ascii="TH SarabunPSK" w:hAnsi="TH SarabunPSK" w:cs="TH SarabunPSK"/>
              </w:rPr>
              <w:t>Lecture and discussion method</w:t>
            </w:r>
            <w:r w:rsidRPr="000112D4">
              <w:rPr>
                <w:rFonts w:ascii="TH SarabunPSK" w:hAnsi="TH SarabunPSK" w:cs="TH SarabunPSK"/>
                <w:cs/>
              </w:rPr>
              <w:t>)</w:t>
            </w:r>
          </w:p>
          <w:p w:rsidR="005672AA" w:rsidRPr="000112D4" w:rsidRDefault="005672AA" w:rsidP="000B2296">
            <w:pPr>
              <w:ind w:right="-2"/>
              <w:jc w:val="thaiDistribute"/>
              <w:rPr>
                <w:rFonts w:ascii="TH SarabunPSK" w:hAnsi="TH SarabunPSK" w:cs="TH SarabunPSK"/>
              </w:rPr>
            </w:pPr>
            <w:r w:rsidRPr="000112D4">
              <w:rPr>
                <w:rFonts w:ascii="TH SarabunPSK" w:hAnsi="TH SarabunPSK" w:cs="TH SarabunPSK"/>
                <w:cs/>
              </w:rPr>
              <w:t>- ยกตัวอย่างกรณีศึกษา และวิเคราะห์กรณีศึกษา (</w:t>
            </w:r>
            <w:r w:rsidRPr="000112D4">
              <w:rPr>
                <w:rFonts w:ascii="TH SarabunPSK" w:hAnsi="TH SarabunPSK" w:cs="TH SarabunPSK"/>
              </w:rPr>
              <w:t>Case Study</w:t>
            </w:r>
            <w:r w:rsidRPr="000112D4">
              <w:rPr>
                <w:rFonts w:ascii="TH SarabunPSK" w:hAnsi="TH SarabunPSK" w:cs="TH SarabunPSK"/>
                <w:cs/>
              </w:rPr>
              <w:t>)</w:t>
            </w:r>
          </w:p>
          <w:p w:rsidR="005672AA" w:rsidRPr="000112D4" w:rsidRDefault="005672AA" w:rsidP="000B2296">
            <w:pPr>
              <w:ind w:right="-2"/>
              <w:jc w:val="thaiDistribute"/>
              <w:rPr>
                <w:rFonts w:ascii="TH SarabunPSK" w:hAnsi="TH SarabunPSK" w:cs="TH SarabunPSK"/>
              </w:rPr>
            </w:pPr>
            <w:r w:rsidRPr="000112D4">
              <w:rPr>
                <w:rFonts w:ascii="TH SarabunPSK" w:hAnsi="TH SarabunPSK" w:cs="TH SarabunPSK"/>
                <w:cs/>
              </w:rPr>
              <w:t>- การสอนแบบเน้นการแสวงความรู้ด้วยตนเอง (</w:t>
            </w:r>
            <w:r w:rsidRPr="000112D4">
              <w:rPr>
                <w:rFonts w:ascii="TH SarabunPSK" w:hAnsi="TH SarabunPSK" w:cs="TH SarabunPSK"/>
              </w:rPr>
              <w:t>Self</w:t>
            </w:r>
            <w:r w:rsidRPr="000112D4">
              <w:rPr>
                <w:rFonts w:ascii="TH SarabunPSK" w:hAnsi="TH SarabunPSK" w:cs="TH SarabunPSK"/>
                <w:cs/>
              </w:rPr>
              <w:t>-</w:t>
            </w:r>
            <w:r w:rsidRPr="000112D4">
              <w:rPr>
                <w:rFonts w:ascii="TH SarabunPSK" w:hAnsi="TH SarabunPSK" w:cs="TH SarabunPSK"/>
              </w:rPr>
              <w:t>study method</w:t>
            </w:r>
            <w:r w:rsidRPr="000112D4">
              <w:rPr>
                <w:rFonts w:ascii="TH SarabunPSK" w:hAnsi="TH SarabunPSK" w:cs="TH SarabunPSK"/>
                <w:cs/>
              </w:rPr>
              <w:t>) โดยกำหนดแหล่งค้นคว้าในสื่อเทคโนโลยีสารสนเทศ</w:t>
            </w:r>
          </w:p>
          <w:p w:rsidR="005672AA" w:rsidRPr="000112D4" w:rsidRDefault="005672AA" w:rsidP="000B2296">
            <w:pPr>
              <w:ind w:right="-2"/>
              <w:jc w:val="thaiDistribute"/>
              <w:rPr>
                <w:rFonts w:ascii="TH SarabunPSK" w:hAnsi="TH SarabunPSK" w:cs="TH SarabunPSK"/>
              </w:rPr>
            </w:pPr>
            <w:r w:rsidRPr="000112D4">
              <w:rPr>
                <w:rFonts w:ascii="TH SarabunPSK" w:hAnsi="TH SarabunPSK" w:cs="TH SarabunPSK"/>
                <w:cs/>
              </w:rPr>
              <w:t>- โครงงาน (</w:t>
            </w:r>
            <w:r w:rsidRPr="000112D4">
              <w:rPr>
                <w:rFonts w:ascii="TH SarabunPSK" w:hAnsi="TH SarabunPSK" w:cs="TH SarabunPSK"/>
              </w:rPr>
              <w:t>Project Method</w:t>
            </w:r>
            <w:r w:rsidRPr="000112D4">
              <w:rPr>
                <w:rFonts w:ascii="TH SarabunPSK" w:hAnsi="TH SarabunPSK" w:cs="TH SarabunPSK"/>
                <w:cs/>
              </w:rPr>
              <w:t>)</w:t>
            </w:r>
          </w:p>
          <w:p w:rsidR="005672AA" w:rsidRPr="000112D4" w:rsidRDefault="005672AA" w:rsidP="000B2296">
            <w:pPr>
              <w:ind w:right="-2"/>
              <w:jc w:val="thaiDistribute"/>
              <w:rPr>
                <w:rFonts w:ascii="TH SarabunPSK" w:hAnsi="TH SarabunPSK" w:cs="TH SarabunPSK"/>
                <w:cs/>
              </w:rPr>
            </w:pPr>
            <w:r w:rsidRPr="000112D4">
              <w:rPr>
                <w:rFonts w:ascii="TH SarabunPSK" w:hAnsi="TH SarabunPSK" w:cs="TH SarabunPSK"/>
                <w:cs/>
              </w:rPr>
              <w:t>- ใช้ชุมชนเป็นฐานในการเรียนรู้ (</w:t>
            </w:r>
            <w:r w:rsidRPr="000112D4">
              <w:rPr>
                <w:rFonts w:ascii="TH SarabunPSK" w:hAnsi="TH SarabunPSK" w:cs="TH SarabunPSK"/>
              </w:rPr>
              <w:t>Community</w:t>
            </w:r>
            <w:r w:rsidRPr="000112D4">
              <w:rPr>
                <w:rFonts w:ascii="TH SarabunPSK" w:hAnsi="TH SarabunPSK" w:cs="TH SarabunPSK"/>
                <w:cs/>
              </w:rPr>
              <w:t>-</w:t>
            </w:r>
            <w:r w:rsidRPr="000112D4">
              <w:rPr>
                <w:rFonts w:ascii="TH SarabunPSK" w:hAnsi="TH SarabunPSK" w:cs="TH SarabunPSK"/>
              </w:rPr>
              <w:t>Based Learning</w:t>
            </w:r>
            <w:r w:rsidRPr="000112D4">
              <w:rPr>
                <w:rFonts w:ascii="TH SarabunPSK" w:hAnsi="TH SarabunPSK" w:cs="TH SarabunPSK"/>
                <w:cs/>
              </w:rPr>
              <w:t>)</w:t>
            </w:r>
          </w:p>
        </w:tc>
      </w:tr>
      <w:tr w:rsidR="005672AA" w:rsidRPr="000112D4" w:rsidTr="000B2296">
        <w:tc>
          <w:tcPr>
            <w:tcW w:w="1370" w:type="pct"/>
          </w:tcPr>
          <w:p w:rsidR="005672AA" w:rsidRPr="000112D4" w:rsidRDefault="005672AA" w:rsidP="000B2296">
            <w:pPr>
              <w:rPr>
                <w:rFonts w:ascii="TH SarabunPSK" w:hAnsi="TH SarabunPSK" w:cs="TH SarabunPSK"/>
              </w:rPr>
            </w:pPr>
            <w:r w:rsidRPr="000112D4">
              <w:rPr>
                <w:rFonts w:ascii="TH SarabunPSK" w:hAnsi="TH SarabunPSK" w:cs="TH SarabunPSK"/>
              </w:rPr>
              <w:t>PLO2</w:t>
            </w:r>
            <w:r w:rsidRPr="000112D4">
              <w:rPr>
                <w:rFonts w:ascii="TH SarabunPSK" w:hAnsi="TH SarabunPSK" w:cs="TH SarabunPSK"/>
                <w:cs/>
              </w:rPr>
              <w:t xml:space="preserve">  แสดงออกถึงความมีคุณธรรม จริยธรรม และมีจิตสำนึกต่อสังคมและสิ่งแวดล้อม</w:t>
            </w:r>
          </w:p>
        </w:tc>
        <w:tc>
          <w:tcPr>
            <w:tcW w:w="1712" w:type="pct"/>
          </w:tcPr>
          <w:p w:rsidR="005672AA" w:rsidRPr="000112D4" w:rsidRDefault="005672AA" w:rsidP="000B2296">
            <w:pPr>
              <w:ind w:right="-2"/>
              <w:rPr>
                <w:rFonts w:ascii="TH SarabunPSK" w:hAnsi="TH SarabunPSK" w:cs="TH SarabunPSK"/>
              </w:rPr>
            </w:pPr>
            <w:r w:rsidRPr="000112D4">
              <w:rPr>
                <w:rFonts w:ascii="TH SarabunPSK" w:hAnsi="TH SarabunPSK" w:cs="TH SarabunPSK"/>
                <w:cs/>
              </w:rPr>
              <w:t xml:space="preserve">- </w:t>
            </w:r>
            <w:r w:rsidRPr="000112D4">
              <w:rPr>
                <w:rFonts w:ascii="TH SarabunPSK" w:hAnsi="TH SarabunPSK" w:cs="TH SarabunPSK"/>
              </w:rPr>
              <w:t>Exam Evaluations</w:t>
            </w:r>
          </w:p>
          <w:p w:rsidR="005672AA" w:rsidRPr="000112D4" w:rsidRDefault="005672AA" w:rsidP="000B2296">
            <w:pPr>
              <w:ind w:right="-2"/>
              <w:rPr>
                <w:rFonts w:ascii="TH SarabunPSK" w:hAnsi="TH SarabunPSK" w:cs="TH SarabunPSK"/>
              </w:rPr>
            </w:pPr>
            <w:r w:rsidRPr="000112D4">
              <w:rPr>
                <w:rFonts w:ascii="TH SarabunPSK" w:hAnsi="TH SarabunPSK" w:cs="TH SarabunPSK"/>
                <w:cs/>
              </w:rPr>
              <w:t xml:space="preserve">- </w:t>
            </w:r>
            <w:r w:rsidRPr="000112D4">
              <w:rPr>
                <w:rFonts w:ascii="TH SarabunPSK" w:hAnsi="TH SarabunPSK" w:cs="TH SarabunPSK"/>
              </w:rPr>
              <w:t>Evaluation of Work Assignment</w:t>
            </w:r>
            <w:r w:rsidRPr="000112D4">
              <w:rPr>
                <w:rFonts w:ascii="TH SarabunPSK" w:hAnsi="TH SarabunPSK" w:cs="TH SarabunPSK"/>
                <w:cs/>
              </w:rPr>
              <w:t xml:space="preserve"> </w:t>
            </w:r>
          </w:p>
          <w:p w:rsidR="005672AA" w:rsidRPr="000112D4" w:rsidRDefault="005672AA" w:rsidP="000B2296">
            <w:pPr>
              <w:ind w:right="-2"/>
              <w:rPr>
                <w:rFonts w:ascii="TH SarabunPSK" w:hAnsi="TH SarabunPSK" w:cs="TH SarabunPSK"/>
              </w:rPr>
            </w:pPr>
            <w:r w:rsidRPr="000112D4">
              <w:rPr>
                <w:rFonts w:ascii="TH SarabunPSK" w:hAnsi="TH SarabunPSK" w:cs="TH SarabunPSK"/>
                <w:cs/>
              </w:rPr>
              <w:t xml:space="preserve">- </w:t>
            </w:r>
            <w:r w:rsidRPr="000112D4">
              <w:rPr>
                <w:rFonts w:ascii="TH SarabunPSK" w:hAnsi="TH SarabunPSK" w:cs="TH SarabunPSK"/>
              </w:rPr>
              <w:t>Projects</w:t>
            </w:r>
          </w:p>
          <w:p w:rsidR="005672AA" w:rsidRPr="000112D4" w:rsidRDefault="005672AA" w:rsidP="000B2296">
            <w:pPr>
              <w:ind w:right="-2"/>
              <w:rPr>
                <w:rFonts w:ascii="TH SarabunPSK" w:hAnsi="TH SarabunPSK" w:cs="TH SarabunPSK"/>
              </w:rPr>
            </w:pPr>
            <w:r w:rsidRPr="000112D4">
              <w:rPr>
                <w:rFonts w:ascii="TH SarabunPSK" w:hAnsi="TH SarabunPSK" w:cs="TH SarabunPSK"/>
                <w:cs/>
              </w:rPr>
              <w:t xml:space="preserve">- </w:t>
            </w:r>
            <w:r w:rsidRPr="000112D4">
              <w:rPr>
                <w:rFonts w:ascii="TH SarabunPSK" w:hAnsi="TH SarabunPSK" w:cs="TH SarabunPSK"/>
              </w:rPr>
              <w:t>Observations</w:t>
            </w:r>
          </w:p>
          <w:p w:rsidR="005672AA" w:rsidRPr="000112D4" w:rsidRDefault="005672AA" w:rsidP="000B2296">
            <w:pPr>
              <w:pStyle w:val="ListParagraph"/>
              <w:spacing w:after="0" w:line="240" w:lineRule="auto"/>
              <w:ind w:left="0" w:right="-2"/>
              <w:rPr>
                <w:rFonts w:ascii="TH SarabunPSK" w:hAnsi="TH SarabunPSK" w:cs="TH SarabunPSK"/>
                <w:sz w:val="32"/>
                <w:cs/>
                <w:lang w:val="en-US" w:eastAsia="en-US"/>
              </w:rPr>
            </w:pPr>
            <w:r w:rsidRPr="000112D4">
              <w:rPr>
                <w:rFonts w:ascii="TH SarabunPSK" w:hAnsi="TH SarabunPSK" w:cs="TH SarabunPSK"/>
                <w:sz w:val="32"/>
                <w:cs/>
                <w:lang w:val="en-US" w:eastAsia="en-US"/>
              </w:rPr>
              <w:t xml:space="preserve">- </w:t>
            </w:r>
            <w:r w:rsidRPr="000112D4">
              <w:rPr>
                <w:rFonts w:ascii="TH SarabunPSK" w:hAnsi="TH SarabunPSK" w:cs="TH SarabunPSK"/>
                <w:sz w:val="32"/>
                <w:lang w:val="en-US" w:eastAsia="en-US"/>
              </w:rPr>
              <w:t>Questioning</w:t>
            </w:r>
          </w:p>
        </w:tc>
        <w:tc>
          <w:tcPr>
            <w:tcW w:w="1918" w:type="pct"/>
          </w:tcPr>
          <w:p w:rsidR="005672AA" w:rsidRPr="000112D4" w:rsidRDefault="005672AA" w:rsidP="000B2296">
            <w:pPr>
              <w:ind w:right="-2"/>
              <w:jc w:val="thaiDistribute"/>
              <w:rPr>
                <w:rFonts w:ascii="TH SarabunPSK" w:hAnsi="TH SarabunPSK" w:cs="TH SarabunPSK"/>
              </w:rPr>
            </w:pPr>
            <w:r w:rsidRPr="000112D4">
              <w:rPr>
                <w:rFonts w:ascii="TH SarabunPSK" w:hAnsi="TH SarabunPSK" w:cs="TH SarabunPSK"/>
                <w:cs/>
              </w:rPr>
              <w:t>- การสอนแบบบรรยายและอภิปรายประกอบสื่อ(</w:t>
            </w:r>
            <w:r w:rsidRPr="000112D4">
              <w:rPr>
                <w:rFonts w:ascii="TH SarabunPSK" w:hAnsi="TH SarabunPSK" w:cs="TH SarabunPSK"/>
              </w:rPr>
              <w:t>Lecture and discussion method</w:t>
            </w:r>
            <w:r w:rsidRPr="000112D4">
              <w:rPr>
                <w:rFonts w:ascii="TH SarabunPSK" w:hAnsi="TH SarabunPSK" w:cs="TH SarabunPSK"/>
                <w:cs/>
              </w:rPr>
              <w:t>)</w:t>
            </w:r>
          </w:p>
          <w:p w:rsidR="005672AA" w:rsidRPr="000112D4" w:rsidRDefault="005672AA" w:rsidP="000B2296">
            <w:pPr>
              <w:ind w:right="-2"/>
              <w:jc w:val="thaiDistribute"/>
              <w:rPr>
                <w:rFonts w:ascii="TH SarabunPSK" w:hAnsi="TH SarabunPSK" w:cs="TH SarabunPSK"/>
              </w:rPr>
            </w:pPr>
            <w:r w:rsidRPr="000112D4">
              <w:rPr>
                <w:rFonts w:ascii="TH SarabunPSK" w:hAnsi="TH SarabunPSK" w:cs="TH SarabunPSK"/>
                <w:cs/>
              </w:rPr>
              <w:t>- ยกตัวอย่างกรณีศึกษา และวิเคราะห์กรณีศึกษา (</w:t>
            </w:r>
            <w:r w:rsidRPr="000112D4">
              <w:rPr>
                <w:rFonts w:ascii="TH SarabunPSK" w:hAnsi="TH SarabunPSK" w:cs="TH SarabunPSK"/>
              </w:rPr>
              <w:t>Case Study</w:t>
            </w:r>
            <w:r w:rsidRPr="000112D4">
              <w:rPr>
                <w:rFonts w:ascii="TH SarabunPSK" w:hAnsi="TH SarabunPSK" w:cs="TH SarabunPSK"/>
                <w:cs/>
              </w:rPr>
              <w:t>)</w:t>
            </w:r>
          </w:p>
          <w:p w:rsidR="005672AA" w:rsidRPr="000112D4" w:rsidRDefault="005672AA" w:rsidP="000B2296">
            <w:pPr>
              <w:ind w:right="-2"/>
              <w:jc w:val="thaiDistribute"/>
              <w:rPr>
                <w:rFonts w:ascii="TH SarabunPSK" w:hAnsi="TH SarabunPSK" w:cs="TH SarabunPSK"/>
              </w:rPr>
            </w:pPr>
            <w:r w:rsidRPr="000112D4">
              <w:rPr>
                <w:rFonts w:ascii="TH SarabunPSK" w:hAnsi="TH SarabunPSK" w:cs="TH SarabunPSK"/>
                <w:cs/>
              </w:rPr>
              <w:t>- การสอนแบบมุ่งเน้นการคิดวิเคราะห์ (</w:t>
            </w:r>
            <w:r w:rsidRPr="000112D4">
              <w:rPr>
                <w:rFonts w:ascii="TH SarabunPSK" w:hAnsi="TH SarabunPSK" w:cs="TH SarabunPSK"/>
              </w:rPr>
              <w:t>Criticality based method</w:t>
            </w:r>
            <w:r w:rsidRPr="000112D4">
              <w:rPr>
                <w:rFonts w:ascii="TH SarabunPSK" w:hAnsi="TH SarabunPSK" w:cs="TH SarabunPSK"/>
                <w:cs/>
              </w:rPr>
              <w:t>)</w:t>
            </w:r>
          </w:p>
          <w:p w:rsidR="005672AA" w:rsidRPr="000112D4" w:rsidRDefault="005672AA" w:rsidP="000B2296">
            <w:pPr>
              <w:ind w:right="-2"/>
              <w:jc w:val="thaiDistribute"/>
              <w:rPr>
                <w:rFonts w:ascii="TH SarabunPSK" w:hAnsi="TH SarabunPSK" w:cs="TH SarabunPSK"/>
              </w:rPr>
            </w:pPr>
            <w:r w:rsidRPr="000112D4">
              <w:rPr>
                <w:rFonts w:ascii="TH SarabunPSK" w:hAnsi="TH SarabunPSK" w:cs="TH SarabunPSK"/>
                <w:cs/>
              </w:rPr>
              <w:t>- การใช้คำถาม (</w:t>
            </w:r>
            <w:r w:rsidRPr="000112D4">
              <w:rPr>
                <w:rFonts w:ascii="TH SarabunPSK" w:hAnsi="TH SarabunPSK" w:cs="TH SarabunPSK"/>
              </w:rPr>
              <w:t>Questioning Method</w:t>
            </w:r>
            <w:r w:rsidRPr="000112D4">
              <w:rPr>
                <w:rFonts w:ascii="TH SarabunPSK" w:hAnsi="TH SarabunPSK" w:cs="TH SarabunPSK"/>
                <w:cs/>
              </w:rPr>
              <w:t>)</w:t>
            </w:r>
          </w:p>
          <w:p w:rsidR="005672AA" w:rsidRPr="000112D4" w:rsidRDefault="005672AA" w:rsidP="000B2296">
            <w:pPr>
              <w:ind w:right="-2"/>
              <w:jc w:val="thaiDistribute"/>
              <w:rPr>
                <w:rFonts w:ascii="TH SarabunPSK" w:hAnsi="TH SarabunPSK" w:cs="TH SarabunPSK"/>
              </w:rPr>
            </w:pPr>
            <w:r w:rsidRPr="000112D4">
              <w:rPr>
                <w:rFonts w:ascii="TH SarabunPSK" w:hAnsi="TH SarabunPSK" w:cs="TH SarabunPSK"/>
                <w:cs/>
              </w:rPr>
              <w:t>- ใช้ชุมชนเป็นฐานในการเรียนรู้ (</w:t>
            </w:r>
            <w:r w:rsidRPr="000112D4">
              <w:rPr>
                <w:rFonts w:ascii="TH SarabunPSK" w:hAnsi="TH SarabunPSK" w:cs="TH SarabunPSK"/>
              </w:rPr>
              <w:t>Community</w:t>
            </w:r>
            <w:r w:rsidRPr="000112D4">
              <w:rPr>
                <w:rFonts w:ascii="TH SarabunPSK" w:hAnsi="TH SarabunPSK" w:cs="TH SarabunPSK"/>
                <w:cs/>
              </w:rPr>
              <w:t>-</w:t>
            </w:r>
            <w:r w:rsidRPr="000112D4">
              <w:rPr>
                <w:rFonts w:ascii="TH SarabunPSK" w:hAnsi="TH SarabunPSK" w:cs="TH SarabunPSK"/>
              </w:rPr>
              <w:t>Based Learning</w:t>
            </w:r>
            <w:r w:rsidRPr="000112D4">
              <w:rPr>
                <w:rFonts w:ascii="TH SarabunPSK" w:hAnsi="TH SarabunPSK" w:cs="TH SarabunPSK"/>
                <w:cs/>
              </w:rPr>
              <w:t>)</w:t>
            </w:r>
          </w:p>
          <w:p w:rsidR="005672AA" w:rsidRPr="000112D4" w:rsidRDefault="005672AA" w:rsidP="000B2296">
            <w:pPr>
              <w:pStyle w:val="ListParagraph"/>
              <w:spacing w:after="0" w:line="240" w:lineRule="auto"/>
              <w:ind w:left="0" w:right="-2"/>
              <w:rPr>
                <w:rFonts w:ascii="TH SarabunPSK" w:hAnsi="TH SarabunPSK" w:cs="TH SarabunPSK"/>
                <w:sz w:val="32"/>
                <w:lang w:val="en-US" w:eastAsia="en-US"/>
              </w:rPr>
            </w:pPr>
            <w:r w:rsidRPr="000112D4">
              <w:rPr>
                <w:rFonts w:ascii="TH SarabunPSK" w:hAnsi="TH SarabunPSK" w:cs="TH SarabunPSK"/>
                <w:sz w:val="32"/>
                <w:cs/>
                <w:lang w:val="en-US" w:eastAsia="en-US"/>
              </w:rPr>
              <w:t>- การปฏิบัติตนเป็นตัวอย่างที่ดีของครูต้นแบบ (</w:t>
            </w:r>
            <w:r w:rsidRPr="000112D4">
              <w:rPr>
                <w:rFonts w:ascii="TH SarabunPSK" w:hAnsi="TH SarabunPSK" w:cs="TH SarabunPSK"/>
                <w:sz w:val="32"/>
                <w:lang w:val="en-US" w:eastAsia="en-US"/>
              </w:rPr>
              <w:t>Role Model</w:t>
            </w:r>
            <w:r w:rsidRPr="000112D4">
              <w:rPr>
                <w:rFonts w:ascii="TH SarabunPSK" w:hAnsi="TH SarabunPSK" w:cs="TH SarabunPSK"/>
                <w:sz w:val="32"/>
                <w:cs/>
                <w:lang w:val="en-US" w:eastAsia="en-US"/>
              </w:rPr>
              <w:t>)</w:t>
            </w:r>
          </w:p>
        </w:tc>
      </w:tr>
      <w:tr w:rsidR="005672AA" w:rsidRPr="000112D4" w:rsidTr="000B2296">
        <w:tc>
          <w:tcPr>
            <w:tcW w:w="1370" w:type="pct"/>
          </w:tcPr>
          <w:p w:rsidR="005672AA" w:rsidRPr="000112D4" w:rsidRDefault="005672AA" w:rsidP="000B2296">
            <w:pPr>
              <w:rPr>
                <w:rFonts w:ascii="TH SarabunPSK" w:hAnsi="TH SarabunPSK" w:cs="TH SarabunPSK"/>
              </w:rPr>
            </w:pPr>
            <w:r w:rsidRPr="000112D4">
              <w:rPr>
                <w:rFonts w:ascii="TH SarabunPSK" w:hAnsi="TH SarabunPSK" w:cs="TH SarabunPSK"/>
              </w:rPr>
              <w:t xml:space="preserve">PLO3  </w:t>
            </w:r>
            <w:r w:rsidRPr="000112D4">
              <w:rPr>
                <w:rFonts w:ascii="TH SarabunPSK" w:hAnsi="TH SarabunPSK" w:cs="TH SarabunPSK"/>
                <w:cs/>
              </w:rPr>
              <w:t>มีทักษะการใช้ภาษาและการสื่อสาร การทำงานเป็นทีม และประสานความร่วมมือได้อย่างมีประสิทธิภาพ</w:t>
            </w:r>
          </w:p>
        </w:tc>
        <w:tc>
          <w:tcPr>
            <w:tcW w:w="1712" w:type="pct"/>
          </w:tcPr>
          <w:p w:rsidR="005672AA" w:rsidRPr="000112D4" w:rsidRDefault="005672AA" w:rsidP="000B2296">
            <w:pPr>
              <w:ind w:right="-2" w:firstLine="30"/>
              <w:jc w:val="thaiDistribute"/>
              <w:rPr>
                <w:rFonts w:ascii="TH SarabunPSK" w:hAnsi="TH SarabunPSK" w:cs="TH SarabunPSK"/>
              </w:rPr>
            </w:pPr>
            <w:r w:rsidRPr="000112D4">
              <w:rPr>
                <w:rFonts w:ascii="TH SarabunPSK" w:hAnsi="TH SarabunPSK" w:cs="TH SarabunPSK"/>
                <w:cs/>
              </w:rPr>
              <w:t xml:space="preserve">- </w:t>
            </w:r>
            <w:r w:rsidRPr="000112D4">
              <w:rPr>
                <w:rFonts w:ascii="TH SarabunPSK" w:hAnsi="TH SarabunPSK" w:cs="TH SarabunPSK"/>
              </w:rPr>
              <w:t>Peer</w:t>
            </w:r>
            <w:r w:rsidRPr="000112D4">
              <w:rPr>
                <w:rFonts w:ascii="TH SarabunPSK" w:hAnsi="TH SarabunPSK" w:cs="TH SarabunPSK"/>
                <w:cs/>
              </w:rPr>
              <w:t>-</w:t>
            </w:r>
            <w:r w:rsidRPr="000112D4">
              <w:rPr>
                <w:rFonts w:ascii="TH SarabunPSK" w:hAnsi="TH SarabunPSK" w:cs="TH SarabunPSK"/>
              </w:rPr>
              <w:t xml:space="preserve">Assessments </w:t>
            </w:r>
          </w:p>
          <w:p w:rsidR="005672AA" w:rsidRPr="000112D4" w:rsidRDefault="005672AA" w:rsidP="000B2296">
            <w:pPr>
              <w:ind w:right="-2" w:firstLine="30"/>
              <w:jc w:val="thaiDistribute"/>
              <w:rPr>
                <w:rFonts w:ascii="TH SarabunPSK" w:hAnsi="TH SarabunPSK" w:cs="TH SarabunPSK"/>
              </w:rPr>
            </w:pPr>
            <w:r w:rsidRPr="000112D4">
              <w:rPr>
                <w:rFonts w:ascii="TH SarabunPSK" w:hAnsi="TH SarabunPSK" w:cs="TH SarabunPSK"/>
                <w:cs/>
              </w:rPr>
              <w:t xml:space="preserve">- </w:t>
            </w:r>
            <w:r w:rsidRPr="000112D4">
              <w:rPr>
                <w:rFonts w:ascii="TH SarabunPSK" w:hAnsi="TH SarabunPSK" w:cs="TH SarabunPSK"/>
              </w:rPr>
              <w:t xml:space="preserve">Questioning </w:t>
            </w:r>
          </w:p>
          <w:p w:rsidR="005672AA" w:rsidRPr="000112D4" w:rsidRDefault="005672AA" w:rsidP="000B2296">
            <w:pPr>
              <w:ind w:right="-2" w:firstLine="30"/>
              <w:jc w:val="thaiDistribute"/>
              <w:rPr>
                <w:rFonts w:ascii="TH SarabunPSK" w:hAnsi="TH SarabunPSK" w:cs="TH SarabunPSK"/>
              </w:rPr>
            </w:pPr>
            <w:r w:rsidRPr="000112D4">
              <w:rPr>
                <w:rFonts w:ascii="TH SarabunPSK" w:hAnsi="TH SarabunPSK" w:cs="TH SarabunPSK"/>
                <w:cs/>
              </w:rPr>
              <w:t xml:space="preserve">- </w:t>
            </w:r>
            <w:r w:rsidRPr="000112D4">
              <w:rPr>
                <w:rFonts w:ascii="TH SarabunPSK" w:hAnsi="TH SarabunPSK" w:cs="TH SarabunPSK"/>
              </w:rPr>
              <w:t xml:space="preserve">Discussions </w:t>
            </w:r>
          </w:p>
          <w:p w:rsidR="005672AA" w:rsidRPr="000112D4" w:rsidRDefault="005672AA" w:rsidP="000B2296">
            <w:pPr>
              <w:ind w:right="-2" w:firstLine="30"/>
              <w:jc w:val="thaiDistribute"/>
              <w:rPr>
                <w:rFonts w:ascii="TH SarabunPSK" w:hAnsi="TH SarabunPSK" w:cs="TH SarabunPSK"/>
              </w:rPr>
            </w:pPr>
            <w:r w:rsidRPr="000112D4">
              <w:rPr>
                <w:rFonts w:ascii="TH SarabunPSK" w:hAnsi="TH SarabunPSK" w:cs="TH SarabunPSK"/>
                <w:cs/>
              </w:rPr>
              <w:t xml:space="preserve">- </w:t>
            </w:r>
            <w:r w:rsidRPr="000112D4">
              <w:rPr>
                <w:rFonts w:ascii="TH SarabunPSK" w:hAnsi="TH SarabunPSK" w:cs="TH SarabunPSK"/>
              </w:rPr>
              <w:t>Group</w:t>
            </w:r>
            <w:r w:rsidRPr="000112D4">
              <w:rPr>
                <w:rFonts w:ascii="TH SarabunPSK" w:hAnsi="TH SarabunPSK" w:cs="TH SarabunPSK"/>
                <w:cs/>
              </w:rPr>
              <w:t>-</w:t>
            </w:r>
            <w:r w:rsidRPr="000112D4">
              <w:rPr>
                <w:rFonts w:ascii="TH SarabunPSK" w:hAnsi="TH SarabunPSK" w:cs="TH SarabunPSK"/>
              </w:rPr>
              <w:t xml:space="preserve">Work Evaluation </w:t>
            </w:r>
          </w:p>
          <w:p w:rsidR="005672AA" w:rsidRPr="000112D4" w:rsidRDefault="005672AA" w:rsidP="000B2296">
            <w:pPr>
              <w:ind w:right="-2" w:firstLine="30"/>
              <w:jc w:val="thaiDistribute"/>
              <w:rPr>
                <w:rFonts w:ascii="TH SarabunPSK" w:hAnsi="TH SarabunPSK" w:cs="TH SarabunPSK"/>
                <w:cs/>
              </w:rPr>
            </w:pPr>
            <w:r w:rsidRPr="000112D4">
              <w:rPr>
                <w:rFonts w:ascii="TH SarabunPSK" w:hAnsi="TH SarabunPSK" w:cs="TH SarabunPSK"/>
                <w:cs/>
              </w:rPr>
              <w:t xml:space="preserve">- </w:t>
            </w:r>
            <w:r w:rsidRPr="000112D4">
              <w:rPr>
                <w:rFonts w:ascii="TH SarabunPSK" w:hAnsi="TH SarabunPSK" w:cs="TH SarabunPSK"/>
              </w:rPr>
              <w:t>Observations</w:t>
            </w:r>
          </w:p>
        </w:tc>
        <w:tc>
          <w:tcPr>
            <w:tcW w:w="1918" w:type="pct"/>
          </w:tcPr>
          <w:p w:rsidR="005672AA" w:rsidRPr="000112D4" w:rsidRDefault="005672AA" w:rsidP="000B2296">
            <w:pPr>
              <w:ind w:right="-2"/>
              <w:jc w:val="thaiDistribute"/>
              <w:rPr>
                <w:rFonts w:ascii="TH SarabunPSK" w:hAnsi="TH SarabunPSK" w:cs="TH SarabunPSK"/>
              </w:rPr>
            </w:pPr>
            <w:r w:rsidRPr="000112D4">
              <w:rPr>
                <w:rFonts w:ascii="TH SarabunPSK" w:hAnsi="TH SarabunPSK" w:cs="TH SarabunPSK"/>
                <w:cs/>
              </w:rPr>
              <w:t>- การสอนแบบบรรยายและอภิปรายประกอบสื่อ(</w:t>
            </w:r>
            <w:r w:rsidRPr="000112D4">
              <w:rPr>
                <w:rFonts w:ascii="TH SarabunPSK" w:hAnsi="TH SarabunPSK" w:cs="TH SarabunPSK"/>
              </w:rPr>
              <w:t>Lecture and discussion method</w:t>
            </w:r>
            <w:r w:rsidRPr="000112D4">
              <w:rPr>
                <w:rFonts w:ascii="TH SarabunPSK" w:hAnsi="TH SarabunPSK" w:cs="TH SarabunPSK"/>
                <w:cs/>
              </w:rPr>
              <w:t>)</w:t>
            </w:r>
          </w:p>
          <w:p w:rsidR="005672AA" w:rsidRPr="000112D4" w:rsidRDefault="005672AA" w:rsidP="000B2296">
            <w:pPr>
              <w:ind w:right="-2"/>
              <w:jc w:val="thaiDistribute"/>
              <w:rPr>
                <w:rFonts w:ascii="TH SarabunPSK" w:hAnsi="TH SarabunPSK" w:cs="TH SarabunPSK"/>
              </w:rPr>
            </w:pPr>
            <w:r w:rsidRPr="000112D4">
              <w:rPr>
                <w:rFonts w:ascii="TH SarabunPSK" w:hAnsi="TH SarabunPSK" w:cs="TH SarabunPSK"/>
                <w:cs/>
              </w:rPr>
              <w:t>- ยกตัวอย่างกรณีศึกษา และวิเคราะห์กรณีศึกษา (</w:t>
            </w:r>
            <w:r w:rsidRPr="000112D4">
              <w:rPr>
                <w:rFonts w:ascii="TH SarabunPSK" w:hAnsi="TH SarabunPSK" w:cs="TH SarabunPSK"/>
              </w:rPr>
              <w:t>Case Study</w:t>
            </w:r>
            <w:r w:rsidRPr="000112D4">
              <w:rPr>
                <w:rFonts w:ascii="TH SarabunPSK" w:hAnsi="TH SarabunPSK" w:cs="TH SarabunPSK"/>
                <w:cs/>
              </w:rPr>
              <w:t>)</w:t>
            </w:r>
          </w:p>
          <w:p w:rsidR="005672AA" w:rsidRPr="000112D4" w:rsidRDefault="005672AA" w:rsidP="000B2296">
            <w:pPr>
              <w:ind w:right="-2"/>
              <w:jc w:val="thaiDistribute"/>
              <w:rPr>
                <w:rFonts w:ascii="TH SarabunPSK" w:hAnsi="TH SarabunPSK" w:cs="TH SarabunPSK"/>
              </w:rPr>
            </w:pPr>
            <w:r w:rsidRPr="000112D4">
              <w:rPr>
                <w:rFonts w:ascii="TH SarabunPSK" w:hAnsi="TH SarabunPSK" w:cs="TH SarabunPSK"/>
                <w:cs/>
              </w:rPr>
              <w:t>- โครงงาน (</w:t>
            </w:r>
            <w:r w:rsidRPr="000112D4">
              <w:rPr>
                <w:rFonts w:ascii="TH SarabunPSK" w:hAnsi="TH SarabunPSK" w:cs="TH SarabunPSK"/>
              </w:rPr>
              <w:t>Project Method</w:t>
            </w:r>
            <w:r w:rsidRPr="000112D4">
              <w:rPr>
                <w:rFonts w:ascii="TH SarabunPSK" w:hAnsi="TH SarabunPSK" w:cs="TH SarabunPSK"/>
                <w:cs/>
              </w:rPr>
              <w:t>)</w:t>
            </w:r>
          </w:p>
          <w:p w:rsidR="005672AA" w:rsidRPr="000112D4" w:rsidRDefault="005672AA" w:rsidP="000B2296">
            <w:pPr>
              <w:ind w:right="-2"/>
              <w:jc w:val="thaiDistribute"/>
              <w:rPr>
                <w:rFonts w:ascii="TH SarabunPSK" w:hAnsi="TH SarabunPSK" w:cs="TH SarabunPSK"/>
              </w:rPr>
            </w:pPr>
            <w:r w:rsidRPr="000112D4">
              <w:rPr>
                <w:rFonts w:ascii="TH SarabunPSK" w:hAnsi="TH SarabunPSK" w:cs="TH SarabunPSK"/>
                <w:cs/>
              </w:rPr>
              <w:t>- ใช้ชุมชนเป็นฐานในการเรียนรู้ (</w:t>
            </w:r>
            <w:r w:rsidRPr="000112D4">
              <w:rPr>
                <w:rFonts w:ascii="TH SarabunPSK" w:hAnsi="TH SarabunPSK" w:cs="TH SarabunPSK"/>
              </w:rPr>
              <w:t>Community</w:t>
            </w:r>
            <w:r w:rsidRPr="000112D4">
              <w:rPr>
                <w:rFonts w:ascii="TH SarabunPSK" w:hAnsi="TH SarabunPSK" w:cs="TH SarabunPSK"/>
                <w:cs/>
              </w:rPr>
              <w:t>-</w:t>
            </w:r>
            <w:r w:rsidRPr="000112D4">
              <w:rPr>
                <w:rFonts w:ascii="TH SarabunPSK" w:hAnsi="TH SarabunPSK" w:cs="TH SarabunPSK"/>
              </w:rPr>
              <w:t>Based Learning</w:t>
            </w:r>
            <w:r w:rsidRPr="000112D4">
              <w:rPr>
                <w:rFonts w:ascii="TH SarabunPSK" w:hAnsi="TH SarabunPSK" w:cs="TH SarabunPSK"/>
                <w:cs/>
              </w:rPr>
              <w:t>)</w:t>
            </w:r>
          </w:p>
        </w:tc>
      </w:tr>
      <w:tr w:rsidR="005672AA" w:rsidRPr="000112D4" w:rsidTr="000B2296">
        <w:tc>
          <w:tcPr>
            <w:tcW w:w="1370" w:type="pct"/>
          </w:tcPr>
          <w:p w:rsidR="005672AA" w:rsidRPr="000112D4" w:rsidRDefault="005672AA" w:rsidP="000B2296">
            <w:pPr>
              <w:rPr>
                <w:rFonts w:ascii="TH SarabunPSK" w:hAnsi="TH SarabunPSK" w:cs="TH SarabunPSK"/>
              </w:rPr>
            </w:pPr>
            <w:r w:rsidRPr="000112D4">
              <w:rPr>
                <w:rFonts w:ascii="TH SarabunPSK" w:hAnsi="TH SarabunPSK" w:cs="TH SarabunPSK"/>
              </w:rPr>
              <w:t>PLO4</w:t>
            </w:r>
            <w:r w:rsidRPr="000112D4">
              <w:rPr>
                <w:rFonts w:ascii="TH SarabunPSK" w:hAnsi="TH SarabunPSK" w:cs="TH SarabunPSK"/>
                <w:cs/>
              </w:rPr>
              <w:t xml:space="preserve">  สามารถประยุกต์ใช้เทคโนโลยีดิจิทัลและสารสนเทศที่เกี่ยวข้องกับการจัดการธุรกิจและการเงิน</w:t>
            </w:r>
          </w:p>
        </w:tc>
        <w:tc>
          <w:tcPr>
            <w:tcW w:w="1712" w:type="pct"/>
          </w:tcPr>
          <w:p w:rsidR="005672AA" w:rsidRPr="000112D4" w:rsidRDefault="005672AA" w:rsidP="000B2296">
            <w:pPr>
              <w:pStyle w:val="ListParagraph"/>
              <w:spacing w:after="0" w:line="240" w:lineRule="auto"/>
              <w:ind w:right="-2"/>
              <w:rPr>
                <w:rFonts w:ascii="TH SarabunPSK" w:hAnsi="TH SarabunPSK" w:cs="TH SarabunPSK"/>
                <w:sz w:val="32"/>
                <w:lang w:val="en-US" w:eastAsia="en-US"/>
              </w:rPr>
            </w:pPr>
          </w:p>
          <w:p w:rsidR="005672AA" w:rsidRPr="000112D4" w:rsidRDefault="005672AA" w:rsidP="000B2296">
            <w:pPr>
              <w:ind w:right="-2" w:firstLine="30"/>
              <w:jc w:val="thaiDistribute"/>
              <w:rPr>
                <w:rFonts w:ascii="TH SarabunPSK" w:hAnsi="TH SarabunPSK" w:cs="TH SarabunPSK"/>
              </w:rPr>
            </w:pPr>
            <w:r w:rsidRPr="000112D4">
              <w:rPr>
                <w:rFonts w:ascii="TH SarabunPSK" w:hAnsi="TH SarabunPSK" w:cs="TH SarabunPSK"/>
                <w:cs/>
              </w:rPr>
              <w:t xml:space="preserve">- </w:t>
            </w:r>
            <w:r w:rsidRPr="000112D4">
              <w:rPr>
                <w:rFonts w:ascii="TH SarabunPSK" w:hAnsi="TH SarabunPSK" w:cs="TH SarabunPSK"/>
              </w:rPr>
              <w:t>Peer</w:t>
            </w:r>
            <w:r w:rsidRPr="000112D4">
              <w:rPr>
                <w:rFonts w:ascii="TH SarabunPSK" w:hAnsi="TH SarabunPSK" w:cs="TH SarabunPSK"/>
                <w:cs/>
              </w:rPr>
              <w:t>-</w:t>
            </w:r>
            <w:r w:rsidRPr="000112D4">
              <w:rPr>
                <w:rFonts w:ascii="TH SarabunPSK" w:hAnsi="TH SarabunPSK" w:cs="TH SarabunPSK"/>
              </w:rPr>
              <w:t xml:space="preserve">Assessments </w:t>
            </w:r>
          </w:p>
          <w:p w:rsidR="005672AA" w:rsidRPr="000112D4" w:rsidRDefault="005672AA" w:rsidP="000B2296">
            <w:pPr>
              <w:ind w:right="-2" w:firstLine="30"/>
              <w:jc w:val="thaiDistribute"/>
              <w:rPr>
                <w:rFonts w:ascii="TH SarabunPSK" w:hAnsi="TH SarabunPSK" w:cs="TH SarabunPSK"/>
              </w:rPr>
            </w:pPr>
            <w:r w:rsidRPr="000112D4">
              <w:rPr>
                <w:rFonts w:ascii="TH SarabunPSK" w:hAnsi="TH SarabunPSK" w:cs="TH SarabunPSK"/>
                <w:cs/>
              </w:rPr>
              <w:t xml:space="preserve">- </w:t>
            </w:r>
            <w:r w:rsidRPr="000112D4">
              <w:rPr>
                <w:rFonts w:ascii="TH SarabunPSK" w:hAnsi="TH SarabunPSK" w:cs="TH SarabunPSK"/>
              </w:rPr>
              <w:t>Group</w:t>
            </w:r>
            <w:r w:rsidRPr="000112D4">
              <w:rPr>
                <w:rFonts w:ascii="TH SarabunPSK" w:hAnsi="TH SarabunPSK" w:cs="TH SarabunPSK"/>
                <w:cs/>
              </w:rPr>
              <w:t>-</w:t>
            </w:r>
            <w:r w:rsidRPr="000112D4">
              <w:rPr>
                <w:rFonts w:ascii="TH SarabunPSK" w:hAnsi="TH SarabunPSK" w:cs="TH SarabunPSK"/>
              </w:rPr>
              <w:t xml:space="preserve">Work Evaluation </w:t>
            </w:r>
          </w:p>
          <w:p w:rsidR="005672AA" w:rsidRPr="000112D4" w:rsidRDefault="005672AA" w:rsidP="000B2296">
            <w:pPr>
              <w:ind w:right="-2" w:firstLine="30"/>
              <w:jc w:val="thaiDistribute"/>
              <w:rPr>
                <w:rFonts w:ascii="TH SarabunPSK" w:hAnsi="TH SarabunPSK" w:cs="TH SarabunPSK"/>
              </w:rPr>
            </w:pPr>
            <w:r w:rsidRPr="000112D4">
              <w:rPr>
                <w:rFonts w:ascii="TH SarabunPSK" w:hAnsi="TH SarabunPSK" w:cs="TH SarabunPSK"/>
                <w:cs/>
              </w:rPr>
              <w:t xml:space="preserve">- </w:t>
            </w:r>
            <w:r w:rsidRPr="000112D4">
              <w:rPr>
                <w:rFonts w:ascii="TH SarabunPSK" w:hAnsi="TH SarabunPSK" w:cs="TH SarabunPSK"/>
              </w:rPr>
              <w:t xml:space="preserve">Assignment Assessments </w:t>
            </w:r>
          </w:p>
          <w:p w:rsidR="005672AA" w:rsidRPr="000112D4" w:rsidRDefault="005672AA" w:rsidP="000B2296">
            <w:pPr>
              <w:ind w:right="-2" w:firstLine="30"/>
              <w:jc w:val="thaiDistribute"/>
              <w:rPr>
                <w:rFonts w:ascii="TH SarabunPSK" w:hAnsi="TH SarabunPSK" w:cs="TH SarabunPSK"/>
              </w:rPr>
            </w:pPr>
            <w:r w:rsidRPr="000112D4">
              <w:rPr>
                <w:rFonts w:ascii="TH SarabunPSK" w:hAnsi="TH SarabunPSK" w:cs="TH SarabunPSK"/>
                <w:cs/>
              </w:rPr>
              <w:t xml:space="preserve">- </w:t>
            </w:r>
            <w:r w:rsidRPr="000112D4">
              <w:rPr>
                <w:rFonts w:ascii="TH SarabunPSK" w:hAnsi="TH SarabunPSK" w:cs="TH SarabunPSK"/>
              </w:rPr>
              <w:t xml:space="preserve">Exam Evaluations </w:t>
            </w:r>
          </w:p>
          <w:p w:rsidR="005672AA" w:rsidRPr="000112D4" w:rsidRDefault="005672AA" w:rsidP="000B2296">
            <w:pPr>
              <w:ind w:right="-2" w:firstLine="30"/>
              <w:jc w:val="thaiDistribute"/>
              <w:rPr>
                <w:rFonts w:ascii="TH SarabunPSK" w:hAnsi="TH SarabunPSK" w:cs="TH SarabunPSK"/>
              </w:rPr>
            </w:pPr>
            <w:r w:rsidRPr="000112D4">
              <w:rPr>
                <w:rFonts w:ascii="TH SarabunPSK" w:hAnsi="TH SarabunPSK" w:cs="TH SarabunPSK"/>
                <w:cs/>
              </w:rPr>
              <w:t xml:space="preserve">- </w:t>
            </w:r>
            <w:r w:rsidRPr="000112D4">
              <w:rPr>
                <w:rFonts w:ascii="TH SarabunPSK" w:hAnsi="TH SarabunPSK" w:cs="TH SarabunPSK"/>
              </w:rPr>
              <w:t>Observations</w:t>
            </w:r>
          </w:p>
          <w:p w:rsidR="005672AA" w:rsidRPr="000112D4" w:rsidRDefault="005672AA" w:rsidP="000B2296">
            <w:pPr>
              <w:ind w:right="-2" w:firstLine="30"/>
              <w:jc w:val="thaiDistribute"/>
              <w:rPr>
                <w:rFonts w:ascii="TH SarabunPSK" w:hAnsi="TH SarabunPSK" w:cs="TH SarabunPSK"/>
              </w:rPr>
            </w:pPr>
            <w:r w:rsidRPr="000112D4">
              <w:rPr>
                <w:rFonts w:ascii="TH SarabunPSK" w:hAnsi="TH SarabunPSK" w:cs="TH SarabunPSK"/>
                <w:cs/>
              </w:rPr>
              <w:t xml:space="preserve">- </w:t>
            </w:r>
            <w:r w:rsidRPr="000112D4">
              <w:rPr>
                <w:rFonts w:ascii="TH SarabunPSK" w:hAnsi="TH SarabunPSK" w:cs="TH SarabunPSK"/>
              </w:rPr>
              <w:t>Formative Evaluation</w:t>
            </w:r>
          </w:p>
          <w:p w:rsidR="005672AA" w:rsidRPr="000112D4" w:rsidRDefault="005672AA" w:rsidP="000B2296">
            <w:pPr>
              <w:pStyle w:val="ListParagraph"/>
              <w:spacing w:after="0" w:line="240" w:lineRule="auto"/>
              <w:ind w:left="0" w:right="-2"/>
              <w:rPr>
                <w:rFonts w:ascii="TH SarabunPSK" w:hAnsi="TH SarabunPSK" w:cs="TH SarabunPSK"/>
                <w:sz w:val="32"/>
                <w:lang w:val="en-US" w:eastAsia="en-US"/>
              </w:rPr>
            </w:pPr>
          </w:p>
        </w:tc>
        <w:tc>
          <w:tcPr>
            <w:tcW w:w="1918" w:type="pct"/>
          </w:tcPr>
          <w:p w:rsidR="005672AA" w:rsidRPr="000112D4" w:rsidRDefault="005672AA" w:rsidP="000B2296">
            <w:pPr>
              <w:ind w:right="-2"/>
              <w:jc w:val="thaiDistribute"/>
              <w:rPr>
                <w:rFonts w:ascii="TH SarabunPSK" w:hAnsi="TH SarabunPSK" w:cs="TH SarabunPSK"/>
              </w:rPr>
            </w:pPr>
            <w:r w:rsidRPr="000112D4">
              <w:rPr>
                <w:rFonts w:ascii="TH SarabunPSK" w:hAnsi="TH SarabunPSK" w:cs="TH SarabunPSK"/>
                <w:cs/>
              </w:rPr>
              <w:t>- การสอนแบบบรรยายและอภิปรายประกอบสื่อ(</w:t>
            </w:r>
            <w:r w:rsidRPr="000112D4">
              <w:rPr>
                <w:rFonts w:ascii="TH SarabunPSK" w:hAnsi="TH SarabunPSK" w:cs="TH SarabunPSK"/>
              </w:rPr>
              <w:t>Lecture and discussion method</w:t>
            </w:r>
            <w:r w:rsidRPr="000112D4">
              <w:rPr>
                <w:rFonts w:ascii="TH SarabunPSK" w:hAnsi="TH SarabunPSK" w:cs="TH SarabunPSK"/>
                <w:cs/>
              </w:rPr>
              <w:t>)</w:t>
            </w:r>
          </w:p>
          <w:p w:rsidR="005672AA" w:rsidRPr="000112D4" w:rsidRDefault="005672AA" w:rsidP="000B2296">
            <w:pPr>
              <w:ind w:right="-2"/>
              <w:jc w:val="thaiDistribute"/>
              <w:rPr>
                <w:rFonts w:ascii="TH SarabunPSK" w:hAnsi="TH SarabunPSK" w:cs="TH SarabunPSK"/>
              </w:rPr>
            </w:pPr>
            <w:r w:rsidRPr="000112D4">
              <w:rPr>
                <w:rFonts w:ascii="TH SarabunPSK" w:hAnsi="TH SarabunPSK" w:cs="TH SarabunPSK"/>
                <w:cs/>
              </w:rPr>
              <w:t>- ยกตัวอย่างกรณีศึกษา และวิเคราะห์กรณีศึกษา (</w:t>
            </w:r>
            <w:r w:rsidRPr="000112D4">
              <w:rPr>
                <w:rFonts w:ascii="TH SarabunPSK" w:hAnsi="TH SarabunPSK" w:cs="TH SarabunPSK"/>
              </w:rPr>
              <w:t>Case Study</w:t>
            </w:r>
            <w:r w:rsidRPr="000112D4">
              <w:rPr>
                <w:rFonts w:ascii="TH SarabunPSK" w:hAnsi="TH SarabunPSK" w:cs="TH SarabunPSK"/>
                <w:cs/>
              </w:rPr>
              <w:t>)</w:t>
            </w:r>
          </w:p>
          <w:p w:rsidR="005672AA" w:rsidRPr="000112D4" w:rsidRDefault="005672AA" w:rsidP="000B2296">
            <w:pPr>
              <w:ind w:right="-2"/>
              <w:rPr>
                <w:rFonts w:ascii="TH SarabunPSK" w:hAnsi="TH SarabunPSK" w:cs="TH SarabunPSK"/>
              </w:rPr>
            </w:pPr>
            <w:r w:rsidRPr="000112D4">
              <w:rPr>
                <w:rFonts w:ascii="TH SarabunPSK" w:hAnsi="TH SarabunPSK" w:cs="TH SarabunPSK"/>
                <w:cs/>
              </w:rPr>
              <w:t>- การสอนแบบใช้สถานการณ์จำลอง (</w:t>
            </w:r>
            <w:r w:rsidRPr="000112D4">
              <w:rPr>
                <w:rFonts w:ascii="TH SarabunPSK" w:hAnsi="TH SarabunPSK" w:cs="TH SarabunPSK"/>
              </w:rPr>
              <w:t>Simulation</w:t>
            </w:r>
            <w:r w:rsidRPr="000112D4">
              <w:rPr>
                <w:rFonts w:ascii="TH SarabunPSK" w:hAnsi="TH SarabunPSK" w:cs="TH SarabunPSK"/>
                <w:cs/>
              </w:rPr>
              <w:t xml:space="preserve"> </w:t>
            </w:r>
            <w:r w:rsidRPr="000112D4">
              <w:rPr>
                <w:rFonts w:ascii="TH SarabunPSK" w:hAnsi="TH SarabunPSK" w:cs="TH SarabunPSK"/>
              </w:rPr>
              <w:t>method</w:t>
            </w:r>
            <w:r w:rsidRPr="000112D4">
              <w:rPr>
                <w:rFonts w:ascii="TH SarabunPSK" w:hAnsi="TH SarabunPSK" w:cs="TH SarabunPSK"/>
                <w:cs/>
              </w:rPr>
              <w:t>)</w:t>
            </w:r>
          </w:p>
          <w:p w:rsidR="005672AA" w:rsidRPr="000112D4" w:rsidRDefault="005672AA" w:rsidP="000B2296">
            <w:pPr>
              <w:ind w:right="-2"/>
              <w:jc w:val="thaiDistribute"/>
              <w:rPr>
                <w:rFonts w:ascii="TH SarabunPSK" w:hAnsi="TH SarabunPSK" w:cs="TH SarabunPSK"/>
              </w:rPr>
            </w:pPr>
            <w:r w:rsidRPr="000112D4">
              <w:rPr>
                <w:rFonts w:ascii="TH SarabunPSK" w:hAnsi="TH SarabunPSK" w:cs="TH SarabunPSK"/>
                <w:cs/>
              </w:rPr>
              <w:t>- การสอนแบบเน้นการแสวงความรู้ด้วยตนเอง (</w:t>
            </w:r>
            <w:r w:rsidRPr="000112D4">
              <w:rPr>
                <w:rFonts w:ascii="TH SarabunPSK" w:hAnsi="TH SarabunPSK" w:cs="TH SarabunPSK"/>
              </w:rPr>
              <w:t>Self</w:t>
            </w:r>
            <w:r w:rsidRPr="000112D4">
              <w:rPr>
                <w:rFonts w:ascii="TH SarabunPSK" w:hAnsi="TH SarabunPSK" w:cs="TH SarabunPSK"/>
                <w:cs/>
              </w:rPr>
              <w:t>-</w:t>
            </w:r>
            <w:r w:rsidRPr="000112D4">
              <w:rPr>
                <w:rFonts w:ascii="TH SarabunPSK" w:hAnsi="TH SarabunPSK" w:cs="TH SarabunPSK"/>
              </w:rPr>
              <w:t>study method</w:t>
            </w:r>
            <w:r w:rsidRPr="000112D4">
              <w:rPr>
                <w:rFonts w:ascii="TH SarabunPSK" w:hAnsi="TH SarabunPSK" w:cs="TH SarabunPSK"/>
                <w:cs/>
              </w:rPr>
              <w:t>) โดยกำหนดแหล่งค้นคว้าในสื่อเทคโนโลยีสารสนเทศ</w:t>
            </w:r>
          </w:p>
          <w:p w:rsidR="005672AA" w:rsidRPr="000112D4" w:rsidRDefault="005672AA" w:rsidP="000B2296">
            <w:pPr>
              <w:ind w:right="-2"/>
              <w:jc w:val="thaiDistribute"/>
              <w:rPr>
                <w:rFonts w:ascii="TH SarabunPSK" w:hAnsi="TH SarabunPSK" w:cs="TH SarabunPSK"/>
              </w:rPr>
            </w:pPr>
            <w:r w:rsidRPr="000112D4">
              <w:rPr>
                <w:rFonts w:ascii="TH SarabunPSK" w:hAnsi="TH SarabunPSK" w:cs="TH SarabunPSK"/>
                <w:cs/>
              </w:rPr>
              <w:t>- การสอนแบบสาธิต (</w:t>
            </w:r>
            <w:r w:rsidRPr="000112D4">
              <w:rPr>
                <w:rFonts w:ascii="TH SarabunPSK" w:hAnsi="TH SarabunPSK" w:cs="TH SarabunPSK"/>
              </w:rPr>
              <w:t>Demonstration method</w:t>
            </w:r>
            <w:r w:rsidRPr="000112D4">
              <w:rPr>
                <w:rFonts w:ascii="TH SarabunPSK" w:hAnsi="TH SarabunPSK" w:cs="TH SarabunPSK"/>
                <w:cs/>
              </w:rPr>
              <w:t>) การเรียนรู้ผ่านกิจกรรม โครงงาน การอบรมปฏิบัติการ</w:t>
            </w:r>
          </w:p>
          <w:p w:rsidR="005672AA" w:rsidRPr="000112D4" w:rsidRDefault="005672AA" w:rsidP="009D4DE0">
            <w:pPr>
              <w:ind w:right="-2"/>
              <w:rPr>
                <w:rFonts w:ascii="TH SarabunPSK" w:hAnsi="TH SarabunPSK" w:cs="TH SarabunPSK"/>
              </w:rPr>
            </w:pPr>
            <w:r w:rsidRPr="000112D4">
              <w:rPr>
                <w:rFonts w:ascii="TH SarabunPSK" w:hAnsi="TH SarabunPSK" w:cs="TH SarabunPSK"/>
                <w:cs/>
              </w:rPr>
              <w:t>- แบบแก้ปัญหาโดยใช้สารสนเทศ (</w:t>
            </w:r>
            <w:r w:rsidRPr="000112D4">
              <w:rPr>
                <w:rFonts w:ascii="TH SarabunPSK" w:hAnsi="TH SarabunPSK" w:cs="TH SarabunPSK"/>
              </w:rPr>
              <w:t>Information Problem</w:t>
            </w:r>
            <w:r w:rsidRPr="000112D4">
              <w:rPr>
                <w:rFonts w:ascii="TH SarabunPSK" w:hAnsi="TH SarabunPSK" w:cs="TH SarabunPSK"/>
                <w:cs/>
              </w:rPr>
              <w:t>-</w:t>
            </w:r>
            <w:r w:rsidRPr="000112D4">
              <w:rPr>
                <w:rFonts w:ascii="TH SarabunPSK" w:hAnsi="TH SarabunPSK" w:cs="TH SarabunPSK"/>
              </w:rPr>
              <w:t>solving approach big 6 skills</w:t>
            </w:r>
            <w:r w:rsidRPr="000112D4">
              <w:rPr>
                <w:rFonts w:ascii="TH SarabunPSK" w:hAnsi="TH SarabunPSK" w:cs="TH SarabunPSK"/>
                <w:cs/>
              </w:rPr>
              <w:t>)</w:t>
            </w:r>
          </w:p>
          <w:p w:rsidR="005672AA" w:rsidRPr="000112D4" w:rsidRDefault="005672AA" w:rsidP="009D4DE0">
            <w:pPr>
              <w:ind w:right="-2"/>
              <w:rPr>
                <w:rFonts w:ascii="TH SarabunPSK" w:hAnsi="TH SarabunPSK" w:cs="TH SarabunPSK"/>
              </w:rPr>
            </w:pPr>
            <w:r w:rsidRPr="000112D4">
              <w:rPr>
                <w:rFonts w:ascii="TH SarabunPSK" w:hAnsi="TH SarabunPSK" w:cs="TH SarabunPSK"/>
                <w:cs/>
              </w:rPr>
              <w:t>- โครงงาน (</w:t>
            </w:r>
            <w:r w:rsidRPr="000112D4">
              <w:rPr>
                <w:rFonts w:ascii="TH SarabunPSK" w:hAnsi="TH SarabunPSK" w:cs="TH SarabunPSK"/>
              </w:rPr>
              <w:t>Project Method</w:t>
            </w:r>
            <w:r w:rsidRPr="000112D4">
              <w:rPr>
                <w:rFonts w:ascii="TH SarabunPSK" w:hAnsi="TH SarabunPSK" w:cs="TH SarabunPSK"/>
                <w:cs/>
              </w:rPr>
              <w:t>)</w:t>
            </w:r>
          </w:p>
        </w:tc>
      </w:tr>
      <w:tr w:rsidR="005672AA" w:rsidRPr="000112D4" w:rsidTr="000B2296">
        <w:tc>
          <w:tcPr>
            <w:tcW w:w="1370" w:type="pct"/>
          </w:tcPr>
          <w:p w:rsidR="005672AA" w:rsidRPr="000112D4" w:rsidRDefault="005672AA" w:rsidP="000B2296">
            <w:pPr>
              <w:rPr>
                <w:rFonts w:ascii="TH SarabunPSK" w:hAnsi="TH SarabunPSK" w:cs="TH SarabunPSK"/>
              </w:rPr>
            </w:pPr>
            <w:r w:rsidRPr="000112D4">
              <w:rPr>
                <w:rFonts w:ascii="TH SarabunPSK" w:hAnsi="TH SarabunPSK" w:cs="TH SarabunPSK"/>
              </w:rPr>
              <w:t>PLO5</w:t>
            </w:r>
            <w:r w:rsidRPr="000112D4">
              <w:rPr>
                <w:rFonts w:ascii="TH SarabunPSK" w:hAnsi="TH SarabunPSK" w:cs="TH SarabunPSK"/>
                <w:cs/>
              </w:rPr>
              <w:t xml:space="preserve">  สามารถประยุกต์องค์ความรู้เพื่อใช้ในการปฏิบัติงานและ/หรือประกอบธุรกิจของตนเองได้อย่างสร้างสรรค์และมีประสิทธิภาพ</w:t>
            </w:r>
          </w:p>
        </w:tc>
        <w:tc>
          <w:tcPr>
            <w:tcW w:w="1712" w:type="pct"/>
          </w:tcPr>
          <w:p w:rsidR="005672AA" w:rsidRPr="000112D4" w:rsidRDefault="005672AA" w:rsidP="000B2296">
            <w:pPr>
              <w:ind w:right="-2" w:firstLine="30"/>
              <w:jc w:val="thaiDistribute"/>
              <w:rPr>
                <w:rFonts w:ascii="TH SarabunPSK" w:hAnsi="TH SarabunPSK" w:cs="TH SarabunPSK"/>
              </w:rPr>
            </w:pPr>
            <w:r w:rsidRPr="000112D4">
              <w:rPr>
                <w:rFonts w:ascii="TH SarabunPSK" w:hAnsi="TH SarabunPSK" w:cs="TH SarabunPSK"/>
                <w:cs/>
              </w:rPr>
              <w:t xml:space="preserve">- </w:t>
            </w:r>
            <w:r w:rsidRPr="000112D4">
              <w:rPr>
                <w:rFonts w:ascii="TH SarabunPSK" w:hAnsi="TH SarabunPSK" w:cs="TH SarabunPSK"/>
              </w:rPr>
              <w:t>Peer</w:t>
            </w:r>
            <w:r w:rsidRPr="000112D4">
              <w:rPr>
                <w:rFonts w:ascii="TH SarabunPSK" w:hAnsi="TH SarabunPSK" w:cs="TH SarabunPSK"/>
                <w:cs/>
              </w:rPr>
              <w:t>-</w:t>
            </w:r>
            <w:r w:rsidRPr="000112D4">
              <w:rPr>
                <w:rFonts w:ascii="TH SarabunPSK" w:hAnsi="TH SarabunPSK" w:cs="TH SarabunPSK"/>
              </w:rPr>
              <w:t xml:space="preserve">Assessments </w:t>
            </w:r>
          </w:p>
          <w:p w:rsidR="005672AA" w:rsidRPr="000112D4" w:rsidRDefault="005672AA" w:rsidP="000B2296">
            <w:pPr>
              <w:ind w:right="-2" w:firstLine="30"/>
              <w:jc w:val="thaiDistribute"/>
              <w:rPr>
                <w:rFonts w:ascii="TH SarabunPSK" w:hAnsi="TH SarabunPSK" w:cs="TH SarabunPSK"/>
              </w:rPr>
            </w:pPr>
            <w:r w:rsidRPr="000112D4">
              <w:rPr>
                <w:rFonts w:ascii="TH SarabunPSK" w:hAnsi="TH SarabunPSK" w:cs="TH SarabunPSK"/>
                <w:cs/>
              </w:rPr>
              <w:t xml:space="preserve">- </w:t>
            </w:r>
            <w:r w:rsidRPr="000112D4">
              <w:rPr>
                <w:rFonts w:ascii="TH SarabunPSK" w:hAnsi="TH SarabunPSK" w:cs="TH SarabunPSK"/>
              </w:rPr>
              <w:t xml:space="preserve">Problem Solving </w:t>
            </w:r>
          </w:p>
          <w:p w:rsidR="005672AA" w:rsidRPr="000112D4" w:rsidRDefault="005672AA" w:rsidP="000B2296">
            <w:pPr>
              <w:ind w:right="-2" w:firstLine="30"/>
              <w:jc w:val="thaiDistribute"/>
              <w:rPr>
                <w:rFonts w:ascii="TH SarabunPSK" w:hAnsi="TH SarabunPSK" w:cs="TH SarabunPSK"/>
              </w:rPr>
            </w:pPr>
            <w:r w:rsidRPr="000112D4">
              <w:rPr>
                <w:rFonts w:ascii="TH SarabunPSK" w:hAnsi="TH SarabunPSK" w:cs="TH SarabunPSK"/>
                <w:cs/>
              </w:rPr>
              <w:t xml:space="preserve">- </w:t>
            </w:r>
            <w:r w:rsidRPr="000112D4">
              <w:rPr>
                <w:rFonts w:ascii="TH SarabunPSK" w:hAnsi="TH SarabunPSK" w:cs="TH SarabunPSK"/>
              </w:rPr>
              <w:t>Group</w:t>
            </w:r>
            <w:r w:rsidRPr="000112D4">
              <w:rPr>
                <w:rFonts w:ascii="TH SarabunPSK" w:hAnsi="TH SarabunPSK" w:cs="TH SarabunPSK"/>
                <w:cs/>
              </w:rPr>
              <w:t>-</w:t>
            </w:r>
            <w:r w:rsidRPr="000112D4">
              <w:rPr>
                <w:rFonts w:ascii="TH SarabunPSK" w:hAnsi="TH SarabunPSK" w:cs="TH SarabunPSK"/>
              </w:rPr>
              <w:t xml:space="preserve">Work Evaluation </w:t>
            </w:r>
          </w:p>
          <w:p w:rsidR="005672AA" w:rsidRPr="000112D4" w:rsidRDefault="005672AA" w:rsidP="000B2296">
            <w:pPr>
              <w:ind w:right="-2" w:firstLine="30"/>
              <w:jc w:val="thaiDistribute"/>
              <w:rPr>
                <w:rFonts w:ascii="TH SarabunPSK" w:hAnsi="TH SarabunPSK" w:cs="TH SarabunPSK"/>
              </w:rPr>
            </w:pPr>
            <w:r w:rsidRPr="000112D4">
              <w:rPr>
                <w:rFonts w:ascii="TH SarabunPSK" w:hAnsi="TH SarabunPSK" w:cs="TH SarabunPSK"/>
                <w:cs/>
              </w:rPr>
              <w:t xml:space="preserve">- </w:t>
            </w:r>
            <w:r w:rsidRPr="000112D4">
              <w:rPr>
                <w:rFonts w:ascii="TH SarabunPSK" w:hAnsi="TH SarabunPSK" w:cs="TH SarabunPSK"/>
              </w:rPr>
              <w:t xml:space="preserve">Assignment Assessments </w:t>
            </w:r>
          </w:p>
          <w:p w:rsidR="005672AA" w:rsidRPr="000112D4" w:rsidRDefault="005672AA" w:rsidP="000B2296">
            <w:pPr>
              <w:ind w:right="-2" w:firstLine="30"/>
              <w:jc w:val="thaiDistribute"/>
              <w:rPr>
                <w:rFonts w:ascii="TH SarabunPSK" w:hAnsi="TH SarabunPSK" w:cs="TH SarabunPSK"/>
              </w:rPr>
            </w:pPr>
            <w:r w:rsidRPr="000112D4">
              <w:rPr>
                <w:rFonts w:ascii="TH SarabunPSK" w:hAnsi="TH SarabunPSK" w:cs="TH SarabunPSK"/>
                <w:cs/>
              </w:rPr>
              <w:t xml:space="preserve">- </w:t>
            </w:r>
            <w:r w:rsidRPr="000112D4">
              <w:rPr>
                <w:rFonts w:ascii="TH SarabunPSK" w:hAnsi="TH SarabunPSK" w:cs="TH SarabunPSK"/>
              </w:rPr>
              <w:t xml:space="preserve">Exam Evaluations </w:t>
            </w:r>
          </w:p>
          <w:p w:rsidR="005672AA" w:rsidRPr="000112D4" w:rsidRDefault="005672AA" w:rsidP="000B2296">
            <w:pPr>
              <w:ind w:right="-2" w:firstLine="30"/>
              <w:jc w:val="thaiDistribute"/>
              <w:rPr>
                <w:rFonts w:ascii="TH SarabunPSK" w:hAnsi="TH SarabunPSK" w:cs="TH SarabunPSK"/>
              </w:rPr>
            </w:pPr>
            <w:r w:rsidRPr="000112D4">
              <w:rPr>
                <w:rFonts w:ascii="TH SarabunPSK" w:hAnsi="TH SarabunPSK" w:cs="TH SarabunPSK"/>
                <w:cs/>
              </w:rPr>
              <w:t xml:space="preserve">- </w:t>
            </w:r>
            <w:r w:rsidRPr="000112D4">
              <w:rPr>
                <w:rFonts w:ascii="TH SarabunPSK" w:hAnsi="TH SarabunPSK" w:cs="TH SarabunPSK"/>
              </w:rPr>
              <w:t>Observations</w:t>
            </w:r>
          </w:p>
          <w:p w:rsidR="005672AA" w:rsidRPr="000112D4" w:rsidRDefault="005672AA" w:rsidP="000B2296">
            <w:pPr>
              <w:ind w:right="-2" w:firstLine="30"/>
              <w:jc w:val="thaiDistribute"/>
              <w:rPr>
                <w:rFonts w:ascii="TH SarabunPSK" w:hAnsi="TH SarabunPSK" w:cs="TH SarabunPSK"/>
              </w:rPr>
            </w:pPr>
            <w:r w:rsidRPr="000112D4">
              <w:rPr>
                <w:rFonts w:ascii="TH SarabunPSK" w:hAnsi="TH SarabunPSK" w:cs="TH SarabunPSK"/>
                <w:cs/>
              </w:rPr>
              <w:t xml:space="preserve">- </w:t>
            </w:r>
            <w:r w:rsidRPr="000112D4">
              <w:rPr>
                <w:rFonts w:ascii="TH SarabunPSK" w:hAnsi="TH SarabunPSK" w:cs="TH SarabunPSK"/>
              </w:rPr>
              <w:t>Projects</w:t>
            </w:r>
          </w:p>
          <w:p w:rsidR="005672AA" w:rsidRPr="000112D4" w:rsidRDefault="005672AA" w:rsidP="000B2296">
            <w:pPr>
              <w:ind w:right="-2" w:firstLine="30"/>
              <w:jc w:val="thaiDistribute"/>
              <w:rPr>
                <w:rFonts w:ascii="TH SarabunPSK" w:hAnsi="TH SarabunPSK" w:cs="TH SarabunPSK"/>
              </w:rPr>
            </w:pPr>
            <w:r w:rsidRPr="000112D4">
              <w:rPr>
                <w:rFonts w:ascii="TH SarabunPSK" w:hAnsi="TH SarabunPSK" w:cs="TH SarabunPSK"/>
                <w:cs/>
              </w:rPr>
              <w:t xml:space="preserve">- </w:t>
            </w:r>
            <w:r w:rsidRPr="000112D4">
              <w:rPr>
                <w:rFonts w:ascii="TH SarabunPSK" w:hAnsi="TH SarabunPSK" w:cs="TH SarabunPSK"/>
              </w:rPr>
              <w:t>Formative Evaluation</w:t>
            </w:r>
          </w:p>
          <w:p w:rsidR="005672AA" w:rsidRPr="000112D4" w:rsidRDefault="005672AA" w:rsidP="000B2296">
            <w:pPr>
              <w:pStyle w:val="ListParagraph"/>
              <w:spacing w:after="0" w:line="240" w:lineRule="auto"/>
              <w:ind w:left="0" w:right="-2"/>
              <w:rPr>
                <w:rFonts w:ascii="TH SarabunPSK" w:hAnsi="TH SarabunPSK" w:cs="TH SarabunPSK"/>
                <w:sz w:val="32"/>
                <w:cs/>
                <w:lang w:val="en-US" w:eastAsia="en-US"/>
              </w:rPr>
            </w:pPr>
            <w:r w:rsidRPr="000112D4">
              <w:rPr>
                <w:rFonts w:ascii="TH SarabunPSK" w:hAnsi="TH SarabunPSK" w:cs="TH SarabunPSK"/>
                <w:sz w:val="32"/>
                <w:cs/>
                <w:lang w:val="en-US" w:eastAsia="en-US"/>
              </w:rPr>
              <w:t xml:space="preserve">- </w:t>
            </w:r>
            <w:r w:rsidRPr="000112D4">
              <w:rPr>
                <w:rFonts w:ascii="TH SarabunPSK" w:hAnsi="TH SarabunPSK" w:cs="TH SarabunPSK"/>
                <w:sz w:val="32"/>
                <w:lang w:val="en-US" w:eastAsia="en-US"/>
              </w:rPr>
              <w:t>Evaluation of Work Assignment</w:t>
            </w:r>
          </w:p>
        </w:tc>
        <w:tc>
          <w:tcPr>
            <w:tcW w:w="1918" w:type="pct"/>
          </w:tcPr>
          <w:p w:rsidR="005672AA" w:rsidRPr="000112D4" w:rsidRDefault="005672AA" w:rsidP="000B2296">
            <w:pPr>
              <w:ind w:right="-2"/>
              <w:jc w:val="thaiDistribute"/>
              <w:rPr>
                <w:rFonts w:ascii="TH SarabunPSK" w:hAnsi="TH SarabunPSK" w:cs="TH SarabunPSK"/>
              </w:rPr>
            </w:pPr>
            <w:r w:rsidRPr="000112D4">
              <w:rPr>
                <w:rFonts w:ascii="TH SarabunPSK" w:hAnsi="TH SarabunPSK" w:cs="TH SarabunPSK"/>
                <w:cs/>
              </w:rPr>
              <w:t>- การสอนแบบเน้นกรณีปัญหา (</w:t>
            </w:r>
            <w:r w:rsidRPr="000112D4">
              <w:rPr>
                <w:rFonts w:ascii="TH SarabunPSK" w:hAnsi="TH SarabunPSK" w:cs="TH SarabunPSK"/>
              </w:rPr>
              <w:t xml:space="preserve">Problem </w:t>
            </w:r>
            <w:r w:rsidRPr="000112D4">
              <w:rPr>
                <w:rFonts w:ascii="TH SarabunPSK" w:hAnsi="TH SarabunPSK" w:cs="TH SarabunPSK"/>
                <w:cs/>
              </w:rPr>
              <w:t xml:space="preserve">– </w:t>
            </w:r>
            <w:r w:rsidRPr="000112D4">
              <w:rPr>
                <w:rFonts w:ascii="TH SarabunPSK" w:hAnsi="TH SarabunPSK" w:cs="TH SarabunPSK"/>
              </w:rPr>
              <w:t>based</w:t>
            </w:r>
            <w:r w:rsidRPr="000112D4">
              <w:rPr>
                <w:rFonts w:ascii="TH SarabunPSK" w:hAnsi="TH SarabunPSK" w:cs="TH SarabunPSK"/>
                <w:cs/>
              </w:rPr>
              <w:t xml:space="preserve"> </w:t>
            </w:r>
            <w:r w:rsidRPr="000112D4">
              <w:rPr>
                <w:rFonts w:ascii="TH SarabunPSK" w:hAnsi="TH SarabunPSK" w:cs="TH SarabunPSK"/>
              </w:rPr>
              <w:t>method</w:t>
            </w:r>
            <w:r w:rsidRPr="000112D4">
              <w:rPr>
                <w:rFonts w:ascii="TH SarabunPSK" w:hAnsi="TH SarabunPSK" w:cs="TH SarabunPSK"/>
                <w:cs/>
              </w:rPr>
              <w:t>)</w:t>
            </w:r>
          </w:p>
          <w:p w:rsidR="005672AA" w:rsidRPr="000112D4" w:rsidRDefault="005672AA" w:rsidP="000B2296">
            <w:pPr>
              <w:ind w:right="-2"/>
              <w:jc w:val="thaiDistribute"/>
              <w:rPr>
                <w:rFonts w:ascii="TH SarabunPSK" w:hAnsi="TH SarabunPSK" w:cs="TH SarabunPSK"/>
              </w:rPr>
            </w:pPr>
            <w:r w:rsidRPr="000112D4">
              <w:rPr>
                <w:rFonts w:ascii="TH SarabunPSK" w:hAnsi="TH SarabunPSK" w:cs="TH SarabunPSK"/>
                <w:cs/>
              </w:rPr>
              <w:t>- การสอนแบบมุ่งเน้นการคิดวิเคราะห์ (</w:t>
            </w:r>
            <w:r w:rsidRPr="000112D4">
              <w:rPr>
                <w:rFonts w:ascii="TH SarabunPSK" w:hAnsi="TH SarabunPSK" w:cs="TH SarabunPSK"/>
              </w:rPr>
              <w:t>Criticality based method</w:t>
            </w:r>
            <w:r w:rsidRPr="000112D4">
              <w:rPr>
                <w:rFonts w:ascii="TH SarabunPSK" w:hAnsi="TH SarabunPSK" w:cs="TH SarabunPSK"/>
                <w:cs/>
              </w:rPr>
              <w:t>)</w:t>
            </w:r>
          </w:p>
          <w:p w:rsidR="005672AA" w:rsidRPr="000112D4" w:rsidRDefault="005672AA" w:rsidP="000B2296">
            <w:pPr>
              <w:ind w:right="-2"/>
              <w:rPr>
                <w:rFonts w:ascii="TH SarabunPSK" w:hAnsi="TH SarabunPSK" w:cs="TH SarabunPSK"/>
              </w:rPr>
            </w:pPr>
            <w:r w:rsidRPr="000112D4">
              <w:rPr>
                <w:rFonts w:ascii="TH SarabunPSK" w:hAnsi="TH SarabunPSK" w:cs="TH SarabunPSK"/>
                <w:cs/>
              </w:rPr>
              <w:t>- การสอนแบบใช้สถานการณ์จำลอง (</w:t>
            </w:r>
            <w:r w:rsidRPr="000112D4">
              <w:rPr>
                <w:rFonts w:ascii="TH SarabunPSK" w:hAnsi="TH SarabunPSK" w:cs="TH SarabunPSK"/>
              </w:rPr>
              <w:t>Simulation</w:t>
            </w:r>
            <w:r w:rsidRPr="000112D4">
              <w:rPr>
                <w:rFonts w:ascii="TH SarabunPSK" w:hAnsi="TH SarabunPSK" w:cs="TH SarabunPSK"/>
                <w:cs/>
              </w:rPr>
              <w:t xml:space="preserve"> </w:t>
            </w:r>
            <w:r w:rsidRPr="000112D4">
              <w:rPr>
                <w:rFonts w:ascii="TH SarabunPSK" w:hAnsi="TH SarabunPSK" w:cs="TH SarabunPSK"/>
              </w:rPr>
              <w:t>method</w:t>
            </w:r>
            <w:r w:rsidRPr="000112D4">
              <w:rPr>
                <w:rFonts w:ascii="TH SarabunPSK" w:hAnsi="TH SarabunPSK" w:cs="TH SarabunPSK"/>
                <w:cs/>
              </w:rPr>
              <w:t>)</w:t>
            </w:r>
          </w:p>
          <w:p w:rsidR="005672AA" w:rsidRPr="000112D4" w:rsidRDefault="005672AA" w:rsidP="000B2296">
            <w:pPr>
              <w:ind w:right="-2"/>
              <w:jc w:val="thaiDistribute"/>
              <w:rPr>
                <w:rFonts w:ascii="TH SarabunPSK" w:hAnsi="TH SarabunPSK" w:cs="TH SarabunPSK"/>
              </w:rPr>
            </w:pPr>
            <w:r w:rsidRPr="000112D4">
              <w:rPr>
                <w:rFonts w:ascii="TH SarabunPSK" w:hAnsi="TH SarabunPSK" w:cs="TH SarabunPSK"/>
                <w:cs/>
              </w:rPr>
              <w:t>- การสอนแบบเน้นการแสวงความรู้ด้วยตนเอง (</w:t>
            </w:r>
            <w:r w:rsidRPr="000112D4">
              <w:rPr>
                <w:rFonts w:ascii="TH SarabunPSK" w:hAnsi="TH SarabunPSK" w:cs="TH SarabunPSK"/>
              </w:rPr>
              <w:t>Self</w:t>
            </w:r>
            <w:r w:rsidRPr="000112D4">
              <w:rPr>
                <w:rFonts w:ascii="TH SarabunPSK" w:hAnsi="TH SarabunPSK" w:cs="TH SarabunPSK"/>
                <w:cs/>
              </w:rPr>
              <w:t>-</w:t>
            </w:r>
            <w:r w:rsidRPr="000112D4">
              <w:rPr>
                <w:rFonts w:ascii="TH SarabunPSK" w:hAnsi="TH SarabunPSK" w:cs="TH SarabunPSK"/>
              </w:rPr>
              <w:t>study method</w:t>
            </w:r>
            <w:r w:rsidRPr="000112D4">
              <w:rPr>
                <w:rFonts w:ascii="TH SarabunPSK" w:hAnsi="TH SarabunPSK" w:cs="TH SarabunPSK"/>
                <w:cs/>
              </w:rPr>
              <w:t>) โดยกำหนดแหล่งค้นคว้าในสื่อเทคโนโลยีสารสนเทศ</w:t>
            </w:r>
          </w:p>
          <w:p w:rsidR="005672AA" w:rsidRPr="000112D4" w:rsidRDefault="005672AA" w:rsidP="000B2296">
            <w:pPr>
              <w:ind w:right="-2"/>
              <w:jc w:val="thaiDistribute"/>
              <w:rPr>
                <w:rFonts w:ascii="TH SarabunPSK" w:hAnsi="TH SarabunPSK" w:cs="TH SarabunPSK"/>
              </w:rPr>
            </w:pPr>
            <w:r w:rsidRPr="000112D4">
              <w:rPr>
                <w:rFonts w:ascii="TH SarabunPSK" w:hAnsi="TH SarabunPSK" w:cs="TH SarabunPSK"/>
                <w:cs/>
              </w:rPr>
              <w:t>- การสอนแบบสาธิต (</w:t>
            </w:r>
            <w:r w:rsidRPr="000112D4">
              <w:rPr>
                <w:rFonts w:ascii="TH SarabunPSK" w:hAnsi="TH SarabunPSK" w:cs="TH SarabunPSK"/>
              </w:rPr>
              <w:t>Demonstration method</w:t>
            </w:r>
            <w:r w:rsidRPr="000112D4">
              <w:rPr>
                <w:rFonts w:ascii="TH SarabunPSK" w:hAnsi="TH SarabunPSK" w:cs="TH SarabunPSK"/>
                <w:cs/>
              </w:rPr>
              <w:t>) การเรียนรู้ผ่านกิจกรรม โครงงาน การอบรมปฏิบัติการ</w:t>
            </w:r>
          </w:p>
          <w:p w:rsidR="005672AA" w:rsidRPr="000112D4" w:rsidRDefault="005672AA" w:rsidP="000B2296">
            <w:pPr>
              <w:ind w:right="-2"/>
              <w:jc w:val="thaiDistribute"/>
              <w:rPr>
                <w:rFonts w:ascii="TH SarabunPSK" w:hAnsi="TH SarabunPSK" w:cs="TH SarabunPSK"/>
              </w:rPr>
            </w:pPr>
            <w:r w:rsidRPr="000112D4">
              <w:rPr>
                <w:rFonts w:ascii="TH SarabunPSK" w:hAnsi="TH SarabunPSK" w:cs="TH SarabunPSK"/>
                <w:cs/>
              </w:rPr>
              <w:t>- โครงงาน (</w:t>
            </w:r>
            <w:r w:rsidRPr="000112D4">
              <w:rPr>
                <w:rFonts w:ascii="TH SarabunPSK" w:hAnsi="TH SarabunPSK" w:cs="TH SarabunPSK"/>
              </w:rPr>
              <w:t>Project Method</w:t>
            </w:r>
            <w:r w:rsidRPr="000112D4">
              <w:rPr>
                <w:rFonts w:ascii="TH SarabunPSK" w:hAnsi="TH SarabunPSK" w:cs="TH SarabunPSK"/>
                <w:cs/>
              </w:rPr>
              <w:t>)</w:t>
            </w:r>
          </w:p>
          <w:p w:rsidR="005672AA" w:rsidRPr="000112D4" w:rsidRDefault="005672AA" w:rsidP="00E07ADE">
            <w:pPr>
              <w:ind w:right="-2"/>
              <w:jc w:val="thaiDistribute"/>
              <w:rPr>
                <w:rFonts w:ascii="TH SarabunPSK" w:hAnsi="TH SarabunPSK" w:cs="TH SarabunPSK"/>
              </w:rPr>
            </w:pPr>
            <w:r w:rsidRPr="000112D4">
              <w:rPr>
                <w:rFonts w:ascii="TH SarabunPSK" w:hAnsi="TH SarabunPSK" w:cs="TH SarabunPSK"/>
                <w:cs/>
              </w:rPr>
              <w:t>- ใช้ชุมชนเป็นฐานในการเรียนรู้ (</w:t>
            </w:r>
            <w:r w:rsidRPr="000112D4">
              <w:rPr>
                <w:rFonts w:ascii="TH SarabunPSK" w:hAnsi="TH SarabunPSK" w:cs="TH SarabunPSK"/>
              </w:rPr>
              <w:t>Community</w:t>
            </w:r>
            <w:r w:rsidRPr="000112D4">
              <w:rPr>
                <w:rFonts w:ascii="TH SarabunPSK" w:hAnsi="TH SarabunPSK" w:cs="TH SarabunPSK"/>
                <w:cs/>
              </w:rPr>
              <w:t>-</w:t>
            </w:r>
            <w:r w:rsidRPr="000112D4">
              <w:rPr>
                <w:rFonts w:ascii="TH SarabunPSK" w:hAnsi="TH SarabunPSK" w:cs="TH SarabunPSK"/>
              </w:rPr>
              <w:t>Based Learning</w:t>
            </w:r>
            <w:r w:rsidRPr="000112D4">
              <w:rPr>
                <w:rFonts w:ascii="TH SarabunPSK" w:hAnsi="TH SarabunPSK" w:cs="TH SarabunPSK"/>
                <w:cs/>
              </w:rPr>
              <w:t>)</w:t>
            </w:r>
          </w:p>
        </w:tc>
      </w:tr>
    </w:tbl>
    <w:p w:rsidR="000B0837" w:rsidRPr="000112D4" w:rsidRDefault="000B0837" w:rsidP="00970709">
      <w:pPr>
        <w:ind w:right="-2"/>
        <w:rPr>
          <w:rFonts w:ascii="TH SarabunPSK" w:hAnsi="TH SarabunPSK" w:cs="TH SarabunPSK"/>
          <w:b/>
          <w:bCs/>
          <w:strike/>
        </w:rPr>
      </w:pPr>
    </w:p>
    <w:p w:rsidR="00B04E40" w:rsidRPr="000112D4" w:rsidRDefault="00B04E40" w:rsidP="00970709">
      <w:pPr>
        <w:ind w:right="-2"/>
        <w:rPr>
          <w:rFonts w:ascii="TH SarabunPSK" w:hAnsi="TH SarabunPSK" w:cs="TH SarabunPSK"/>
          <w:b/>
          <w:bCs/>
          <w:strike/>
        </w:rPr>
      </w:pPr>
    </w:p>
    <w:p w:rsidR="00B04E40" w:rsidRPr="000112D4" w:rsidRDefault="00B04E40" w:rsidP="00970709">
      <w:pPr>
        <w:ind w:right="-2"/>
        <w:rPr>
          <w:rFonts w:ascii="TH SarabunPSK" w:hAnsi="TH SarabunPSK" w:cs="TH SarabunPSK"/>
          <w:b/>
          <w:bCs/>
          <w:strike/>
        </w:rPr>
      </w:pPr>
    </w:p>
    <w:p w:rsidR="00B04E40" w:rsidRPr="000112D4" w:rsidRDefault="00B04E40" w:rsidP="00970709">
      <w:pPr>
        <w:ind w:right="-2"/>
        <w:rPr>
          <w:rFonts w:ascii="TH SarabunPSK" w:hAnsi="TH SarabunPSK" w:cs="TH SarabunPSK"/>
          <w:b/>
          <w:bCs/>
          <w:strike/>
        </w:rPr>
      </w:pPr>
    </w:p>
    <w:p w:rsidR="00B04E40" w:rsidRPr="000112D4" w:rsidRDefault="00B04E40" w:rsidP="00970709">
      <w:pPr>
        <w:ind w:right="-2"/>
        <w:rPr>
          <w:rFonts w:ascii="TH SarabunPSK" w:hAnsi="TH SarabunPSK" w:cs="TH SarabunPSK"/>
          <w:b/>
          <w:bCs/>
          <w:strike/>
        </w:rPr>
      </w:pPr>
    </w:p>
    <w:p w:rsidR="00B04E40" w:rsidRPr="000112D4" w:rsidRDefault="00B04E40" w:rsidP="00970709">
      <w:pPr>
        <w:ind w:right="-2"/>
        <w:rPr>
          <w:rFonts w:ascii="TH SarabunPSK" w:hAnsi="TH SarabunPSK" w:cs="TH SarabunPSK"/>
          <w:b/>
          <w:bCs/>
          <w:strike/>
        </w:rPr>
      </w:pPr>
    </w:p>
    <w:p w:rsidR="00B04E40" w:rsidRPr="000112D4" w:rsidRDefault="00B04E40" w:rsidP="00970709">
      <w:pPr>
        <w:ind w:right="-2"/>
        <w:rPr>
          <w:rFonts w:ascii="TH SarabunPSK" w:hAnsi="TH SarabunPSK" w:cs="TH SarabunPSK"/>
          <w:b/>
          <w:bCs/>
          <w:strike/>
        </w:rPr>
      </w:pPr>
    </w:p>
    <w:p w:rsidR="00B04E40" w:rsidRPr="000112D4" w:rsidRDefault="00B04E40" w:rsidP="00970709">
      <w:pPr>
        <w:ind w:right="-2"/>
        <w:rPr>
          <w:rFonts w:ascii="TH SarabunPSK" w:hAnsi="TH SarabunPSK" w:cs="TH SarabunPSK"/>
          <w:b/>
          <w:bCs/>
          <w:strike/>
        </w:rPr>
      </w:pPr>
    </w:p>
    <w:p w:rsidR="00B04E40" w:rsidRPr="000112D4" w:rsidRDefault="00B04E40" w:rsidP="00970709">
      <w:pPr>
        <w:ind w:right="-2"/>
        <w:rPr>
          <w:rFonts w:ascii="TH SarabunPSK" w:hAnsi="TH SarabunPSK" w:cs="TH SarabunPSK"/>
          <w:b/>
          <w:bCs/>
          <w:strike/>
        </w:rPr>
      </w:pPr>
    </w:p>
    <w:p w:rsidR="00B04E40" w:rsidRDefault="00B04E40" w:rsidP="00970709">
      <w:pPr>
        <w:ind w:right="-2"/>
        <w:rPr>
          <w:rFonts w:ascii="TH SarabunPSK" w:hAnsi="TH SarabunPSK" w:cs="TH SarabunPSK"/>
          <w:b/>
          <w:bCs/>
          <w:strike/>
        </w:rPr>
      </w:pPr>
    </w:p>
    <w:p w:rsidR="00677B6B" w:rsidRDefault="00677B6B" w:rsidP="00970709">
      <w:pPr>
        <w:ind w:right="-2"/>
        <w:rPr>
          <w:rFonts w:ascii="TH SarabunPSK" w:hAnsi="TH SarabunPSK" w:cs="TH SarabunPSK"/>
          <w:b/>
          <w:bCs/>
          <w:strike/>
        </w:rPr>
      </w:pPr>
    </w:p>
    <w:p w:rsidR="00677B6B" w:rsidRDefault="00677B6B" w:rsidP="00970709">
      <w:pPr>
        <w:ind w:right="-2"/>
        <w:rPr>
          <w:rFonts w:ascii="TH SarabunPSK" w:hAnsi="TH SarabunPSK" w:cs="TH SarabunPSK"/>
          <w:b/>
          <w:bCs/>
          <w:strike/>
        </w:rPr>
      </w:pPr>
    </w:p>
    <w:p w:rsidR="00677B6B" w:rsidRDefault="00677B6B" w:rsidP="00970709">
      <w:pPr>
        <w:ind w:right="-2"/>
        <w:rPr>
          <w:rFonts w:ascii="TH SarabunPSK" w:hAnsi="TH SarabunPSK" w:cs="TH SarabunPSK"/>
          <w:b/>
          <w:bCs/>
          <w:strike/>
        </w:rPr>
      </w:pPr>
    </w:p>
    <w:p w:rsidR="00677B6B" w:rsidRDefault="00677B6B" w:rsidP="00970709">
      <w:pPr>
        <w:ind w:right="-2"/>
        <w:rPr>
          <w:rFonts w:ascii="TH SarabunPSK" w:hAnsi="TH SarabunPSK" w:cs="TH SarabunPSK"/>
          <w:b/>
          <w:bCs/>
          <w:strike/>
        </w:rPr>
      </w:pPr>
    </w:p>
    <w:p w:rsidR="00677B6B" w:rsidRDefault="00677B6B" w:rsidP="00970709">
      <w:pPr>
        <w:ind w:right="-2"/>
        <w:rPr>
          <w:rFonts w:ascii="TH SarabunPSK" w:hAnsi="TH SarabunPSK" w:cs="TH SarabunPSK"/>
          <w:b/>
          <w:bCs/>
          <w:strike/>
        </w:rPr>
      </w:pPr>
    </w:p>
    <w:p w:rsidR="00677B6B" w:rsidRDefault="00677B6B" w:rsidP="00970709">
      <w:pPr>
        <w:ind w:right="-2"/>
        <w:rPr>
          <w:rFonts w:ascii="TH SarabunPSK" w:hAnsi="TH SarabunPSK" w:cs="TH SarabunPSK"/>
          <w:b/>
          <w:bCs/>
          <w:strike/>
        </w:rPr>
      </w:pPr>
    </w:p>
    <w:p w:rsidR="00677B6B" w:rsidRDefault="00677B6B" w:rsidP="00970709">
      <w:pPr>
        <w:ind w:right="-2"/>
        <w:rPr>
          <w:rFonts w:ascii="TH SarabunPSK" w:hAnsi="TH SarabunPSK" w:cs="TH SarabunPSK"/>
          <w:b/>
          <w:bCs/>
          <w:strike/>
        </w:rPr>
      </w:pPr>
    </w:p>
    <w:p w:rsidR="00677B6B" w:rsidRDefault="00677B6B" w:rsidP="00970709">
      <w:pPr>
        <w:ind w:right="-2"/>
        <w:rPr>
          <w:rFonts w:ascii="TH SarabunPSK" w:hAnsi="TH SarabunPSK" w:cs="TH SarabunPSK"/>
          <w:b/>
          <w:bCs/>
          <w:strike/>
        </w:rPr>
      </w:pPr>
    </w:p>
    <w:p w:rsidR="00677B6B" w:rsidRDefault="00677B6B" w:rsidP="00970709">
      <w:pPr>
        <w:ind w:right="-2"/>
        <w:rPr>
          <w:rFonts w:ascii="TH SarabunPSK" w:hAnsi="TH SarabunPSK" w:cs="TH SarabunPSK"/>
          <w:b/>
          <w:bCs/>
          <w:strike/>
        </w:rPr>
      </w:pPr>
    </w:p>
    <w:p w:rsidR="00677B6B" w:rsidRPr="000112D4" w:rsidRDefault="00677B6B" w:rsidP="00970709">
      <w:pPr>
        <w:ind w:right="-2"/>
        <w:rPr>
          <w:rFonts w:ascii="TH SarabunPSK" w:hAnsi="TH SarabunPSK" w:cs="TH SarabunPSK" w:hint="cs"/>
          <w:b/>
          <w:bCs/>
          <w:strike/>
        </w:rPr>
      </w:pPr>
    </w:p>
    <w:p w:rsidR="00B04E40" w:rsidRPr="000112D4" w:rsidRDefault="00B04E40" w:rsidP="00970709">
      <w:pPr>
        <w:ind w:right="-2"/>
        <w:rPr>
          <w:rFonts w:ascii="TH SarabunPSK" w:hAnsi="TH SarabunPSK" w:cs="TH SarabunPSK"/>
          <w:b/>
          <w:bCs/>
          <w:strike/>
        </w:rPr>
      </w:pPr>
    </w:p>
    <w:p w:rsidR="00B04E40" w:rsidRPr="000112D4" w:rsidRDefault="00B04E40" w:rsidP="00970709">
      <w:pPr>
        <w:ind w:right="-2"/>
        <w:rPr>
          <w:rFonts w:ascii="TH SarabunPSK" w:hAnsi="TH SarabunPSK" w:cs="TH SarabunPSK"/>
          <w:b/>
          <w:bCs/>
          <w:strike/>
        </w:rPr>
      </w:pPr>
    </w:p>
    <w:p w:rsidR="00B04E40" w:rsidRPr="000112D4" w:rsidRDefault="00B04E40" w:rsidP="00B04E40">
      <w:pPr>
        <w:ind w:right="-2"/>
        <w:rPr>
          <w:rFonts w:ascii="TH SarabunPSK" w:hAnsi="TH SarabunPSK" w:cs="TH SarabunPSK"/>
        </w:rPr>
      </w:pPr>
      <w:r w:rsidRPr="000112D4">
        <w:rPr>
          <w:rFonts w:ascii="TH SarabunPSK" w:hAnsi="TH SarabunPSK" w:cs="TH SarabunPSK"/>
          <w:b/>
          <w:bCs/>
          <w:cs/>
        </w:rPr>
        <w:t>แผนที่แสดงการกระจายความรับผิดชอบมาตรฐานผลการเรียนรู้จากหลักสูตรสู่รายวิชา (</w:t>
      </w:r>
      <w:r w:rsidRPr="000112D4">
        <w:rPr>
          <w:rFonts w:ascii="TH SarabunPSK" w:hAnsi="TH SarabunPSK" w:cs="TH SarabunPSK"/>
          <w:b/>
          <w:bCs/>
        </w:rPr>
        <w:t>Curriculum Mapping</w:t>
      </w:r>
      <w:r w:rsidRPr="000112D4">
        <w:rPr>
          <w:rFonts w:ascii="TH SarabunPSK" w:hAnsi="TH SarabunPSK" w:cs="TH SarabunPSK"/>
          <w:b/>
          <w:bCs/>
          <w:cs/>
        </w:rPr>
        <w:t>)</w:t>
      </w:r>
    </w:p>
    <w:p w:rsidR="00B04E40" w:rsidRPr="000112D4" w:rsidRDefault="00B04E40" w:rsidP="00B04E40">
      <w:pPr>
        <w:ind w:right="-2" w:firstLine="720"/>
        <w:jc w:val="center"/>
        <w:rPr>
          <w:rFonts w:ascii="TH SarabunPSK" w:hAnsi="TH SarabunPSK" w:cs="TH SarabunPSK"/>
        </w:rPr>
      </w:pPr>
      <w:r w:rsidRPr="000112D4">
        <w:rPr>
          <w:rFonts w:ascii="TH SarabunPSK" w:hAnsi="TH SarabunPSK" w:cs="TH SarabunPSK"/>
        </w:rPr>
        <w:sym w:font="Wingdings 2" w:char="F098"/>
      </w:r>
      <w:r w:rsidRPr="000112D4">
        <w:rPr>
          <w:rFonts w:ascii="TH SarabunPSK" w:hAnsi="TH SarabunPSK" w:cs="TH SarabunPSK"/>
          <w:cs/>
        </w:rPr>
        <w:t xml:space="preserve">  หมายถึง ความรับผิดชอบหลัก</w:t>
      </w:r>
      <w:r w:rsidRPr="000112D4">
        <w:rPr>
          <w:rFonts w:ascii="TH SarabunPSK" w:hAnsi="TH SarabunPSK" w:cs="TH SarabunPSK"/>
          <w:cs/>
        </w:rPr>
        <w:tab/>
      </w:r>
      <w:r w:rsidRPr="000112D4">
        <w:rPr>
          <w:rFonts w:ascii="TH SarabunPSK" w:hAnsi="TH SarabunPSK" w:cs="TH SarabunPSK"/>
        </w:rPr>
        <w:sym w:font="Wingdings 2" w:char="F099"/>
      </w:r>
      <w:r w:rsidRPr="000112D4">
        <w:rPr>
          <w:rFonts w:ascii="TH SarabunPSK" w:hAnsi="TH SarabunPSK" w:cs="TH SarabunPSK"/>
          <w:cs/>
        </w:rPr>
        <w:t xml:space="preserve">  หมายถึง ความรับผิดชอบรอง</w:t>
      </w:r>
    </w:p>
    <w:p w:rsidR="00B04E40" w:rsidRPr="00B62926" w:rsidRDefault="00B62926" w:rsidP="00B62926">
      <w:pPr>
        <w:numPr>
          <w:ilvl w:val="0"/>
          <w:numId w:val="65"/>
        </w:numPr>
        <w:spacing w:before="120" w:after="120"/>
        <w:rPr>
          <w:rFonts w:ascii="TH SarabunPSK" w:eastAsia="Times New Roman" w:hAnsi="TH SarabunPSK" w:cs="TH SarabunPSK" w:hint="cs"/>
          <w:b/>
          <w:bCs/>
          <w:cs/>
        </w:rPr>
      </w:pPr>
      <w:r>
        <w:rPr>
          <w:rFonts w:ascii="TH SarabunPSK" w:eastAsia="Times New Roman" w:hAnsi="TH SarabunPSK" w:cs="TH SarabunPSK" w:hint="cs"/>
          <w:b/>
          <w:bCs/>
          <w:cs/>
        </w:rPr>
        <w:t>หมวด</w:t>
      </w:r>
      <w:r w:rsidRPr="00B62926">
        <w:rPr>
          <w:rFonts w:ascii="TH SarabunPSK" w:eastAsia="Times New Roman" w:hAnsi="TH SarabunPSK" w:cs="TH SarabunPSK" w:hint="cs"/>
          <w:b/>
          <w:bCs/>
          <w:cs/>
        </w:rPr>
        <w:t>วิชาศึกษาทั่วไป</w:t>
      </w:r>
    </w:p>
    <w:tbl>
      <w:tblPr>
        <w:tblW w:w="578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4A0" w:firstRow="1" w:lastRow="0" w:firstColumn="1" w:lastColumn="0" w:noHBand="0" w:noVBand="1"/>
      </w:tblPr>
      <w:tblGrid>
        <w:gridCol w:w="3718"/>
        <w:gridCol w:w="428"/>
        <w:gridCol w:w="431"/>
        <w:gridCol w:w="458"/>
        <w:gridCol w:w="388"/>
        <w:gridCol w:w="433"/>
        <w:gridCol w:w="439"/>
        <w:gridCol w:w="424"/>
        <w:gridCol w:w="433"/>
        <w:gridCol w:w="437"/>
        <w:gridCol w:w="433"/>
        <w:gridCol w:w="424"/>
        <w:gridCol w:w="437"/>
        <w:gridCol w:w="582"/>
        <w:gridCol w:w="553"/>
        <w:gridCol w:w="534"/>
      </w:tblGrid>
      <w:tr w:rsidR="00B04E40" w:rsidRPr="000112D4" w:rsidTr="00CB5F6B">
        <w:trPr>
          <w:trHeight w:val="1197"/>
          <w:tblHeader/>
          <w:jc w:val="center"/>
        </w:trPr>
        <w:tc>
          <w:tcPr>
            <w:tcW w:w="1762"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B04E40" w:rsidRPr="000112D4" w:rsidRDefault="00B04E40" w:rsidP="00CB5F6B">
            <w:pPr>
              <w:contextualSpacing/>
              <w:jc w:val="center"/>
              <w:rPr>
                <w:rFonts w:ascii="TH SarabunPSK" w:eastAsia="Calibri" w:hAnsi="TH SarabunPSK" w:cs="TH SarabunPSK"/>
                <w:b/>
                <w:bCs/>
                <w:sz w:val="24"/>
                <w:szCs w:val="24"/>
              </w:rPr>
            </w:pPr>
            <w:r w:rsidRPr="000112D4">
              <w:rPr>
                <w:rFonts w:ascii="TH SarabunPSK" w:eastAsia="Calibri" w:hAnsi="TH SarabunPSK" w:cs="TH SarabunPSK"/>
                <w:b/>
                <w:bCs/>
                <w:sz w:val="24"/>
                <w:szCs w:val="24"/>
                <w:cs/>
              </w:rPr>
              <w:t>รายวิชา</w:t>
            </w:r>
          </w:p>
        </w:tc>
        <w:tc>
          <w:tcPr>
            <w:tcW w:w="624" w:type="pct"/>
            <w:gridSpan w:val="3"/>
            <w:tcBorders>
              <w:top w:val="single" w:sz="4" w:space="0" w:color="auto"/>
              <w:left w:val="single" w:sz="4" w:space="0" w:color="auto"/>
              <w:bottom w:val="single" w:sz="4" w:space="0" w:color="auto"/>
              <w:right w:val="single" w:sz="4" w:space="0" w:color="auto"/>
            </w:tcBorders>
            <w:shd w:val="clear" w:color="auto" w:fill="D9D9D9"/>
            <w:vAlign w:val="center"/>
            <w:hideMark/>
          </w:tcPr>
          <w:p w:rsidR="00B04E40" w:rsidRPr="000112D4" w:rsidRDefault="00B04E40" w:rsidP="00CB5F6B">
            <w:pPr>
              <w:contextualSpacing/>
              <w:jc w:val="center"/>
              <w:rPr>
                <w:rFonts w:ascii="TH SarabunPSK" w:eastAsia="Calibri" w:hAnsi="TH SarabunPSK" w:cs="TH SarabunPSK"/>
                <w:b/>
                <w:bCs/>
                <w:sz w:val="24"/>
                <w:szCs w:val="24"/>
              </w:rPr>
            </w:pPr>
            <w:r w:rsidRPr="000112D4">
              <w:rPr>
                <w:rFonts w:ascii="TH SarabunPSK" w:eastAsia="Calibri" w:hAnsi="TH SarabunPSK" w:cs="TH SarabunPSK"/>
                <w:b/>
                <w:bCs/>
                <w:sz w:val="24"/>
                <w:szCs w:val="24"/>
              </w:rPr>
              <w:t>1</w:t>
            </w:r>
            <w:r w:rsidRPr="000112D4">
              <w:rPr>
                <w:rFonts w:ascii="TH SarabunPSK" w:eastAsia="Calibri" w:hAnsi="TH SarabunPSK" w:cs="TH SarabunPSK"/>
                <w:b/>
                <w:bCs/>
                <w:sz w:val="24"/>
                <w:szCs w:val="24"/>
                <w:cs/>
              </w:rPr>
              <w:t>. คุณธรรม จริยธรรม</w:t>
            </w:r>
          </w:p>
        </w:tc>
        <w:tc>
          <w:tcPr>
            <w:tcW w:w="597" w:type="pct"/>
            <w:gridSpan w:val="3"/>
            <w:tcBorders>
              <w:top w:val="single" w:sz="4" w:space="0" w:color="auto"/>
              <w:left w:val="single" w:sz="4" w:space="0" w:color="auto"/>
              <w:bottom w:val="single" w:sz="4" w:space="0" w:color="auto"/>
              <w:right w:val="single" w:sz="4" w:space="0" w:color="auto"/>
            </w:tcBorders>
            <w:shd w:val="clear" w:color="auto" w:fill="D9D9D9"/>
            <w:vAlign w:val="center"/>
            <w:hideMark/>
          </w:tcPr>
          <w:p w:rsidR="00B04E40" w:rsidRPr="000112D4" w:rsidRDefault="00B04E40" w:rsidP="00CB5F6B">
            <w:pPr>
              <w:contextualSpacing/>
              <w:jc w:val="center"/>
              <w:rPr>
                <w:rFonts w:ascii="TH SarabunPSK" w:eastAsia="Calibri" w:hAnsi="TH SarabunPSK" w:cs="TH SarabunPSK"/>
                <w:b/>
                <w:bCs/>
                <w:sz w:val="24"/>
                <w:szCs w:val="24"/>
              </w:rPr>
            </w:pPr>
            <w:r w:rsidRPr="000112D4">
              <w:rPr>
                <w:rFonts w:ascii="TH SarabunPSK" w:eastAsia="Calibri" w:hAnsi="TH SarabunPSK" w:cs="TH SarabunPSK"/>
                <w:b/>
                <w:bCs/>
                <w:sz w:val="24"/>
                <w:szCs w:val="24"/>
              </w:rPr>
              <w:t>2</w:t>
            </w:r>
            <w:r w:rsidRPr="000112D4">
              <w:rPr>
                <w:rFonts w:ascii="TH SarabunPSK" w:eastAsia="Calibri" w:hAnsi="TH SarabunPSK" w:cs="TH SarabunPSK"/>
                <w:b/>
                <w:bCs/>
                <w:sz w:val="24"/>
                <w:szCs w:val="24"/>
                <w:cs/>
              </w:rPr>
              <w:t>. ความรู้</w:t>
            </w:r>
          </w:p>
        </w:tc>
        <w:tc>
          <w:tcPr>
            <w:tcW w:w="613" w:type="pct"/>
            <w:gridSpan w:val="3"/>
            <w:tcBorders>
              <w:top w:val="single" w:sz="4" w:space="0" w:color="auto"/>
              <w:left w:val="single" w:sz="4" w:space="0" w:color="auto"/>
              <w:bottom w:val="single" w:sz="4" w:space="0" w:color="auto"/>
              <w:right w:val="single" w:sz="4" w:space="0" w:color="auto"/>
            </w:tcBorders>
            <w:shd w:val="clear" w:color="auto" w:fill="D9D9D9"/>
            <w:vAlign w:val="center"/>
            <w:hideMark/>
          </w:tcPr>
          <w:p w:rsidR="00B04E40" w:rsidRPr="000112D4" w:rsidRDefault="00B04E40" w:rsidP="00CB5F6B">
            <w:pPr>
              <w:contextualSpacing/>
              <w:jc w:val="center"/>
              <w:rPr>
                <w:rFonts w:ascii="TH SarabunPSK" w:eastAsia="Calibri" w:hAnsi="TH SarabunPSK" w:cs="TH SarabunPSK"/>
                <w:b/>
                <w:bCs/>
                <w:sz w:val="24"/>
                <w:szCs w:val="24"/>
              </w:rPr>
            </w:pPr>
            <w:r w:rsidRPr="000112D4">
              <w:rPr>
                <w:rFonts w:ascii="TH SarabunPSK" w:eastAsia="Calibri" w:hAnsi="TH SarabunPSK" w:cs="TH SarabunPSK"/>
                <w:b/>
                <w:bCs/>
                <w:sz w:val="24"/>
                <w:szCs w:val="24"/>
              </w:rPr>
              <w:t>3</w:t>
            </w:r>
            <w:r w:rsidRPr="000112D4">
              <w:rPr>
                <w:rFonts w:ascii="TH SarabunPSK" w:eastAsia="Calibri" w:hAnsi="TH SarabunPSK" w:cs="TH SarabunPSK"/>
                <w:b/>
                <w:bCs/>
                <w:sz w:val="24"/>
                <w:szCs w:val="24"/>
                <w:cs/>
              </w:rPr>
              <w:t>. ทักษะทางปัญญา</w:t>
            </w:r>
          </w:p>
        </w:tc>
        <w:tc>
          <w:tcPr>
            <w:tcW w:w="613" w:type="pct"/>
            <w:gridSpan w:val="3"/>
            <w:tcBorders>
              <w:top w:val="single" w:sz="4" w:space="0" w:color="auto"/>
              <w:left w:val="single" w:sz="4" w:space="0" w:color="auto"/>
              <w:bottom w:val="single" w:sz="4" w:space="0" w:color="auto"/>
              <w:right w:val="single" w:sz="4" w:space="0" w:color="auto"/>
            </w:tcBorders>
            <w:shd w:val="clear" w:color="auto" w:fill="D9D9D9"/>
            <w:vAlign w:val="center"/>
            <w:hideMark/>
          </w:tcPr>
          <w:p w:rsidR="00B04E40" w:rsidRPr="000112D4" w:rsidRDefault="00B04E40" w:rsidP="00CB5F6B">
            <w:pPr>
              <w:ind w:left="51"/>
              <w:contextualSpacing/>
              <w:jc w:val="center"/>
              <w:rPr>
                <w:rFonts w:ascii="TH SarabunPSK" w:eastAsia="Calibri" w:hAnsi="TH SarabunPSK" w:cs="TH SarabunPSK"/>
                <w:b/>
                <w:bCs/>
                <w:sz w:val="24"/>
                <w:szCs w:val="24"/>
              </w:rPr>
            </w:pPr>
            <w:r w:rsidRPr="000112D4">
              <w:rPr>
                <w:rFonts w:ascii="TH SarabunPSK" w:eastAsia="Calibri" w:hAnsi="TH SarabunPSK" w:cs="TH SarabunPSK"/>
                <w:b/>
                <w:bCs/>
                <w:sz w:val="24"/>
                <w:szCs w:val="24"/>
              </w:rPr>
              <w:t>4</w:t>
            </w:r>
            <w:r w:rsidRPr="000112D4">
              <w:rPr>
                <w:rFonts w:ascii="TH SarabunPSK" w:eastAsia="Calibri" w:hAnsi="TH SarabunPSK" w:cs="TH SarabunPSK"/>
                <w:b/>
                <w:bCs/>
                <w:sz w:val="24"/>
                <w:szCs w:val="24"/>
                <w:cs/>
              </w:rPr>
              <w:t>. ทักษะความสัมพันธ์ระหว่างบุคคลและความรับผิดชอบ</w:t>
            </w:r>
          </w:p>
        </w:tc>
        <w:tc>
          <w:tcPr>
            <w:tcW w:w="791" w:type="pct"/>
            <w:gridSpan w:val="3"/>
            <w:tcBorders>
              <w:top w:val="single" w:sz="4" w:space="0" w:color="auto"/>
              <w:left w:val="single" w:sz="4" w:space="0" w:color="auto"/>
              <w:bottom w:val="single" w:sz="4" w:space="0" w:color="auto"/>
              <w:right w:val="single" w:sz="4" w:space="0" w:color="auto"/>
            </w:tcBorders>
            <w:shd w:val="clear" w:color="auto" w:fill="D9D9D9"/>
            <w:vAlign w:val="center"/>
            <w:hideMark/>
          </w:tcPr>
          <w:p w:rsidR="00B04E40" w:rsidRPr="000112D4" w:rsidRDefault="00B04E40" w:rsidP="00CB5F6B">
            <w:pPr>
              <w:ind w:left="51"/>
              <w:contextualSpacing/>
              <w:jc w:val="center"/>
              <w:rPr>
                <w:rFonts w:ascii="TH SarabunPSK" w:eastAsia="Calibri" w:hAnsi="TH SarabunPSK" w:cs="TH SarabunPSK"/>
                <w:b/>
                <w:bCs/>
                <w:sz w:val="24"/>
                <w:szCs w:val="24"/>
              </w:rPr>
            </w:pPr>
            <w:r w:rsidRPr="000112D4">
              <w:rPr>
                <w:rFonts w:ascii="TH SarabunPSK" w:eastAsia="Calibri" w:hAnsi="TH SarabunPSK" w:cs="TH SarabunPSK"/>
                <w:b/>
                <w:bCs/>
                <w:sz w:val="24"/>
                <w:szCs w:val="24"/>
              </w:rPr>
              <w:t>5</w:t>
            </w:r>
            <w:r w:rsidRPr="000112D4">
              <w:rPr>
                <w:rFonts w:ascii="TH SarabunPSK" w:eastAsia="Calibri" w:hAnsi="TH SarabunPSK" w:cs="TH SarabunPSK"/>
                <w:b/>
                <w:bCs/>
                <w:sz w:val="24"/>
                <w:szCs w:val="24"/>
                <w:cs/>
              </w:rPr>
              <w:t>. ทักษะการวิเคราะห์ตัวเลขการสื่อสาร การรู้สารสนเทศและการใช้เทคโนโลยีสารสนเทศที่ต้องพัฒนา</w:t>
            </w:r>
          </w:p>
        </w:tc>
      </w:tr>
      <w:tr w:rsidR="00B04E40" w:rsidRPr="000112D4" w:rsidTr="00CB5F6B">
        <w:trPr>
          <w:trHeight w:val="156"/>
          <w:tblHeader/>
          <w:jc w:val="center"/>
        </w:trPr>
        <w:tc>
          <w:tcPr>
            <w:tcW w:w="1762"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rsidR="00B04E40" w:rsidRPr="000112D4" w:rsidRDefault="00B04E40" w:rsidP="00CB5F6B">
            <w:pPr>
              <w:contextualSpacing/>
              <w:rPr>
                <w:rFonts w:ascii="TH SarabunPSK" w:eastAsia="Calibri" w:hAnsi="TH SarabunPSK" w:cs="TH SarabunPSK"/>
                <w:b/>
                <w:bCs/>
                <w:sz w:val="24"/>
                <w:szCs w:val="24"/>
              </w:rPr>
            </w:pPr>
          </w:p>
        </w:tc>
        <w:tc>
          <w:tcPr>
            <w:tcW w:w="203" w:type="pct"/>
            <w:tcBorders>
              <w:top w:val="single" w:sz="4" w:space="0" w:color="auto"/>
              <w:left w:val="single" w:sz="4" w:space="0" w:color="auto"/>
              <w:bottom w:val="single" w:sz="4" w:space="0" w:color="auto"/>
              <w:right w:val="single" w:sz="4" w:space="0" w:color="auto"/>
            </w:tcBorders>
            <w:shd w:val="clear" w:color="auto" w:fill="D9D9D9"/>
            <w:hideMark/>
          </w:tcPr>
          <w:p w:rsidR="00B04E40" w:rsidRPr="000112D4" w:rsidRDefault="00B04E40" w:rsidP="00CB5F6B">
            <w:pPr>
              <w:ind w:left="-108" w:right="-108"/>
              <w:contextualSpacing/>
              <w:jc w:val="center"/>
              <w:rPr>
                <w:rFonts w:ascii="TH SarabunPSK" w:eastAsia="Calibri" w:hAnsi="TH SarabunPSK" w:cs="TH SarabunPSK"/>
                <w:b/>
                <w:bCs/>
                <w:sz w:val="24"/>
                <w:szCs w:val="24"/>
              </w:rPr>
            </w:pPr>
            <w:r w:rsidRPr="000112D4">
              <w:rPr>
                <w:rFonts w:ascii="TH SarabunPSK" w:eastAsia="Calibri" w:hAnsi="TH SarabunPSK" w:cs="TH SarabunPSK"/>
                <w:b/>
                <w:bCs/>
                <w:sz w:val="24"/>
                <w:szCs w:val="24"/>
                <w:cs/>
              </w:rPr>
              <w:t>1.</w:t>
            </w:r>
            <w:r w:rsidRPr="000112D4">
              <w:rPr>
                <w:rFonts w:ascii="TH SarabunPSK" w:eastAsia="Calibri" w:hAnsi="TH SarabunPSK" w:cs="TH SarabunPSK"/>
                <w:b/>
                <w:bCs/>
                <w:sz w:val="24"/>
                <w:szCs w:val="24"/>
              </w:rPr>
              <w:t>1</w:t>
            </w:r>
          </w:p>
        </w:tc>
        <w:tc>
          <w:tcPr>
            <w:tcW w:w="204" w:type="pct"/>
            <w:tcBorders>
              <w:top w:val="single" w:sz="4" w:space="0" w:color="auto"/>
              <w:left w:val="single" w:sz="4" w:space="0" w:color="auto"/>
              <w:bottom w:val="single" w:sz="4" w:space="0" w:color="auto"/>
              <w:right w:val="single" w:sz="4" w:space="0" w:color="auto"/>
            </w:tcBorders>
            <w:shd w:val="clear" w:color="auto" w:fill="D9D9D9"/>
            <w:hideMark/>
          </w:tcPr>
          <w:p w:rsidR="00B04E40" w:rsidRPr="000112D4" w:rsidRDefault="00B04E40" w:rsidP="00CB5F6B">
            <w:pPr>
              <w:ind w:left="-108" w:right="-108"/>
              <w:contextualSpacing/>
              <w:jc w:val="center"/>
              <w:rPr>
                <w:rFonts w:ascii="TH SarabunPSK" w:eastAsia="Calibri" w:hAnsi="TH SarabunPSK" w:cs="TH SarabunPSK"/>
                <w:b/>
                <w:bCs/>
                <w:sz w:val="24"/>
                <w:szCs w:val="24"/>
              </w:rPr>
            </w:pPr>
            <w:r w:rsidRPr="000112D4">
              <w:rPr>
                <w:rFonts w:ascii="TH SarabunPSK" w:eastAsia="Calibri" w:hAnsi="TH SarabunPSK" w:cs="TH SarabunPSK"/>
                <w:b/>
                <w:bCs/>
                <w:sz w:val="24"/>
                <w:szCs w:val="24"/>
                <w:cs/>
              </w:rPr>
              <w:t>1.2</w:t>
            </w:r>
          </w:p>
        </w:tc>
        <w:tc>
          <w:tcPr>
            <w:tcW w:w="217" w:type="pct"/>
            <w:tcBorders>
              <w:top w:val="single" w:sz="4" w:space="0" w:color="auto"/>
              <w:left w:val="single" w:sz="4" w:space="0" w:color="auto"/>
              <w:bottom w:val="single" w:sz="4" w:space="0" w:color="auto"/>
              <w:right w:val="single" w:sz="4" w:space="0" w:color="auto"/>
            </w:tcBorders>
            <w:shd w:val="clear" w:color="auto" w:fill="D9D9D9"/>
            <w:hideMark/>
          </w:tcPr>
          <w:p w:rsidR="00B04E40" w:rsidRPr="000112D4" w:rsidRDefault="00B04E40" w:rsidP="00CB5F6B">
            <w:pPr>
              <w:ind w:left="-108" w:right="-107"/>
              <w:contextualSpacing/>
              <w:jc w:val="center"/>
              <w:rPr>
                <w:rFonts w:ascii="TH SarabunPSK" w:eastAsia="Calibri" w:hAnsi="TH SarabunPSK" w:cs="TH SarabunPSK"/>
                <w:b/>
                <w:bCs/>
                <w:sz w:val="24"/>
                <w:szCs w:val="24"/>
              </w:rPr>
            </w:pPr>
            <w:r w:rsidRPr="000112D4">
              <w:rPr>
                <w:rFonts w:ascii="TH SarabunPSK" w:eastAsia="Calibri" w:hAnsi="TH SarabunPSK" w:cs="TH SarabunPSK"/>
                <w:b/>
                <w:bCs/>
                <w:sz w:val="24"/>
                <w:szCs w:val="24"/>
                <w:cs/>
              </w:rPr>
              <w:t>1.3</w:t>
            </w:r>
          </w:p>
        </w:tc>
        <w:tc>
          <w:tcPr>
            <w:tcW w:w="184" w:type="pct"/>
            <w:tcBorders>
              <w:top w:val="single" w:sz="4" w:space="0" w:color="auto"/>
              <w:left w:val="single" w:sz="4" w:space="0" w:color="auto"/>
              <w:bottom w:val="single" w:sz="4" w:space="0" w:color="auto"/>
              <w:right w:val="single" w:sz="4" w:space="0" w:color="auto"/>
            </w:tcBorders>
            <w:shd w:val="clear" w:color="auto" w:fill="D9D9D9"/>
            <w:hideMark/>
          </w:tcPr>
          <w:p w:rsidR="00B04E40" w:rsidRPr="000112D4" w:rsidRDefault="00B04E40" w:rsidP="00CB5F6B">
            <w:pPr>
              <w:ind w:left="-108" w:right="-108"/>
              <w:contextualSpacing/>
              <w:jc w:val="center"/>
              <w:rPr>
                <w:rFonts w:ascii="TH SarabunPSK" w:eastAsia="Calibri" w:hAnsi="TH SarabunPSK" w:cs="TH SarabunPSK"/>
                <w:b/>
                <w:bCs/>
                <w:sz w:val="24"/>
                <w:szCs w:val="24"/>
              </w:rPr>
            </w:pPr>
            <w:r w:rsidRPr="000112D4">
              <w:rPr>
                <w:rFonts w:ascii="TH SarabunPSK" w:eastAsia="Calibri" w:hAnsi="TH SarabunPSK" w:cs="TH SarabunPSK"/>
                <w:b/>
                <w:bCs/>
                <w:sz w:val="24"/>
                <w:szCs w:val="24"/>
                <w:cs/>
              </w:rPr>
              <w:t>2.1</w:t>
            </w:r>
          </w:p>
        </w:tc>
        <w:tc>
          <w:tcPr>
            <w:tcW w:w="205" w:type="pct"/>
            <w:tcBorders>
              <w:top w:val="single" w:sz="4" w:space="0" w:color="auto"/>
              <w:left w:val="single" w:sz="4" w:space="0" w:color="auto"/>
              <w:bottom w:val="single" w:sz="4" w:space="0" w:color="auto"/>
              <w:right w:val="single" w:sz="4" w:space="0" w:color="auto"/>
            </w:tcBorders>
            <w:shd w:val="clear" w:color="auto" w:fill="D9D9D9"/>
            <w:hideMark/>
          </w:tcPr>
          <w:p w:rsidR="00B04E40" w:rsidRPr="000112D4" w:rsidRDefault="00B04E40" w:rsidP="00CB5F6B">
            <w:pPr>
              <w:ind w:left="-108" w:right="-108"/>
              <w:contextualSpacing/>
              <w:jc w:val="center"/>
              <w:rPr>
                <w:rFonts w:ascii="TH SarabunPSK" w:eastAsia="Calibri" w:hAnsi="TH SarabunPSK" w:cs="TH SarabunPSK"/>
                <w:b/>
                <w:bCs/>
                <w:sz w:val="24"/>
                <w:szCs w:val="24"/>
              </w:rPr>
            </w:pPr>
            <w:r w:rsidRPr="000112D4">
              <w:rPr>
                <w:rFonts w:ascii="TH SarabunPSK" w:eastAsia="Calibri" w:hAnsi="TH SarabunPSK" w:cs="TH SarabunPSK"/>
                <w:b/>
                <w:bCs/>
                <w:sz w:val="24"/>
                <w:szCs w:val="24"/>
                <w:cs/>
              </w:rPr>
              <w:t>2.2</w:t>
            </w:r>
          </w:p>
        </w:tc>
        <w:tc>
          <w:tcPr>
            <w:tcW w:w="208" w:type="pct"/>
            <w:tcBorders>
              <w:top w:val="single" w:sz="4" w:space="0" w:color="auto"/>
              <w:left w:val="single" w:sz="4" w:space="0" w:color="auto"/>
              <w:bottom w:val="single" w:sz="4" w:space="0" w:color="auto"/>
              <w:right w:val="single" w:sz="4" w:space="0" w:color="auto"/>
            </w:tcBorders>
            <w:shd w:val="clear" w:color="auto" w:fill="D9D9D9"/>
            <w:hideMark/>
          </w:tcPr>
          <w:p w:rsidR="00B04E40" w:rsidRPr="000112D4" w:rsidRDefault="00B04E40" w:rsidP="00CB5F6B">
            <w:pPr>
              <w:ind w:left="-108" w:right="-108"/>
              <w:contextualSpacing/>
              <w:jc w:val="center"/>
              <w:rPr>
                <w:rFonts w:ascii="TH SarabunPSK" w:eastAsia="Calibri" w:hAnsi="TH SarabunPSK" w:cs="TH SarabunPSK"/>
                <w:b/>
                <w:bCs/>
                <w:sz w:val="24"/>
                <w:szCs w:val="24"/>
              </w:rPr>
            </w:pPr>
            <w:r w:rsidRPr="000112D4">
              <w:rPr>
                <w:rFonts w:ascii="TH SarabunPSK" w:eastAsia="Calibri" w:hAnsi="TH SarabunPSK" w:cs="TH SarabunPSK"/>
                <w:b/>
                <w:bCs/>
                <w:sz w:val="24"/>
                <w:szCs w:val="24"/>
                <w:cs/>
              </w:rPr>
              <w:t>2.3</w:t>
            </w:r>
          </w:p>
        </w:tc>
        <w:tc>
          <w:tcPr>
            <w:tcW w:w="201" w:type="pct"/>
            <w:tcBorders>
              <w:top w:val="single" w:sz="4" w:space="0" w:color="auto"/>
              <w:left w:val="single" w:sz="4" w:space="0" w:color="auto"/>
              <w:bottom w:val="single" w:sz="4" w:space="0" w:color="auto"/>
              <w:right w:val="single" w:sz="4" w:space="0" w:color="auto"/>
            </w:tcBorders>
            <w:shd w:val="clear" w:color="auto" w:fill="D9D9D9"/>
            <w:hideMark/>
          </w:tcPr>
          <w:p w:rsidR="00B04E40" w:rsidRPr="000112D4" w:rsidRDefault="00B04E40" w:rsidP="00CB5F6B">
            <w:pPr>
              <w:ind w:left="-108" w:right="-108"/>
              <w:contextualSpacing/>
              <w:jc w:val="center"/>
              <w:rPr>
                <w:rFonts w:ascii="TH SarabunPSK" w:eastAsia="Calibri" w:hAnsi="TH SarabunPSK" w:cs="TH SarabunPSK"/>
                <w:b/>
                <w:bCs/>
                <w:sz w:val="24"/>
                <w:szCs w:val="24"/>
              </w:rPr>
            </w:pPr>
            <w:r w:rsidRPr="000112D4">
              <w:rPr>
                <w:rFonts w:ascii="TH SarabunPSK" w:eastAsia="Calibri" w:hAnsi="TH SarabunPSK" w:cs="TH SarabunPSK"/>
                <w:b/>
                <w:bCs/>
                <w:sz w:val="24"/>
                <w:szCs w:val="24"/>
                <w:cs/>
              </w:rPr>
              <w:t>3.1</w:t>
            </w:r>
          </w:p>
        </w:tc>
        <w:tc>
          <w:tcPr>
            <w:tcW w:w="205" w:type="pct"/>
            <w:tcBorders>
              <w:top w:val="single" w:sz="4" w:space="0" w:color="auto"/>
              <w:left w:val="single" w:sz="4" w:space="0" w:color="auto"/>
              <w:bottom w:val="single" w:sz="4" w:space="0" w:color="auto"/>
              <w:right w:val="single" w:sz="4" w:space="0" w:color="auto"/>
            </w:tcBorders>
            <w:shd w:val="clear" w:color="auto" w:fill="D9D9D9"/>
            <w:hideMark/>
          </w:tcPr>
          <w:p w:rsidR="00B04E40" w:rsidRPr="000112D4" w:rsidRDefault="00B04E40" w:rsidP="00CB5F6B">
            <w:pPr>
              <w:ind w:right="-108"/>
              <w:contextualSpacing/>
              <w:rPr>
                <w:rFonts w:ascii="TH SarabunPSK" w:eastAsia="Calibri" w:hAnsi="TH SarabunPSK" w:cs="TH SarabunPSK"/>
                <w:b/>
                <w:bCs/>
                <w:sz w:val="24"/>
                <w:szCs w:val="24"/>
              </w:rPr>
            </w:pPr>
            <w:r w:rsidRPr="000112D4">
              <w:rPr>
                <w:rFonts w:ascii="TH SarabunPSK" w:eastAsia="Calibri" w:hAnsi="TH SarabunPSK" w:cs="TH SarabunPSK"/>
                <w:b/>
                <w:bCs/>
                <w:sz w:val="24"/>
                <w:szCs w:val="24"/>
                <w:cs/>
              </w:rPr>
              <w:t xml:space="preserve"> 3.2</w:t>
            </w:r>
          </w:p>
        </w:tc>
        <w:tc>
          <w:tcPr>
            <w:tcW w:w="207" w:type="pct"/>
            <w:tcBorders>
              <w:top w:val="single" w:sz="4" w:space="0" w:color="auto"/>
              <w:left w:val="single" w:sz="4" w:space="0" w:color="auto"/>
              <w:bottom w:val="single" w:sz="4" w:space="0" w:color="auto"/>
              <w:right w:val="single" w:sz="4" w:space="0" w:color="auto"/>
            </w:tcBorders>
            <w:shd w:val="clear" w:color="auto" w:fill="D9D9D9"/>
            <w:hideMark/>
          </w:tcPr>
          <w:p w:rsidR="00B04E40" w:rsidRPr="000112D4" w:rsidRDefault="00B04E40" w:rsidP="00CB5F6B">
            <w:pPr>
              <w:ind w:left="-108" w:right="-39"/>
              <w:contextualSpacing/>
              <w:jc w:val="center"/>
              <w:rPr>
                <w:rFonts w:ascii="TH SarabunPSK" w:eastAsia="Calibri" w:hAnsi="TH SarabunPSK" w:cs="TH SarabunPSK"/>
                <w:b/>
                <w:bCs/>
                <w:sz w:val="24"/>
                <w:szCs w:val="24"/>
              </w:rPr>
            </w:pPr>
            <w:r w:rsidRPr="000112D4">
              <w:rPr>
                <w:rFonts w:ascii="TH SarabunPSK" w:eastAsia="Calibri" w:hAnsi="TH SarabunPSK" w:cs="TH SarabunPSK"/>
                <w:b/>
                <w:bCs/>
                <w:sz w:val="24"/>
                <w:szCs w:val="24"/>
                <w:cs/>
              </w:rPr>
              <w:t>3.3</w:t>
            </w:r>
          </w:p>
        </w:tc>
        <w:tc>
          <w:tcPr>
            <w:tcW w:w="205" w:type="pct"/>
            <w:tcBorders>
              <w:top w:val="single" w:sz="4" w:space="0" w:color="auto"/>
              <w:left w:val="single" w:sz="4" w:space="0" w:color="auto"/>
              <w:bottom w:val="single" w:sz="4" w:space="0" w:color="auto"/>
              <w:right w:val="single" w:sz="4" w:space="0" w:color="auto"/>
            </w:tcBorders>
            <w:shd w:val="clear" w:color="auto" w:fill="D9D9D9"/>
            <w:hideMark/>
          </w:tcPr>
          <w:p w:rsidR="00B04E40" w:rsidRPr="000112D4" w:rsidRDefault="00B04E40" w:rsidP="00CB5F6B">
            <w:pPr>
              <w:contextualSpacing/>
              <w:jc w:val="center"/>
              <w:rPr>
                <w:rFonts w:ascii="TH SarabunPSK" w:eastAsia="Calibri" w:hAnsi="TH SarabunPSK" w:cs="TH SarabunPSK"/>
                <w:b/>
                <w:bCs/>
                <w:sz w:val="24"/>
                <w:szCs w:val="24"/>
              </w:rPr>
            </w:pPr>
            <w:r w:rsidRPr="000112D4">
              <w:rPr>
                <w:rFonts w:ascii="TH SarabunPSK" w:eastAsia="Calibri" w:hAnsi="TH SarabunPSK" w:cs="TH SarabunPSK"/>
                <w:b/>
                <w:bCs/>
                <w:sz w:val="24"/>
                <w:szCs w:val="24"/>
                <w:cs/>
              </w:rPr>
              <w:t>4.1</w:t>
            </w:r>
          </w:p>
        </w:tc>
        <w:tc>
          <w:tcPr>
            <w:tcW w:w="201" w:type="pct"/>
            <w:tcBorders>
              <w:top w:val="single" w:sz="4" w:space="0" w:color="auto"/>
              <w:left w:val="single" w:sz="4" w:space="0" w:color="auto"/>
              <w:bottom w:val="single" w:sz="4" w:space="0" w:color="auto"/>
              <w:right w:val="single" w:sz="4" w:space="0" w:color="auto"/>
            </w:tcBorders>
            <w:shd w:val="clear" w:color="auto" w:fill="D9D9D9"/>
            <w:hideMark/>
          </w:tcPr>
          <w:p w:rsidR="00B04E40" w:rsidRPr="000112D4" w:rsidRDefault="00B04E40" w:rsidP="00CB5F6B">
            <w:pPr>
              <w:contextualSpacing/>
              <w:jc w:val="center"/>
              <w:rPr>
                <w:rFonts w:ascii="TH SarabunPSK" w:eastAsia="Calibri" w:hAnsi="TH SarabunPSK" w:cs="TH SarabunPSK"/>
                <w:b/>
                <w:bCs/>
                <w:sz w:val="24"/>
                <w:szCs w:val="24"/>
              </w:rPr>
            </w:pPr>
            <w:r w:rsidRPr="000112D4">
              <w:rPr>
                <w:rFonts w:ascii="TH SarabunPSK" w:eastAsia="Calibri" w:hAnsi="TH SarabunPSK" w:cs="TH SarabunPSK"/>
                <w:b/>
                <w:bCs/>
                <w:sz w:val="24"/>
                <w:szCs w:val="24"/>
                <w:cs/>
              </w:rPr>
              <w:t>4.2</w:t>
            </w:r>
          </w:p>
        </w:tc>
        <w:tc>
          <w:tcPr>
            <w:tcW w:w="207" w:type="pct"/>
            <w:tcBorders>
              <w:top w:val="single" w:sz="4" w:space="0" w:color="auto"/>
              <w:left w:val="single" w:sz="4" w:space="0" w:color="auto"/>
              <w:bottom w:val="single" w:sz="4" w:space="0" w:color="auto"/>
              <w:right w:val="single" w:sz="4" w:space="0" w:color="auto"/>
            </w:tcBorders>
            <w:shd w:val="clear" w:color="auto" w:fill="D9D9D9"/>
            <w:hideMark/>
          </w:tcPr>
          <w:p w:rsidR="00B04E40" w:rsidRPr="000112D4" w:rsidRDefault="00B04E40" w:rsidP="00CB5F6B">
            <w:pPr>
              <w:contextualSpacing/>
              <w:jc w:val="center"/>
              <w:rPr>
                <w:rFonts w:ascii="TH SarabunPSK" w:eastAsia="Calibri" w:hAnsi="TH SarabunPSK" w:cs="TH SarabunPSK"/>
                <w:b/>
                <w:bCs/>
                <w:sz w:val="24"/>
                <w:szCs w:val="24"/>
              </w:rPr>
            </w:pPr>
            <w:r w:rsidRPr="000112D4">
              <w:rPr>
                <w:rFonts w:ascii="TH SarabunPSK" w:eastAsia="Calibri" w:hAnsi="TH SarabunPSK" w:cs="TH SarabunPSK"/>
                <w:b/>
                <w:bCs/>
                <w:sz w:val="24"/>
                <w:szCs w:val="24"/>
                <w:cs/>
              </w:rPr>
              <w:t>4.3</w:t>
            </w:r>
          </w:p>
        </w:tc>
        <w:tc>
          <w:tcPr>
            <w:tcW w:w="276" w:type="pct"/>
            <w:tcBorders>
              <w:top w:val="single" w:sz="4" w:space="0" w:color="auto"/>
              <w:left w:val="single" w:sz="4" w:space="0" w:color="auto"/>
              <w:bottom w:val="single" w:sz="4" w:space="0" w:color="auto"/>
              <w:right w:val="single" w:sz="4" w:space="0" w:color="auto"/>
            </w:tcBorders>
            <w:shd w:val="clear" w:color="auto" w:fill="D9D9D9"/>
            <w:hideMark/>
          </w:tcPr>
          <w:p w:rsidR="00B04E40" w:rsidRPr="000112D4" w:rsidRDefault="00B04E40" w:rsidP="00CB5F6B">
            <w:pPr>
              <w:contextualSpacing/>
              <w:jc w:val="center"/>
              <w:rPr>
                <w:rFonts w:ascii="TH SarabunPSK" w:eastAsia="Calibri" w:hAnsi="TH SarabunPSK" w:cs="TH SarabunPSK"/>
                <w:b/>
                <w:bCs/>
                <w:sz w:val="24"/>
                <w:szCs w:val="24"/>
              </w:rPr>
            </w:pPr>
            <w:r w:rsidRPr="000112D4">
              <w:rPr>
                <w:rFonts w:ascii="TH SarabunPSK" w:eastAsia="Calibri" w:hAnsi="TH SarabunPSK" w:cs="TH SarabunPSK"/>
                <w:b/>
                <w:bCs/>
                <w:sz w:val="24"/>
                <w:szCs w:val="24"/>
                <w:cs/>
              </w:rPr>
              <w:t>5.1</w:t>
            </w:r>
          </w:p>
        </w:tc>
        <w:tc>
          <w:tcPr>
            <w:tcW w:w="262" w:type="pct"/>
            <w:tcBorders>
              <w:top w:val="single" w:sz="4" w:space="0" w:color="auto"/>
              <w:left w:val="single" w:sz="4" w:space="0" w:color="auto"/>
              <w:bottom w:val="single" w:sz="4" w:space="0" w:color="auto"/>
              <w:right w:val="single" w:sz="4" w:space="0" w:color="auto"/>
            </w:tcBorders>
            <w:shd w:val="clear" w:color="auto" w:fill="D9D9D9"/>
            <w:hideMark/>
          </w:tcPr>
          <w:p w:rsidR="00B04E40" w:rsidRPr="000112D4" w:rsidRDefault="00B04E40" w:rsidP="00CB5F6B">
            <w:pPr>
              <w:contextualSpacing/>
              <w:jc w:val="center"/>
              <w:rPr>
                <w:rFonts w:ascii="TH SarabunPSK" w:eastAsia="Calibri" w:hAnsi="TH SarabunPSK" w:cs="TH SarabunPSK"/>
                <w:b/>
                <w:bCs/>
                <w:sz w:val="24"/>
                <w:szCs w:val="24"/>
              </w:rPr>
            </w:pPr>
            <w:r w:rsidRPr="000112D4">
              <w:rPr>
                <w:rFonts w:ascii="TH SarabunPSK" w:eastAsia="Calibri" w:hAnsi="TH SarabunPSK" w:cs="TH SarabunPSK"/>
                <w:b/>
                <w:bCs/>
                <w:sz w:val="24"/>
                <w:szCs w:val="24"/>
                <w:cs/>
              </w:rPr>
              <w:t>5.2</w:t>
            </w:r>
          </w:p>
        </w:tc>
        <w:tc>
          <w:tcPr>
            <w:tcW w:w="253" w:type="pct"/>
            <w:tcBorders>
              <w:top w:val="single" w:sz="4" w:space="0" w:color="auto"/>
              <w:left w:val="single" w:sz="4" w:space="0" w:color="auto"/>
              <w:bottom w:val="single" w:sz="4" w:space="0" w:color="auto"/>
              <w:right w:val="single" w:sz="4" w:space="0" w:color="auto"/>
            </w:tcBorders>
            <w:shd w:val="clear" w:color="auto" w:fill="D9D9D9"/>
            <w:hideMark/>
          </w:tcPr>
          <w:p w:rsidR="00B04E40" w:rsidRPr="000112D4" w:rsidRDefault="00B04E40" w:rsidP="00CB5F6B">
            <w:pPr>
              <w:contextualSpacing/>
              <w:jc w:val="center"/>
              <w:rPr>
                <w:rFonts w:ascii="TH SarabunPSK" w:eastAsia="Calibri" w:hAnsi="TH SarabunPSK" w:cs="TH SarabunPSK"/>
                <w:b/>
                <w:bCs/>
                <w:sz w:val="24"/>
                <w:szCs w:val="24"/>
              </w:rPr>
            </w:pPr>
            <w:r w:rsidRPr="000112D4">
              <w:rPr>
                <w:rFonts w:ascii="TH SarabunPSK" w:eastAsia="Calibri" w:hAnsi="TH SarabunPSK" w:cs="TH SarabunPSK"/>
                <w:b/>
                <w:bCs/>
                <w:sz w:val="24"/>
                <w:szCs w:val="24"/>
                <w:cs/>
              </w:rPr>
              <w:t>5.3</w:t>
            </w:r>
          </w:p>
        </w:tc>
      </w:tr>
      <w:tr w:rsidR="00B04E40" w:rsidRPr="000112D4" w:rsidTr="00CB5F6B">
        <w:trPr>
          <w:trHeight w:val="64"/>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D9D9D9"/>
            <w:vAlign w:val="center"/>
            <w:hideMark/>
          </w:tcPr>
          <w:p w:rsidR="00B04E40" w:rsidRPr="000112D4" w:rsidRDefault="00B04E40" w:rsidP="00CB5F6B">
            <w:pPr>
              <w:contextualSpacing/>
              <w:rPr>
                <w:rFonts w:ascii="TH SarabunPSK" w:eastAsia="Calibri" w:hAnsi="TH SarabunPSK" w:cs="TH SarabunPSK"/>
                <w:sz w:val="24"/>
                <w:szCs w:val="24"/>
              </w:rPr>
            </w:pPr>
            <w:r w:rsidRPr="000112D4">
              <w:rPr>
                <w:rFonts w:ascii="TH SarabunPSK" w:eastAsia="Calibri" w:hAnsi="TH SarabunPSK" w:cs="TH SarabunPSK"/>
                <w:b/>
                <w:bCs/>
                <w:sz w:val="24"/>
                <w:szCs w:val="24"/>
                <w:cs/>
              </w:rPr>
              <w:t>1. วิชาภาษา</w:t>
            </w:r>
          </w:p>
        </w:tc>
      </w:tr>
      <w:tr w:rsidR="00B04E40" w:rsidRPr="000112D4" w:rsidTr="00CB5F6B">
        <w:trPr>
          <w:trHeight w:val="67"/>
          <w:jc w:val="center"/>
        </w:trPr>
        <w:tc>
          <w:tcPr>
            <w:tcW w:w="1762"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B04E40" w:rsidRPr="000112D4" w:rsidRDefault="00B04E40" w:rsidP="00CB5F6B">
            <w:pPr>
              <w:ind w:left="-79"/>
              <w:contextualSpacing/>
              <w:rPr>
                <w:rFonts w:ascii="TH SarabunPSK" w:eastAsia="Calibri" w:hAnsi="TH SarabunPSK" w:cs="TH SarabunPSK"/>
                <w:sz w:val="24"/>
                <w:szCs w:val="24"/>
              </w:rPr>
            </w:pPr>
            <w:r w:rsidRPr="000112D4">
              <w:rPr>
                <w:rFonts w:ascii="TH SarabunPSK" w:eastAsia="Calibri" w:hAnsi="TH SarabunPSK" w:cs="TH SarabunPSK"/>
                <w:sz w:val="24"/>
                <w:szCs w:val="24"/>
              </w:rPr>
              <w:t>GEN64</w:t>
            </w:r>
            <w:r w:rsidRPr="000112D4">
              <w:rPr>
                <w:rFonts w:ascii="TH SarabunPSK" w:eastAsia="Calibri" w:hAnsi="TH SarabunPSK" w:cs="TH SarabunPSK"/>
                <w:sz w:val="24"/>
                <w:szCs w:val="24"/>
                <w:cs/>
              </w:rPr>
              <w:t>-</w:t>
            </w:r>
            <w:r w:rsidRPr="000112D4">
              <w:rPr>
                <w:rFonts w:ascii="TH SarabunPSK" w:eastAsia="Calibri" w:hAnsi="TH SarabunPSK" w:cs="TH SarabunPSK"/>
                <w:sz w:val="24"/>
                <w:szCs w:val="24"/>
              </w:rPr>
              <w:t xml:space="preserve">111 </w:t>
            </w:r>
            <w:r w:rsidRPr="000112D4">
              <w:rPr>
                <w:rFonts w:ascii="TH SarabunPSK" w:eastAsia="Calibri" w:hAnsi="TH SarabunPSK" w:cs="TH SarabunPSK"/>
                <w:sz w:val="24"/>
                <w:szCs w:val="24"/>
                <w:cs/>
              </w:rPr>
              <w:t>ภาษาไทยเพื่อการสื่อสารร่วมสมัย</w:t>
            </w:r>
          </w:p>
        </w:tc>
        <w:tc>
          <w:tcPr>
            <w:tcW w:w="203"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B04E40" w:rsidRPr="000112D4" w:rsidRDefault="00B04E40" w:rsidP="00CB5F6B">
            <w:pPr>
              <w:contextualSpacing/>
              <w:jc w:val="center"/>
              <w:rPr>
                <w:rFonts w:ascii="TH SarabunPSK" w:eastAsia="Times New Roman" w:hAnsi="TH SarabunPSK" w:cs="TH SarabunPSK"/>
                <w:b/>
                <w:bCs/>
                <w:sz w:val="24"/>
                <w:szCs w:val="24"/>
              </w:rPr>
            </w:pPr>
            <w:r w:rsidRPr="000112D4">
              <w:rPr>
                <w:rFonts w:ascii="TH SarabunPSK" w:eastAsia="Times New Roman" w:hAnsi="TH SarabunPSK" w:cs="TH SarabunPSK"/>
                <w:b/>
                <w:bCs/>
                <w:sz w:val="24"/>
                <w:szCs w:val="24"/>
              </w:rPr>
              <w:sym w:font="Wingdings" w:char="F06C"/>
            </w:r>
          </w:p>
        </w:tc>
        <w:tc>
          <w:tcPr>
            <w:tcW w:w="204"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B04E40" w:rsidRPr="000112D4" w:rsidRDefault="00B04E40" w:rsidP="00CB5F6B">
            <w:pPr>
              <w:contextualSpacing/>
              <w:jc w:val="center"/>
              <w:rPr>
                <w:rFonts w:ascii="TH SarabunPSK" w:eastAsia="Times New Roman" w:hAnsi="TH SarabunPSK" w:cs="TH SarabunPSK"/>
                <w:b/>
                <w:bCs/>
                <w:sz w:val="24"/>
                <w:szCs w:val="24"/>
              </w:rPr>
            </w:pPr>
            <w:r w:rsidRPr="000112D4">
              <w:rPr>
                <w:rFonts w:ascii="TH SarabunPSK" w:eastAsia="Times New Roman" w:hAnsi="TH SarabunPSK" w:cs="TH SarabunPSK"/>
                <w:b/>
                <w:bCs/>
                <w:sz w:val="24"/>
                <w:szCs w:val="24"/>
              </w:rPr>
              <w:sym w:font="Wingdings" w:char="F06C"/>
            </w:r>
          </w:p>
        </w:tc>
        <w:tc>
          <w:tcPr>
            <w:tcW w:w="217"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B04E40" w:rsidRPr="000112D4" w:rsidRDefault="00B04E40" w:rsidP="00CB5F6B">
            <w:pPr>
              <w:contextualSpacing/>
              <w:jc w:val="center"/>
              <w:rPr>
                <w:rFonts w:ascii="TH SarabunPSK" w:eastAsia="Times New Roman" w:hAnsi="TH SarabunPSK" w:cs="TH SarabunPSK"/>
                <w:sz w:val="24"/>
                <w:szCs w:val="24"/>
              </w:rPr>
            </w:pPr>
            <w:r w:rsidRPr="000112D4">
              <w:rPr>
                <w:rFonts w:ascii="TH SarabunPSK" w:eastAsia="Times New Roman" w:hAnsi="TH SarabunPSK" w:cs="TH SarabunPSK"/>
                <w:sz w:val="24"/>
                <w:szCs w:val="24"/>
              </w:rPr>
              <w:sym w:font="Wingdings" w:char="F0A1"/>
            </w:r>
          </w:p>
        </w:tc>
        <w:tc>
          <w:tcPr>
            <w:tcW w:w="184"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B04E40" w:rsidRPr="000112D4" w:rsidRDefault="00B04E40" w:rsidP="00CB5F6B">
            <w:pPr>
              <w:contextualSpacing/>
              <w:jc w:val="center"/>
              <w:rPr>
                <w:rFonts w:ascii="TH SarabunPSK" w:eastAsia="Times New Roman" w:hAnsi="TH SarabunPSK" w:cs="TH SarabunPSK"/>
                <w:b/>
                <w:bCs/>
                <w:sz w:val="24"/>
                <w:szCs w:val="24"/>
              </w:rPr>
            </w:pPr>
            <w:r w:rsidRPr="000112D4">
              <w:rPr>
                <w:rFonts w:ascii="TH SarabunPSK" w:eastAsia="Times New Roman" w:hAnsi="TH SarabunPSK" w:cs="TH SarabunPSK"/>
                <w:b/>
                <w:bCs/>
                <w:sz w:val="24"/>
                <w:szCs w:val="24"/>
              </w:rPr>
              <w:sym w:font="Wingdings" w:char="F06C"/>
            </w:r>
          </w:p>
        </w:tc>
        <w:tc>
          <w:tcPr>
            <w:tcW w:w="205"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B04E40" w:rsidRPr="000112D4" w:rsidRDefault="00B04E40" w:rsidP="00CB5F6B">
            <w:pPr>
              <w:contextualSpacing/>
              <w:jc w:val="center"/>
              <w:rPr>
                <w:rFonts w:ascii="TH SarabunPSK" w:eastAsia="Times New Roman" w:hAnsi="TH SarabunPSK" w:cs="TH SarabunPSK"/>
                <w:b/>
                <w:bCs/>
                <w:sz w:val="24"/>
                <w:szCs w:val="24"/>
              </w:rPr>
            </w:pPr>
            <w:r w:rsidRPr="000112D4">
              <w:rPr>
                <w:rFonts w:ascii="TH SarabunPSK" w:eastAsia="Times New Roman" w:hAnsi="TH SarabunPSK" w:cs="TH SarabunPSK"/>
                <w:b/>
                <w:bCs/>
                <w:sz w:val="24"/>
                <w:szCs w:val="24"/>
              </w:rPr>
              <w:sym w:font="Wingdings" w:char="F06C"/>
            </w:r>
          </w:p>
        </w:tc>
        <w:tc>
          <w:tcPr>
            <w:tcW w:w="208"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B04E40" w:rsidRPr="000112D4" w:rsidRDefault="00B04E40" w:rsidP="00CB5F6B">
            <w:pPr>
              <w:contextualSpacing/>
              <w:jc w:val="center"/>
              <w:rPr>
                <w:rFonts w:ascii="TH SarabunPSK" w:eastAsia="Times New Roman" w:hAnsi="TH SarabunPSK" w:cs="TH SarabunPSK"/>
                <w:sz w:val="24"/>
                <w:szCs w:val="24"/>
              </w:rPr>
            </w:pPr>
            <w:r w:rsidRPr="000112D4">
              <w:rPr>
                <w:rFonts w:ascii="TH SarabunPSK" w:eastAsia="Times New Roman" w:hAnsi="TH SarabunPSK" w:cs="TH SarabunPSK"/>
                <w:sz w:val="24"/>
                <w:szCs w:val="24"/>
              </w:rPr>
              <w:sym w:font="Wingdings" w:char="F0A1"/>
            </w:r>
          </w:p>
        </w:tc>
        <w:tc>
          <w:tcPr>
            <w:tcW w:w="201"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B04E40" w:rsidRPr="000112D4" w:rsidRDefault="00B04E40" w:rsidP="00CB5F6B">
            <w:pPr>
              <w:contextualSpacing/>
              <w:jc w:val="center"/>
              <w:rPr>
                <w:rFonts w:ascii="TH SarabunPSK" w:eastAsia="Times New Roman" w:hAnsi="TH SarabunPSK" w:cs="TH SarabunPSK"/>
                <w:b/>
                <w:bCs/>
                <w:sz w:val="24"/>
                <w:szCs w:val="24"/>
              </w:rPr>
            </w:pPr>
            <w:r w:rsidRPr="000112D4">
              <w:rPr>
                <w:rFonts w:ascii="TH SarabunPSK" w:eastAsia="Times New Roman" w:hAnsi="TH SarabunPSK" w:cs="TH SarabunPSK"/>
                <w:b/>
                <w:bCs/>
                <w:sz w:val="24"/>
                <w:szCs w:val="24"/>
              </w:rPr>
              <w:sym w:font="Wingdings" w:char="F06C"/>
            </w:r>
          </w:p>
        </w:tc>
        <w:tc>
          <w:tcPr>
            <w:tcW w:w="205"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B04E40" w:rsidRPr="000112D4" w:rsidRDefault="00B04E40" w:rsidP="00CB5F6B">
            <w:pPr>
              <w:contextualSpacing/>
              <w:jc w:val="center"/>
              <w:rPr>
                <w:rFonts w:ascii="TH SarabunPSK" w:eastAsia="Times New Roman" w:hAnsi="TH SarabunPSK" w:cs="TH SarabunPSK"/>
                <w:b/>
                <w:bCs/>
                <w:sz w:val="24"/>
                <w:szCs w:val="24"/>
              </w:rPr>
            </w:pPr>
            <w:r w:rsidRPr="000112D4">
              <w:rPr>
                <w:rFonts w:ascii="TH SarabunPSK" w:eastAsia="Times New Roman" w:hAnsi="TH SarabunPSK" w:cs="TH SarabunPSK"/>
                <w:sz w:val="24"/>
                <w:szCs w:val="24"/>
              </w:rPr>
              <w:sym w:font="Wingdings" w:char="F0A1"/>
            </w:r>
          </w:p>
        </w:tc>
        <w:tc>
          <w:tcPr>
            <w:tcW w:w="207"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B04E40" w:rsidRPr="000112D4" w:rsidRDefault="00B04E40" w:rsidP="00CB5F6B">
            <w:pPr>
              <w:contextualSpacing/>
              <w:jc w:val="center"/>
              <w:rPr>
                <w:rFonts w:ascii="TH SarabunPSK" w:eastAsia="Times New Roman" w:hAnsi="TH SarabunPSK" w:cs="TH SarabunPSK"/>
                <w:b/>
                <w:bCs/>
                <w:sz w:val="24"/>
                <w:szCs w:val="24"/>
              </w:rPr>
            </w:pPr>
            <w:r w:rsidRPr="000112D4">
              <w:rPr>
                <w:rFonts w:ascii="TH SarabunPSK" w:eastAsia="Times New Roman" w:hAnsi="TH SarabunPSK" w:cs="TH SarabunPSK"/>
                <w:b/>
                <w:bCs/>
                <w:sz w:val="24"/>
                <w:szCs w:val="24"/>
              </w:rPr>
              <w:sym w:font="Wingdings" w:char="F06C"/>
            </w:r>
          </w:p>
        </w:tc>
        <w:tc>
          <w:tcPr>
            <w:tcW w:w="205"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B04E40" w:rsidRPr="000112D4" w:rsidRDefault="00B04E40" w:rsidP="00CB5F6B">
            <w:pPr>
              <w:contextualSpacing/>
              <w:jc w:val="center"/>
              <w:rPr>
                <w:rFonts w:ascii="TH SarabunPSK" w:eastAsia="Times New Roman" w:hAnsi="TH SarabunPSK" w:cs="TH SarabunPSK"/>
                <w:sz w:val="24"/>
                <w:szCs w:val="24"/>
              </w:rPr>
            </w:pPr>
            <w:r w:rsidRPr="000112D4">
              <w:rPr>
                <w:rFonts w:ascii="TH SarabunPSK" w:eastAsia="Times New Roman" w:hAnsi="TH SarabunPSK" w:cs="TH SarabunPSK"/>
                <w:sz w:val="24"/>
                <w:szCs w:val="24"/>
              </w:rPr>
              <w:sym w:font="Wingdings" w:char="F0A1"/>
            </w:r>
          </w:p>
        </w:tc>
        <w:tc>
          <w:tcPr>
            <w:tcW w:w="201"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B04E40" w:rsidRPr="000112D4" w:rsidRDefault="00B04E40" w:rsidP="00CB5F6B">
            <w:pPr>
              <w:contextualSpacing/>
              <w:jc w:val="center"/>
              <w:rPr>
                <w:rFonts w:ascii="TH SarabunPSK" w:eastAsia="Times New Roman" w:hAnsi="TH SarabunPSK" w:cs="TH SarabunPSK"/>
                <w:b/>
                <w:bCs/>
                <w:sz w:val="24"/>
                <w:szCs w:val="24"/>
              </w:rPr>
            </w:pPr>
            <w:r w:rsidRPr="000112D4">
              <w:rPr>
                <w:rFonts w:ascii="TH SarabunPSK" w:eastAsia="Times New Roman" w:hAnsi="TH SarabunPSK" w:cs="TH SarabunPSK"/>
                <w:b/>
                <w:bCs/>
                <w:sz w:val="24"/>
                <w:szCs w:val="24"/>
              </w:rPr>
              <w:sym w:font="Wingdings" w:char="F06C"/>
            </w:r>
          </w:p>
        </w:tc>
        <w:tc>
          <w:tcPr>
            <w:tcW w:w="207"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B04E40" w:rsidRPr="000112D4" w:rsidRDefault="00B04E40" w:rsidP="00CB5F6B">
            <w:pPr>
              <w:contextualSpacing/>
              <w:jc w:val="center"/>
              <w:rPr>
                <w:rFonts w:ascii="TH SarabunPSK" w:eastAsia="Times New Roman" w:hAnsi="TH SarabunPSK" w:cs="TH SarabunPSK"/>
                <w:sz w:val="24"/>
                <w:szCs w:val="24"/>
              </w:rPr>
            </w:pPr>
            <w:r w:rsidRPr="000112D4">
              <w:rPr>
                <w:rFonts w:ascii="TH SarabunPSK" w:eastAsia="Times New Roman" w:hAnsi="TH SarabunPSK" w:cs="TH SarabunPSK"/>
                <w:sz w:val="24"/>
                <w:szCs w:val="24"/>
              </w:rPr>
              <w:sym w:font="Wingdings" w:char="F0A1"/>
            </w:r>
          </w:p>
        </w:tc>
        <w:tc>
          <w:tcPr>
            <w:tcW w:w="27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B04E40" w:rsidRPr="000112D4" w:rsidRDefault="00B04E40" w:rsidP="00CB5F6B">
            <w:pPr>
              <w:contextualSpacing/>
              <w:jc w:val="center"/>
              <w:rPr>
                <w:rFonts w:ascii="TH SarabunPSK" w:eastAsia="Times New Roman" w:hAnsi="TH SarabunPSK" w:cs="TH SarabunPSK"/>
                <w:b/>
                <w:bCs/>
                <w:sz w:val="24"/>
                <w:szCs w:val="24"/>
              </w:rPr>
            </w:pPr>
            <w:r w:rsidRPr="000112D4">
              <w:rPr>
                <w:rFonts w:ascii="TH SarabunPSK" w:eastAsia="Times New Roman" w:hAnsi="TH SarabunPSK" w:cs="TH SarabunPSK"/>
                <w:b/>
                <w:bCs/>
                <w:sz w:val="24"/>
                <w:szCs w:val="24"/>
              </w:rPr>
              <w:sym w:font="Wingdings" w:char="F06C"/>
            </w:r>
          </w:p>
        </w:tc>
        <w:tc>
          <w:tcPr>
            <w:tcW w:w="262"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B04E40" w:rsidRPr="000112D4" w:rsidRDefault="00B04E40" w:rsidP="00CB5F6B">
            <w:pPr>
              <w:contextualSpacing/>
              <w:jc w:val="center"/>
              <w:rPr>
                <w:rFonts w:ascii="TH SarabunPSK" w:eastAsia="Times New Roman" w:hAnsi="TH SarabunPSK" w:cs="TH SarabunPSK"/>
                <w:b/>
                <w:bCs/>
                <w:sz w:val="24"/>
                <w:szCs w:val="24"/>
              </w:rPr>
            </w:pPr>
          </w:p>
        </w:tc>
        <w:tc>
          <w:tcPr>
            <w:tcW w:w="253"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B04E40" w:rsidRPr="000112D4" w:rsidRDefault="00B04E40" w:rsidP="00CB5F6B">
            <w:pPr>
              <w:contextualSpacing/>
              <w:jc w:val="center"/>
              <w:rPr>
                <w:rFonts w:ascii="TH SarabunPSK" w:eastAsia="Times New Roman" w:hAnsi="TH SarabunPSK" w:cs="TH SarabunPSK"/>
                <w:b/>
                <w:bCs/>
                <w:sz w:val="24"/>
                <w:szCs w:val="24"/>
              </w:rPr>
            </w:pPr>
            <w:r w:rsidRPr="000112D4">
              <w:rPr>
                <w:rFonts w:ascii="TH SarabunPSK" w:eastAsia="Times New Roman" w:hAnsi="TH SarabunPSK" w:cs="TH SarabunPSK"/>
                <w:b/>
                <w:bCs/>
                <w:sz w:val="24"/>
                <w:szCs w:val="24"/>
              </w:rPr>
              <w:sym w:font="Wingdings" w:char="F06C"/>
            </w:r>
          </w:p>
        </w:tc>
      </w:tr>
      <w:tr w:rsidR="00B04E40" w:rsidRPr="000112D4" w:rsidTr="00CB5F6B">
        <w:trPr>
          <w:trHeight w:val="67"/>
          <w:jc w:val="center"/>
        </w:trPr>
        <w:tc>
          <w:tcPr>
            <w:tcW w:w="1762"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B04E40" w:rsidRPr="000112D4" w:rsidRDefault="00B04E40" w:rsidP="00CB5F6B">
            <w:pPr>
              <w:ind w:hanging="79"/>
              <w:contextualSpacing/>
              <w:rPr>
                <w:rFonts w:ascii="TH SarabunPSK" w:eastAsia="Calibri" w:hAnsi="TH SarabunPSK" w:cs="TH SarabunPSK"/>
                <w:sz w:val="24"/>
                <w:szCs w:val="24"/>
                <w:lang w:eastAsia="zh-CN"/>
              </w:rPr>
            </w:pPr>
            <w:r w:rsidRPr="000112D4">
              <w:rPr>
                <w:rFonts w:ascii="TH SarabunPSK" w:eastAsia="Calibri" w:hAnsi="TH SarabunPSK" w:cs="TH SarabunPSK"/>
                <w:sz w:val="24"/>
                <w:szCs w:val="24"/>
                <w:lang w:eastAsia="zh-CN"/>
              </w:rPr>
              <w:t>GEN64</w:t>
            </w:r>
            <w:r w:rsidRPr="000112D4">
              <w:rPr>
                <w:rFonts w:ascii="TH SarabunPSK" w:eastAsia="Calibri" w:hAnsi="TH SarabunPSK" w:cs="TH SarabunPSK"/>
                <w:sz w:val="24"/>
                <w:szCs w:val="24"/>
                <w:cs/>
                <w:lang w:eastAsia="zh-CN"/>
              </w:rPr>
              <w:t>-</w:t>
            </w:r>
            <w:r w:rsidRPr="000112D4">
              <w:rPr>
                <w:rFonts w:ascii="TH SarabunPSK" w:eastAsia="Calibri" w:hAnsi="TH SarabunPSK" w:cs="TH SarabunPSK"/>
                <w:sz w:val="24"/>
                <w:szCs w:val="24"/>
                <w:lang w:eastAsia="zh-CN"/>
              </w:rPr>
              <w:t xml:space="preserve">121 </w:t>
            </w:r>
            <w:r w:rsidRPr="000112D4">
              <w:rPr>
                <w:rFonts w:ascii="TH SarabunPSK" w:eastAsia="Calibri" w:hAnsi="TH SarabunPSK" w:cs="TH SarabunPSK"/>
                <w:sz w:val="24"/>
                <w:szCs w:val="24"/>
                <w:cs/>
                <w:lang w:eastAsia="zh-CN"/>
              </w:rPr>
              <w:t>ทักษะการสื่อสารภาษาอังกฤษ</w:t>
            </w:r>
          </w:p>
        </w:tc>
        <w:tc>
          <w:tcPr>
            <w:tcW w:w="203"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B04E40" w:rsidRPr="000112D4" w:rsidRDefault="00B04E40" w:rsidP="00CB5F6B">
            <w:pPr>
              <w:contextualSpacing/>
              <w:jc w:val="center"/>
              <w:rPr>
                <w:rFonts w:ascii="TH SarabunPSK" w:eastAsia="Times New Roman" w:hAnsi="TH SarabunPSK" w:cs="TH SarabunPSK"/>
                <w:sz w:val="24"/>
                <w:szCs w:val="24"/>
              </w:rPr>
            </w:pPr>
          </w:p>
        </w:tc>
        <w:tc>
          <w:tcPr>
            <w:tcW w:w="204"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B04E40" w:rsidRPr="000112D4" w:rsidRDefault="00B04E40" w:rsidP="00CB5F6B">
            <w:pPr>
              <w:jc w:val="center"/>
              <w:rPr>
                <w:rFonts w:ascii="TH SarabunPSK" w:hAnsi="TH SarabunPSK" w:cs="TH SarabunPSK"/>
                <w:sz w:val="24"/>
                <w:szCs w:val="24"/>
              </w:rPr>
            </w:pPr>
            <w:r w:rsidRPr="000112D4">
              <w:rPr>
                <w:rFonts w:ascii="TH SarabunPSK" w:eastAsia="Times New Roman" w:hAnsi="TH SarabunPSK" w:cs="TH SarabunPSK"/>
                <w:b/>
                <w:bCs/>
                <w:sz w:val="24"/>
                <w:szCs w:val="24"/>
              </w:rPr>
              <w:sym w:font="Wingdings" w:char="F06C"/>
            </w:r>
          </w:p>
        </w:tc>
        <w:tc>
          <w:tcPr>
            <w:tcW w:w="217"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B04E40" w:rsidRPr="000112D4" w:rsidRDefault="00B04E40" w:rsidP="00CB5F6B">
            <w:pPr>
              <w:contextualSpacing/>
              <w:jc w:val="center"/>
              <w:rPr>
                <w:rFonts w:ascii="TH SarabunPSK" w:eastAsia="Times New Roman" w:hAnsi="TH SarabunPSK" w:cs="TH SarabunPSK"/>
                <w:sz w:val="24"/>
                <w:szCs w:val="24"/>
              </w:rPr>
            </w:pPr>
          </w:p>
        </w:tc>
        <w:tc>
          <w:tcPr>
            <w:tcW w:w="184"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B04E40" w:rsidRPr="000112D4" w:rsidRDefault="00B04E40" w:rsidP="00CB5F6B">
            <w:pPr>
              <w:jc w:val="center"/>
              <w:rPr>
                <w:rFonts w:ascii="TH SarabunPSK" w:hAnsi="TH SarabunPSK" w:cs="TH SarabunPSK"/>
                <w:sz w:val="24"/>
                <w:szCs w:val="24"/>
              </w:rPr>
            </w:pPr>
            <w:r w:rsidRPr="000112D4">
              <w:rPr>
                <w:rFonts w:ascii="TH SarabunPSK" w:eastAsia="Times New Roman" w:hAnsi="TH SarabunPSK" w:cs="TH SarabunPSK"/>
                <w:b/>
                <w:bCs/>
                <w:sz w:val="24"/>
                <w:szCs w:val="24"/>
              </w:rPr>
              <w:sym w:font="Wingdings" w:char="F06C"/>
            </w:r>
          </w:p>
        </w:tc>
        <w:tc>
          <w:tcPr>
            <w:tcW w:w="205"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B04E40" w:rsidRPr="000112D4" w:rsidRDefault="00B04E40" w:rsidP="00CB5F6B">
            <w:pPr>
              <w:jc w:val="center"/>
              <w:rPr>
                <w:rFonts w:ascii="TH SarabunPSK" w:hAnsi="TH SarabunPSK" w:cs="TH SarabunPSK"/>
                <w:sz w:val="24"/>
                <w:szCs w:val="24"/>
              </w:rPr>
            </w:pPr>
            <w:r w:rsidRPr="000112D4">
              <w:rPr>
                <w:rFonts w:ascii="TH SarabunPSK" w:eastAsia="Times New Roman" w:hAnsi="TH SarabunPSK" w:cs="TH SarabunPSK"/>
                <w:b/>
                <w:bCs/>
                <w:sz w:val="24"/>
                <w:szCs w:val="24"/>
              </w:rPr>
              <w:sym w:font="Wingdings" w:char="F06C"/>
            </w:r>
          </w:p>
        </w:tc>
        <w:tc>
          <w:tcPr>
            <w:tcW w:w="208"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B04E40" w:rsidRPr="000112D4" w:rsidRDefault="00B04E40" w:rsidP="00CB5F6B">
            <w:pPr>
              <w:jc w:val="center"/>
              <w:rPr>
                <w:rFonts w:ascii="TH SarabunPSK" w:hAnsi="TH SarabunPSK" w:cs="TH SarabunPSK"/>
                <w:sz w:val="24"/>
                <w:szCs w:val="24"/>
              </w:rPr>
            </w:pPr>
            <w:r w:rsidRPr="000112D4">
              <w:rPr>
                <w:rFonts w:ascii="TH SarabunPSK" w:eastAsia="Times New Roman" w:hAnsi="TH SarabunPSK" w:cs="TH SarabunPSK"/>
                <w:b/>
                <w:bCs/>
                <w:sz w:val="24"/>
                <w:szCs w:val="24"/>
              </w:rPr>
              <w:sym w:font="Wingdings" w:char="F06C"/>
            </w:r>
          </w:p>
        </w:tc>
        <w:tc>
          <w:tcPr>
            <w:tcW w:w="201"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B04E40" w:rsidRPr="000112D4" w:rsidRDefault="00B04E40" w:rsidP="00CB5F6B">
            <w:pPr>
              <w:contextualSpacing/>
              <w:jc w:val="center"/>
              <w:rPr>
                <w:rFonts w:ascii="TH SarabunPSK" w:eastAsia="Times New Roman" w:hAnsi="TH SarabunPSK" w:cs="TH SarabunPSK"/>
                <w:b/>
                <w:bCs/>
                <w:sz w:val="24"/>
                <w:szCs w:val="24"/>
              </w:rPr>
            </w:pPr>
          </w:p>
        </w:tc>
        <w:tc>
          <w:tcPr>
            <w:tcW w:w="205"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B04E40" w:rsidRPr="000112D4" w:rsidRDefault="00B04E40" w:rsidP="00CB5F6B">
            <w:pPr>
              <w:jc w:val="center"/>
              <w:rPr>
                <w:rFonts w:ascii="TH SarabunPSK" w:hAnsi="TH SarabunPSK" w:cs="TH SarabunPSK"/>
                <w:sz w:val="24"/>
                <w:szCs w:val="24"/>
              </w:rPr>
            </w:pPr>
            <w:r w:rsidRPr="000112D4">
              <w:rPr>
                <w:rFonts w:ascii="TH SarabunPSK" w:eastAsia="Times New Roman" w:hAnsi="TH SarabunPSK" w:cs="TH SarabunPSK"/>
                <w:sz w:val="24"/>
                <w:szCs w:val="24"/>
              </w:rPr>
              <w:sym w:font="Wingdings" w:char="F0A1"/>
            </w:r>
          </w:p>
        </w:tc>
        <w:tc>
          <w:tcPr>
            <w:tcW w:w="207"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B04E40" w:rsidRPr="000112D4" w:rsidRDefault="00B04E40" w:rsidP="00CB5F6B">
            <w:pPr>
              <w:jc w:val="center"/>
              <w:rPr>
                <w:rFonts w:ascii="TH SarabunPSK" w:hAnsi="TH SarabunPSK" w:cs="TH SarabunPSK"/>
                <w:sz w:val="24"/>
                <w:szCs w:val="24"/>
              </w:rPr>
            </w:pPr>
            <w:r w:rsidRPr="000112D4">
              <w:rPr>
                <w:rFonts w:ascii="TH SarabunPSK" w:eastAsia="Times New Roman" w:hAnsi="TH SarabunPSK" w:cs="TH SarabunPSK"/>
                <w:sz w:val="24"/>
                <w:szCs w:val="24"/>
              </w:rPr>
              <w:sym w:font="Wingdings" w:char="F0A1"/>
            </w:r>
          </w:p>
        </w:tc>
        <w:tc>
          <w:tcPr>
            <w:tcW w:w="205"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B04E40" w:rsidRPr="000112D4" w:rsidRDefault="00B04E40" w:rsidP="00CB5F6B">
            <w:pPr>
              <w:jc w:val="center"/>
              <w:rPr>
                <w:rFonts w:ascii="TH SarabunPSK" w:hAnsi="TH SarabunPSK" w:cs="TH SarabunPSK"/>
                <w:sz w:val="24"/>
                <w:szCs w:val="24"/>
              </w:rPr>
            </w:pPr>
            <w:r w:rsidRPr="000112D4">
              <w:rPr>
                <w:rFonts w:ascii="TH SarabunPSK" w:eastAsia="Times New Roman" w:hAnsi="TH SarabunPSK" w:cs="TH SarabunPSK"/>
                <w:b/>
                <w:bCs/>
                <w:sz w:val="24"/>
                <w:szCs w:val="24"/>
              </w:rPr>
              <w:sym w:font="Wingdings" w:char="F06C"/>
            </w:r>
          </w:p>
        </w:tc>
        <w:tc>
          <w:tcPr>
            <w:tcW w:w="201"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B04E40" w:rsidRPr="000112D4" w:rsidRDefault="00B04E40" w:rsidP="00CB5F6B">
            <w:pPr>
              <w:jc w:val="center"/>
              <w:rPr>
                <w:rFonts w:ascii="TH SarabunPSK" w:hAnsi="TH SarabunPSK" w:cs="TH SarabunPSK"/>
                <w:sz w:val="24"/>
                <w:szCs w:val="24"/>
              </w:rPr>
            </w:pPr>
            <w:r w:rsidRPr="000112D4">
              <w:rPr>
                <w:rFonts w:ascii="TH SarabunPSK" w:eastAsia="Times New Roman" w:hAnsi="TH SarabunPSK" w:cs="TH SarabunPSK"/>
                <w:sz w:val="24"/>
                <w:szCs w:val="24"/>
              </w:rPr>
              <w:sym w:font="Wingdings" w:char="F0A1"/>
            </w:r>
          </w:p>
        </w:tc>
        <w:tc>
          <w:tcPr>
            <w:tcW w:w="207"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B04E40" w:rsidRPr="000112D4" w:rsidRDefault="00B04E40" w:rsidP="00CB5F6B">
            <w:pPr>
              <w:jc w:val="center"/>
              <w:rPr>
                <w:rFonts w:ascii="TH SarabunPSK" w:hAnsi="TH SarabunPSK" w:cs="TH SarabunPSK"/>
                <w:sz w:val="24"/>
                <w:szCs w:val="24"/>
              </w:rPr>
            </w:pPr>
            <w:r w:rsidRPr="000112D4">
              <w:rPr>
                <w:rFonts w:ascii="TH SarabunPSK" w:eastAsia="Times New Roman" w:hAnsi="TH SarabunPSK" w:cs="TH SarabunPSK"/>
                <w:sz w:val="24"/>
                <w:szCs w:val="24"/>
              </w:rPr>
              <w:sym w:font="Wingdings" w:char="F0A1"/>
            </w:r>
          </w:p>
        </w:tc>
        <w:tc>
          <w:tcPr>
            <w:tcW w:w="27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B04E40" w:rsidRPr="000112D4" w:rsidRDefault="00B04E40" w:rsidP="00CB5F6B">
            <w:pPr>
              <w:jc w:val="center"/>
              <w:rPr>
                <w:rFonts w:ascii="TH SarabunPSK" w:hAnsi="TH SarabunPSK" w:cs="TH SarabunPSK"/>
                <w:sz w:val="24"/>
                <w:szCs w:val="24"/>
              </w:rPr>
            </w:pPr>
            <w:r w:rsidRPr="000112D4">
              <w:rPr>
                <w:rFonts w:ascii="TH SarabunPSK" w:eastAsia="Times New Roman" w:hAnsi="TH SarabunPSK" w:cs="TH SarabunPSK"/>
                <w:b/>
                <w:bCs/>
                <w:sz w:val="24"/>
                <w:szCs w:val="24"/>
              </w:rPr>
              <w:sym w:font="Wingdings" w:char="F06C"/>
            </w:r>
          </w:p>
        </w:tc>
        <w:tc>
          <w:tcPr>
            <w:tcW w:w="262"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B04E40" w:rsidRPr="000112D4" w:rsidRDefault="00B04E40" w:rsidP="00CB5F6B">
            <w:pPr>
              <w:contextualSpacing/>
              <w:jc w:val="center"/>
              <w:rPr>
                <w:rFonts w:ascii="TH SarabunPSK" w:eastAsia="Times New Roman" w:hAnsi="TH SarabunPSK" w:cs="TH SarabunPSK"/>
                <w:b/>
                <w:bCs/>
                <w:sz w:val="24"/>
                <w:szCs w:val="24"/>
              </w:rPr>
            </w:pPr>
          </w:p>
        </w:tc>
        <w:tc>
          <w:tcPr>
            <w:tcW w:w="253"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B04E40" w:rsidRPr="000112D4" w:rsidRDefault="00B04E40" w:rsidP="00CB5F6B">
            <w:pPr>
              <w:jc w:val="center"/>
              <w:rPr>
                <w:rFonts w:ascii="TH SarabunPSK" w:hAnsi="TH SarabunPSK" w:cs="TH SarabunPSK"/>
                <w:sz w:val="24"/>
                <w:szCs w:val="24"/>
              </w:rPr>
            </w:pPr>
            <w:r w:rsidRPr="000112D4">
              <w:rPr>
                <w:rFonts w:ascii="TH SarabunPSK" w:eastAsia="Times New Roman" w:hAnsi="TH SarabunPSK" w:cs="TH SarabunPSK"/>
                <w:sz w:val="24"/>
                <w:szCs w:val="24"/>
              </w:rPr>
              <w:sym w:font="Wingdings" w:char="F0A1"/>
            </w:r>
          </w:p>
        </w:tc>
      </w:tr>
      <w:tr w:rsidR="00B04E40" w:rsidRPr="000112D4" w:rsidTr="00CB5F6B">
        <w:trPr>
          <w:trHeight w:val="67"/>
          <w:jc w:val="center"/>
        </w:trPr>
        <w:tc>
          <w:tcPr>
            <w:tcW w:w="1762"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B04E40" w:rsidRPr="000112D4" w:rsidRDefault="00B04E40" w:rsidP="00CB5F6B">
            <w:pPr>
              <w:ind w:hanging="79"/>
              <w:contextualSpacing/>
              <w:rPr>
                <w:rFonts w:ascii="TH SarabunPSK" w:eastAsia="Calibri" w:hAnsi="TH SarabunPSK" w:cs="TH SarabunPSK"/>
                <w:sz w:val="24"/>
                <w:szCs w:val="24"/>
              </w:rPr>
            </w:pPr>
            <w:r w:rsidRPr="000112D4">
              <w:rPr>
                <w:rFonts w:ascii="TH SarabunPSK" w:eastAsia="Calibri" w:hAnsi="TH SarabunPSK" w:cs="TH SarabunPSK"/>
                <w:sz w:val="24"/>
                <w:szCs w:val="24"/>
              </w:rPr>
              <w:t>GEN64</w:t>
            </w:r>
            <w:r w:rsidRPr="000112D4">
              <w:rPr>
                <w:rFonts w:ascii="TH SarabunPSK" w:eastAsia="Calibri" w:hAnsi="TH SarabunPSK" w:cs="TH SarabunPSK"/>
                <w:sz w:val="24"/>
                <w:szCs w:val="24"/>
                <w:cs/>
              </w:rPr>
              <w:t>-</w:t>
            </w:r>
            <w:r w:rsidRPr="000112D4">
              <w:rPr>
                <w:rFonts w:ascii="TH SarabunPSK" w:eastAsia="Calibri" w:hAnsi="TH SarabunPSK" w:cs="TH SarabunPSK"/>
                <w:sz w:val="24"/>
                <w:szCs w:val="24"/>
              </w:rPr>
              <w:t xml:space="preserve">122 </w:t>
            </w:r>
            <w:r w:rsidRPr="000112D4">
              <w:rPr>
                <w:rFonts w:ascii="TH SarabunPSK" w:eastAsia="Calibri" w:hAnsi="TH SarabunPSK" w:cs="TH SarabunPSK"/>
                <w:sz w:val="24"/>
                <w:szCs w:val="24"/>
                <w:cs/>
              </w:rPr>
              <w:t>ภาษาอังกฤษสำหรับการฟังและการพูด</w:t>
            </w:r>
          </w:p>
        </w:tc>
        <w:tc>
          <w:tcPr>
            <w:tcW w:w="203"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B04E40" w:rsidRPr="000112D4" w:rsidRDefault="00B04E40" w:rsidP="00CB5F6B">
            <w:pPr>
              <w:contextualSpacing/>
              <w:jc w:val="center"/>
              <w:rPr>
                <w:rFonts w:ascii="TH SarabunPSK" w:eastAsia="Times New Roman" w:hAnsi="TH SarabunPSK" w:cs="TH SarabunPSK"/>
                <w:sz w:val="24"/>
                <w:szCs w:val="24"/>
              </w:rPr>
            </w:pPr>
          </w:p>
        </w:tc>
        <w:tc>
          <w:tcPr>
            <w:tcW w:w="204"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B04E40" w:rsidRPr="000112D4" w:rsidRDefault="00B04E40" w:rsidP="00CB5F6B">
            <w:pPr>
              <w:jc w:val="center"/>
              <w:rPr>
                <w:rFonts w:ascii="TH SarabunPSK" w:hAnsi="TH SarabunPSK" w:cs="TH SarabunPSK"/>
                <w:sz w:val="24"/>
                <w:szCs w:val="24"/>
              </w:rPr>
            </w:pPr>
            <w:r w:rsidRPr="000112D4">
              <w:rPr>
                <w:rFonts w:ascii="TH SarabunPSK" w:eastAsia="Times New Roman" w:hAnsi="TH SarabunPSK" w:cs="TH SarabunPSK"/>
                <w:b/>
                <w:bCs/>
                <w:sz w:val="24"/>
                <w:szCs w:val="24"/>
              </w:rPr>
              <w:sym w:font="Wingdings" w:char="F06C"/>
            </w:r>
          </w:p>
        </w:tc>
        <w:tc>
          <w:tcPr>
            <w:tcW w:w="217"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B04E40" w:rsidRPr="000112D4" w:rsidRDefault="00B04E40" w:rsidP="00CB5F6B">
            <w:pPr>
              <w:contextualSpacing/>
              <w:jc w:val="center"/>
              <w:rPr>
                <w:rFonts w:ascii="TH SarabunPSK" w:eastAsia="Times New Roman" w:hAnsi="TH SarabunPSK" w:cs="TH SarabunPSK"/>
                <w:sz w:val="24"/>
                <w:szCs w:val="24"/>
              </w:rPr>
            </w:pPr>
          </w:p>
        </w:tc>
        <w:tc>
          <w:tcPr>
            <w:tcW w:w="184"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B04E40" w:rsidRPr="000112D4" w:rsidRDefault="00B04E40" w:rsidP="00CB5F6B">
            <w:pPr>
              <w:jc w:val="center"/>
              <w:rPr>
                <w:rFonts w:ascii="TH SarabunPSK" w:hAnsi="TH SarabunPSK" w:cs="TH SarabunPSK"/>
                <w:sz w:val="24"/>
                <w:szCs w:val="24"/>
              </w:rPr>
            </w:pPr>
            <w:r w:rsidRPr="000112D4">
              <w:rPr>
                <w:rFonts w:ascii="TH SarabunPSK" w:eastAsia="Times New Roman" w:hAnsi="TH SarabunPSK" w:cs="TH SarabunPSK"/>
                <w:b/>
                <w:bCs/>
                <w:sz w:val="24"/>
                <w:szCs w:val="24"/>
              </w:rPr>
              <w:sym w:font="Wingdings" w:char="F06C"/>
            </w:r>
          </w:p>
        </w:tc>
        <w:tc>
          <w:tcPr>
            <w:tcW w:w="205"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B04E40" w:rsidRPr="000112D4" w:rsidRDefault="00B04E40" w:rsidP="00CB5F6B">
            <w:pPr>
              <w:jc w:val="center"/>
              <w:rPr>
                <w:rFonts w:ascii="TH SarabunPSK" w:hAnsi="TH SarabunPSK" w:cs="TH SarabunPSK"/>
                <w:sz w:val="24"/>
                <w:szCs w:val="24"/>
              </w:rPr>
            </w:pPr>
            <w:r w:rsidRPr="000112D4">
              <w:rPr>
                <w:rFonts w:ascii="TH SarabunPSK" w:eastAsia="Times New Roman" w:hAnsi="TH SarabunPSK" w:cs="TH SarabunPSK"/>
                <w:b/>
                <w:bCs/>
                <w:sz w:val="24"/>
                <w:szCs w:val="24"/>
              </w:rPr>
              <w:sym w:font="Wingdings" w:char="F06C"/>
            </w:r>
          </w:p>
        </w:tc>
        <w:tc>
          <w:tcPr>
            <w:tcW w:w="208"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B04E40" w:rsidRPr="000112D4" w:rsidRDefault="00B04E40" w:rsidP="00CB5F6B">
            <w:pPr>
              <w:jc w:val="center"/>
              <w:rPr>
                <w:rFonts w:ascii="TH SarabunPSK" w:hAnsi="TH SarabunPSK" w:cs="TH SarabunPSK"/>
                <w:sz w:val="24"/>
                <w:szCs w:val="24"/>
              </w:rPr>
            </w:pPr>
            <w:r w:rsidRPr="000112D4">
              <w:rPr>
                <w:rFonts w:ascii="TH SarabunPSK" w:eastAsia="Times New Roman" w:hAnsi="TH SarabunPSK" w:cs="TH SarabunPSK"/>
                <w:b/>
                <w:bCs/>
                <w:sz w:val="24"/>
                <w:szCs w:val="24"/>
              </w:rPr>
              <w:sym w:font="Wingdings" w:char="F06C"/>
            </w:r>
          </w:p>
        </w:tc>
        <w:tc>
          <w:tcPr>
            <w:tcW w:w="201"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B04E40" w:rsidRPr="000112D4" w:rsidRDefault="00B04E40" w:rsidP="00CB5F6B">
            <w:pPr>
              <w:contextualSpacing/>
              <w:jc w:val="center"/>
              <w:rPr>
                <w:rFonts w:ascii="TH SarabunPSK" w:eastAsia="Times New Roman" w:hAnsi="TH SarabunPSK" w:cs="TH SarabunPSK"/>
                <w:b/>
                <w:bCs/>
                <w:sz w:val="24"/>
                <w:szCs w:val="24"/>
              </w:rPr>
            </w:pPr>
          </w:p>
        </w:tc>
        <w:tc>
          <w:tcPr>
            <w:tcW w:w="205"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B04E40" w:rsidRPr="000112D4" w:rsidRDefault="00B04E40" w:rsidP="00CB5F6B">
            <w:pPr>
              <w:jc w:val="center"/>
              <w:rPr>
                <w:rFonts w:ascii="TH SarabunPSK" w:hAnsi="TH SarabunPSK" w:cs="TH SarabunPSK"/>
                <w:sz w:val="24"/>
                <w:szCs w:val="24"/>
              </w:rPr>
            </w:pPr>
            <w:r w:rsidRPr="000112D4">
              <w:rPr>
                <w:rFonts w:ascii="TH SarabunPSK" w:eastAsia="Times New Roman" w:hAnsi="TH SarabunPSK" w:cs="TH SarabunPSK"/>
                <w:sz w:val="24"/>
                <w:szCs w:val="24"/>
              </w:rPr>
              <w:sym w:font="Wingdings" w:char="F0A1"/>
            </w:r>
          </w:p>
        </w:tc>
        <w:tc>
          <w:tcPr>
            <w:tcW w:w="207"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B04E40" w:rsidRPr="000112D4" w:rsidRDefault="00B04E40" w:rsidP="00CB5F6B">
            <w:pPr>
              <w:jc w:val="center"/>
              <w:rPr>
                <w:rFonts w:ascii="TH SarabunPSK" w:hAnsi="TH SarabunPSK" w:cs="TH SarabunPSK"/>
                <w:sz w:val="24"/>
                <w:szCs w:val="24"/>
              </w:rPr>
            </w:pPr>
            <w:r w:rsidRPr="000112D4">
              <w:rPr>
                <w:rFonts w:ascii="TH SarabunPSK" w:eastAsia="Times New Roman" w:hAnsi="TH SarabunPSK" w:cs="TH SarabunPSK"/>
                <w:sz w:val="24"/>
                <w:szCs w:val="24"/>
              </w:rPr>
              <w:sym w:font="Wingdings" w:char="F0A1"/>
            </w:r>
          </w:p>
        </w:tc>
        <w:tc>
          <w:tcPr>
            <w:tcW w:w="205"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B04E40" w:rsidRPr="000112D4" w:rsidRDefault="00B04E40" w:rsidP="00CB5F6B">
            <w:pPr>
              <w:jc w:val="center"/>
              <w:rPr>
                <w:rFonts w:ascii="TH SarabunPSK" w:hAnsi="TH SarabunPSK" w:cs="TH SarabunPSK"/>
                <w:sz w:val="24"/>
                <w:szCs w:val="24"/>
              </w:rPr>
            </w:pPr>
            <w:r w:rsidRPr="000112D4">
              <w:rPr>
                <w:rFonts w:ascii="TH SarabunPSK" w:eastAsia="Times New Roman" w:hAnsi="TH SarabunPSK" w:cs="TH SarabunPSK"/>
                <w:b/>
                <w:bCs/>
                <w:sz w:val="24"/>
                <w:szCs w:val="24"/>
              </w:rPr>
              <w:sym w:font="Wingdings" w:char="F06C"/>
            </w:r>
          </w:p>
        </w:tc>
        <w:tc>
          <w:tcPr>
            <w:tcW w:w="201"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B04E40" w:rsidRPr="000112D4" w:rsidRDefault="00B04E40" w:rsidP="00CB5F6B">
            <w:pPr>
              <w:jc w:val="center"/>
              <w:rPr>
                <w:rFonts w:ascii="TH SarabunPSK" w:hAnsi="TH SarabunPSK" w:cs="TH SarabunPSK"/>
                <w:sz w:val="24"/>
                <w:szCs w:val="24"/>
              </w:rPr>
            </w:pPr>
            <w:r w:rsidRPr="000112D4">
              <w:rPr>
                <w:rFonts w:ascii="TH SarabunPSK" w:eastAsia="Times New Roman" w:hAnsi="TH SarabunPSK" w:cs="TH SarabunPSK"/>
                <w:sz w:val="24"/>
                <w:szCs w:val="24"/>
              </w:rPr>
              <w:sym w:font="Wingdings" w:char="F0A1"/>
            </w:r>
          </w:p>
        </w:tc>
        <w:tc>
          <w:tcPr>
            <w:tcW w:w="207"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B04E40" w:rsidRPr="000112D4" w:rsidRDefault="00B04E40" w:rsidP="00CB5F6B">
            <w:pPr>
              <w:jc w:val="center"/>
              <w:rPr>
                <w:rFonts w:ascii="TH SarabunPSK" w:hAnsi="TH SarabunPSK" w:cs="TH SarabunPSK"/>
                <w:sz w:val="24"/>
                <w:szCs w:val="24"/>
              </w:rPr>
            </w:pPr>
            <w:r w:rsidRPr="000112D4">
              <w:rPr>
                <w:rFonts w:ascii="TH SarabunPSK" w:eastAsia="Times New Roman" w:hAnsi="TH SarabunPSK" w:cs="TH SarabunPSK"/>
                <w:sz w:val="24"/>
                <w:szCs w:val="24"/>
              </w:rPr>
              <w:sym w:font="Wingdings" w:char="F0A1"/>
            </w:r>
          </w:p>
        </w:tc>
        <w:tc>
          <w:tcPr>
            <w:tcW w:w="27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B04E40" w:rsidRPr="000112D4" w:rsidRDefault="00B04E40" w:rsidP="00CB5F6B">
            <w:pPr>
              <w:jc w:val="center"/>
              <w:rPr>
                <w:rFonts w:ascii="TH SarabunPSK" w:hAnsi="TH SarabunPSK" w:cs="TH SarabunPSK"/>
                <w:sz w:val="24"/>
                <w:szCs w:val="24"/>
              </w:rPr>
            </w:pPr>
            <w:r w:rsidRPr="000112D4">
              <w:rPr>
                <w:rFonts w:ascii="TH SarabunPSK" w:eastAsia="Times New Roman" w:hAnsi="TH SarabunPSK" w:cs="TH SarabunPSK"/>
                <w:b/>
                <w:bCs/>
                <w:sz w:val="24"/>
                <w:szCs w:val="24"/>
              </w:rPr>
              <w:sym w:font="Wingdings" w:char="F06C"/>
            </w:r>
          </w:p>
        </w:tc>
        <w:tc>
          <w:tcPr>
            <w:tcW w:w="262"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B04E40" w:rsidRPr="000112D4" w:rsidRDefault="00B04E40" w:rsidP="00CB5F6B">
            <w:pPr>
              <w:contextualSpacing/>
              <w:jc w:val="center"/>
              <w:rPr>
                <w:rFonts w:ascii="TH SarabunPSK" w:eastAsia="Times New Roman" w:hAnsi="TH SarabunPSK" w:cs="TH SarabunPSK"/>
                <w:b/>
                <w:bCs/>
                <w:sz w:val="24"/>
                <w:szCs w:val="24"/>
              </w:rPr>
            </w:pPr>
          </w:p>
        </w:tc>
        <w:tc>
          <w:tcPr>
            <w:tcW w:w="253"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B04E40" w:rsidRPr="000112D4" w:rsidRDefault="00B04E40" w:rsidP="00CB5F6B">
            <w:pPr>
              <w:jc w:val="center"/>
              <w:rPr>
                <w:rFonts w:ascii="TH SarabunPSK" w:hAnsi="TH SarabunPSK" w:cs="TH SarabunPSK"/>
                <w:sz w:val="24"/>
                <w:szCs w:val="24"/>
              </w:rPr>
            </w:pPr>
            <w:r w:rsidRPr="000112D4">
              <w:rPr>
                <w:rFonts w:ascii="TH SarabunPSK" w:eastAsia="Times New Roman" w:hAnsi="TH SarabunPSK" w:cs="TH SarabunPSK"/>
                <w:sz w:val="24"/>
                <w:szCs w:val="24"/>
              </w:rPr>
              <w:sym w:font="Wingdings" w:char="F0A1"/>
            </w:r>
          </w:p>
        </w:tc>
      </w:tr>
      <w:tr w:rsidR="00B04E40" w:rsidRPr="000112D4" w:rsidTr="00CB5F6B">
        <w:trPr>
          <w:trHeight w:val="67"/>
          <w:jc w:val="center"/>
        </w:trPr>
        <w:tc>
          <w:tcPr>
            <w:tcW w:w="1762"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B04E40" w:rsidRPr="000112D4" w:rsidRDefault="00B04E40" w:rsidP="00CB5F6B">
            <w:pPr>
              <w:ind w:hanging="79"/>
              <w:contextualSpacing/>
              <w:rPr>
                <w:rFonts w:ascii="TH SarabunPSK" w:eastAsia="Calibri" w:hAnsi="TH SarabunPSK" w:cs="TH SarabunPSK"/>
                <w:sz w:val="24"/>
                <w:szCs w:val="24"/>
              </w:rPr>
            </w:pPr>
            <w:r w:rsidRPr="000112D4">
              <w:rPr>
                <w:rFonts w:ascii="TH SarabunPSK" w:eastAsia="Calibri" w:hAnsi="TH SarabunPSK" w:cs="TH SarabunPSK"/>
                <w:sz w:val="24"/>
                <w:szCs w:val="24"/>
              </w:rPr>
              <w:t>GEN64</w:t>
            </w:r>
            <w:r w:rsidRPr="000112D4">
              <w:rPr>
                <w:rFonts w:ascii="TH SarabunPSK" w:eastAsia="Calibri" w:hAnsi="TH SarabunPSK" w:cs="TH SarabunPSK"/>
                <w:sz w:val="24"/>
                <w:szCs w:val="24"/>
                <w:cs/>
              </w:rPr>
              <w:t>-123 ภาษาอังกฤษสำหรับการอ่านและการเขียน</w:t>
            </w:r>
          </w:p>
        </w:tc>
        <w:tc>
          <w:tcPr>
            <w:tcW w:w="203"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B04E40" w:rsidRPr="000112D4" w:rsidRDefault="00B04E40" w:rsidP="00CB5F6B">
            <w:pPr>
              <w:contextualSpacing/>
              <w:jc w:val="center"/>
              <w:rPr>
                <w:rFonts w:ascii="TH SarabunPSK" w:eastAsia="Times New Roman" w:hAnsi="TH SarabunPSK" w:cs="TH SarabunPSK"/>
                <w:sz w:val="24"/>
                <w:szCs w:val="24"/>
              </w:rPr>
            </w:pPr>
          </w:p>
        </w:tc>
        <w:tc>
          <w:tcPr>
            <w:tcW w:w="204"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B04E40" w:rsidRPr="000112D4" w:rsidRDefault="00B04E40" w:rsidP="00CB5F6B">
            <w:pPr>
              <w:jc w:val="center"/>
              <w:rPr>
                <w:rFonts w:ascii="TH SarabunPSK" w:hAnsi="TH SarabunPSK" w:cs="TH SarabunPSK"/>
                <w:sz w:val="24"/>
                <w:szCs w:val="24"/>
              </w:rPr>
            </w:pPr>
            <w:r w:rsidRPr="000112D4">
              <w:rPr>
                <w:rFonts w:ascii="TH SarabunPSK" w:eastAsia="Times New Roman" w:hAnsi="TH SarabunPSK" w:cs="TH SarabunPSK"/>
                <w:b/>
                <w:bCs/>
                <w:sz w:val="24"/>
                <w:szCs w:val="24"/>
              </w:rPr>
              <w:sym w:font="Wingdings" w:char="F06C"/>
            </w:r>
          </w:p>
        </w:tc>
        <w:tc>
          <w:tcPr>
            <w:tcW w:w="217"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B04E40" w:rsidRPr="000112D4" w:rsidRDefault="00B04E40" w:rsidP="00CB5F6B">
            <w:pPr>
              <w:contextualSpacing/>
              <w:jc w:val="center"/>
              <w:rPr>
                <w:rFonts w:ascii="TH SarabunPSK" w:eastAsia="Times New Roman" w:hAnsi="TH SarabunPSK" w:cs="TH SarabunPSK"/>
                <w:sz w:val="24"/>
                <w:szCs w:val="24"/>
              </w:rPr>
            </w:pPr>
          </w:p>
        </w:tc>
        <w:tc>
          <w:tcPr>
            <w:tcW w:w="184"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B04E40" w:rsidRPr="000112D4" w:rsidRDefault="00B04E40" w:rsidP="00CB5F6B">
            <w:pPr>
              <w:jc w:val="center"/>
              <w:rPr>
                <w:rFonts w:ascii="TH SarabunPSK" w:hAnsi="TH SarabunPSK" w:cs="TH SarabunPSK"/>
                <w:sz w:val="24"/>
                <w:szCs w:val="24"/>
              </w:rPr>
            </w:pPr>
            <w:r w:rsidRPr="000112D4">
              <w:rPr>
                <w:rFonts w:ascii="TH SarabunPSK" w:eastAsia="Times New Roman" w:hAnsi="TH SarabunPSK" w:cs="TH SarabunPSK"/>
                <w:b/>
                <w:bCs/>
                <w:sz w:val="24"/>
                <w:szCs w:val="24"/>
              </w:rPr>
              <w:sym w:font="Wingdings" w:char="F06C"/>
            </w:r>
          </w:p>
        </w:tc>
        <w:tc>
          <w:tcPr>
            <w:tcW w:w="205"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B04E40" w:rsidRPr="000112D4" w:rsidRDefault="00B04E40" w:rsidP="00CB5F6B">
            <w:pPr>
              <w:jc w:val="center"/>
              <w:rPr>
                <w:rFonts w:ascii="TH SarabunPSK" w:hAnsi="TH SarabunPSK" w:cs="TH SarabunPSK"/>
                <w:sz w:val="24"/>
                <w:szCs w:val="24"/>
              </w:rPr>
            </w:pPr>
            <w:r w:rsidRPr="000112D4">
              <w:rPr>
                <w:rFonts w:ascii="TH SarabunPSK" w:eastAsia="Times New Roman" w:hAnsi="TH SarabunPSK" w:cs="TH SarabunPSK"/>
                <w:b/>
                <w:bCs/>
                <w:sz w:val="24"/>
                <w:szCs w:val="24"/>
              </w:rPr>
              <w:sym w:font="Wingdings" w:char="F06C"/>
            </w:r>
          </w:p>
        </w:tc>
        <w:tc>
          <w:tcPr>
            <w:tcW w:w="208"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B04E40" w:rsidRPr="000112D4" w:rsidRDefault="00B04E40" w:rsidP="00CB5F6B">
            <w:pPr>
              <w:jc w:val="center"/>
              <w:rPr>
                <w:rFonts w:ascii="TH SarabunPSK" w:hAnsi="TH SarabunPSK" w:cs="TH SarabunPSK"/>
                <w:sz w:val="24"/>
                <w:szCs w:val="24"/>
              </w:rPr>
            </w:pPr>
            <w:r w:rsidRPr="000112D4">
              <w:rPr>
                <w:rFonts w:ascii="TH SarabunPSK" w:eastAsia="Times New Roman" w:hAnsi="TH SarabunPSK" w:cs="TH SarabunPSK"/>
                <w:b/>
                <w:bCs/>
                <w:sz w:val="24"/>
                <w:szCs w:val="24"/>
              </w:rPr>
              <w:sym w:font="Wingdings" w:char="F06C"/>
            </w:r>
          </w:p>
        </w:tc>
        <w:tc>
          <w:tcPr>
            <w:tcW w:w="201"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B04E40" w:rsidRPr="000112D4" w:rsidRDefault="00B04E40" w:rsidP="00CB5F6B">
            <w:pPr>
              <w:contextualSpacing/>
              <w:jc w:val="center"/>
              <w:rPr>
                <w:rFonts w:ascii="TH SarabunPSK" w:eastAsia="Times New Roman" w:hAnsi="TH SarabunPSK" w:cs="TH SarabunPSK"/>
                <w:b/>
                <w:bCs/>
                <w:sz w:val="24"/>
                <w:szCs w:val="24"/>
              </w:rPr>
            </w:pPr>
          </w:p>
        </w:tc>
        <w:tc>
          <w:tcPr>
            <w:tcW w:w="205"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B04E40" w:rsidRPr="000112D4" w:rsidRDefault="00B04E40" w:rsidP="00CB5F6B">
            <w:pPr>
              <w:jc w:val="center"/>
              <w:rPr>
                <w:rFonts w:ascii="TH SarabunPSK" w:hAnsi="TH SarabunPSK" w:cs="TH SarabunPSK"/>
                <w:sz w:val="24"/>
                <w:szCs w:val="24"/>
              </w:rPr>
            </w:pPr>
            <w:r w:rsidRPr="000112D4">
              <w:rPr>
                <w:rFonts w:ascii="TH SarabunPSK" w:eastAsia="Times New Roman" w:hAnsi="TH SarabunPSK" w:cs="TH SarabunPSK"/>
                <w:sz w:val="24"/>
                <w:szCs w:val="24"/>
              </w:rPr>
              <w:sym w:font="Wingdings" w:char="F0A1"/>
            </w:r>
          </w:p>
        </w:tc>
        <w:tc>
          <w:tcPr>
            <w:tcW w:w="207"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B04E40" w:rsidRPr="000112D4" w:rsidRDefault="00B04E40" w:rsidP="00CB5F6B">
            <w:pPr>
              <w:jc w:val="center"/>
              <w:rPr>
                <w:rFonts w:ascii="TH SarabunPSK" w:hAnsi="TH SarabunPSK" w:cs="TH SarabunPSK"/>
                <w:sz w:val="24"/>
                <w:szCs w:val="24"/>
              </w:rPr>
            </w:pPr>
            <w:r w:rsidRPr="000112D4">
              <w:rPr>
                <w:rFonts w:ascii="TH SarabunPSK" w:eastAsia="Times New Roman" w:hAnsi="TH SarabunPSK" w:cs="TH SarabunPSK"/>
                <w:sz w:val="24"/>
                <w:szCs w:val="24"/>
              </w:rPr>
              <w:sym w:font="Wingdings" w:char="F0A1"/>
            </w:r>
          </w:p>
        </w:tc>
        <w:tc>
          <w:tcPr>
            <w:tcW w:w="205"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B04E40" w:rsidRPr="000112D4" w:rsidRDefault="00B04E40" w:rsidP="00CB5F6B">
            <w:pPr>
              <w:jc w:val="center"/>
              <w:rPr>
                <w:rFonts w:ascii="TH SarabunPSK" w:hAnsi="TH SarabunPSK" w:cs="TH SarabunPSK"/>
                <w:sz w:val="24"/>
                <w:szCs w:val="24"/>
              </w:rPr>
            </w:pPr>
            <w:r w:rsidRPr="000112D4">
              <w:rPr>
                <w:rFonts w:ascii="TH SarabunPSK" w:eastAsia="Times New Roman" w:hAnsi="TH SarabunPSK" w:cs="TH SarabunPSK"/>
                <w:b/>
                <w:bCs/>
                <w:sz w:val="24"/>
                <w:szCs w:val="24"/>
              </w:rPr>
              <w:sym w:font="Wingdings" w:char="F06C"/>
            </w:r>
          </w:p>
        </w:tc>
        <w:tc>
          <w:tcPr>
            <w:tcW w:w="201"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B04E40" w:rsidRPr="000112D4" w:rsidRDefault="00B04E40" w:rsidP="00CB5F6B">
            <w:pPr>
              <w:jc w:val="center"/>
              <w:rPr>
                <w:rFonts w:ascii="TH SarabunPSK" w:hAnsi="TH SarabunPSK" w:cs="TH SarabunPSK"/>
                <w:sz w:val="24"/>
                <w:szCs w:val="24"/>
              </w:rPr>
            </w:pPr>
            <w:r w:rsidRPr="000112D4">
              <w:rPr>
                <w:rFonts w:ascii="TH SarabunPSK" w:eastAsia="Times New Roman" w:hAnsi="TH SarabunPSK" w:cs="TH SarabunPSK"/>
                <w:sz w:val="24"/>
                <w:szCs w:val="24"/>
              </w:rPr>
              <w:sym w:font="Wingdings" w:char="F0A1"/>
            </w:r>
          </w:p>
        </w:tc>
        <w:tc>
          <w:tcPr>
            <w:tcW w:w="207"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B04E40" w:rsidRPr="000112D4" w:rsidRDefault="00B04E40" w:rsidP="00CB5F6B">
            <w:pPr>
              <w:jc w:val="center"/>
              <w:rPr>
                <w:rFonts w:ascii="TH SarabunPSK" w:hAnsi="TH SarabunPSK" w:cs="TH SarabunPSK"/>
                <w:sz w:val="24"/>
                <w:szCs w:val="24"/>
              </w:rPr>
            </w:pPr>
            <w:r w:rsidRPr="000112D4">
              <w:rPr>
                <w:rFonts w:ascii="TH SarabunPSK" w:eastAsia="Times New Roman" w:hAnsi="TH SarabunPSK" w:cs="TH SarabunPSK"/>
                <w:sz w:val="24"/>
                <w:szCs w:val="24"/>
              </w:rPr>
              <w:sym w:font="Wingdings" w:char="F0A1"/>
            </w:r>
          </w:p>
        </w:tc>
        <w:tc>
          <w:tcPr>
            <w:tcW w:w="27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B04E40" w:rsidRPr="000112D4" w:rsidRDefault="00B04E40" w:rsidP="00CB5F6B">
            <w:pPr>
              <w:jc w:val="center"/>
              <w:rPr>
                <w:rFonts w:ascii="TH SarabunPSK" w:hAnsi="TH SarabunPSK" w:cs="TH SarabunPSK"/>
                <w:sz w:val="24"/>
                <w:szCs w:val="24"/>
              </w:rPr>
            </w:pPr>
            <w:r w:rsidRPr="000112D4">
              <w:rPr>
                <w:rFonts w:ascii="TH SarabunPSK" w:eastAsia="Times New Roman" w:hAnsi="TH SarabunPSK" w:cs="TH SarabunPSK"/>
                <w:b/>
                <w:bCs/>
                <w:sz w:val="24"/>
                <w:szCs w:val="24"/>
              </w:rPr>
              <w:sym w:font="Wingdings" w:char="F06C"/>
            </w:r>
          </w:p>
        </w:tc>
        <w:tc>
          <w:tcPr>
            <w:tcW w:w="262"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B04E40" w:rsidRPr="000112D4" w:rsidRDefault="00B04E40" w:rsidP="00CB5F6B">
            <w:pPr>
              <w:contextualSpacing/>
              <w:jc w:val="center"/>
              <w:rPr>
                <w:rFonts w:ascii="TH SarabunPSK" w:eastAsia="Times New Roman" w:hAnsi="TH SarabunPSK" w:cs="TH SarabunPSK"/>
                <w:b/>
                <w:bCs/>
                <w:sz w:val="24"/>
                <w:szCs w:val="24"/>
              </w:rPr>
            </w:pPr>
          </w:p>
        </w:tc>
        <w:tc>
          <w:tcPr>
            <w:tcW w:w="253"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B04E40" w:rsidRPr="000112D4" w:rsidRDefault="00B04E40" w:rsidP="00CB5F6B">
            <w:pPr>
              <w:jc w:val="center"/>
              <w:rPr>
                <w:rFonts w:ascii="TH SarabunPSK" w:hAnsi="TH SarabunPSK" w:cs="TH SarabunPSK"/>
                <w:sz w:val="24"/>
                <w:szCs w:val="24"/>
              </w:rPr>
            </w:pPr>
            <w:r w:rsidRPr="000112D4">
              <w:rPr>
                <w:rFonts w:ascii="TH SarabunPSK" w:eastAsia="Times New Roman" w:hAnsi="TH SarabunPSK" w:cs="TH SarabunPSK"/>
                <w:sz w:val="24"/>
                <w:szCs w:val="24"/>
              </w:rPr>
              <w:sym w:font="Wingdings" w:char="F0A1"/>
            </w:r>
          </w:p>
        </w:tc>
      </w:tr>
      <w:tr w:rsidR="00B04E40" w:rsidRPr="000112D4" w:rsidTr="00CB5F6B">
        <w:trPr>
          <w:trHeight w:val="67"/>
          <w:jc w:val="center"/>
        </w:trPr>
        <w:tc>
          <w:tcPr>
            <w:tcW w:w="1762"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B04E40" w:rsidRPr="000112D4" w:rsidRDefault="00B04E40" w:rsidP="00CB5F6B">
            <w:pPr>
              <w:ind w:hanging="79"/>
              <w:contextualSpacing/>
              <w:rPr>
                <w:rFonts w:ascii="TH SarabunPSK" w:eastAsia="Calibri" w:hAnsi="TH SarabunPSK" w:cs="TH SarabunPSK"/>
                <w:sz w:val="24"/>
                <w:szCs w:val="24"/>
              </w:rPr>
            </w:pPr>
            <w:r w:rsidRPr="000112D4">
              <w:rPr>
                <w:rFonts w:ascii="TH SarabunPSK" w:eastAsia="Calibri" w:hAnsi="TH SarabunPSK" w:cs="TH SarabunPSK"/>
                <w:sz w:val="24"/>
                <w:szCs w:val="24"/>
              </w:rPr>
              <w:t>GEN64</w:t>
            </w:r>
            <w:r w:rsidRPr="000112D4">
              <w:rPr>
                <w:rFonts w:ascii="TH SarabunPSK" w:eastAsia="Calibri" w:hAnsi="TH SarabunPSK" w:cs="TH SarabunPSK"/>
                <w:sz w:val="24"/>
                <w:szCs w:val="24"/>
                <w:cs/>
              </w:rPr>
              <w:t>-</w:t>
            </w:r>
            <w:r w:rsidRPr="000112D4">
              <w:rPr>
                <w:rFonts w:ascii="TH SarabunPSK" w:eastAsia="Calibri" w:hAnsi="TH SarabunPSK" w:cs="TH SarabunPSK"/>
                <w:sz w:val="24"/>
                <w:szCs w:val="24"/>
              </w:rPr>
              <w:t xml:space="preserve">124 </w:t>
            </w:r>
            <w:r w:rsidRPr="000112D4">
              <w:rPr>
                <w:rFonts w:ascii="TH SarabunPSK" w:eastAsia="Calibri" w:hAnsi="TH SarabunPSK" w:cs="TH SarabunPSK"/>
                <w:sz w:val="24"/>
                <w:szCs w:val="24"/>
                <w:cs/>
              </w:rPr>
              <w:t>ทักษะภาษาอังกฤษเพื่อการสนทนา</w:t>
            </w:r>
          </w:p>
        </w:tc>
        <w:tc>
          <w:tcPr>
            <w:tcW w:w="203"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B04E40" w:rsidRPr="000112D4" w:rsidRDefault="00B04E40" w:rsidP="00CB5F6B">
            <w:pPr>
              <w:contextualSpacing/>
              <w:jc w:val="center"/>
              <w:rPr>
                <w:rFonts w:ascii="TH SarabunPSK" w:eastAsia="Times New Roman" w:hAnsi="TH SarabunPSK" w:cs="TH SarabunPSK"/>
                <w:sz w:val="24"/>
                <w:szCs w:val="24"/>
              </w:rPr>
            </w:pPr>
          </w:p>
        </w:tc>
        <w:tc>
          <w:tcPr>
            <w:tcW w:w="204"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B04E40" w:rsidRPr="000112D4" w:rsidRDefault="00B04E40" w:rsidP="00CB5F6B">
            <w:pPr>
              <w:jc w:val="center"/>
              <w:rPr>
                <w:rFonts w:ascii="TH SarabunPSK" w:hAnsi="TH SarabunPSK" w:cs="TH SarabunPSK"/>
                <w:sz w:val="24"/>
                <w:szCs w:val="24"/>
              </w:rPr>
            </w:pPr>
            <w:r w:rsidRPr="000112D4">
              <w:rPr>
                <w:rFonts w:ascii="TH SarabunPSK" w:eastAsia="Times New Roman" w:hAnsi="TH SarabunPSK" w:cs="TH SarabunPSK"/>
                <w:b/>
                <w:bCs/>
                <w:sz w:val="24"/>
                <w:szCs w:val="24"/>
              </w:rPr>
              <w:sym w:font="Wingdings" w:char="F06C"/>
            </w:r>
          </w:p>
        </w:tc>
        <w:tc>
          <w:tcPr>
            <w:tcW w:w="217"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B04E40" w:rsidRPr="000112D4" w:rsidRDefault="00B04E40" w:rsidP="00CB5F6B">
            <w:pPr>
              <w:contextualSpacing/>
              <w:jc w:val="center"/>
              <w:rPr>
                <w:rFonts w:ascii="TH SarabunPSK" w:eastAsia="Times New Roman" w:hAnsi="TH SarabunPSK" w:cs="TH SarabunPSK"/>
                <w:sz w:val="24"/>
                <w:szCs w:val="24"/>
              </w:rPr>
            </w:pPr>
          </w:p>
        </w:tc>
        <w:tc>
          <w:tcPr>
            <w:tcW w:w="184"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B04E40" w:rsidRPr="000112D4" w:rsidRDefault="00B04E40" w:rsidP="00CB5F6B">
            <w:pPr>
              <w:jc w:val="center"/>
              <w:rPr>
                <w:rFonts w:ascii="TH SarabunPSK" w:hAnsi="TH SarabunPSK" w:cs="TH SarabunPSK"/>
                <w:sz w:val="24"/>
                <w:szCs w:val="24"/>
              </w:rPr>
            </w:pPr>
            <w:r w:rsidRPr="000112D4">
              <w:rPr>
                <w:rFonts w:ascii="TH SarabunPSK" w:eastAsia="Times New Roman" w:hAnsi="TH SarabunPSK" w:cs="TH SarabunPSK"/>
                <w:b/>
                <w:bCs/>
                <w:sz w:val="24"/>
                <w:szCs w:val="24"/>
              </w:rPr>
              <w:sym w:font="Wingdings" w:char="F06C"/>
            </w:r>
          </w:p>
        </w:tc>
        <w:tc>
          <w:tcPr>
            <w:tcW w:w="205"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B04E40" w:rsidRPr="000112D4" w:rsidRDefault="00B04E40" w:rsidP="00CB5F6B">
            <w:pPr>
              <w:jc w:val="center"/>
              <w:rPr>
                <w:rFonts w:ascii="TH SarabunPSK" w:hAnsi="TH SarabunPSK" w:cs="TH SarabunPSK"/>
                <w:sz w:val="24"/>
                <w:szCs w:val="24"/>
              </w:rPr>
            </w:pPr>
            <w:r w:rsidRPr="000112D4">
              <w:rPr>
                <w:rFonts w:ascii="TH SarabunPSK" w:eastAsia="Times New Roman" w:hAnsi="TH SarabunPSK" w:cs="TH SarabunPSK"/>
                <w:b/>
                <w:bCs/>
                <w:sz w:val="24"/>
                <w:szCs w:val="24"/>
              </w:rPr>
              <w:sym w:font="Wingdings" w:char="F06C"/>
            </w:r>
          </w:p>
        </w:tc>
        <w:tc>
          <w:tcPr>
            <w:tcW w:w="208"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B04E40" w:rsidRPr="000112D4" w:rsidRDefault="00B04E40" w:rsidP="00CB5F6B">
            <w:pPr>
              <w:jc w:val="center"/>
              <w:rPr>
                <w:rFonts w:ascii="TH SarabunPSK" w:hAnsi="TH SarabunPSK" w:cs="TH SarabunPSK"/>
                <w:sz w:val="24"/>
                <w:szCs w:val="24"/>
              </w:rPr>
            </w:pPr>
            <w:r w:rsidRPr="000112D4">
              <w:rPr>
                <w:rFonts w:ascii="TH SarabunPSK" w:eastAsia="Times New Roman" w:hAnsi="TH SarabunPSK" w:cs="TH SarabunPSK"/>
                <w:b/>
                <w:bCs/>
                <w:sz w:val="24"/>
                <w:szCs w:val="24"/>
              </w:rPr>
              <w:sym w:font="Wingdings" w:char="F06C"/>
            </w:r>
          </w:p>
        </w:tc>
        <w:tc>
          <w:tcPr>
            <w:tcW w:w="201"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B04E40" w:rsidRPr="000112D4" w:rsidRDefault="00B04E40" w:rsidP="00CB5F6B">
            <w:pPr>
              <w:contextualSpacing/>
              <w:jc w:val="center"/>
              <w:rPr>
                <w:rFonts w:ascii="TH SarabunPSK" w:eastAsia="Times New Roman" w:hAnsi="TH SarabunPSK" w:cs="TH SarabunPSK"/>
                <w:b/>
                <w:bCs/>
                <w:sz w:val="24"/>
                <w:szCs w:val="24"/>
              </w:rPr>
            </w:pPr>
          </w:p>
        </w:tc>
        <w:tc>
          <w:tcPr>
            <w:tcW w:w="205"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B04E40" w:rsidRPr="000112D4" w:rsidRDefault="00B04E40" w:rsidP="00CB5F6B">
            <w:pPr>
              <w:jc w:val="center"/>
              <w:rPr>
                <w:rFonts w:ascii="TH SarabunPSK" w:hAnsi="TH SarabunPSK" w:cs="TH SarabunPSK"/>
                <w:sz w:val="24"/>
                <w:szCs w:val="24"/>
              </w:rPr>
            </w:pPr>
            <w:r w:rsidRPr="000112D4">
              <w:rPr>
                <w:rFonts w:ascii="TH SarabunPSK" w:eastAsia="Times New Roman" w:hAnsi="TH SarabunPSK" w:cs="TH SarabunPSK"/>
                <w:sz w:val="24"/>
                <w:szCs w:val="24"/>
              </w:rPr>
              <w:sym w:font="Wingdings" w:char="F0A1"/>
            </w:r>
          </w:p>
        </w:tc>
        <w:tc>
          <w:tcPr>
            <w:tcW w:w="207"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B04E40" w:rsidRPr="000112D4" w:rsidRDefault="00B04E40" w:rsidP="00CB5F6B">
            <w:pPr>
              <w:jc w:val="center"/>
              <w:rPr>
                <w:rFonts w:ascii="TH SarabunPSK" w:hAnsi="TH SarabunPSK" w:cs="TH SarabunPSK"/>
                <w:sz w:val="24"/>
                <w:szCs w:val="24"/>
              </w:rPr>
            </w:pPr>
            <w:r w:rsidRPr="000112D4">
              <w:rPr>
                <w:rFonts w:ascii="TH SarabunPSK" w:eastAsia="Times New Roman" w:hAnsi="TH SarabunPSK" w:cs="TH SarabunPSK"/>
                <w:sz w:val="24"/>
                <w:szCs w:val="24"/>
              </w:rPr>
              <w:sym w:font="Wingdings" w:char="F0A1"/>
            </w:r>
          </w:p>
        </w:tc>
        <w:tc>
          <w:tcPr>
            <w:tcW w:w="205"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B04E40" w:rsidRPr="000112D4" w:rsidRDefault="00B04E40" w:rsidP="00CB5F6B">
            <w:pPr>
              <w:jc w:val="center"/>
              <w:rPr>
                <w:rFonts w:ascii="TH SarabunPSK" w:hAnsi="TH SarabunPSK" w:cs="TH SarabunPSK"/>
                <w:sz w:val="24"/>
                <w:szCs w:val="24"/>
              </w:rPr>
            </w:pPr>
            <w:r w:rsidRPr="000112D4">
              <w:rPr>
                <w:rFonts w:ascii="TH SarabunPSK" w:eastAsia="Times New Roman" w:hAnsi="TH SarabunPSK" w:cs="TH SarabunPSK"/>
                <w:b/>
                <w:bCs/>
                <w:sz w:val="24"/>
                <w:szCs w:val="24"/>
              </w:rPr>
              <w:sym w:font="Wingdings" w:char="F06C"/>
            </w:r>
          </w:p>
        </w:tc>
        <w:tc>
          <w:tcPr>
            <w:tcW w:w="201"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B04E40" w:rsidRPr="000112D4" w:rsidRDefault="00B04E40" w:rsidP="00CB5F6B">
            <w:pPr>
              <w:jc w:val="center"/>
              <w:rPr>
                <w:rFonts w:ascii="TH SarabunPSK" w:hAnsi="TH SarabunPSK" w:cs="TH SarabunPSK"/>
                <w:sz w:val="24"/>
                <w:szCs w:val="24"/>
              </w:rPr>
            </w:pPr>
            <w:r w:rsidRPr="000112D4">
              <w:rPr>
                <w:rFonts w:ascii="TH SarabunPSK" w:eastAsia="Times New Roman" w:hAnsi="TH SarabunPSK" w:cs="TH SarabunPSK"/>
                <w:sz w:val="24"/>
                <w:szCs w:val="24"/>
              </w:rPr>
              <w:sym w:font="Wingdings" w:char="F0A1"/>
            </w:r>
          </w:p>
        </w:tc>
        <w:tc>
          <w:tcPr>
            <w:tcW w:w="207"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B04E40" w:rsidRPr="000112D4" w:rsidRDefault="00B04E40" w:rsidP="00CB5F6B">
            <w:pPr>
              <w:jc w:val="center"/>
              <w:rPr>
                <w:rFonts w:ascii="TH SarabunPSK" w:hAnsi="TH SarabunPSK" w:cs="TH SarabunPSK"/>
                <w:sz w:val="24"/>
                <w:szCs w:val="24"/>
              </w:rPr>
            </w:pPr>
            <w:r w:rsidRPr="000112D4">
              <w:rPr>
                <w:rFonts w:ascii="TH SarabunPSK" w:eastAsia="Times New Roman" w:hAnsi="TH SarabunPSK" w:cs="TH SarabunPSK"/>
                <w:sz w:val="24"/>
                <w:szCs w:val="24"/>
              </w:rPr>
              <w:sym w:font="Wingdings" w:char="F0A1"/>
            </w:r>
          </w:p>
        </w:tc>
        <w:tc>
          <w:tcPr>
            <w:tcW w:w="27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B04E40" w:rsidRPr="000112D4" w:rsidRDefault="00B04E40" w:rsidP="00CB5F6B">
            <w:pPr>
              <w:jc w:val="center"/>
              <w:rPr>
                <w:rFonts w:ascii="TH SarabunPSK" w:hAnsi="TH SarabunPSK" w:cs="TH SarabunPSK"/>
                <w:sz w:val="24"/>
                <w:szCs w:val="24"/>
              </w:rPr>
            </w:pPr>
            <w:r w:rsidRPr="000112D4">
              <w:rPr>
                <w:rFonts w:ascii="TH SarabunPSK" w:eastAsia="Times New Roman" w:hAnsi="TH SarabunPSK" w:cs="TH SarabunPSK"/>
                <w:b/>
                <w:bCs/>
                <w:sz w:val="24"/>
                <w:szCs w:val="24"/>
              </w:rPr>
              <w:sym w:font="Wingdings" w:char="F06C"/>
            </w:r>
          </w:p>
        </w:tc>
        <w:tc>
          <w:tcPr>
            <w:tcW w:w="262"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B04E40" w:rsidRPr="000112D4" w:rsidRDefault="00B04E40" w:rsidP="00CB5F6B">
            <w:pPr>
              <w:contextualSpacing/>
              <w:jc w:val="center"/>
              <w:rPr>
                <w:rFonts w:ascii="TH SarabunPSK" w:eastAsia="Times New Roman" w:hAnsi="TH SarabunPSK" w:cs="TH SarabunPSK"/>
                <w:b/>
                <w:bCs/>
                <w:sz w:val="24"/>
                <w:szCs w:val="24"/>
              </w:rPr>
            </w:pPr>
          </w:p>
        </w:tc>
        <w:tc>
          <w:tcPr>
            <w:tcW w:w="253"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B04E40" w:rsidRPr="000112D4" w:rsidRDefault="00B04E40" w:rsidP="00CB5F6B">
            <w:pPr>
              <w:jc w:val="center"/>
              <w:rPr>
                <w:rFonts w:ascii="TH SarabunPSK" w:hAnsi="TH SarabunPSK" w:cs="TH SarabunPSK"/>
                <w:sz w:val="24"/>
                <w:szCs w:val="24"/>
              </w:rPr>
            </w:pPr>
            <w:r w:rsidRPr="000112D4">
              <w:rPr>
                <w:rFonts w:ascii="TH SarabunPSK" w:eastAsia="Times New Roman" w:hAnsi="TH SarabunPSK" w:cs="TH SarabunPSK"/>
                <w:sz w:val="24"/>
                <w:szCs w:val="24"/>
              </w:rPr>
              <w:sym w:font="Wingdings" w:char="F0A1"/>
            </w:r>
          </w:p>
        </w:tc>
      </w:tr>
      <w:tr w:rsidR="00B04E40" w:rsidRPr="000112D4" w:rsidTr="00CB5F6B">
        <w:trPr>
          <w:trHeight w:val="67"/>
          <w:jc w:val="center"/>
        </w:trPr>
        <w:tc>
          <w:tcPr>
            <w:tcW w:w="1762"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B04E40" w:rsidRPr="000112D4" w:rsidRDefault="00B04E40" w:rsidP="00CB5F6B">
            <w:pPr>
              <w:ind w:hanging="79"/>
              <w:contextualSpacing/>
              <w:rPr>
                <w:rFonts w:ascii="TH SarabunPSK" w:eastAsia="Calibri" w:hAnsi="TH SarabunPSK" w:cs="TH SarabunPSK"/>
                <w:sz w:val="24"/>
                <w:szCs w:val="24"/>
              </w:rPr>
            </w:pPr>
            <w:r w:rsidRPr="000112D4">
              <w:rPr>
                <w:rFonts w:ascii="TH SarabunPSK" w:eastAsia="Calibri" w:hAnsi="TH SarabunPSK" w:cs="TH SarabunPSK"/>
                <w:sz w:val="24"/>
                <w:szCs w:val="24"/>
              </w:rPr>
              <w:t>GEN64</w:t>
            </w:r>
            <w:r w:rsidRPr="000112D4">
              <w:rPr>
                <w:rFonts w:ascii="TH SarabunPSK" w:eastAsia="Calibri" w:hAnsi="TH SarabunPSK" w:cs="TH SarabunPSK"/>
                <w:sz w:val="24"/>
                <w:szCs w:val="24"/>
                <w:cs/>
              </w:rPr>
              <w:t>-</w:t>
            </w:r>
            <w:r w:rsidRPr="000112D4">
              <w:rPr>
                <w:rFonts w:ascii="TH SarabunPSK" w:eastAsia="Calibri" w:hAnsi="TH SarabunPSK" w:cs="TH SarabunPSK"/>
                <w:sz w:val="24"/>
                <w:szCs w:val="24"/>
              </w:rPr>
              <w:t xml:space="preserve">125 </w:t>
            </w:r>
            <w:r w:rsidRPr="000112D4">
              <w:rPr>
                <w:rFonts w:ascii="TH SarabunPSK" w:eastAsia="Calibri" w:hAnsi="TH SarabunPSK" w:cs="TH SarabunPSK"/>
                <w:sz w:val="24"/>
                <w:szCs w:val="24"/>
                <w:cs/>
              </w:rPr>
              <w:t>ภาษาอังกฤษเพื่อการสื่อสารเชิงวิชาการ</w:t>
            </w:r>
          </w:p>
        </w:tc>
        <w:tc>
          <w:tcPr>
            <w:tcW w:w="203"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B04E40" w:rsidRPr="000112D4" w:rsidRDefault="00B04E40" w:rsidP="00CB5F6B">
            <w:pPr>
              <w:contextualSpacing/>
              <w:jc w:val="center"/>
              <w:rPr>
                <w:rFonts w:ascii="TH SarabunPSK" w:eastAsia="Times New Roman" w:hAnsi="TH SarabunPSK" w:cs="TH SarabunPSK"/>
                <w:sz w:val="24"/>
                <w:szCs w:val="24"/>
              </w:rPr>
            </w:pPr>
          </w:p>
        </w:tc>
        <w:tc>
          <w:tcPr>
            <w:tcW w:w="204"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B04E40" w:rsidRPr="000112D4" w:rsidRDefault="00B04E40" w:rsidP="00CB5F6B">
            <w:pPr>
              <w:jc w:val="center"/>
              <w:rPr>
                <w:rFonts w:ascii="TH SarabunPSK" w:hAnsi="TH SarabunPSK" w:cs="TH SarabunPSK"/>
                <w:sz w:val="24"/>
                <w:szCs w:val="24"/>
              </w:rPr>
            </w:pPr>
            <w:r w:rsidRPr="000112D4">
              <w:rPr>
                <w:rFonts w:ascii="TH SarabunPSK" w:eastAsia="Times New Roman" w:hAnsi="TH SarabunPSK" w:cs="TH SarabunPSK"/>
                <w:b/>
                <w:bCs/>
                <w:sz w:val="24"/>
                <w:szCs w:val="24"/>
              </w:rPr>
              <w:sym w:font="Wingdings" w:char="F06C"/>
            </w:r>
          </w:p>
        </w:tc>
        <w:tc>
          <w:tcPr>
            <w:tcW w:w="217"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B04E40" w:rsidRPr="000112D4" w:rsidRDefault="00B04E40" w:rsidP="00CB5F6B">
            <w:pPr>
              <w:contextualSpacing/>
              <w:jc w:val="center"/>
              <w:rPr>
                <w:rFonts w:ascii="TH SarabunPSK" w:eastAsia="Times New Roman" w:hAnsi="TH SarabunPSK" w:cs="TH SarabunPSK"/>
                <w:sz w:val="24"/>
                <w:szCs w:val="24"/>
              </w:rPr>
            </w:pPr>
          </w:p>
        </w:tc>
        <w:tc>
          <w:tcPr>
            <w:tcW w:w="184"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B04E40" w:rsidRPr="000112D4" w:rsidRDefault="00B04E40" w:rsidP="00CB5F6B">
            <w:pPr>
              <w:jc w:val="center"/>
              <w:rPr>
                <w:rFonts w:ascii="TH SarabunPSK" w:hAnsi="TH SarabunPSK" w:cs="TH SarabunPSK"/>
                <w:sz w:val="24"/>
                <w:szCs w:val="24"/>
              </w:rPr>
            </w:pPr>
            <w:r w:rsidRPr="000112D4">
              <w:rPr>
                <w:rFonts w:ascii="TH SarabunPSK" w:eastAsia="Times New Roman" w:hAnsi="TH SarabunPSK" w:cs="TH SarabunPSK"/>
                <w:b/>
                <w:bCs/>
                <w:sz w:val="24"/>
                <w:szCs w:val="24"/>
              </w:rPr>
              <w:sym w:font="Wingdings" w:char="F06C"/>
            </w:r>
          </w:p>
        </w:tc>
        <w:tc>
          <w:tcPr>
            <w:tcW w:w="205"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B04E40" w:rsidRPr="000112D4" w:rsidRDefault="00B04E40" w:rsidP="00CB5F6B">
            <w:pPr>
              <w:jc w:val="center"/>
              <w:rPr>
                <w:rFonts w:ascii="TH SarabunPSK" w:hAnsi="TH SarabunPSK" w:cs="TH SarabunPSK"/>
                <w:sz w:val="24"/>
                <w:szCs w:val="24"/>
              </w:rPr>
            </w:pPr>
            <w:r w:rsidRPr="000112D4">
              <w:rPr>
                <w:rFonts w:ascii="TH SarabunPSK" w:eastAsia="Times New Roman" w:hAnsi="TH SarabunPSK" w:cs="TH SarabunPSK"/>
                <w:b/>
                <w:bCs/>
                <w:sz w:val="24"/>
                <w:szCs w:val="24"/>
              </w:rPr>
              <w:sym w:font="Wingdings" w:char="F06C"/>
            </w:r>
          </w:p>
        </w:tc>
        <w:tc>
          <w:tcPr>
            <w:tcW w:w="208"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B04E40" w:rsidRPr="000112D4" w:rsidRDefault="00B04E40" w:rsidP="00CB5F6B">
            <w:pPr>
              <w:jc w:val="center"/>
              <w:rPr>
                <w:rFonts w:ascii="TH SarabunPSK" w:hAnsi="TH SarabunPSK" w:cs="TH SarabunPSK"/>
                <w:sz w:val="24"/>
                <w:szCs w:val="24"/>
              </w:rPr>
            </w:pPr>
            <w:r w:rsidRPr="000112D4">
              <w:rPr>
                <w:rFonts w:ascii="TH SarabunPSK" w:eastAsia="Times New Roman" w:hAnsi="TH SarabunPSK" w:cs="TH SarabunPSK"/>
                <w:b/>
                <w:bCs/>
                <w:sz w:val="24"/>
                <w:szCs w:val="24"/>
              </w:rPr>
              <w:sym w:font="Wingdings" w:char="F06C"/>
            </w:r>
          </w:p>
        </w:tc>
        <w:tc>
          <w:tcPr>
            <w:tcW w:w="201"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B04E40" w:rsidRPr="000112D4" w:rsidRDefault="00B04E40" w:rsidP="00CB5F6B">
            <w:pPr>
              <w:jc w:val="center"/>
              <w:rPr>
                <w:rFonts w:ascii="TH SarabunPSK" w:hAnsi="TH SarabunPSK" w:cs="TH SarabunPSK"/>
                <w:sz w:val="24"/>
                <w:szCs w:val="24"/>
              </w:rPr>
            </w:pPr>
            <w:r w:rsidRPr="000112D4">
              <w:rPr>
                <w:rFonts w:ascii="TH SarabunPSK" w:eastAsia="Times New Roman" w:hAnsi="TH SarabunPSK" w:cs="TH SarabunPSK"/>
                <w:b/>
                <w:bCs/>
                <w:sz w:val="24"/>
                <w:szCs w:val="24"/>
              </w:rPr>
              <w:sym w:font="Wingdings" w:char="F06C"/>
            </w:r>
          </w:p>
        </w:tc>
        <w:tc>
          <w:tcPr>
            <w:tcW w:w="205"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B04E40" w:rsidRPr="000112D4" w:rsidRDefault="00B04E40" w:rsidP="00CB5F6B">
            <w:pPr>
              <w:jc w:val="center"/>
              <w:rPr>
                <w:rFonts w:ascii="TH SarabunPSK" w:hAnsi="TH SarabunPSK" w:cs="TH SarabunPSK"/>
                <w:sz w:val="24"/>
                <w:szCs w:val="24"/>
              </w:rPr>
            </w:pPr>
            <w:r w:rsidRPr="000112D4">
              <w:rPr>
                <w:rFonts w:ascii="TH SarabunPSK" w:eastAsia="Times New Roman" w:hAnsi="TH SarabunPSK" w:cs="TH SarabunPSK"/>
                <w:b/>
                <w:bCs/>
                <w:sz w:val="24"/>
                <w:szCs w:val="24"/>
              </w:rPr>
              <w:sym w:font="Wingdings" w:char="F06C"/>
            </w:r>
          </w:p>
        </w:tc>
        <w:tc>
          <w:tcPr>
            <w:tcW w:w="207"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B04E40" w:rsidRPr="000112D4" w:rsidRDefault="00B04E40" w:rsidP="00CB5F6B">
            <w:pPr>
              <w:jc w:val="center"/>
              <w:rPr>
                <w:rFonts w:ascii="TH SarabunPSK" w:hAnsi="TH SarabunPSK" w:cs="TH SarabunPSK"/>
                <w:sz w:val="24"/>
                <w:szCs w:val="24"/>
              </w:rPr>
            </w:pPr>
            <w:r w:rsidRPr="000112D4">
              <w:rPr>
                <w:rFonts w:ascii="TH SarabunPSK" w:eastAsia="Times New Roman" w:hAnsi="TH SarabunPSK" w:cs="TH SarabunPSK"/>
                <w:sz w:val="24"/>
                <w:szCs w:val="24"/>
              </w:rPr>
              <w:sym w:font="Wingdings" w:char="F0A1"/>
            </w:r>
          </w:p>
        </w:tc>
        <w:tc>
          <w:tcPr>
            <w:tcW w:w="205"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B04E40" w:rsidRPr="000112D4" w:rsidRDefault="00B04E40" w:rsidP="00CB5F6B">
            <w:pPr>
              <w:jc w:val="center"/>
              <w:rPr>
                <w:rFonts w:ascii="TH SarabunPSK" w:hAnsi="TH SarabunPSK" w:cs="TH SarabunPSK"/>
                <w:sz w:val="24"/>
                <w:szCs w:val="24"/>
              </w:rPr>
            </w:pPr>
            <w:r w:rsidRPr="000112D4">
              <w:rPr>
                <w:rFonts w:ascii="TH SarabunPSK" w:eastAsia="Times New Roman" w:hAnsi="TH SarabunPSK" w:cs="TH SarabunPSK"/>
                <w:b/>
                <w:bCs/>
                <w:sz w:val="24"/>
                <w:szCs w:val="24"/>
              </w:rPr>
              <w:sym w:font="Wingdings" w:char="F06C"/>
            </w:r>
          </w:p>
        </w:tc>
        <w:tc>
          <w:tcPr>
            <w:tcW w:w="201"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B04E40" w:rsidRPr="000112D4" w:rsidRDefault="00B04E40" w:rsidP="00CB5F6B">
            <w:pPr>
              <w:jc w:val="center"/>
              <w:rPr>
                <w:rFonts w:ascii="TH SarabunPSK" w:hAnsi="TH SarabunPSK" w:cs="TH SarabunPSK"/>
                <w:sz w:val="24"/>
                <w:szCs w:val="24"/>
              </w:rPr>
            </w:pPr>
            <w:r w:rsidRPr="000112D4">
              <w:rPr>
                <w:rFonts w:ascii="TH SarabunPSK" w:eastAsia="Times New Roman" w:hAnsi="TH SarabunPSK" w:cs="TH SarabunPSK"/>
                <w:sz w:val="24"/>
                <w:szCs w:val="24"/>
              </w:rPr>
              <w:sym w:font="Wingdings" w:char="F0A1"/>
            </w:r>
          </w:p>
        </w:tc>
        <w:tc>
          <w:tcPr>
            <w:tcW w:w="207"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B04E40" w:rsidRPr="000112D4" w:rsidRDefault="00B04E40" w:rsidP="00CB5F6B">
            <w:pPr>
              <w:jc w:val="center"/>
              <w:rPr>
                <w:rFonts w:ascii="TH SarabunPSK" w:hAnsi="TH SarabunPSK" w:cs="TH SarabunPSK"/>
                <w:sz w:val="24"/>
                <w:szCs w:val="24"/>
              </w:rPr>
            </w:pPr>
            <w:r w:rsidRPr="000112D4">
              <w:rPr>
                <w:rFonts w:ascii="TH SarabunPSK" w:eastAsia="Times New Roman" w:hAnsi="TH SarabunPSK" w:cs="TH SarabunPSK"/>
                <w:sz w:val="24"/>
                <w:szCs w:val="24"/>
              </w:rPr>
              <w:sym w:font="Wingdings" w:char="F0A1"/>
            </w:r>
          </w:p>
        </w:tc>
        <w:tc>
          <w:tcPr>
            <w:tcW w:w="27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B04E40" w:rsidRPr="000112D4" w:rsidRDefault="00B04E40" w:rsidP="00CB5F6B">
            <w:pPr>
              <w:jc w:val="center"/>
              <w:rPr>
                <w:rFonts w:ascii="TH SarabunPSK" w:hAnsi="TH SarabunPSK" w:cs="TH SarabunPSK"/>
                <w:sz w:val="24"/>
                <w:szCs w:val="24"/>
              </w:rPr>
            </w:pPr>
            <w:r w:rsidRPr="000112D4">
              <w:rPr>
                <w:rFonts w:ascii="TH SarabunPSK" w:eastAsia="Times New Roman" w:hAnsi="TH SarabunPSK" w:cs="TH SarabunPSK"/>
                <w:b/>
                <w:bCs/>
                <w:sz w:val="24"/>
                <w:szCs w:val="24"/>
              </w:rPr>
              <w:sym w:font="Wingdings" w:char="F06C"/>
            </w:r>
          </w:p>
        </w:tc>
        <w:tc>
          <w:tcPr>
            <w:tcW w:w="262"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B04E40" w:rsidRPr="000112D4" w:rsidRDefault="00B04E40" w:rsidP="00CB5F6B">
            <w:pPr>
              <w:contextualSpacing/>
              <w:jc w:val="center"/>
              <w:rPr>
                <w:rFonts w:ascii="TH SarabunPSK" w:eastAsia="Times New Roman" w:hAnsi="TH SarabunPSK" w:cs="TH SarabunPSK"/>
                <w:b/>
                <w:bCs/>
                <w:sz w:val="24"/>
                <w:szCs w:val="24"/>
              </w:rPr>
            </w:pPr>
          </w:p>
        </w:tc>
        <w:tc>
          <w:tcPr>
            <w:tcW w:w="253"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B04E40" w:rsidRPr="000112D4" w:rsidRDefault="00B04E40" w:rsidP="00CB5F6B">
            <w:pPr>
              <w:jc w:val="center"/>
              <w:rPr>
                <w:rFonts w:ascii="TH SarabunPSK" w:hAnsi="TH SarabunPSK" w:cs="TH SarabunPSK"/>
                <w:sz w:val="24"/>
                <w:szCs w:val="24"/>
              </w:rPr>
            </w:pPr>
            <w:r w:rsidRPr="000112D4">
              <w:rPr>
                <w:rFonts w:ascii="TH SarabunPSK" w:eastAsia="Times New Roman" w:hAnsi="TH SarabunPSK" w:cs="TH SarabunPSK"/>
                <w:sz w:val="24"/>
                <w:szCs w:val="24"/>
              </w:rPr>
              <w:sym w:font="Wingdings" w:char="F0A1"/>
            </w:r>
          </w:p>
        </w:tc>
      </w:tr>
      <w:tr w:rsidR="00B04E40" w:rsidRPr="000112D4" w:rsidTr="00CB5F6B">
        <w:trPr>
          <w:trHeight w:val="67"/>
          <w:jc w:val="center"/>
        </w:trPr>
        <w:tc>
          <w:tcPr>
            <w:tcW w:w="1762"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B04E40" w:rsidRPr="000112D4" w:rsidRDefault="00B04E40" w:rsidP="00CB5F6B">
            <w:pPr>
              <w:ind w:hanging="79"/>
              <w:contextualSpacing/>
              <w:rPr>
                <w:rFonts w:ascii="TH SarabunPSK" w:eastAsia="Calibri" w:hAnsi="TH SarabunPSK" w:cs="TH SarabunPSK"/>
                <w:sz w:val="24"/>
                <w:szCs w:val="24"/>
              </w:rPr>
            </w:pPr>
            <w:r w:rsidRPr="000112D4">
              <w:rPr>
                <w:rFonts w:ascii="TH SarabunPSK" w:eastAsia="Calibri" w:hAnsi="TH SarabunPSK" w:cs="TH SarabunPSK"/>
                <w:sz w:val="24"/>
                <w:szCs w:val="24"/>
              </w:rPr>
              <w:t>GEN64</w:t>
            </w:r>
            <w:r w:rsidRPr="000112D4">
              <w:rPr>
                <w:rFonts w:ascii="TH SarabunPSK" w:eastAsia="Calibri" w:hAnsi="TH SarabunPSK" w:cs="TH SarabunPSK"/>
                <w:sz w:val="24"/>
                <w:szCs w:val="24"/>
                <w:cs/>
              </w:rPr>
              <w:t>-</w:t>
            </w:r>
            <w:r w:rsidRPr="000112D4">
              <w:rPr>
                <w:rFonts w:ascii="TH SarabunPSK" w:eastAsia="Calibri" w:hAnsi="TH SarabunPSK" w:cs="TH SarabunPSK"/>
                <w:sz w:val="24"/>
                <w:szCs w:val="24"/>
              </w:rPr>
              <w:t xml:space="preserve">126 </w:t>
            </w:r>
            <w:r w:rsidRPr="000112D4">
              <w:rPr>
                <w:rFonts w:ascii="TH SarabunPSK" w:eastAsia="Calibri" w:hAnsi="TH SarabunPSK" w:cs="TH SarabunPSK"/>
                <w:sz w:val="24"/>
                <w:szCs w:val="24"/>
                <w:cs/>
              </w:rPr>
              <w:t>ภาษาอังกฤษเพื่อการนำเสนอ</w:t>
            </w:r>
          </w:p>
        </w:tc>
        <w:tc>
          <w:tcPr>
            <w:tcW w:w="203"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B04E40" w:rsidRPr="000112D4" w:rsidRDefault="00B04E40" w:rsidP="00CB5F6B">
            <w:pPr>
              <w:contextualSpacing/>
              <w:jc w:val="center"/>
              <w:rPr>
                <w:rFonts w:ascii="TH SarabunPSK" w:eastAsia="Times New Roman" w:hAnsi="TH SarabunPSK" w:cs="TH SarabunPSK"/>
                <w:sz w:val="24"/>
                <w:szCs w:val="24"/>
              </w:rPr>
            </w:pPr>
          </w:p>
        </w:tc>
        <w:tc>
          <w:tcPr>
            <w:tcW w:w="204"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B04E40" w:rsidRPr="000112D4" w:rsidRDefault="00B04E40" w:rsidP="00CB5F6B">
            <w:pPr>
              <w:jc w:val="center"/>
              <w:rPr>
                <w:rFonts w:ascii="TH SarabunPSK" w:hAnsi="TH SarabunPSK" w:cs="TH SarabunPSK"/>
                <w:sz w:val="24"/>
                <w:szCs w:val="24"/>
              </w:rPr>
            </w:pPr>
            <w:r w:rsidRPr="000112D4">
              <w:rPr>
                <w:rFonts w:ascii="TH SarabunPSK" w:eastAsia="Times New Roman" w:hAnsi="TH SarabunPSK" w:cs="TH SarabunPSK"/>
                <w:b/>
                <w:bCs/>
                <w:sz w:val="24"/>
                <w:szCs w:val="24"/>
              </w:rPr>
              <w:sym w:font="Wingdings" w:char="F06C"/>
            </w:r>
          </w:p>
        </w:tc>
        <w:tc>
          <w:tcPr>
            <w:tcW w:w="217"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B04E40" w:rsidRPr="000112D4" w:rsidRDefault="00B04E40" w:rsidP="00CB5F6B">
            <w:pPr>
              <w:contextualSpacing/>
              <w:jc w:val="center"/>
              <w:rPr>
                <w:rFonts w:ascii="TH SarabunPSK" w:eastAsia="Times New Roman" w:hAnsi="TH SarabunPSK" w:cs="TH SarabunPSK"/>
                <w:sz w:val="24"/>
                <w:szCs w:val="24"/>
              </w:rPr>
            </w:pPr>
          </w:p>
        </w:tc>
        <w:tc>
          <w:tcPr>
            <w:tcW w:w="184"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B04E40" w:rsidRPr="000112D4" w:rsidRDefault="00B04E40" w:rsidP="00CB5F6B">
            <w:pPr>
              <w:jc w:val="center"/>
              <w:rPr>
                <w:rFonts w:ascii="TH SarabunPSK" w:hAnsi="TH SarabunPSK" w:cs="TH SarabunPSK"/>
                <w:sz w:val="24"/>
                <w:szCs w:val="24"/>
              </w:rPr>
            </w:pPr>
            <w:r w:rsidRPr="000112D4">
              <w:rPr>
                <w:rFonts w:ascii="TH SarabunPSK" w:eastAsia="Times New Roman" w:hAnsi="TH SarabunPSK" w:cs="TH SarabunPSK"/>
                <w:b/>
                <w:bCs/>
                <w:sz w:val="24"/>
                <w:szCs w:val="24"/>
              </w:rPr>
              <w:sym w:font="Wingdings" w:char="F06C"/>
            </w:r>
          </w:p>
        </w:tc>
        <w:tc>
          <w:tcPr>
            <w:tcW w:w="205"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B04E40" w:rsidRPr="000112D4" w:rsidRDefault="00B04E40" w:rsidP="00CB5F6B">
            <w:pPr>
              <w:jc w:val="center"/>
              <w:rPr>
                <w:rFonts w:ascii="TH SarabunPSK" w:hAnsi="TH SarabunPSK" w:cs="TH SarabunPSK"/>
                <w:sz w:val="24"/>
                <w:szCs w:val="24"/>
              </w:rPr>
            </w:pPr>
            <w:r w:rsidRPr="000112D4">
              <w:rPr>
                <w:rFonts w:ascii="TH SarabunPSK" w:eastAsia="Times New Roman" w:hAnsi="TH SarabunPSK" w:cs="TH SarabunPSK"/>
                <w:b/>
                <w:bCs/>
                <w:sz w:val="24"/>
                <w:szCs w:val="24"/>
              </w:rPr>
              <w:sym w:font="Wingdings" w:char="F06C"/>
            </w:r>
          </w:p>
        </w:tc>
        <w:tc>
          <w:tcPr>
            <w:tcW w:w="208"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B04E40" w:rsidRPr="000112D4" w:rsidRDefault="00B04E40" w:rsidP="00CB5F6B">
            <w:pPr>
              <w:jc w:val="center"/>
              <w:rPr>
                <w:rFonts w:ascii="TH SarabunPSK" w:hAnsi="TH SarabunPSK" w:cs="TH SarabunPSK"/>
                <w:sz w:val="24"/>
                <w:szCs w:val="24"/>
              </w:rPr>
            </w:pPr>
            <w:r w:rsidRPr="000112D4">
              <w:rPr>
                <w:rFonts w:ascii="TH SarabunPSK" w:eastAsia="Times New Roman" w:hAnsi="TH SarabunPSK" w:cs="TH SarabunPSK"/>
                <w:b/>
                <w:bCs/>
                <w:sz w:val="24"/>
                <w:szCs w:val="24"/>
              </w:rPr>
              <w:sym w:font="Wingdings" w:char="F06C"/>
            </w:r>
          </w:p>
        </w:tc>
        <w:tc>
          <w:tcPr>
            <w:tcW w:w="201"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B04E40" w:rsidRPr="000112D4" w:rsidRDefault="00B04E40" w:rsidP="00CB5F6B">
            <w:pPr>
              <w:jc w:val="center"/>
              <w:rPr>
                <w:rFonts w:ascii="TH SarabunPSK" w:hAnsi="TH SarabunPSK" w:cs="TH SarabunPSK"/>
                <w:sz w:val="24"/>
                <w:szCs w:val="24"/>
              </w:rPr>
            </w:pPr>
            <w:r w:rsidRPr="000112D4">
              <w:rPr>
                <w:rFonts w:ascii="TH SarabunPSK" w:eastAsia="Times New Roman" w:hAnsi="TH SarabunPSK" w:cs="TH SarabunPSK"/>
                <w:b/>
                <w:bCs/>
                <w:sz w:val="24"/>
                <w:szCs w:val="24"/>
              </w:rPr>
              <w:sym w:font="Wingdings" w:char="F06C"/>
            </w:r>
          </w:p>
        </w:tc>
        <w:tc>
          <w:tcPr>
            <w:tcW w:w="205"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B04E40" w:rsidRPr="000112D4" w:rsidRDefault="00B04E40" w:rsidP="00CB5F6B">
            <w:pPr>
              <w:jc w:val="center"/>
              <w:rPr>
                <w:rFonts w:ascii="TH SarabunPSK" w:hAnsi="TH SarabunPSK" w:cs="TH SarabunPSK"/>
                <w:sz w:val="24"/>
                <w:szCs w:val="24"/>
              </w:rPr>
            </w:pPr>
            <w:r w:rsidRPr="000112D4">
              <w:rPr>
                <w:rFonts w:ascii="TH SarabunPSK" w:eastAsia="Times New Roman" w:hAnsi="TH SarabunPSK" w:cs="TH SarabunPSK"/>
                <w:b/>
                <w:bCs/>
                <w:sz w:val="24"/>
                <w:szCs w:val="24"/>
              </w:rPr>
              <w:sym w:font="Wingdings" w:char="F06C"/>
            </w:r>
          </w:p>
        </w:tc>
        <w:tc>
          <w:tcPr>
            <w:tcW w:w="207"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B04E40" w:rsidRPr="000112D4" w:rsidRDefault="00B04E40" w:rsidP="00CB5F6B">
            <w:pPr>
              <w:jc w:val="center"/>
              <w:rPr>
                <w:rFonts w:ascii="TH SarabunPSK" w:hAnsi="TH SarabunPSK" w:cs="TH SarabunPSK"/>
                <w:sz w:val="24"/>
                <w:szCs w:val="24"/>
              </w:rPr>
            </w:pPr>
            <w:r w:rsidRPr="000112D4">
              <w:rPr>
                <w:rFonts w:ascii="TH SarabunPSK" w:eastAsia="Times New Roman" w:hAnsi="TH SarabunPSK" w:cs="TH SarabunPSK"/>
                <w:sz w:val="24"/>
                <w:szCs w:val="24"/>
              </w:rPr>
              <w:sym w:font="Wingdings" w:char="F0A1"/>
            </w:r>
          </w:p>
        </w:tc>
        <w:tc>
          <w:tcPr>
            <w:tcW w:w="205"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B04E40" w:rsidRPr="000112D4" w:rsidRDefault="00B04E40" w:rsidP="00CB5F6B">
            <w:pPr>
              <w:jc w:val="center"/>
              <w:rPr>
                <w:rFonts w:ascii="TH SarabunPSK" w:hAnsi="TH SarabunPSK" w:cs="TH SarabunPSK"/>
                <w:sz w:val="24"/>
                <w:szCs w:val="24"/>
              </w:rPr>
            </w:pPr>
            <w:r w:rsidRPr="000112D4">
              <w:rPr>
                <w:rFonts w:ascii="TH SarabunPSK" w:eastAsia="Times New Roman" w:hAnsi="TH SarabunPSK" w:cs="TH SarabunPSK"/>
                <w:b/>
                <w:bCs/>
                <w:sz w:val="24"/>
                <w:szCs w:val="24"/>
              </w:rPr>
              <w:sym w:font="Wingdings" w:char="F06C"/>
            </w:r>
          </w:p>
        </w:tc>
        <w:tc>
          <w:tcPr>
            <w:tcW w:w="201"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B04E40" w:rsidRPr="000112D4" w:rsidRDefault="00B04E40" w:rsidP="00CB5F6B">
            <w:pPr>
              <w:jc w:val="center"/>
              <w:rPr>
                <w:rFonts w:ascii="TH SarabunPSK" w:hAnsi="TH SarabunPSK" w:cs="TH SarabunPSK"/>
                <w:sz w:val="24"/>
                <w:szCs w:val="24"/>
              </w:rPr>
            </w:pPr>
            <w:r w:rsidRPr="000112D4">
              <w:rPr>
                <w:rFonts w:ascii="TH SarabunPSK" w:eastAsia="Times New Roman" w:hAnsi="TH SarabunPSK" w:cs="TH SarabunPSK"/>
                <w:sz w:val="24"/>
                <w:szCs w:val="24"/>
              </w:rPr>
              <w:sym w:font="Wingdings" w:char="F0A1"/>
            </w:r>
          </w:p>
        </w:tc>
        <w:tc>
          <w:tcPr>
            <w:tcW w:w="207"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B04E40" w:rsidRPr="000112D4" w:rsidRDefault="00B04E40" w:rsidP="00CB5F6B">
            <w:pPr>
              <w:jc w:val="center"/>
              <w:rPr>
                <w:rFonts w:ascii="TH SarabunPSK" w:hAnsi="TH SarabunPSK" w:cs="TH SarabunPSK"/>
                <w:sz w:val="24"/>
                <w:szCs w:val="24"/>
              </w:rPr>
            </w:pPr>
            <w:r w:rsidRPr="000112D4">
              <w:rPr>
                <w:rFonts w:ascii="TH SarabunPSK" w:eastAsia="Times New Roman" w:hAnsi="TH SarabunPSK" w:cs="TH SarabunPSK"/>
                <w:sz w:val="24"/>
                <w:szCs w:val="24"/>
              </w:rPr>
              <w:sym w:font="Wingdings" w:char="F0A1"/>
            </w:r>
          </w:p>
        </w:tc>
        <w:tc>
          <w:tcPr>
            <w:tcW w:w="27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B04E40" w:rsidRPr="000112D4" w:rsidRDefault="00B04E40" w:rsidP="00CB5F6B">
            <w:pPr>
              <w:jc w:val="center"/>
              <w:rPr>
                <w:rFonts w:ascii="TH SarabunPSK" w:hAnsi="TH SarabunPSK" w:cs="TH SarabunPSK"/>
                <w:sz w:val="24"/>
                <w:szCs w:val="24"/>
              </w:rPr>
            </w:pPr>
            <w:r w:rsidRPr="000112D4">
              <w:rPr>
                <w:rFonts w:ascii="TH SarabunPSK" w:eastAsia="Times New Roman" w:hAnsi="TH SarabunPSK" w:cs="TH SarabunPSK"/>
                <w:b/>
                <w:bCs/>
                <w:sz w:val="24"/>
                <w:szCs w:val="24"/>
              </w:rPr>
              <w:sym w:font="Wingdings" w:char="F06C"/>
            </w:r>
          </w:p>
        </w:tc>
        <w:tc>
          <w:tcPr>
            <w:tcW w:w="262"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B04E40" w:rsidRPr="000112D4" w:rsidRDefault="00B04E40" w:rsidP="00CB5F6B">
            <w:pPr>
              <w:contextualSpacing/>
              <w:jc w:val="center"/>
              <w:rPr>
                <w:rFonts w:ascii="TH SarabunPSK" w:eastAsia="Times New Roman" w:hAnsi="TH SarabunPSK" w:cs="TH SarabunPSK"/>
                <w:b/>
                <w:bCs/>
                <w:sz w:val="24"/>
                <w:szCs w:val="24"/>
              </w:rPr>
            </w:pPr>
          </w:p>
        </w:tc>
        <w:tc>
          <w:tcPr>
            <w:tcW w:w="253"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B04E40" w:rsidRPr="000112D4" w:rsidRDefault="00B04E40" w:rsidP="00CB5F6B">
            <w:pPr>
              <w:jc w:val="center"/>
              <w:rPr>
                <w:rFonts w:ascii="TH SarabunPSK" w:hAnsi="TH SarabunPSK" w:cs="TH SarabunPSK"/>
                <w:sz w:val="24"/>
                <w:szCs w:val="24"/>
              </w:rPr>
            </w:pPr>
            <w:r w:rsidRPr="000112D4">
              <w:rPr>
                <w:rFonts w:ascii="TH SarabunPSK" w:eastAsia="Times New Roman" w:hAnsi="TH SarabunPSK" w:cs="TH SarabunPSK"/>
                <w:sz w:val="24"/>
                <w:szCs w:val="24"/>
              </w:rPr>
              <w:sym w:font="Wingdings" w:char="F0A1"/>
            </w:r>
          </w:p>
        </w:tc>
      </w:tr>
      <w:tr w:rsidR="00B04E40" w:rsidRPr="000112D4" w:rsidTr="00CB5F6B">
        <w:trPr>
          <w:trHeight w:val="227"/>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D9D9D9"/>
            <w:vAlign w:val="center"/>
            <w:hideMark/>
          </w:tcPr>
          <w:p w:rsidR="00B04E40" w:rsidRPr="000112D4" w:rsidRDefault="00B04E40" w:rsidP="00CB5F6B">
            <w:pPr>
              <w:contextualSpacing/>
              <w:rPr>
                <w:rFonts w:ascii="TH SarabunPSK" w:eastAsia="Calibri" w:hAnsi="TH SarabunPSK" w:cs="TH SarabunPSK"/>
                <w:sz w:val="24"/>
                <w:szCs w:val="24"/>
              </w:rPr>
            </w:pPr>
            <w:r w:rsidRPr="000112D4">
              <w:rPr>
                <w:rFonts w:ascii="TH SarabunPSK" w:eastAsia="Calibri" w:hAnsi="TH SarabunPSK" w:cs="TH SarabunPSK"/>
                <w:b/>
                <w:bCs/>
                <w:sz w:val="24"/>
                <w:szCs w:val="24"/>
                <w:cs/>
              </w:rPr>
              <w:t>2. วิชามนุษยศาสตร์และสังคมศาสตร์</w:t>
            </w:r>
          </w:p>
        </w:tc>
      </w:tr>
      <w:tr w:rsidR="00B04E40" w:rsidRPr="000112D4" w:rsidTr="00CB5F6B">
        <w:trPr>
          <w:trHeight w:val="189"/>
          <w:jc w:val="center"/>
        </w:trPr>
        <w:tc>
          <w:tcPr>
            <w:tcW w:w="176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04E40" w:rsidRPr="000112D4" w:rsidRDefault="00B04E40" w:rsidP="00CB5F6B">
            <w:pPr>
              <w:contextualSpacing/>
              <w:rPr>
                <w:rFonts w:ascii="TH SarabunPSK" w:eastAsia="Calibri" w:hAnsi="TH SarabunPSK" w:cs="TH SarabunPSK"/>
                <w:sz w:val="24"/>
                <w:szCs w:val="24"/>
                <w:cs/>
              </w:rPr>
            </w:pPr>
            <w:r w:rsidRPr="000112D4">
              <w:rPr>
                <w:rFonts w:ascii="TH SarabunPSK" w:eastAsia="Calibri" w:hAnsi="TH SarabunPSK" w:cs="TH SarabunPSK"/>
                <w:sz w:val="24"/>
                <w:szCs w:val="24"/>
              </w:rPr>
              <w:t>GEN64</w:t>
            </w:r>
            <w:r w:rsidRPr="000112D4">
              <w:rPr>
                <w:rFonts w:ascii="TH SarabunPSK" w:eastAsia="Calibri" w:hAnsi="TH SarabunPSK" w:cs="TH SarabunPSK"/>
                <w:sz w:val="24"/>
                <w:szCs w:val="24"/>
                <w:cs/>
              </w:rPr>
              <w:t>-</w:t>
            </w:r>
            <w:r w:rsidRPr="000112D4">
              <w:rPr>
                <w:rFonts w:ascii="TH SarabunPSK" w:eastAsia="Calibri" w:hAnsi="TH SarabunPSK" w:cs="TH SarabunPSK"/>
                <w:sz w:val="24"/>
                <w:szCs w:val="24"/>
              </w:rPr>
              <w:t xml:space="preserve">131 </w:t>
            </w:r>
            <w:r w:rsidRPr="000112D4">
              <w:rPr>
                <w:rFonts w:ascii="TH SarabunPSK" w:eastAsia="Calibri" w:hAnsi="TH SarabunPSK" w:cs="TH SarabunPSK"/>
                <w:sz w:val="24"/>
                <w:szCs w:val="24"/>
                <w:cs/>
                <w:lang w:eastAsia="zh-CN"/>
              </w:rPr>
              <w:t>ความเป็นไทยและพลเมืองโลก</w:t>
            </w:r>
          </w:p>
        </w:tc>
        <w:tc>
          <w:tcPr>
            <w:tcW w:w="203" w:type="pct"/>
            <w:tcBorders>
              <w:top w:val="single" w:sz="4" w:space="0" w:color="auto"/>
              <w:left w:val="single" w:sz="4" w:space="0" w:color="auto"/>
              <w:bottom w:val="single" w:sz="4" w:space="0" w:color="auto"/>
              <w:right w:val="single" w:sz="4" w:space="0" w:color="auto"/>
            </w:tcBorders>
            <w:shd w:val="clear" w:color="auto" w:fill="auto"/>
            <w:vAlign w:val="center"/>
          </w:tcPr>
          <w:p w:rsidR="00B04E40" w:rsidRPr="000112D4" w:rsidRDefault="00B04E40" w:rsidP="00CB5F6B">
            <w:pPr>
              <w:contextualSpacing/>
              <w:jc w:val="center"/>
              <w:rPr>
                <w:rFonts w:ascii="TH SarabunPSK" w:eastAsia="Times New Roman" w:hAnsi="TH SarabunPSK" w:cs="TH SarabunPSK"/>
                <w:b/>
                <w:bCs/>
                <w:sz w:val="24"/>
                <w:szCs w:val="24"/>
              </w:rPr>
            </w:pPr>
            <w:r w:rsidRPr="000112D4">
              <w:rPr>
                <w:rFonts w:ascii="TH SarabunPSK" w:eastAsia="Times New Roman" w:hAnsi="TH SarabunPSK" w:cs="TH SarabunPSK"/>
                <w:b/>
                <w:bCs/>
                <w:sz w:val="24"/>
                <w:szCs w:val="24"/>
              </w:rPr>
              <w:sym w:font="Wingdings" w:char="F06C"/>
            </w:r>
          </w:p>
        </w:tc>
        <w:tc>
          <w:tcPr>
            <w:tcW w:w="204" w:type="pct"/>
            <w:tcBorders>
              <w:top w:val="single" w:sz="4" w:space="0" w:color="auto"/>
              <w:left w:val="single" w:sz="4" w:space="0" w:color="auto"/>
              <w:bottom w:val="single" w:sz="4" w:space="0" w:color="auto"/>
              <w:right w:val="single" w:sz="4" w:space="0" w:color="auto"/>
            </w:tcBorders>
            <w:shd w:val="clear" w:color="auto" w:fill="auto"/>
            <w:vAlign w:val="center"/>
          </w:tcPr>
          <w:p w:rsidR="00B04E40" w:rsidRPr="000112D4" w:rsidRDefault="00B04E40" w:rsidP="00CB5F6B">
            <w:pPr>
              <w:contextualSpacing/>
              <w:jc w:val="center"/>
              <w:rPr>
                <w:rFonts w:ascii="TH SarabunPSK" w:eastAsia="Times New Roman" w:hAnsi="TH SarabunPSK" w:cs="TH SarabunPSK"/>
                <w:b/>
                <w:bCs/>
                <w:sz w:val="24"/>
                <w:szCs w:val="24"/>
              </w:rPr>
            </w:pPr>
            <w:r w:rsidRPr="000112D4">
              <w:rPr>
                <w:rFonts w:ascii="TH SarabunPSK" w:eastAsia="Times New Roman" w:hAnsi="TH SarabunPSK" w:cs="TH SarabunPSK"/>
                <w:b/>
                <w:bCs/>
                <w:sz w:val="24"/>
                <w:szCs w:val="24"/>
              </w:rPr>
              <w:sym w:font="Wingdings" w:char="F06C"/>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tcPr>
          <w:p w:rsidR="00B04E40" w:rsidRPr="000112D4" w:rsidRDefault="00B04E40" w:rsidP="00CB5F6B">
            <w:pPr>
              <w:contextualSpacing/>
              <w:jc w:val="center"/>
              <w:rPr>
                <w:rFonts w:ascii="TH SarabunPSK" w:eastAsia="Times New Roman" w:hAnsi="TH SarabunPSK" w:cs="TH SarabunPSK"/>
                <w:b/>
                <w:bCs/>
                <w:sz w:val="24"/>
                <w:szCs w:val="24"/>
              </w:rPr>
            </w:pPr>
            <w:r w:rsidRPr="000112D4">
              <w:rPr>
                <w:rFonts w:ascii="TH SarabunPSK" w:eastAsia="Times New Roman" w:hAnsi="TH SarabunPSK" w:cs="TH SarabunPSK"/>
                <w:b/>
                <w:bCs/>
                <w:sz w:val="24"/>
                <w:szCs w:val="24"/>
              </w:rPr>
              <w:sym w:font="Wingdings" w:char="F06C"/>
            </w:r>
          </w:p>
        </w:tc>
        <w:tc>
          <w:tcPr>
            <w:tcW w:w="184" w:type="pct"/>
            <w:tcBorders>
              <w:top w:val="single" w:sz="4" w:space="0" w:color="auto"/>
              <w:left w:val="single" w:sz="4" w:space="0" w:color="auto"/>
              <w:bottom w:val="single" w:sz="4" w:space="0" w:color="auto"/>
              <w:right w:val="single" w:sz="4" w:space="0" w:color="auto"/>
            </w:tcBorders>
            <w:shd w:val="clear" w:color="auto" w:fill="auto"/>
            <w:vAlign w:val="center"/>
          </w:tcPr>
          <w:p w:rsidR="00B04E40" w:rsidRPr="000112D4" w:rsidRDefault="00B04E40" w:rsidP="00CB5F6B">
            <w:pPr>
              <w:contextualSpacing/>
              <w:jc w:val="center"/>
              <w:rPr>
                <w:rFonts w:ascii="TH SarabunPSK" w:eastAsia="Times New Roman" w:hAnsi="TH SarabunPSK" w:cs="TH SarabunPSK"/>
                <w:b/>
                <w:bCs/>
                <w:sz w:val="24"/>
                <w:szCs w:val="24"/>
              </w:rPr>
            </w:pPr>
            <w:r w:rsidRPr="000112D4">
              <w:rPr>
                <w:rFonts w:ascii="TH SarabunPSK" w:eastAsia="Times New Roman" w:hAnsi="TH SarabunPSK" w:cs="TH SarabunPSK"/>
                <w:b/>
                <w:bCs/>
                <w:sz w:val="24"/>
                <w:szCs w:val="24"/>
              </w:rPr>
              <w:sym w:font="Wingdings" w:char="F06C"/>
            </w:r>
          </w:p>
        </w:tc>
        <w:tc>
          <w:tcPr>
            <w:tcW w:w="205" w:type="pct"/>
            <w:tcBorders>
              <w:top w:val="single" w:sz="4" w:space="0" w:color="auto"/>
              <w:left w:val="single" w:sz="4" w:space="0" w:color="auto"/>
              <w:bottom w:val="single" w:sz="4" w:space="0" w:color="auto"/>
              <w:right w:val="single" w:sz="4" w:space="0" w:color="auto"/>
            </w:tcBorders>
            <w:shd w:val="clear" w:color="auto" w:fill="auto"/>
            <w:vAlign w:val="center"/>
          </w:tcPr>
          <w:p w:rsidR="00B04E40" w:rsidRPr="000112D4" w:rsidRDefault="00B04E40" w:rsidP="00CB5F6B">
            <w:pPr>
              <w:contextualSpacing/>
              <w:jc w:val="center"/>
              <w:rPr>
                <w:rFonts w:ascii="TH SarabunPSK" w:eastAsia="Times New Roman" w:hAnsi="TH SarabunPSK" w:cs="TH SarabunPSK"/>
                <w:b/>
                <w:bCs/>
                <w:sz w:val="24"/>
                <w:szCs w:val="24"/>
              </w:rPr>
            </w:pPr>
            <w:r w:rsidRPr="000112D4">
              <w:rPr>
                <w:rFonts w:ascii="TH SarabunPSK" w:eastAsia="Times New Roman" w:hAnsi="TH SarabunPSK" w:cs="TH SarabunPSK"/>
                <w:b/>
                <w:bCs/>
                <w:sz w:val="24"/>
                <w:szCs w:val="24"/>
              </w:rPr>
              <w:sym w:font="Wingdings" w:char="F06C"/>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tcPr>
          <w:p w:rsidR="00B04E40" w:rsidRPr="000112D4" w:rsidRDefault="00B04E40" w:rsidP="00CB5F6B">
            <w:pPr>
              <w:contextualSpacing/>
              <w:jc w:val="center"/>
              <w:rPr>
                <w:rFonts w:ascii="TH SarabunPSK" w:eastAsia="Times New Roman" w:hAnsi="TH SarabunPSK" w:cs="TH SarabunPSK"/>
                <w:sz w:val="24"/>
                <w:szCs w:val="24"/>
              </w:rPr>
            </w:pPr>
            <w:r w:rsidRPr="000112D4">
              <w:rPr>
                <w:rFonts w:ascii="TH SarabunPSK" w:eastAsia="Times New Roman" w:hAnsi="TH SarabunPSK" w:cs="TH SarabunPSK"/>
                <w:sz w:val="24"/>
                <w:szCs w:val="24"/>
              </w:rPr>
              <w:sym w:font="Wingdings" w:char="F0A1"/>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tcPr>
          <w:p w:rsidR="00B04E40" w:rsidRPr="000112D4" w:rsidRDefault="00B04E40" w:rsidP="00CB5F6B">
            <w:pPr>
              <w:contextualSpacing/>
              <w:jc w:val="center"/>
              <w:rPr>
                <w:rFonts w:ascii="TH SarabunPSK" w:eastAsia="Times New Roman" w:hAnsi="TH SarabunPSK" w:cs="TH SarabunPSK"/>
                <w:b/>
                <w:bCs/>
                <w:sz w:val="24"/>
                <w:szCs w:val="24"/>
              </w:rPr>
            </w:pPr>
            <w:r w:rsidRPr="000112D4">
              <w:rPr>
                <w:rFonts w:ascii="TH SarabunPSK" w:eastAsia="Times New Roman" w:hAnsi="TH SarabunPSK" w:cs="TH SarabunPSK"/>
                <w:b/>
                <w:bCs/>
                <w:sz w:val="24"/>
                <w:szCs w:val="24"/>
              </w:rPr>
              <w:sym w:font="Wingdings" w:char="F06C"/>
            </w:r>
          </w:p>
        </w:tc>
        <w:tc>
          <w:tcPr>
            <w:tcW w:w="205" w:type="pct"/>
            <w:tcBorders>
              <w:top w:val="single" w:sz="4" w:space="0" w:color="auto"/>
              <w:left w:val="single" w:sz="4" w:space="0" w:color="auto"/>
              <w:bottom w:val="single" w:sz="4" w:space="0" w:color="auto"/>
              <w:right w:val="single" w:sz="4" w:space="0" w:color="auto"/>
            </w:tcBorders>
            <w:shd w:val="clear" w:color="auto" w:fill="auto"/>
            <w:vAlign w:val="center"/>
          </w:tcPr>
          <w:p w:rsidR="00B04E40" w:rsidRPr="000112D4" w:rsidRDefault="00B04E40" w:rsidP="00CB5F6B">
            <w:pPr>
              <w:contextualSpacing/>
              <w:jc w:val="center"/>
              <w:rPr>
                <w:rFonts w:ascii="TH SarabunPSK" w:eastAsia="Times New Roman" w:hAnsi="TH SarabunPSK" w:cs="TH SarabunPSK"/>
                <w:sz w:val="24"/>
                <w:szCs w:val="24"/>
              </w:rPr>
            </w:pPr>
            <w:r w:rsidRPr="000112D4">
              <w:rPr>
                <w:rFonts w:ascii="TH SarabunPSK" w:eastAsia="Times New Roman" w:hAnsi="TH SarabunPSK" w:cs="TH SarabunPSK"/>
                <w:sz w:val="24"/>
                <w:szCs w:val="24"/>
              </w:rPr>
              <w:sym w:font="Wingdings" w:char="F0A1"/>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tcPr>
          <w:p w:rsidR="00B04E40" w:rsidRPr="000112D4" w:rsidRDefault="00B04E40" w:rsidP="00CB5F6B">
            <w:pPr>
              <w:contextualSpacing/>
              <w:jc w:val="center"/>
              <w:rPr>
                <w:rFonts w:ascii="TH SarabunPSK" w:eastAsia="Times New Roman" w:hAnsi="TH SarabunPSK" w:cs="TH SarabunPSK"/>
                <w:sz w:val="24"/>
                <w:szCs w:val="24"/>
              </w:rPr>
            </w:pPr>
            <w:r w:rsidRPr="000112D4">
              <w:rPr>
                <w:rFonts w:ascii="TH SarabunPSK" w:eastAsia="Times New Roman" w:hAnsi="TH SarabunPSK" w:cs="TH SarabunPSK"/>
                <w:sz w:val="24"/>
                <w:szCs w:val="24"/>
              </w:rPr>
              <w:sym w:font="Wingdings" w:char="F0A1"/>
            </w:r>
          </w:p>
        </w:tc>
        <w:tc>
          <w:tcPr>
            <w:tcW w:w="205" w:type="pct"/>
            <w:tcBorders>
              <w:top w:val="single" w:sz="4" w:space="0" w:color="auto"/>
              <w:left w:val="single" w:sz="4" w:space="0" w:color="auto"/>
              <w:bottom w:val="single" w:sz="4" w:space="0" w:color="auto"/>
              <w:right w:val="single" w:sz="4" w:space="0" w:color="auto"/>
            </w:tcBorders>
            <w:shd w:val="clear" w:color="auto" w:fill="auto"/>
            <w:vAlign w:val="center"/>
          </w:tcPr>
          <w:p w:rsidR="00B04E40" w:rsidRPr="000112D4" w:rsidRDefault="00B04E40" w:rsidP="00CB5F6B">
            <w:pPr>
              <w:contextualSpacing/>
              <w:jc w:val="center"/>
              <w:rPr>
                <w:rFonts w:ascii="TH SarabunPSK" w:eastAsia="Times New Roman" w:hAnsi="TH SarabunPSK" w:cs="TH SarabunPSK"/>
                <w:sz w:val="24"/>
                <w:szCs w:val="24"/>
              </w:rPr>
            </w:pP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tcPr>
          <w:p w:rsidR="00B04E40" w:rsidRPr="000112D4" w:rsidRDefault="00B04E40" w:rsidP="00CB5F6B">
            <w:pPr>
              <w:contextualSpacing/>
              <w:jc w:val="center"/>
              <w:rPr>
                <w:rFonts w:ascii="TH SarabunPSK" w:eastAsia="Times New Roman" w:hAnsi="TH SarabunPSK" w:cs="TH SarabunPSK"/>
                <w:sz w:val="24"/>
                <w:szCs w:val="24"/>
              </w:rPr>
            </w:pP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tcPr>
          <w:p w:rsidR="00B04E40" w:rsidRPr="000112D4" w:rsidRDefault="00B04E40" w:rsidP="00CB5F6B">
            <w:pPr>
              <w:contextualSpacing/>
              <w:jc w:val="center"/>
              <w:rPr>
                <w:rFonts w:ascii="TH SarabunPSK" w:eastAsia="Times New Roman" w:hAnsi="TH SarabunPSK" w:cs="TH SarabunPSK"/>
                <w:b/>
                <w:bCs/>
                <w:sz w:val="24"/>
                <w:szCs w:val="24"/>
              </w:rPr>
            </w:pPr>
            <w:r w:rsidRPr="000112D4">
              <w:rPr>
                <w:rFonts w:ascii="TH SarabunPSK" w:eastAsia="Times New Roman" w:hAnsi="TH SarabunPSK" w:cs="TH SarabunPSK"/>
                <w:b/>
                <w:bCs/>
                <w:sz w:val="24"/>
                <w:szCs w:val="24"/>
              </w:rPr>
              <w:sym w:font="Wingdings" w:char="F06C"/>
            </w:r>
          </w:p>
        </w:tc>
        <w:tc>
          <w:tcPr>
            <w:tcW w:w="276" w:type="pct"/>
            <w:tcBorders>
              <w:top w:val="single" w:sz="4" w:space="0" w:color="auto"/>
              <w:left w:val="single" w:sz="4" w:space="0" w:color="auto"/>
              <w:bottom w:val="single" w:sz="4" w:space="0" w:color="auto"/>
              <w:right w:val="single" w:sz="4" w:space="0" w:color="auto"/>
            </w:tcBorders>
            <w:shd w:val="clear" w:color="auto" w:fill="auto"/>
            <w:vAlign w:val="center"/>
          </w:tcPr>
          <w:p w:rsidR="00B04E40" w:rsidRPr="000112D4" w:rsidRDefault="00B04E40" w:rsidP="00CB5F6B">
            <w:pPr>
              <w:contextualSpacing/>
              <w:jc w:val="center"/>
              <w:rPr>
                <w:rFonts w:ascii="TH SarabunPSK" w:eastAsia="Times New Roman" w:hAnsi="TH SarabunPSK" w:cs="TH SarabunPSK"/>
                <w:sz w:val="24"/>
                <w:szCs w:val="24"/>
              </w:rPr>
            </w:pPr>
            <w:r w:rsidRPr="000112D4">
              <w:rPr>
                <w:rFonts w:ascii="TH SarabunPSK" w:eastAsia="Times New Roman" w:hAnsi="TH SarabunPSK" w:cs="TH SarabunPSK"/>
                <w:sz w:val="24"/>
                <w:szCs w:val="24"/>
              </w:rPr>
              <w:sym w:font="Wingdings" w:char="F0A1"/>
            </w:r>
          </w:p>
        </w:tc>
        <w:tc>
          <w:tcPr>
            <w:tcW w:w="262" w:type="pct"/>
            <w:tcBorders>
              <w:top w:val="single" w:sz="4" w:space="0" w:color="auto"/>
              <w:left w:val="single" w:sz="4" w:space="0" w:color="auto"/>
              <w:bottom w:val="single" w:sz="4" w:space="0" w:color="auto"/>
              <w:right w:val="single" w:sz="4" w:space="0" w:color="auto"/>
            </w:tcBorders>
            <w:shd w:val="clear" w:color="auto" w:fill="auto"/>
            <w:vAlign w:val="center"/>
          </w:tcPr>
          <w:p w:rsidR="00B04E40" w:rsidRPr="000112D4" w:rsidRDefault="00B04E40" w:rsidP="00CB5F6B">
            <w:pPr>
              <w:contextualSpacing/>
              <w:jc w:val="center"/>
              <w:rPr>
                <w:rFonts w:ascii="TH SarabunPSK" w:eastAsia="Times New Roman" w:hAnsi="TH SarabunPSK" w:cs="TH SarabunPSK"/>
                <w:sz w:val="24"/>
                <w:szCs w:val="24"/>
              </w:rPr>
            </w:pPr>
            <w:r w:rsidRPr="000112D4">
              <w:rPr>
                <w:rFonts w:ascii="TH SarabunPSK" w:eastAsia="Times New Roman" w:hAnsi="TH SarabunPSK" w:cs="TH SarabunPSK"/>
                <w:sz w:val="24"/>
                <w:szCs w:val="24"/>
              </w:rPr>
              <w:sym w:font="Wingdings" w:char="F0A1"/>
            </w:r>
          </w:p>
        </w:tc>
        <w:tc>
          <w:tcPr>
            <w:tcW w:w="253" w:type="pct"/>
            <w:tcBorders>
              <w:top w:val="single" w:sz="4" w:space="0" w:color="auto"/>
              <w:left w:val="single" w:sz="4" w:space="0" w:color="auto"/>
              <w:bottom w:val="single" w:sz="4" w:space="0" w:color="auto"/>
              <w:right w:val="single" w:sz="4" w:space="0" w:color="auto"/>
            </w:tcBorders>
            <w:shd w:val="clear" w:color="auto" w:fill="auto"/>
            <w:vAlign w:val="center"/>
          </w:tcPr>
          <w:p w:rsidR="00B04E40" w:rsidRPr="000112D4" w:rsidRDefault="00B04E40" w:rsidP="00CB5F6B">
            <w:pPr>
              <w:contextualSpacing/>
              <w:jc w:val="center"/>
              <w:rPr>
                <w:rFonts w:ascii="TH SarabunPSK" w:eastAsia="Times New Roman" w:hAnsi="TH SarabunPSK" w:cs="TH SarabunPSK"/>
                <w:b/>
                <w:bCs/>
                <w:sz w:val="24"/>
                <w:szCs w:val="24"/>
              </w:rPr>
            </w:pPr>
            <w:r w:rsidRPr="000112D4">
              <w:rPr>
                <w:rFonts w:ascii="TH SarabunPSK" w:eastAsia="Times New Roman" w:hAnsi="TH SarabunPSK" w:cs="TH SarabunPSK"/>
                <w:b/>
                <w:bCs/>
                <w:sz w:val="24"/>
                <w:szCs w:val="24"/>
              </w:rPr>
              <w:sym w:font="Wingdings" w:char="F06C"/>
            </w:r>
          </w:p>
        </w:tc>
      </w:tr>
      <w:tr w:rsidR="00B04E40" w:rsidRPr="000112D4" w:rsidTr="00CB5F6B">
        <w:trPr>
          <w:trHeight w:val="67"/>
          <w:jc w:val="center"/>
        </w:trPr>
        <w:tc>
          <w:tcPr>
            <w:tcW w:w="1762" w:type="pct"/>
            <w:tcBorders>
              <w:top w:val="single" w:sz="4" w:space="0" w:color="auto"/>
              <w:left w:val="single" w:sz="4" w:space="0" w:color="auto"/>
              <w:bottom w:val="single" w:sz="4" w:space="0" w:color="auto"/>
              <w:right w:val="single" w:sz="4" w:space="0" w:color="auto"/>
            </w:tcBorders>
            <w:shd w:val="clear" w:color="auto" w:fill="auto"/>
            <w:vAlign w:val="center"/>
          </w:tcPr>
          <w:p w:rsidR="00B04E40" w:rsidRPr="000112D4" w:rsidRDefault="00B04E40" w:rsidP="00CB5F6B">
            <w:pPr>
              <w:contextualSpacing/>
              <w:rPr>
                <w:rFonts w:ascii="TH SarabunPSK" w:eastAsia="Calibri" w:hAnsi="TH SarabunPSK" w:cs="TH SarabunPSK"/>
                <w:sz w:val="24"/>
                <w:szCs w:val="24"/>
                <w:cs/>
                <w:lang w:eastAsia="zh-CN"/>
              </w:rPr>
            </w:pPr>
            <w:r w:rsidRPr="000112D4">
              <w:rPr>
                <w:rFonts w:ascii="TH SarabunPSK" w:eastAsia="Calibri" w:hAnsi="TH SarabunPSK" w:cs="TH SarabunPSK"/>
                <w:sz w:val="24"/>
                <w:szCs w:val="24"/>
              </w:rPr>
              <w:t>GEN64</w:t>
            </w:r>
            <w:r w:rsidRPr="000112D4">
              <w:rPr>
                <w:rFonts w:ascii="TH SarabunPSK" w:eastAsia="Calibri" w:hAnsi="TH SarabunPSK" w:cs="TH SarabunPSK"/>
                <w:sz w:val="24"/>
                <w:szCs w:val="24"/>
                <w:cs/>
              </w:rPr>
              <w:t>-</w:t>
            </w:r>
            <w:r w:rsidRPr="000112D4">
              <w:rPr>
                <w:rFonts w:ascii="TH SarabunPSK" w:eastAsia="Calibri" w:hAnsi="TH SarabunPSK" w:cs="TH SarabunPSK"/>
                <w:sz w:val="24"/>
                <w:szCs w:val="24"/>
              </w:rPr>
              <w:t xml:space="preserve">132 </w:t>
            </w:r>
            <w:r w:rsidRPr="000112D4">
              <w:rPr>
                <w:rFonts w:ascii="TH SarabunPSK" w:eastAsia="Calibri" w:hAnsi="TH SarabunPSK" w:cs="TH SarabunPSK"/>
                <w:sz w:val="24"/>
                <w:szCs w:val="24"/>
                <w:cs/>
                <w:lang w:eastAsia="zh-CN"/>
              </w:rPr>
              <w:t>ปรัชญา จริยศาสตร์ และวิธีคิดแบบวิพากษ์</w:t>
            </w:r>
          </w:p>
        </w:tc>
        <w:tc>
          <w:tcPr>
            <w:tcW w:w="203" w:type="pct"/>
            <w:tcBorders>
              <w:top w:val="single" w:sz="4" w:space="0" w:color="auto"/>
              <w:left w:val="single" w:sz="4" w:space="0" w:color="auto"/>
              <w:bottom w:val="single" w:sz="4" w:space="0" w:color="auto"/>
              <w:right w:val="single" w:sz="4" w:space="0" w:color="auto"/>
            </w:tcBorders>
            <w:shd w:val="clear" w:color="auto" w:fill="auto"/>
            <w:vAlign w:val="center"/>
          </w:tcPr>
          <w:p w:rsidR="00B04E40" w:rsidRPr="000112D4" w:rsidRDefault="00B04E40" w:rsidP="00CB5F6B">
            <w:pPr>
              <w:contextualSpacing/>
              <w:jc w:val="center"/>
              <w:rPr>
                <w:rFonts w:ascii="TH SarabunPSK" w:eastAsia="Calibri" w:hAnsi="TH SarabunPSK" w:cs="TH SarabunPSK"/>
                <w:b/>
                <w:bCs/>
                <w:sz w:val="24"/>
                <w:szCs w:val="24"/>
                <w:rtl/>
                <w:cs/>
              </w:rPr>
            </w:pPr>
            <w:r w:rsidRPr="000112D4">
              <w:rPr>
                <w:rFonts w:ascii="TH SarabunPSK" w:eastAsia="Times New Roman" w:hAnsi="TH SarabunPSK" w:cs="TH SarabunPSK"/>
                <w:b/>
                <w:bCs/>
                <w:sz w:val="24"/>
                <w:szCs w:val="24"/>
              </w:rPr>
              <w:sym w:font="Wingdings" w:char="F06C"/>
            </w:r>
          </w:p>
        </w:tc>
        <w:tc>
          <w:tcPr>
            <w:tcW w:w="204" w:type="pct"/>
            <w:tcBorders>
              <w:top w:val="single" w:sz="4" w:space="0" w:color="auto"/>
              <w:left w:val="single" w:sz="4" w:space="0" w:color="auto"/>
              <w:bottom w:val="single" w:sz="4" w:space="0" w:color="auto"/>
              <w:right w:val="single" w:sz="4" w:space="0" w:color="auto"/>
            </w:tcBorders>
            <w:shd w:val="clear" w:color="auto" w:fill="auto"/>
            <w:vAlign w:val="center"/>
          </w:tcPr>
          <w:p w:rsidR="00B04E40" w:rsidRPr="000112D4" w:rsidRDefault="00B04E40" w:rsidP="00CB5F6B">
            <w:pPr>
              <w:contextualSpacing/>
              <w:jc w:val="center"/>
              <w:rPr>
                <w:rFonts w:ascii="TH SarabunPSK" w:eastAsia="Calibri" w:hAnsi="TH SarabunPSK" w:cs="TH SarabunPSK"/>
                <w:b/>
                <w:bCs/>
                <w:sz w:val="24"/>
                <w:szCs w:val="24"/>
                <w:rtl/>
                <w:cs/>
              </w:rPr>
            </w:pPr>
            <w:r w:rsidRPr="000112D4">
              <w:rPr>
                <w:rFonts w:ascii="TH SarabunPSK" w:eastAsia="Times New Roman" w:hAnsi="TH SarabunPSK" w:cs="TH SarabunPSK"/>
                <w:b/>
                <w:bCs/>
                <w:sz w:val="24"/>
                <w:szCs w:val="24"/>
              </w:rPr>
              <w:sym w:font="Wingdings" w:char="F06C"/>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tcPr>
          <w:p w:rsidR="00B04E40" w:rsidRPr="000112D4" w:rsidRDefault="00B04E40" w:rsidP="00CB5F6B">
            <w:pPr>
              <w:contextualSpacing/>
              <w:jc w:val="center"/>
              <w:rPr>
                <w:rFonts w:ascii="TH SarabunPSK" w:eastAsia="Calibri" w:hAnsi="TH SarabunPSK" w:cs="TH SarabunPSK"/>
                <w:b/>
                <w:bCs/>
                <w:sz w:val="24"/>
                <w:szCs w:val="24"/>
                <w:rtl/>
                <w:cs/>
              </w:rPr>
            </w:pPr>
            <w:r w:rsidRPr="000112D4">
              <w:rPr>
                <w:rFonts w:ascii="TH SarabunPSK" w:eastAsia="Times New Roman" w:hAnsi="TH SarabunPSK" w:cs="TH SarabunPSK"/>
                <w:b/>
                <w:bCs/>
                <w:sz w:val="24"/>
                <w:szCs w:val="24"/>
              </w:rPr>
              <w:sym w:font="Wingdings" w:char="F06C"/>
            </w:r>
          </w:p>
        </w:tc>
        <w:tc>
          <w:tcPr>
            <w:tcW w:w="184" w:type="pct"/>
            <w:tcBorders>
              <w:top w:val="single" w:sz="4" w:space="0" w:color="auto"/>
              <w:left w:val="single" w:sz="4" w:space="0" w:color="auto"/>
              <w:bottom w:val="single" w:sz="4" w:space="0" w:color="auto"/>
              <w:right w:val="single" w:sz="4" w:space="0" w:color="auto"/>
            </w:tcBorders>
            <w:shd w:val="clear" w:color="auto" w:fill="auto"/>
            <w:vAlign w:val="center"/>
          </w:tcPr>
          <w:p w:rsidR="00B04E40" w:rsidRPr="000112D4" w:rsidRDefault="00B04E40" w:rsidP="00CB5F6B">
            <w:pPr>
              <w:contextualSpacing/>
              <w:jc w:val="center"/>
              <w:rPr>
                <w:rFonts w:ascii="TH SarabunPSK" w:eastAsia="Calibri" w:hAnsi="TH SarabunPSK" w:cs="TH SarabunPSK"/>
                <w:b/>
                <w:bCs/>
                <w:sz w:val="24"/>
                <w:szCs w:val="24"/>
              </w:rPr>
            </w:pPr>
            <w:r w:rsidRPr="000112D4">
              <w:rPr>
                <w:rFonts w:ascii="TH SarabunPSK" w:eastAsia="Times New Roman" w:hAnsi="TH SarabunPSK" w:cs="TH SarabunPSK"/>
                <w:b/>
                <w:bCs/>
                <w:sz w:val="24"/>
                <w:szCs w:val="24"/>
              </w:rPr>
              <w:sym w:font="Wingdings" w:char="F06C"/>
            </w:r>
          </w:p>
        </w:tc>
        <w:tc>
          <w:tcPr>
            <w:tcW w:w="205" w:type="pct"/>
            <w:tcBorders>
              <w:top w:val="single" w:sz="4" w:space="0" w:color="auto"/>
              <w:left w:val="single" w:sz="4" w:space="0" w:color="auto"/>
              <w:bottom w:val="single" w:sz="4" w:space="0" w:color="auto"/>
              <w:right w:val="single" w:sz="4" w:space="0" w:color="auto"/>
            </w:tcBorders>
            <w:shd w:val="clear" w:color="auto" w:fill="auto"/>
            <w:vAlign w:val="center"/>
          </w:tcPr>
          <w:p w:rsidR="00B04E40" w:rsidRPr="000112D4" w:rsidRDefault="00B04E40" w:rsidP="00CB5F6B">
            <w:pPr>
              <w:contextualSpacing/>
              <w:jc w:val="center"/>
              <w:rPr>
                <w:rFonts w:ascii="TH SarabunPSK" w:eastAsia="Calibri" w:hAnsi="TH SarabunPSK" w:cs="TH SarabunPSK"/>
                <w:b/>
                <w:bCs/>
                <w:sz w:val="24"/>
                <w:szCs w:val="24"/>
              </w:rPr>
            </w:pPr>
            <w:r w:rsidRPr="000112D4">
              <w:rPr>
                <w:rFonts w:ascii="TH SarabunPSK" w:eastAsia="Times New Roman" w:hAnsi="TH SarabunPSK" w:cs="TH SarabunPSK"/>
                <w:b/>
                <w:bCs/>
                <w:sz w:val="24"/>
                <w:szCs w:val="24"/>
              </w:rPr>
              <w:sym w:font="Wingdings" w:char="F06C"/>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tcPr>
          <w:p w:rsidR="00B04E40" w:rsidRPr="000112D4" w:rsidRDefault="00B04E40" w:rsidP="00CB5F6B">
            <w:pPr>
              <w:contextualSpacing/>
              <w:jc w:val="center"/>
              <w:rPr>
                <w:rFonts w:ascii="TH SarabunPSK" w:eastAsia="Calibri" w:hAnsi="TH SarabunPSK" w:cs="TH SarabunPSK"/>
                <w:sz w:val="24"/>
                <w:szCs w:val="24"/>
                <w:rtl/>
                <w:cs/>
              </w:rPr>
            </w:pPr>
            <w:r w:rsidRPr="000112D4">
              <w:rPr>
                <w:rFonts w:ascii="TH SarabunPSK" w:eastAsia="Calibri" w:hAnsi="TH SarabunPSK" w:cs="TH SarabunPSK"/>
                <w:sz w:val="24"/>
                <w:szCs w:val="24"/>
              </w:rPr>
              <w:sym w:font="Wingdings 2" w:char="F09A"/>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tcPr>
          <w:p w:rsidR="00B04E40" w:rsidRPr="000112D4" w:rsidRDefault="00B04E40" w:rsidP="00CB5F6B">
            <w:pPr>
              <w:contextualSpacing/>
              <w:jc w:val="center"/>
              <w:rPr>
                <w:rFonts w:ascii="TH SarabunPSK" w:eastAsia="Calibri" w:hAnsi="TH SarabunPSK" w:cs="TH SarabunPSK"/>
                <w:b/>
                <w:bCs/>
                <w:sz w:val="24"/>
                <w:szCs w:val="24"/>
              </w:rPr>
            </w:pPr>
            <w:r w:rsidRPr="000112D4">
              <w:rPr>
                <w:rFonts w:ascii="TH SarabunPSK" w:eastAsia="Times New Roman" w:hAnsi="TH SarabunPSK" w:cs="TH SarabunPSK"/>
                <w:b/>
                <w:bCs/>
                <w:sz w:val="24"/>
                <w:szCs w:val="24"/>
              </w:rPr>
              <w:sym w:font="Wingdings" w:char="F06C"/>
            </w:r>
          </w:p>
        </w:tc>
        <w:tc>
          <w:tcPr>
            <w:tcW w:w="205" w:type="pct"/>
            <w:tcBorders>
              <w:top w:val="single" w:sz="4" w:space="0" w:color="auto"/>
              <w:left w:val="single" w:sz="4" w:space="0" w:color="auto"/>
              <w:bottom w:val="single" w:sz="4" w:space="0" w:color="auto"/>
              <w:right w:val="single" w:sz="4" w:space="0" w:color="auto"/>
            </w:tcBorders>
            <w:shd w:val="clear" w:color="auto" w:fill="auto"/>
            <w:vAlign w:val="center"/>
          </w:tcPr>
          <w:p w:rsidR="00B04E40" w:rsidRPr="000112D4" w:rsidRDefault="00B04E40" w:rsidP="00CB5F6B">
            <w:pPr>
              <w:contextualSpacing/>
              <w:jc w:val="center"/>
              <w:rPr>
                <w:rFonts w:ascii="TH SarabunPSK" w:eastAsia="Calibri" w:hAnsi="TH SarabunPSK" w:cs="TH SarabunPSK"/>
                <w:b/>
                <w:bCs/>
                <w:sz w:val="24"/>
                <w:szCs w:val="24"/>
              </w:rPr>
            </w:pPr>
            <w:r w:rsidRPr="000112D4">
              <w:rPr>
                <w:rFonts w:ascii="TH SarabunPSK" w:eastAsia="Times New Roman" w:hAnsi="TH SarabunPSK" w:cs="TH SarabunPSK"/>
                <w:b/>
                <w:bCs/>
                <w:sz w:val="24"/>
                <w:szCs w:val="24"/>
              </w:rPr>
              <w:sym w:font="Wingdings" w:char="F06C"/>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tcPr>
          <w:p w:rsidR="00B04E40" w:rsidRPr="000112D4" w:rsidRDefault="00B04E40" w:rsidP="00CB5F6B">
            <w:pPr>
              <w:contextualSpacing/>
              <w:jc w:val="center"/>
              <w:rPr>
                <w:rFonts w:ascii="TH SarabunPSK" w:eastAsia="Calibri" w:hAnsi="TH SarabunPSK" w:cs="TH SarabunPSK"/>
                <w:sz w:val="24"/>
                <w:szCs w:val="24"/>
                <w:rtl/>
                <w:cs/>
              </w:rPr>
            </w:pPr>
            <w:r w:rsidRPr="000112D4">
              <w:rPr>
                <w:rFonts w:ascii="TH SarabunPSK" w:eastAsia="Calibri" w:hAnsi="TH SarabunPSK" w:cs="TH SarabunPSK"/>
                <w:sz w:val="24"/>
                <w:szCs w:val="24"/>
              </w:rPr>
              <w:sym w:font="Wingdings 2" w:char="F09A"/>
            </w:r>
          </w:p>
        </w:tc>
        <w:tc>
          <w:tcPr>
            <w:tcW w:w="205" w:type="pct"/>
            <w:tcBorders>
              <w:top w:val="single" w:sz="4" w:space="0" w:color="auto"/>
              <w:left w:val="single" w:sz="4" w:space="0" w:color="auto"/>
              <w:bottom w:val="single" w:sz="4" w:space="0" w:color="auto"/>
              <w:right w:val="single" w:sz="4" w:space="0" w:color="auto"/>
            </w:tcBorders>
            <w:shd w:val="clear" w:color="auto" w:fill="auto"/>
            <w:vAlign w:val="center"/>
          </w:tcPr>
          <w:p w:rsidR="00B04E40" w:rsidRPr="000112D4" w:rsidRDefault="00B04E40" w:rsidP="00CB5F6B">
            <w:pPr>
              <w:contextualSpacing/>
              <w:jc w:val="center"/>
              <w:rPr>
                <w:rFonts w:ascii="TH SarabunPSK" w:eastAsia="Calibri" w:hAnsi="TH SarabunPSK" w:cs="TH SarabunPSK"/>
                <w:sz w:val="24"/>
                <w:szCs w:val="24"/>
              </w:rPr>
            </w:pP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tcPr>
          <w:p w:rsidR="00B04E40" w:rsidRPr="000112D4" w:rsidRDefault="00B04E40" w:rsidP="00CB5F6B">
            <w:pPr>
              <w:contextualSpacing/>
              <w:jc w:val="center"/>
              <w:rPr>
                <w:rFonts w:ascii="TH SarabunPSK" w:eastAsia="Calibri" w:hAnsi="TH SarabunPSK" w:cs="TH SarabunPSK"/>
                <w:sz w:val="24"/>
                <w:szCs w:val="24"/>
              </w:rPr>
            </w:pP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tcPr>
          <w:p w:rsidR="00B04E40" w:rsidRPr="000112D4" w:rsidRDefault="00B04E40" w:rsidP="00CB5F6B">
            <w:pPr>
              <w:contextualSpacing/>
              <w:jc w:val="center"/>
              <w:rPr>
                <w:rFonts w:ascii="TH SarabunPSK" w:eastAsia="Calibri" w:hAnsi="TH SarabunPSK" w:cs="TH SarabunPSK"/>
                <w:sz w:val="24"/>
                <w:szCs w:val="24"/>
                <w:rtl/>
                <w:cs/>
              </w:rPr>
            </w:pPr>
            <w:r w:rsidRPr="000112D4">
              <w:rPr>
                <w:rFonts w:ascii="TH SarabunPSK" w:eastAsia="Calibri" w:hAnsi="TH SarabunPSK" w:cs="TH SarabunPSK"/>
                <w:sz w:val="24"/>
                <w:szCs w:val="24"/>
              </w:rPr>
              <w:sym w:font="Wingdings 2" w:char="F09A"/>
            </w:r>
          </w:p>
        </w:tc>
        <w:tc>
          <w:tcPr>
            <w:tcW w:w="276" w:type="pct"/>
            <w:tcBorders>
              <w:top w:val="single" w:sz="4" w:space="0" w:color="auto"/>
              <w:left w:val="single" w:sz="4" w:space="0" w:color="auto"/>
              <w:bottom w:val="single" w:sz="4" w:space="0" w:color="auto"/>
              <w:right w:val="single" w:sz="4" w:space="0" w:color="auto"/>
            </w:tcBorders>
            <w:shd w:val="clear" w:color="auto" w:fill="auto"/>
            <w:vAlign w:val="center"/>
          </w:tcPr>
          <w:p w:rsidR="00B04E40" w:rsidRPr="000112D4" w:rsidRDefault="00B04E40" w:rsidP="00CB5F6B">
            <w:pPr>
              <w:contextualSpacing/>
              <w:jc w:val="center"/>
              <w:rPr>
                <w:rFonts w:ascii="TH SarabunPSK" w:eastAsia="Calibri" w:hAnsi="TH SarabunPSK" w:cs="TH SarabunPSK"/>
                <w:b/>
                <w:bCs/>
                <w:sz w:val="24"/>
                <w:szCs w:val="24"/>
              </w:rPr>
            </w:pPr>
            <w:r w:rsidRPr="000112D4">
              <w:rPr>
                <w:rFonts w:ascii="TH SarabunPSK" w:eastAsia="Times New Roman" w:hAnsi="TH SarabunPSK" w:cs="TH SarabunPSK"/>
                <w:b/>
                <w:bCs/>
                <w:sz w:val="24"/>
                <w:szCs w:val="24"/>
              </w:rPr>
              <w:sym w:font="Wingdings" w:char="F06C"/>
            </w:r>
          </w:p>
        </w:tc>
        <w:tc>
          <w:tcPr>
            <w:tcW w:w="262" w:type="pct"/>
            <w:tcBorders>
              <w:top w:val="single" w:sz="4" w:space="0" w:color="auto"/>
              <w:left w:val="single" w:sz="4" w:space="0" w:color="auto"/>
              <w:bottom w:val="single" w:sz="4" w:space="0" w:color="auto"/>
              <w:right w:val="single" w:sz="4" w:space="0" w:color="auto"/>
            </w:tcBorders>
            <w:shd w:val="clear" w:color="auto" w:fill="auto"/>
            <w:vAlign w:val="center"/>
          </w:tcPr>
          <w:p w:rsidR="00B04E40" w:rsidRPr="000112D4" w:rsidRDefault="00B04E40" w:rsidP="00CB5F6B">
            <w:pPr>
              <w:contextualSpacing/>
              <w:jc w:val="center"/>
              <w:rPr>
                <w:rFonts w:ascii="TH SarabunPSK" w:eastAsia="Calibri" w:hAnsi="TH SarabunPSK" w:cs="TH SarabunPSK"/>
                <w:b/>
                <w:bCs/>
                <w:sz w:val="24"/>
                <w:szCs w:val="24"/>
              </w:rPr>
            </w:pPr>
            <w:r w:rsidRPr="000112D4">
              <w:rPr>
                <w:rFonts w:ascii="TH SarabunPSK" w:eastAsia="Times New Roman" w:hAnsi="TH SarabunPSK" w:cs="TH SarabunPSK"/>
                <w:b/>
                <w:bCs/>
                <w:sz w:val="24"/>
                <w:szCs w:val="24"/>
              </w:rPr>
              <w:sym w:font="Wingdings" w:char="F06C"/>
            </w:r>
          </w:p>
        </w:tc>
        <w:tc>
          <w:tcPr>
            <w:tcW w:w="253" w:type="pct"/>
            <w:tcBorders>
              <w:top w:val="single" w:sz="4" w:space="0" w:color="auto"/>
              <w:left w:val="single" w:sz="4" w:space="0" w:color="auto"/>
              <w:bottom w:val="single" w:sz="4" w:space="0" w:color="auto"/>
              <w:right w:val="single" w:sz="4" w:space="0" w:color="auto"/>
            </w:tcBorders>
            <w:shd w:val="clear" w:color="auto" w:fill="auto"/>
            <w:vAlign w:val="center"/>
          </w:tcPr>
          <w:p w:rsidR="00B04E40" w:rsidRPr="000112D4" w:rsidRDefault="00B04E40" w:rsidP="00CB5F6B">
            <w:pPr>
              <w:contextualSpacing/>
              <w:jc w:val="center"/>
              <w:rPr>
                <w:rFonts w:ascii="TH SarabunPSK" w:eastAsia="Calibri" w:hAnsi="TH SarabunPSK" w:cs="TH SarabunPSK"/>
                <w:sz w:val="24"/>
                <w:szCs w:val="24"/>
                <w:rtl/>
                <w:cs/>
              </w:rPr>
            </w:pPr>
            <w:r w:rsidRPr="000112D4">
              <w:rPr>
                <w:rFonts w:ascii="TH SarabunPSK" w:eastAsia="Calibri" w:hAnsi="TH SarabunPSK" w:cs="TH SarabunPSK"/>
                <w:sz w:val="24"/>
                <w:szCs w:val="24"/>
              </w:rPr>
              <w:sym w:font="Wingdings 2" w:char="F09A"/>
            </w:r>
          </w:p>
        </w:tc>
      </w:tr>
      <w:tr w:rsidR="00B04E40" w:rsidRPr="000112D4" w:rsidTr="00CB5F6B">
        <w:trPr>
          <w:trHeight w:val="279"/>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D9D9D9"/>
            <w:vAlign w:val="center"/>
            <w:hideMark/>
          </w:tcPr>
          <w:p w:rsidR="00B04E40" w:rsidRPr="000112D4" w:rsidRDefault="00B04E40" w:rsidP="00CB5F6B">
            <w:pPr>
              <w:contextualSpacing/>
              <w:rPr>
                <w:rFonts w:ascii="TH SarabunPSK" w:eastAsia="Calibri" w:hAnsi="TH SarabunPSK" w:cs="TH SarabunPSK"/>
                <w:sz w:val="24"/>
                <w:szCs w:val="24"/>
              </w:rPr>
            </w:pPr>
            <w:r w:rsidRPr="000112D4">
              <w:rPr>
                <w:rFonts w:ascii="TH SarabunPSK" w:eastAsia="Calibri" w:hAnsi="TH SarabunPSK" w:cs="TH SarabunPSK"/>
                <w:b/>
                <w:bCs/>
                <w:sz w:val="24"/>
                <w:szCs w:val="24"/>
                <w:cs/>
              </w:rPr>
              <w:t>3. วิชาวิทยาศาสตร์และเทคโนโลยี</w:t>
            </w:r>
          </w:p>
        </w:tc>
      </w:tr>
      <w:tr w:rsidR="00B04E40" w:rsidRPr="000112D4" w:rsidTr="00CB5F6B">
        <w:trPr>
          <w:trHeight w:val="67"/>
          <w:jc w:val="center"/>
        </w:trPr>
        <w:tc>
          <w:tcPr>
            <w:tcW w:w="1762" w:type="pct"/>
            <w:tcBorders>
              <w:top w:val="single" w:sz="4" w:space="0" w:color="auto"/>
              <w:left w:val="single" w:sz="4" w:space="0" w:color="auto"/>
              <w:bottom w:val="single" w:sz="4" w:space="0" w:color="auto"/>
              <w:right w:val="single" w:sz="4" w:space="0" w:color="auto"/>
            </w:tcBorders>
            <w:shd w:val="clear" w:color="auto" w:fill="auto"/>
            <w:vAlign w:val="center"/>
          </w:tcPr>
          <w:p w:rsidR="00B04E40" w:rsidRPr="000112D4" w:rsidRDefault="00B04E40" w:rsidP="00CB5F6B">
            <w:pPr>
              <w:contextualSpacing/>
              <w:rPr>
                <w:rFonts w:ascii="TH SarabunPSK" w:eastAsia="Calibri" w:hAnsi="TH SarabunPSK" w:cs="TH SarabunPSK"/>
                <w:sz w:val="24"/>
                <w:szCs w:val="24"/>
              </w:rPr>
            </w:pPr>
            <w:r w:rsidRPr="000112D4">
              <w:rPr>
                <w:rFonts w:ascii="TH SarabunPSK" w:eastAsia="Calibri" w:hAnsi="TH SarabunPSK" w:cs="TH SarabunPSK"/>
                <w:sz w:val="24"/>
                <w:szCs w:val="24"/>
              </w:rPr>
              <w:t>GEN64</w:t>
            </w:r>
            <w:r w:rsidRPr="000112D4">
              <w:rPr>
                <w:rFonts w:ascii="TH SarabunPSK" w:eastAsia="Calibri" w:hAnsi="TH SarabunPSK" w:cs="TH SarabunPSK"/>
                <w:sz w:val="24"/>
                <w:szCs w:val="24"/>
                <w:cs/>
              </w:rPr>
              <w:t>-</w:t>
            </w:r>
            <w:r w:rsidRPr="000112D4">
              <w:rPr>
                <w:rFonts w:ascii="TH SarabunPSK" w:eastAsia="Calibri" w:hAnsi="TH SarabunPSK" w:cs="TH SarabunPSK"/>
                <w:sz w:val="24"/>
                <w:szCs w:val="24"/>
              </w:rPr>
              <w:t xml:space="preserve">141 </w:t>
            </w:r>
            <w:r w:rsidRPr="000112D4">
              <w:rPr>
                <w:rFonts w:ascii="TH SarabunPSK" w:eastAsia="Calibri" w:hAnsi="TH SarabunPSK" w:cs="TH SarabunPSK"/>
                <w:sz w:val="24"/>
                <w:szCs w:val="24"/>
                <w:cs/>
              </w:rPr>
              <w:t>การแสวงหาความรู้และระเบียบวิธีวิจัย</w:t>
            </w:r>
          </w:p>
        </w:tc>
        <w:tc>
          <w:tcPr>
            <w:tcW w:w="203" w:type="pct"/>
            <w:tcBorders>
              <w:top w:val="single" w:sz="4" w:space="0" w:color="auto"/>
              <w:left w:val="single" w:sz="4" w:space="0" w:color="auto"/>
              <w:bottom w:val="single" w:sz="4" w:space="0" w:color="auto"/>
              <w:right w:val="single" w:sz="4" w:space="0" w:color="auto"/>
            </w:tcBorders>
            <w:shd w:val="clear" w:color="auto" w:fill="auto"/>
            <w:vAlign w:val="center"/>
          </w:tcPr>
          <w:p w:rsidR="00B04E40" w:rsidRPr="000112D4" w:rsidRDefault="00B04E40" w:rsidP="00CB5F6B">
            <w:pPr>
              <w:contextualSpacing/>
              <w:jc w:val="center"/>
              <w:rPr>
                <w:rFonts w:ascii="TH SarabunPSK" w:eastAsia="Calibri" w:hAnsi="TH SarabunPSK" w:cs="TH SarabunPSK"/>
                <w:b/>
                <w:bCs/>
                <w:sz w:val="24"/>
                <w:szCs w:val="24"/>
              </w:rPr>
            </w:pPr>
          </w:p>
        </w:tc>
        <w:tc>
          <w:tcPr>
            <w:tcW w:w="204" w:type="pct"/>
            <w:tcBorders>
              <w:top w:val="single" w:sz="4" w:space="0" w:color="auto"/>
              <w:left w:val="single" w:sz="4" w:space="0" w:color="auto"/>
              <w:bottom w:val="single" w:sz="4" w:space="0" w:color="auto"/>
              <w:right w:val="single" w:sz="4" w:space="0" w:color="auto"/>
            </w:tcBorders>
            <w:shd w:val="clear" w:color="auto" w:fill="auto"/>
            <w:vAlign w:val="center"/>
          </w:tcPr>
          <w:p w:rsidR="00B04E40" w:rsidRPr="000112D4" w:rsidRDefault="00B04E40" w:rsidP="00CB5F6B">
            <w:pPr>
              <w:contextualSpacing/>
              <w:jc w:val="center"/>
              <w:rPr>
                <w:rFonts w:ascii="TH SarabunPSK" w:eastAsia="Calibri" w:hAnsi="TH SarabunPSK" w:cs="TH SarabunPSK"/>
                <w:b/>
                <w:bCs/>
                <w:sz w:val="24"/>
                <w:szCs w:val="24"/>
              </w:rPr>
            </w:pPr>
            <w:r w:rsidRPr="000112D4">
              <w:rPr>
                <w:rFonts w:ascii="TH SarabunPSK" w:eastAsia="Times New Roman" w:hAnsi="TH SarabunPSK" w:cs="TH SarabunPSK"/>
                <w:b/>
                <w:bCs/>
                <w:sz w:val="24"/>
                <w:szCs w:val="24"/>
              </w:rPr>
              <w:sym w:font="Wingdings" w:char="F06C"/>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tcPr>
          <w:p w:rsidR="00B04E40" w:rsidRPr="000112D4" w:rsidRDefault="00B04E40" w:rsidP="00CB5F6B">
            <w:pPr>
              <w:contextualSpacing/>
              <w:jc w:val="center"/>
              <w:rPr>
                <w:rFonts w:ascii="TH SarabunPSK" w:eastAsia="Calibri" w:hAnsi="TH SarabunPSK" w:cs="TH SarabunPSK"/>
                <w:b/>
                <w:bCs/>
                <w:sz w:val="24"/>
                <w:szCs w:val="24"/>
              </w:rPr>
            </w:pPr>
          </w:p>
        </w:tc>
        <w:tc>
          <w:tcPr>
            <w:tcW w:w="184" w:type="pct"/>
            <w:tcBorders>
              <w:top w:val="single" w:sz="4" w:space="0" w:color="auto"/>
              <w:left w:val="single" w:sz="4" w:space="0" w:color="auto"/>
              <w:bottom w:val="single" w:sz="4" w:space="0" w:color="auto"/>
              <w:right w:val="single" w:sz="4" w:space="0" w:color="auto"/>
            </w:tcBorders>
            <w:shd w:val="clear" w:color="auto" w:fill="auto"/>
            <w:vAlign w:val="center"/>
          </w:tcPr>
          <w:p w:rsidR="00B04E40" w:rsidRPr="000112D4" w:rsidRDefault="00B04E40" w:rsidP="00CB5F6B">
            <w:pPr>
              <w:contextualSpacing/>
              <w:jc w:val="center"/>
              <w:rPr>
                <w:rFonts w:ascii="TH SarabunPSK" w:eastAsia="Calibri" w:hAnsi="TH SarabunPSK" w:cs="TH SarabunPSK"/>
                <w:b/>
                <w:bCs/>
                <w:sz w:val="24"/>
                <w:szCs w:val="24"/>
              </w:rPr>
            </w:pPr>
            <w:r w:rsidRPr="000112D4">
              <w:rPr>
                <w:rFonts w:ascii="TH SarabunPSK" w:eastAsia="Times New Roman" w:hAnsi="TH SarabunPSK" w:cs="TH SarabunPSK"/>
                <w:b/>
                <w:bCs/>
                <w:sz w:val="24"/>
                <w:szCs w:val="24"/>
              </w:rPr>
              <w:sym w:font="Wingdings" w:char="F06C"/>
            </w:r>
          </w:p>
        </w:tc>
        <w:tc>
          <w:tcPr>
            <w:tcW w:w="205" w:type="pct"/>
            <w:tcBorders>
              <w:top w:val="single" w:sz="4" w:space="0" w:color="auto"/>
              <w:left w:val="single" w:sz="4" w:space="0" w:color="auto"/>
              <w:bottom w:val="single" w:sz="4" w:space="0" w:color="auto"/>
              <w:right w:val="single" w:sz="4" w:space="0" w:color="auto"/>
            </w:tcBorders>
            <w:shd w:val="clear" w:color="auto" w:fill="auto"/>
            <w:vAlign w:val="center"/>
          </w:tcPr>
          <w:p w:rsidR="00B04E40" w:rsidRPr="000112D4" w:rsidRDefault="00B04E40" w:rsidP="00CB5F6B">
            <w:pPr>
              <w:contextualSpacing/>
              <w:jc w:val="center"/>
              <w:rPr>
                <w:rFonts w:ascii="TH SarabunPSK" w:eastAsia="Calibri" w:hAnsi="TH SarabunPSK" w:cs="TH SarabunPSK"/>
                <w:b/>
                <w:bCs/>
                <w:sz w:val="24"/>
                <w:szCs w:val="24"/>
              </w:rPr>
            </w:pPr>
            <w:r w:rsidRPr="000112D4">
              <w:rPr>
                <w:rFonts w:ascii="TH SarabunPSK" w:eastAsia="Times New Roman" w:hAnsi="TH SarabunPSK" w:cs="TH SarabunPSK"/>
                <w:b/>
                <w:bCs/>
                <w:sz w:val="24"/>
                <w:szCs w:val="24"/>
              </w:rPr>
              <w:sym w:font="Wingdings" w:char="F06C"/>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tcPr>
          <w:p w:rsidR="00B04E40" w:rsidRPr="000112D4" w:rsidRDefault="00B04E40" w:rsidP="00CB5F6B">
            <w:pPr>
              <w:contextualSpacing/>
              <w:jc w:val="center"/>
              <w:rPr>
                <w:rFonts w:ascii="TH SarabunPSK" w:eastAsia="Calibri" w:hAnsi="TH SarabunPSK" w:cs="TH SarabunPSK"/>
                <w:b/>
                <w:bCs/>
                <w:sz w:val="24"/>
                <w:szCs w:val="24"/>
              </w:rPr>
            </w:pPr>
            <w:r w:rsidRPr="000112D4">
              <w:rPr>
                <w:rFonts w:ascii="TH SarabunPSK" w:eastAsia="Times New Roman" w:hAnsi="TH SarabunPSK" w:cs="TH SarabunPSK"/>
                <w:b/>
                <w:bCs/>
                <w:sz w:val="24"/>
                <w:szCs w:val="24"/>
              </w:rPr>
              <w:sym w:font="Wingdings" w:char="F06C"/>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tcPr>
          <w:p w:rsidR="00B04E40" w:rsidRPr="000112D4" w:rsidRDefault="00B04E40" w:rsidP="00CB5F6B">
            <w:pPr>
              <w:contextualSpacing/>
              <w:jc w:val="center"/>
              <w:rPr>
                <w:rFonts w:ascii="TH SarabunPSK" w:eastAsia="Calibri" w:hAnsi="TH SarabunPSK" w:cs="TH SarabunPSK"/>
                <w:b/>
                <w:bCs/>
                <w:sz w:val="24"/>
                <w:szCs w:val="24"/>
              </w:rPr>
            </w:pPr>
            <w:r w:rsidRPr="000112D4">
              <w:rPr>
                <w:rFonts w:ascii="TH SarabunPSK" w:eastAsia="Times New Roman" w:hAnsi="TH SarabunPSK" w:cs="TH SarabunPSK"/>
                <w:b/>
                <w:bCs/>
                <w:sz w:val="24"/>
                <w:szCs w:val="24"/>
              </w:rPr>
              <w:sym w:font="Wingdings" w:char="F06C"/>
            </w:r>
          </w:p>
        </w:tc>
        <w:tc>
          <w:tcPr>
            <w:tcW w:w="205" w:type="pct"/>
            <w:tcBorders>
              <w:top w:val="single" w:sz="4" w:space="0" w:color="auto"/>
              <w:left w:val="single" w:sz="4" w:space="0" w:color="auto"/>
              <w:bottom w:val="single" w:sz="4" w:space="0" w:color="auto"/>
              <w:right w:val="single" w:sz="4" w:space="0" w:color="auto"/>
            </w:tcBorders>
            <w:shd w:val="clear" w:color="auto" w:fill="auto"/>
            <w:vAlign w:val="center"/>
          </w:tcPr>
          <w:p w:rsidR="00B04E40" w:rsidRPr="000112D4" w:rsidRDefault="00B04E40" w:rsidP="00CB5F6B">
            <w:pPr>
              <w:contextualSpacing/>
              <w:jc w:val="center"/>
              <w:rPr>
                <w:rFonts w:ascii="TH SarabunPSK" w:eastAsia="Calibri" w:hAnsi="TH SarabunPSK" w:cs="TH SarabunPSK"/>
                <w:b/>
                <w:bCs/>
                <w:sz w:val="24"/>
                <w:szCs w:val="24"/>
              </w:rPr>
            </w:pPr>
            <w:r w:rsidRPr="000112D4">
              <w:rPr>
                <w:rFonts w:ascii="TH SarabunPSK" w:eastAsia="Times New Roman" w:hAnsi="TH SarabunPSK" w:cs="TH SarabunPSK"/>
                <w:b/>
                <w:bCs/>
                <w:sz w:val="24"/>
                <w:szCs w:val="24"/>
              </w:rPr>
              <w:sym w:font="Wingdings" w:char="F06C"/>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tcPr>
          <w:p w:rsidR="00B04E40" w:rsidRPr="000112D4" w:rsidRDefault="00B04E40" w:rsidP="00CB5F6B">
            <w:pPr>
              <w:contextualSpacing/>
              <w:jc w:val="center"/>
              <w:rPr>
                <w:rFonts w:ascii="TH SarabunPSK" w:eastAsia="Calibri" w:hAnsi="TH SarabunPSK" w:cs="TH SarabunPSK"/>
                <w:sz w:val="24"/>
                <w:szCs w:val="24"/>
              </w:rPr>
            </w:pPr>
            <w:r w:rsidRPr="000112D4">
              <w:rPr>
                <w:rFonts w:ascii="TH SarabunPSK" w:eastAsia="Times New Roman" w:hAnsi="TH SarabunPSK" w:cs="TH SarabunPSK"/>
                <w:sz w:val="24"/>
                <w:szCs w:val="24"/>
              </w:rPr>
              <w:sym w:font="Wingdings" w:char="F0A1"/>
            </w:r>
          </w:p>
        </w:tc>
        <w:tc>
          <w:tcPr>
            <w:tcW w:w="205" w:type="pct"/>
            <w:tcBorders>
              <w:top w:val="single" w:sz="4" w:space="0" w:color="auto"/>
              <w:left w:val="single" w:sz="4" w:space="0" w:color="auto"/>
              <w:bottom w:val="single" w:sz="4" w:space="0" w:color="auto"/>
              <w:right w:val="single" w:sz="4" w:space="0" w:color="auto"/>
            </w:tcBorders>
            <w:shd w:val="clear" w:color="auto" w:fill="auto"/>
            <w:vAlign w:val="center"/>
          </w:tcPr>
          <w:p w:rsidR="00B04E40" w:rsidRPr="000112D4" w:rsidRDefault="00B04E40" w:rsidP="00CB5F6B">
            <w:pPr>
              <w:contextualSpacing/>
              <w:jc w:val="center"/>
              <w:rPr>
                <w:rFonts w:ascii="TH SarabunPSK" w:eastAsia="Times New Roman" w:hAnsi="TH SarabunPSK" w:cs="TH SarabunPSK"/>
                <w:sz w:val="24"/>
                <w:szCs w:val="24"/>
              </w:rPr>
            </w:pP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tcPr>
          <w:p w:rsidR="00B04E40" w:rsidRPr="000112D4" w:rsidRDefault="00B04E40" w:rsidP="00CB5F6B">
            <w:pPr>
              <w:contextualSpacing/>
              <w:jc w:val="center"/>
              <w:rPr>
                <w:rFonts w:ascii="TH SarabunPSK" w:eastAsia="Times New Roman" w:hAnsi="TH SarabunPSK" w:cs="TH SarabunPSK"/>
                <w:sz w:val="24"/>
                <w:szCs w:val="24"/>
              </w:rPr>
            </w:pP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tcPr>
          <w:p w:rsidR="00B04E40" w:rsidRPr="000112D4" w:rsidRDefault="00B04E40" w:rsidP="00CB5F6B">
            <w:pPr>
              <w:contextualSpacing/>
              <w:jc w:val="center"/>
              <w:rPr>
                <w:rFonts w:ascii="TH SarabunPSK" w:eastAsia="Times New Roman" w:hAnsi="TH SarabunPSK" w:cs="TH SarabunPSK"/>
                <w:b/>
                <w:bCs/>
                <w:sz w:val="24"/>
                <w:szCs w:val="24"/>
              </w:rPr>
            </w:pPr>
            <w:r w:rsidRPr="000112D4">
              <w:rPr>
                <w:rFonts w:ascii="TH SarabunPSK" w:eastAsia="Times New Roman" w:hAnsi="TH SarabunPSK" w:cs="TH SarabunPSK"/>
                <w:b/>
                <w:bCs/>
                <w:sz w:val="24"/>
                <w:szCs w:val="24"/>
              </w:rPr>
              <w:sym w:font="Wingdings" w:char="F06C"/>
            </w:r>
          </w:p>
        </w:tc>
        <w:tc>
          <w:tcPr>
            <w:tcW w:w="276" w:type="pct"/>
            <w:tcBorders>
              <w:top w:val="single" w:sz="4" w:space="0" w:color="auto"/>
              <w:left w:val="single" w:sz="4" w:space="0" w:color="auto"/>
              <w:bottom w:val="single" w:sz="4" w:space="0" w:color="auto"/>
              <w:right w:val="single" w:sz="4" w:space="0" w:color="auto"/>
            </w:tcBorders>
            <w:shd w:val="clear" w:color="auto" w:fill="auto"/>
            <w:vAlign w:val="center"/>
          </w:tcPr>
          <w:p w:rsidR="00B04E40" w:rsidRPr="000112D4" w:rsidRDefault="00B04E40" w:rsidP="00CB5F6B">
            <w:pPr>
              <w:contextualSpacing/>
              <w:jc w:val="center"/>
              <w:rPr>
                <w:rFonts w:ascii="TH SarabunPSK" w:eastAsia="Calibri" w:hAnsi="TH SarabunPSK" w:cs="TH SarabunPSK"/>
                <w:b/>
                <w:bCs/>
                <w:sz w:val="24"/>
                <w:szCs w:val="24"/>
              </w:rPr>
            </w:pPr>
            <w:r w:rsidRPr="000112D4">
              <w:rPr>
                <w:rFonts w:ascii="TH SarabunPSK" w:eastAsia="Times New Roman" w:hAnsi="TH SarabunPSK" w:cs="TH SarabunPSK"/>
                <w:b/>
                <w:bCs/>
                <w:sz w:val="24"/>
                <w:szCs w:val="24"/>
              </w:rPr>
              <w:sym w:font="Wingdings" w:char="F06C"/>
            </w:r>
          </w:p>
        </w:tc>
        <w:tc>
          <w:tcPr>
            <w:tcW w:w="262" w:type="pct"/>
            <w:tcBorders>
              <w:top w:val="single" w:sz="4" w:space="0" w:color="auto"/>
              <w:left w:val="single" w:sz="4" w:space="0" w:color="auto"/>
              <w:bottom w:val="single" w:sz="4" w:space="0" w:color="auto"/>
              <w:right w:val="single" w:sz="4" w:space="0" w:color="auto"/>
            </w:tcBorders>
            <w:shd w:val="clear" w:color="auto" w:fill="auto"/>
            <w:vAlign w:val="center"/>
          </w:tcPr>
          <w:p w:rsidR="00B04E40" w:rsidRPr="000112D4" w:rsidRDefault="00B04E40" w:rsidP="00CB5F6B">
            <w:pPr>
              <w:contextualSpacing/>
              <w:jc w:val="center"/>
              <w:rPr>
                <w:rFonts w:ascii="TH SarabunPSK" w:eastAsia="Calibri" w:hAnsi="TH SarabunPSK" w:cs="TH SarabunPSK"/>
                <w:sz w:val="24"/>
                <w:szCs w:val="24"/>
              </w:rPr>
            </w:pPr>
            <w:r w:rsidRPr="000112D4">
              <w:rPr>
                <w:rFonts w:ascii="TH SarabunPSK" w:eastAsia="Times New Roman" w:hAnsi="TH SarabunPSK" w:cs="TH SarabunPSK"/>
                <w:sz w:val="24"/>
                <w:szCs w:val="24"/>
              </w:rPr>
              <w:sym w:font="Wingdings" w:char="F0A1"/>
            </w:r>
          </w:p>
        </w:tc>
        <w:tc>
          <w:tcPr>
            <w:tcW w:w="253" w:type="pct"/>
            <w:tcBorders>
              <w:top w:val="single" w:sz="4" w:space="0" w:color="auto"/>
              <w:left w:val="single" w:sz="4" w:space="0" w:color="auto"/>
              <w:bottom w:val="single" w:sz="4" w:space="0" w:color="auto"/>
              <w:right w:val="single" w:sz="4" w:space="0" w:color="auto"/>
            </w:tcBorders>
            <w:shd w:val="clear" w:color="auto" w:fill="auto"/>
            <w:vAlign w:val="center"/>
          </w:tcPr>
          <w:p w:rsidR="00B04E40" w:rsidRPr="000112D4" w:rsidRDefault="00B04E40" w:rsidP="00CB5F6B">
            <w:pPr>
              <w:contextualSpacing/>
              <w:jc w:val="center"/>
              <w:rPr>
                <w:rFonts w:ascii="TH SarabunPSK" w:eastAsia="Calibri" w:hAnsi="TH SarabunPSK" w:cs="TH SarabunPSK"/>
                <w:b/>
                <w:bCs/>
                <w:sz w:val="24"/>
                <w:szCs w:val="24"/>
              </w:rPr>
            </w:pPr>
            <w:r w:rsidRPr="000112D4">
              <w:rPr>
                <w:rFonts w:ascii="TH SarabunPSK" w:eastAsia="Times New Roman" w:hAnsi="TH SarabunPSK" w:cs="TH SarabunPSK"/>
                <w:b/>
                <w:bCs/>
                <w:sz w:val="24"/>
                <w:szCs w:val="24"/>
              </w:rPr>
              <w:sym w:font="Wingdings" w:char="F06C"/>
            </w:r>
          </w:p>
        </w:tc>
      </w:tr>
      <w:tr w:rsidR="00B04E40" w:rsidRPr="000112D4" w:rsidTr="00CB5F6B">
        <w:trPr>
          <w:trHeight w:val="67"/>
          <w:jc w:val="center"/>
        </w:trPr>
        <w:tc>
          <w:tcPr>
            <w:tcW w:w="1762" w:type="pct"/>
            <w:tcBorders>
              <w:top w:val="single" w:sz="4" w:space="0" w:color="auto"/>
              <w:left w:val="single" w:sz="4" w:space="0" w:color="auto"/>
              <w:bottom w:val="single" w:sz="4" w:space="0" w:color="auto"/>
              <w:right w:val="single" w:sz="4" w:space="0" w:color="auto"/>
            </w:tcBorders>
            <w:shd w:val="clear" w:color="auto" w:fill="auto"/>
            <w:vAlign w:val="center"/>
          </w:tcPr>
          <w:p w:rsidR="00B04E40" w:rsidRPr="000112D4" w:rsidRDefault="00B04E40" w:rsidP="00CB5F6B">
            <w:pPr>
              <w:contextualSpacing/>
              <w:rPr>
                <w:rFonts w:ascii="TH SarabunPSK" w:eastAsia="Calibri" w:hAnsi="TH SarabunPSK" w:cs="TH SarabunPSK"/>
                <w:sz w:val="24"/>
                <w:szCs w:val="24"/>
                <w:lang w:eastAsia="zh-CN"/>
              </w:rPr>
            </w:pPr>
            <w:r w:rsidRPr="000112D4">
              <w:rPr>
                <w:rFonts w:ascii="TH SarabunPSK" w:eastAsia="Calibri" w:hAnsi="TH SarabunPSK" w:cs="TH SarabunPSK"/>
                <w:sz w:val="24"/>
                <w:szCs w:val="24"/>
              </w:rPr>
              <w:t>GEN64</w:t>
            </w:r>
            <w:r w:rsidRPr="000112D4">
              <w:rPr>
                <w:rFonts w:ascii="TH SarabunPSK" w:eastAsia="Calibri" w:hAnsi="TH SarabunPSK" w:cs="TH SarabunPSK"/>
                <w:sz w:val="24"/>
                <w:szCs w:val="24"/>
                <w:cs/>
              </w:rPr>
              <w:t>-</w:t>
            </w:r>
            <w:r w:rsidRPr="000112D4">
              <w:rPr>
                <w:rFonts w:ascii="TH SarabunPSK" w:eastAsia="Calibri" w:hAnsi="TH SarabunPSK" w:cs="TH SarabunPSK"/>
                <w:sz w:val="24"/>
                <w:szCs w:val="24"/>
              </w:rPr>
              <w:t xml:space="preserve">142 </w:t>
            </w:r>
            <w:r w:rsidRPr="000112D4">
              <w:rPr>
                <w:rFonts w:ascii="TH SarabunPSK" w:eastAsia="Calibri" w:hAnsi="TH SarabunPSK" w:cs="TH SarabunPSK"/>
                <w:sz w:val="24"/>
                <w:szCs w:val="24"/>
                <w:cs/>
                <w:lang w:eastAsia="zh-CN"/>
              </w:rPr>
              <w:t>การอนุรักษ์สิ่งแวดล้อมและสภาวะโลกร้อน</w:t>
            </w:r>
          </w:p>
        </w:tc>
        <w:tc>
          <w:tcPr>
            <w:tcW w:w="203" w:type="pct"/>
            <w:tcBorders>
              <w:top w:val="single" w:sz="4" w:space="0" w:color="auto"/>
              <w:left w:val="single" w:sz="4" w:space="0" w:color="auto"/>
              <w:bottom w:val="single" w:sz="4" w:space="0" w:color="auto"/>
              <w:right w:val="single" w:sz="4" w:space="0" w:color="auto"/>
            </w:tcBorders>
            <w:shd w:val="clear" w:color="auto" w:fill="auto"/>
            <w:vAlign w:val="center"/>
          </w:tcPr>
          <w:p w:rsidR="00B04E40" w:rsidRPr="000112D4" w:rsidRDefault="00B04E40" w:rsidP="00CB5F6B">
            <w:pPr>
              <w:contextualSpacing/>
              <w:jc w:val="center"/>
              <w:rPr>
                <w:rFonts w:ascii="TH SarabunPSK" w:eastAsia="Calibri" w:hAnsi="TH SarabunPSK" w:cs="TH SarabunPSK"/>
                <w:b/>
                <w:bCs/>
                <w:sz w:val="24"/>
                <w:szCs w:val="24"/>
              </w:rPr>
            </w:pPr>
            <w:r w:rsidRPr="000112D4">
              <w:rPr>
                <w:rFonts w:ascii="TH SarabunPSK" w:eastAsia="Times New Roman" w:hAnsi="TH SarabunPSK" w:cs="TH SarabunPSK"/>
                <w:b/>
                <w:bCs/>
                <w:sz w:val="24"/>
                <w:szCs w:val="24"/>
              </w:rPr>
              <w:sym w:font="Wingdings" w:char="F06C"/>
            </w:r>
          </w:p>
        </w:tc>
        <w:tc>
          <w:tcPr>
            <w:tcW w:w="204" w:type="pct"/>
            <w:tcBorders>
              <w:top w:val="single" w:sz="4" w:space="0" w:color="auto"/>
              <w:left w:val="single" w:sz="4" w:space="0" w:color="auto"/>
              <w:bottom w:val="single" w:sz="4" w:space="0" w:color="auto"/>
              <w:right w:val="single" w:sz="4" w:space="0" w:color="auto"/>
            </w:tcBorders>
            <w:shd w:val="clear" w:color="auto" w:fill="auto"/>
            <w:vAlign w:val="center"/>
          </w:tcPr>
          <w:p w:rsidR="00B04E40" w:rsidRPr="000112D4" w:rsidRDefault="00B04E40" w:rsidP="00CB5F6B">
            <w:pPr>
              <w:contextualSpacing/>
              <w:jc w:val="center"/>
              <w:rPr>
                <w:rFonts w:ascii="TH SarabunPSK" w:eastAsia="Calibri" w:hAnsi="TH SarabunPSK" w:cs="TH SarabunPSK"/>
                <w:b/>
                <w:bCs/>
                <w:sz w:val="24"/>
                <w:szCs w:val="24"/>
              </w:rPr>
            </w:pPr>
            <w:r w:rsidRPr="000112D4">
              <w:rPr>
                <w:rFonts w:ascii="TH SarabunPSK" w:eastAsia="Times New Roman" w:hAnsi="TH SarabunPSK" w:cs="TH SarabunPSK"/>
                <w:b/>
                <w:bCs/>
                <w:sz w:val="24"/>
                <w:szCs w:val="24"/>
              </w:rPr>
              <w:sym w:font="Wingdings" w:char="F06C"/>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tcPr>
          <w:p w:rsidR="00B04E40" w:rsidRPr="000112D4" w:rsidRDefault="00B04E40" w:rsidP="00CB5F6B">
            <w:pPr>
              <w:contextualSpacing/>
              <w:jc w:val="center"/>
              <w:rPr>
                <w:rFonts w:ascii="TH SarabunPSK" w:eastAsia="Calibri" w:hAnsi="TH SarabunPSK" w:cs="TH SarabunPSK"/>
                <w:sz w:val="24"/>
                <w:szCs w:val="24"/>
              </w:rPr>
            </w:pPr>
            <w:r w:rsidRPr="000112D4">
              <w:rPr>
                <w:rFonts w:ascii="TH SarabunPSK" w:eastAsia="Times New Roman" w:hAnsi="TH SarabunPSK" w:cs="TH SarabunPSK"/>
                <w:sz w:val="24"/>
                <w:szCs w:val="24"/>
              </w:rPr>
              <w:sym w:font="Wingdings" w:char="F0A1"/>
            </w:r>
          </w:p>
        </w:tc>
        <w:tc>
          <w:tcPr>
            <w:tcW w:w="184" w:type="pct"/>
            <w:tcBorders>
              <w:top w:val="single" w:sz="4" w:space="0" w:color="auto"/>
              <w:left w:val="single" w:sz="4" w:space="0" w:color="auto"/>
              <w:bottom w:val="single" w:sz="4" w:space="0" w:color="auto"/>
              <w:right w:val="single" w:sz="4" w:space="0" w:color="auto"/>
            </w:tcBorders>
            <w:shd w:val="clear" w:color="auto" w:fill="auto"/>
            <w:vAlign w:val="center"/>
          </w:tcPr>
          <w:p w:rsidR="00B04E40" w:rsidRPr="000112D4" w:rsidRDefault="00B04E40" w:rsidP="00CB5F6B">
            <w:pPr>
              <w:contextualSpacing/>
              <w:jc w:val="center"/>
              <w:rPr>
                <w:rFonts w:ascii="TH SarabunPSK" w:eastAsia="Calibri" w:hAnsi="TH SarabunPSK" w:cs="TH SarabunPSK"/>
                <w:b/>
                <w:bCs/>
                <w:sz w:val="24"/>
                <w:szCs w:val="24"/>
              </w:rPr>
            </w:pPr>
            <w:r w:rsidRPr="000112D4">
              <w:rPr>
                <w:rFonts w:ascii="TH SarabunPSK" w:eastAsia="Times New Roman" w:hAnsi="TH SarabunPSK" w:cs="TH SarabunPSK"/>
                <w:b/>
                <w:bCs/>
                <w:sz w:val="24"/>
                <w:szCs w:val="24"/>
              </w:rPr>
              <w:sym w:font="Wingdings" w:char="F06C"/>
            </w:r>
          </w:p>
        </w:tc>
        <w:tc>
          <w:tcPr>
            <w:tcW w:w="205" w:type="pct"/>
            <w:tcBorders>
              <w:top w:val="single" w:sz="4" w:space="0" w:color="auto"/>
              <w:left w:val="single" w:sz="4" w:space="0" w:color="auto"/>
              <w:bottom w:val="single" w:sz="4" w:space="0" w:color="auto"/>
              <w:right w:val="single" w:sz="4" w:space="0" w:color="auto"/>
            </w:tcBorders>
            <w:shd w:val="clear" w:color="auto" w:fill="auto"/>
            <w:vAlign w:val="center"/>
          </w:tcPr>
          <w:p w:rsidR="00B04E40" w:rsidRPr="000112D4" w:rsidRDefault="00B04E40" w:rsidP="00CB5F6B">
            <w:pPr>
              <w:contextualSpacing/>
              <w:jc w:val="center"/>
              <w:rPr>
                <w:rFonts w:ascii="TH SarabunPSK" w:eastAsia="Calibri" w:hAnsi="TH SarabunPSK" w:cs="TH SarabunPSK"/>
                <w:b/>
                <w:bCs/>
                <w:sz w:val="24"/>
                <w:szCs w:val="24"/>
              </w:rPr>
            </w:pPr>
            <w:r w:rsidRPr="000112D4">
              <w:rPr>
                <w:rFonts w:ascii="TH SarabunPSK" w:eastAsia="Times New Roman" w:hAnsi="TH SarabunPSK" w:cs="TH SarabunPSK"/>
                <w:b/>
                <w:bCs/>
                <w:sz w:val="24"/>
                <w:szCs w:val="24"/>
              </w:rPr>
              <w:sym w:font="Wingdings" w:char="F06C"/>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tcPr>
          <w:p w:rsidR="00B04E40" w:rsidRPr="000112D4" w:rsidRDefault="00B04E40" w:rsidP="00CB5F6B">
            <w:pPr>
              <w:contextualSpacing/>
              <w:jc w:val="center"/>
              <w:rPr>
                <w:rFonts w:ascii="TH SarabunPSK" w:eastAsia="Calibri" w:hAnsi="TH SarabunPSK" w:cs="TH SarabunPSK"/>
                <w:sz w:val="24"/>
                <w:szCs w:val="24"/>
              </w:rPr>
            </w:pPr>
            <w:r w:rsidRPr="000112D4">
              <w:rPr>
                <w:rFonts w:ascii="TH SarabunPSK" w:eastAsia="Times New Roman" w:hAnsi="TH SarabunPSK" w:cs="TH SarabunPSK"/>
                <w:sz w:val="24"/>
                <w:szCs w:val="24"/>
              </w:rPr>
              <w:sym w:font="Wingdings" w:char="F0A1"/>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tcPr>
          <w:p w:rsidR="00B04E40" w:rsidRPr="000112D4" w:rsidRDefault="00B04E40" w:rsidP="00CB5F6B">
            <w:pPr>
              <w:contextualSpacing/>
              <w:jc w:val="center"/>
              <w:rPr>
                <w:rFonts w:ascii="TH SarabunPSK" w:eastAsia="Calibri" w:hAnsi="TH SarabunPSK" w:cs="TH SarabunPSK"/>
                <w:b/>
                <w:bCs/>
                <w:sz w:val="24"/>
                <w:szCs w:val="24"/>
              </w:rPr>
            </w:pPr>
            <w:r w:rsidRPr="000112D4">
              <w:rPr>
                <w:rFonts w:ascii="TH SarabunPSK" w:eastAsia="Times New Roman" w:hAnsi="TH SarabunPSK" w:cs="TH SarabunPSK"/>
                <w:b/>
                <w:bCs/>
                <w:sz w:val="24"/>
                <w:szCs w:val="24"/>
              </w:rPr>
              <w:sym w:font="Wingdings" w:char="F06C"/>
            </w:r>
          </w:p>
        </w:tc>
        <w:tc>
          <w:tcPr>
            <w:tcW w:w="205" w:type="pct"/>
            <w:tcBorders>
              <w:top w:val="single" w:sz="4" w:space="0" w:color="auto"/>
              <w:left w:val="single" w:sz="4" w:space="0" w:color="auto"/>
              <w:bottom w:val="single" w:sz="4" w:space="0" w:color="auto"/>
              <w:right w:val="single" w:sz="4" w:space="0" w:color="auto"/>
            </w:tcBorders>
            <w:shd w:val="clear" w:color="auto" w:fill="auto"/>
            <w:vAlign w:val="center"/>
          </w:tcPr>
          <w:p w:rsidR="00B04E40" w:rsidRPr="000112D4" w:rsidRDefault="00B04E40" w:rsidP="00CB5F6B">
            <w:pPr>
              <w:contextualSpacing/>
              <w:jc w:val="center"/>
              <w:rPr>
                <w:rFonts w:ascii="TH SarabunPSK" w:eastAsia="Calibri" w:hAnsi="TH SarabunPSK" w:cs="TH SarabunPSK"/>
                <w:b/>
                <w:bCs/>
                <w:sz w:val="24"/>
                <w:szCs w:val="24"/>
              </w:rPr>
            </w:pPr>
            <w:r w:rsidRPr="000112D4">
              <w:rPr>
                <w:rFonts w:ascii="TH SarabunPSK" w:eastAsia="Times New Roman" w:hAnsi="TH SarabunPSK" w:cs="TH SarabunPSK"/>
                <w:b/>
                <w:bCs/>
                <w:sz w:val="24"/>
                <w:szCs w:val="24"/>
              </w:rPr>
              <w:sym w:font="Wingdings" w:char="F06C"/>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tcPr>
          <w:p w:rsidR="00B04E40" w:rsidRPr="000112D4" w:rsidRDefault="00B04E40" w:rsidP="00CB5F6B">
            <w:pPr>
              <w:contextualSpacing/>
              <w:jc w:val="center"/>
              <w:rPr>
                <w:rFonts w:ascii="TH SarabunPSK" w:eastAsia="Calibri" w:hAnsi="TH SarabunPSK" w:cs="TH SarabunPSK"/>
                <w:sz w:val="24"/>
                <w:szCs w:val="24"/>
              </w:rPr>
            </w:pPr>
            <w:r w:rsidRPr="000112D4">
              <w:rPr>
                <w:rFonts w:ascii="TH SarabunPSK" w:eastAsia="Times New Roman" w:hAnsi="TH SarabunPSK" w:cs="TH SarabunPSK"/>
                <w:sz w:val="24"/>
                <w:szCs w:val="24"/>
              </w:rPr>
              <w:sym w:font="Wingdings" w:char="F0A1"/>
            </w:r>
          </w:p>
        </w:tc>
        <w:tc>
          <w:tcPr>
            <w:tcW w:w="205" w:type="pct"/>
            <w:tcBorders>
              <w:top w:val="single" w:sz="4" w:space="0" w:color="auto"/>
              <w:left w:val="single" w:sz="4" w:space="0" w:color="auto"/>
              <w:bottom w:val="single" w:sz="4" w:space="0" w:color="auto"/>
              <w:right w:val="single" w:sz="4" w:space="0" w:color="auto"/>
            </w:tcBorders>
            <w:shd w:val="clear" w:color="auto" w:fill="auto"/>
            <w:vAlign w:val="center"/>
          </w:tcPr>
          <w:p w:rsidR="00B04E40" w:rsidRPr="000112D4" w:rsidRDefault="00B04E40" w:rsidP="00CB5F6B">
            <w:pPr>
              <w:contextualSpacing/>
              <w:jc w:val="center"/>
              <w:rPr>
                <w:rFonts w:ascii="TH SarabunPSK" w:eastAsia="Times New Roman" w:hAnsi="TH SarabunPSK" w:cs="TH SarabunPSK"/>
                <w:sz w:val="24"/>
                <w:szCs w:val="24"/>
              </w:rPr>
            </w:pP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tcPr>
          <w:p w:rsidR="00B04E40" w:rsidRPr="000112D4" w:rsidRDefault="00B04E40" w:rsidP="00CB5F6B">
            <w:pPr>
              <w:contextualSpacing/>
              <w:jc w:val="center"/>
              <w:rPr>
                <w:rFonts w:ascii="TH SarabunPSK" w:eastAsia="Times New Roman" w:hAnsi="TH SarabunPSK" w:cs="TH SarabunPSK"/>
                <w:sz w:val="24"/>
                <w:szCs w:val="24"/>
              </w:rPr>
            </w:pP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tcPr>
          <w:p w:rsidR="00B04E40" w:rsidRPr="000112D4" w:rsidRDefault="00B04E40" w:rsidP="00CB5F6B">
            <w:pPr>
              <w:contextualSpacing/>
              <w:jc w:val="center"/>
              <w:rPr>
                <w:rFonts w:ascii="TH SarabunPSK" w:eastAsia="Times New Roman" w:hAnsi="TH SarabunPSK" w:cs="TH SarabunPSK"/>
                <w:b/>
                <w:bCs/>
                <w:sz w:val="24"/>
                <w:szCs w:val="24"/>
              </w:rPr>
            </w:pPr>
            <w:r w:rsidRPr="000112D4">
              <w:rPr>
                <w:rFonts w:ascii="TH SarabunPSK" w:eastAsia="Times New Roman" w:hAnsi="TH SarabunPSK" w:cs="TH SarabunPSK"/>
                <w:b/>
                <w:bCs/>
                <w:sz w:val="24"/>
                <w:szCs w:val="24"/>
              </w:rPr>
              <w:sym w:font="Wingdings" w:char="F06C"/>
            </w:r>
          </w:p>
        </w:tc>
        <w:tc>
          <w:tcPr>
            <w:tcW w:w="276" w:type="pct"/>
            <w:tcBorders>
              <w:top w:val="single" w:sz="4" w:space="0" w:color="auto"/>
              <w:left w:val="single" w:sz="4" w:space="0" w:color="auto"/>
              <w:bottom w:val="single" w:sz="4" w:space="0" w:color="auto"/>
              <w:right w:val="single" w:sz="4" w:space="0" w:color="auto"/>
            </w:tcBorders>
            <w:shd w:val="clear" w:color="auto" w:fill="auto"/>
            <w:vAlign w:val="center"/>
          </w:tcPr>
          <w:p w:rsidR="00B04E40" w:rsidRPr="000112D4" w:rsidRDefault="00B04E40" w:rsidP="00CB5F6B">
            <w:pPr>
              <w:contextualSpacing/>
              <w:jc w:val="center"/>
              <w:rPr>
                <w:rFonts w:ascii="TH SarabunPSK" w:eastAsia="Calibri" w:hAnsi="TH SarabunPSK" w:cs="TH SarabunPSK"/>
                <w:b/>
                <w:bCs/>
                <w:sz w:val="24"/>
                <w:szCs w:val="24"/>
              </w:rPr>
            </w:pPr>
            <w:r w:rsidRPr="000112D4">
              <w:rPr>
                <w:rFonts w:ascii="TH SarabunPSK" w:eastAsia="Times New Roman" w:hAnsi="TH SarabunPSK" w:cs="TH SarabunPSK"/>
                <w:b/>
                <w:bCs/>
                <w:sz w:val="24"/>
                <w:szCs w:val="24"/>
              </w:rPr>
              <w:sym w:font="Wingdings" w:char="F06C"/>
            </w:r>
          </w:p>
        </w:tc>
        <w:tc>
          <w:tcPr>
            <w:tcW w:w="262" w:type="pct"/>
            <w:tcBorders>
              <w:top w:val="single" w:sz="4" w:space="0" w:color="auto"/>
              <w:left w:val="single" w:sz="4" w:space="0" w:color="auto"/>
              <w:bottom w:val="single" w:sz="4" w:space="0" w:color="auto"/>
              <w:right w:val="single" w:sz="4" w:space="0" w:color="auto"/>
            </w:tcBorders>
            <w:shd w:val="clear" w:color="auto" w:fill="auto"/>
            <w:vAlign w:val="center"/>
          </w:tcPr>
          <w:p w:rsidR="00B04E40" w:rsidRPr="000112D4" w:rsidRDefault="00B04E40" w:rsidP="00CB5F6B">
            <w:pPr>
              <w:contextualSpacing/>
              <w:jc w:val="center"/>
              <w:rPr>
                <w:rFonts w:ascii="TH SarabunPSK" w:eastAsia="Calibri" w:hAnsi="TH SarabunPSK" w:cs="TH SarabunPSK"/>
                <w:sz w:val="24"/>
                <w:szCs w:val="24"/>
              </w:rPr>
            </w:pPr>
            <w:r w:rsidRPr="000112D4">
              <w:rPr>
                <w:rFonts w:ascii="TH SarabunPSK" w:eastAsia="Times New Roman" w:hAnsi="TH SarabunPSK" w:cs="TH SarabunPSK"/>
                <w:sz w:val="24"/>
                <w:szCs w:val="24"/>
              </w:rPr>
              <w:sym w:font="Wingdings" w:char="F0A1"/>
            </w:r>
          </w:p>
        </w:tc>
        <w:tc>
          <w:tcPr>
            <w:tcW w:w="253" w:type="pct"/>
            <w:tcBorders>
              <w:top w:val="single" w:sz="4" w:space="0" w:color="auto"/>
              <w:left w:val="single" w:sz="4" w:space="0" w:color="auto"/>
              <w:bottom w:val="single" w:sz="4" w:space="0" w:color="auto"/>
              <w:right w:val="single" w:sz="4" w:space="0" w:color="auto"/>
            </w:tcBorders>
            <w:shd w:val="clear" w:color="auto" w:fill="auto"/>
            <w:vAlign w:val="center"/>
          </w:tcPr>
          <w:p w:rsidR="00B04E40" w:rsidRPr="000112D4" w:rsidRDefault="00B04E40" w:rsidP="00CB5F6B">
            <w:pPr>
              <w:contextualSpacing/>
              <w:jc w:val="center"/>
              <w:rPr>
                <w:rFonts w:ascii="TH SarabunPSK" w:eastAsia="Calibri" w:hAnsi="TH SarabunPSK" w:cs="TH SarabunPSK"/>
                <w:b/>
                <w:bCs/>
                <w:sz w:val="24"/>
                <w:szCs w:val="24"/>
              </w:rPr>
            </w:pPr>
            <w:r w:rsidRPr="000112D4">
              <w:rPr>
                <w:rFonts w:ascii="TH SarabunPSK" w:eastAsia="Times New Roman" w:hAnsi="TH SarabunPSK" w:cs="TH SarabunPSK"/>
                <w:b/>
                <w:bCs/>
                <w:sz w:val="24"/>
                <w:szCs w:val="24"/>
              </w:rPr>
              <w:sym w:font="Wingdings" w:char="F06C"/>
            </w:r>
          </w:p>
        </w:tc>
      </w:tr>
      <w:tr w:rsidR="00B04E40" w:rsidRPr="000112D4" w:rsidTr="00CB5F6B">
        <w:trPr>
          <w:trHeight w:val="67"/>
          <w:jc w:val="center"/>
        </w:trPr>
        <w:tc>
          <w:tcPr>
            <w:tcW w:w="1762" w:type="pct"/>
            <w:tcBorders>
              <w:top w:val="single" w:sz="4" w:space="0" w:color="auto"/>
              <w:left w:val="single" w:sz="4" w:space="0" w:color="auto"/>
              <w:bottom w:val="single" w:sz="4" w:space="0" w:color="auto"/>
              <w:right w:val="single" w:sz="4" w:space="0" w:color="auto"/>
            </w:tcBorders>
            <w:shd w:val="clear" w:color="auto" w:fill="auto"/>
            <w:vAlign w:val="center"/>
          </w:tcPr>
          <w:p w:rsidR="00B04E40" w:rsidRPr="000112D4" w:rsidRDefault="00B04E40" w:rsidP="00CB5F6B">
            <w:pPr>
              <w:contextualSpacing/>
              <w:rPr>
                <w:rFonts w:ascii="TH SarabunPSK" w:eastAsia="Calibri" w:hAnsi="TH SarabunPSK" w:cs="TH SarabunPSK"/>
                <w:sz w:val="24"/>
                <w:szCs w:val="24"/>
              </w:rPr>
            </w:pPr>
            <w:r w:rsidRPr="000112D4">
              <w:rPr>
                <w:rFonts w:ascii="TH SarabunPSK" w:eastAsia="Calibri" w:hAnsi="TH SarabunPSK" w:cs="TH SarabunPSK"/>
                <w:sz w:val="24"/>
                <w:szCs w:val="24"/>
              </w:rPr>
              <w:t>GEN64</w:t>
            </w:r>
            <w:r w:rsidRPr="000112D4">
              <w:rPr>
                <w:rFonts w:ascii="TH SarabunPSK" w:eastAsia="Calibri" w:hAnsi="TH SarabunPSK" w:cs="TH SarabunPSK"/>
                <w:sz w:val="24"/>
                <w:szCs w:val="24"/>
                <w:cs/>
              </w:rPr>
              <w:t>-</w:t>
            </w:r>
            <w:r w:rsidRPr="000112D4">
              <w:rPr>
                <w:rFonts w:ascii="TH SarabunPSK" w:eastAsia="Calibri" w:hAnsi="TH SarabunPSK" w:cs="TH SarabunPSK"/>
                <w:sz w:val="24"/>
                <w:szCs w:val="24"/>
              </w:rPr>
              <w:t xml:space="preserve">143 </w:t>
            </w:r>
            <w:r w:rsidRPr="000112D4">
              <w:rPr>
                <w:rFonts w:ascii="TH SarabunPSK" w:eastAsia="Calibri" w:hAnsi="TH SarabunPSK" w:cs="TH SarabunPSK"/>
                <w:sz w:val="24"/>
                <w:szCs w:val="24"/>
                <w:cs/>
                <w:lang w:eastAsia="zh-CN"/>
              </w:rPr>
              <w:t>เทคโนโลยีสารสนเทศและปัญญาประดิษฐ์</w:t>
            </w:r>
          </w:p>
        </w:tc>
        <w:tc>
          <w:tcPr>
            <w:tcW w:w="203" w:type="pct"/>
            <w:tcBorders>
              <w:top w:val="single" w:sz="4" w:space="0" w:color="auto"/>
              <w:left w:val="single" w:sz="4" w:space="0" w:color="auto"/>
              <w:bottom w:val="single" w:sz="4" w:space="0" w:color="auto"/>
              <w:right w:val="single" w:sz="4" w:space="0" w:color="auto"/>
            </w:tcBorders>
            <w:shd w:val="clear" w:color="auto" w:fill="auto"/>
            <w:vAlign w:val="center"/>
          </w:tcPr>
          <w:p w:rsidR="00B04E40" w:rsidRPr="000112D4" w:rsidRDefault="00B04E40" w:rsidP="00CB5F6B">
            <w:pPr>
              <w:contextualSpacing/>
              <w:jc w:val="center"/>
              <w:rPr>
                <w:rFonts w:ascii="TH SarabunPSK" w:eastAsia="Calibri" w:hAnsi="TH SarabunPSK" w:cs="TH SarabunPSK"/>
                <w:sz w:val="24"/>
                <w:szCs w:val="24"/>
                <w:rtl/>
                <w:cs/>
              </w:rPr>
            </w:pPr>
            <w:r w:rsidRPr="000112D4">
              <w:rPr>
                <w:rFonts w:ascii="TH SarabunPSK" w:eastAsia="Times New Roman" w:hAnsi="TH SarabunPSK" w:cs="TH SarabunPSK"/>
                <w:sz w:val="24"/>
                <w:szCs w:val="24"/>
              </w:rPr>
              <w:sym w:font="Wingdings" w:char="F0A1"/>
            </w:r>
          </w:p>
        </w:tc>
        <w:tc>
          <w:tcPr>
            <w:tcW w:w="204" w:type="pct"/>
            <w:tcBorders>
              <w:top w:val="single" w:sz="4" w:space="0" w:color="auto"/>
              <w:left w:val="single" w:sz="4" w:space="0" w:color="auto"/>
              <w:bottom w:val="single" w:sz="4" w:space="0" w:color="auto"/>
              <w:right w:val="single" w:sz="4" w:space="0" w:color="auto"/>
            </w:tcBorders>
            <w:shd w:val="clear" w:color="auto" w:fill="auto"/>
            <w:vAlign w:val="center"/>
          </w:tcPr>
          <w:p w:rsidR="00B04E40" w:rsidRPr="000112D4" w:rsidRDefault="00B04E40" w:rsidP="00CB5F6B">
            <w:pPr>
              <w:contextualSpacing/>
              <w:jc w:val="center"/>
              <w:rPr>
                <w:rFonts w:ascii="TH SarabunPSK" w:eastAsia="Calibri" w:hAnsi="TH SarabunPSK" w:cs="TH SarabunPSK"/>
                <w:b/>
                <w:bCs/>
                <w:sz w:val="24"/>
                <w:szCs w:val="24"/>
              </w:rPr>
            </w:pPr>
            <w:r w:rsidRPr="000112D4">
              <w:rPr>
                <w:rFonts w:ascii="TH SarabunPSK" w:eastAsia="Times New Roman" w:hAnsi="TH SarabunPSK" w:cs="TH SarabunPSK"/>
                <w:b/>
                <w:bCs/>
                <w:sz w:val="24"/>
                <w:szCs w:val="24"/>
              </w:rPr>
              <w:sym w:font="Wingdings" w:char="F06C"/>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tcPr>
          <w:p w:rsidR="00B04E40" w:rsidRPr="000112D4" w:rsidRDefault="00B04E40" w:rsidP="00CB5F6B">
            <w:pPr>
              <w:contextualSpacing/>
              <w:jc w:val="center"/>
              <w:rPr>
                <w:rFonts w:ascii="TH SarabunPSK" w:eastAsia="Calibri" w:hAnsi="TH SarabunPSK" w:cs="TH SarabunPSK"/>
                <w:sz w:val="24"/>
                <w:szCs w:val="24"/>
              </w:rPr>
            </w:pPr>
            <w:r w:rsidRPr="000112D4">
              <w:rPr>
                <w:rFonts w:ascii="TH SarabunPSK" w:eastAsia="Times New Roman" w:hAnsi="TH SarabunPSK" w:cs="TH SarabunPSK"/>
                <w:sz w:val="24"/>
                <w:szCs w:val="24"/>
              </w:rPr>
              <w:sym w:font="Wingdings" w:char="F0A1"/>
            </w:r>
          </w:p>
        </w:tc>
        <w:tc>
          <w:tcPr>
            <w:tcW w:w="184" w:type="pct"/>
            <w:tcBorders>
              <w:top w:val="single" w:sz="4" w:space="0" w:color="auto"/>
              <w:left w:val="single" w:sz="4" w:space="0" w:color="auto"/>
              <w:bottom w:val="single" w:sz="4" w:space="0" w:color="auto"/>
              <w:right w:val="single" w:sz="4" w:space="0" w:color="auto"/>
            </w:tcBorders>
            <w:shd w:val="clear" w:color="auto" w:fill="auto"/>
            <w:vAlign w:val="center"/>
          </w:tcPr>
          <w:p w:rsidR="00B04E40" w:rsidRPr="000112D4" w:rsidRDefault="00B04E40" w:rsidP="00CB5F6B">
            <w:pPr>
              <w:contextualSpacing/>
              <w:jc w:val="center"/>
              <w:rPr>
                <w:rFonts w:ascii="TH SarabunPSK" w:eastAsia="Calibri" w:hAnsi="TH SarabunPSK" w:cs="TH SarabunPSK"/>
                <w:b/>
                <w:bCs/>
                <w:sz w:val="24"/>
                <w:szCs w:val="24"/>
                <w:rtl/>
                <w:cs/>
              </w:rPr>
            </w:pPr>
            <w:r w:rsidRPr="000112D4">
              <w:rPr>
                <w:rFonts w:ascii="TH SarabunPSK" w:eastAsia="Times New Roman" w:hAnsi="TH SarabunPSK" w:cs="TH SarabunPSK"/>
                <w:b/>
                <w:bCs/>
                <w:sz w:val="24"/>
                <w:szCs w:val="24"/>
              </w:rPr>
              <w:sym w:font="Wingdings" w:char="F06C"/>
            </w:r>
          </w:p>
        </w:tc>
        <w:tc>
          <w:tcPr>
            <w:tcW w:w="205" w:type="pct"/>
            <w:tcBorders>
              <w:top w:val="single" w:sz="4" w:space="0" w:color="auto"/>
              <w:left w:val="single" w:sz="4" w:space="0" w:color="auto"/>
              <w:bottom w:val="single" w:sz="4" w:space="0" w:color="auto"/>
              <w:right w:val="single" w:sz="4" w:space="0" w:color="auto"/>
            </w:tcBorders>
            <w:shd w:val="clear" w:color="auto" w:fill="auto"/>
            <w:vAlign w:val="center"/>
          </w:tcPr>
          <w:p w:rsidR="00B04E40" w:rsidRPr="000112D4" w:rsidRDefault="00B04E40" w:rsidP="00CB5F6B">
            <w:pPr>
              <w:contextualSpacing/>
              <w:jc w:val="center"/>
              <w:rPr>
                <w:rFonts w:ascii="TH SarabunPSK" w:eastAsia="Calibri" w:hAnsi="TH SarabunPSK" w:cs="TH SarabunPSK"/>
                <w:sz w:val="24"/>
                <w:szCs w:val="24"/>
                <w:rtl/>
                <w:cs/>
              </w:rPr>
            </w:pPr>
            <w:r w:rsidRPr="000112D4">
              <w:rPr>
                <w:rFonts w:ascii="TH SarabunPSK" w:eastAsia="Times New Roman" w:hAnsi="TH SarabunPSK" w:cs="TH SarabunPSK"/>
                <w:sz w:val="24"/>
                <w:szCs w:val="24"/>
              </w:rPr>
              <w:sym w:font="Wingdings" w:char="F0A1"/>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tcPr>
          <w:p w:rsidR="00B04E40" w:rsidRPr="000112D4" w:rsidRDefault="00B04E40" w:rsidP="00CB5F6B">
            <w:pPr>
              <w:contextualSpacing/>
              <w:jc w:val="center"/>
              <w:rPr>
                <w:rFonts w:ascii="TH SarabunPSK" w:eastAsia="Calibri" w:hAnsi="TH SarabunPSK" w:cs="TH SarabunPSK"/>
                <w:sz w:val="24"/>
                <w:szCs w:val="24"/>
                <w:rtl/>
                <w:cs/>
              </w:rPr>
            </w:pPr>
            <w:r w:rsidRPr="000112D4">
              <w:rPr>
                <w:rFonts w:ascii="TH SarabunPSK" w:eastAsia="Times New Roman" w:hAnsi="TH SarabunPSK" w:cs="TH SarabunPSK"/>
                <w:sz w:val="24"/>
                <w:szCs w:val="24"/>
              </w:rPr>
              <w:sym w:font="Wingdings" w:char="F0A1"/>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tcPr>
          <w:p w:rsidR="00B04E40" w:rsidRPr="000112D4" w:rsidRDefault="00B04E40" w:rsidP="00CB5F6B">
            <w:pPr>
              <w:contextualSpacing/>
              <w:jc w:val="center"/>
              <w:rPr>
                <w:rFonts w:ascii="TH SarabunPSK" w:eastAsia="Calibri" w:hAnsi="TH SarabunPSK" w:cs="TH SarabunPSK"/>
                <w:sz w:val="24"/>
                <w:szCs w:val="24"/>
              </w:rPr>
            </w:pPr>
            <w:r w:rsidRPr="000112D4">
              <w:rPr>
                <w:rFonts w:ascii="TH SarabunPSK" w:eastAsia="Times New Roman" w:hAnsi="TH SarabunPSK" w:cs="TH SarabunPSK"/>
                <w:sz w:val="24"/>
                <w:szCs w:val="24"/>
              </w:rPr>
              <w:sym w:font="Wingdings" w:char="F0A1"/>
            </w:r>
          </w:p>
        </w:tc>
        <w:tc>
          <w:tcPr>
            <w:tcW w:w="205" w:type="pct"/>
            <w:tcBorders>
              <w:top w:val="single" w:sz="4" w:space="0" w:color="auto"/>
              <w:left w:val="single" w:sz="4" w:space="0" w:color="auto"/>
              <w:bottom w:val="single" w:sz="4" w:space="0" w:color="auto"/>
              <w:right w:val="single" w:sz="4" w:space="0" w:color="auto"/>
            </w:tcBorders>
            <w:shd w:val="clear" w:color="auto" w:fill="auto"/>
            <w:vAlign w:val="center"/>
          </w:tcPr>
          <w:p w:rsidR="00B04E40" w:rsidRPr="000112D4" w:rsidRDefault="00B04E40" w:rsidP="00CB5F6B">
            <w:pPr>
              <w:contextualSpacing/>
              <w:jc w:val="center"/>
              <w:rPr>
                <w:rFonts w:ascii="TH SarabunPSK" w:eastAsia="Calibri" w:hAnsi="TH SarabunPSK" w:cs="TH SarabunPSK"/>
                <w:sz w:val="24"/>
                <w:szCs w:val="24"/>
              </w:rPr>
            </w:pPr>
            <w:r w:rsidRPr="000112D4">
              <w:rPr>
                <w:rFonts w:ascii="TH SarabunPSK" w:eastAsia="Times New Roman" w:hAnsi="TH SarabunPSK" w:cs="TH SarabunPSK"/>
                <w:b/>
                <w:bCs/>
                <w:sz w:val="24"/>
                <w:szCs w:val="24"/>
              </w:rPr>
              <w:sym w:font="Wingdings" w:char="F06C"/>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tcPr>
          <w:p w:rsidR="00B04E40" w:rsidRPr="000112D4" w:rsidRDefault="00B04E40" w:rsidP="00CB5F6B">
            <w:pPr>
              <w:contextualSpacing/>
              <w:jc w:val="center"/>
              <w:rPr>
                <w:rFonts w:ascii="TH SarabunPSK" w:eastAsia="Times New Roman" w:hAnsi="TH SarabunPSK" w:cs="TH SarabunPSK"/>
                <w:sz w:val="24"/>
                <w:szCs w:val="24"/>
                <w:rtl/>
                <w:cs/>
              </w:rPr>
            </w:pPr>
            <w:r w:rsidRPr="000112D4">
              <w:rPr>
                <w:rFonts w:ascii="TH SarabunPSK" w:eastAsia="Times New Roman" w:hAnsi="TH SarabunPSK" w:cs="TH SarabunPSK"/>
                <w:sz w:val="24"/>
                <w:szCs w:val="24"/>
              </w:rPr>
              <w:sym w:font="Wingdings" w:char="F0A1"/>
            </w:r>
          </w:p>
        </w:tc>
        <w:tc>
          <w:tcPr>
            <w:tcW w:w="205" w:type="pct"/>
            <w:tcBorders>
              <w:top w:val="single" w:sz="4" w:space="0" w:color="auto"/>
              <w:left w:val="single" w:sz="4" w:space="0" w:color="auto"/>
              <w:bottom w:val="single" w:sz="4" w:space="0" w:color="auto"/>
              <w:right w:val="single" w:sz="4" w:space="0" w:color="auto"/>
            </w:tcBorders>
            <w:shd w:val="clear" w:color="auto" w:fill="auto"/>
            <w:vAlign w:val="center"/>
          </w:tcPr>
          <w:p w:rsidR="00B04E40" w:rsidRPr="000112D4" w:rsidRDefault="00B04E40" w:rsidP="00CB5F6B">
            <w:pPr>
              <w:contextualSpacing/>
              <w:jc w:val="center"/>
              <w:rPr>
                <w:rFonts w:ascii="TH SarabunPSK" w:eastAsia="Times New Roman" w:hAnsi="TH SarabunPSK" w:cs="TH SarabunPSK"/>
                <w:sz w:val="24"/>
                <w:szCs w:val="24"/>
                <w:rtl/>
                <w:cs/>
              </w:rPr>
            </w:pPr>
            <w:r w:rsidRPr="000112D4">
              <w:rPr>
                <w:rFonts w:ascii="TH SarabunPSK" w:eastAsia="Times New Roman" w:hAnsi="TH SarabunPSK" w:cs="TH SarabunPSK"/>
                <w:sz w:val="24"/>
                <w:szCs w:val="24"/>
              </w:rPr>
              <w:sym w:font="Wingdings" w:char="F0A1"/>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tcPr>
          <w:p w:rsidR="00B04E40" w:rsidRPr="000112D4" w:rsidRDefault="00B04E40" w:rsidP="00CB5F6B">
            <w:pPr>
              <w:contextualSpacing/>
              <w:jc w:val="center"/>
              <w:rPr>
                <w:rFonts w:ascii="TH SarabunPSK" w:eastAsia="Times New Roman" w:hAnsi="TH SarabunPSK" w:cs="TH SarabunPSK"/>
                <w:sz w:val="24"/>
                <w:szCs w:val="24"/>
                <w:rtl/>
                <w:cs/>
              </w:rPr>
            </w:pPr>
            <w:r w:rsidRPr="000112D4">
              <w:rPr>
                <w:rFonts w:ascii="TH SarabunPSK" w:eastAsia="Times New Roman" w:hAnsi="TH SarabunPSK" w:cs="TH SarabunPSK"/>
                <w:sz w:val="24"/>
                <w:szCs w:val="24"/>
              </w:rPr>
              <w:sym w:font="Wingdings" w:char="F0A1"/>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tcPr>
          <w:p w:rsidR="00B04E40" w:rsidRPr="000112D4" w:rsidRDefault="00B04E40" w:rsidP="00CB5F6B">
            <w:pPr>
              <w:contextualSpacing/>
              <w:jc w:val="center"/>
              <w:rPr>
                <w:rFonts w:ascii="TH SarabunPSK" w:eastAsia="Calibri" w:hAnsi="TH SarabunPSK" w:cs="TH SarabunPSK"/>
                <w:sz w:val="24"/>
                <w:szCs w:val="24"/>
                <w:rtl/>
                <w:cs/>
              </w:rPr>
            </w:pPr>
            <w:r w:rsidRPr="000112D4">
              <w:rPr>
                <w:rFonts w:ascii="TH SarabunPSK" w:eastAsia="Times New Roman" w:hAnsi="TH SarabunPSK" w:cs="TH SarabunPSK"/>
                <w:b/>
                <w:bCs/>
                <w:sz w:val="24"/>
                <w:szCs w:val="24"/>
              </w:rPr>
              <w:sym w:font="Wingdings" w:char="F06C"/>
            </w:r>
          </w:p>
        </w:tc>
        <w:tc>
          <w:tcPr>
            <w:tcW w:w="276" w:type="pct"/>
            <w:tcBorders>
              <w:top w:val="single" w:sz="4" w:space="0" w:color="auto"/>
              <w:left w:val="single" w:sz="4" w:space="0" w:color="auto"/>
              <w:bottom w:val="single" w:sz="4" w:space="0" w:color="auto"/>
              <w:right w:val="single" w:sz="4" w:space="0" w:color="auto"/>
            </w:tcBorders>
            <w:shd w:val="clear" w:color="auto" w:fill="auto"/>
            <w:vAlign w:val="center"/>
          </w:tcPr>
          <w:p w:rsidR="00B04E40" w:rsidRPr="000112D4" w:rsidRDefault="00B04E40" w:rsidP="00CB5F6B">
            <w:pPr>
              <w:contextualSpacing/>
              <w:jc w:val="center"/>
              <w:rPr>
                <w:rFonts w:ascii="TH SarabunPSK" w:eastAsia="Calibri" w:hAnsi="TH SarabunPSK" w:cs="TH SarabunPSK"/>
                <w:sz w:val="24"/>
                <w:szCs w:val="24"/>
                <w:rtl/>
                <w:cs/>
              </w:rPr>
            </w:pPr>
            <w:r w:rsidRPr="000112D4">
              <w:rPr>
                <w:rFonts w:ascii="TH SarabunPSK" w:eastAsia="Times New Roman" w:hAnsi="TH SarabunPSK" w:cs="TH SarabunPSK"/>
                <w:sz w:val="24"/>
                <w:szCs w:val="24"/>
              </w:rPr>
              <w:sym w:font="Wingdings" w:char="F0A1"/>
            </w:r>
          </w:p>
        </w:tc>
        <w:tc>
          <w:tcPr>
            <w:tcW w:w="262" w:type="pct"/>
            <w:tcBorders>
              <w:top w:val="single" w:sz="4" w:space="0" w:color="auto"/>
              <w:left w:val="single" w:sz="4" w:space="0" w:color="auto"/>
              <w:bottom w:val="single" w:sz="4" w:space="0" w:color="auto"/>
              <w:right w:val="single" w:sz="4" w:space="0" w:color="auto"/>
            </w:tcBorders>
            <w:shd w:val="clear" w:color="auto" w:fill="auto"/>
            <w:vAlign w:val="center"/>
          </w:tcPr>
          <w:p w:rsidR="00B04E40" w:rsidRPr="000112D4" w:rsidRDefault="00B04E40" w:rsidP="00CB5F6B">
            <w:pPr>
              <w:contextualSpacing/>
              <w:jc w:val="center"/>
              <w:rPr>
                <w:rFonts w:ascii="TH SarabunPSK" w:eastAsia="Calibri" w:hAnsi="TH SarabunPSK" w:cs="TH SarabunPSK"/>
                <w:sz w:val="24"/>
                <w:szCs w:val="24"/>
                <w:rtl/>
                <w:cs/>
              </w:rPr>
            </w:pPr>
            <w:r w:rsidRPr="000112D4">
              <w:rPr>
                <w:rFonts w:ascii="TH SarabunPSK" w:eastAsia="Times New Roman" w:hAnsi="TH SarabunPSK" w:cs="TH SarabunPSK"/>
                <w:sz w:val="24"/>
                <w:szCs w:val="24"/>
              </w:rPr>
              <w:sym w:font="Wingdings" w:char="F0A1"/>
            </w:r>
          </w:p>
        </w:tc>
        <w:tc>
          <w:tcPr>
            <w:tcW w:w="253" w:type="pct"/>
            <w:tcBorders>
              <w:top w:val="single" w:sz="4" w:space="0" w:color="auto"/>
              <w:left w:val="single" w:sz="4" w:space="0" w:color="auto"/>
              <w:bottom w:val="single" w:sz="4" w:space="0" w:color="auto"/>
              <w:right w:val="single" w:sz="4" w:space="0" w:color="auto"/>
            </w:tcBorders>
            <w:shd w:val="clear" w:color="auto" w:fill="auto"/>
            <w:vAlign w:val="center"/>
          </w:tcPr>
          <w:p w:rsidR="00B04E40" w:rsidRPr="000112D4" w:rsidRDefault="00B04E40" w:rsidP="00CB5F6B">
            <w:pPr>
              <w:contextualSpacing/>
              <w:jc w:val="center"/>
              <w:rPr>
                <w:rFonts w:ascii="TH SarabunPSK" w:eastAsia="Calibri" w:hAnsi="TH SarabunPSK" w:cs="TH SarabunPSK"/>
                <w:b/>
                <w:bCs/>
                <w:sz w:val="24"/>
                <w:szCs w:val="24"/>
                <w:rtl/>
                <w:cs/>
              </w:rPr>
            </w:pPr>
            <w:r w:rsidRPr="000112D4">
              <w:rPr>
                <w:rFonts w:ascii="TH SarabunPSK" w:eastAsia="Times New Roman" w:hAnsi="TH SarabunPSK" w:cs="TH SarabunPSK"/>
                <w:b/>
                <w:bCs/>
                <w:sz w:val="24"/>
                <w:szCs w:val="24"/>
              </w:rPr>
              <w:sym w:font="Wingdings" w:char="F06C"/>
            </w:r>
          </w:p>
        </w:tc>
      </w:tr>
      <w:tr w:rsidR="00B04E40" w:rsidRPr="000112D4" w:rsidTr="00CB5F6B">
        <w:trPr>
          <w:trHeight w:val="64"/>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BFBFBF"/>
            <w:vAlign w:val="center"/>
          </w:tcPr>
          <w:p w:rsidR="00B04E40" w:rsidRPr="000112D4" w:rsidRDefault="00B04E40" w:rsidP="00CB5F6B">
            <w:pPr>
              <w:contextualSpacing/>
              <w:rPr>
                <w:rFonts w:ascii="TH SarabunPSK" w:eastAsia="Times New Roman" w:hAnsi="TH SarabunPSK" w:cs="TH SarabunPSK"/>
                <w:b/>
                <w:bCs/>
                <w:sz w:val="24"/>
                <w:szCs w:val="24"/>
              </w:rPr>
            </w:pPr>
            <w:r w:rsidRPr="000112D4">
              <w:rPr>
                <w:rFonts w:ascii="TH SarabunPSK" w:eastAsia="Calibri" w:hAnsi="TH SarabunPSK" w:cs="TH SarabunPSK"/>
                <w:b/>
                <w:bCs/>
                <w:sz w:val="24"/>
                <w:szCs w:val="24"/>
                <w:cs/>
              </w:rPr>
              <w:t>4. วิชาสหศาสตร์</w:t>
            </w:r>
          </w:p>
        </w:tc>
      </w:tr>
      <w:tr w:rsidR="00B04E40" w:rsidRPr="000112D4" w:rsidTr="00CB5F6B">
        <w:trPr>
          <w:trHeight w:val="67"/>
          <w:jc w:val="center"/>
        </w:trPr>
        <w:tc>
          <w:tcPr>
            <w:tcW w:w="1762" w:type="pct"/>
            <w:tcBorders>
              <w:top w:val="single" w:sz="4" w:space="0" w:color="auto"/>
              <w:left w:val="single" w:sz="4" w:space="0" w:color="auto"/>
              <w:bottom w:val="single" w:sz="4" w:space="0" w:color="auto"/>
              <w:right w:val="single" w:sz="4" w:space="0" w:color="auto"/>
            </w:tcBorders>
            <w:shd w:val="clear" w:color="auto" w:fill="auto"/>
            <w:vAlign w:val="center"/>
          </w:tcPr>
          <w:p w:rsidR="00B04E40" w:rsidRPr="000112D4" w:rsidRDefault="00B04E40" w:rsidP="00CB5F6B">
            <w:pPr>
              <w:contextualSpacing/>
              <w:rPr>
                <w:rFonts w:ascii="TH SarabunPSK" w:eastAsia="Calibri" w:hAnsi="TH SarabunPSK" w:cs="TH SarabunPSK"/>
                <w:sz w:val="24"/>
                <w:szCs w:val="24"/>
              </w:rPr>
            </w:pPr>
            <w:r w:rsidRPr="000112D4">
              <w:rPr>
                <w:rFonts w:ascii="TH SarabunPSK" w:eastAsia="Calibri" w:hAnsi="TH SarabunPSK" w:cs="TH SarabunPSK"/>
                <w:sz w:val="24"/>
                <w:szCs w:val="24"/>
              </w:rPr>
              <w:t>GEN64</w:t>
            </w:r>
            <w:r w:rsidRPr="000112D4">
              <w:rPr>
                <w:rFonts w:ascii="TH SarabunPSK" w:eastAsia="Calibri" w:hAnsi="TH SarabunPSK" w:cs="TH SarabunPSK"/>
                <w:sz w:val="24"/>
                <w:szCs w:val="24"/>
                <w:cs/>
              </w:rPr>
              <w:t>-</w:t>
            </w:r>
            <w:r w:rsidRPr="000112D4">
              <w:rPr>
                <w:rFonts w:ascii="TH SarabunPSK" w:eastAsia="Calibri" w:hAnsi="TH SarabunPSK" w:cs="TH SarabunPSK"/>
                <w:sz w:val="24"/>
                <w:szCs w:val="24"/>
              </w:rPr>
              <w:t xml:space="preserve">151 </w:t>
            </w:r>
            <w:r w:rsidRPr="000112D4">
              <w:rPr>
                <w:rFonts w:ascii="TH SarabunPSK" w:eastAsia="Calibri" w:hAnsi="TH SarabunPSK" w:cs="TH SarabunPSK"/>
                <w:sz w:val="24"/>
                <w:szCs w:val="24"/>
                <w:cs/>
              </w:rPr>
              <w:t>นวัตกรรมและผู้ประกอบการ</w:t>
            </w:r>
          </w:p>
        </w:tc>
        <w:tc>
          <w:tcPr>
            <w:tcW w:w="203" w:type="pct"/>
            <w:tcBorders>
              <w:top w:val="single" w:sz="4" w:space="0" w:color="auto"/>
              <w:left w:val="single" w:sz="4" w:space="0" w:color="auto"/>
              <w:bottom w:val="single" w:sz="4" w:space="0" w:color="auto"/>
              <w:right w:val="single" w:sz="4" w:space="0" w:color="auto"/>
            </w:tcBorders>
            <w:shd w:val="clear" w:color="auto" w:fill="auto"/>
            <w:vAlign w:val="center"/>
          </w:tcPr>
          <w:p w:rsidR="00B04E40" w:rsidRPr="000112D4" w:rsidRDefault="00B04E40" w:rsidP="00CB5F6B">
            <w:pPr>
              <w:contextualSpacing/>
              <w:jc w:val="center"/>
              <w:rPr>
                <w:rFonts w:ascii="TH SarabunPSK" w:eastAsia="Calibri" w:hAnsi="TH SarabunPSK" w:cs="TH SarabunPSK"/>
                <w:sz w:val="24"/>
                <w:szCs w:val="24"/>
                <w:rtl/>
                <w:cs/>
              </w:rPr>
            </w:pPr>
          </w:p>
        </w:tc>
        <w:tc>
          <w:tcPr>
            <w:tcW w:w="204" w:type="pct"/>
            <w:tcBorders>
              <w:top w:val="single" w:sz="4" w:space="0" w:color="auto"/>
              <w:left w:val="single" w:sz="4" w:space="0" w:color="auto"/>
              <w:bottom w:val="single" w:sz="4" w:space="0" w:color="auto"/>
              <w:right w:val="single" w:sz="4" w:space="0" w:color="auto"/>
            </w:tcBorders>
            <w:shd w:val="clear" w:color="auto" w:fill="auto"/>
            <w:vAlign w:val="center"/>
          </w:tcPr>
          <w:p w:rsidR="00B04E40" w:rsidRPr="000112D4" w:rsidRDefault="00B04E40" w:rsidP="00CB5F6B">
            <w:pPr>
              <w:contextualSpacing/>
              <w:jc w:val="center"/>
              <w:rPr>
                <w:rFonts w:ascii="TH SarabunPSK" w:eastAsia="Calibri" w:hAnsi="TH SarabunPSK" w:cs="TH SarabunPSK"/>
                <w:b/>
                <w:bCs/>
                <w:sz w:val="24"/>
                <w:szCs w:val="24"/>
                <w:rtl/>
                <w:cs/>
              </w:rPr>
            </w:pPr>
            <w:r w:rsidRPr="000112D4">
              <w:rPr>
                <w:rFonts w:ascii="TH SarabunPSK" w:eastAsia="Times New Roman" w:hAnsi="TH SarabunPSK" w:cs="TH SarabunPSK"/>
                <w:b/>
                <w:bCs/>
                <w:sz w:val="24"/>
                <w:szCs w:val="24"/>
              </w:rPr>
              <w:sym w:font="Wingdings" w:char="F06C"/>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tcPr>
          <w:p w:rsidR="00B04E40" w:rsidRPr="000112D4" w:rsidRDefault="00B04E40" w:rsidP="00CB5F6B">
            <w:pPr>
              <w:contextualSpacing/>
              <w:jc w:val="center"/>
              <w:rPr>
                <w:rFonts w:ascii="TH SarabunPSK" w:eastAsia="Calibri" w:hAnsi="TH SarabunPSK" w:cs="TH SarabunPSK"/>
                <w:b/>
                <w:bCs/>
                <w:sz w:val="24"/>
                <w:szCs w:val="24"/>
                <w:rtl/>
                <w:cs/>
              </w:rPr>
            </w:pPr>
          </w:p>
        </w:tc>
        <w:tc>
          <w:tcPr>
            <w:tcW w:w="184" w:type="pct"/>
            <w:tcBorders>
              <w:top w:val="single" w:sz="4" w:space="0" w:color="auto"/>
              <w:left w:val="single" w:sz="4" w:space="0" w:color="auto"/>
              <w:bottom w:val="single" w:sz="4" w:space="0" w:color="auto"/>
              <w:right w:val="single" w:sz="4" w:space="0" w:color="auto"/>
            </w:tcBorders>
            <w:shd w:val="clear" w:color="auto" w:fill="auto"/>
            <w:vAlign w:val="center"/>
          </w:tcPr>
          <w:p w:rsidR="00B04E40" w:rsidRPr="000112D4" w:rsidRDefault="00B04E40" w:rsidP="00CB5F6B">
            <w:pPr>
              <w:contextualSpacing/>
              <w:jc w:val="center"/>
              <w:rPr>
                <w:rFonts w:ascii="TH SarabunPSK" w:eastAsia="Calibri" w:hAnsi="TH SarabunPSK" w:cs="TH SarabunPSK"/>
                <w:b/>
                <w:bCs/>
                <w:sz w:val="24"/>
                <w:szCs w:val="24"/>
                <w:rtl/>
                <w:cs/>
              </w:rPr>
            </w:pPr>
            <w:r w:rsidRPr="000112D4">
              <w:rPr>
                <w:rFonts w:ascii="TH SarabunPSK" w:eastAsia="Times New Roman" w:hAnsi="TH SarabunPSK" w:cs="TH SarabunPSK"/>
                <w:b/>
                <w:bCs/>
                <w:sz w:val="24"/>
                <w:szCs w:val="24"/>
              </w:rPr>
              <w:sym w:font="Wingdings" w:char="F06C"/>
            </w:r>
          </w:p>
        </w:tc>
        <w:tc>
          <w:tcPr>
            <w:tcW w:w="205" w:type="pct"/>
            <w:tcBorders>
              <w:top w:val="single" w:sz="4" w:space="0" w:color="auto"/>
              <w:left w:val="single" w:sz="4" w:space="0" w:color="auto"/>
              <w:bottom w:val="single" w:sz="4" w:space="0" w:color="auto"/>
              <w:right w:val="single" w:sz="4" w:space="0" w:color="auto"/>
            </w:tcBorders>
            <w:shd w:val="clear" w:color="auto" w:fill="auto"/>
            <w:vAlign w:val="center"/>
          </w:tcPr>
          <w:p w:rsidR="00B04E40" w:rsidRPr="000112D4" w:rsidRDefault="00B04E40" w:rsidP="00CB5F6B">
            <w:pPr>
              <w:contextualSpacing/>
              <w:jc w:val="center"/>
              <w:rPr>
                <w:rFonts w:ascii="TH SarabunPSK" w:eastAsia="Calibri" w:hAnsi="TH SarabunPSK" w:cs="TH SarabunPSK"/>
                <w:sz w:val="24"/>
                <w:szCs w:val="24"/>
                <w:rtl/>
                <w:cs/>
              </w:rPr>
            </w:pPr>
            <w:r w:rsidRPr="000112D4">
              <w:rPr>
                <w:rFonts w:ascii="TH SarabunPSK" w:eastAsia="Times New Roman" w:hAnsi="TH SarabunPSK" w:cs="TH SarabunPSK"/>
                <w:sz w:val="24"/>
                <w:szCs w:val="24"/>
              </w:rPr>
              <w:sym w:font="Wingdings" w:char="F0A1"/>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tcPr>
          <w:p w:rsidR="00B04E40" w:rsidRPr="000112D4" w:rsidRDefault="00B04E40" w:rsidP="00CB5F6B">
            <w:pPr>
              <w:contextualSpacing/>
              <w:jc w:val="center"/>
              <w:rPr>
                <w:rFonts w:ascii="TH SarabunPSK" w:eastAsia="Calibri" w:hAnsi="TH SarabunPSK" w:cs="TH SarabunPSK"/>
                <w:sz w:val="24"/>
                <w:szCs w:val="24"/>
                <w:rtl/>
                <w:cs/>
              </w:rPr>
            </w:pP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tcPr>
          <w:p w:rsidR="00B04E40" w:rsidRPr="000112D4" w:rsidRDefault="00B04E40" w:rsidP="00CB5F6B">
            <w:pPr>
              <w:contextualSpacing/>
              <w:jc w:val="center"/>
              <w:rPr>
                <w:rFonts w:ascii="TH SarabunPSK" w:eastAsia="Calibri" w:hAnsi="TH SarabunPSK" w:cs="TH SarabunPSK"/>
                <w:b/>
                <w:bCs/>
                <w:sz w:val="24"/>
                <w:szCs w:val="24"/>
                <w:rtl/>
                <w:cs/>
              </w:rPr>
            </w:pPr>
            <w:r w:rsidRPr="000112D4">
              <w:rPr>
                <w:rFonts w:ascii="TH SarabunPSK" w:eastAsia="Times New Roman" w:hAnsi="TH SarabunPSK" w:cs="TH SarabunPSK"/>
                <w:b/>
                <w:bCs/>
                <w:sz w:val="24"/>
                <w:szCs w:val="24"/>
              </w:rPr>
              <w:sym w:font="Wingdings" w:char="F06C"/>
            </w:r>
          </w:p>
        </w:tc>
        <w:tc>
          <w:tcPr>
            <w:tcW w:w="205" w:type="pct"/>
            <w:tcBorders>
              <w:top w:val="single" w:sz="4" w:space="0" w:color="auto"/>
              <w:left w:val="single" w:sz="4" w:space="0" w:color="auto"/>
              <w:bottom w:val="single" w:sz="4" w:space="0" w:color="auto"/>
              <w:right w:val="single" w:sz="4" w:space="0" w:color="auto"/>
            </w:tcBorders>
            <w:shd w:val="clear" w:color="auto" w:fill="auto"/>
            <w:vAlign w:val="center"/>
          </w:tcPr>
          <w:p w:rsidR="00B04E40" w:rsidRPr="000112D4" w:rsidRDefault="00B04E40" w:rsidP="00CB5F6B">
            <w:pPr>
              <w:contextualSpacing/>
              <w:jc w:val="center"/>
              <w:rPr>
                <w:rFonts w:ascii="TH SarabunPSK" w:eastAsia="Calibri" w:hAnsi="TH SarabunPSK" w:cs="TH SarabunPSK"/>
                <w:b/>
                <w:bCs/>
                <w:sz w:val="24"/>
                <w:szCs w:val="24"/>
                <w:rtl/>
                <w:cs/>
              </w:rPr>
            </w:pPr>
            <w:r w:rsidRPr="000112D4">
              <w:rPr>
                <w:rFonts w:ascii="TH SarabunPSK" w:eastAsia="Times New Roman" w:hAnsi="TH SarabunPSK" w:cs="TH SarabunPSK"/>
                <w:b/>
                <w:bCs/>
                <w:sz w:val="24"/>
                <w:szCs w:val="24"/>
              </w:rPr>
              <w:sym w:font="Wingdings" w:char="F06C"/>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tcPr>
          <w:p w:rsidR="00B04E40" w:rsidRPr="000112D4" w:rsidRDefault="00B04E40" w:rsidP="00CB5F6B">
            <w:pPr>
              <w:contextualSpacing/>
              <w:jc w:val="center"/>
              <w:rPr>
                <w:rFonts w:ascii="TH SarabunPSK" w:eastAsia="Calibri" w:hAnsi="TH SarabunPSK" w:cs="TH SarabunPSK"/>
                <w:sz w:val="24"/>
                <w:szCs w:val="24"/>
                <w:rtl/>
                <w:cs/>
              </w:rPr>
            </w:pPr>
            <w:r w:rsidRPr="000112D4">
              <w:rPr>
                <w:rFonts w:ascii="TH SarabunPSK" w:eastAsia="Times New Roman" w:hAnsi="TH SarabunPSK" w:cs="TH SarabunPSK"/>
                <w:sz w:val="24"/>
                <w:szCs w:val="24"/>
              </w:rPr>
              <w:sym w:font="Wingdings" w:char="F0A1"/>
            </w:r>
          </w:p>
        </w:tc>
        <w:tc>
          <w:tcPr>
            <w:tcW w:w="205" w:type="pct"/>
            <w:tcBorders>
              <w:top w:val="single" w:sz="4" w:space="0" w:color="auto"/>
              <w:left w:val="single" w:sz="4" w:space="0" w:color="auto"/>
              <w:bottom w:val="single" w:sz="4" w:space="0" w:color="auto"/>
              <w:right w:val="single" w:sz="4" w:space="0" w:color="auto"/>
            </w:tcBorders>
            <w:shd w:val="clear" w:color="auto" w:fill="auto"/>
            <w:vAlign w:val="center"/>
          </w:tcPr>
          <w:p w:rsidR="00B04E40" w:rsidRPr="000112D4" w:rsidRDefault="00B04E40" w:rsidP="00CB5F6B">
            <w:pPr>
              <w:contextualSpacing/>
              <w:jc w:val="center"/>
              <w:rPr>
                <w:rFonts w:ascii="TH SarabunPSK" w:eastAsia="Times New Roman" w:hAnsi="TH SarabunPSK" w:cs="TH SarabunPSK"/>
                <w:sz w:val="24"/>
                <w:szCs w:val="24"/>
              </w:rPr>
            </w:pP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tcPr>
          <w:p w:rsidR="00B04E40" w:rsidRPr="000112D4" w:rsidRDefault="00B04E40" w:rsidP="00CB5F6B">
            <w:pPr>
              <w:contextualSpacing/>
              <w:jc w:val="center"/>
              <w:rPr>
                <w:rFonts w:ascii="TH SarabunPSK" w:eastAsia="Times New Roman" w:hAnsi="TH SarabunPSK" w:cs="TH SarabunPSK"/>
                <w:sz w:val="24"/>
                <w:szCs w:val="24"/>
              </w:rPr>
            </w:pP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tcPr>
          <w:p w:rsidR="00B04E40" w:rsidRPr="000112D4" w:rsidRDefault="00B04E40" w:rsidP="00CB5F6B">
            <w:pPr>
              <w:contextualSpacing/>
              <w:jc w:val="center"/>
              <w:rPr>
                <w:rFonts w:ascii="TH SarabunPSK" w:eastAsia="Times New Roman" w:hAnsi="TH SarabunPSK" w:cs="TH SarabunPSK"/>
                <w:b/>
                <w:bCs/>
                <w:sz w:val="24"/>
                <w:szCs w:val="24"/>
              </w:rPr>
            </w:pPr>
            <w:r w:rsidRPr="000112D4">
              <w:rPr>
                <w:rFonts w:ascii="TH SarabunPSK" w:eastAsia="Times New Roman" w:hAnsi="TH SarabunPSK" w:cs="TH SarabunPSK"/>
                <w:b/>
                <w:bCs/>
                <w:sz w:val="24"/>
                <w:szCs w:val="24"/>
              </w:rPr>
              <w:sym w:font="Wingdings" w:char="F06C"/>
            </w:r>
          </w:p>
        </w:tc>
        <w:tc>
          <w:tcPr>
            <w:tcW w:w="276" w:type="pct"/>
            <w:tcBorders>
              <w:top w:val="single" w:sz="4" w:space="0" w:color="auto"/>
              <w:left w:val="single" w:sz="4" w:space="0" w:color="auto"/>
              <w:bottom w:val="single" w:sz="4" w:space="0" w:color="auto"/>
              <w:right w:val="single" w:sz="4" w:space="0" w:color="auto"/>
            </w:tcBorders>
            <w:shd w:val="clear" w:color="auto" w:fill="auto"/>
            <w:vAlign w:val="center"/>
          </w:tcPr>
          <w:p w:rsidR="00B04E40" w:rsidRPr="000112D4" w:rsidRDefault="00B04E40" w:rsidP="00CB5F6B">
            <w:pPr>
              <w:contextualSpacing/>
              <w:jc w:val="center"/>
              <w:rPr>
                <w:rFonts w:ascii="TH SarabunPSK" w:eastAsia="Calibri" w:hAnsi="TH SarabunPSK" w:cs="TH SarabunPSK"/>
                <w:b/>
                <w:bCs/>
                <w:sz w:val="24"/>
                <w:szCs w:val="24"/>
                <w:rtl/>
                <w:cs/>
              </w:rPr>
            </w:pPr>
            <w:r w:rsidRPr="000112D4">
              <w:rPr>
                <w:rFonts w:ascii="TH SarabunPSK" w:eastAsia="Times New Roman" w:hAnsi="TH SarabunPSK" w:cs="TH SarabunPSK"/>
                <w:b/>
                <w:bCs/>
                <w:sz w:val="24"/>
                <w:szCs w:val="24"/>
              </w:rPr>
              <w:sym w:font="Wingdings" w:char="F06C"/>
            </w:r>
          </w:p>
        </w:tc>
        <w:tc>
          <w:tcPr>
            <w:tcW w:w="262" w:type="pct"/>
            <w:tcBorders>
              <w:top w:val="single" w:sz="4" w:space="0" w:color="auto"/>
              <w:left w:val="single" w:sz="4" w:space="0" w:color="auto"/>
              <w:bottom w:val="single" w:sz="4" w:space="0" w:color="auto"/>
              <w:right w:val="single" w:sz="4" w:space="0" w:color="auto"/>
            </w:tcBorders>
            <w:shd w:val="clear" w:color="auto" w:fill="auto"/>
            <w:vAlign w:val="center"/>
          </w:tcPr>
          <w:p w:rsidR="00B04E40" w:rsidRPr="000112D4" w:rsidRDefault="00B04E40" w:rsidP="00CB5F6B">
            <w:pPr>
              <w:contextualSpacing/>
              <w:jc w:val="center"/>
              <w:rPr>
                <w:rFonts w:ascii="TH SarabunPSK" w:eastAsia="Calibri" w:hAnsi="TH SarabunPSK" w:cs="TH SarabunPSK"/>
                <w:sz w:val="24"/>
                <w:szCs w:val="24"/>
                <w:rtl/>
                <w:cs/>
              </w:rPr>
            </w:pPr>
            <w:r w:rsidRPr="000112D4">
              <w:rPr>
                <w:rFonts w:ascii="TH SarabunPSK" w:eastAsia="Times New Roman" w:hAnsi="TH SarabunPSK" w:cs="TH SarabunPSK"/>
                <w:sz w:val="24"/>
                <w:szCs w:val="24"/>
              </w:rPr>
              <w:sym w:font="Wingdings" w:char="F0A1"/>
            </w:r>
          </w:p>
        </w:tc>
        <w:tc>
          <w:tcPr>
            <w:tcW w:w="253" w:type="pct"/>
            <w:tcBorders>
              <w:top w:val="single" w:sz="4" w:space="0" w:color="auto"/>
              <w:left w:val="single" w:sz="4" w:space="0" w:color="auto"/>
              <w:bottom w:val="single" w:sz="4" w:space="0" w:color="auto"/>
              <w:right w:val="single" w:sz="4" w:space="0" w:color="auto"/>
            </w:tcBorders>
            <w:shd w:val="clear" w:color="auto" w:fill="auto"/>
            <w:vAlign w:val="center"/>
          </w:tcPr>
          <w:p w:rsidR="00B04E40" w:rsidRPr="000112D4" w:rsidRDefault="00B04E40" w:rsidP="00CB5F6B">
            <w:pPr>
              <w:contextualSpacing/>
              <w:jc w:val="center"/>
              <w:rPr>
                <w:rFonts w:ascii="TH SarabunPSK" w:eastAsia="Calibri" w:hAnsi="TH SarabunPSK" w:cs="TH SarabunPSK"/>
                <w:sz w:val="24"/>
                <w:szCs w:val="24"/>
                <w:rtl/>
                <w:cs/>
              </w:rPr>
            </w:pPr>
            <w:r w:rsidRPr="000112D4">
              <w:rPr>
                <w:rFonts w:ascii="TH SarabunPSK" w:eastAsia="Times New Roman" w:hAnsi="TH SarabunPSK" w:cs="TH SarabunPSK"/>
                <w:sz w:val="24"/>
                <w:szCs w:val="24"/>
              </w:rPr>
              <w:sym w:font="Wingdings" w:char="F0A1"/>
            </w:r>
          </w:p>
        </w:tc>
      </w:tr>
      <w:tr w:rsidR="00B04E40" w:rsidRPr="000112D4" w:rsidTr="00CB5F6B">
        <w:trPr>
          <w:trHeight w:val="67"/>
          <w:jc w:val="center"/>
        </w:trPr>
        <w:tc>
          <w:tcPr>
            <w:tcW w:w="1762" w:type="pct"/>
            <w:tcBorders>
              <w:top w:val="single" w:sz="4" w:space="0" w:color="auto"/>
              <w:left w:val="single" w:sz="4" w:space="0" w:color="auto"/>
              <w:bottom w:val="single" w:sz="4" w:space="0" w:color="auto"/>
              <w:right w:val="single" w:sz="4" w:space="0" w:color="auto"/>
            </w:tcBorders>
            <w:shd w:val="clear" w:color="auto" w:fill="auto"/>
            <w:vAlign w:val="center"/>
          </w:tcPr>
          <w:p w:rsidR="00B04E40" w:rsidRPr="000112D4" w:rsidRDefault="00B04E40" w:rsidP="00CB5F6B">
            <w:pPr>
              <w:contextualSpacing/>
              <w:rPr>
                <w:rFonts w:ascii="TH SarabunPSK" w:eastAsia="Calibri" w:hAnsi="TH SarabunPSK" w:cs="TH SarabunPSK"/>
                <w:sz w:val="24"/>
                <w:szCs w:val="24"/>
              </w:rPr>
            </w:pPr>
            <w:r w:rsidRPr="000112D4">
              <w:rPr>
                <w:rFonts w:ascii="TH SarabunPSK" w:eastAsia="Calibri" w:hAnsi="TH SarabunPSK" w:cs="TH SarabunPSK"/>
                <w:sz w:val="24"/>
                <w:szCs w:val="24"/>
              </w:rPr>
              <w:t>GEN64</w:t>
            </w:r>
            <w:r w:rsidRPr="000112D4">
              <w:rPr>
                <w:rFonts w:ascii="TH SarabunPSK" w:eastAsia="Calibri" w:hAnsi="TH SarabunPSK" w:cs="TH SarabunPSK"/>
                <w:sz w:val="24"/>
                <w:szCs w:val="24"/>
                <w:cs/>
              </w:rPr>
              <w:t>-</w:t>
            </w:r>
            <w:r w:rsidRPr="000112D4">
              <w:rPr>
                <w:rFonts w:ascii="TH SarabunPSK" w:eastAsia="Calibri" w:hAnsi="TH SarabunPSK" w:cs="TH SarabunPSK"/>
                <w:sz w:val="24"/>
                <w:szCs w:val="24"/>
              </w:rPr>
              <w:t xml:space="preserve">152 </w:t>
            </w:r>
            <w:r w:rsidRPr="000112D4">
              <w:rPr>
                <w:rFonts w:ascii="TH SarabunPSK" w:eastAsia="Calibri" w:hAnsi="TH SarabunPSK" w:cs="TH SarabunPSK"/>
                <w:sz w:val="24"/>
                <w:szCs w:val="24"/>
                <w:cs/>
              </w:rPr>
              <w:t xml:space="preserve">กีฬาและการออกกำลังกาย </w:t>
            </w:r>
            <w:r w:rsidRPr="000112D4">
              <w:rPr>
                <w:rFonts w:ascii="TH SarabunPSK" w:eastAsia="Calibri" w:hAnsi="TH SarabunPSK" w:cs="TH SarabunPSK"/>
                <w:sz w:val="24"/>
                <w:szCs w:val="24"/>
              </w:rPr>
              <w:t>1</w:t>
            </w:r>
          </w:p>
        </w:tc>
        <w:tc>
          <w:tcPr>
            <w:tcW w:w="203" w:type="pct"/>
            <w:tcBorders>
              <w:top w:val="single" w:sz="4" w:space="0" w:color="auto"/>
              <w:left w:val="single" w:sz="4" w:space="0" w:color="auto"/>
              <w:bottom w:val="single" w:sz="4" w:space="0" w:color="auto"/>
              <w:right w:val="single" w:sz="4" w:space="0" w:color="auto"/>
            </w:tcBorders>
            <w:shd w:val="clear" w:color="auto" w:fill="auto"/>
            <w:vAlign w:val="center"/>
          </w:tcPr>
          <w:p w:rsidR="00B04E40" w:rsidRPr="000112D4" w:rsidRDefault="00B04E40" w:rsidP="00CB5F6B">
            <w:pPr>
              <w:contextualSpacing/>
              <w:jc w:val="center"/>
              <w:rPr>
                <w:rFonts w:ascii="TH SarabunPSK" w:eastAsia="Calibri" w:hAnsi="TH SarabunPSK" w:cs="TH SarabunPSK"/>
                <w:b/>
                <w:bCs/>
                <w:sz w:val="24"/>
                <w:szCs w:val="24"/>
              </w:rPr>
            </w:pPr>
            <w:r w:rsidRPr="000112D4">
              <w:rPr>
                <w:rFonts w:ascii="TH SarabunPSK" w:eastAsia="Times New Roman" w:hAnsi="TH SarabunPSK" w:cs="TH SarabunPSK"/>
                <w:sz w:val="24"/>
                <w:szCs w:val="24"/>
              </w:rPr>
              <w:sym w:font="Wingdings" w:char="F0A1"/>
            </w:r>
          </w:p>
        </w:tc>
        <w:tc>
          <w:tcPr>
            <w:tcW w:w="204" w:type="pct"/>
            <w:tcBorders>
              <w:top w:val="single" w:sz="4" w:space="0" w:color="auto"/>
              <w:left w:val="single" w:sz="4" w:space="0" w:color="auto"/>
              <w:bottom w:val="single" w:sz="4" w:space="0" w:color="auto"/>
              <w:right w:val="single" w:sz="4" w:space="0" w:color="auto"/>
            </w:tcBorders>
            <w:shd w:val="clear" w:color="auto" w:fill="auto"/>
            <w:vAlign w:val="center"/>
          </w:tcPr>
          <w:p w:rsidR="00B04E40" w:rsidRPr="000112D4" w:rsidRDefault="00B04E40" w:rsidP="00CB5F6B">
            <w:pPr>
              <w:contextualSpacing/>
              <w:jc w:val="center"/>
              <w:rPr>
                <w:rFonts w:ascii="TH SarabunPSK" w:eastAsia="Calibri" w:hAnsi="TH SarabunPSK" w:cs="TH SarabunPSK"/>
                <w:sz w:val="24"/>
                <w:szCs w:val="24"/>
              </w:rPr>
            </w:pPr>
            <w:r w:rsidRPr="000112D4">
              <w:rPr>
                <w:rFonts w:ascii="TH SarabunPSK" w:eastAsia="Times New Roman" w:hAnsi="TH SarabunPSK" w:cs="TH SarabunPSK"/>
                <w:b/>
                <w:bCs/>
                <w:sz w:val="24"/>
                <w:szCs w:val="24"/>
              </w:rPr>
              <w:sym w:font="Wingdings" w:char="F06C"/>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tcPr>
          <w:p w:rsidR="00B04E40" w:rsidRPr="000112D4" w:rsidRDefault="00B04E40" w:rsidP="00CB5F6B">
            <w:pPr>
              <w:contextualSpacing/>
              <w:jc w:val="center"/>
              <w:rPr>
                <w:rFonts w:ascii="TH SarabunPSK" w:eastAsia="Calibri" w:hAnsi="TH SarabunPSK" w:cs="TH SarabunPSK"/>
                <w:b/>
                <w:bCs/>
                <w:sz w:val="24"/>
                <w:szCs w:val="24"/>
              </w:rPr>
            </w:pPr>
            <w:r w:rsidRPr="000112D4">
              <w:rPr>
                <w:rFonts w:ascii="TH SarabunPSK" w:eastAsia="Times New Roman" w:hAnsi="TH SarabunPSK" w:cs="TH SarabunPSK"/>
                <w:sz w:val="24"/>
                <w:szCs w:val="24"/>
              </w:rPr>
              <w:sym w:font="Wingdings" w:char="F0A1"/>
            </w:r>
          </w:p>
        </w:tc>
        <w:tc>
          <w:tcPr>
            <w:tcW w:w="184" w:type="pct"/>
            <w:tcBorders>
              <w:top w:val="single" w:sz="4" w:space="0" w:color="auto"/>
              <w:left w:val="single" w:sz="4" w:space="0" w:color="auto"/>
              <w:bottom w:val="single" w:sz="4" w:space="0" w:color="auto"/>
              <w:right w:val="single" w:sz="4" w:space="0" w:color="auto"/>
            </w:tcBorders>
            <w:shd w:val="clear" w:color="auto" w:fill="auto"/>
            <w:vAlign w:val="center"/>
          </w:tcPr>
          <w:p w:rsidR="00B04E40" w:rsidRPr="000112D4" w:rsidRDefault="00B04E40" w:rsidP="00CB5F6B">
            <w:pPr>
              <w:contextualSpacing/>
              <w:jc w:val="center"/>
              <w:rPr>
                <w:rFonts w:ascii="TH SarabunPSK" w:eastAsia="Calibri" w:hAnsi="TH SarabunPSK" w:cs="TH SarabunPSK"/>
                <w:b/>
                <w:bCs/>
                <w:sz w:val="24"/>
                <w:szCs w:val="24"/>
              </w:rPr>
            </w:pPr>
            <w:r w:rsidRPr="000112D4">
              <w:rPr>
                <w:rFonts w:ascii="TH SarabunPSK" w:eastAsia="Times New Roman" w:hAnsi="TH SarabunPSK" w:cs="TH SarabunPSK"/>
                <w:b/>
                <w:bCs/>
                <w:sz w:val="24"/>
                <w:szCs w:val="24"/>
              </w:rPr>
              <w:sym w:font="Wingdings" w:char="F06C"/>
            </w:r>
          </w:p>
        </w:tc>
        <w:tc>
          <w:tcPr>
            <w:tcW w:w="205" w:type="pct"/>
            <w:tcBorders>
              <w:top w:val="single" w:sz="4" w:space="0" w:color="auto"/>
              <w:left w:val="single" w:sz="4" w:space="0" w:color="auto"/>
              <w:bottom w:val="single" w:sz="4" w:space="0" w:color="auto"/>
              <w:right w:val="single" w:sz="4" w:space="0" w:color="auto"/>
            </w:tcBorders>
            <w:shd w:val="clear" w:color="auto" w:fill="auto"/>
            <w:vAlign w:val="center"/>
          </w:tcPr>
          <w:p w:rsidR="00B04E40" w:rsidRPr="000112D4" w:rsidRDefault="00B04E40" w:rsidP="00CB5F6B">
            <w:pPr>
              <w:contextualSpacing/>
              <w:jc w:val="center"/>
              <w:rPr>
                <w:rFonts w:ascii="TH SarabunPSK" w:eastAsia="Calibri" w:hAnsi="TH SarabunPSK" w:cs="TH SarabunPSK"/>
                <w:sz w:val="24"/>
                <w:szCs w:val="24"/>
              </w:rPr>
            </w:pPr>
            <w:r w:rsidRPr="000112D4">
              <w:rPr>
                <w:rFonts w:ascii="TH SarabunPSK" w:eastAsia="Times New Roman" w:hAnsi="TH SarabunPSK" w:cs="TH SarabunPSK"/>
                <w:b/>
                <w:bCs/>
                <w:sz w:val="24"/>
                <w:szCs w:val="24"/>
              </w:rPr>
              <w:sym w:font="Wingdings" w:char="F06C"/>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tcPr>
          <w:p w:rsidR="00B04E40" w:rsidRPr="000112D4" w:rsidRDefault="00B04E40" w:rsidP="00CB5F6B">
            <w:pPr>
              <w:contextualSpacing/>
              <w:jc w:val="center"/>
              <w:rPr>
                <w:rFonts w:ascii="TH SarabunPSK" w:eastAsia="Calibri" w:hAnsi="TH SarabunPSK" w:cs="TH SarabunPSK"/>
                <w:sz w:val="24"/>
                <w:szCs w:val="24"/>
              </w:rPr>
            </w:pP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tcPr>
          <w:p w:rsidR="00B04E40" w:rsidRPr="000112D4" w:rsidRDefault="00B04E40" w:rsidP="00CB5F6B">
            <w:pPr>
              <w:contextualSpacing/>
              <w:jc w:val="center"/>
              <w:rPr>
                <w:rFonts w:ascii="TH SarabunPSK" w:eastAsia="Calibri" w:hAnsi="TH SarabunPSK" w:cs="TH SarabunPSK"/>
                <w:sz w:val="24"/>
                <w:szCs w:val="24"/>
              </w:rPr>
            </w:pPr>
            <w:r w:rsidRPr="000112D4">
              <w:rPr>
                <w:rFonts w:ascii="TH SarabunPSK" w:eastAsia="Times New Roman" w:hAnsi="TH SarabunPSK" w:cs="TH SarabunPSK"/>
                <w:sz w:val="24"/>
                <w:szCs w:val="24"/>
              </w:rPr>
              <w:sym w:font="Wingdings" w:char="F0A1"/>
            </w:r>
          </w:p>
        </w:tc>
        <w:tc>
          <w:tcPr>
            <w:tcW w:w="205" w:type="pct"/>
            <w:tcBorders>
              <w:top w:val="single" w:sz="4" w:space="0" w:color="auto"/>
              <w:left w:val="single" w:sz="4" w:space="0" w:color="auto"/>
              <w:bottom w:val="single" w:sz="4" w:space="0" w:color="auto"/>
              <w:right w:val="single" w:sz="4" w:space="0" w:color="auto"/>
            </w:tcBorders>
            <w:shd w:val="clear" w:color="auto" w:fill="auto"/>
            <w:vAlign w:val="center"/>
          </w:tcPr>
          <w:p w:rsidR="00B04E40" w:rsidRPr="000112D4" w:rsidRDefault="00B04E40" w:rsidP="00CB5F6B">
            <w:pPr>
              <w:contextualSpacing/>
              <w:jc w:val="center"/>
              <w:rPr>
                <w:rFonts w:ascii="TH SarabunPSK" w:eastAsia="Calibri" w:hAnsi="TH SarabunPSK" w:cs="TH SarabunPSK"/>
                <w:sz w:val="24"/>
                <w:szCs w:val="24"/>
              </w:rPr>
            </w:pPr>
            <w:r w:rsidRPr="000112D4">
              <w:rPr>
                <w:rFonts w:ascii="TH SarabunPSK" w:eastAsia="Times New Roman" w:hAnsi="TH SarabunPSK" w:cs="TH SarabunPSK"/>
                <w:b/>
                <w:bCs/>
                <w:sz w:val="24"/>
                <w:szCs w:val="24"/>
              </w:rPr>
              <w:sym w:font="Wingdings" w:char="F06C"/>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tcPr>
          <w:p w:rsidR="00B04E40" w:rsidRPr="000112D4" w:rsidRDefault="00B04E40" w:rsidP="00CB5F6B">
            <w:pPr>
              <w:contextualSpacing/>
              <w:jc w:val="center"/>
              <w:rPr>
                <w:rFonts w:ascii="TH SarabunPSK" w:eastAsia="Calibri" w:hAnsi="TH SarabunPSK" w:cs="TH SarabunPSK"/>
                <w:sz w:val="24"/>
                <w:szCs w:val="24"/>
              </w:rPr>
            </w:pPr>
            <w:r w:rsidRPr="000112D4">
              <w:rPr>
                <w:rFonts w:ascii="TH SarabunPSK" w:eastAsia="Times New Roman" w:hAnsi="TH SarabunPSK" w:cs="TH SarabunPSK"/>
                <w:sz w:val="24"/>
                <w:szCs w:val="24"/>
              </w:rPr>
              <w:sym w:font="Wingdings" w:char="F0A1"/>
            </w:r>
          </w:p>
        </w:tc>
        <w:tc>
          <w:tcPr>
            <w:tcW w:w="205" w:type="pct"/>
            <w:tcBorders>
              <w:top w:val="single" w:sz="4" w:space="0" w:color="auto"/>
              <w:left w:val="single" w:sz="4" w:space="0" w:color="auto"/>
              <w:bottom w:val="single" w:sz="4" w:space="0" w:color="auto"/>
              <w:right w:val="single" w:sz="4" w:space="0" w:color="auto"/>
            </w:tcBorders>
            <w:shd w:val="clear" w:color="auto" w:fill="auto"/>
            <w:vAlign w:val="center"/>
          </w:tcPr>
          <w:p w:rsidR="00B04E40" w:rsidRPr="000112D4" w:rsidRDefault="00B04E40" w:rsidP="00CB5F6B">
            <w:pPr>
              <w:contextualSpacing/>
              <w:jc w:val="center"/>
              <w:rPr>
                <w:rFonts w:ascii="TH SarabunPSK" w:eastAsia="Times New Roman" w:hAnsi="TH SarabunPSK" w:cs="TH SarabunPSK"/>
                <w:b/>
                <w:bCs/>
                <w:sz w:val="24"/>
                <w:szCs w:val="24"/>
              </w:rPr>
            </w:pPr>
            <w:r w:rsidRPr="000112D4">
              <w:rPr>
                <w:rFonts w:ascii="TH SarabunPSK" w:eastAsia="Times New Roman" w:hAnsi="TH SarabunPSK" w:cs="TH SarabunPSK"/>
                <w:b/>
                <w:bCs/>
                <w:sz w:val="24"/>
                <w:szCs w:val="24"/>
              </w:rPr>
              <w:sym w:font="Wingdings" w:char="F06C"/>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tcPr>
          <w:p w:rsidR="00B04E40" w:rsidRPr="000112D4" w:rsidRDefault="00B04E40" w:rsidP="00CB5F6B">
            <w:pPr>
              <w:contextualSpacing/>
              <w:jc w:val="center"/>
              <w:rPr>
                <w:rFonts w:ascii="TH SarabunPSK" w:eastAsia="Times New Roman" w:hAnsi="TH SarabunPSK" w:cs="TH SarabunPSK"/>
                <w:b/>
                <w:bCs/>
                <w:sz w:val="24"/>
                <w:szCs w:val="24"/>
              </w:rPr>
            </w:pPr>
            <w:r w:rsidRPr="000112D4">
              <w:rPr>
                <w:rFonts w:ascii="TH SarabunPSK" w:eastAsia="Times New Roman" w:hAnsi="TH SarabunPSK" w:cs="TH SarabunPSK"/>
                <w:sz w:val="24"/>
                <w:szCs w:val="24"/>
              </w:rPr>
              <w:sym w:font="Wingdings" w:char="F0A1"/>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tcPr>
          <w:p w:rsidR="00B04E40" w:rsidRPr="000112D4" w:rsidRDefault="00B04E40" w:rsidP="00CB5F6B">
            <w:pPr>
              <w:contextualSpacing/>
              <w:jc w:val="center"/>
              <w:rPr>
                <w:rFonts w:ascii="TH SarabunPSK" w:eastAsia="Times New Roman" w:hAnsi="TH SarabunPSK" w:cs="TH SarabunPSK"/>
                <w:b/>
                <w:bCs/>
                <w:sz w:val="24"/>
                <w:szCs w:val="24"/>
              </w:rPr>
            </w:pPr>
            <w:r w:rsidRPr="000112D4">
              <w:rPr>
                <w:rFonts w:ascii="TH SarabunPSK" w:eastAsia="Times New Roman" w:hAnsi="TH SarabunPSK" w:cs="TH SarabunPSK"/>
                <w:sz w:val="24"/>
                <w:szCs w:val="24"/>
              </w:rPr>
              <w:sym w:font="Wingdings" w:char="F0A1"/>
            </w:r>
          </w:p>
        </w:tc>
        <w:tc>
          <w:tcPr>
            <w:tcW w:w="276" w:type="pct"/>
            <w:tcBorders>
              <w:top w:val="single" w:sz="4" w:space="0" w:color="auto"/>
              <w:left w:val="single" w:sz="4" w:space="0" w:color="auto"/>
              <w:bottom w:val="single" w:sz="4" w:space="0" w:color="auto"/>
              <w:right w:val="single" w:sz="4" w:space="0" w:color="auto"/>
            </w:tcBorders>
            <w:shd w:val="clear" w:color="auto" w:fill="auto"/>
            <w:vAlign w:val="center"/>
          </w:tcPr>
          <w:p w:rsidR="00B04E40" w:rsidRPr="000112D4" w:rsidRDefault="00B04E40" w:rsidP="00CB5F6B">
            <w:pPr>
              <w:contextualSpacing/>
              <w:jc w:val="center"/>
              <w:rPr>
                <w:rFonts w:ascii="TH SarabunPSK" w:eastAsia="Calibri" w:hAnsi="TH SarabunPSK" w:cs="TH SarabunPSK"/>
                <w:sz w:val="24"/>
                <w:szCs w:val="24"/>
              </w:rPr>
            </w:pPr>
          </w:p>
        </w:tc>
        <w:tc>
          <w:tcPr>
            <w:tcW w:w="262" w:type="pct"/>
            <w:tcBorders>
              <w:top w:val="single" w:sz="4" w:space="0" w:color="auto"/>
              <w:left w:val="single" w:sz="4" w:space="0" w:color="auto"/>
              <w:bottom w:val="single" w:sz="4" w:space="0" w:color="auto"/>
              <w:right w:val="single" w:sz="4" w:space="0" w:color="auto"/>
            </w:tcBorders>
            <w:shd w:val="clear" w:color="auto" w:fill="auto"/>
            <w:vAlign w:val="center"/>
          </w:tcPr>
          <w:p w:rsidR="00B04E40" w:rsidRPr="000112D4" w:rsidRDefault="00B04E40" w:rsidP="00CB5F6B">
            <w:pPr>
              <w:contextualSpacing/>
              <w:jc w:val="center"/>
              <w:rPr>
                <w:rFonts w:ascii="TH SarabunPSK" w:eastAsia="Calibri" w:hAnsi="TH SarabunPSK" w:cs="TH SarabunPSK"/>
                <w:b/>
                <w:bCs/>
                <w:sz w:val="24"/>
                <w:szCs w:val="24"/>
              </w:rPr>
            </w:pPr>
            <w:r w:rsidRPr="000112D4">
              <w:rPr>
                <w:rFonts w:ascii="TH SarabunPSK" w:eastAsia="Times New Roman" w:hAnsi="TH SarabunPSK" w:cs="TH SarabunPSK"/>
                <w:sz w:val="24"/>
                <w:szCs w:val="24"/>
              </w:rPr>
              <w:sym w:font="Wingdings" w:char="F0A1"/>
            </w:r>
          </w:p>
        </w:tc>
        <w:tc>
          <w:tcPr>
            <w:tcW w:w="253" w:type="pct"/>
            <w:tcBorders>
              <w:top w:val="single" w:sz="4" w:space="0" w:color="auto"/>
              <w:left w:val="single" w:sz="4" w:space="0" w:color="auto"/>
              <w:bottom w:val="single" w:sz="4" w:space="0" w:color="auto"/>
              <w:right w:val="single" w:sz="4" w:space="0" w:color="auto"/>
            </w:tcBorders>
            <w:shd w:val="clear" w:color="auto" w:fill="auto"/>
            <w:vAlign w:val="center"/>
          </w:tcPr>
          <w:p w:rsidR="00B04E40" w:rsidRPr="000112D4" w:rsidRDefault="00B04E40" w:rsidP="00CB5F6B">
            <w:pPr>
              <w:contextualSpacing/>
              <w:jc w:val="center"/>
              <w:rPr>
                <w:rFonts w:ascii="TH SarabunPSK" w:eastAsia="Calibri" w:hAnsi="TH SarabunPSK" w:cs="TH SarabunPSK"/>
                <w:b/>
                <w:bCs/>
                <w:sz w:val="24"/>
                <w:szCs w:val="24"/>
              </w:rPr>
            </w:pPr>
            <w:r w:rsidRPr="000112D4">
              <w:rPr>
                <w:rFonts w:ascii="TH SarabunPSK" w:eastAsia="Times New Roman" w:hAnsi="TH SarabunPSK" w:cs="TH SarabunPSK"/>
                <w:b/>
                <w:bCs/>
                <w:sz w:val="24"/>
                <w:szCs w:val="24"/>
              </w:rPr>
              <w:sym w:font="Wingdings" w:char="F06C"/>
            </w:r>
          </w:p>
        </w:tc>
      </w:tr>
      <w:tr w:rsidR="00B04E40" w:rsidRPr="000112D4" w:rsidTr="00CB5F6B">
        <w:trPr>
          <w:trHeight w:val="67"/>
          <w:jc w:val="center"/>
        </w:trPr>
        <w:tc>
          <w:tcPr>
            <w:tcW w:w="1762" w:type="pct"/>
            <w:tcBorders>
              <w:top w:val="single" w:sz="4" w:space="0" w:color="auto"/>
              <w:left w:val="single" w:sz="4" w:space="0" w:color="auto"/>
              <w:bottom w:val="single" w:sz="4" w:space="0" w:color="auto"/>
              <w:right w:val="single" w:sz="4" w:space="0" w:color="auto"/>
            </w:tcBorders>
            <w:shd w:val="clear" w:color="auto" w:fill="auto"/>
            <w:vAlign w:val="center"/>
          </w:tcPr>
          <w:p w:rsidR="00B04E40" w:rsidRPr="000112D4" w:rsidRDefault="00B04E40" w:rsidP="00CB5F6B">
            <w:pPr>
              <w:contextualSpacing/>
              <w:rPr>
                <w:rFonts w:ascii="TH SarabunPSK" w:eastAsia="Calibri" w:hAnsi="TH SarabunPSK" w:cs="TH SarabunPSK"/>
                <w:sz w:val="24"/>
                <w:szCs w:val="24"/>
              </w:rPr>
            </w:pPr>
            <w:r w:rsidRPr="000112D4">
              <w:rPr>
                <w:rFonts w:ascii="TH SarabunPSK" w:eastAsia="Calibri" w:hAnsi="TH SarabunPSK" w:cs="TH SarabunPSK"/>
                <w:sz w:val="24"/>
                <w:szCs w:val="24"/>
              </w:rPr>
              <w:t>GEN64</w:t>
            </w:r>
            <w:r w:rsidRPr="000112D4">
              <w:rPr>
                <w:rFonts w:ascii="TH SarabunPSK" w:eastAsia="Calibri" w:hAnsi="TH SarabunPSK" w:cs="TH SarabunPSK"/>
                <w:sz w:val="24"/>
                <w:szCs w:val="24"/>
                <w:cs/>
              </w:rPr>
              <w:t>-</w:t>
            </w:r>
            <w:r w:rsidRPr="000112D4">
              <w:rPr>
                <w:rFonts w:ascii="TH SarabunPSK" w:eastAsia="Calibri" w:hAnsi="TH SarabunPSK" w:cs="TH SarabunPSK"/>
                <w:sz w:val="24"/>
                <w:szCs w:val="24"/>
              </w:rPr>
              <w:t xml:space="preserve">153 </w:t>
            </w:r>
            <w:r w:rsidRPr="000112D4">
              <w:rPr>
                <w:rFonts w:ascii="TH SarabunPSK" w:eastAsia="Calibri" w:hAnsi="TH SarabunPSK" w:cs="TH SarabunPSK"/>
                <w:sz w:val="24"/>
                <w:szCs w:val="24"/>
                <w:cs/>
              </w:rPr>
              <w:t xml:space="preserve">กีฬาและการออกกำลังกาย </w:t>
            </w:r>
            <w:r w:rsidRPr="000112D4">
              <w:rPr>
                <w:rFonts w:ascii="TH SarabunPSK" w:eastAsia="Calibri" w:hAnsi="TH SarabunPSK" w:cs="TH SarabunPSK"/>
                <w:sz w:val="24"/>
                <w:szCs w:val="24"/>
              </w:rPr>
              <w:t>2</w:t>
            </w:r>
          </w:p>
        </w:tc>
        <w:tc>
          <w:tcPr>
            <w:tcW w:w="203" w:type="pct"/>
            <w:tcBorders>
              <w:top w:val="single" w:sz="4" w:space="0" w:color="auto"/>
              <w:left w:val="single" w:sz="4" w:space="0" w:color="auto"/>
              <w:bottom w:val="single" w:sz="4" w:space="0" w:color="auto"/>
              <w:right w:val="single" w:sz="4" w:space="0" w:color="auto"/>
            </w:tcBorders>
            <w:shd w:val="clear" w:color="auto" w:fill="auto"/>
            <w:vAlign w:val="center"/>
          </w:tcPr>
          <w:p w:rsidR="00B04E40" w:rsidRPr="000112D4" w:rsidRDefault="00B04E40" w:rsidP="00CB5F6B">
            <w:pPr>
              <w:contextualSpacing/>
              <w:jc w:val="center"/>
              <w:rPr>
                <w:rFonts w:ascii="TH SarabunPSK" w:eastAsia="Calibri" w:hAnsi="TH SarabunPSK" w:cs="TH SarabunPSK"/>
                <w:b/>
                <w:bCs/>
                <w:sz w:val="24"/>
                <w:szCs w:val="24"/>
              </w:rPr>
            </w:pPr>
            <w:r w:rsidRPr="000112D4">
              <w:rPr>
                <w:rFonts w:ascii="TH SarabunPSK" w:eastAsia="Times New Roman" w:hAnsi="TH SarabunPSK" w:cs="TH SarabunPSK"/>
                <w:sz w:val="24"/>
                <w:szCs w:val="24"/>
              </w:rPr>
              <w:sym w:font="Wingdings" w:char="F0A1"/>
            </w:r>
          </w:p>
        </w:tc>
        <w:tc>
          <w:tcPr>
            <w:tcW w:w="204" w:type="pct"/>
            <w:tcBorders>
              <w:top w:val="single" w:sz="4" w:space="0" w:color="auto"/>
              <w:left w:val="single" w:sz="4" w:space="0" w:color="auto"/>
              <w:bottom w:val="single" w:sz="4" w:space="0" w:color="auto"/>
              <w:right w:val="single" w:sz="4" w:space="0" w:color="auto"/>
            </w:tcBorders>
            <w:shd w:val="clear" w:color="auto" w:fill="auto"/>
            <w:vAlign w:val="center"/>
          </w:tcPr>
          <w:p w:rsidR="00B04E40" w:rsidRPr="000112D4" w:rsidRDefault="00B04E40" w:rsidP="00CB5F6B">
            <w:pPr>
              <w:contextualSpacing/>
              <w:jc w:val="center"/>
              <w:rPr>
                <w:rFonts w:ascii="TH SarabunPSK" w:eastAsia="Calibri" w:hAnsi="TH SarabunPSK" w:cs="TH SarabunPSK"/>
                <w:sz w:val="24"/>
                <w:szCs w:val="24"/>
              </w:rPr>
            </w:pPr>
            <w:r w:rsidRPr="000112D4">
              <w:rPr>
                <w:rFonts w:ascii="TH SarabunPSK" w:eastAsia="Times New Roman" w:hAnsi="TH SarabunPSK" w:cs="TH SarabunPSK"/>
                <w:b/>
                <w:bCs/>
                <w:sz w:val="24"/>
                <w:szCs w:val="24"/>
              </w:rPr>
              <w:sym w:font="Wingdings" w:char="F06C"/>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tcPr>
          <w:p w:rsidR="00B04E40" w:rsidRPr="000112D4" w:rsidRDefault="00B04E40" w:rsidP="00CB5F6B">
            <w:pPr>
              <w:contextualSpacing/>
              <w:jc w:val="center"/>
              <w:rPr>
                <w:rFonts w:ascii="TH SarabunPSK" w:eastAsia="Calibri" w:hAnsi="TH SarabunPSK" w:cs="TH SarabunPSK"/>
                <w:b/>
                <w:bCs/>
                <w:sz w:val="24"/>
                <w:szCs w:val="24"/>
              </w:rPr>
            </w:pPr>
            <w:r w:rsidRPr="000112D4">
              <w:rPr>
                <w:rFonts w:ascii="TH SarabunPSK" w:eastAsia="Times New Roman" w:hAnsi="TH SarabunPSK" w:cs="TH SarabunPSK"/>
                <w:sz w:val="24"/>
                <w:szCs w:val="24"/>
              </w:rPr>
              <w:sym w:font="Wingdings" w:char="F0A1"/>
            </w:r>
          </w:p>
        </w:tc>
        <w:tc>
          <w:tcPr>
            <w:tcW w:w="184" w:type="pct"/>
            <w:tcBorders>
              <w:top w:val="single" w:sz="4" w:space="0" w:color="auto"/>
              <w:left w:val="single" w:sz="4" w:space="0" w:color="auto"/>
              <w:bottom w:val="single" w:sz="4" w:space="0" w:color="auto"/>
              <w:right w:val="single" w:sz="4" w:space="0" w:color="auto"/>
            </w:tcBorders>
            <w:shd w:val="clear" w:color="auto" w:fill="auto"/>
            <w:vAlign w:val="center"/>
          </w:tcPr>
          <w:p w:rsidR="00B04E40" w:rsidRPr="000112D4" w:rsidRDefault="00B04E40" w:rsidP="00CB5F6B">
            <w:pPr>
              <w:contextualSpacing/>
              <w:jc w:val="center"/>
              <w:rPr>
                <w:rFonts w:ascii="TH SarabunPSK" w:eastAsia="Calibri" w:hAnsi="TH SarabunPSK" w:cs="TH SarabunPSK"/>
                <w:b/>
                <w:bCs/>
                <w:sz w:val="24"/>
                <w:szCs w:val="24"/>
              </w:rPr>
            </w:pPr>
            <w:r w:rsidRPr="000112D4">
              <w:rPr>
                <w:rFonts w:ascii="TH SarabunPSK" w:eastAsia="Times New Roman" w:hAnsi="TH SarabunPSK" w:cs="TH SarabunPSK"/>
                <w:b/>
                <w:bCs/>
                <w:sz w:val="24"/>
                <w:szCs w:val="24"/>
              </w:rPr>
              <w:sym w:font="Wingdings" w:char="F06C"/>
            </w:r>
          </w:p>
        </w:tc>
        <w:tc>
          <w:tcPr>
            <w:tcW w:w="205" w:type="pct"/>
            <w:tcBorders>
              <w:top w:val="single" w:sz="4" w:space="0" w:color="auto"/>
              <w:left w:val="single" w:sz="4" w:space="0" w:color="auto"/>
              <w:bottom w:val="single" w:sz="4" w:space="0" w:color="auto"/>
              <w:right w:val="single" w:sz="4" w:space="0" w:color="auto"/>
            </w:tcBorders>
            <w:shd w:val="clear" w:color="auto" w:fill="auto"/>
            <w:vAlign w:val="center"/>
          </w:tcPr>
          <w:p w:rsidR="00B04E40" w:rsidRPr="000112D4" w:rsidRDefault="00B04E40" w:rsidP="00CB5F6B">
            <w:pPr>
              <w:contextualSpacing/>
              <w:jc w:val="center"/>
              <w:rPr>
                <w:rFonts w:ascii="TH SarabunPSK" w:eastAsia="Calibri" w:hAnsi="TH SarabunPSK" w:cs="TH SarabunPSK"/>
                <w:sz w:val="24"/>
                <w:szCs w:val="24"/>
              </w:rPr>
            </w:pPr>
            <w:r w:rsidRPr="000112D4">
              <w:rPr>
                <w:rFonts w:ascii="TH SarabunPSK" w:eastAsia="Times New Roman" w:hAnsi="TH SarabunPSK" w:cs="TH SarabunPSK"/>
                <w:b/>
                <w:bCs/>
                <w:sz w:val="24"/>
                <w:szCs w:val="24"/>
              </w:rPr>
              <w:sym w:font="Wingdings" w:char="F06C"/>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tcPr>
          <w:p w:rsidR="00B04E40" w:rsidRPr="000112D4" w:rsidRDefault="00B04E40" w:rsidP="00CB5F6B">
            <w:pPr>
              <w:contextualSpacing/>
              <w:jc w:val="center"/>
              <w:rPr>
                <w:rFonts w:ascii="TH SarabunPSK" w:eastAsia="Calibri" w:hAnsi="TH SarabunPSK" w:cs="TH SarabunPSK"/>
                <w:sz w:val="24"/>
                <w:szCs w:val="24"/>
              </w:rPr>
            </w:pP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tcPr>
          <w:p w:rsidR="00B04E40" w:rsidRPr="000112D4" w:rsidRDefault="00B04E40" w:rsidP="00CB5F6B">
            <w:pPr>
              <w:contextualSpacing/>
              <w:jc w:val="center"/>
              <w:rPr>
                <w:rFonts w:ascii="TH SarabunPSK" w:eastAsia="Calibri" w:hAnsi="TH SarabunPSK" w:cs="TH SarabunPSK"/>
                <w:sz w:val="24"/>
                <w:szCs w:val="24"/>
              </w:rPr>
            </w:pPr>
            <w:r w:rsidRPr="000112D4">
              <w:rPr>
                <w:rFonts w:ascii="TH SarabunPSK" w:eastAsia="Times New Roman" w:hAnsi="TH SarabunPSK" w:cs="TH SarabunPSK"/>
                <w:sz w:val="24"/>
                <w:szCs w:val="24"/>
              </w:rPr>
              <w:sym w:font="Wingdings" w:char="F0A1"/>
            </w:r>
          </w:p>
        </w:tc>
        <w:tc>
          <w:tcPr>
            <w:tcW w:w="205" w:type="pct"/>
            <w:tcBorders>
              <w:top w:val="single" w:sz="4" w:space="0" w:color="auto"/>
              <w:left w:val="single" w:sz="4" w:space="0" w:color="auto"/>
              <w:bottom w:val="single" w:sz="4" w:space="0" w:color="auto"/>
              <w:right w:val="single" w:sz="4" w:space="0" w:color="auto"/>
            </w:tcBorders>
            <w:shd w:val="clear" w:color="auto" w:fill="auto"/>
            <w:vAlign w:val="center"/>
          </w:tcPr>
          <w:p w:rsidR="00B04E40" w:rsidRPr="000112D4" w:rsidRDefault="00B04E40" w:rsidP="00CB5F6B">
            <w:pPr>
              <w:contextualSpacing/>
              <w:jc w:val="center"/>
              <w:rPr>
                <w:rFonts w:ascii="TH SarabunPSK" w:eastAsia="Calibri" w:hAnsi="TH SarabunPSK" w:cs="TH SarabunPSK"/>
                <w:sz w:val="24"/>
                <w:szCs w:val="24"/>
              </w:rPr>
            </w:pPr>
            <w:r w:rsidRPr="000112D4">
              <w:rPr>
                <w:rFonts w:ascii="TH SarabunPSK" w:eastAsia="Times New Roman" w:hAnsi="TH SarabunPSK" w:cs="TH SarabunPSK"/>
                <w:b/>
                <w:bCs/>
                <w:sz w:val="24"/>
                <w:szCs w:val="24"/>
              </w:rPr>
              <w:sym w:font="Wingdings" w:char="F06C"/>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tcPr>
          <w:p w:rsidR="00B04E40" w:rsidRPr="000112D4" w:rsidRDefault="00B04E40" w:rsidP="00CB5F6B">
            <w:pPr>
              <w:contextualSpacing/>
              <w:jc w:val="center"/>
              <w:rPr>
                <w:rFonts w:ascii="TH SarabunPSK" w:eastAsia="Calibri" w:hAnsi="TH SarabunPSK" w:cs="TH SarabunPSK"/>
                <w:sz w:val="24"/>
                <w:szCs w:val="24"/>
              </w:rPr>
            </w:pPr>
            <w:r w:rsidRPr="000112D4">
              <w:rPr>
                <w:rFonts w:ascii="TH SarabunPSK" w:eastAsia="Times New Roman" w:hAnsi="TH SarabunPSK" w:cs="TH SarabunPSK"/>
                <w:sz w:val="24"/>
                <w:szCs w:val="24"/>
              </w:rPr>
              <w:sym w:font="Wingdings" w:char="F0A1"/>
            </w:r>
          </w:p>
        </w:tc>
        <w:tc>
          <w:tcPr>
            <w:tcW w:w="205" w:type="pct"/>
            <w:tcBorders>
              <w:top w:val="single" w:sz="4" w:space="0" w:color="auto"/>
              <w:left w:val="single" w:sz="4" w:space="0" w:color="auto"/>
              <w:bottom w:val="single" w:sz="4" w:space="0" w:color="auto"/>
              <w:right w:val="single" w:sz="4" w:space="0" w:color="auto"/>
            </w:tcBorders>
            <w:shd w:val="clear" w:color="auto" w:fill="auto"/>
            <w:vAlign w:val="center"/>
          </w:tcPr>
          <w:p w:rsidR="00B04E40" w:rsidRPr="000112D4" w:rsidRDefault="00B04E40" w:rsidP="00CB5F6B">
            <w:pPr>
              <w:contextualSpacing/>
              <w:jc w:val="center"/>
              <w:rPr>
                <w:rFonts w:ascii="TH SarabunPSK" w:eastAsia="Times New Roman" w:hAnsi="TH SarabunPSK" w:cs="TH SarabunPSK"/>
                <w:b/>
                <w:bCs/>
                <w:sz w:val="24"/>
                <w:szCs w:val="24"/>
              </w:rPr>
            </w:pPr>
            <w:r w:rsidRPr="000112D4">
              <w:rPr>
                <w:rFonts w:ascii="TH SarabunPSK" w:eastAsia="Times New Roman" w:hAnsi="TH SarabunPSK" w:cs="TH SarabunPSK"/>
                <w:b/>
                <w:bCs/>
                <w:sz w:val="24"/>
                <w:szCs w:val="24"/>
              </w:rPr>
              <w:sym w:font="Wingdings" w:char="F06C"/>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tcPr>
          <w:p w:rsidR="00B04E40" w:rsidRPr="000112D4" w:rsidRDefault="00B04E40" w:rsidP="00CB5F6B">
            <w:pPr>
              <w:contextualSpacing/>
              <w:jc w:val="center"/>
              <w:rPr>
                <w:rFonts w:ascii="TH SarabunPSK" w:eastAsia="Times New Roman" w:hAnsi="TH SarabunPSK" w:cs="TH SarabunPSK"/>
                <w:b/>
                <w:bCs/>
                <w:sz w:val="24"/>
                <w:szCs w:val="24"/>
              </w:rPr>
            </w:pPr>
            <w:r w:rsidRPr="000112D4">
              <w:rPr>
                <w:rFonts w:ascii="TH SarabunPSK" w:eastAsia="Times New Roman" w:hAnsi="TH SarabunPSK" w:cs="TH SarabunPSK"/>
                <w:b/>
                <w:bCs/>
                <w:sz w:val="24"/>
                <w:szCs w:val="24"/>
              </w:rPr>
              <w:sym w:font="Wingdings" w:char="F06C"/>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tcPr>
          <w:p w:rsidR="00B04E40" w:rsidRPr="000112D4" w:rsidRDefault="00B04E40" w:rsidP="00CB5F6B">
            <w:pPr>
              <w:contextualSpacing/>
              <w:jc w:val="center"/>
              <w:rPr>
                <w:rFonts w:ascii="TH SarabunPSK" w:eastAsia="Times New Roman" w:hAnsi="TH SarabunPSK" w:cs="TH SarabunPSK"/>
                <w:b/>
                <w:bCs/>
                <w:sz w:val="24"/>
                <w:szCs w:val="24"/>
              </w:rPr>
            </w:pPr>
            <w:r w:rsidRPr="000112D4">
              <w:rPr>
                <w:rFonts w:ascii="TH SarabunPSK" w:eastAsia="Times New Roman" w:hAnsi="TH SarabunPSK" w:cs="TH SarabunPSK"/>
                <w:sz w:val="24"/>
                <w:szCs w:val="24"/>
              </w:rPr>
              <w:sym w:font="Wingdings" w:char="F0A1"/>
            </w:r>
          </w:p>
        </w:tc>
        <w:tc>
          <w:tcPr>
            <w:tcW w:w="276" w:type="pct"/>
            <w:tcBorders>
              <w:top w:val="single" w:sz="4" w:space="0" w:color="auto"/>
              <w:left w:val="single" w:sz="4" w:space="0" w:color="auto"/>
              <w:bottom w:val="single" w:sz="4" w:space="0" w:color="auto"/>
              <w:right w:val="single" w:sz="4" w:space="0" w:color="auto"/>
            </w:tcBorders>
            <w:shd w:val="clear" w:color="auto" w:fill="auto"/>
            <w:vAlign w:val="center"/>
          </w:tcPr>
          <w:p w:rsidR="00B04E40" w:rsidRPr="000112D4" w:rsidRDefault="00B04E40" w:rsidP="00CB5F6B">
            <w:pPr>
              <w:contextualSpacing/>
              <w:jc w:val="center"/>
              <w:rPr>
                <w:rFonts w:ascii="TH SarabunPSK" w:eastAsia="Calibri" w:hAnsi="TH SarabunPSK" w:cs="TH SarabunPSK"/>
                <w:sz w:val="24"/>
                <w:szCs w:val="24"/>
              </w:rPr>
            </w:pPr>
          </w:p>
        </w:tc>
        <w:tc>
          <w:tcPr>
            <w:tcW w:w="262" w:type="pct"/>
            <w:tcBorders>
              <w:top w:val="single" w:sz="4" w:space="0" w:color="auto"/>
              <w:left w:val="single" w:sz="4" w:space="0" w:color="auto"/>
              <w:bottom w:val="single" w:sz="4" w:space="0" w:color="auto"/>
              <w:right w:val="single" w:sz="4" w:space="0" w:color="auto"/>
            </w:tcBorders>
            <w:shd w:val="clear" w:color="auto" w:fill="auto"/>
            <w:vAlign w:val="center"/>
          </w:tcPr>
          <w:p w:rsidR="00B04E40" w:rsidRPr="000112D4" w:rsidRDefault="00B04E40" w:rsidP="00CB5F6B">
            <w:pPr>
              <w:contextualSpacing/>
              <w:jc w:val="center"/>
              <w:rPr>
                <w:rFonts w:ascii="TH SarabunPSK" w:eastAsia="Calibri" w:hAnsi="TH SarabunPSK" w:cs="TH SarabunPSK"/>
                <w:b/>
                <w:bCs/>
                <w:sz w:val="24"/>
                <w:szCs w:val="24"/>
              </w:rPr>
            </w:pPr>
            <w:r w:rsidRPr="000112D4">
              <w:rPr>
                <w:rFonts w:ascii="TH SarabunPSK" w:eastAsia="Times New Roman" w:hAnsi="TH SarabunPSK" w:cs="TH SarabunPSK"/>
                <w:sz w:val="24"/>
                <w:szCs w:val="24"/>
              </w:rPr>
              <w:sym w:font="Wingdings" w:char="F0A1"/>
            </w:r>
          </w:p>
        </w:tc>
        <w:tc>
          <w:tcPr>
            <w:tcW w:w="253" w:type="pct"/>
            <w:tcBorders>
              <w:top w:val="single" w:sz="4" w:space="0" w:color="auto"/>
              <w:left w:val="single" w:sz="4" w:space="0" w:color="auto"/>
              <w:bottom w:val="single" w:sz="4" w:space="0" w:color="auto"/>
              <w:right w:val="single" w:sz="4" w:space="0" w:color="auto"/>
            </w:tcBorders>
            <w:shd w:val="clear" w:color="auto" w:fill="auto"/>
            <w:vAlign w:val="center"/>
          </w:tcPr>
          <w:p w:rsidR="00B04E40" w:rsidRPr="000112D4" w:rsidRDefault="00B04E40" w:rsidP="00CB5F6B">
            <w:pPr>
              <w:contextualSpacing/>
              <w:jc w:val="center"/>
              <w:rPr>
                <w:rFonts w:ascii="TH SarabunPSK" w:eastAsia="Calibri" w:hAnsi="TH SarabunPSK" w:cs="TH SarabunPSK"/>
                <w:b/>
                <w:bCs/>
                <w:sz w:val="24"/>
                <w:szCs w:val="24"/>
              </w:rPr>
            </w:pPr>
            <w:r w:rsidRPr="000112D4">
              <w:rPr>
                <w:rFonts w:ascii="TH SarabunPSK" w:eastAsia="Times New Roman" w:hAnsi="TH SarabunPSK" w:cs="TH SarabunPSK"/>
                <w:b/>
                <w:bCs/>
                <w:sz w:val="24"/>
                <w:szCs w:val="24"/>
              </w:rPr>
              <w:sym w:font="Wingdings" w:char="F06C"/>
            </w:r>
          </w:p>
        </w:tc>
      </w:tr>
      <w:tr w:rsidR="00B04E40" w:rsidRPr="000112D4" w:rsidTr="00CB5F6B">
        <w:trPr>
          <w:trHeight w:val="67"/>
          <w:jc w:val="center"/>
        </w:trPr>
        <w:tc>
          <w:tcPr>
            <w:tcW w:w="1762" w:type="pct"/>
            <w:tcBorders>
              <w:top w:val="single" w:sz="4" w:space="0" w:color="auto"/>
              <w:left w:val="single" w:sz="4" w:space="0" w:color="auto"/>
              <w:bottom w:val="single" w:sz="4" w:space="0" w:color="auto"/>
              <w:right w:val="single" w:sz="4" w:space="0" w:color="auto"/>
            </w:tcBorders>
            <w:shd w:val="clear" w:color="auto" w:fill="auto"/>
            <w:vAlign w:val="center"/>
          </w:tcPr>
          <w:p w:rsidR="00B04E40" w:rsidRPr="000112D4" w:rsidRDefault="00B04E40" w:rsidP="00CB5F6B">
            <w:pPr>
              <w:contextualSpacing/>
              <w:rPr>
                <w:rFonts w:ascii="TH SarabunPSK" w:eastAsia="Calibri" w:hAnsi="TH SarabunPSK" w:cs="TH SarabunPSK"/>
                <w:sz w:val="24"/>
                <w:szCs w:val="24"/>
                <w:cs/>
              </w:rPr>
            </w:pPr>
            <w:r w:rsidRPr="000112D4">
              <w:rPr>
                <w:rFonts w:ascii="TH SarabunPSK" w:eastAsia="Calibri" w:hAnsi="TH SarabunPSK" w:cs="TH SarabunPSK"/>
                <w:sz w:val="24"/>
                <w:szCs w:val="24"/>
              </w:rPr>
              <w:t>GEN64</w:t>
            </w:r>
            <w:r w:rsidRPr="000112D4">
              <w:rPr>
                <w:rFonts w:ascii="TH SarabunPSK" w:eastAsia="Calibri" w:hAnsi="TH SarabunPSK" w:cs="TH SarabunPSK"/>
                <w:sz w:val="24"/>
                <w:szCs w:val="24"/>
                <w:cs/>
              </w:rPr>
              <w:t>-</w:t>
            </w:r>
            <w:r w:rsidRPr="000112D4">
              <w:rPr>
                <w:rFonts w:ascii="TH SarabunPSK" w:eastAsia="Calibri" w:hAnsi="TH SarabunPSK" w:cs="TH SarabunPSK"/>
                <w:sz w:val="24"/>
                <w:szCs w:val="24"/>
              </w:rPr>
              <w:t>154</w:t>
            </w:r>
            <w:r w:rsidRPr="000112D4">
              <w:rPr>
                <w:rFonts w:ascii="TH SarabunPSK" w:eastAsia="Calibri" w:hAnsi="TH SarabunPSK" w:cs="TH SarabunPSK"/>
                <w:sz w:val="24"/>
                <w:szCs w:val="24"/>
                <w:cs/>
              </w:rPr>
              <w:t xml:space="preserve"> เทคนิคการสื่อสารในสังคมร่วมสมัย</w:t>
            </w:r>
          </w:p>
        </w:tc>
        <w:tc>
          <w:tcPr>
            <w:tcW w:w="203" w:type="pct"/>
            <w:tcBorders>
              <w:top w:val="single" w:sz="4" w:space="0" w:color="auto"/>
              <w:left w:val="single" w:sz="4" w:space="0" w:color="auto"/>
              <w:bottom w:val="single" w:sz="4" w:space="0" w:color="auto"/>
              <w:right w:val="single" w:sz="4" w:space="0" w:color="auto"/>
            </w:tcBorders>
            <w:shd w:val="clear" w:color="auto" w:fill="auto"/>
            <w:vAlign w:val="center"/>
          </w:tcPr>
          <w:p w:rsidR="00B04E40" w:rsidRPr="000112D4" w:rsidRDefault="00B04E40" w:rsidP="00CB5F6B">
            <w:pPr>
              <w:contextualSpacing/>
              <w:jc w:val="center"/>
              <w:rPr>
                <w:rFonts w:ascii="TH SarabunPSK" w:eastAsia="Times New Roman" w:hAnsi="TH SarabunPSK" w:cs="TH SarabunPSK"/>
                <w:b/>
                <w:bCs/>
                <w:sz w:val="24"/>
                <w:szCs w:val="24"/>
              </w:rPr>
            </w:pPr>
            <w:r w:rsidRPr="000112D4">
              <w:rPr>
                <w:rFonts w:ascii="TH SarabunPSK" w:eastAsia="Times New Roman" w:hAnsi="TH SarabunPSK" w:cs="TH SarabunPSK"/>
                <w:b/>
                <w:bCs/>
                <w:sz w:val="24"/>
                <w:szCs w:val="24"/>
              </w:rPr>
              <w:sym w:font="Wingdings" w:char="F06C"/>
            </w:r>
          </w:p>
        </w:tc>
        <w:tc>
          <w:tcPr>
            <w:tcW w:w="204" w:type="pct"/>
            <w:tcBorders>
              <w:top w:val="single" w:sz="4" w:space="0" w:color="auto"/>
              <w:left w:val="single" w:sz="4" w:space="0" w:color="auto"/>
              <w:bottom w:val="single" w:sz="4" w:space="0" w:color="auto"/>
              <w:right w:val="single" w:sz="4" w:space="0" w:color="auto"/>
            </w:tcBorders>
            <w:shd w:val="clear" w:color="auto" w:fill="auto"/>
            <w:vAlign w:val="center"/>
          </w:tcPr>
          <w:p w:rsidR="00B04E40" w:rsidRPr="000112D4" w:rsidRDefault="00B04E40" w:rsidP="00CB5F6B">
            <w:pPr>
              <w:contextualSpacing/>
              <w:jc w:val="center"/>
              <w:rPr>
                <w:rFonts w:ascii="TH SarabunPSK" w:eastAsia="Times New Roman" w:hAnsi="TH SarabunPSK" w:cs="TH SarabunPSK"/>
                <w:b/>
                <w:bCs/>
                <w:sz w:val="24"/>
                <w:szCs w:val="24"/>
              </w:rPr>
            </w:pPr>
            <w:r w:rsidRPr="000112D4">
              <w:rPr>
                <w:rFonts w:ascii="TH SarabunPSK" w:eastAsia="Times New Roman" w:hAnsi="TH SarabunPSK" w:cs="TH SarabunPSK"/>
                <w:sz w:val="24"/>
                <w:szCs w:val="24"/>
              </w:rPr>
              <w:sym w:font="Wingdings" w:char="F0A1"/>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tcPr>
          <w:p w:rsidR="00B04E40" w:rsidRPr="000112D4" w:rsidRDefault="00B04E40" w:rsidP="00CB5F6B">
            <w:pPr>
              <w:contextualSpacing/>
              <w:jc w:val="center"/>
              <w:rPr>
                <w:rFonts w:ascii="TH SarabunPSK" w:eastAsia="Times New Roman" w:hAnsi="TH SarabunPSK" w:cs="TH SarabunPSK"/>
                <w:sz w:val="24"/>
                <w:szCs w:val="24"/>
              </w:rPr>
            </w:pPr>
            <w:r w:rsidRPr="000112D4">
              <w:rPr>
                <w:rFonts w:ascii="TH SarabunPSK" w:eastAsia="Times New Roman" w:hAnsi="TH SarabunPSK" w:cs="TH SarabunPSK"/>
                <w:b/>
                <w:bCs/>
                <w:sz w:val="24"/>
                <w:szCs w:val="24"/>
              </w:rPr>
              <w:sym w:font="Wingdings" w:char="F06C"/>
            </w:r>
          </w:p>
        </w:tc>
        <w:tc>
          <w:tcPr>
            <w:tcW w:w="184" w:type="pct"/>
            <w:tcBorders>
              <w:top w:val="single" w:sz="4" w:space="0" w:color="auto"/>
              <w:left w:val="single" w:sz="4" w:space="0" w:color="auto"/>
              <w:bottom w:val="single" w:sz="4" w:space="0" w:color="auto"/>
              <w:right w:val="single" w:sz="4" w:space="0" w:color="auto"/>
            </w:tcBorders>
            <w:shd w:val="clear" w:color="auto" w:fill="auto"/>
            <w:vAlign w:val="center"/>
          </w:tcPr>
          <w:p w:rsidR="00B04E40" w:rsidRPr="000112D4" w:rsidRDefault="00B04E40" w:rsidP="00CB5F6B">
            <w:pPr>
              <w:contextualSpacing/>
              <w:jc w:val="center"/>
              <w:rPr>
                <w:rFonts w:ascii="TH SarabunPSK" w:eastAsia="Times New Roman" w:hAnsi="TH SarabunPSK" w:cs="TH SarabunPSK"/>
                <w:b/>
                <w:bCs/>
                <w:sz w:val="24"/>
                <w:szCs w:val="24"/>
              </w:rPr>
            </w:pPr>
            <w:r w:rsidRPr="000112D4">
              <w:rPr>
                <w:rFonts w:ascii="TH SarabunPSK" w:eastAsia="Times New Roman" w:hAnsi="TH SarabunPSK" w:cs="TH SarabunPSK"/>
                <w:b/>
                <w:bCs/>
                <w:sz w:val="24"/>
                <w:szCs w:val="24"/>
              </w:rPr>
              <w:sym w:font="Wingdings" w:char="F06C"/>
            </w:r>
          </w:p>
        </w:tc>
        <w:tc>
          <w:tcPr>
            <w:tcW w:w="205" w:type="pct"/>
            <w:tcBorders>
              <w:top w:val="single" w:sz="4" w:space="0" w:color="auto"/>
              <w:left w:val="single" w:sz="4" w:space="0" w:color="auto"/>
              <w:bottom w:val="single" w:sz="4" w:space="0" w:color="auto"/>
              <w:right w:val="single" w:sz="4" w:space="0" w:color="auto"/>
            </w:tcBorders>
            <w:shd w:val="clear" w:color="auto" w:fill="auto"/>
            <w:vAlign w:val="center"/>
          </w:tcPr>
          <w:p w:rsidR="00B04E40" w:rsidRPr="000112D4" w:rsidRDefault="00B04E40" w:rsidP="00CB5F6B">
            <w:pPr>
              <w:contextualSpacing/>
              <w:jc w:val="center"/>
              <w:rPr>
                <w:rFonts w:ascii="TH SarabunPSK" w:eastAsia="Times New Roman" w:hAnsi="TH SarabunPSK" w:cs="TH SarabunPSK"/>
                <w:b/>
                <w:bCs/>
                <w:sz w:val="24"/>
                <w:szCs w:val="24"/>
              </w:rPr>
            </w:pPr>
            <w:r w:rsidRPr="000112D4">
              <w:rPr>
                <w:rFonts w:ascii="TH SarabunPSK" w:eastAsia="Times New Roman" w:hAnsi="TH SarabunPSK" w:cs="TH SarabunPSK"/>
                <w:b/>
                <w:bCs/>
                <w:sz w:val="24"/>
                <w:szCs w:val="24"/>
              </w:rPr>
              <w:sym w:font="Wingdings" w:char="F06C"/>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tcPr>
          <w:p w:rsidR="00B04E40" w:rsidRPr="000112D4" w:rsidRDefault="00B04E40" w:rsidP="00CB5F6B">
            <w:pPr>
              <w:contextualSpacing/>
              <w:jc w:val="center"/>
              <w:rPr>
                <w:rFonts w:ascii="TH SarabunPSK" w:eastAsia="Times New Roman" w:hAnsi="TH SarabunPSK" w:cs="TH SarabunPSK"/>
                <w:sz w:val="24"/>
                <w:szCs w:val="24"/>
              </w:rPr>
            </w:pPr>
            <w:r w:rsidRPr="000112D4">
              <w:rPr>
                <w:rFonts w:ascii="TH SarabunPSK" w:eastAsia="Times New Roman" w:hAnsi="TH SarabunPSK" w:cs="TH SarabunPSK"/>
                <w:sz w:val="24"/>
                <w:szCs w:val="24"/>
              </w:rPr>
              <w:sym w:font="Wingdings" w:char="F0A1"/>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tcPr>
          <w:p w:rsidR="00B04E40" w:rsidRPr="000112D4" w:rsidRDefault="00B04E40" w:rsidP="00CB5F6B">
            <w:pPr>
              <w:contextualSpacing/>
              <w:jc w:val="center"/>
              <w:rPr>
                <w:rFonts w:ascii="TH SarabunPSK" w:eastAsia="Times New Roman" w:hAnsi="TH SarabunPSK" w:cs="TH SarabunPSK"/>
                <w:b/>
                <w:bCs/>
                <w:sz w:val="24"/>
                <w:szCs w:val="24"/>
              </w:rPr>
            </w:pPr>
            <w:r w:rsidRPr="000112D4">
              <w:rPr>
                <w:rFonts w:ascii="TH SarabunPSK" w:eastAsia="Times New Roman" w:hAnsi="TH SarabunPSK" w:cs="TH SarabunPSK"/>
                <w:b/>
                <w:bCs/>
                <w:sz w:val="24"/>
                <w:szCs w:val="24"/>
              </w:rPr>
              <w:sym w:font="Wingdings" w:char="F06C"/>
            </w:r>
          </w:p>
        </w:tc>
        <w:tc>
          <w:tcPr>
            <w:tcW w:w="205" w:type="pct"/>
            <w:tcBorders>
              <w:top w:val="single" w:sz="4" w:space="0" w:color="auto"/>
              <w:left w:val="single" w:sz="4" w:space="0" w:color="auto"/>
              <w:bottom w:val="single" w:sz="4" w:space="0" w:color="auto"/>
              <w:right w:val="single" w:sz="4" w:space="0" w:color="auto"/>
            </w:tcBorders>
            <w:shd w:val="clear" w:color="auto" w:fill="auto"/>
            <w:vAlign w:val="center"/>
          </w:tcPr>
          <w:p w:rsidR="00B04E40" w:rsidRPr="000112D4" w:rsidRDefault="00B04E40" w:rsidP="00CB5F6B">
            <w:pPr>
              <w:contextualSpacing/>
              <w:jc w:val="center"/>
              <w:rPr>
                <w:rFonts w:ascii="TH SarabunPSK" w:eastAsia="Times New Roman" w:hAnsi="TH SarabunPSK" w:cs="TH SarabunPSK"/>
                <w:b/>
                <w:bCs/>
                <w:sz w:val="24"/>
                <w:szCs w:val="24"/>
              </w:rPr>
            </w:pPr>
            <w:r w:rsidRPr="000112D4">
              <w:rPr>
                <w:rFonts w:ascii="TH SarabunPSK" w:eastAsia="Times New Roman" w:hAnsi="TH SarabunPSK" w:cs="TH SarabunPSK"/>
                <w:sz w:val="24"/>
                <w:szCs w:val="24"/>
              </w:rPr>
              <w:sym w:font="Wingdings" w:char="F0A1"/>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tcPr>
          <w:p w:rsidR="00B04E40" w:rsidRPr="000112D4" w:rsidRDefault="00B04E40" w:rsidP="00CB5F6B">
            <w:pPr>
              <w:contextualSpacing/>
              <w:jc w:val="center"/>
              <w:rPr>
                <w:rFonts w:ascii="TH SarabunPSK" w:eastAsia="Times New Roman" w:hAnsi="TH SarabunPSK" w:cs="TH SarabunPSK"/>
                <w:b/>
                <w:bCs/>
                <w:sz w:val="24"/>
                <w:szCs w:val="24"/>
              </w:rPr>
            </w:pPr>
            <w:r w:rsidRPr="000112D4">
              <w:rPr>
                <w:rFonts w:ascii="TH SarabunPSK" w:eastAsia="Times New Roman" w:hAnsi="TH SarabunPSK" w:cs="TH SarabunPSK"/>
                <w:b/>
                <w:bCs/>
                <w:sz w:val="24"/>
                <w:szCs w:val="24"/>
              </w:rPr>
              <w:sym w:font="Wingdings" w:char="F06C"/>
            </w:r>
          </w:p>
        </w:tc>
        <w:tc>
          <w:tcPr>
            <w:tcW w:w="205" w:type="pct"/>
            <w:tcBorders>
              <w:top w:val="single" w:sz="4" w:space="0" w:color="auto"/>
              <w:left w:val="single" w:sz="4" w:space="0" w:color="auto"/>
              <w:bottom w:val="single" w:sz="4" w:space="0" w:color="auto"/>
              <w:right w:val="single" w:sz="4" w:space="0" w:color="auto"/>
            </w:tcBorders>
            <w:shd w:val="clear" w:color="auto" w:fill="auto"/>
            <w:vAlign w:val="center"/>
          </w:tcPr>
          <w:p w:rsidR="00B04E40" w:rsidRPr="000112D4" w:rsidRDefault="00B04E40" w:rsidP="00CB5F6B">
            <w:pPr>
              <w:contextualSpacing/>
              <w:jc w:val="center"/>
              <w:rPr>
                <w:rFonts w:ascii="TH SarabunPSK" w:eastAsia="Times New Roman" w:hAnsi="TH SarabunPSK" w:cs="TH SarabunPSK"/>
                <w:sz w:val="24"/>
                <w:szCs w:val="24"/>
              </w:rPr>
            </w:pPr>
            <w:r w:rsidRPr="000112D4">
              <w:rPr>
                <w:rFonts w:ascii="TH SarabunPSK" w:eastAsia="Times New Roman" w:hAnsi="TH SarabunPSK" w:cs="TH SarabunPSK"/>
                <w:sz w:val="24"/>
                <w:szCs w:val="24"/>
              </w:rPr>
              <w:sym w:font="Wingdings" w:char="F0A1"/>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tcPr>
          <w:p w:rsidR="00B04E40" w:rsidRPr="000112D4" w:rsidRDefault="00B04E40" w:rsidP="00CB5F6B">
            <w:pPr>
              <w:contextualSpacing/>
              <w:jc w:val="center"/>
              <w:rPr>
                <w:rFonts w:ascii="TH SarabunPSK" w:eastAsia="Times New Roman" w:hAnsi="TH SarabunPSK" w:cs="TH SarabunPSK"/>
                <w:b/>
                <w:bCs/>
                <w:sz w:val="24"/>
                <w:szCs w:val="24"/>
              </w:rPr>
            </w:pPr>
            <w:r w:rsidRPr="000112D4">
              <w:rPr>
                <w:rFonts w:ascii="TH SarabunPSK" w:eastAsia="Times New Roman" w:hAnsi="TH SarabunPSK" w:cs="TH SarabunPSK"/>
                <w:sz w:val="24"/>
                <w:szCs w:val="24"/>
              </w:rPr>
              <w:sym w:font="Wingdings" w:char="F0A1"/>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tcPr>
          <w:p w:rsidR="00B04E40" w:rsidRPr="000112D4" w:rsidRDefault="00B04E40" w:rsidP="00CB5F6B">
            <w:pPr>
              <w:contextualSpacing/>
              <w:jc w:val="center"/>
              <w:rPr>
                <w:rFonts w:ascii="TH SarabunPSK" w:eastAsia="Times New Roman" w:hAnsi="TH SarabunPSK" w:cs="TH SarabunPSK"/>
                <w:sz w:val="24"/>
                <w:szCs w:val="24"/>
              </w:rPr>
            </w:pPr>
            <w:r w:rsidRPr="000112D4">
              <w:rPr>
                <w:rFonts w:ascii="TH SarabunPSK" w:eastAsia="Times New Roman" w:hAnsi="TH SarabunPSK" w:cs="TH SarabunPSK"/>
                <w:b/>
                <w:bCs/>
                <w:sz w:val="24"/>
                <w:szCs w:val="24"/>
              </w:rPr>
              <w:sym w:font="Wingdings" w:char="F06C"/>
            </w:r>
          </w:p>
        </w:tc>
        <w:tc>
          <w:tcPr>
            <w:tcW w:w="276" w:type="pct"/>
            <w:tcBorders>
              <w:top w:val="single" w:sz="4" w:space="0" w:color="auto"/>
              <w:left w:val="single" w:sz="4" w:space="0" w:color="auto"/>
              <w:bottom w:val="single" w:sz="4" w:space="0" w:color="auto"/>
              <w:right w:val="single" w:sz="4" w:space="0" w:color="auto"/>
            </w:tcBorders>
            <w:shd w:val="clear" w:color="auto" w:fill="auto"/>
            <w:vAlign w:val="center"/>
          </w:tcPr>
          <w:p w:rsidR="00B04E40" w:rsidRPr="000112D4" w:rsidRDefault="00B04E40" w:rsidP="00CB5F6B">
            <w:pPr>
              <w:contextualSpacing/>
              <w:jc w:val="center"/>
              <w:rPr>
                <w:rFonts w:ascii="TH SarabunPSK" w:eastAsia="Times New Roman" w:hAnsi="TH SarabunPSK" w:cs="TH SarabunPSK"/>
                <w:b/>
                <w:bCs/>
                <w:sz w:val="24"/>
                <w:szCs w:val="24"/>
              </w:rPr>
            </w:pPr>
            <w:r w:rsidRPr="000112D4">
              <w:rPr>
                <w:rFonts w:ascii="TH SarabunPSK" w:eastAsia="Times New Roman" w:hAnsi="TH SarabunPSK" w:cs="TH SarabunPSK"/>
                <w:b/>
                <w:bCs/>
                <w:sz w:val="24"/>
                <w:szCs w:val="24"/>
              </w:rPr>
              <w:sym w:font="Wingdings" w:char="F06C"/>
            </w:r>
          </w:p>
        </w:tc>
        <w:tc>
          <w:tcPr>
            <w:tcW w:w="262" w:type="pct"/>
            <w:tcBorders>
              <w:top w:val="single" w:sz="4" w:space="0" w:color="auto"/>
              <w:left w:val="single" w:sz="4" w:space="0" w:color="auto"/>
              <w:bottom w:val="single" w:sz="4" w:space="0" w:color="auto"/>
              <w:right w:val="single" w:sz="4" w:space="0" w:color="auto"/>
            </w:tcBorders>
            <w:shd w:val="clear" w:color="auto" w:fill="auto"/>
            <w:vAlign w:val="center"/>
          </w:tcPr>
          <w:p w:rsidR="00B04E40" w:rsidRPr="000112D4" w:rsidRDefault="00B04E40" w:rsidP="00CB5F6B">
            <w:pPr>
              <w:contextualSpacing/>
              <w:jc w:val="center"/>
              <w:rPr>
                <w:rFonts w:ascii="TH SarabunPSK" w:eastAsia="Times New Roman" w:hAnsi="TH SarabunPSK" w:cs="TH SarabunPSK"/>
                <w:b/>
                <w:bCs/>
                <w:sz w:val="24"/>
                <w:szCs w:val="24"/>
              </w:rPr>
            </w:pPr>
            <w:r w:rsidRPr="000112D4">
              <w:rPr>
                <w:rFonts w:ascii="TH SarabunPSK" w:eastAsia="Times New Roman" w:hAnsi="TH SarabunPSK" w:cs="TH SarabunPSK"/>
                <w:sz w:val="24"/>
                <w:szCs w:val="24"/>
              </w:rPr>
              <w:sym w:font="Wingdings" w:char="F0A1"/>
            </w:r>
          </w:p>
        </w:tc>
        <w:tc>
          <w:tcPr>
            <w:tcW w:w="253" w:type="pct"/>
            <w:tcBorders>
              <w:top w:val="single" w:sz="4" w:space="0" w:color="auto"/>
              <w:left w:val="single" w:sz="4" w:space="0" w:color="auto"/>
              <w:bottom w:val="single" w:sz="4" w:space="0" w:color="auto"/>
              <w:right w:val="single" w:sz="4" w:space="0" w:color="auto"/>
            </w:tcBorders>
            <w:shd w:val="clear" w:color="auto" w:fill="auto"/>
            <w:vAlign w:val="center"/>
          </w:tcPr>
          <w:p w:rsidR="00B04E40" w:rsidRPr="000112D4" w:rsidRDefault="00B04E40" w:rsidP="00CB5F6B">
            <w:pPr>
              <w:contextualSpacing/>
              <w:jc w:val="center"/>
              <w:rPr>
                <w:rFonts w:ascii="TH SarabunPSK" w:eastAsia="Times New Roman" w:hAnsi="TH SarabunPSK" w:cs="TH SarabunPSK"/>
                <w:b/>
                <w:bCs/>
                <w:sz w:val="24"/>
                <w:szCs w:val="24"/>
              </w:rPr>
            </w:pPr>
            <w:r w:rsidRPr="000112D4">
              <w:rPr>
                <w:rFonts w:ascii="TH SarabunPSK" w:eastAsia="Times New Roman" w:hAnsi="TH SarabunPSK" w:cs="TH SarabunPSK"/>
                <w:b/>
                <w:bCs/>
                <w:sz w:val="24"/>
                <w:szCs w:val="24"/>
              </w:rPr>
              <w:sym w:font="Wingdings" w:char="F06C"/>
            </w:r>
          </w:p>
        </w:tc>
      </w:tr>
    </w:tbl>
    <w:p w:rsidR="00B04E40" w:rsidRPr="000112D4" w:rsidRDefault="00B04E40" w:rsidP="00B04E40">
      <w:pPr>
        <w:pStyle w:val="Heading6"/>
        <w:numPr>
          <w:ilvl w:val="0"/>
          <w:numId w:val="0"/>
        </w:numPr>
        <w:ind w:left="1152" w:hanging="432"/>
        <w:jc w:val="left"/>
        <w:rPr>
          <w:rStyle w:val="Strong"/>
          <w:rFonts w:ascii="TH SarabunPSK" w:hAnsi="TH SarabunPSK" w:cs="TH SarabunPSK"/>
          <w:sz w:val="24"/>
          <w:szCs w:val="24"/>
          <w:lang w:val="en-US"/>
        </w:rPr>
      </w:pPr>
    </w:p>
    <w:p w:rsidR="00B04E40" w:rsidRPr="000112D4" w:rsidRDefault="00B04E40" w:rsidP="00970709">
      <w:pPr>
        <w:ind w:right="-2"/>
        <w:rPr>
          <w:rFonts w:ascii="TH SarabunPSK" w:hAnsi="TH SarabunPSK" w:cs="TH SarabunPSK"/>
          <w:b/>
          <w:bCs/>
          <w:strike/>
          <w:sz w:val="24"/>
          <w:szCs w:val="24"/>
        </w:rPr>
        <w:sectPr w:rsidR="00B04E40" w:rsidRPr="000112D4" w:rsidSect="006F54B0">
          <w:headerReference w:type="default" r:id="rId15"/>
          <w:footerReference w:type="default" r:id="rId16"/>
          <w:pgSz w:w="11906" w:h="16838" w:code="9"/>
          <w:pgMar w:top="1418" w:right="1418" w:bottom="1418" w:left="1418" w:header="720" w:footer="153" w:gutter="0"/>
          <w:cols w:space="708"/>
          <w:docGrid w:linePitch="435"/>
        </w:sectPr>
      </w:pPr>
    </w:p>
    <w:p w:rsidR="005672AA" w:rsidRPr="000112D4" w:rsidRDefault="005672AA" w:rsidP="00B04E40">
      <w:pPr>
        <w:ind w:right="-2"/>
        <w:rPr>
          <w:rFonts w:ascii="TH SarabunPSK" w:hAnsi="TH SarabunPSK" w:cs="TH SarabunPSK"/>
          <w:b/>
          <w:bCs/>
        </w:rPr>
      </w:pPr>
    </w:p>
    <w:p w:rsidR="006011A4" w:rsidRPr="000112D4" w:rsidRDefault="000B0837" w:rsidP="006011A4">
      <w:pPr>
        <w:ind w:right="-2" w:firstLine="720"/>
        <w:rPr>
          <w:rFonts w:ascii="TH SarabunPSK" w:hAnsi="TH SarabunPSK" w:cs="TH SarabunPSK"/>
          <w:b/>
          <w:bCs/>
          <w:cs/>
        </w:rPr>
      </w:pPr>
      <w:r w:rsidRPr="000112D4">
        <w:rPr>
          <w:rFonts w:ascii="TH SarabunPSK" w:hAnsi="TH SarabunPSK" w:cs="TH SarabunPSK"/>
          <w:b/>
          <w:bCs/>
          <w:cs/>
        </w:rPr>
        <w:t>ข. หมวดวิชาเฉพาะ</w:t>
      </w:r>
    </w:p>
    <w:tbl>
      <w:tblPr>
        <w:tblpPr w:leftFromText="180" w:rightFromText="180" w:vertAnchor="text" w:tblpXSpec="center" w:tblpY="1"/>
        <w:tblOverlap w:val="never"/>
        <w:tblW w:w="499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49"/>
        <w:gridCol w:w="637"/>
        <w:gridCol w:w="567"/>
        <w:gridCol w:w="570"/>
        <w:gridCol w:w="567"/>
        <w:gridCol w:w="567"/>
        <w:gridCol w:w="572"/>
        <w:gridCol w:w="547"/>
        <w:gridCol w:w="589"/>
        <w:gridCol w:w="710"/>
        <w:gridCol w:w="710"/>
        <w:gridCol w:w="710"/>
        <w:gridCol w:w="710"/>
        <w:gridCol w:w="713"/>
        <w:gridCol w:w="710"/>
        <w:gridCol w:w="702"/>
      </w:tblGrid>
      <w:tr w:rsidR="009B2DD4" w:rsidRPr="000112D4" w:rsidTr="00677B6B">
        <w:trPr>
          <w:jc w:val="center"/>
        </w:trPr>
        <w:tc>
          <w:tcPr>
            <w:tcW w:w="1586" w:type="pct"/>
            <w:vMerge w:val="restart"/>
            <w:shd w:val="clear" w:color="auto" w:fill="D9D9D9"/>
            <w:vAlign w:val="center"/>
          </w:tcPr>
          <w:p w:rsidR="009B2DD4" w:rsidRPr="000112D4" w:rsidRDefault="009B2DD4" w:rsidP="000B2296">
            <w:pPr>
              <w:jc w:val="center"/>
              <w:rPr>
                <w:rFonts w:ascii="TH SarabunPSK" w:eastAsia="BrowalliaNew-Bold" w:hAnsi="TH SarabunPSK" w:cs="TH SarabunPSK"/>
              </w:rPr>
            </w:pPr>
            <w:r w:rsidRPr="000112D4">
              <w:rPr>
                <w:rFonts w:ascii="TH SarabunPSK" w:hAnsi="TH SarabunPSK" w:cs="TH SarabunPSK"/>
                <w:b/>
                <w:bCs/>
                <w:cs/>
              </w:rPr>
              <w:t>รายวิชา</w:t>
            </w:r>
          </w:p>
        </w:tc>
        <w:tc>
          <w:tcPr>
            <w:tcW w:w="632" w:type="pct"/>
            <w:gridSpan w:val="3"/>
            <w:shd w:val="clear" w:color="auto" w:fill="D9D9D9"/>
            <w:vAlign w:val="center"/>
          </w:tcPr>
          <w:p w:rsidR="009B2DD4" w:rsidRPr="000112D4" w:rsidRDefault="009B2DD4" w:rsidP="000B2296">
            <w:pPr>
              <w:jc w:val="center"/>
              <w:rPr>
                <w:rFonts w:ascii="TH SarabunPSK" w:eastAsia="BrowalliaNew-Bold" w:hAnsi="TH SarabunPSK" w:cs="TH SarabunPSK"/>
              </w:rPr>
            </w:pPr>
            <w:r w:rsidRPr="000112D4">
              <w:rPr>
                <w:rFonts w:ascii="TH SarabunPSK" w:hAnsi="TH SarabunPSK" w:cs="TH SarabunPSK"/>
                <w:b/>
                <w:bCs/>
              </w:rPr>
              <w:t>1.</w:t>
            </w:r>
            <w:r w:rsidRPr="000112D4">
              <w:rPr>
                <w:rFonts w:ascii="TH SarabunPSK" w:hAnsi="TH SarabunPSK" w:cs="TH SarabunPSK"/>
                <w:b/>
                <w:bCs/>
                <w:cs/>
              </w:rPr>
              <w:t>คุณธรรม จริยธรรม</w:t>
            </w:r>
          </w:p>
        </w:tc>
        <w:tc>
          <w:tcPr>
            <w:tcW w:w="608" w:type="pct"/>
            <w:gridSpan w:val="3"/>
            <w:shd w:val="clear" w:color="auto" w:fill="D9D9D9"/>
            <w:vAlign w:val="center"/>
          </w:tcPr>
          <w:p w:rsidR="009B2DD4" w:rsidRPr="000112D4" w:rsidRDefault="009B2DD4" w:rsidP="000B2296">
            <w:pPr>
              <w:jc w:val="center"/>
              <w:rPr>
                <w:rFonts w:ascii="TH SarabunPSK" w:hAnsi="TH SarabunPSK" w:cs="TH SarabunPSK"/>
                <w:b/>
                <w:bCs/>
              </w:rPr>
            </w:pPr>
            <w:r w:rsidRPr="000112D4">
              <w:rPr>
                <w:rFonts w:ascii="TH SarabunPSK" w:hAnsi="TH SarabunPSK" w:cs="TH SarabunPSK"/>
                <w:b/>
                <w:bCs/>
                <w:cs/>
              </w:rPr>
              <w:t>2.ความรู้</w:t>
            </w:r>
          </w:p>
        </w:tc>
        <w:tc>
          <w:tcPr>
            <w:tcW w:w="658" w:type="pct"/>
            <w:gridSpan w:val="3"/>
            <w:shd w:val="clear" w:color="auto" w:fill="D9D9D9"/>
            <w:vAlign w:val="center"/>
          </w:tcPr>
          <w:p w:rsidR="009B2DD4" w:rsidRPr="000112D4" w:rsidRDefault="009B2DD4" w:rsidP="000B2296">
            <w:pPr>
              <w:jc w:val="center"/>
              <w:rPr>
                <w:rFonts w:ascii="TH SarabunPSK" w:eastAsia="BrowalliaNew-Bold" w:hAnsi="TH SarabunPSK" w:cs="TH SarabunPSK"/>
              </w:rPr>
            </w:pPr>
            <w:r w:rsidRPr="000112D4">
              <w:rPr>
                <w:rFonts w:ascii="TH SarabunPSK" w:hAnsi="TH SarabunPSK" w:cs="TH SarabunPSK"/>
                <w:b/>
                <w:bCs/>
                <w:cs/>
              </w:rPr>
              <w:t>3.ทักษะทางปัญญา</w:t>
            </w:r>
          </w:p>
        </w:tc>
        <w:tc>
          <w:tcPr>
            <w:tcW w:w="759" w:type="pct"/>
            <w:gridSpan w:val="3"/>
            <w:shd w:val="clear" w:color="auto" w:fill="D9D9D9"/>
            <w:vAlign w:val="center"/>
          </w:tcPr>
          <w:p w:rsidR="009B2DD4" w:rsidRPr="000112D4" w:rsidRDefault="009B2DD4" w:rsidP="000B2296">
            <w:pPr>
              <w:jc w:val="center"/>
              <w:rPr>
                <w:rFonts w:ascii="TH SarabunPSK" w:hAnsi="TH SarabunPSK" w:cs="TH SarabunPSK"/>
                <w:b/>
                <w:bCs/>
              </w:rPr>
            </w:pPr>
            <w:r w:rsidRPr="000112D4">
              <w:rPr>
                <w:rFonts w:ascii="TH SarabunPSK" w:hAnsi="TH SarabunPSK" w:cs="TH SarabunPSK"/>
                <w:b/>
                <w:bCs/>
              </w:rPr>
              <w:t>4.</w:t>
            </w:r>
            <w:r w:rsidRPr="000112D4">
              <w:rPr>
                <w:rFonts w:ascii="TH SarabunPSK" w:hAnsi="TH SarabunPSK" w:cs="TH SarabunPSK"/>
                <w:b/>
                <w:bCs/>
                <w:cs/>
              </w:rPr>
              <w:t>ทักษะความสัมพันธ์ระหว่างบุคคลและความรับผิดชอบ</w:t>
            </w:r>
          </w:p>
        </w:tc>
        <w:tc>
          <w:tcPr>
            <w:tcW w:w="757" w:type="pct"/>
            <w:gridSpan w:val="3"/>
            <w:shd w:val="clear" w:color="auto" w:fill="D9D9D9"/>
            <w:vAlign w:val="center"/>
          </w:tcPr>
          <w:p w:rsidR="009B2DD4" w:rsidRPr="000112D4" w:rsidRDefault="009B2DD4" w:rsidP="000B2296">
            <w:pPr>
              <w:jc w:val="center"/>
              <w:rPr>
                <w:rFonts w:ascii="TH SarabunPSK" w:eastAsia="BrowalliaNew-Bold" w:hAnsi="TH SarabunPSK" w:cs="TH SarabunPSK"/>
              </w:rPr>
            </w:pPr>
            <w:r w:rsidRPr="000112D4">
              <w:rPr>
                <w:rFonts w:ascii="TH SarabunPSK" w:hAnsi="TH SarabunPSK" w:cs="TH SarabunPSK"/>
                <w:b/>
                <w:bCs/>
              </w:rPr>
              <w:t>5.</w:t>
            </w:r>
            <w:r w:rsidRPr="000112D4">
              <w:rPr>
                <w:rFonts w:ascii="TH SarabunPSK" w:hAnsi="TH SarabunPSK" w:cs="TH SarabunPSK"/>
                <w:b/>
                <w:bCs/>
                <w:cs/>
              </w:rPr>
              <w:t>ทักษะการวิเคราะห์เชิงตัวเลข</w:t>
            </w:r>
            <w:r w:rsidRPr="000112D4">
              <w:rPr>
                <w:rFonts w:ascii="TH SarabunPSK" w:eastAsia="BrowalliaNew-Bold" w:hAnsi="TH SarabunPSK" w:cs="TH SarabunPSK"/>
                <w:b/>
                <w:bCs/>
              </w:rPr>
              <w:t xml:space="preserve"> </w:t>
            </w:r>
            <w:r w:rsidRPr="000112D4">
              <w:rPr>
                <w:rFonts w:ascii="TH SarabunPSK" w:hAnsi="TH SarabunPSK" w:cs="TH SarabunPSK"/>
                <w:b/>
                <w:bCs/>
                <w:cs/>
              </w:rPr>
              <w:t>การสื่อสารและการใช้เทคโนโลยีสารสนเทศ</w:t>
            </w:r>
          </w:p>
        </w:tc>
      </w:tr>
      <w:tr w:rsidR="009B2DD4" w:rsidRPr="000112D4" w:rsidTr="00677B6B">
        <w:trPr>
          <w:jc w:val="center"/>
        </w:trPr>
        <w:tc>
          <w:tcPr>
            <w:tcW w:w="1586" w:type="pct"/>
            <w:vMerge/>
            <w:shd w:val="clear" w:color="auto" w:fill="D9D9D9"/>
            <w:vAlign w:val="center"/>
          </w:tcPr>
          <w:p w:rsidR="009B2DD4" w:rsidRPr="000112D4" w:rsidRDefault="009B2DD4" w:rsidP="000B2296">
            <w:pPr>
              <w:jc w:val="center"/>
              <w:rPr>
                <w:rFonts w:ascii="TH SarabunPSK" w:eastAsia="BrowalliaNew-Bold" w:hAnsi="TH SarabunPSK" w:cs="TH SarabunPSK"/>
              </w:rPr>
            </w:pPr>
          </w:p>
        </w:tc>
        <w:tc>
          <w:tcPr>
            <w:tcW w:w="227" w:type="pct"/>
            <w:shd w:val="clear" w:color="auto" w:fill="D9D9D9"/>
          </w:tcPr>
          <w:p w:rsidR="009B2DD4" w:rsidRPr="000112D4" w:rsidRDefault="009B2DD4" w:rsidP="000B2296">
            <w:pPr>
              <w:jc w:val="center"/>
              <w:rPr>
                <w:rFonts w:ascii="TH SarabunPSK" w:hAnsi="TH SarabunPSK" w:cs="TH SarabunPSK"/>
                <w:b/>
                <w:bCs/>
              </w:rPr>
            </w:pPr>
            <w:r w:rsidRPr="000112D4">
              <w:rPr>
                <w:rFonts w:ascii="TH SarabunPSK" w:hAnsi="TH SarabunPSK" w:cs="TH SarabunPSK"/>
                <w:b/>
                <w:bCs/>
              </w:rPr>
              <w:t>1.1</w:t>
            </w:r>
          </w:p>
        </w:tc>
        <w:tc>
          <w:tcPr>
            <w:tcW w:w="202" w:type="pct"/>
            <w:shd w:val="clear" w:color="auto" w:fill="D9D9D9"/>
          </w:tcPr>
          <w:p w:rsidR="009B2DD4" w:rsidRPr="000112D4" w:rsidRDefault="009B2DD4" w:rsidP="000B2296">
            <w:pPr>
              <w:jc w:val="center"/>
              <w:rPr>
                <w:rFonts w:ascii="TH SarabunPSK" w:hAnsi="TH SarabunPSK" w:cs="TH SarabunPSK"/>
                <w:b/>
                <w:bCs/>
              </w:rPr>
            </w:pPr>
            <w:r w:rsidRPr="000112D4">
              <w:rPr>
                <w:rFonts w:ascii="TH SarabunPSK" w:hAnsi="TH SarabunPSK" w:cs="TH SarabunPSK"/>
                <w:b/>
                <w:bCs/>
              </w:rPr>
              <w:t>1.2</w:t>
            </w:r>
          </w:p>
        </w:tc>
        <w:tc>
          <w:tcPr>
            <w:tcW w:w="203" w:type="pct"/>
            <w:shd w:val="clear" w:color="auto" w:fill="D9D9D9"/>
          </w:tcPr>
          <w:p w:rsidR="009B2DD4" w:rsidRPr="000112D4" w:rsidRDefault="009B2DD4" w:rsidP="000B2296">
            <w:pPr>
              <w:jc w:val="center"/>
              <w:rPr>
                <w:rFonts w:ascii="TH SarabunPSK" w:hAnsi="TH SarabunPSK" w:cs="TH SarabunPSK"/>
                <w:b/>
                <w:bCs/>
              </w:rPr>
            </w:pPr>
            <w:r w:rsidRPr="000112D4">
              <w:rPr>
                <w:rFonts w:ascii="TH SarabunPSK" w:hAnsi="TH SarabunPSK" w:cs="TH SarabunPSK"/>
                <w:b/>
                <w:bCs/>
              </w:rPr>
              <w:t>1.3</w:t>
            </w:r>
          </w:p>
        </w:tc>
        <w:tc>
          <w:tcPr>
            <w:tcW w:w="202" w:type="pct"/>
            <w:shd w:val="clear" w:color="auto" w:fill="D9D9D9"/>
          </w:tcPr>
          <w:p w:rsidR="009B2DD4" w:rsidRPr="000112D4" w:rsidRDefault="009B2DD4" w:rsidP="000B2296">
            <w:pPr>
              <w:jc w:val="center"/>
              <w:rPr>
                <w:rFonts w:ascii="TH SarabunPSK" w:hAnsi="TH SarabunPSK" w:cs="TH SarabunPSK"/>
                <w:b/>
                <w:bCs/>
              </w:rPr>
            </w:pPr>
            <w:r w:rsidRPr="000112D4">
              <w:rPr>
                <w:rFonts w:ascii="TH SarabunPSK" w:hAnsi="TH SarabunPSK" w:cs="TH SarabunPSK"/>
                <w:b/>
                <w:bCs/>
              </w:rPr>
              <w:t>2.1</w:t>
            </w:r>
          </w:p>
        </w:tc>
        <w:tc>
          <w:tcPr>
            <w:tcW w:w="202" w:type="pct"/>
            <w:shd w:val="clear" w:color="auto" w:fill="D9D9D9"/>
          </w:tcPr>
          <w:p w:rsidR="009B2DD4" w:rsidRPr="000112D4" w:rsidRDefault="009B2DD4" w:rsidP="000B2296">
            <w:pPr>
              <w:jc w:val="center"/>
              <w:rPr>
                <w:rFonts w:ascii="TH SarabunPSK" w:hAnsi="TH SarabunPSK" w:cs="TH SarabunPSK"/>
                <w:b/>
                <w:bCs/>
              </w:rPr>
            </w:pPr>
            <w:r w:rsidRPr="000112D4">
              <w:rPr>
                <w:rFonts w:ascii="TH SarabunPSK" w:hAnsi="TH SarabunPSK" w:cs="TH SarabunPSK"/>
                <w:b/>
                <w:bCs/>
              </w:rPr>
              <w:t>2.2</w:t>
            </w:r>
          </w:p>
        </w:tc>
        <w:tc>
          <w:tcPr>
            <w:tcW w:w="204" w:type="pct"/>
            <w:shd w:val="clear" w:color="auto" w:fill="D9D9D9"/>
          </w:tcPr>
          <w:p w:rsidR="009B2DD4" w:rsidRPr="000112D4" w:rsidRDefault="009B2DD4" w:rsidP="000B2296">
            <w:pPr>
              <w:jc w:val="center"/>
              <w:rPr>
                <w:rFonts w:ascii="TH SarabunPSK" w:hAnsi="TH SarabunPSK" w:cs="TH SarabunPSK"/>
                <w:b/>
                <w:bCs/>
              </w:rPr>
            </w:pPr>
            <w:r w:rsidRPr="000112D4">
              <w:rPr>
                <w:rFonts w:ascii="TH SarabunPSK" w:hAnsi="TH SarabunPSK" w:cs="TH SarabunPSK"/>
                <w:b/>
                <w:bCs/>
              </w:rPr>
              <w:t>2.3</w:t>
            </w:r>
          </w:p>
        </w:tc>
        <w:tc>
          <w:tcPr>
            <w:tcW w:w="195" w:type="pct"/>
            <w:shd w:val="clear" w:color="auto" w:fill="D9D9D9"/>
          </w:tcPr>
          <w:p w:rsidR="009B2DD4" w:rsidRPr="000112D4" w:rsidRDefault="009B2DD4" w:rsidP="000B2296">
            <w:pPr>
              <w:jc w:val="center"/>
              <w:rPr>
                <w:rFonts w:ascii="TH SarabunPSK" w:hAnsi="TH SarabunPSK" w:cs="TH SarabunPSK"/>
                <w:b/>
                <w:bCs/>
              </w:rPr>
            </w:pPr>
            <w:r w:rsidRPr="000112D4">
              <w:rPr>
                <w:rFonts w:ascii="TH SarabunPSK" w:hAnsi="TH SarabunPSK" w:cs="TH SarabunPSK"/>
                <w:b/>
                <w:bCs/>
              </w:rPr>
              <w:t>3.1</w:t>
            </w:r>
          </w:p>
        </w:tc>
        <w:tc>
          <w:tcPr>
            <w:tcW w:w="210" w:type="pct"/>
            <w:shd w:val="clear" w:color="auto" w:fill="D9D9D9"/>
          </w:tcPr>
          <w:p w:rsidR="009B2DD4" w:rsidRPr="000112D4" w:rsidRDefault="009B2DD4" w:rsidP="000B2296">
            <w:pPr>
              <w:jc w:val="center"/>
              <w:rPr>
                <w:rFonts w:ascii="TH SarabunPSK" w:hAnsi="TH SarabunPSK" w:cs="TH SarabunPSK"/>
                <w:b/>
                <w:bCs/>
              </w:rPr>
            </w:pPr>
            <w:r w:rsidRPr="000112D4">
              <w:rPr>
                <w:rFonts w:ascii="TH SarabunPSK" w:hAnsi="TH SarabunPSK" w:cs="TH SarabunPSK"/>
                <w:b/>
                <w:bCs/>
              </w:rPr>
              <w:t>3.2</w:t>
            </w:r>
          </w:p>
        </w:tc>
        <w:tc>
          <w:tcPr>
            <w:tcW w:w="253" w:type="pct"/>
            <w:shd w:val="clear" w:color="auto" w:fill="D9D9D9"/>
          </w:tcPr>
          <w:p w:rsidR="009B2DD4" w:rsidRPr="000112D4" w:rsidRDefault="009B2DD4" w:rsidP="000B2296">
            <w:pPr>
              <w:jc w:val="center"/>
              <w:rPr>
                <w:rFonts w:ascii="TH SarabunPSK" w:hAnsi="TH SarabunPSK" w:cs="TH SarabunPSK"/>
                <w:b/>
                <w:bCs/>
              </w:rPr>
            </w:pPr>
            <w:r w:rsidRPr="000112D4">
              <w:rPr>
                <w:rFonts w:ascii="TH SarabunPSK" w:hAnsi="TH SarabunPSK" w:cs="TH SarabunPSK"/>
                <w:b/>
                <w:bCs/>
              </w:rPr>
              <w:t>3.3</w:t>
            </w:r>
          </w:p>
        </w:tc>
        <w:tc>
          <w:tcPr>
            <w:tcW w:w="253" w:type="pct"/>
            <w:shd w:val="clear" w:color="auto" w:fill="D9D9D9"/>
          </w:tcPr>
          <w:p w:rsidR="009B2DD4" w:rsidRPr="000112D4" w:rsidRDefault="009B2DD4" w:rsidP="000B2296">
            <w:pPr>
              <w:jc w:val="center"/>
              <w:rPr>
                <w:rFonts w:ascii="TH SarabunPSK" w:hAnsi="TH SarabunPSK" w:cs="TH SarabunPSK"/>
                <w:b/>
                <w:bCs/>
              </w:rPr>
            </w:pPr>
            <w:r w:rsidRPr="000112D4">
              <w:rPr>
                <w:rFonts w:ascii="TH SarabunPSK" w:hAnsi="TH SarabunPSK" w:cs="TH SarabunPSK"/>
                <w:b/>
                <w:bCs/>
              </w:rPr>
              <w:t>4.1</w:t>
            </w:r>
          </w:p>
        </w:tc>
        <w:tc>
          <w:tcPr>
            <w:tcW w:w="253" w:type="pct"/>
            <w:shd w:val="clear" w:color="auto" w:fill="D9D9D9"/>
          </w:tcPr>
          <w:p w:rsidR="009B2DD4" w:rsidRPr="000112D4" w:rsidRDefault="009B2DD4" w:rsidP="000B2296">
            <w:pPr>
              <w:jc w:val="center"/>
              <w:rPr>
                <w:rFonts w:ascii="TH SarabunPSK" w:hAnsi="TH SarabunPSK" w:cs="TH SarabunPSK"/>
                <w:b/>
                <w:bCs/>
              </w:rPr>
            </w:pPr>
            <w:r w:rsidRPr="000112D4">
              <w:rPr>
                <w:rFonts w:ascii="TH SarabunPSK" w:hAnsi="TH SarabunPSK" w:cs="TH SarabunPSK"/>
                <w:b/>
                <w:bCs/>
              </w:rPr>
              <w:t>4.2</w:t>
            </w:r>
          </w:p>
        </w:tc>
        <w:tc>
          <w:tcPr>
            <w:tcW w:w="253" w:type="pct"/>
            <w:shd w:val="clear" w:color="auto" w:fill="D9D9D9"/>
          </w:tcPr>
          <w:p w:rsidR="009B2DD4" w:rsidRPr="000112D4" w:rsidRDefault="009B2DD4" w:rsidP="000B2296">
            <w:pPr>
              <w:jc w:val="center"/>
              <w:rPr>
                <w:rFonts w:ascii="TH SarabunPSK" w:hAnsi="TH SarabunPSK" w:cs="TH SarabunPSK"/>
                <w:b/>
                <w:bCs/>
              </w:rPr>
            </w:pPr>
            <w:r w:rsidRPr="000112D4">
              <w:rPr>
                <w:rFonts w:ascii="TH SarabunPSK" w:hAnsi="TH SarabunPSK" w:cs="TH SarabunPSK"/>
                <w:b/>
                <w:bCs/>
              </w:rPr>
              <w:t>4.3</w:t>
            </w:r>
          </w:p>
        </w:tc>
        <w:tc>
          <w:tcPr>
            <w:tcW w:w="254" w:type="pct"/>
            <w:shd w:val="clear" w:color="auto" w:fill="D9D9D9"/>
          </w:tcPr>
          <w:p w:rsidR="009B2DD4" w:rsidRPr="000112D4" w:rsidRDefault="009B2DD4" w:rsidP="000B2296">
            <w:pPr>
              <w:jc w:val="center"/>
              <w:rPr>
                <w:rFonts w:ascii="TH SarabunPSK" w:hAnsi="TH SarabunPSK" w:cs="TH SarabunPSK"/>
                <w:b/>
                <w:bCs/>
              </w:rPr>
            </w:pPr>
            <w:r w:rsidRPr="000112D4">
              <w:rPr>
                <w:rFonts w:ascii="TH SarabunPSK" w:hAnsi="TH SarabunPSK" w:cs="TH SarabunPSK"/>
                <w:b/>
                <w:bCs/>
              </w:rPr>
              <w:t>5.1</w:t>
            </w:r>
          </w:p>
        </w:tc>
        <w:tc>
          <w:tcPr>
            <w:tcW w:w="253" w:type="pct"/>
            <w:shd w:val="clear" w:color="auto" w:fill="D9D9D9"/>
          </w:tcPr>
          <w:p w:rsidR="009B2DD4" w:rsidRPr="000112D4" w:rsidRDefault="009B2DD4" w:rsidP="000B2296">
            <w:pPr>
              <w:jc w:val="center"/>
              <w:rPr>
                <w:rFonts w:ascii="TH SarabunPSK" w:hAnsi="TH SarabunPSK" w:cs="TH SarabunPSK"/>
                <w:b/>
                <w:bCs/>
              </w:rPr>
            </w:pPr>
            <w:r w:rsidRPr="000112D4">
              <w:rPr>
                <w:rFonts w:ascii="TH SarabunPSK" w:hAnsi="TH SarabunPSK" w:cs="TH SarabunPSK"/>
                <w:b/>
                <w:bCs/>
              </w:rPr>
              <w:t>5.2</w:t>
            </w:r>
          </w:p>
        </w:tc>
        <w:tc>
          <w:tcPr>
            <w:tcW w:w="250" w:type="pct"/>
            <w:shd w:val="clear" w:color="auto" w:fill="D9D9D9"/>
          </w:tcPr>
          <w:p w:rsidR="009B2DD4" w:rsidRPr="000112D4" w:rsidRDefault="009B2DD4" w:rsidP="000B2296">
            <w:pPr>
              <w:jc w:val="center"/>
              <w:rPr>
                <w:rFonts w:ascii="TH SarabunPSK" w:hAnsi="TH SarabunPSK" w:cs="TH SarabunPSK"/>
                <w:b/>
                <w:bCs/>
              </w:rPr>
            </w:pPr>
            <w:r w:rsidRPr="000112D4">
              <w:rPr>
                <w:rFonts w:ascii="TH SarabunPSK" w:hAnsi="TH SarabunPSK" w:cs="TH SarabunPSK"/>
                <w:b/>
                <w:bCs/>
              </w:rPr>
              <w:t>5.3</w:t>
            </w:r>
          </w:p>
        </w:tc>
      </w:tr>
      <w:tr w:rsidR="009B2DD4" w:rsidRPr="000112D4" w:rsidTr="00677B6B">
        <w:trPr>
          <w:jc w:val="center"/>
        </w:trPr>
        <w:tc>
          <w:tcPr>
            <w:tcW w:w="1586" w:type="pct"/>
            <w:shd w:val="clear" w:color="auto" w:fill="BFBFBF"/>
            <w:vAlign w:val="center"/>
          </w:tcPr>
          <w:p w:rsidR="009B2DD4" w:rsidRPr="000112D4" w:rsidRDefault="009B2DD4" w:rsidP="000B2296">
            <w:pPr>
              <w:ind w:right="-2"/>
              <w:rPr>
                <w:rFonts w:ascii="TH SarabunPSK" w:hAnsi="TH SarabunPSK" w:cs="TH SarabunPSK"/>
                <w:b/>
                <w:bCs/>
                <w:spacing w:val="-6"/>
                <w:cs/>
                <w:lang w:eastAsia="zh-CN"/>
              </w:rPr>
            </w:pPr>
            <w:r w:rsidRPr="000112D4">
              <w:rPr>
                <w:rFonts w:ascii="TH SarabunPSK" w:hAnsi="TH SarabunPSK" w:cs="TH SarabunPSK"/>
                <w:b/>
                <w:bCs/>
                <w:spacing w:val="-6"/>
                <w:cs/>
                <w:lang w:eastAsia="zh-CN"/>
              </w:rPr>
              <w:t>1) กลุ่มวิชาแกนธุรกิจ</w:t>
            </w:r>
          </w:p>
        </w:tc>
        <w:tc>
          <w:tcPr>
            <w:tcW w:w="227" w:type="pct"/>
            <w:shd w:val="clear" w:color="auto" w:fill="BFBFBF"/>
          </w:tcPr>
          <w:p w:rsidR="009B2DD4" w:rsidRPr="000112D4" w:rsidRDefault="009B2DD4" w:rsidP="000B2296">
            <w:pPr>
              <w:jc w:val="center"/>
              <w:rPr>
                <w:rFonts w:ascii="TH SarabunPSK" w:hAnsi="TH SarabunPSK" w:cs="TH SarabunPSK"/>
                <w:b/>
                <w:bCs/>
              </w:rPr>
            </w:pPr>
          </w:p>
        </w:tc>
        <w:tc>
          <w:tcPr>
            <w:tcW w:w="202" w:type="pct"/>
            <w:shd w:val="clear" w:color="auto" w:fill="BFBFBF"/>
          </w:tcPr>
          <w:p w:rsidR="009B2DD4" w:rsidRPr="000112D4" w:rsidRDefault="009B2DD4" w:rsidP="000B2296">
            <w:pPr>
              <w:jc w:val="center"/>
              <w:rPr>
                <w:rFonts w:ascii="TH SarabunPSK" w:hAnsi="TH SarabunPSK" w:cs="TH SarabunPSK"/>
                <w:b/>
                <w:bCs/>
              </w:rPr>
            </w:pPr>
          </w:p>
        </w:tc>
        <w:tc>
          <w:tcPr>
            <w:tcW w:w="203" w:type="pct"/>
            <w:shd w:val="clear" w:color="auto" w:fill="BFBFBF"/>
          </w:tcPr>
          <w:p w:rsidR="009B2DD4" w:rsidRPr="000112D4" w:rsidRDefault="009B2DD4" w:rsidP="000B2296">
            <w:pPr>
              <w:jc w:val="center"/>
              <w:rPr>
                <w:rFonts w:ascii="TH SarabunPSK" w:hAnsi="TH SarabunPSK" w:cs="TH SarabunPSK"/>
                <w:b/>
                <w:bCs/>
              </w:rPr>
            </w:pPr>
          </w:p>
        </w:tc>
        <w:tc>
          <w:tcPr>
            <w:tcW w:w="202" w:type="pct"/>
            <w:shd w:val="clear" w:color="auto" w:fill="BFBFBF"/>
          </w:tcPr>
          <w:p w:rsidR="009B2DD4" w:rsidRPr="000112D4" w:rsidRDefault="009B2DD4" w:rsidP="000B2296">
            <w:pPr>
              <w:jc w:val="center"/>
              <w:rPr>
                <w:rFonts w:ascii="TH SarabunPSK" w:hAnsi="TH SarabunPSK" w:cs="TH SarabunPSK"/>
                <w:b/>
                <w:bCs/>
              </w:rPr>
            </w:pPr>
          </w:p>
        </w:tc>
        <w:tc>
          <w:tcPr>
            <w:tcW w:w="202" w:type="pct"/>
            <w:shd w:val="clear" w:color="auto" w:fill="BFBFBF"/>
          </w:tcPr>
          <w:p w:rsidR="009B2DD4" w:rsidRPr="000112D4" w:rsidRDefault="009B2DD4" w:rsidP="000B2296">
            <w:pPr>
              <w:jc w:val="center"/>
              <w:rPr>
                <w:rFonts w:ascii="TH SarabunPSK" w:hAnsi="TH SarabunPSK" w:cs="TH SarabunPSK"/>
                <w:b/>
                <w:bCs/>
              </w:rPr>
            </w:pPr>
          </w:p>
        </w:tc>
        <w:tc>
          <w:tcPr>
            <w:tcW w:w="204" w:type="pct"/>
            <w:shd w:val="clear" w:color="auto" w:fill="BFBFBF"/>
          </w:tcPr>
          <w:p w:rsidR="009B2DD4" w:rsidRPr="000112D4" w:rsidRDefault="009B2DD4" w:rsidP="000B2296">
            <w:pPr>
              <w:jc w:val="center"/>
              <w:rPr>
                <w:rFonts w:ascii="TH SarabunPSK" w:hAnsi="TH SarabunPSK" w:cs="TH SarabunPSK"/>
                <w:b/>
                <w:bCs/>
              </w:rPr>
            </w:pPr>
          </w:p>
        </w:tc>
        <w:tc>
          <w:tcPr>
            <w:tcW w:w="195" w:type="pct"/>
            <w:shd w:val="clear" w:color="auto" w:fill="BFBFBF"/>
          </w:tcPr>
          <w:p w:rsidR="009B2DD4" w:rsidRPr="000112D4" w:rsidRDefault="009B2DD4" w:rsidP="000B2296">
            <w:pPr>
              <w:jc w:val="center"/>
              <w:rPr>
                <w:rFonts w:ascii="TH SarabunPSK" w:hAnsi="TH SarabunPSK" w:cs="TH SarabunPSK"/>
                <w:b/>
                <w:bCs/>
              </w:rPr>
            </w:pPr>
          </w:p>
        </w:tc>
        <w:tc>
          <w:tcPr>
            <w:tcW w:w="210" w:type="pct"/>
            <w:shd w:val="clear" w:color="auto" w:fill="BFBFBF"/>
          </w:tcPr>
          <w:p w:rsidR="009B2DD4" w:rsidRPr="000112D4" w:rsidRDefault="009B2DD4" w:rsidP="000B2296">
            <w:pPr>
              <w:jc w:val="center"/>
              <w:rPr>
                <w:rFonts w:ascii="TH SarabunPSK" w:hAnsi="TH SarabunPSK" w:cs="TH SarabunPSK"/>
                <w:b/>
                <w:bCs/>
              </w:rPr>
            </w:pPr>
          </w:p>
        </w:tc>
        <w:tc>
          <w:tcPr>
            <w:tcW w:w="253" w:type="pct"/>
            <w:shd w:val="clear" w:color="auto" w:fill="BFBFBF"/>
          </w:tcPr>
          <w:p w:rsidR="009B2DD4" w:rsidRPr="000112D4" w:rsidRDefault="009B2DD4" w:rsidP="000B2296">
            <w:pPr>
              <w:jc w:val="center"/>
              <w:rPr>
                <w:rFonts w:ascii="TH SarabunPSK" w:hAnsi="TH SarabunPSK" w:cs="TH SarabunPSK"/>
                <w:b/>
                <w:bCs/>
              </w:rPr>
            </w:pPr>
          </w:p>
        </w:tc>
        <w:tc>
          <w:tcPr>
            <w:tcW w:w="253" w:type="pct"/>
            <w:shd w:val="clear" w:color="auto" w:fill="BFBFBF"/>
          </w:tcPr>
          <w:p w:rsidR="009B2DD4" w:rsidRPr="000112D4" w:rsidRDefault="009B2DD4" w:rsidP="000B2296">
            <w:pPr>
              <w:jc w:val="center"/>
              <w:rPr>
                <w:rFonts w:ascii="TH SarabunPSK" w:hAnsi="TH SarabunPSK" w:cs="TH SarabunPSK"/>
                <w:b/>
                <w:bCs/>
              </w:rPr>
            </w:pPr>
          </w:p>
        </w:tc>
        <w:tc>
          <w:tcPr>
            <w:tcW w:w="253" w:type="pct"/>
            <w:shd w:val="clear" w:color="auto" w:fill="BFBFBF"/>
          </w:tcPr>
          <w:p w:rsidR="009B2DD4" w:rsidRPr="000112D4" w:rsidRDefault="009B2DD4" w:rsidP="000B2296">
            <w:pPr>
              <w:jc w:val="center"/>
              <w:rPr>
                <w:rFonts w:ascii="TH SarabunPSK" w:hAnsi="TH SarabunPSK" w:cs="TH SarabunPSK"/>
                <w:b/>
                <w:bCs/>
              </w:rPr>
            </w:pPr>
          </w:p>
        </w:tc>
        <w:tc>
          <w:tcPr>
            <w:tcW w:w="253" w:type="pct"/>
            <w:shd w:val="clear" w:color="auto" w:fill="BFBFBF"/>
          </w:tcPr>
          <w:p w:rsidR="009B2DD4" w:rsidRPr="000112D4" w:rsidRDefault="009B2DD4" w:rsidP="000B2296">
            <w:pPr>
              <w:jc w:val="center"/>
              <w:rPr>
                <w:rFonts w:ascii="TH SarabunPSK" w:hAnsi="TH SarabunPSK" w:cs="TH SarabunPSK"/>
                <w:b/>
                <w:bCs/>
              </w:rPr>
            </w:pPr>
          </w:p>
        </w:tc>
        <w:tc>
          <w:tcPr>
            <w:tcW w:w="254" w:type="pct"/>
            <w:shd w:val="clear" w:color="auto" w:fill="BFBFBF"/>
          </w:tcPr>
          <w:p w:rsidR="009B2DD4" w:rsidRPr="000112D4" w:rsidRDefault="009B2DD4" w:rsidP="000B2296">
            <w:pPr>
              <w:jc w:val="center"/>
              <w:rPr>
                <w:rFonts w:ascii="TH SarabunPSK" w:hAnsi="TH SarabunPSK" w:cs="TH SarabunPSK"/>
                <w:b/>
                <w:bCs/>
              </w:rPr>
            </w:pPr>
          </w:p>
        </w:tc>
        <w:tc>
          <w:tcPr>
            <w:tcW w:w="253" w:type="pct"/>
            <w:shd w:val="clear" w:color="auto" w:fill="BFBFBF"/>
          </w:tcPr>
          <w:p w:rsidR="009B2DD4" w:rsidRPr="000112D4" w:rsidRDefault="009B2DD4" w:rsidP="000B2296">
            <w:pPr>
              <w:jc w:val="center"/>
              <w:rPr>
                <w:rFonts w:ascii="TH SarabunPSK" w:hAnsi="TH SarabunPSK" w:cs="TH SarabunPSK"/>
                <w:b/>
                <w:bCs/>
              </w:rPr>
            </w:pPr>
          </w:p>
        </w:tc>
        <w:tc>
          <w:tcPr>
            <w:tcW w:w="250" w:type="pct"/>
            <w:shd w:val="clear" w:color="auto" w:fill="BFBFBF"/>
          </w:tcPr>
          <w:p w:rsidR="009B2DD4" w:rsidRPr="000112D4" w:rsidRDefault="009B2DD4" w:rsidP="000B2296">
            <w:pPr>
              <w:jc w:val="center"/>
              <w:rPr>
                <w:rFonts w:ascii="TH SarabunPSK" w:hAnsi="TH SarabunPSK" w:cs="TH SarabunPSK"/>
                <w:b/>
                <w:bCs/>
              </w:rPr>
            </w:pPr>
          </w:p>
        </w:tc>
      </w:tr>
      <w:tr w:rsidR="00E15E92" w:rsidRPr="000112D4" w:rsidTr="00677B6B">
        <w:trPr>
          <w:jc w:val="center"/>
        </w:trPr>
        <w:tc>
          <w:tcPr>
            <w:tcW w:w="1586" w:type="pct"/>
            <w:shd w:val="clear" w:color="auto" w:fill="FFFFFF"/>
            <w:vAlign w:val="center"/>
          </w:tcPr>
          <w:p w:rsidR="00E15E92" w:rsidRPr="000112D4" w:rsidRDefault="00E15E92" w:rsidP="00E15E92">
            <w:pPr>
              <w:ind w:right="-2"/>
              <w:rPr>
                <w:rFonts w:ascii="TH SarabunPSK" w:hAnsi="TH SarabunPSK" w:cs="TH SarabunPSK"/>
                <w:b/>
                <w:bCs/>
                <w:spacing w:val="-6"/>
                <w:cs/>
                <w:lang w:eastAsia="zh-CN"/>
              </w:rPr>
            </w:pPr>
            <w:r w:rsidRPr="000112D4">
              <w:rPr>
                <w:rFonts w:ascii="TH SarabunPSK" w:eastAsia="Times New Roman" w:hAnsi="TH SarabunPSK" w:cs="TH SarabunPSK"/>
              </w:rPr>
              <w:t>ACT62-103</w:t>
            </w:r>
            <w:r w:rsidRPr="000112D4">
              <w:rPr>
                <w:rFonts w:ascii="TH SarabunPSK" w:hAnsi="TH SarabunPSK" w:cs="TH SarabunPSK"/>
                <w:b/>
                <w:bCs/>
                <w:spacing w:val="-6"/>
                <w:cs/>
                <w:lang w:eastAsia="zh-CN"/>
              </w:rPr>
              <w:t xml:space="preserve"> </w:t>
            </w:r>
            <w:r w:rsidRPr="000112D4">
              <w:rPr>
                <w:rFonts w:ascii="TH SarabunPSK" w:eastAsia="Times New Roman" w:hAnsi="TH SarabunPSK" w:cs="TH SarabunPSK"/>
                <w:cs/>
              </w:rPr>
              <w:t>การบัญชีเพื่อการจัดการธุรกิจ</w:t>
            </w:r>
          </w:p>
        </w:tc>
        <w:tc>
          <w:tcPr>
            <w:tcW w:w="227" w:type="pct"/>
            <w:shd w:val="clear" w:color="auto" w:fill="FFFFFF"/>
            <w:vAlign w:val="center"/>
          </w:tcPr>
          <w:p w:rsidR="00E15E92" w:rsidRPr="000112D4" w:rsidRDefault="00E15E92" w:rsidP="00E15E92">
            <w:pPr>
              <w:jc w:val="center"/>
              <w:rPr>
                <w:rFonts w:ascii="TH SarabunPSK" w:eastAsia="Calibri" w:hAnsi="TH SarabunPSK" w:cs="TH SarabunPSK"/>
              </w:rPr>
            </w:pPr>
            <w:r w:rsidRPr="000112D4">
              <w:rPr>
                <w:rFonts w:ascii="TH SarabunPSK" w:hAnsi="TH SarabunPSK" w:cs="TH SarabunPSK"/>
              </w:rPr>
              <w:sym w:font="Wingdings 2" w:char="F099"/>
            </w:r>
          </w:p>
        </w:tc>
        <w:tc>
          <w:tcPr>
            <w:tcW w:w="202" w:type="pct"/>
            <w:shd w:val="clear" w:color="auto" w:fill="FFFFFF"/>
            <w:vAlign w:val="center"/>
          </w:tcPr>
          <w:p w:rsidR="00E15E92" w:rsidRPr="000112D4" w:rsidRDefault="00E15E92" w:rsidP="00E15E92">
            <w:pPr>
              <w:jc w:val="center"/>
              <w:rPr>
                <w:rFonts w:ascii="TH SarabunPSK" w:eastAsia="Calibri" w:hAnsi="TH SarabunPSK" w:cs="TH SarabunPSK"/>
              </w:rPr>
            </w:pPr>
            <w:r w:rsidRPr="000112D4">
              <w:rPr>
                <w:rFonts w:ascii="TH SarabunPSK" w:hAnsi="TH SarabunPSK" w:cs="TH SarabunPSK"/>
              </w:rPr>
              <w:sym w:font="Wingdings 2" w:char="F098"/>
            </w:r>
          </w:p>
        </w:tc>
        <w:tc>
          <w:tcPr>
            <w:tcW w:w="203" w:type="pct"/>
            <w:shd w:val="clear" w:color="auto" w:fill="FFFFFF"/>
            <w:vAlign w:val="center"/>
          </w:tcPr>
          <w:p w:rsidR="00E15E92" w:rsidRPr="000112D4" w:rsidRDefault="00E15E92" w:rsidP="00E15E92">
            <w:pPr>
              <w:jc w:val="center"/>
              <w:rPr>
                <w:rFonts w:ascii="TH SarabunPSK" w:hAnsi="TH SarabunPSK" w:cs="TH SarabunPSK"/>
              </w:rPr>
            </w:pPr>
          </w:p>
        </w:tc>
        <w:tc>
          <w:tcPr>
            <w:tcW w:w="202" w:type="pct"/>
            <w:shd w:val="clear" w:color="auto" w:fill="FFFFFF"/>
            <w:vAlign w:val="center"/>
          </w:tcPr>
          <w:p w:rsidR="00E15E92" w:rsidRPr="000112D4" w:rsidRDefault="00E15E92" w:rsidP="00E15E92">
            <w:pPr>
              <w:jc w:val="center"/>
              <w:rPr>
                <w:rFonts w:ascii="TH SarabunPSK" w:hAnsi="TH SarabunPSK" w:cs="TH SarabunPSK"/>
              </w:rPr>
            </w:pPr>
            <w:r w:rsidRPr="000112D4">
              <w:rPr>
                <w:rFonts w:ascii="TH SarabunPSK" w:hAnsi="TH SarabunPSK" w:cs="TH SarabunPSK"/>
              </w:rPr>
              <w:sym w:font="Wingdings 2" w:char="F098"/>
            </w:r>
          </w:p>
        </w:tc>
        <w:tc>
          <w:tcPr>
            <w:tcW w:w="202" w:type="pct"/>
            <w:shd w:val="clear" w:color="auto" w:fill="FFFFFF"/>
            <w:vAlign w:val="center"/>
          </w:tcPr>
          <w:p w:rsidR="00E15E92" w:rsidRPr="000112D4" w:rsidRDefault="00E15E92" w:rsidP="00E15E92">
            <w:pPr>
              <w:jc w:val="center"/>
              <w:rPr>
                <w:rFonts w:ascii="TH SarabunPSK" w:hAnsi="TH SarabunPSK" w:cs="TH SarabunPSK"/>
              </w:rPr>
            </w:pPr>
          </w:p>
        </w:tc>
        <w:tc>
          <w:tcPr>
            <w:tcW w:w="204" w:type="pct"/>
            <w:shd w:val="clear" w:color="auto" w:fill="FFFFFF"/>
            <w:vAlign w:val="center"/>
          </w:tcPr>
          <w:p w:rsidR="00E15E92" w:rsidRPr="000112D4" w:rsidRDefault="00E15E92" w:rsidP="00E15E92">
            <w:pPr>
              <w:jc w:val="center"/>
              <w:rPr>
                <w:rFonts w:ascii="TH SarabunPSK" w:hAnsi="TH SarabunPSK" w:cs="TH SarabunPSK"/>
              </w:rPr>
            </w:pPr>
          </w:p>
        </w:tc>
        <w:tc>
          <w:tcPr>
            <w:tcW w:w="195" w:type="pct"/>
            <w:shd w:val="clear" w:color="auto" w:fill="FFFFFF"/>
            <w:vAlign w:val="center"/>
          </w:tcPr>
          <w:p w:rsidR="00E15E92" w:rsidRPr="000112D4" w:rsidRDefault="00E15E92" w:rsidP="00E15E92">
            <w:pPr>
              <w:jc w:val="center"/>
              <w:rPr>
                <w:rFonts w:ascii="TH SarabunPSK" w:hAnsi="TH SarabunPSK" w:cs="TH SarabunPSK"/>
              </w:rPr>
            </w:pPr>
            <w:r w:rsidRPr="000112D4">
              <w:rPr>
                <w:rFonts w:ascii="TH SarabunPSK" w:hAnsi="TH SarabunPSK" w:cs="TH SarabunPSK"/>
              </w:rPr>
              <w:sym w:font="Wingdings 2" w:char="F099"/>
            </w:r>
          </w:p>
        </w:tc>
        <w:tc>
          <w:tcPr>
            <w:tcW w:w="210" w:type="pct"/>
            <w:shd w:val="clear" w:color="auto" w:fill="FFFFFF"/>
            <w:vAlign w:val="center"/>
          </w:tcPr>
          <w:p w:rsidR="00E15E92" w:rsidRPr="000112D4" w:rsidRDefault="00E15E92" w:rsidP="00E15E92">
            <w:pPr>
              <w:jc w:val="center"/>
              <w:rPr>
                <w:rFonts w:ascii="TH SarabunPSK" w:hAnsi="TH SarabunPSK" w:cs="TH SarabunPSK"/>
              </w:rPr>
            </w:pPr>
          </w:p>
        </w:tc>
        <w:tc>
          <w:tcPr>
            <w:tcW w:w="253" w:type="pct"/>
            <w:shd w:val="clear" w:color="auto" w:fill="FFFFFF"/>
            <w:vAlign w:val="center"/>
          </w:tcPr>
          <w:p w:rsidR="00E15E92" w:rsidRPr="000112D4" w:rsidRDefault="00E15E92" w:rsidP="00E15E92">
            <w:pPr>
              <w:jc w:val="center"/>
              <w:rPr>
                <w:rFonts w:ascii="TH SarabunPSK" w:eastAsia="BrowalliaNew-Bold" w:hAnsi="TH SarabunPSK" w:cs="TH SarabunPSK"/>
              </w:rPr>
            </w:pPr>
          </w:p>
        </w:tc>
        <w:tc>
          <w:tcPr>
            <w:tcW w:w="253" w:type="pct"/>
            <w:shd w:val="clear" w:color="auto" w:fill="FFFFFF"/>
            <w:vAlign w:val="center"/>
          </w:tcPr>
          <w:p w:rsidR="00E15E92" w:rsidRPr="000112D4" w:rsidRDefault="00E15E92" w:rsidP="00E15E92">
            <w:pPr>
              <w:jc w:val="center"/>
              <w:rPr>
                <w:rFonts w:ascii="TH SarabunPSK" w:hAnsi="TH SarabunPSK" w:cs="TH SarabunPSK"/>
              </w:rPr>
            </w:pPr>
            <w:r w:rsidRPr="000112D4">
              <w:rPr>
                <w:rFonts w:ascii="TH SarabunPSK" w:hAnsi="TH SarabunPSK" w:cs="TH SarabunPSK"/>
              </w:rPr>
              <w:sym w:font="Wingdings 2" w:char="F098"/>
            </w:r>
          </w:p>
        </w:tc>
        <w:tc>
          <w:tcPr>
            <w:tcW w:w="253" w:type="pct"/>
            <w:shd w:val="clear" w:color="auto" w:fill="FFFFFF"/>
            <w:vAlign w:val="center"/>
          </w:tcPr>
          <w:p w:rsidR="00E15E92" w:rsidRPr="000112D4" w:rsidRDefault="00E15E92" w:rsidP="00E15E92">
            <w:pPr>
              <w:jc w:val="center"/>
              <w:rPr>
                <w:rFonts w:ascii="TH SarabunPSK" w:hAnsi="TH SarabunPSK" w:cs="TH SarabunPSK"/>
              </w:rPr>
            </w:pPr>
            <w:r w:rsidRPr="000112D4">
              <w:rPr>
                <w:rFonts w:ascii="TH SarabunPSK" w:hAnsi="TH SarabunPSK" w:cs="TH SarabunPSK"/>
              </w:rPr>
              <w:sym w:font="Wingdings 2" w:char="F099"/>
            </w:r>
          </w:p>
        </w:tc>
        <w:tc>
          <w:tcPr>
            <w:tcW w:w="253" w:type="pct"/>
            <w:shd w:val="clear" w:color="auto" w:fill="FFFFFF"/>
            <w:vAlign w:val="center"/>
          </w:tcPr>
          <w:p w:rsidR="00E15E92" w:rsidRPr="000112D4" w:rsidRDefault="00E15E92" w:rsidP="00E15E92">
            <w:pPr>
              <w:jc w:val="center"/>
              <w:rPr>
                <w:rFonts w:ascii="TH SarabunPSK" w:hAnsi="TH SarabunPSK" w:cs="TH SarabunPSK"/>
              </w:rPr>
            </w:pPr>
          </w:p>
        </w:tc>
        <w:tc>
          <w:tcPr>
            <w:tcW w:w="254" w:type="pct"/>
            <w:shd w:val="clear" w:color="auto" w:fill="FFFFFF"/>
            <w:vAlign w:val="center"/>
          </w:tcPr>
          <w:p w:rsidR="00E15E92" w:rsidRPr="000112D4" w:rsidRDefault="00E15E92" w:rsidP="00E15E92">
            <w:pPr>
              <w:jc w:val="center"/>
              <w:rPr>
                <w:rFonts w:ascii="TH SarabunPSK" w:hAnsi="TH SarabunPSK" w:cs="TH SarabunPSK"/>
              </w:rPr>
            </w:pPr>
          </w:p>
        </w:tc>
        <w:tc>
          <w:tcPr>
            <w:tcW w:w="253" w:type="pct"/>
            <w:shd w:val="clear" w:color="auto" w:fill="FFFFFF"/>
            <w:vAlign w:val="center"/>
          </w:tcPr>
          <w:p w:rsidR="00E15E92" w:rsidRPr="000112D4" w:rsidRDefault="00E15E92" w:rsidP="00E15E92">
            <w:pPr>
              <w:jc w:val="center"/>
              <w:rPr>
                <w:rFonts w:ascii="TH SarabunPSK" w:hAnsi="TH SarabunPSK" w:cs="TH SarabunPSK"/>
              </w:rPr>
            </w:pPr>
            <w:r w:rsidRPr="000112D4">
              <w:rPr>
                <w:rFonts w:ascii="TH SarabunPSK" w:hAnsi="TH SarabunPSK" w:cs="TH SarabunPSK"/>
              </w:rPr>
              <w:sym w:font="Wingdings 2" w:char="F099"/>
            </w:r>
          </w:p>
        </w:tc>
        <w:tc>
          <w:tcPr>
            <w:tcW w:w="250" w:type="pct"/>
            <w:shd w:val="clear" w:color="auto" w:fill="FFFFFF"/>
          </w:tcPr>
          <w:p w:rsidR="00E15E92" w:rsidRPr="000112D4" w:rsidRDefault="00E15E92" w:rsidP="00E15E92">
            <w:pPr>
              <w:jc w:val="center"/>
              <w:rPr>
                <w:rFonts w:ascii="TH SarabunPSK" w:hAnsi="TH SarabunPSK" w:cs="TH SarabunPSK"/>
              </w:rPr>
            </w:pPr>
          </w:p>
        </w:tc>
      </w:tr>
      <w:tr w:rsidR="006D32ED" w:rsidRPr="000112D4" w:rsidTr="00677B6B">
        <w:trPr>
          <w:jc w:val="center"/>
        </w:trPr>
        <w:tc>
          <w:tcPr>
            <w:tcW w:w="1586" w:type="pct"/>
            <w:shd w:val="clear" w:color="auto" w:fill="FFFFFF"/>
            <w:vAlign w:val="center"/>
          </w:tcPr>
          <w:p w:rsidR="006D32ED" w:rsidRPr="000112D4" w:rsidRDefault="006D32ED" w:rsidP="006D32ED">
            <w:pPr>
              <w:ind w:right="-2"/>
              <w:rPr>
                <w:rFonts w:ascii="TH SarabunPSK" w:hAnsi="TH SarabunPSK" w:cs="TH SarabunPSK"/>
                <w:b/>
                <w:bCs/>
                <w:spacing w:val="-6"/>
                <w:cs/>
                <w:lang w:eastAsia="zh-CN"/>
              </w:rPr>
            </w:pPr>
            <w:r w:rsidRPr="000112D4">
              <w:rPr>
                <w:rFonts w:ascii="TH SarabunPSK" w:hAnsi="TH SarabunPSK" w:cs="TH SarabunPSK"/>
              </w:rPr>
              <w:t>BMF64-101</w:t>
            </w:r>
            <w:r w:rsidRPr="000112D4">
              <w:rPr>
                <w:rFonts w:ascii="TH SarabunPSK" w:hAnsi="TH SarabunPSK" w:cs="TH SarabunPSK"/>
                <w:b/>
                <w:bCs/>
                <w:spacing w:val="-6"/>
                <w:cs/>
                <w:lang w:eastAsia="zh-CN"/>
              </w:rPr>
              <w:t xml:space="preserve"> </w:t>
            </w:r>
            <w:r w:rsidRPr="000112D4">
              <w:rPr>
                <w:rFonts w:ascii="TH SarabunPSK" w:hAnsi="TH SarabunPSK" w:cs="TH SarabunPSK"/>
                <w:cs/>
              </w:rPr>
              <w:t>ความรู้เบื้องต้นเกี่ยวกับการประกอบการในยุคดิจิทัล</w:t>
            </w:r>
          </w:p>
        </w:tc>
        <w:tc>
          <w:tcPr>
            <w:tcW w:w="227" w:type="pct"/>
            <w:shd w:val="clear" w:color="auto" w:fill="FFFFFF"/>
            <w:vAlign w:val="center"/>
          </w:tcPr>
          <w:p w:rsidR="006D32ED" w:rsidRPr="000112D4" w:rsidRDefault="006D32ED" w:rsidP="006D32ED">
            <w:pPr>
              <w:jc w:val="center"/>
              <w:rPr>
                <w:rFonts w:ascii="TH SarabunPSK" w:hAnsi="TH SarabunPSK" w:cs="TH SarabunPSK"/>
              </w:rPr>
            </w:pPr>
            <w:r w:rsidRPr="000112D4">
              <w:rPr>
                <w:rFonts w:ascii="TH SarabunPSK" w:hAnsi="TH SarabunPSK" w:cs="TH SarabunPSK"/>
              </w:rPr>
              <w:sym w:font="Wingdings 2" w:char="F099"/>
            </w:r>
          </w:p>
        </w:tc>
        <w:tc>
          <w:tcPr>
            <w:tcW w:w="202" w:type="pct"/>
            <w:shd w:val="clear" w:color="auto" w:fill="FFFFFF"/>
            <w:vAlign w:val="center"/>
          </w:tcPr>
          <w:p w:rsidR="006D32ED" w:rsidRPr="000112D4" w:rsidRDefault="006D32ED" w:rsidP="006D32ED">
            <w:pPr>
              <w:jc w:val="center"/>
              <w:rPr>
                <w:rFonts w:ascii="TH SarabunPSK" w:eastAsia="BrowalliaNew-Bold" w:hAnsi="TH SarabunPSK" w:cs="TH SarabunPSK"/>
              </w:rPr>
            </w:pPr>
            <w:r w:rsidRPr="000112D4">
              <w:rPr>
                <w:rFonts w:ascii="TH SarabunPSK" w:hAnsi="TH SarabunPSK" w:cs="TH SarabunPSK"/>
              </w:rPr>
              <w:sym w:font="Wingdings 2" w:char="F099"/>
            </w:r>
          </w:p>
        </w:tc>
        <w:tc>
          <w:tcPr>
            <w:tcW w:w="203" w:type="pct"/>
            <w:shd w:val="clear" w:color="auto" w:fill="FFFFFF"/>
            <w:vAlign w:val="center"/>
          </w:tcPr>
          <w:p w:rsidR="006D32ED" w:rsidRPr="000112D4" w:rsidRDefault="006D32ED" w:rsidP="006D32ED">
            <w:pPr>
              <w:jc w:val="center"/>
              <w:rPr>
                <w:rFonts w:ascii="TH SarabunPSK" w:eastAsia="BrowalliaNew-Bold" w:hAnsi="TH SarabunPSK" w:cs="TH SarabunPSK"/>
              </w:rPr>
            </w:pPr>
          </w:p>
        </w:tc>
        <w:tc>
          <w:tcPr>
            <w:tcW w:w="202" w:type="pct"/>
            <w:shd w:val="clear" w:color="auto" w:fill="FFFFFF"/>
            <w:vAlign w:val="center"/>
          </w:tcPr>
          <w:p w:rsidR="006D32ED" w:rsidRPr="000112D4" w:rsidRDefault="006D32ED" w:rsidP="006D32ED">
            <w:pPr>
              <w:jc w:val="center"/>
              <w:rPr>
                <w:rFonts w:ascii="TH SarabunPSK" w:hAnsi="TH SarabunPSK" w:cs="TH SarabunPSK"/>
              </w:rPr>
            </w:pPr>
            <w:r w:rsidRPr="000112D4">
              <w:rPr>
                <w:rFonts w:ascii="TH SarabunPSK" w:hAnsi="TH SarabunPSK" w:cs="TH SarabunPSK"/>
              </w:rPr>
              <w:sym w:font="Wingdings 2" w:char="F098"/>
            </w:r>
          </w:p>
        </w:tc>
        <w:tc>
          <w:tcPr>
            <w:tcW w:w="202" w:type="pct"/>
            <w:shd w:val="clear" w:color="auto" w:fill="FFFFFF"/>
            <w:vAlign w:val="center"/>
          </w:tcPr>
          <w:p w:rsidR="006D32ED" w:rsidRPr="000112D4" w:rsidRDefault="006D32ED" w:rsidP="006D32ED">
            <w:pPr>
              <w:jc w:val="center"/>
              <w:rPr>
                <w:rFonts w:ascii="TH SarabunPSK" w:hAnsi="TH SarabunPSK" w:cs="TH SarabunPSK"/>
              </w:rPr>
            </w:pPr>
            <w:r w:rsidRPr="000112D4">
              <w:rPr>
                <w:rFonts w:ascii="TH SarabunPSK" w:hAnsi="TH SarabunPSK" w:cs="TH SarabunPSK"/>
              </w:rPr>
              <w:sym w:font="Wingdings 2" w:char="F099"/>
            </w:r>
          </w:p>
        </w:tc>
        <w:tc>
          <w:tcPr>
            <w:tcW w:w="204" w:type="pct"/>
            <w:shd w:val="clear" w:color="auto" w:fill="FFFFFF"/>
            <w:vAlign w:val="center"/>
          </w:tcPr>
          <w:p w:rsidR="006D32ED" w:rsidRPr="000112D4" w:rsidRDefault="006D32ED" w:rsidP="006D32ED">
            <w:pPr>
              <w:jc w:val="center"/>
              <w:rPr>
                <w:rFonts w:ascii="TH SarabunPSK" w:eastAsia="BrowalliaNew-Bold" w:hAnsi="TH SarabunPSK" w:cs="TH SarabunPSK"/>
              </w:rPr>
            </w:pPr>
          </w:p>
        </w:tc>
        <w:tc>
          <w:tcPr>
            <w:tcW w:w="195" w:type="pct"/>
            <w:shd w:val="clear" w:color="auto" w:fill="FFFFFF"/>
            <w:vAlign w:val="center"/>
          </w:tcPr>
          <w:p w:rsidR="006D32ED" w:rsidRPr="000112D4" w:rsidRDefault="006D32ED" w:rsidP="006D32ED">
            <w:pPr>
              <w:jc w:val="center"/>
              <w:rPr>
                <w:rFonts w:ascii="TH SarabunPSK" w:hAnsi="TH SarabunPSK" w:cs="TH SarabunPSK"/>
              </w:rPr>
            </w:pPr>
          </w:p>
        </w:tc>
        <w:tc>
          <w:tcPr>
            <w:tcW w:w="210" w:type="pct"/>
            <w:shd w:val="clear" w:color="auto" w:fill="FFFFFF"/>
            <w:vAlign w:val="center"/>
          </w:tcPr>
          <w:p w:rsidR="006D32ED" w:rsidRPr="000112D4" w:rsidRDefault="006D32ED" w:rsidP="006D32ED">
            <w:pPr>
              <w:jc w:val="center"/>
              <w:rPr>
                <w:rFonts w:ascii="TH SarabunPSK" w:hAnsi="TH SarabunPSK" w:cs="TH SarabunPSK"/>
              </w:rPr>
            </w:pPr>
            <w:r w:rsidRPr="000112D4">
              <w:rPr>
                <w:rFonts w:ascii="TH SarabunPSK" w:hAnsi="TH SarabunPSK" w:cs="TH SarabunPSK"/>
              </w:rPr>
              <w:sym w:font="Wingdings 2" w:char="F098"/>
            </w:r>
          </w:p>
        </w:tc>
        <w:tc>
          <w:tcPr>
            <w:tcW w:w="253" w:type="pct"/>
            <w:shd w:val="clear" w:color="auto" w:fill="FFFFFF"/>
            <w:vAlign w:val="center"/>
          </w:tcPr>
          <w:p w:rsidR="006D32ED" w:rsidRPr="000112D4" w:rsidRDefault="006D32ED" w:rsidP="006D32ED">
            <w:pPr>
              <w:jc w:val="center"/>
              <w:rPr>
                <w:rFonts w:ascii="TH SarabunPSK" w:eastAsia="BrowalliaNew-Bold" w:hAnsi="TH SarabunPSK" w:cs="TH SarabunPSK"/>
              </w:rPr>
            </w:pPr>
            <w:r w:rsidRPr="000112D4">
              <w:rPr>
                <w:rFonts w:ascii="TH SarabunPSK" w:hAnsi="TH SarabunPSK" w:cs="TH SarabunPSK"/>
              </w:rPr>
              <w:sym w:font="Wingdings 2" w:char="F098"/>
            </w:r>
          </w:p>
        </w:tc>
        <w:tc>
          <w:tcPr>
            <w:tcW w:w="253" w:type="pct"/>
            <w:shd w:val="clear" w:color="auto" w:fill="FFFFFF"/>
            <w:vAlign w:val="center"/>
          </w:tcPr>
          <w:p w:rsidR="006D32ED" w:rsidRPr="000112D4" w:rsidRDefault="006D32ED" w:rsidP="006D32ED">
            <w:pPr>
              <w:jc w:val="center"/>
              <w:rPr>
                <w:rFonts w:ascii="TH SarabunPSK" w:hAnsi="TH SarabunPSK" w:cs="TH SarabunPSK"/>
              </w:rPr>
            </w:pPr>
            <w:r w:rsidRPr="000112D4">
              <w:rPr>
                <w:rFonts w:ascii="TH SarabunPSK" w:hAnsi="TH SarabunPSK" w:cs="TH SarabunPSK"/>
              </w:rPr>
              <w:sym w:font="Wingdings 2" w:char="F098"/>
            </w:r>
          </w:p>
        </w:tc>
        <w:tc>
          <w:tcPr>
            <w:tcW w:w="253" w:type="pct"/>
            <w:shd w:val="clear" w:color="auto" w:fill="FFFFFF"/>
            <w:vAlign w:val="center"/>
          </w:tcPr>
          <w:p w:rsidR="006D32ED" w:rsidRPr="000112D4" w:rsidRDefault="006D32ED" w:rsidP="006D32ED">
            <w:pPr>
              <w:jc w:val="center"/>
              <w:rPr>
                <w:rFonts w:ascii="TH SarabunPSK" w:hAnsi="TH SarabunPSK" w:cs="TH SarabunPSK"/>
              </w:rPr>
            </w:pPr>
            <w:r w:rsidRPr="000112D4">
              <w:rPr>
                <w:rFonts w:ascii="TH SarabunPSK" w:hAnsi="TH SarabunPSK" w:cs="TH SarabunPSK"/>
              </w:rPr>
              <w:sym w:font="Wingdings 2" w:char="F099"/>
            </w:r>
          </w:p>
        </w:tc>
        <w:tc>
          <w:tcPr>
            <w:tcW w:w="253" w:type="pct"/>
            <w:shd w:val="clear" w:color="auto" w:fill="FFFFFF"/>
            <w:vAlign w:val="center"/>
          </w:tcPr>
          <w:p w:rsidR="006D32ED" w:rsidRPr="000112D4" w:rsidRDefault="006D32ED" w:rsidP="006D32ED">
            <w:pPr>
              <w:jc w:val="center"/>
              <w:rPr>
                <w:rFonts w:ascii="TH SarabunPSK" w:hAnsi="TH SarabunPSK" w:cs="TH SarabunPSK"/>
              </w:rPr>
            </w:pPr>
            <w:r w:rsidRPr="000112D4">
              <w:rPr>
                <w:rFonts w:ascii="TH SarabunPSK" w:hAnsi="TH SarabunPSK" w:cs="TH SarabunPSK"/>
              </w:rPr>
              <w:sym w:font="Wingdings 2" w:char="F099"/>
            </w:r>
          </w:p>
        </w:tc>
        <w:tc>
          <w:tcPr>
            <w:tcW w:w="254" w:type="pct"/>
            <w:shd w:val="clear" w:color="auto" w:fill="FFFFFF"/>
            <w:vAlign w:val="center"/>
          </w:tcPr>
          <w:p w:rsidR="006D32ED" w:rsidRPr="000112D4" w:rsidRDefault="006D32ED" w:rsidP="006D32ED">
            <w:pPr>
              <w:jc w:val="center"/>
              <w:rPr>
                <w:rFonts w:ascii="TH SarabunPSK" w:hAnsi="TH SarabunPSK" w:cs="TH SarabunPSK"/>
              </w:rPr>
            </w:pPr>
            <w:r w:rsidRPr="000112D4">
              <w:rPr>
                <w:rFonts w:ascii="TH SarabunPSK" w:hAnsi="TH SarabunPSK" w:cs="TH SarabunPSK"/>
              </w:rPr>
              <w:sym w:font="Wingdings 2" w:char="F099"/>
            </w:r>
          </w:p>
        </w:tc>
        <w:tc>
          <w:tcPr>
            <w:tcW w:w="253" w:type="pct"/>
            <w:shd w:val="clear" w:color="auto" w:fill="FFFFFF"/>
          </w:tcPr>
          <w:p w:rsidR="006D32ED" w:rsidRPr="000112D4" w:rsidRDefault="006D32ED" w:rsidP="006D32ED">
            <w:pPr>
              <w:autoSpaceDE w:val="0"/>
              <w:autoSpaceDN w:val="0"/>
              <w:adjustRightInd w:val="0"/>
              <w:spacing w:line="276" w:lineRule="auto"/>
              <w:jc w:val="center"/>
              <w:rPr>
                <w:rFonts w:ascii="TH SarabunPSK" w:hAnsi="TH SarabunPSK" w:cs="TH SarabunPSK"/>
              </w:rPr>
            </w:pPr>
          </w:p>
        </w:tc>
        <w:tc>
          <w:tcPr>
            <w:tcW w:w="250" w:type="pct"/>
            <w:shd w:val="clear" w:color="auto" w:fill="FFFFFF"/>
            <w:vAlign w:val="center"/>
          </w:tcPr>
          <w:p w:rsidR="006D32ED" w:rsidRPr="000112D4" w:rsidRDefault="006D32ED" w:rsidP="006D32ED">
            <w:pPr>
              <w:autoSpaceDE w:val="0"/>
              <w:autoSpaceDN w:val="0"/>
              <w:adjustRightInd w:val="0"/>
              <w:spacing w:line="276" w:lineRule="auto"/>
              <w:jc w:val="center"/>
              <w:rPr>
                <w:rFonts w:ascii="TH SarabunPSK" w:hAnsi="TH SarabunPSK" w:cs="TH SarabunPSK"/>
              </w:rPr>
            </w:pPr>
            <w:r w:rsidRPr="000112D4">
              <w:rPr>
                <w:rFonts w:ascii="TH SarabunPSK" w:hAnsi="TH SarabunPSK" w:cs="TH SarabunPSK"/>
              </w:rPr>
              <w:sym w:font="Wingdings 2" w:char="F099"/>
            </w:r>
          </w:p>
        </w:tc>
      </w:tr>
      <w:tr w:rsidR="006D32ED" w:rsidRPr="000112D4" w:rsidTr="00677B6B">
        <w:trPr>
          <w:jc w:val="center"/>
        </w:trPr>
        <w:tc>
          <w:tcPr>
            <w:tcW w:w="1586" w:type="pct"/>
            <w:shd w:val="clear" w:color="auto" w:fill="FFFFFF"/>
            <w:vAlign w:val="center"/>
          </w:tcPr>
          <w:p w:rsidR="006D32ED" w:rsidRPr="000112D4" w:rsidRDefault="006D32ED" w:rsidP="006D32ED">
            <w:pPr>
              <w:ind w:right="-2"/>
              <w:rPr>
                <w:rFonts w:ascii="TH SarabunPSK" w:hAnsi="TH SarabunPSK" w:cs="TH SarabunPSK"/>
                <w:b/>
                <w:bCs/>
                <w:spacing w:val="-6"/>
                <w:lang w:eastAsia="zh-CN"/>
              </w:rPr>
            </w:pPr>
            <w:r w:rsidRPr="000112D4">
              <w:rPr>
                <w:rFonts w:ascii="TH SarabunPSK" w:hAnsi="TH SarabunPSK" w:cs="TH SarabunPSK"/>
              </w:rPr>
              <w:t>BMF64-</w:t>
            </w:r>
            <w:r w:rsidRPr="000112D4">
              <w:rPr>
                <w:rFonts w:ascii="TH SarabunPSK" w:hAnsi="TH SarabunPSK" w:cs="TH SarabunPSK"/>
                <w:cs/>
              </w:rPr>
              <w:t xml:space="preserve">102 </w:t>
            </w:r>
            <w:r w:rsidRPr="000112D4">
              <w:rPr>
                <w:rFonts w:ascii="TH SarabunPSK" w:eastAsia="Times New Roman" w:hAnsi="TH SarabunPSK" w:cs="TH SarabunPSK"/>
                <w:cs/>
              </w:rPr>
              <w:t>การจัดการและพฤติกรรมองค์การ</w:t>
            </w:r>
          </w:p>
        </w:tc>
        <w:tc>
          <w:tcPr>
            <w:tcW w:w="227" w:type="pct"/>
            <w:shd w:val="clear" w:color="auto" w:fill="FFFFFF"/>
            <w:vAlign w:val="center"/>
          </w:tcPr>
          <w:p w:rsidR="006D32ED" w:rsidRPr="000112D4" w:rsidRDefault="006D32ED" w:rsidP="006D32ED">
            <w:pPr>
              <w:jc w:val="center"/>
              <w:rPr>
                <w:rFonts w:ascii="TH SarabunPSK" w:hAnsi="TH SarabunPSK" w:cs="TH SarabunPSK"/>
              </w:rPr>
            </w:pPr>
            <w:r w:rsidRPr="000112D4">
              <w:rPr>
                <w:rFonts w:ascii="TH SarabunPSK" w:hAnsi="TH SarabunPSK" w:cs="TH SarabunPSK"/>
              </w:rPr>
              <w:sym w:font="Wingdings 2" w:char="F099"/>
            </w:r>
          </w:p>
        </w:tc>
        <w:tc>
          <w:tcPr>
            <w:tcW w:w="202" w:type="pct"/>
            <w:shd w:val="clear" w:color="auto" w:fill="FFFFFF"/>
            <w:vAlign w:val="center"/>
          </w:tcPr>
          <w:p w:rsidR="006D32ED" w:rsidRPr="000112D4" w:rsidRDefault="006D32ED" w:rsidP="006D32ED">
            <w:pPr>
              <w:jc w:val="center"/>
              <w:rPr>
                <w:rFonts w:ascii="TH SarabunPSK" w:eastAsia="BrowalliaNew-Bold" w:hAnsi="TH SarabunPSK" w:cs="TH SarabunPSK"/>
              </w:rPr>
            </w:pPr>
            <w:r w:rsidRPr="000112D4">
              <w:rPr>
                <w:rFonts w:ascii="TH SarabunPSK" w:hAnsi="TH SarabunPSK" w:cs="TH SarabunPSK"/>
              </w:rPr>
              <w:sym w:font="Wingdings 2" w:char="F099"/>
            </w:r>
          </w:p>
        </w:tc>
        <w:tc>
          <w:tcPr>
            <w:tcW w:w="203" w:type="pct"/>
            <w:shd w:val="clear" w:color="auto" w:fill="FFFFFF"/>
            <w:vAlign w:val="center"/>
          </w:tcPr>
          <w:p w:rsidR="006D32ED" w:rsidRPr="000112D4" w:rsidRDefault="006D32ED" w:rsidP="006D32ED">
            <w:pPr>
              <w:jc w:val="center"/>
              <w:rPr>
                <w:rFonts w:ascii="TH SarabunPSK" w:eastAsia="BrowalliaNew-Bold" w:hAnsi="TH SarabunPSK" w:cs="TH SarabunPSK"/>
              </w:rPr>
            </w:pPr>
          </w:p>
        </w:tc>
        <w:tc>
          <w:tcPr>
            <w:tcW w:w="202" w:type="pct"/>
            <w:shd w:val="clear" w:color="auto" w:fill="FFFFFF"/>
            <w:vAlign w:val="center"/>
          </w:tcPr>
          <w:p w:rsidR="006D32ED" w:rsidRPr="000112D4" w:rsidRDefault="006D32ED" w:rsidP="006D32ED">
            <w:pPr>
              <w:jc w:val="center"/>
              <w:rPr>
                <w:rFonts w:ascii="TH SarabunPSK" w:hAnsi="TH SarabunPSK" w:cs="TH SarabunPSK"/>
              </w:rPr>
            </w:pPr>
            <w:r w:rsidRPr="000112D4">
              <w:rPr>
                <w:rFonts w:ascii="TH SarabunPSK" w:hAnsi="TH SarabunPSK" w:cs="TH SarabunPSK"/>
              </w:rPr>
              <w:sym w:font="Wingdings 2" w:char="F098"/>
            </w:r>
          </w:p>
        </w:tc>
        <w:tc>
          <w:tcPr>
            <w:tcW w:w="202" w:type="pct"/>
            <w:shd w:val="clear" w:color="auto" w:fill="FFFFFF"/>
            <w:vAlign w:val="center"/>
          </w:tcPr>
          <w:p w:rsidR="006D32ED" w:rsidRPr="000112D4" w:rsidRDefault="006D32ED" w:rsidP="006D32ED">
            <w:pPr>
              <w:jc w:val="center"/>
              <w:rPr>
                <w:rFonts w:ascii="TH SarabunPSK" w:hAnsi="TH SarabunPSK" w:cs="TH SarabunPSK"/>
              </w:rPr>
            </w:pPr>
            <w:r w:rsidRPr="000112D4">
              <w:rPr>
                <w:rFonts w:ascii="TH SarabunPSK" w:hAnsi="TH SarabunPSK" w:cs="TH SarabunPSK"/>
              </w:rPr>
              <w:sym w:font="Wingdings 2" w:char="F099"/>
            </w:r>
          </w:p>
        </w:tc>
        <w:tc>
          <w:tcPr>
            <w:tcW w:w="204" w:type="pct"/>
            <w:shd w:val="clear" w:color="auto" w:fill="FFFFFF"/>
            <w:vAlign w:val="center"/>
          </w:tcPr>
          <w:p w:rsidR="006D32ED" w:rsidRPr="000112D4" w:rsidRDefault="006D32ED" w:rsidP="006D32ED">
            <w:pPr>
              <w:jc w:val="center"/>
              <w:rPr>
                <w:rFonts w:ascii="TH SarabunPSK" w:eastAsia="BrowalliaNew-Bold" w:hAnsi="TH SarabunPSK" w:cs="TH SarabunPSK"/>
              </w:rPr>
            </w:pPr>
          </w:p>
        </w:tc>
        <w:tc>
          <w:tcPr>
            <w:tcW w:w="195" w:type="pct"/>
            <w:shd w:val="clear" w:color="auto" w:fill="FFFFFF"/>
            <w:vAlign w:val="center"/>
          </w:tcPr>
          <w:p w:rsidR="006D32ED" w:rsidRPr="000112D4" w:rsidRDefault="006D32ED" w:rsidP="006D32ED">
            <w:pPr>
              <w:jc w:val="center"/>
              <w:rPr>
                <w:rFonts w:ascii="TH SarabunPSK" w:hAnsi="TH SarabunPSK" w:cs="TH SarabunPSK"/>
              </w:rPr>
            </w:pPr>
            <w:r w:rsidRPr="000112D4">
              <w:rPr>
                <w:rFonts w:ascii="TH SarabunPSK" w:hAnsi="TH SarabunPSK" w:cs="TH SarabunPSK"/>
              </w:rPr>
              <w:sym w:font="Wingdings 2" w:char="F098"/>
            </w:r>
          </w:p>
        </w:tc>
        <w:tc>
          <w:tcPr>
            <w:tcW w:w="210" w:type="pct"/>
            <w:shd w:val="clear" w:color="auto" w:fill="FFFFFF"/>
            <w:vAlign w:val="center"/>
          </w:tcPr>
          <w:p w:rsidR="006D32ED" w:rsidRPr="000112D4" w:rsidRDefault="006D32ED" w:rsidP="006D32ED">
            <w:pPr>
              <w:jc w:val="center"/>
              <w:rPr>
                <w:rFonts w:ascii="TH SarabunPSK" w:hAnsi="TH SarabunPSK" w:cs="TH SarabunPSK"/>
              </w:rPr>
            </w:pPr>
            <w:r w:rsidRPr="000112D4">
              <w:rPr>
                <w:rFonts w:ascii="TH SarabunPSK" w:hAnsi="TH SarabunPSK" w:cs="TH SarabunPSK"/>
              </w:rPr>
              <w:sym w:font="Wingdings 2" w:char="F098"/>
            </w:r>
          </w:p>
        </w:tc>
        <w:tc>
          <w:tcPr>
            <w:tcW w:w="253" w:type="pct"/>
            <w:shd w:val="clear" w:color="auto" w:fill="FFFFFF"/>
            <w:vAlign w:val="center"/>
          </w:tcPr>
          <w:p w:rsidR="006D32ED" w:rsidRPr="000112D4" w:rsidRDefault="006D32ED" w:rsidP="006D32ED">
            <w:pPr>
              <w:jc w:val="center"/>
              <w:rPr>
                <w:rFonts w:ascii="TH SarabunPSK" w:eastAsia="BrowalliaNew-Bold" w:hAnsi="TH SarabunPSK" w:cs="TH SarabunPSK"/>
              </w:rPr>
            </w:pPr>
          </w:p>
        </w:tc>
        <w:tc>
          <w:tcPr>
            <w:tcW w:w="253" w:type="pct"/>
            <w:shd w:val="clear" w:color="auto" w:fill="FFFFFF"/>
            <w:vAlign w:val="center"/>
          </w:tcPr>
          <w:p w:rsidR="006D32ED" w:rsidRPr="000112D4" w:rsidRDefault="006D32ED" w:rsidP="006D32ED">
            <w:pPr>
              <w:jc w:val="center"/>
              <w:rPr>
                <w:rFonts w:ascii="TH SarabunPSK" w:hAnsi="TH SarabunPSK" w:cs="TH SarabunPSK"/>
              </w:rPr>
            </w:pPr>
            <w:r w:rsidRPr="000112D4">
              <w:rPr>
                <w:rFonts w:ascii="TH SarabunPSK" w:hAnsi="TH SarabunPSK" w:cs="TH SarabunPSK"/>
              </w:rPr>
              <w:sym w:font="Wingdings 2" w:char="F099"/>
            </w:r>
          </w:p>
        </w:tc>
        <w:tc>
          <w:tcPr>
            <w:tcW w:w="253" w:type="pct"/>
            <w:shd w:val="clear" w:color="auto" w:fill="FFFFFF"/>
            <w:vAlign w:val="center"/>
          </w:tcPr>
          <w:p w:rsidR="006D32ED" w:rsidRPr="000112D4" w:rsidRDefault="006D32ED" w:rsidP="006D32ED">
            <w:pPr>
              <w:jc w:val="center"/>
              <w:rPr>
                <w:rFonts w:ascii="TH SarabunPSK" w:hAnsi="TH SarabunPSK" w:cs="TH SarabunPSK"/>
              </w:rPr>
            </w:pPr>
            <w:r w:rsidRPr="000112D4">
              <w:rPr>
                <w:rFonts w:ascii="TH SarabunPSK" w:hAnsi="TH SarabunPSK" w:cs="TH SarabunPSK"/>
              </w:rPr>
              <w:sym w:font="Wingdings 2" w:char="F099"/>
            </w:r>
          </w:p>
        </w:tc>
        <w:tc>
          <w:tcPr>
            <w:tcW w:w="253" w:type="pct"/>
            <w:shd w:val="clear" w:color="auto" w:fill="FFFFFF"/>
            <w:vAlign w:val="center"/>
          </w:tcPr>
          <w:p w:rsidR="006D32ED" w:rsidRPr="000112D4" w:rsidRDefault="006D32ED" w:rsidP="006D32ED">
            <w:pPr>
              <w:jc w:val="center"/>
              <w:rPr>
                <w:rFonts w:ascii="TH SarabunPSK" w:hAnsi="TH SarabunPSK" w:cs="TH SarabunPSK"/>
              </w:rPr>
            </w:pPr>
          </w:p>
        </w:tc>
        <w:tc>
          <w:tcPr>
            <w:tcW w:w="254" w:type="pct"/>
            <w:shd w:val="clear" w:color="auto" w:fill="FFFFFF"/>
            <w:vAlign w:val="center"/>
          </w:tcPr>
          <w:p w:rsidR="006D32ED" w:rsidRPr="000112D4" w:rsidRDefault="006D32ED" w:rsidP="006D32ED">
            <w:pPr>
              <w:jc w:val="center"/>
              <w:rPr>
                <w:rFonts w:ascii="TH SarabunPSK" w:hAnsi="TH SarabunPSK" w:cs="TH SarabunPSK"/>
              </w:rPr>
            </w:pPr>
            <w:r w:rsidRPr="000112D4">
              <w:rPr>
                <w:rFonts w:ascii="TH SarabunPSK" w:hAnsi="TH SarabunPSK" w:cs="TH SarabunPSK"/>
              </w:rPr>
              <w:sym w:font="Wingdings 2" w:char="F099"/>
            </w:r>
          </w:p>
        </w:tc>
        <w:tc>
          <w:tcPr>
            <w:tcW w:w="253" w:type="pct"/>
            <w:shd w:val="clear" w:color="auto" w:fill="FFFFFF"/>
          </w:tcPr>
          <w:p w:rsidR="006D32ED" w:rsidRPr="000112D4" w:rsidRDefault="006D32ED" w:rsidP="006D32ED">
            <w:pPr>
              <w:autoSpaceDE w:val="0"/>
              <w:autoSpaceDN w:val="0"/>
              <w:adjustRightInd w:val="0"/>
              <w:spacing w:line="276" w:lineRule="auto"/>
              <w:jc w:val="center"/>
              <w:rPr>
                <w:rFonts w:ascii="TH SarabunPSK" w:hAnsi="TH SarabunPSK" w:cs="TH SarabunPSK"/>
              </w:rPr>
            </w:pPr>
          </w:p>
        </w:tc>
        <w:tc>
          <w:tcPr>
            <w:tcW w:w="250" w:type="pct"/>
            <w:shd w:val="clear" w:color="auto" w:fill="FFFFFF"/>
            <w:vAlign w:val="center"/>
          </w:tcPr>
          <w:p w:rsidR="006D32ED" w:rsidRPr="000112D4" w:rsidRDefault="006D32ED" w:rsidP="006D32ED">
            <w:pPr>
              <w:autoSpaceDE w:val="0"/>
              <w:autoSpaceDN w:val="0"/>
              <w:adjustRightInd w:val="0"/>
              <w:spacing w:line="276" w:lineRule="auto"/>
              <w:jc w:val="center"/>
              <w:rPr>
                <w:rFonts w:ascii="TH SarabunPSK" w:hAnsi="TH SarabunPSK" w:cs="TH SarabunPSK"/>
              </w:rPr>
            </w:pPr>
            <w:r w:rsidRPr="000112D4">
              <w:rPr>
                <w:rFonts w:ascii="TH SarabunPSK" w:hAnsi="TH SarabunPSK" w:cs="TH SarabunPSK"/>
              </w:rPr>
              <w:sym w:font="Wingdings 2" w:char="F099"/>
            </w:r>
          </w:p>
        </w:tc>
      </w:tr>
      <w:tr w:rsidR="006D32ED" w:rsidRPr="000112D4" w:rsidTr="00677B6B">
        <w:trPr>
          <w:jc w:val="center"/>
        </w:trPr>
        <w:tc>
          <w:tcPr>
            <w:tcW w:w="1586" w:type="pct"/>
            <w:shd w:val="clear" w:color="auto" w:fill="FFFFFF"/>
            <w:vAlign w:val="center"/>
          </w:tcPr>
          <w:p w:rsidR="006D32ED" w:rsidRPr="000112D4" w:rsidRDefault="006D32ED" w:rsidP="006D32ED">
            <w:pPr>
              <w:ind w:right="-2"/>
              <w:rPr>
                <w:rFonts w:ascii="TH SarabunPSK" w:hAnsi="TH SarabunPSK" w:cs="TH SarabunPSK"/>
                <w:b/>
                <w:bCs/>
                <w:spacing w:val="-6"/>
                <w:lang w:eastAsia="zh-CN"/>
              </w:rPr>
            </w:pPr>
            <w:r w:rsidRPr="000112D4">
              <w:rPr>
                <w:rFonts w:ascii="TH SarabunPSK" w:hAnsi="TH SarabunPSK" w:cs="TH SarabunPSK"/>
              </w:rPr>
              <w:t xml:space="preserve">BMF64-201 </w:t>
            </w:r>
            <w:r w:rsidRPr="000112D4">
              <w:rPr>
                <w:rFonts w:ascii="TH SarabunPSK" w:hAnsi="TH SarabunPSK" w:cs="TH SarabunPSK"/>
                <w:cs/>
              </w:rPr>
              <w:t>คณิตศาสตร์และสถิติธุรกิจ</w:t>
            </w:r>
          </w:p>
        </w:tc>
        <w:tc>
          <w:tcPr>
            <w:tcW w:w="227" w:type="pct"/>
            <w:shd w:val="clear" w:color="auto" w:fill="FFFFFF"/>
            <w:vAlign w:val="center"/>
          </w:tcPr>
          <w:p w:rsidR="006D32ED" w:rsidRPr="000112D4" w:rsidRDefault="006D32ED" w:rsidP="006D32ED">
            <w:pPr>
              <w:jc w:val="center"/>
              <w:rPr>
                <w:rFonts w:ascii="TH SarabunPSK" w:hAnsi="TH SarabunPSK" w:cs="TH SarabunPSK"/>
              </w:rPr>
            </w:pPr>
          </w:p>
        </w:tc>
        <w:tc>
          <w:tcPr>
            <w:tcW w:w="202" w:type="pct"/>
            <w:shd w:val="clear" w:color="auto" w:fill="FFFFFF"/>
            <w:vAlign w:val="center"/>
          </w:tcPr>
          <w:p w:rsidR="006D32ED" w:rsidRPr="000112D4" w:rsidRDefault="006D32ED" w:rsidP="006D32ED">
            <w:pPr>
              <w:jc w:val="center"/>
              <w:rPr>
                <w:rFonts w:ascii="TH SarabunPSK" w:hAnsi="TH SarabunPSK" w:cs="TH SarabunPSK"/>
              </w:rPr>
            </w:pPr>
            <w:r w:rsidRPr="000112D4">
              <w:rPr>
                <w:rFonts w:ascii="TH SarabunPSK" w:hAnsi="TH SarabunPSK" w:cs="TH SarabunPSK"/>
              </w:rPr>
              <w:sym w:font="Wingdings 2" w:char="F099"/>
            </w:r>
          </w:p>
        </w:tc>
        <w:tc>
          <w:tcPr>
            <w:tcW w:w="203" w:type="pct"/>
            <w:shd w:val="clear" w:color="auto" w:fill="FFFFFF"/>
            <w:vAlign w:val="center"/>
          </w:tcPr>
          <w:p w:rsidR="006D32ED" w:rsidRPr="000112D4" w:rsidRDefault="006D32ED" w:rsidP="006D32ED">
            <w:pPr>
              <w:jc w:val="center"/>
              <w:rPr>
                <w:rFonts w:ascii="TH SarabunPSK" w:eastAsia="BrowalliaNew-Bold" w:hAnsi="TH SarabunPSK" w:cs="TH SarabunPSK"/>
              </w:rPr>
            </w:pPr>
          </w:p>
        </w:tc>
        <w:tc>
          <w:tcPr>
            <w:tcW w:w="202" w:type="pct"/>
            <w:shd w:val="clear" w:color="auto" w:fill="FFFFFF"/>
            <w:vAlign w:val="center"/>
          </w:tcPr>
          <w:p w:rsidR="006D32ED" w:rsidRPr="000112D4" w:rsidRDefault="006D32ED" w:rsidP="006D32ED">
            <w:pPr>
              <w:jc w:val="center"/>
              <w:rPr>
                <w:rFonts w:ascii="TH SarabunPSK" w:hAnsi="TH SarabunPSK" w:cs="TH SarabunPSK"/>
              </w:rPr>
            </w:pPr>
            <w:r w:rsidRPr="000112D4">
              <w:rPr>
                <w:rFonts w:ascii="TH SarabunPSK" w:hAnsi="TH SarabunPSK" w:cs="TH SarabunPSK"/>
              </w:rPr>
              <w:sym w:font="Wingdings 2" w:char="F099"/>
            </w:r>
          </w:p>
        </w:tc>
        <w:tc>
          <w:tcPr>
            <w:tcW w:w="202" w:type="pct"/>
            <w:shd w:val="clear" w:color="auto" w:fill="FFFFFF"/>
            <w:vAlign w:val="center"/>
          </w:tcPr>
          <w:p w:rsidR="006D32ED" w:rsidRPr="000112D4" w:rsidRDefault="006D32ED" w:rsidP="006D32ED">
            <w:pPr>
              <w:jc w:val="center"/>
              <w:rPr>
                <w:rFonts w:ascii="TH SarabunPSK" w:hAnsi="TH SarabunPSK" w:cs="TH SarabunPSK"/>
              </w:rPr>
            </w:pPr>
          </w:p>
        </w:tc>
        <w:tc>
          <w:tcPr>
            <w:tcW w:w="204" w:type="pct"/>
            <w:shd w:val="clear" w:color="auto" w:fill="FFFFFF"/>
            <w:vAlign w:val="center"/>
          </w:tcPr>
          <w:p w:rsidR="006D32ED" w:rsidRPr="000112D4" w:rsidRDefault="006D32ED" w:rsidP="006D32ED">
            <w:pPr>
              <w:jc w:val="center"/>
              <w:rPr>
                <w:rFonts w:ascii="TH SarabunPSK" w:hAnsi="TH SarabunPSK" w:cs="TH SarabunPSK"/>
              </w:rPr>
            </w:pPr>
          </w:p>
        </w:tc>
        <w:tc>
          <w:tcPr>
            <w:tcW w:w="195" w:type="pct"/>
            <w:shd w:val="clear" w:color="auto" w:fill="FFFFFF"/>
            <w:vAlign w:val="center"/>
          </w:tcPr>
          <w:p w:rsidR="006D32ED" w:rsidRPr="000112D4" w:rsidRDefault="006D32ED" w:rsidP="006D32ED">
            <w:pPr>
              <w:jc w:val="center"/>
              <w:rPr>
                <w:rFonts w:ascii="TH SarabunPSK" w:hAnsi="TH SarabunPSK" w:cs="TH SarabunPSK"/>
              </w:rPr>
            </w:pPr>
          </w:p>
        </w:tc>
        <w:tc>
          <w:tcPr>
            <w:tcW w:w="210" w:type="pct"/>
            <w:shd w:val="clear" w:color="auto" w:fill="FFFFFF"/>
            <w:vAlign w:val="center"/>
          </w:tcPr>
          <w:p w:rsidR="006D32ED" w:rsidRPr="000112D4" w:rsidRDefault="006D32ED" w:rsidP="006D32ED">
            <w:pPr>
              <w:jc w:val="center"/>
              <w:rPr>
                <w:rFonts w:ascii="TH SarabunPSK" w:eastAsia="BrowalliaNew-Bold" w:hAnsi="TH SarabunPSK" w:cs="TH SarabunPSK"/>
              </w:rPr>
            </w:pPr>
            <w:r w:rsidRPr="000112D4">
              <w:rPr>
                <w:rFonts w:ascii="TH SarabunPSK" w:hAnsi="TH SarabunPSK" w:cs="TH SarabunPSK"/>
              </w:rPr>
              <w:sym w:font="Wingdings 2" w:char="F098"/>
            </w:r>
          </w:p>
        </w:tc>
        <w:tc>
          <w:tcPr>
            <w:tcW w:w="253" w:type="pct"/>
            <w:shd w:val="clear" w:color="auto" w:fill="FFFFFF"/>
            <w:vAlign w:val="center"/>
          </w:tcPr>
          <w:p w:rsidR="006D32ED" w:rsidRPr="000112D4" w:rsidRDefault="006D32ED" w:rsidP="006D32ED">
            <w:pPr>
              <w:jc w:val="center"/>
              <w:rPr>
                <w:rFonts w:ascii="TH SarabunPSK" w:eastAsia="BrowalliaNew-Bold" w:hAnsi="TH SarabunPSK" w:cs="TH SarabunPSK"/>
              </w:rPr>
            </w:pPr>
          </w:p>
        </w:tc>
        <w:tc>
          <w:tcPr>
            <w:tcW w:w="253" w:type="pct"/>
            <w:shd w:val="clear" w:color="auto" w:fill="FFFFFF"/>
            <w:vAlign w:val="center"/>
          </w:tcPr>
          <w:p w:rsidR="006D32ED" w:rsidRPr="000112D4" w:rsidRDefault="006D32ED" w:rsidP="006D32ED">
            <w:pPr>
              <w:jc w:val="center"/>
              <w:rPr>
                <w:rFonts w:ascii="TH SarabunPSK" w:hAnsi="TH SarabunPSK" w:cs="TH SarabunPSK"/>
              </w:rPr>
            </w:pPr>
            <w:r w:rsidRPr="000112D4">
              <w:rPr>
                <w:rFonts w:ascii="TH SarabunPSK" w:hAnsi="TH SarabunPSK" w:cs="TH SarabunPSK"/>
              </w:rPr>
              <w:sym w:font="Wingdings 2" w:char="F098"/>
            </w:r>
          </w:p>
        </w:tc>
        <w:tc>
          <w:tcPr>
            <w:tcW w:w="253" w:type="pct"/>
            <w:shd w:val="clear" w:color="auto" w:fill="FFFFFF"/>
            <w:vAlign w:val="center"/>
          </w:tcPr>
          <w:p w:rsidR="006D32ED" w:rsidRPr="000112D4" w:rsidRDefault="006D32ED" w:rsidP="006D32ED">
            <w:pPr>
              <w:jc w:val="center"/>
              <w:rPr>
                <w:rFonts w:ascii="TH SarabunPSK" w:hAnsi="TH SarabunPSK" w:cs="TH SarabunPSK"/>
              </w:rPr>
            </w:pPr>
          </w:p>
        </w:tc>
        <w:tc>
          <w:tcPr>
            <w:tcW w:w="253" w:type="pct"/>
            <w:shd w:val="clear" w:color="auto" w:fill="FFFFFF"/>
            <w:vAlign w:val="center"/>
          </w:tcPr>
          <w:p w:rsidR="006D32ED" w:rsidRPr="000112D4" w:rsidRDefault="006D32ED" w:rsidP="006D32ED">
            <w:pPr>
              <w:jc w:val="center"/>
              <w:rPr>
                <w:rFonts w:ascii="TH SarabunPSK" w:hAnsi="TH SarabunPSK" w:cs="TH SarabunPSK"/>
              </w:rPr>
            </w:pPr>
          </w:p>
        </w:tc>
        <w:tc>
          <w:tcPr>
            <w:tcW w:w="254" w:type="pct"/>
            <w:shd w:val="clear" w:color="auto" w:fill="FFFFFF"/>
            <w:vAlign w:val="center"/>
          </w:tcPr>
          <w:p w:rsidR="006D32ED" w:rsidRPr="000112D4" w:rsidRDefault="006D32ED" w:rsidP="006D32ED">
            <w:pPr>
              <w:jc w:val="center"/>
              <w:rPr>
                <w:rFonts w:ascii="TH SarabunPSK" w:hAnsi="TH SarabunPSK" w:cs="TH SarabunPSK"/>
              </w:rPr>
            </w:pPr>
          </w:p>
        </w:tc>
        <w:tc>
          <w:tcPr>
            <w:tcW w:w="253" w:type="pct"/>
            <w:shd w:val="clear" w:color="auto" w:fill="FFFFFF"/>
            <w:vAlign w:val="center"/>
          </w:tcPr>
          <w:p w:rsidR="006D32ED" w:rsidRPr="000112D4" w:rsidRDefault="006D32ED" w:rsidP="006D32ED">
            <w:pPr>
              <w:jc w:val="center"/>
              <w:rPr>
                <w:rFonts w:ascii="TH SarabunPSK" w:eastAsia="BrowalliaNew-Bold" w:hAnsi="TH SarabunPSK" w:cs="TH SarabunPSK"/>
              </w:rPr>
            </w:pPr>
            <w:r w:rsidRPr="000112D4">
              <w:rPr>
                <w:rFonts w:ascii="TH SarabunPSK" w:hAnsi="TH SarabunPSK" w:cs="TH SarabunPSK"/>
              </w:rPr>
              <w:sym w:font="Wingdings 2" w:char="F098"/>
            </w:r>
          </w:p>
        </w:tc>
        <w:tc>
          <w:tcPr>
            <w:tcW w:w="250" w:type="pct"/>
            <w:shd w:val="clear" w:color="auto" w:fill="FFFFFF"/>
            <w:vAlign w:val="center"/>
          </w:tcPr>
          <w:p w:rsidR="006D32ED" w:rsidRPr="000112D4" w:rsidRDefault="006D32ED" w:rsidP="006D32ED">
            <w:pPr>
              <w:jc w:val="center"/>
              <w:rPr>
                <w:rFonts w:ascii="TH SarabunPSK" w:hAnsi="TH SarabunPSK" w:cs="TH SarabunPSK"/>
              </w:rPr>
            </w:pPr>
          </w:p>
        </w:tc>
      </w:tr>
      <w:tr w:rsidR="006D32ED" w:rsidRPr="000112D4" w:rsidTr="00677B6B">
        <w:trPr>
          <w:jc w:val="center"/>
        </w:trPr>
        <w:tc>
          <w:tcPr>
            <w:tcW w:w="1586" w:type="pct"/>
            <w:shd w:val="clear" w:color="auto" w:fill="FFFFFF"/>
            <w:vAlign w:val="center"/>
          </w:tcPr>
          <w:p w:rsidR="006D32ED" w:rsidRPr="000112D4" w:rsidRDefault="006D32ED" w:rsidP="006D32ED">
            <w:pPr>
              <w:ind w:right="-2"/>
              <w:rPr>
                <w:rFonts w:ascii="TH SarabunPSK" w:hAnsi="TH SarabunPSK" w:cs="TH SarabunPSK"/>
                <w:b/>
                <w:bCs/>
                <w:spacing w:val="-6"/>
                <w:lang w:eastAsia="zh-CN"/>
              </w:rPr>
            </w:pPr>
            <w:r w:rsidRPr="000112D4">
              <w:rPr>
                <w:rFonts w:ascii="TH SarabunPSK" w:hAnsi="TH SarabunPSK" w:cs="TH SarabunPSK"/>
              </w:rPr>
              <w:t xml:space="preserve">BMF64-202 </w:t>
            </w:r>
            <w:r w:rsidRPr="000112D4">
              <w:rPr>
                <w:rFonts w:ascii="TH SarabunPSK" w:eastAsia="Times New Roman" w:hAnsi="TH SarabunPSK" w:cs="TH SarabunPSK"/>
                <w:cs/>
              </w:rPr>
              <w:t>กฎหมายธุรกิจและภาษีอากร</w:t>
            </w:r>
          </w:p>
        </w:tc>
        <w:tc>
          <w:tcPr>
            <w:tcW w:w="227" w:type="pct"/>
            <w:shd w:val="clear" w:color="auto" w:fill="FFFFFF"/>
            <w:vAlign w:val="center"/>
          </w:tcPr>
          <w:p w:rsidR="006D32ED" w:rsidRPr="000112D4" w:rsidRDefault="006D32ED" w:rsidP="006D32ED">
            <w:pPr>
              <w:jc w:val="center"/>
              <w:rPr>
                <w:rFonts w:ascii="TH SarabunPSK" w:eastAsia="Calibri" w:hAnsi="TH SarabunPSK" w:cs="TH SarabunPSK"/>
              </w:rPr>
            </w:pPr>
            <w:r w:rsidRPr="000112D4">
              <w:rPr>
                <w:rFonts w:ascii="TH SarabunPSK" w:hAnsi="TH SarabunPSK" w:cs="TH SarabunPSK"/>
              </w:rPr>
              <w:sym w:font="Wingdings 2" w:char="F099"/>
            </w:r>
          </w:p>
        </w:tc>
        <w:tc>
          <w:tcPr>
            <w:tcW w:w="202" w:type="pct"/>
            <w:shd w:val="clear" w:color="auto" w:fill="FFFFFF"/>
            <w:vAlign w:val="center"/>
          </w:tcPr>
          <w:p w:rsidR="006D32ED" w:rsidRPr="000112D4" w:rsidRDefault="006D32ED" w:rsidP="006D32ED">
            <w:pPr>
              <w:jc w:val="center"/>
              <w:rPr>
                <w:rFonts w:ascii="TH SarabunPSK" w:eastAsia="Calibri" w:hAnsi="TH SarabunPSK" w:cs="TH SarabunPSK"/>
              </w:rPr>
            </w:pPr>
            <w:r w:rsidRPr="000112D4">
              <w:rPr>
                <w:rFonts w:ascii="TH SarabunPSK" w:hAnsi="TH SarabunPSK" w:cs="TH SarabunPSK"/>
              </w:rPr>
              <w:sym w:font="Wingdings 2" w:char="F098"/>
            </w:r>
          </w:p>
        </w:tc>
        <w:tc>
          <w:tcPr>
            <w:tcW w:w="203" w:type="pct"/>
            <w:shd w:val="clear" w:color="auto" w:fill="FFFFFF"/>
            <w:vAlign w:val="center"/>
          </w:tcPr>
          <w:p w:rsidR="006D32ED" w:rsidRPr="000112D4" w:rsidRDefault="006D32ED" w:rsidP="006D32ED">
            <w:pPr>
              <w:jc w:val="center"/>
              <w:rPr>
                <w:rFonts w:ascii="TH SarabunPSK" w:eastAsia="Calibri" w:hAnsi="TH SarabunPSK" w:cs="TH SarabunPSK"/>
              </w:rPr>
            </w:pPr>
          </w:p>
        </w:tc>
        <w:tc>
          <w:tcPr>
            <w:tcW w:w="202" w:type="pct"/>
            <w:shd w:val="clear" w:color="auto" w:fill="FFFFFF"/>
            <w:vAlign w:val="center"/>
          </w:tcPr>
          <w:p w:rsidR="006D32ED" w:rsidRPr="000112D4" w:rsidRDefault="006D32ED" w:rsidP="006D32ED">
            <w:pPr>
              <w:jc w:val="center"/>
              <w:rPr>
                <w:rFonts w:ascii="TH SarabunPSK" w:eastAsia="Calibri" w:hAnsi="TH SarabunPSK" w:cs="TH SarabunPSK"/>
              </w:rPr>
            </w:pPr>
            <w:r w:rsidRPr="000112D4">
              <w:rPr>
                <w:rFonts w:ascii="TH SarabunPSK" w:hAnsi="TH SarabunPSK" w:cs="TH SarabunPSK"/>
              </w:rPr>
              <w:sym w:font="Wingdings 2" w:char="F099"/>
            </w:r>
          </w:p>
        </w:tc>
        <w:tc>
          <w:tcPr>
            <w:tcW w:w="202" w:type="pct"/>
            <w:shd w:val="clear" w:color="auto" w:fill="FFFFFF"/>
            <w:vAlign w:val="center"/>
          </w:tcPr>
          <w:p w:rsidR="006D32ED" w:rsidRPr="000112D4" w:rsidRDefault="006D32ED" w:rsidP="006D32ED">
            <w:pPr>
              <w:jc w:val="center"/>
              <w:rPr>
                <w:rFonts w:ascii="TH SarabunPSK" w:eastAsia="Calibri" w:hAnsi="TH SarabunPSK" w:cs="TH SarabunPSK"/>
              </w:rPr>
            </w:pPr>
            <w:r w:rsidRPr="000112D4">
              <w:rPr>
                <w:rFonts w:ascii="TH SarabunPSK" w:hAnsi="TH SarabunPSK" w:cs="TH SarabunPSK"/>
              </w:rPr>
              <w:sym w:font="Wingdings 2" w:char="F099"/>
            </w:r>
          </w:p>
        </w:tc>
        <w:tc>
          <w:tcPr>
            <w:tcW w:w="204" w:type="pct"/>
            <w:shd w:val="clear" w:color="auto" w:fill="FFFFFF"/>
            <w:vAlign w:val="center"/>
          </w:tcPr>
          <w:p w:rsidR="006D32ED" w:rsidRPr="000112D4" w:rsidRDefault="006D32ED" w:rsidP="006D32ED">
            <w:pPr>
              <w:jc w:val="center"/>
              <w:rPr>
                <w:rFonts w:ascii="TH SarabunPSK" w:hAnsi="TH SarabunPSK" w:cs="TH SarabunPSK"/>
              </w:rPr>
            </w:pPr>
          </w:p>
        </w:tc>
        <w:tc>
          <w:tcPr>
            <w:tcW w:w="195" w:type="pct"/>
            <w:shd w:val="clear" w:color="auto" w:fill="FFFFFF"/>
            <w:vAlign w:val="center"/>
          </w:tcPr>
          <w:p w:rsidR="006D32ED" w:rsidRPr="000112D4" w:rsidRDefault="006D32ED" w:rsidP="006D32ED">
            <w:pPr>
              <w:jc w:val="center"/>
              <w:rPr>
                <w:rFonts w:ascii="TH SarabunPSK" w:eastAsia="Calibri" w:hAnsi="TH SarabunPSK" w:cs="TH SarabunPSK"/>
              </w:rPr>
            </w:pPr>
            <w:r w:rsidRPr="000112D4">
              <w:rPr>
                <w:rFonts w:ascii="TH SarabunPSK" w:hAnsi="TH SarabunPSK" w:cs="TH SarabunPSK"/>
              </w:rPr>
              <w:sym w:font="Wingdings 2" w:char="F099"/>
            </w:r>
          </w:p>
        </w:tc>
        <w:tc>
          <w:tcPr>
            <w:tcW w:w="210" w:type="pct"/>
            <w:shd w:val="clear" w:color="auto" w:fill="FFFFFF"/>
            <w:vAlign w:val="center"/>
          </w:tcPr>
          <w:p w:rsidR="006D32ED" w:rsidRPr="000112D4" w:rsidRDefault="006D32ED" w:rsidP="006D32ED">
            <w:pPr>
              <w:jc w:val="center"/>
              <w:rPr>
                <w:rFonts w:ascii="TH SarabunPSK" w:eastAsia="Calibri" w:hAnsi="TH SarabunPSK" w:cs="TH SarabunPSK"/>
              </w:rPr>
            </w:pPr>
            <w:r w:rsidRPr="000112D4">
              <w:rPr>
                <w:rFonts w:ascii="TH SarabunPSK" w:hAnsi="TH SarabunPSK" w:cs="TH SarabunPSK"/>
              </w:rPr>
              <w:sym w:font="Wingdings 2" w:char="F099"/>
            </w:r>
          </w:p>
        </w:tc>
        <w:tc>
          <w:tcPr>
            <w:tcW w:w="253" w:type="pct"/>
            <w:shd w:val="clear" w:color="auto" w:fill="FFFFFF"/>
            <w:vAlign w:val="center"/>
          </w:tcPr>
          <w:p w:rsidR="006D32ED" w:rsidRPr="000112D4" w:rsidRDefault="006D32ED" w:rsidP="006D32ED">
            <w:pPr>
              <w:jc w:val="center"/>
              <w:rPr>
                <w:rFonts w:ascii="TH SarabunPSK" w:eastAsia="Calibri" w:hAnsi="TH SarabunPSK" w:cs="TH SarabunPSK"/>
              </w:rPr>
            </w:pPr>
            <w:r w:rsidRPr="000112D4">
              <w:rPr>
                <w:rFonts w:ascii="TH SarabunPSK" w:hAnsi="TH SarabunPSK" w:cs="TH SarabunPSK"/>
              </w:rPr>
              <w:sym w:font="Wingdings 2" w:char="F099"/>
            </w:r>
          </w:p>
        </w:tc>
        <w:tc>
          <w:tcPr>
            <w:tcW w:w="253" w:type="pct"/>
            <w:shd w:val="clear" w:color="auto" w:fill="FFFFFF"/>
            <w:vAlign w:val="center"/>
          </w:tcPr>
          <w:p w:rsidR="006D32ED" w:rsidRPr="000112D4" w:rsidRDefault="006D32ED" w:rsidP="006D32ED">
            <w:pPr>
              <w:jc w:val="center"/>
              <w:rPr>
                <w:rFonts w:ascii="TH SarabunPSK" w:eastAsia="Times New Roman" w:hAnsi="TH SarabunPSK" w:cs="TH SarabunPSK"/>
              </w:rPr>
            </w:pPr>
            <w:r w:rsidRPr="000112D4">
              <w:rPr>
                <w:rFonts w:ascii="TH SarabunPSK" w:hAnsi="TH SarabunPSK" w:cs="TH SarabunPSK"/>
              </w:rPr>
              <w:sym w:font="Wingdings 2" w:char="F099"/>
            </w:r>
          </w:p>
        </w:tc>
        <w:tc>
          <w:tcPr>
            <w:tcW w:w="253" w:type="pct"/>
            <w:shd w:val="clear" w:color="auto" w:fill="FFFFFF"/>
            <w:vAlign w:val="center"/>
          </w:tcPr>
          <w:p w:rsidR="006D32ED" w:rsidRPr="000112D4" w:rsidRDefault="006D32ED" w:rsidP="006D32ED">
            <w:pPr>
              <w:jc w:val="center"/>
              <w:rPr>
                <w:rFonts w:ascii="TH SarabunPSK" w:eastAsia="Times New Roman" w:hAnsi="TH SarabunPSK" w:cs="TH SarabunPSK"/>
              </w:rPr>
            </w:pPr>
            <w:r w:rsidRPr="000112D4">
              <w:rPr>
                <w:rFonts w:ascii="TH SarabunPSK" w:hAnsi="TH SarabunPSK" w:cs="TH SarabunPSK"/>
              </w:rPr>
              <w:sym w:font="Wingdings 2" w:char="F099"/>
            </w:r>
          </w:p>
        </w:tc>
        <w:tc>
          <w:tcPr>
            <w:tcW w:w="253" w:type="pct"/>
            <w:shd w:val="clear" w:color="auto" w:fill="FFFFFF"/>
            <w:vAlign w:val="center"/>
          </w:tcPr>
          <w:p w:rsidR="006D32ED" w:rsidRPr="000112D4" w:rsidRDefault="006D32ED" w:rsidP="006D32ED">
            <w:pPr>
              <w:jc w:val="center"/>
              <w:rPr>
                <w:rFonts w:ascii="TH SarabunPSK" w:eastAsia="Times New Roman" w:hAnsi="TH SarabunPSK" w:cs="TH SarabunPSK"/>
              </w:rPr>
            </w:pPr>
            <w:r w:rsidRPr="000112D4">
              <w:rPr>
                <w:rFonts w:ascii="TH SarabunPSK" w:hAnsi="TH SarabunPSK" w:cs="TH SarabunPSK"/>
              </w:rPr>
              <w:sym w:font="Wingdings 2" w:char="F098"/>
            </w:r>
          </w:p>
        </w:tc>
        <w:tc>
          <w:tcPr>
            <w:tcW w:w="254" w:type="pct"/>
            <w:shd w:val="clear" w:color="auto" w:fill="FFFFFF"/>
            <w:vAlign w:val="center"/>
          </w:tcPr>
          <w:p w:rsidR="006D32ED" w:rsidRPr="000112D4" w:rsidRDefault="006D32ED" w:rsidP="006D32ED">
            <w:pPr>
              <w:jc w:val="center"/>
              <w:rPr>
                <w:rFonts w:ascii="TH SarabunPSK" w:eastAsia="Times New Roman" w:hAnsi="TH SarabunPSK" w:cs="TH SarabunPSK"/>
              </w:rPr>
            </w:pPr>
            <w:r w:rsidRPr="000112D4">
              <w:rPr>
                <w:rFonts w:ascii="TH SarabunPSK" w:hAnsi="TH SarabunPSK" w:cs="TH SarabunPSK"/>
              </w:rPr>
              <w:sym w:font="Wingdings 2" w:char="F099"/>
            </w:r>
          </w:p>
        </w:tc>
        <w:tc>
          <w:tcPr>
            <w:tcW w:w="253" w:type="pct"/>
            <w:shd w:val="clear" w:color="auto" w:fill="FFFFFF"/>
            <w:vAlign w:val="center"/>
          </w:tcPr>
          <w:p w:rsidR="006D32ED" w:rsidRPr="000112D4" w:rsidRDefault="006D32ED" w:rsidP="006D32ED">
            <w:pPr>
              <w:jc w:val="center"/>
              <w:rPr>
                <w:rFonts w:ascii="TH SarabunPSK" w:eastAsia="Times New Roman" w:hAnsi="TH SarabunPSK" w:cs="TH SarabunPSK"/>
              </w:rPr>
            </w:pPr>
          </w:p>
        </w:tc>
        <w:tc>
          <w:tcPr>
            <w:tcW w:w="250" w:type="pct"/>
            <w:shd w:val="clear" w:color="auto" w:fill="FFFFFF"/>
            <w:vAlign w:val="center"/>
          </w:tcPr>
          <w:p w:rsidR="006D32ED" w:rsidRPr="000112D4" w:rsidRDefault="006D32ED" w:rsidP="006D32ED">
            <w:pPr>
              <w:jc w:val="center"/>
              <w:rPr>
                <w:rFonts w:ascii="TH SarabunPSK" w:eastAsia="Times New Roman" w:hAnsi="TH SarabunPSK" w:cs="TH SarabunPSK"/>
              </w:rPr>
            </w:pPr>
          </w:p>
        </w:tc>
      </w:tr>
      <w:tr w:rsidR="006D32ED" w:rsidRPr="000112D4" w:rsidTr="00677B6B">
        <w:trPr>
          <w:jc w:val="center"/>
        </w:trPr>
        <w:tc>
          <w:tcPr>
            <w:tcW w:w="1586" w:type="pct"/>
            <w:shd w:val="clear" w:color="auto" w:fill="FFFFFF"/>
            <w:vAlign w:val="center"/>
          </w:tcPr>
          <w:p w:rsidR="006D32ED" w:rsidRPr="000112D4" w:rsidRDefault="006D32ED" w:rsidP="006D32ED">
            <w:pPr>
              <w:ind w:right="-2"/>
              <w:rPr>
                <w:rFonts w:ascii="TH SarabunPSK" w:hAnsi="TH SarabunPSK" w:cs="TH SarabunPSK"/>
                <w:b/>
                <w:bCs/>
                <w:spacing w:val="-6"/>
                <w:lang w:eastAsia="zh-CN"/>
              </w:rPr>
            </w:pPr>
            <w:r w:rsidRPr="000112D4">
              <w:rPr>
                <w:rFonts w:ascii="TH SarabunPSK" w:hAnsi="TH SarabunPSK" w:cs="TH SarabunPSK"/>
              </w:rPr>
              <w:t>BMF64-203</w:t>
            </w:r>
            <w:r w:rsidRPr="000112D4">
              <w:rPr>
                <w:rFonts w:ascii="TH SarabunPSK" w:hAnsi="TH SarabunPSK" w:cs="TH SarabunPSK"/>
                <w:b/>
                <w:bCs/>
                <w:spacing w:val="-6"/>
                <w:lang w:eastAsia="zh-CN"/>
              </w:rPr>
              <w:t xml:space="preserve"> </w:t>
            </w:r>
            <w:r w:rsidRPr="000112D4">
              <w:rPr>
                <w:rFonts w:ascii="TH SarabunPSK" w:hAnsi="TH SarabunPSK" w:cs="TH SarabunPSK"/>
                <w:cs/>
              </w:rPr>
              <w:t>การจัดการการดำเนินงานและโซ่อุปทาน</w:t>
            </w:r>
          </w:p>
        </w:tc>
        <w:tc>
          <w:tcPr>
            <w:tcW w:w="227" w:type="pct"/>
            <w:shd w:val="clear" w:color="auto" w:fill="FFFFFF"/>
            <w:vAlign w:val="center"/>
          </w:tcPr>
          <w:p w:rsidR="006D32ED" w:rsidRPr="000112D4" w:rsidRDefault="006D32ED" w:rsidP="006D32ED">
            <w:pPr>
              <w:ind w:right="-2"/>
              <w:jc w:val="center"/>
              <w:rPr>
                <w:rFonts w:ascii="TH SarabunPSK" w:eastAsia="Times New Roman" w:hAnsi="TH SarabunPSK" w:cs="TH SarabunPSK"/>
                <w:spacing w:val="-6"/>
              </w:rPr>
            </w:pPr>
          </w:p>
        </w:tc>
        <w:tc>
          <w:tcPr>
            <w:tcW w:w="202" w:type="pct"/>
            <w:shd w:val="clear" w:color="auto" w:fill="FFFFFF"/>
            <w:vAlign w:val="center"/>
          </w:tcPr>
          <w:p w:rsidR="006D32ED" w:rsidRPr="000112D4" w:rsidRDefault="006D32ED" w:rsidP="006D32ED">
            <w:pPr>
              <w:jc w:val="center"/>
              <w:rPr>
                <w:rFonts w:ascii="TH SarabunPSK" w:hAnsi="TH SarabunPSK" w:cs="TH SarabunPSK"/>
              </w:rPr>
            </w:pPr>
            <w:r w:rsidRPr="000112D4">
              <w:rPr>
                <w:rFonts w:ascii="TH SarabunPSK" w:hAnsi="TH SarabunPSK" w:cs="TH SarabunPSK"/>
              </w:rPr>
              <w:sym w:font="Wingdings 2" w:char="F099"/>
            </w:r>
          </w:p>
        </w:tc>
        <w:tc>
          <w:tcPr>
            <w:tcW w:w="203" w:type="pct"/>
            <w:shd w:val="clear" w:color="auto" w:fill="FFFFFF"/>
            <w:vAlign w:val="center"/>
          </w:tcPr>
          <w:p w:rsidR="006D32ED" w:rsidRPr="000112D4" w:rsidRDefault="006D32ED" w:rsidP="006D32ED">
            <w:pPr>
              <w:jc w:val="center"/>
              <w:rPr>
                <w:rFonts w:ascii="TH SarabunPSK" w:eastAsia="BrowalliaNew-Bold" w:hAnsi="TH SarabunPSK" w:cs="TH SarabunPSK"/>
              </w:rPr>
            </w:pPr>
          </w:p>
        </w:tc>
        <w:tc>
          <w:tcPr>
            <w:tcW w:w="202" w:type="pct"/>
            <w:shd w:val="clear" w:color="auto" w:fill="FFFFFF"/>
            <w:vAlign w:val="center"/>
          </w:tcPr>
          <w:p w:rsidR="006D32ED" w:rsidRPr="000112D4" w:rsidRDefault="006D32ED" w:rsidP="006D32ED">
            <w:pPr>
              <w:jc w:val="center"/>
              <w:rPr>
                <w:rFonts w:ascii="TH SarabunPSK" w:hAnsi="TH SarabunPSK" w:cs="TH SarabunPSK"/>
              </w:rPr>
            </w:pPr>
            <w:r w:rsidRPr="000112D4">
              <w:rPr>
                <w:rFonts w:ascii="TH SarabunPSK" w:hAnsi="TH SarabunPSK" w:cs="TH SarabunPSK"/>
              </w:rPr>
              <w:sym w:font="Wingdings 2" w:char="F098"/>
            </w:r>
          </w:p>
        </w:tc>
        <w:tc>
          <w:tcPr>
            <w:tcW w:w="202" w:type="pct"/>
            <w:shd w:val="clear" w:color="auto" w:fill="FFFFFF"/>
            <w:vAlign w:val="center"/>
          </w:tcPr>
          <w:p w:rsidR="006D32ED" w:rsidRPr="000112D4" w:rsidRDefault="006D32ED" w:rsidP="006D32ED">
            <w:pPr>
              <w:ind w:right="-2"/>
              <w:jc w:val="center"/>
              <w:rPr>
                <w:rFonts w:ascii="TH SarabunPSK" w:eastAsia="Times New Roman" w:hAnsi="TH SarabunPSK" w:cs="TH SarabunPSK"/>
                <w:spacing w:val="-6"/>
              </w:rPr>
            </w:pPr>
          </w:p>
        </w:tc>
        <w:tc>
          <w:tcPr>
            <w:tcW w:w="204" w:type="pct"/>
            <w:shd w:val="clear" w:color="auto" w:fill="FFFFFF"/>
            <w:vAlign w:val="center"/>
          </w:tcPr>
          <w:p w:rsidR="006D32ED" w:rsidRPr="000112D4" w:rsidRDefault="006D32ED" w:rsidP="006D32ED">
            <w:pPr>
              <w:ind w:right="-2"/>
              <w:jc w:val="center"/>
              <w:rPr>
                <w:rFonts w:ascii="TH SarabunPSK" w:eastAsia="Times New Roman" w:hAnsi="TH SarabunPSK" w:cs="TH SarabunPSK"/>
                <w:spacing w:val="-6"/>
              </w:rPr>
            </w:pPr>
          </w:p>
        </w:tc>
        <w:tc>
          <w:tcPr>
            <w:tcW w:w="195" w:type="pct"/>
            <w:shd w:val="clear" w:color="auto" w:fill="FFFFFF"/>
            <w:vAlign w:val="center"/>
          </w:tcPr>
          <w:p w:rsidR="006D32ED" w:rsidRPr="000112D4" w:rsidRDefault="006D32ED" w:rsidP="006D32ED">
            <w:pPr>
              <w:ind w:right="-2"/>
              <w:jc w:val="center"/>
              <w:rPr>
                <w:rFonts w:ascii="TH SarabunPSK" w:eastAsia="Times New Roman" w:hAnsi="TH SarabunPSK" w:cs="TH SarabunPSK"/>
                <w:spacing w:val="-6"/>
              </w:rPr>
            </w:pPr>
          </w:p>
        </w:tc>
        <w:tc>
          <w:tcPr>
            <w:tcW w:w="210" w:type="pct"/>
            <w:shd w:val="clear" w:color="auto" w:fill="FFFFFF"/>
            <w:vAlign w:val="center"/>
          </w:tcPr>
          <w:p w:rsidR="006D32ED" w:rsidRPr="000112D4" w:rsidRDefault="006D32ED" w:rsidP="006D32ED">
            <w:pPr>
              <w:ind w:right="-2"/>
              <w:jc w:val="center"/>
              <w:rPr>
                <w:rFonts w:ascii="TH SarabunPSK" w:eastAsia="Times New Roman" w:hAnsi="TH SarabunPSK" w:cs="TH SarabunPSK"/>
                <w:spacing w:val="-6"/>
              </w:rPr>
            </w:pPr>
            <w:r w:rsidRPr="000112D4">
              <w:rPr>
                <w:rFonts w:ascii="TH SarabunPSK" w:hAnsi="TH SarabunPSK" w:cs="TH SarabunPSK"/>
              </w:rPr>
              <w:sym w:font="Wingdings 2" w:char="F098"/>
            </w:r>
          </w:p>
        </w:tc>
        <w:tc>
          <w:tcPr>
            <w:tcW w:w="253" w:type="pct"/>
            <w:shd w:val="clear" w:color="auto" w:fill="FFFFFF"/>
            <w:vAlign w:val="center"/>
          </w:tcPr>
          <w:p w:rsidR="006D32ED" w:rsidRPr="000112D4" w:rsidRDefault="006D32ED" w:rsidP="006D32ED">
            <w:pPr>
              <w:ind w:right="-2"/>
              <w:jc w:val="center"/>
              <w:rPr>
                <w:rFonts w:ascii="TH SarabunPSK" w:eastAsia="Times New Roman" w:hAnsi="TH SarabunPSK" w:cs="TH SarabunPSK"/>
                <w:spacing w:val="-6"/>
              </w:rPr>
            </w:pPr>
            <w:r w:rsidRPr="000112D4">
              <w:rPr>
                <w:rFonts w:ascii="TH SarabunPSK" w:hAnsi="TH SarabunPSK" w:cs="TH SarabunPSK"/>
              </w:rPr>
              <w:sym w:font="Wingdings 2" w:char="F099"/>
            </w:r>
          </w:p>
        </w:tc>
        <w:tc>
          <w:tcPr>
            <w:tcW w:w="253" w:type="pct"/>
            <w:shd w:val="clear" w:color="auto" w:fill="FFFFFF"/>
            <w:vAlign w:val="center"/>
          </w:tcPr>
          <w:p w:rsidR="006D32ED" w:rsidRPr="000112D4" w:rsidRDefault="006D32ED" w:rsidP="006D32ED">
            <w:pPr>
              <w:ind w:right="-2"/>
              <w:jc w:val="center"/>
              <w:rPr>
                <w:rFonts w:ascii="TH SarabunPSK" w:eastAsia="Times New Roman" w:hAnsi="TH SarabunPSK" w:cs="TH SarabunPSK"/>
                <w:spacing w:val="-6"/>
              </w:rPr>
            </w:pPr>
          </w:p>
        </w:tc>
        <w:tc>
          <w:tcPr>
            <w:tcW w:w="253" w:type="pct"/>
            <w:shd w:val="clear" w:color="auto" w:fill="FFFFFF"/>
            <w:vAlign w:val="center"/>
          </w:tcPr>
          <w:p w:rsidR="006D32ED" w:rsidRPr="000112D4" w:rsidRDefault="006D32ED" w:rsidP="006D32ED">
            <w:pPr>
              <w:ind w:right="-2"/>
              <w:jc w:val="center"/>
              <w:rPr>
                <w:rFonts w:ascii="TH SarabunPSK" w:eastAsia="Times New Roman" w:hAnsi="TH SarabunPSK" w:cs="TH SarabunPSK"/>
                <w:spacing w:val="-6"/>
              </w:rPr>
            </w:pPr>
          </w:p>
        </w:tc>
        <w:tc>
          <w:tcPr>
            <w:tcW w:w="253" w:type="pct"/>
            <w:shd w:val="clear" w:color="auto" w:fill="FFFFFF"/>
            <w:vAlign w:val="center"/>
          </w:tcPr>
          <w:p w:rsidR="006D32ED" w:rsidRPr="000112D4" w:rsidRDefault="006D32ED" w:rsidP="006D32ED">
            <w:pPr>
              <w:ind w:right="-2"/>
              <w:jc w:val="center"/>
              <w:rPr>
                <w:rFonts w:ascii="TH SarabunPSK" w:eastAsia="Times New Roman" w:hAnsi="TH SarabunPSK" w:cs="TH SarabunPSK"/>
                <w:spacing w:val="-6"/>
              </w:rPr>
            </w:pPr>
            <w:r w:rsidRPr="000112D4">
              <w:rPr>
                <w:rFonts w:ascii="TH SarabunPSK" w:hAnsi="TH SarabunPSK" w:cs="TH SarabunPSK"/>
              </w:rPr>
              <w:sym w:font="Wingdings 2" w:char="F098"/>
            </w:r>
          </w:p>
        </w:tc>
        <w:tc>
          <w:tcPr>
            <w:tcW w:w="254" w:type="pct"/>
            <w:shd w:val="clear" w:color="auto" w:fill="FFFFFF"/>
            <w:vAlign w:val="center"/>
          </w:tcPr>
          <w:p w:rsidR="006D32ED" w:rsidRPr="000112D4" w:rsidRDefault="006D32ED" w:rsidP="006D32ED">
            <w:pPr>
              <w:ind w:right="-2"/>
              <w:jc w:val="center"/>
              <w:rPr>
                <w:rFonts w:ascii="TH SarabunPSK" w:eastAsia="Times New Roman" w:hAnsi="TH SarabunPSK" w:cs="TH SarabunPSK"/>
                <w:spacing w:val="-6"/>
              </w:rPr>
            </w:pPr>
          </w:p>
        </w:tc>
        <w:tc>
          <w:tcPr>
            <w:tcW w:w="253" w:type="pct"/>
            <w:shd w:val="clear" w:color="auto" w:fill="FFFFFF"/>
          </w:tcPr>
          <w:p w:rsidR="006D32ED" w:rsidRPr="000112D4" w:rsidRDefault="006D32ED" w:rsidP="006D32ED">
            <w:pPr>
              <w:autoSpaceDE w:val="0"/>
              <w:autoSpaceDN w:val="0"/>
              <w:adjustRightInd w:val="0"/>
              <w:spacing w:line="276" w:lineRule="auto"/>
              <w:jc w:val="center"/>
              <w:rPr>
                <w:rFonts w:ascii="TH SarabunPSK" w:hAnsi="TH SarabunPSK" w:cs="TH SarabunPSK"/>
              </w:rPr>
            </w:pPr>
            <w:r w:rsidRPr="000112D4">
              <w:rPr>
                <w:rFonts w:ascii="TH SarabunPSK" w:hAnsi="TH SarabunPSK" w:cs="TH SarabunPSK"/>
              </w:rPr>
              <w:sym w:font="Wingdings 2" w:char="F098"/>
            </w:r>
          </w:p>
        </w:tc>
        <w:tc>
          <w:tcPr>
            <w:tcW w:w="250" w:type="pct"/>
            <w:shd w:val="clear" w:color="auto" w:fill="FFFFFF"/>
          </w:tcPr>
          <w:p w:rsidR="006D32ED" w:rsidRPr="000112D4" w:rsidRDefault="006D32ED" w:rsidP="006D32ED">
            <w:pPr>
              <w:jc w:val="center"/>
              <w:rPr>
                <w:rFonts w:ascii="TH SarabunPSK" w:hAnsi="TH SarabunPSK" w:cs="TH SarabunPSK"/>
              </w:rPr>
            </w:pPr>
          </w:p>
        </w:tc>
      </w:tr>
      <w:tr w:rsidR="006D32ED" w:rsidRPr="000112D4" w:rsidTr="00677B6B">
        <w:trPr>
          <w:jc w:val="center"/>
        </w:trPr>
        <w:tc>
          <w:tcPr>
            <w:tcW w:w="1586" w:type="pct"/>
            <w:shd w:val="clear" w:color="auto" w:fill="FFFFFF"/>
            <w:vAlign w:val="center"/>
          </w:tcPr>
          <w:p w:rsidR="006D32ED" w:rsidRPr="000112D4" w:rsidRDefault="006D32ED" w:rsidP="006D32ED">
            <w:pPr>
              <w:ind w:right="-2"/>
              <w:rPr>
                <w:rFonts w:ascii="TH SarabunPSK" w:hAnsi="TH SarabunPSK" w:cs="TH SarabunPSK"/>
                <w:b/>
                <w:bCs/>
                <w:spacing w:val="-6"/>
                <w:cs/>
                <w:lang w:eastAsia="zh-CN"/>
              </w:rPr>
            </w:pPr>
            <w:r w:rsidRPr="000112D4">
              <w:rPr>
                <w:rFonts w:ascii="TH SarabunPSK" w:hAnsi="TH SarabunPSK" w:cs="TH SarabunPSK"/>
              </w:rPr>
              <w:t>BMF64-</w:t>
            </w:r>
            <w:r w:rsidRPr="000112D4">
              <w:rPr>
                <w:rFonts w:ascii="TH SarabunPSK" w:hAnsi="TH SarabunPSK" w:cs="TH SarabunPSK"/>
                <w:cs/>
              </w:rPr>
              <w:t>204</w:t>
            </w:r>
            <w:r w:rsidRPr="000112D4">
              <w:rPr>
                <w:rFonts w:ascii="TH SarabunPSK" w:hAnsi="TH SarabunPSK" w:cs="TH SarabunPSK"/>
                <w:b/>
                <w:bCs/>
                <w:spacing w:val="-6"/>
                <w:lang w:eastAsia="zh-CN"/>
              </w:rPr>
              <w:t xml:space="preserve"> </w:t>
            </w:r>
            <w:r w:rsidR="00AA5D53" w:rsidRPr="000112D4">
              <w:rPr>
                <w:rFonts w:ascii="TH SarabunPSK" w:hAnsi="TH SarabunPSK" w:cs="TH SarabunPSK"/>
                <w:cs/>
              </w:rPr>
              <w:t>เศรษฐศาสตร์</w:t>
            </w:r>
            <w:r w:rsidRPr="000112D4">
              <w:rPr>
                <w:rFonts w:ascii="TH SarabunPSK" w:hAnsi="TH SarabunPSK" w:cs="TH SarabunPSK"/>
                <w:cs/>
              </w:rPr>
              <w:t>สำหรับการประกอบการ</w:t>
            </w:r>
          </w:p>
        </w:tc>
        <w:tc>
          <w:tcPr>
            <w:tcW w:w="227" w:type="pct"/>
            <w:shd w:val="clear" w:color="auto" w:fill="FFFFFF"/>
          </w:tcPr>
          <w:p w:rsidR="006D32ED" w:rsidRPr="000112D4" w:rsidRDefault="006D32ED" w:rsidP="006D32ED">
            <w:pPr>
              <w:jc w:val="center"/>
              <w:rPr>
                <w:rFonts w:ascii="TH SarabunPSK" w:hAnsi="TH SarabunPSK" w:cs="TH SarabunPSK"/>
                <w:b/>
                <w:bCs/>
              </w:rPr>
            </w:pPr>
          </w:p>
        </w:tc>
        <w:tc>
          <w:tcPr>
            <w:tcW w:w="202" w:type="pct"/>
            <w:shd w:val="clear" w:color="auto" w:fill="FFFFFF"/>
          </w:tcPr>
          <w:p w:rsidR="006D32ED" w:rsidRPr="000112D4" w:rsidRDefault="00876F4B" w:rsidP="006D32ED">
            <w:pPr>
              <w:jc w:val="center"/>
              <w:rPr>
                <w:rFonts w:ascii="TH SarabunPSK" w:hAnsi="TH SarabunPSK" w:cs="TH SarabunPSK"/>
                <w:b/>
                <w:bCs/>
              </w:rPr>
            </w:pPr>
            <w:r w:rsidRPr="000112D4">
              <w:rPr>
                <w:rFonts w:ascii="TH SarabunPSK" w:hAnsi="TH SarabunPSK" w:cs="TH SarabunPSK"/>
              </w:rPr>
              <w:sym w:font="Wingdings 2" w:char="F099"/>
            </w:r>
          </w:p>
        </w:tc>
        <w:tc>
          <w:tcPr>
            <w:tcW w:w="203" w:type="pct"/>
            <w:shd w:val="clear" w:color="auto" w:fill="FFFFFF"/>
          </w:tcPr>
          <w:p w:rsidR="006D32ED" w:rsidRPr="000112D4" w:rsidRDefault="006D32ED" w:rsidP="006D32ED">
            <w:pPr>
              <w:jc w:val="center"/>
              <w:rPr>
                <w:rFonts w:ascii="TH SarabunPSK" w:hAnsi="TH SarabunPSK" w:cs="TH SarabunPSK"/>
                <w:b/>
                <w:bCs/>
              </w:rPr>
            </w:pPr>
          </w:p>
        </w:tc>
        <w:tc>
          <w:tcPr>
            <w:tcW w:w="202" w:type="pct"/>
            <w:shd w:val="clear" w:color="auto" w:fill="FFFFFF"/>
          </w:tcPr>
          <w:p w:rsidR="006D32ED" w:rsidRPr="000112D4" w:rsidRDefault="00876F4B" w:rsidP="006D32ED">
            <w:pPr>
              <w:jc w:val="center"/>
              <w:rPr>
                <w:rFonts w:ascii="TH SarabunPSK" w:hAnsi="TH SarabunPSK" w:cs="TH SarabunPSK"/>
                <w:b/>
                <w:bCs/>
              </w:rPr>
            </w:pPr>
            <w:r w:rsidRPr="000112D4">
              <w:rPr>
                <w:rFonts w:ascii="TH SarabunPSK" w:hAnsi="TH SarabunPSK" w:cs="TH SarabunPSK"/>
              </w:rPr>
              <w:sym w:font="Wingdings 2" w:char="F098"/>
            </w:r>
          </w:p>
        </w:tc>
        <w:tc>
          <w:tcPr>
            <w:tcW w:w="202" w:type="pct"/>
            <w:shd w:val="clear" w:color="auto" w:fill="FFFFFF"/>
          </w:tcPr>
          <w:p w:rsidR="006D32ED" w:rsidRPr="000112D4" w:rsidRDefault="00876F4B" w:rsidP="006D32ED">
            <w:pPr>
              <w:jc w:val="center"/>
              <w:rPr>
                <w:rFonts w:ascii="TH SarabunPSK" w:hAnsi="TH SarabunPSK" w:cs="TH SarabunPSK"/>
                <w:b/>
                <w:bCs/>
              </w:rPr>
            </w:pPr>
            <w:r w:rsidRPr="000112D4">
              <w:rPr>
                <w:rFonts w:ascii="TH SarabunPSK" w:hAnsi="TH SarabunPSK" w:cs="TH SarabunPSK"/>
              </w:rPr>
              <w:sym w:font="Wingdings 2" w:char="F099"/>
            </w:r>
          </w:p>
        </w:tc>
        <w:tc>
          <w:tcPr>
            <w:tcW w:w="204" w:type="pct"/>
            <w:shd w:val="clear" w:color="auto" w:fill="FFFFFF"/>
          </w:tcPr>
          <w:p w:rsidR="006D32ED" w:rsidRPr="000112D4" w:rsidRDefault="00876F4B" w:rsidP="006D32ED">
            <w:pPr>
              <w:jc w:val="center"/>
              <w:rPr>
                <w:rFonts w:ascii="TH SarabunPSK" w:hAnsi="TH SarabunPSK" w:cs="TH SarabunPSK"/>
                <w:b/>
                <w:bCs/>
              </w:rPr>
            </w:pPr>
            <w:r w:rsidRPr="000112D4">
              <w:rPr>
                <w:rFonts w:ascii="TH SarabunPSK" w:hAnsi="TH SarabunPSK" w:cs="TH SarabunPSK"/>
              </w:rPr>
              <w:sym w:font="Wingdings 2" w:char="F099"/>
            </w:r>
          </w:p>
        </w:tc>
        <w:tc>
          <w:tcPr>
            <w:tcW w:w="195" w:type="pct"/>
            <w:shd w:val="clear" w:color="auto" w:fill="FFFFFF"/>
          </w:tcPr>
          <w:p w:rsidR="006D32ED" w:rsidRPr="000112D4" w:rsidRDefault="006D32ED" w:rsidP="006D32ED">
            <w:pPr>
              <w:jc w:val="center"/>
              <w:rPr>
                <w:rFonts w:ascii="TH SarabunPSK" w:hAnsi="TH SarabunPSK" w:cs="TH SarabunPSK"/>
                <w:b/>
                <w:bCs/>
              </w:rPr>
            </w:pPr>
          </w:p>
        </w:tc>
        <w:tc>
          <w:tcPr>
            <w:tcW w:w="210" w:type="pct"/>
            <w:shd w:val="clear" w:color="auto" w:fill="FFFFFF"/>
          </w:tcPr>
          <w:p w:rsidR="006D32ED" w:rsidRPr="000112D4" w:rsidRDefault="00876F4B" w:rsidP="006D32ED">
            <w:pPr>
              <w:jc w:val="center"/>
              <w:rPr>
                <w:rFonts w:ascii="TH SarabunPSK" w:hAnsi="TH SarabunPSK" w:cs="TH SarabunPSK"/>
                <w:b/>
                <w:bCs/>
              </w:rPr>
            </w:pPr>
            <w:r w:rsidRPr="000112D4">
              <w:rPr>
                <w:rFonts w:ascii="TH SarabunPSK" w:hAnsi="TH SarabunPSK" w:cs="TH SarabunPSK"/>
              </w:rPr>
              <w:sym w:font="Wingdings 2" w:char="F099"/>
            </w:r>
          </w:p>
        </w:tc>
        <w:tc>
          <w:tcPr>
            <w:tcW w:w="253" w:type="pct"/>
            <w:shd w:val="clear" w:color="auto" w:fill="FFFFFF"/>
          </w:tcPr>
          <w:p w:rsidR="006D32ED" w:rsidRPr="000112D4" w:rsidRDefault="006D32ED" w:rsidP="006D32ED">
            <w:pPr>
              <w:jc w:val="center"/>
              <w:rPr>
                <w:rFonts w:ascii="TH SarabunPSK" w:hAnsi="TH SarabunPSK" w:cs="TH SarabunPSK"/>
                <w:b/>
                <w:bCs/>
              </w:rPr>
            </w:pPr>
          </w:p>
        </w:tc>
        <w:tc>
          <w:tcPr>
            <w:tcW w:w="253" w:type="pct"/>
            <w:shd w:val="clear" w:color="auto" w:fill="FFFFFF"/>
          </w:tcPr>
          <w:p w:rsidR="006D32ED" w:rsidRPr="000112D4" w:rsidRDefault="00876F4B" w:rsidP="006D32ED">
            <w:pPr>
              <w:jc w:val="center"/>
              <w:rPr>
                <w:rFonts w:ascii="TH SarabunPSK" w:hAnsi="TH SarabunPSK" w:cs="TH SarabunPSK"/>
                <w:b/>
                <w:bCs/>
              </w:rPr>
            </w:pPr>
            <w:r w:rsidRPr="000112D4">
              <w:rPr>
                <w:rFonts w:ascii="TH SarabunPSK" w:hAnsi="TH SarabunPSK" w:cs="TH SarabunPSK"/>
              </w:rPr>
              <w:sym w:font="Wingdings 2" w:char="F099"/>
            </w:r>
          </w:p>
        </w:tc>
        <w:tc>
          <w:tcPr>
            <w:tcW w:w="253" w:type="pct"/>
            <w:shd w:val="clear" w:color="auto" w:fill="FFFFFF"/>
          </w:tcPr>
          <w:p w:rsidR="006D32ED" w:rsidRPr="000112D4" w:rsidRDefault="006D32ED" w:rsidP="006D32ED">
            <w:pPr>
              <w:jc w:val="center"/>
              <w:rPr>
                <w:rFonts w:ascii="TH SarabunPSK" w:hAnsi="TH SarabunPSK" w:cs="TH SarabunPSK"/>
                <w:b/>
                <w:bCs/>
              </w:rPr>
            </w:pPr>
          </w:p>
        </w:tc>
        <w:tc>
          <w:tcPr>
            <w:tcW w:w="253" w:type="pct"/>
            <w:shd w:val="clear" w:color="auto" w:fill="FFFFFF"/>
          </w:tcPr>
          <w:p w:rsidR="006D32ED" w:rsidRPr="000112D4" w:rsidRDefault="006D32ED" w:rsidP="006D32ED">
            <w:pPr>
              <w:jc w:val="center"/>
              <w:rPr>
                <w:rFonts w:ascii="TH SarabunPSK" w:hAnsi="TH SarabunPSK" w:cs="TH SarabunPSK"/>
                <w:b/>
                <w:bCs/>
              </w:rPr>
            </w:pPr>
          </w:p>
        </w:tc>
        <w:tc>
          <w:tcPr>
            <w:tcW w:w="254" w:type="pct"/>
            <w:shd w:val="clear" w:color="auto" w:fill="FFFFFF"/>
          </w:tcPr>
          <w:p w:rsidR="006D32ED" w:rsidRPr="000112D4" w:rsidRDefault="00876F4B" w:rsidP="006D32ED">
            <w:pPr>
              <w:jc w:val="center"/>
              <w:rPr>
                <w:rFonts w:ascii="TH SarabunPSK" w:hAnsi="TH SarabunPSK" w:cs="TH SarabunPSK"/>
                <w:b/>
                <w:bCs/>
              </w:rPr>
            </w:pPr>
            <w:r w:rsidRPr="000112D4">
              <w:rPr>
                <w:rFonts w:ascii="TH SarabunPSK" w:hAnsi="TH SarabunPSK" w:cs="TH SarabunPSK"/>
              </w:rPr>
              <w:sym w:font="Wingdings 2" w:char="F099"/>
            </w:r>
          </w:p>
        </w:tc>
        <w:tc>
          <w:tcPr>
            <w:tcW w:w="253" w:type="pct"/>
            <w:shd w:val="clear" w:color="auto" w:fill="FFFFFF"/>
          </w:tcPr>
          <w:p w:rsidR="006D32ED" w:rsidRPr="000112D4" w:rsidRDefault="00876F4B" w:rsidP="006D32ED">
            <w:pPr>
              <w:jc w:val="center"/>
              <w:rPr>
                <w:rFonts w:ascii="TH SarabunPSK" w:hAnsi="TH SarabunPSK" w:cs="TH SarabunPSK"/>
                <w:b/>
                <w:bCs/>
              </w:rPr>
            </w:pPr>
            <w:r w:rsidRPr="000112D4">
              <w:rPr>
                <w:rFonts w:ascii="TH SarabunPSK" w:hAnsi="TH SarabunPSK" w:cs="TH SarabunPSK"/>
              </w:rPr>
              <w:sym w:font="Wingdings 2" w:char="F099"/>
            </w:r>
          </w:p>
        </w:tc>
        <w:tc>
          <w:tcPr>
            <w:tcW w:w="250" w:type="pct"/>
            <w:shd w:val="clear" w:color="auto" w:fill="FFFFFF"/>
          </w:tcPr>
          <w:p w:rsidR="006D32ED" w:rsidRPr="000112D4" w:rsidRDefault="006D32ED" w:rsidP="006D32ED">
            <w:pPr>
              <w:jc w:val="center"/>
              <w:rPr>
                <w:rFonts w:ascii="TH SarabunPSK" w:hAnsi="TH SarabunPSK" w:cs="TH SarabunPSK"/>
                <w:b/>
                <w:bCs/>
              </w:rPr>
            </w:pPr>
          </w:p>
        </w:tc>
      </w:tr>
      <w:tr w:rsidR="006D32ED" w:rsidRPr="000112D4" w:rsidTr="00677B6B">
        <w:trPr>
          <w:jc w:val="center"/>
        </w:trPr>
        <w:tc>
          <w:tcPr>
            <w:tcW w:w="1586" w:type="pct"/>
            <w:shd w:val="clear" w:color="auto" w:fill="FFFFFF"/>
            <w:vAlign w:val="center"/>
          </w:tcPr>
          <w:p w:rsidR="006D32ED" w:rsidRPr="000112D4" w:rsidRDefault="006D32ED" w:rsidP="006D32ED">
            <w:pPr>
              <w:ind w:right="-2"/>
              <w:rPr>
                <w:rFonts w:ascii="TH SarabunPSK" w:hAnsi="TH SarabunPSK" w:cs="TH SarabunPSK"/>
                <w:b/>
                <w:bCs/>
                <w:spacing w:val="-6"/>
                <w:lang w:eastAsia="zh-CN"/>
              </w:rPr>
            </w:pPr>
            <w:r w:rsidRPr="000112D4">
              <w:rPr>
                <w:rFonts w:ascii="TH SarabunPSK" w:hAnsi="TH SarabunPSK" w:cs="TH SarabunPSK"/>
              </w:rPr>
              <w:t>BMF64-205</w:t>
            </w:r>
            <w:r w:rsidRPr="000112D4">
              <w:rPr>
                <w:rFonts w:ascii="TH SarabunPSK" w:hAnsi="TH SarabunPSK" w:cs="TH SarabunPSK"/>
                <w:b/>
                <w:bCs/>
                <w:spacing w:val="-6"/>
                <w:lang w:eastAsia="zh-CN"/>
              </w:rPr>
              <w:t xml:space="preserve"> </w:t>
            </w:r>
            <w:r w:rsidRPr="000112D4">
              <w:rPr>
                <w:rFonts w:ascii="TH SarabunPSK" w:eastAsia="Times New Roman" w:hAnsi="TH SarabunPSK" w:cs="TH SarabunPSK"/>
                <w:cs/>
              </w:rPr>
              <w:t>การเงินธุรกิจ</w:t>
            </w:r>
          </w:p>
        </w:tc>
        <w:tc>
          <w:tcPr>
            <w:tcW w:w="227" w:type="pct"/>
            <w:shd w:val="clear" w:color="auto" w:fill="FFFFFF"/>
            <w:vAlign w:val="center"/>
          </w:tcPr>
          <w:p w:rsidR="006D32ED" w:rsidRPr="000112D4" w:rsidRDefault="006D32ED" w:rsidP="006D32ED">
            <w:pPr>
              <w:jc w:val="center"/>
              <w:rPr>
                <w:rFonts w:ascii="TH SarabunPSK" w:hAnsi="TH SarabunPSK" w:cs="TH SarabunPSK"/>
                <w:cs/>
              </w:rPr>
            </w:pPr>
          </w:p>
        </w:tc>
        <w:tc>
          <w:tcPr>
            <w:tcW w:w="202" w:type="pct"/>
            <w:shd w:val="clear" w:color="auto" w:fill="FFFFFF"/>
            <w:vAlign w:val="center"/>
          </w:tcPr>
          <w:p w:rsidR="006D32ED" w:rsidRPr="000112D4" w:rsidRDefault="006D32ED" w:rsidP="006D32ED">
            <w:pPr>
              <w:jc w:val="center"/>
              <w:rPr>
                <w:rFonts w:ascii="TH SarabunPSK" w:hAnsi="TH SarabunPSK" w:cs="TH SarabunPSK"/>
              </w:rPr>
            </w:pPr>
            <w:r w:rsidRPr="000112D4">
              <w:rPr>
                <w:rFonts w:ascii="TH SarabunPSK" w:hAnsi="TH SarabunPSK" w:cs="TH SarabunPSK"/>
              </w:rPr>
              <w:sym w:font="Wingdings 2" w:char="F099"/>
            </w:r>
          </w:p>
        </w:tc>
        <w:tc>
          <w:tcPr>
            <w:tcW w:w="203" w:type="pct"/>
            <w:shd w:val="clear" w:color="auto" w:fill="FFFFFF"/>
            <w:vAlign w:val="center"/>
          </w:tcPr>
          <w:p w:rsidR="006D32ED" w:rsidRPr="000112D4" w:rsidRDefault="006D32ED" w:rsidP="006D32ED">
            <w:pPr>
              <w:jc w:val="center"/>
              <w:rPr>
                <w:rFonts w:ascii="TH SarabunPSK" w:eastAsia="BrowalliaNew-Bold" w:hAnsi="TH SarabunPSK" w:cs="TH SarabunPSK"/>
              </w:rPr>
            </w:pPr>
          </w:p>
        </w:tc>
        <w:tc>
          <w:tcPr>
            <w:tcW w:w="202" w:type="pct"/>
            <w:shd w:val="clear" w:color="auto" w:fill="FFFFFF"/>
            <w:vAlign w:val="center"/>
          </w:tcPr>
          <w:p w:rsidR="006D32ED" w:rsidRPr="000112D4" w:rsidRDefault="006D32ED" w:rsidP="006D32ED">
            <w:pPr>
              <w:jc w:val="center"/>
              <w:rPr>
                <w:rFonts w:ascii="TH SarabunPSK" w:hAnsi="TH SarabunPSK" w:cs="TH SarabunPSK"/>
              </w:rPr>
            </w:pPr>
            <w:r w:rsidRPr="000112D4">
              <w:rPr>
                <w:rFonts w:ascii="TH SarabunPSK" w:hAnsi="TH SarabunPSK" w:cs="TH SarabunPSK"/>
              </w:rPr>
              <w:sym w:font="Wingdings 2" w:char="F098"/>
            </w:r>
          </w:p>
        </w:tc>
        <w:tc>
          <w:tcPr>
            <w:tcW w:w="202" w:type="pct"/>
            <w:shd w:val="clear" w:color="auto" w:fill="FFFFFF"/>
            <w:vAlign w:val="center"/>
          </w:tcPr>
          <w:p w:rsidR="006D32ED" w:rsidRPr="000112D4" w:rsidRDefault="006D32ED" w:rsidP="006D32ED">
            <w:pPr>
              <w:jc w:val="center"/>
              <w:rPr>
                <w:rFonts w:ascii="TH SarabunPSK" w:hAnsi="TH SarabunPSK" w:cs="TH SarabunPSK"/>
              </w:rPr>
            </w:pPr>
            <w:r w:rsidRPr="000112D4">
              <w:rPr>
                <w:rFonts w:ascii="TH SarabunPSK" w:hAnsi="TH SarabunPSK" w:cs="TH SarabunPSK"/>
              </w:rPr>
              <w:sym w:font="Wingdings 2" w:char="F099"/>
            </w:r>
          </w:p>
        </w:tc>
        <w:tc>
          <w:tcPr>
            <w:tcW w:w="204" w:type="pct"/>
            <w:shd w:val="clear" w:color="auto" w:fill="FFFFFF"/>
            <w:vAlign w:val="center"/>
          </w:tcPr>
          <w:p w:rsidR="006D32ED" w:rsidRPr="000112D4" w:rsidRDefault="006D32ED" w:rsidP="006D32ED">
            <w:pPr>
              <w:jc w:val="center"/>
              <w:rPr>
                <w:rFonts w:ascii="TH SarabunPSK" w:hAnsi="TH SarabunPSK" w:cs="TH SarabunPSK"/>
              </w:rPr>
            </w:pPr>
          </w:p>
        </w:tc>
        <w:tc>
          <w:tcPr>
            <w:tcW w:w="195" w:type="pct"/>
            <w:shd w:val="clear" w:color="auto" w:fill="FFFFFF"/>
            <w:vAlign w:val="center"/>
          </w:tcPr>
          <w:p w:rsidR="006D32ED" w:rsidRPr="000112D4" w:rsidRDefault="006D32ED" w:rsidP="006D32ED">
            <w:pPr>
              <w:jc w:val="center"/>
              <w:rPr>
                <w:rFonts w:ascii="TH SarabunPSK" w:hAnsi="TH SarabunPSK" w:cs="TH SarabunPSK"/>
              </w:rPr>
            </w:pPr>
          </w:p>
        </w:tc>
        <w:tc>
          <w:tcPr>
            <w:tcW w:w="210" w:type="pct"/>
            <w:shd w:val="clear" w:color="auto" w:fill="FFFFFF"/>
            <w:vAlign w:val="center"/>
          </w:tcPr>
          <w:p w:rsidR="006D32ED" w:rsidRPr="000112D4" w:rsidRDefault="006D32ED" w:rsidP="006D32ED">
            <w:pPr>
              <w:jc w:val="center"/>
              <w:rPr>
                <w:rFonts w:ascii="TH SarabunPSK" w:hAnsi="TH SarabunPSK" w:cs="TH SarabunPSK"/>
              </w:rPr>
            </w:pPr>
            <w:r w:rsidRPr="000112D4">
              <w:rPr>
                <w:rFonts w:ascii="TH SarabunPSK" w:hAnsi="TH SarabunPSK" w:cs="TH SarabunPSK"/>
              </w:rPr>
              <w:sym w:font="Wingdings 2" w:char="F099"/>
            </w:r>
          </w:p>
        </w:tc>
        <w:tc>
          <w:tcPr>
            <w:tcW w:w="253" w:type="pct"/>
            <w:shd w:val="clear" w:color="auto" w:fill="FFFFFF"/>
            <w:vAlign w:val="center"/>
          </w:tcPr>
          <w:p w:rsidR="006D32ED" w:rsidRPr="000112D4" w:rsidRDefault="006D32ED" w:rsidP="006D32ED">
            <w:pPr>
              <w:jc w:val="center"/>
              <w:rPr>
                <w:rFonts w:ascii="TH SarabunPSK" w:eastAsia="BrowalliaNew-Bold" w:hAnsi="TH SarabunPSK" w:cs="TH SarabunPSK"/>
              </w:rPr>
            </w:pPr>
          </w:p>
        </w:tc>
        <w:tc>
          <w:tcPr>
            <w:tcW w:w="253" w:type="pct"/>
            <w:shd w:val="clear" w:color="auto" w:fill="FFFFFF"/>
            <w:vAlign w:val="center"/>
          </w:tcPr>
          <w:p w:rsidR="006D32ED" w:rsidRPr="000112D4" w:rsidRDefault="006D32ED" w:rsidP="006D32ED">
            <w:pPr>
              <w:jc w:val="center"/>
              <w:rPr>
                <w:rFonts w:ascii="TH SarabunPSK" w:hAnsi="TH SarabunPSK" w:cs="TH SarabunPSK"/>
              </w:rPr>
            </w:pPr>
            <w:r w:rsidRPr="000112D4">
              <w:rPr>
                <w:rFonts w:ascii="TH SarabunPSK" w:hAnsi="TH SarabunPSK" w:cs="TH SarabunPSK"/>
              </w:rPr>
              <w:sym w:font="Wingdings 2" w:char="F099"/>
            </w:r>
          </w:p>
        </w:tc>
        <w:tc>
          <w:tcPr>
            <w:tcW w:w="253" w:type="pct"/>
            <w:shd w:val="clear" w:color="auto" w:fill="FFFFFF"/>
            <w:vAlign w:val="center"/>
          </w:tcPr>
          <w:p w:rsidR="006D32ED" w:rsidRPr="000112D4" w:rsidRDefault="006D32ED" w:rsidP="006D32ED">
            <w:pPr>
              <w:jc w:val="center"/>
              <w:rPr>
                <w:rFonts w:ascii="TH SarabunPSK" w:hAnsi="TH SarabunPSK" w:cs="TH SarabunPSK"/>
              </w:rPr>
            </w:pPr>
          </w:p>
        </w:tc>
        <w:tc>
          <w:tcPr>
            <w:tcW w:w="253" w:type="pct"/>
            <w:shd w:val="clear" w:color="auto" w:fill="FFFFFF"/>
            <w:vAlign w:val="center"/>
          </w:tcPr>
          <w:p w:rsidR="006D32ED" w:rsidRPr="000112D4" w:rsidRDefault="006D32ED" w:rsidP="006D32ED">
            <w:pPr>
              <w:jc w:val="center"/>
              <w:rPr>
                <w:rFonts w:ascii="TH SarabunPSK" w:hAnsi="TH SarabunPSK" w:cs="TH SarabunPSK"/>
              </w:rPr>
            </w:pPr>
            <w:r w:rsidRPr="000112D4">
              <w:rPr>
                <w:rFonts w:ascii="TH SarabunPSK" w:hAnsi="TH SarabunPSK" w:cs="TH SarabunPSK"/>
              </w:rPr>
              <w:sym w:font="Wingdings 2" w:char="F099"/>
            </w:r>
          </w:p>
        </w:tc>
        <w:tc>
          <w:tcPr>
            <w:tcW w:w="254" w:type="pct"/>
            <w:shd w:val="clear" w:color="auto" w:fill="FFFFFF"/>
            <w:vAlign w:val="center"/>
          </w:tcPr>
          <w:p w:rsidR="006D32ED" w:rsidRPr="000112D4" w:rsidRDefault="006D32ED" w:rsidP="006D32ED">
            <w:pPr>
              <w:jc w:val="center"/>
              <w:rPr>
                <w:rFonts w:ascii="TH SarabunPSK" w:hAnsi="TH SarabunPSK" w:cs="TH SarabunPSK"/>
              </w:rPr>
            </w:pPr>
          </w:p>
        </w:tc>
        <w:tc>
          <w:tcPr>
            <w:tcW w:w="253" w:type="pct"/>
            <w:shd w:val="clear" w:color="auto" w:fill="FFFFFF"/>
          </w:tcPr>
          <w:p w:rsidR="006D32ED" w:rsidRPr="000112D4" w:rsidRDefault="006D32ED" w:rsidP="006D32ED">
            <w:pPr>
              <w:autoSpaceDE w:val="0"/>
              <w:autoSpaceDN w:val="0"/>
              <w:adjustRightInd w:val="0"/>
              <w:spacing w:line="276" w:lineRule="auto"/>
              <w:jc w:val="center"/>
              <w:rPr>
                <w:rFonts w:ascii="TH SarabunPSK" w:hAnsi="TH SarabunPSK" w:cs="TH SarabunPSK"/>
              </w:rPr>
            </w:pPr>
            <w:r w:rsidRPr="000112D4">
              <w:rPr>
                <w:rFonts w:ascii="TH SarabunPSK" w:hAnsi="TH SarabunPSK" w:cs="TH SarabunPSK"/>
              </w:rPr>
              <w:sym w:font="Wingdings 2" w:char="F098"/>
            </w:r>
          </w:p>
        </w:tc>
        <w:tc>
          <w:tcPr>
            <w:tcW w:w="250" w:type="pct"/>
            <w:shd w:val="clear" w:color="auto" w:fill="FFFFFF"/>
          </w:tcPr>
          <w:p w:rsidR="006D32ED" w:rsidRPr="000112D4" w:rsidRDefault="006D32ED" w:rsidP="006D32ED">
            <w:pPr>
              <w:jc w:val="center"/>
              <w:rPr>
                <w:rFonts w:ascii="TH SarabunPSK" w:hAnsi="TH SarabunPSK" w:cs="TH SarabunPSK"/>
              </w:rPr>
            </w:pPr>
          </w:p>
        </w:tc>
      </w:tr>
      <w:tr w:rsidR="006D32ED" w:rsidRPr="000112D4" w:rsidTr="00677B6B">
        <w:trPr>
          <w:jc w:val="center"/>
        </w:trPr>
        <w:tc>
          <w:tcPr>
            <w:tcW w:w="1586" w:type="pct"/>
            <w:shd w:val="clear" w:color="auto" w:fill="FFFFFF"/>
            <w:vAlign w:val="center"/>
          </w:tcPr>
          <w:p w:rsidR="006D32ED" w:rsidRPr="000112D4" w:rsidRDefault="006D32ED" w:rsidP="006D32ED">
            <w:pPr>
              <w:ind w:right="-2"/>
              <w:rPr>
                <w:rFonts w:ascii="TH SarabunPSK" w:hAnsi="TH SarabunPSK" w:cs="TH SarabunPSK"/>
                <w:b/>
                <w:bCs/>
                <w:spacing w:val="-6"/>
                <w:lang w:eastAsia="zh-CN"/>
              </w:rPr>
            </w:pPr>
            <w:r w:rsidRPr="000112D4">
              <w:rPr>
                <w:rFonts w:ascii="TH SarabunPSK" w:hAnsi="TH SarabunPSK" w:cs="TH SarabunPSK"/>
              </w:rPr>
              <w:t>BMF64-206</w:t>
            </w:r>
            <w:r w:rsidRPr="000112D4">
              <w:rPr>
                <w:rFonts w:ascii="TH SarabunPSK" w:hAnsi="TH SarabunPSK" w:cs="TH SarabunPSK"/>
                <w:b/>
                <w:bCs/>
                <w:spacing w:val="-6"/>
                <w:cs/>
                <w:lang w:eastAsia="zh-CN"/>
              </w:rPr>
              <w:t xml:space="preserve"> </w:t>
            </w:r>
            <w:r w:rsidRPr="000112D4">
              <w:rPr>
                <w:rFonts w:ascii="TH SarabunPSK" w:hAnsi="TH SarabunPSK" w:cs="TH SarabunPSK"/>
                <w:cs/>
              </w:rPr>
              <w:t>การจัดการทรัพยากรมนุษย์ในยุคดิจิทัล</w:t>
            </w:r>
          </w:p>
        </w:tc>
        <w:tc>
          <w:tcPr>
            <w:tcW w:w="227" w:type="pct"/>
            <w:shd w:val="clear" w:color="auto" w:fill="FFFFFF"/>
          </w:tcPr>
          <w:p w:rsidR="006D32ED" w:rsidRPr="000112D4" w:rsidRDefault="006D32ED" w:rsidP="006D32ED">
            <w:pPr>
              <w:jc w:val="center"/>
              <w:rPr>
                <w:rFonts w:ascii="TH SarabunPSK" w:hAnsi="TH SarabunPSK" w:cs="TH SarabunPSK"/>
                <w:b/>
                <w:bCs/>
              </w:rPr>
            </w:pPr>
            <w:r w:rsidRPr="000112D4">
              <w:rPr>
                <w:rFonts w:ascii="TH SarabunPSK" w:hAnsi="TH SarabunPSK" w:cs="TH SarabunPSK"/>
              </w:rPr>
              <w:sym w:font="Wingdings 2" w:char="F098"/>
            </w:r>
          </w:p>
        </w:tc>
        <w:tc>
          <w:tcPr>
            <w:tcW w:w="202" w:type="pct"/>
            <w:shd w:val="clear" w:color="auto" w:fill="FFFFFF"/>
          </w:tcPr>
          <w:p w:rsidR="006D32ED" w:rsidRPr="000112D4" w:rsidRDefault="006D32ED" w:rsidP="006D32ED">
            <w:pPr>
              <w:jc w:val="center"/>
              <w:rPr>
                <w:rFonts w:ascii="TH SarabunPSK" w:hAnsi="TH SarabunPSK" w:cs="TH SarabunPSK"/>
                <w:b/>
                <w:bCs/>
              </w:rPr>
            </w:pPr>
            <w:r w:rsidRPr="000112D4">
              <w:rPr>
                <w:rFonts w:ascii="TH SarabunPSK" w:hAnsi="TH SarabunPSK" w:cs="TH SarabunPSK"/>
              </w:rPr>
              <w:sym w:font="Wingdings 2" w:char="F099"/>
            </w:r>
          </w:p>
        </w:tc>
        <w:tc>
          <w:tcPr>
            <w:tcW w:w="203" w:type="pct"/>
            <w:shd w:val="clear" w:color="auto" w:fill="FFFFFF"/>
          </w:tcPr>
          <w:p w:rsidR="006D32ED" w:rsidRPr="000112D4" w:rsidRDefault="006D32ED" w:rsidP="006D32ED">
            <w:pPr>
              <w:jc w:val="center"/>
              <w:rPr>
                <w:rFonts w:ascii="TH SarabunPSK" w:hAnsi="TH SarabunPSK" w:cs="TH SarabunPSK"/>
                <w:b/>
                <w:bCs/>
              </w:rPr>
            </w:pPr>
            <w:r w:rsidRPr="000112D4">
              <w:rPr>
                <w:rFonts w:ascii="TH SarabunPSK" w:hAnsi="TH SarabunPSK" w:cs="TH SarabunPSK"/>
              </w:rPr>
              <w:sym w:font="Wingdings 2" w:char="F099"/>
            </w:r>
          </w:p>
        </w:tc>
        <w:tc>
          <w:tcPr>
            <w:tcW w:w="202" w:type="pct"/>
            <w:shd w:val="clear" w:color="auto" w:fill="FFFFFF"/>
          </w:tcPr>
          <w:p w:rsidR="006D32ED" w:rsidRPr="000112D4" w:rsidRDefault="006D32ED" w:rsidP="006D32ED">
            <w:pPr>
              <w:jc w:val="center"/>
              <w:rPr>
                <w:rFonts w:ascii="TH SarabunPSK" w:hAnsi="TH SarabunPSK" w:cs="TH SarabunPSK"/>
                <w:b/>
                <w:bCs/>
              </w:rPr>
            </w:pPr>
            <w:r w:rsidRPr="000112D4">
              <w:rPr>
                <w:rFonts w:ascii="TH SarabunPSK" w:hAnsi="TH SarabunPSK" w:cs="TH SarabunPSK"/>
              </w:rPr>
              <w:sym w:font="Wingdings 2" w:char="F099"/>
            </w:r>
          </w:p>
        </w:tc>
        <w:tc>
          <w:tcPr>
            <w:tcW w:w="202" w:type="pct"/>
            <w:shd w:val="clear" w:color="auto" w:fill="FFFFFF"/>
          </w:tcPr>
          <w:p w:rsidR="006D32ED" w:rsidRPr="000112D4" w:rsidRDefault="006D32ED" w:rsidP="006D32ED">
            <w:pPr>
              <w:jc w:val="center"/>
              <w:rPr>
                <w:rFonts w:ascii="TH SarabunPSK" w:hAnsi="TH SarabunPSK" w:cs="TH SarabunPSK"/>
                <w:b/>
                <w:bCs/>
              </w:rPr>
            </w:pPr>
          </w:p>
        </w:tc>
        <w:tc>
          <w:tcPr>
            <w:tcW w:w="204" w:type="pct"/>
            <w:shd w:val="clear" w:color="auto" w:fill="FFFFFF"/>
          </w:tcPr>
          <w:p w:rsidR="006D32ED" w:rsidRPr="000112D4" w:rsidRDefault="006D32ED" w:rsidP="006D32ED">
            <w:pPr>
              <w:jc w:val="center"/>
              <w:rPr>
                <w:rFonts w:ascii="TH SarabunPSK" w:hAnsi="TH SarabunPSK" w:cs="TH SarabunPSK"/>
                <w:b/>
                <w:bCs/>
              </w:rPr>
            </w:pPr>
          </w:p>
        </w:tc>
        <w:tc>
          <w:tcPr>
            <w:tcW w:w="195" w:type="pct"/>
            <w:shd w:val="clear" w:color="auto" w:fill="FFFFFF"/>
          </w:tcPr>
          <w:p w:rsidR="006D32ED" w:rsidRPr="000112D4" w:rsidRDefault="006D32ED" w:rsidP="006D32ED">
            <w:pPr>
              <w:jc w:val="center"/>
              <w:rPr>
                <w:rFonts w:ascii="TH SarabunPSK" w:hAnsi="TH SarabunPSK" w:cs="TH SarabunPSK"/>
                <w:b/>
                <w:bCs/>
              </w:rPr>
            </w:pPr>
            <w:r w:rsidRPr="000112D4">
              <w:rPr>
                <w:rFonts w:ascii="TH SarabunPSK" w:hAnsi="TH SarabunPSK" w:cs="TH SarabunPSK"/>
              </w:rPr>
              <w:sym w:font="Wingdings 2" w:char="F099"/>
            </w:r>
          </w:p>
        </w:tc>
        <w:tc>
          <w:tcPr>
            <w:tcW w:w="210" w:type="pct"/>
            <w:shd w:val="clear" w:color="auto" w:fill="FFFFFF"/>
          </w:tcPr>
          <w:p w:rsidR="006D32ED" w:rsidRPr="000112D4" w:rsidRDefault="006D32ED" w:rsidP="006D32ED">
            <w:pPr>
              <w:jc w:val="center"/>
              <w:rPr>
                <w:rFonts w:ascii="TH SarabunPSK" w:hAnsi="TH SarabunPSK" w:cs="TH SarabunPSK"/>
                <w:b/>
                <w:bCs/>
              </w:rPr>
            </w:pPr>
          </w:p>
        </w:tc>
        <w:tc>
          <w:tcPr>
            <w:tcW w:w="253" w:type="pct"/>
            <w:shd w:val="clear" w:color="auto" w:fill="FFFFFF"/>
          </w:tcPr>
          <w:p w:rsidR="006D32ED" w:rsidRPr="000112D4" w:rsidRDefault="006D32ED" w:rsidP="006D32ED">
            <w:pPr>
              <w:jc w:val="center"/>
              <w:rPr>
                <w:rFonts w:ascii="TH SarabunPSK" w:hAnsi="TH SarabunPSK" w:cs="TH SarabunPSK"/>
                <w:b/>
                <w:bCs/>
              </w:rPr>
            </w:pPr>
          </w:p>
        </w:tc>
        <w:tc>
          <w:tcPr>
            <w:tcW w:w="253" w:type="pct"/>
            <w:shd w:val="clear" w:color="auto" w:fill="FFFFFF"/>
          </w:tcPr>
          <w:p w:rsidR="006D32ED" w:rsidRPr="000112D4" w:rsidRDefault="006D32ED" w:rsidP="006D32ED">
            <w:pPr>
              <w:jc w:val="center"/>
              <w:rPr>
                <w:rFonts w:ascii="TH SarabunPSK" w:hAnsi="TH SarabunPSK" w:cs="TH SarabunPSK"/>
                <w:b/>
                <w:bCs/>
              </w:rPr>
            </w:pPr>
            <w:r w:rsidRPr="000112D4">
              <w:rPr>
                <w:rFonts w:ascii="TH SarabunPSK" w:hAnsi="TH SarabunPSK" w:cs="TH SarabunPSK"/>
              </w:rPr>
              <w:sym w:font="Wingdings 2" w:char="F098"/>
            </w:r>
          </w:p>
        </w:tc>
        <w:tc>
          <w:tcPr>
            <w:tcW w:w="253" w:type="pct"/>
            <w:shd w:val="clear" w:color="auto" w:fill="FFFFFF"/>
          </w:tcPr>
          <w:p w:rsidR="006D32ED" w:rsidRPr="000112D4" w:rsidRDefault="006D32ED" w:rsidP="006D32ED">
            <w:pPr>
              <w:jc w:val="center"/>
              <w:rPr>
                <w:rFonts w:ascii="TH SarabunPSK" w:hAnsi="TH SarabunPSK" w:cs="TH SarabunPSK"/>
                <w:b/>
                <w:bCs/>
              </w:rPr>
            </w:pPr>
          </w:p>
        </w:tc>
        <w:tc>
          <w:tcPr>
            <w:tcW w:w="253" w:type="pct"/>
            <w:shd w:val="clear" w:color="auto" w:fill="FFFFFF"/>
          </w:tcPr>
          <w:p w:rsidR="006D32ED" w:rsidRPr="000112D4" w:rsidRDefault="006D32ED" w:rsidP="006D32ED">
            <w:pPr>
              <w:jc w:val="center"/>
              <w:rPr>
                <w:rFonts w:ascii="TH SarabunPSK" w:hAnsi="TH SarabunPSK" w:cs="TH SarabunPSK"/>
                <w:b/>
                <w:bCs/>
              </w:rPr>
            </w:pPr>
          </w:p>
        </w:tc>
        <w:tc>
          <w:tcPr>
            <w:tcW w:w="254" w:type="pct"/>
            <w:shd w:val="clear" w:color="auto" w:fill="FFFFFF"/>
          </w:tcPr>
          <w:p w:rsidR="006D32ED" w:rsidRPr="000112D4" w:rsidRDefault="006D32ED" w:rsidP="006D32ED">
            <w:pPr>
              <w:jc w:val="center"/>
              <w:rPr>
                <w:rFonts w:ascii="TH SarabunPSK" w:hAnsi="TH SarabunPSK" w:cs="TH SarabunPSK"/>
                <w:b/>
                <w:bCs/>
              </w:rPr>
            </w:pPr>
            <w:r w:rsidRPr="000112D4">
              <w:rPr>
                <w:rFonts w:ascii="TH SarabunPSK" w:hAnsi="TH SarabunPSK" w:cs="TH SarabunPSK"/>
              </w:rPr>
              <w:sym w:font="Wingdings 2" w:char="F099"/>
            </w:r>
          </w:p>
        </w:tc>
        <w:tc>
          <w:tcPr>
            <w:tcW w:w="253" w:type="pct"/>
            <w:shd w:val="clear" w:color="auto" w:fill="FFFFFF"/>
          </w:tcPr>
          <w:p w:rsidR="006D32ED" w:rsidRPr="000112D4" w:rsidRDefault="006D32ED" w:rsidP="006D32ED">
            <w:pPr>
              <w:jc w:val="center"/>
              <w:rPr>
                <w:rFonts w:ascii="TH SarabunPSK" w:hAnsi="TH SarabunPSK" w:cs="TH SarabunPSK"/>
                <w:b/>
                <w:bCs/>
              </w:rPr>
            </w:pPr>
          </w:p>
        </w:tc>
        <w:tc>
          <w:tcPr>
            <w:tcW w:w="250" w:type="pct"/>
            <w:shd w:val="clear" w:color="auto" w:fill="FFFFFF"/>
          </w:tcPr>
          <w:p w:rsidR="006D32ED" w:rsidRPr="000112D4" w:rsidRDefault="006D32ED" w:rsidP="006D32ED">
            <w:pPr>
              <w:jc w:val="center"/>
              <w:rPr>
                <w:rFonts w:ascii="TH SarabunPSK" w:hAnsi="TH SarabunPSK" w:cs="TH SarabunPSK"/>
                <w:b/>
                <w:bCs/>
              </w:rPr>
            </w:pPr>
            <w:r w:rsidRPr="000112D4">
              <w:rPr>
                <w:rFonts w:ascii="TH SarabunPSK" w:hAnsi="TH SarabunPSK" w:cs="TH SarabunPSK"/>
              </w:rPr>
              <w:sym w:font="Wingdings 2" w:char="F098"/>
            </w:r>
          </w:p>
        </w:tc>
      </w:tr>
      <w:tr w:rsidR="00A771B6" w:rsidRPr="000112D4" w:rsidTr="00677B6B">
        <w:trPr>
          <w:jc w:val="center"/>
        </w:trPr>
        <w:tc>
          <w:tcPr>
            <w:tcW w:w="1586" w:type="pct"/>
            <w:shd w:val="clear" w:color="auto" w:fill="FFFFFF"/>
            <w:vAlign w:val="center"/>
          </w:tcPr>
          <w:p w:rsidR="00A771B6" w:rsidRPr="000112D4" w:rsidRDefault="00A771B6" w:rsidP="00A771B6">
            <w:pPr>
              <w:ind w:right="-2"/>
              <w:rPr>
                <w:rFonts w:ascii="TH SarabunPSK" w:hAnsi="TH SarabunPSK" w:cs="TH SarabunPSK"/>
              </w:rPr>
            </w:pPr>
            <w:r w:rsidRPr="000112D4">
              <w:rPr>
                <w:rFonts w:ascii="TH SarabunPSK" w:hAnsi="TH SarabunPSK" w:cs="TH SarabunPSK"/>
              </w:rPr>
              <w:t>BMF</w:t>
            </w:r>
            <w:r w:rsidRPr="000112D4">
              <w:rPr>
                <w:rFonts w:ascii="TH SarabunPSK" w:hAnsi="TH SarabunPSK" w:cs="TH SarabunPSK"/>
                <w:cs/>
              </w:rPr>
              <w:t>64-207 การจัดการการตลาดในยุคดิจิทัล</w:t>
            </w:r>
          </w:p>
        </w:tc>
        <w:tc>
          <w:tcPr>
            <w:tcW w:w="227" w:type="pct"/>
            <w:shd w:val="clear" w:color="auto" w:fill="FFFFFF"/>
            <w:vAlign w:val="center"/>
          </w:tcPr>
          <w:p w:rsidR="00A771B6" w:rsidRPr="000112D4" w:rsidRDefault="00A771B6" w:rsidP="00A771B6">
            <w:pPr>
              <w:spacing w:line="256" w:lineRule="auto"/>
              <w:jc w:val="center"/>
              <w:rPr>
                <w:rFonts w:ascii="TH SarabunPSK" w:hAnsi="TH SarabunPSK" w:cs="TH SarabunPSK"/>
              </w:rPr>
            </w:pPr>
            <w:r w:rsidRPr="000112D4">
              <w:rPr>
                <w:rFonts w:ascii="TH SarabunPSK" w:hAnsi="TH SarabunPSK" w:cs="TH SarabunPSK"/>
              </w:rPr>
              <w:sym w:font="Wingdings 2" w:char="0098"/>
            </w:r>
          </w:p>
        </w:tc>
        <w:tc>
          <w:tcPr>
            <w:tcW w:w="202" w:type="pct"/>
            <w:shd w:val="clear" w:color="auto" w:fill="FFFFFF"/>
            <w:vAlign w:val="center"/>
          </w:tcPr>
          <w:p w:rsidR="00A771B6" w:rsidRPr="000112D4" w:rsidRDefault="00A771B6" w:rsidP="00A771B6">
            <w:pPr>
              <w:spacing w:line="256" w:lineRule="auto"/>
              <w:jc w:val="center"/>
              <w:rPr>
                <w:rFonts w:ascii="TH SarabunPSK" w:hAnsi="TH SarabunPSK" w:cs="TH SarabunPSK"/>
              </w:rPr>
            </w:pPr>
            <w:r w:rsidRPr="000112D4">
              <w:rPr>
                <w:rFonts w:ascii="TH SarabunPSK" w:hAnsi="TH SarabunPSK" w:cs="TH SarabunPSK"/>
              </w:rPr>
              <w:sym w:font="Wingdings 2" w:char="0098"/>
            </w:r>
          </w:p>
        </w:tc>
        <w:tc>
          <w:tcPr>
            <w:tcW w:w="203" w:type="pct"/>
            <w:shd w:val="clear" w:color="auto" w:fill="FFFFFF"/>
            <w:vAlign w:val="center"/>
          </w:tcPr>
          <w:p w:rsidR="00A771B6" w:rsidRPr="000112D4" w:rsidRDefault="00A771B6" w:rsidP="00A771B6">
            <w:pPr>
              <w:spacing w:line="256" w:lineRule="auto"/>
              <w:jc w:val="center"/>
              <w:rPr>
                <w:rFonts w:ascii="TH SarabunPSK" w:eastAsia="BrowalliaNew-Bold" w:hAnsi="TH SarabunPSK" w:cs="TH SarabunPSK"/>
              </w:rPr>
            </w:pPr>
          </w:p>
        </w:tc>
        <w:tc>
          <w:tcPr>
            <w:tcW w:w="202" w:type="pct"/>
            <w:shd w:val="clear" w:color="auto" w:fill="FFFFFF"/>
            <w:vAlign w:val="center"/>
          </w:tcPr>
          <w:p w:rsidR="00A771B6" w:rsidRPr="000112D4" w:rsidRDefault="00A771B6" w:rsidP="00A771B6">
            <w:pPr>
              <w:spacing w:line="256" w:lineRule="auto"/>
              <w:jc w:val="center"/>
              <w:rPr>
                <w:rFonts w:ascii="TH SarabunPSK" w:hAnsi="TH SarabunPSK" w:cs="TH SarabunPSK"/>
              </w:rPr>
            </w:pPr>
            <w:r w:rsidRPr="000112D4">
              <w:rPr>
                <w:rFonts w:ascii="TH SarabunPSK" w:hAnsi="TH SarabunPSK" w:cs="TH SarabunPSK"/>
              </w:rPr>
              <w:sym w:font="Wingdings 2" w:char="0098"/>
            </w:r>
          </w:p>
        </w:tc>
        <w:tc>
          <w:tcPr>
            <w:tcW w:w="202" w:type="pct"/>
            <w:shd w:val="clear" w:color="auto" w:fill="FFFFFF"/>
            <w:vAlign w:val="center"/>
          </w:tcPr>
          <w:p w:rsidR="00A771B6" w:rsidRPr="000112D4" w:rsidRDefault="00A771B6" w:rsidP="00A771B6">
            <w:pPr>
              <w:spacing w:line="256" w:lineRule="auto"/>
              <w:jc w:val="center"/>
              <w:rPr>
                <w:rFonts w:ascii="TH SarabunPSK" w:hAnsi="TH SarabunPSK" w:cs="TH SarabunPSK"/>
              </w:rPr>
            </w:pPr>
            <w:r w:rsidRPr="000112D4">
              <w:rPr>
                <w:rFonts w:ascii="TH SarabunPSK" w:hAnsi="TH SarabunPSK" w:cs="TH SarabunPSK"/>
              </w:rPr>
              <w:sym w:font="Wingdings 2" w:char="0099"/>
            </w:r>
          </w:p>
        </w:tc>
        <w:tc>
          <w:tcPr>
            <w:tcW w:w="204" w:type="pct"/>
            <w:shd w:val="clear" w:color="auto" w:fill="FFFFFF"/>
            <w:vAlign w:val="center"/>
          </w:tcPr>
          <w:p w:rsidR="00A771B6" w:rsidRPr="000112D4" w:rsidRDefault="00A771B6" w:rsidP="00A771B6">
            <w:pPr>
              <w:spacing w:line="256" w:lineRule="auto"/>
              <w:jc w:val="center"/>
              <w:rPr>
                <w:rFonts w:ascii="TH SarabunPSK" w:hAnsi="TH SarabunPSK" w:cs="TH SarabunPSK"/>
              </w:rPr>
            </w:pPr>
          </w:p>
        </w:tc>
        <w:tc>
          <w:tcPr>
            <w:tcW w:w="195" w:type="pct"/>
            <w:shd w:val="clear" w:color="auto" w:fill="FFFFFF"/>
            <w:vAlign w:val="center"/>
          </w:tcPr>
          <w:p w:rsidR="00A771B6" w:rsidRPr="000112D4" w:rsidRDefault="00A771B6" w:rsidP="00A771B6">
            <w:pPr>
              <w:spacing w:line="256" w:lineRule="auto"/>
              <w:jc w:val="center"/>
              <w:rPr>
                <w:rFonts w:ascii="TH SarabunPSK" w:hAnsi="TH SarabunPSK" w:cs="TH SarabunPSK"/>
              </w:rPr>
            </w:pPr>
            <w:r w:rsidRPr="000112D4">
              <w:rPr>
                <w:rFonts w:ascii="TH SarabunPSK" w:hAnsi="TH SarabunPSK" w:cs="TH SarabunPSK"/>
              </w:rPr>
              <w:sym w:font="Wingdings 2" w:char="0099"/>
            </w:r>
          </w:p>
        </w:tc>
        <w:tc>
          <w:tcPr>
            <w:tcW w:w="210" w:type="pct"/>
            <w:shd w:val="clear" w:color="auto" w:fill="FFFFFF"/>
            <w:vAlign w:val="center"/>
          </w:tcPr>
          <w:p w:rsidR="00A771B6" w:rsidRPr="000112D4" w:rsidRDefault="00A771B6" w:rsidP="00A771B6">
            <w:pPr>
              <w:spacing w:line="256" w:lineRule="auto"/>
              <w:jc w:val="center"/>
              <w:rPr>
                <w:rFonts w:ascii="TH SarabunPSK" w:eastAsia="BrowalliaNew-Bold" w:hAnsi="TH SarabunPSK" w:cs="TH SarabunPSK"/>
              </w:rPr>
            </w:pPr>
            <w:r w:rsidRPr="000112D4">
              <w:rPr>
                <w:rFonts w:ascii="TH SarabunPSK" w:hAnsi="TH SarabunPSK" w:cs="TH SarabunPSK"/>
              </w:rPr>
              <w:sym w:font="Wingdings 2" w:char="0099"/>
            </w:r>
          </w:p>
        </w:tc>
        <w:tc>
          <w:tcPr>
            <w:tcW w:w="253" w:type="pct"/>
            <w:shd w:val="clear" w:color="auto" w:fill="FFFFFF"/>
            <w:vAlign w:val="center"/>
          </w:tcPr>
          <w:p w:rsidR="00A771B6" w:rsidRPr="000112D4" w:rsidRDefault="00A771B6" w:rsidP="00A771B6">
            <w:pPr>
              <w:spacing w:line="256" w:lineRule="auto"/>
              <w:jc w:val="center"/>
              <w:rPr>
                <w:rFonts w:ascii="TH SarabunPSK" w:eastAsia="BrowalliaNew-Bold" w:hAnsi="TH SarabunPSK" w:cs="TH SarabunPSK"/>
              </w:rPr>
            </w:pPr>
          </w:p>
        </w:tc>
        <w:tc>
          <w:tcPr>
            <w:tcW w:w="253" w:type="pct"/>
            <w:shd w:val="clear" w:color="auto" w:fill="FFFFFF"/>
            <w:vAlign w:val="center"/>
          </w:tcPr>
          <w:p w:rsidR="00A771B6" w:rsidRPr="000112D4" w:rsidRDefault="00A771B6" w:rsidP="00A771B6">
            <w:pPr>
              <w:spacing w:line="256" w:lineRule="auto"/>
              <w:jc w:val="center"/>
              <w:rPr>
                <w:rFonts w:ascii="TH SarabunPSK" w:hAnsi="TH SarabunPSK" w:cs="TH SarabunPSK"/>
              </w:rPr>
            </w:pPr>
            <w:r w:rsidRPr="000112D4">
              <w:rPr>
                <w:rFonts w:ascii="TH SarabunPSK" w:hAnsi="TH SarabunPSK" w:cs="TH SarabunPSK"/>
              </w:rPr>
              <w:sym w:font="Wingdings 2" w:char="0098"/>
            </w:r>
          </w:p>
        </w:tc>
        <w:tc>
          <w:tcPr>
            <w:tcW w:w="253" w:type="pct"/>
            <w:shd w:val="clear" w:color="auto" w:fill="FFFFFF"/>
            <w:vAlign w:val="center"/>
          </w:tcPr>
          <w:p w:rsidR="00A771B6" w:rsidRPr="000112D4" w:rsidRDefault="00A771B6" w:rsidP="00A771B6">
            <w:pPr>
              <w:spacing w:line="256" w:lineRule="auto"/>
              <w:jc w:val="center"/>
              <w:rPr>
                <w:rFonts w:ascii="TH SarabunPSK" w:eastAsia="BrowalliaNew-Bold" w:hAnsi="TH SarabunPSK" w:cs="TH SarabunPSK"/>
              </w:rPr>
            </w:pPr>
            <w:r w:rsidRPr="000112D4">
              <w:rPr>
                <w:rFonts w:ascii="TH SarabunPSK" w:hAnsi="TH SarabunPSK" w:cs="TH SarabunPSK"/>
              </w:rPr>
              <w:sym w:font="Wingdings 2" w:char="0099"/>
            </w:r>
          </w:p>
        </w:tc>
        <w:tc>
          <w:tcPr>
            <w:tcW w:w="253" w:type="pct"/>
            <w:shd w:val="clear" w:color="auto" w:fill="FFFFFF"/>
            <w:vAlign w:val="center"/>
          </w:tcPr>
          <w:p w:rsidR="00A771B6" w:rsidRPr="000112D4" w:rsidRDefault="00A771B6" w:rsidP="00A771B6">
            <w:pPr>
              <w:spacing w:line="256" w:lineRule="auto"/>
              <w:jc w:val="center"/>
              <w:rPr>
                <w:rFonts w:ascii="TH SarabunPSK" w:hAnsi="TH SarabunPSK" w:cs="TH SarabunPSK"/>
              </w:rPr>
            </w:pPr>
            <w:r w:rsidRPr="000112D4">
              <w:rPr>
                <w:rFonts w:ascii="TH SarabunPSK" w:hAnsi="TH SarabunPSK" w:cs="TH SarabunPSK"/>
              </w:rPr>
              <w:sym w:font="Wingdings 2" w:char="0099"/>
            </w:r>
          </w:p>
        </w:tc>
        <w:tc>
          <w:tcPr>
            <w:tcW w:w="254" w:type="pct"/>
            <w:shd w:val="clear" w:color="auto" w:fill="FFFFFF"/>
            <w:vAlign w:val="center"/>
          </w:tcPr>
          <w:p w:rsidR="00A771B6" w:rsidRPr="000112D4" w:rsidRDefault="00A771B6" w:rsidP="00A771B6">
            <w:pPr>
              <w:spacing w:line="256" w:lineRule="auto"/>
              <w:jc w:val="center"/>
              <w:rPr>
                <w:rFonts w:ascii="TH SarabunPSK" w:hAnsi="TH SarabunPSK" w:cs="TH SarabunPSK"/>
              </w:rPr>
            </w:pPr>
            <w:r w:rsidRPr="000112D4">
              <w:rPr>
                <w:rFonts w:ascii="TH SarabunPSK" w:hAnsi="TH SarabunPSK" w:cs="TH SarabunPSK"/>
              </w:rPr>
              <w:sym w:font="Wingdings 2" w:char="0099"/>
            </w:r>
          </w:p>
        </w:tc>
        <w:tc>
          <w:tcPr>
            <w:tcW w:w="253" w:type="pct"/>
            <w:shd w:val="clear" w:color="auto" w:fill="FFFFFF"/>
          </w:tcPr>
          <w:p w:rsidR="00A771B6" w:rsidRPr="000112D4" w:rsidRDefault="00A771B6" w:rsidP="00A771B6">
            <w:pPr>
              <w:autoSpaceDE w:val="0"/>
              <w:autoSpaceDN w:val="0"/>
              <w:adjustRightInd w:val="0"/>
              <w:spacing w:line="276" w:lineRule="auto"/>
              <w:jc w:val="center"/>
              <w:rPr>
                <w:rFonts w:ascii="TH SarabunPSK" w:hAnsi="TH SarabunPSK" w:cs="TH SarabunPSK"/>
              </w:rPr>
            </w:pPr>
          </w:p>
        </w:tc>
        <w:tc>
          <w:tcPr>
            <w:tcW w:w="250" w:type="pct"/>
            <w:shd w:val="clear" w:color="auto" w:fill="FFFFFF"/>
            <w:vAlign w:val="center"/>
          </w:tcPr>
          <w:p w:rsidR="00A771B6" w:rsidRPr="000112D4" w:rsidRDefault="00A771B6" w:rsidP="00A771B6">
            <w:pPr>
              <w:spacing w:line="256" w:lineRule="auto"/>
              <w:jc w:val="center"/>
              <w:rPr>
                <w:rFonts w:ascii="TH SarabunPSK" w:hAnsi="TH SarabunPSK" w:cs="TH SarabunPSK"/>
              </w:rPr>
            </w:pPr>
            <w:r w:rsidRPr="000112D4">
              <w:rPr>
                <w:rFonts w:ascii="TH SarabunPSK" w:hAnsi="TH SarabunPSK" w:cs="TH SarabunPSK"/>
              </w:rPr>
              <w:sym w:font="Wingdings 2" w:char="0099"/>
            </w:r>
          </w:p>
        </w:tc>
      </w:tr>
    </w:tbl>
    <w:p w:rsidR="006011A4" w:rsidRPr="000112D4" w:rsidRDefault="006011A4" w:rsidP="004C2B4E">
      <w:pPr>
        <w:ind w:right="-2"/>
        <w:rPr>
          <w:rFonts w:ascii="TH SarabunPSK" w:hAnsi="TH SarabunPSK" w:cs="TH SarabunPSK"/>
          <w:sz w:val="28"/>
          <w:szCs w:val="28"/>
        </w:rPr>
      </w:pPr>
    </w:p>
    <w:tbl>
      <w:tblPr>
        <w:tblpPr w:leftFromText="180" w:rightFromText="180" w:bottomFromText="160" w:vertAnchor="text" w:tblpXSpec="center" w:tblpY="1"/>
        <w:tblOverlap w:val="never"/>
        <w:tblW w:w="49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4415"/>
        <w:gridCol w:w="632"/>
        <w:gridCol w:w="562"/>
        <w:gridCol w:w="565"/>
        <w:gridCol w:w="562"/>
        <w:gridCol w:w="562"/>
        <w:gridCol w:w="568"/>
        <w:gridCol w:w="543"/>
        <w:gridCol w:w="585"/>
        <w:gridCol w:w="704"/>
        <w:gridCol w:w="704"/>
        <w:gridCol w:w="704"/>
        <w:gridCol w:w="704"/>
        <w:gridCol w:w="707"/>
        <w:gridCol w:w="704"/>
        <w:gridCol w:w="696"/>
      </w:tblGrid>
      <w:tr w:rsidR="006011A4" w:rsidRPr="000112D4" w:rsidTr="006011A4">
        <w:trPr>
          <w:tblHeader/>
        </w:trPr>
        <w:tc>
          <w:tcPr>
            <w:tcW w:w="1586"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6011A4" w:rsidRPr="000112D4" w:rsidRDefault="006011A4">
            <w:pPr>
              <w:spacing w:line="256" w:lineRule="auto"/>
              <w:jc w:val="center"/>
              <w:rPr>
                <w:rFonts w:ascii="TH SarabunPSK" w:eastAsia="BrowalliaNew-Bold" w:hAnsi="TH SarabunPSK" w:cs="TH SarabunPSK"/>
              </w:rPr>
            </w:pPr>
            <w:r w:rsidRPr="000112D4">
              <w:rPr>
                <w:rFonts w:ascii="TH SarabunPSK" w:hAnsi="TH SarabunPSK" w:cs="TH SarabunPSK"/>
                <w:b/>
                <w:bCs/>
                <w:cs/>
              </w:rPr>
              <w:t>รายวิชา</w:t>
            </w:r>
          </w:p>
        </w:tc>
        <w:tc>
          <w:tcPr>
            <w:tcW w:w="632" w:type="pct"/>
            <w:gridSpan w:val="3"/>
            <w:tcBorders>
              <w:top w:val="single" w:sz="4" w:space="0" w:color="auto"/>
              <w:left w:val="single" w:sz="4" w:space="0" w:color="auto"/>
              <w:bottom w:val="single" w:sz="4" w:space="0" w:color="auto"/>
              <w:right w:val="single" w:sz="4" w:space="0" w:color="auto"/>
            </w:tcBorders>
            <w:shd w:val="clear" w:color="auto" w:fill="D9D9D9"/>
            <w:vAlign w:val="center"/>
            <w:hideMark/>
          </w:tcPr>
          <w:p w:rsidR="006011A4" w:rsidRPr="000112D4" w:rsidRDefault="006011A4">
            <w:pPr>
              <w:spacing w:line="256" w:lineRule="auto"/>
              <w:jc w:val="center"/>
              <w:rPr>
                <w:rFonts w:ascii="TH SarabunPSK" w:eastAsia="BrowalliaNew-Bold" w:hAnsi="TH SarabunPSK" w:cs="TH SarabunPSK"/>
              </w:rPr>
            </w:pPr>
            <w:r w:rsidRPr="000112D4">
              <w:rPr>
                <w:rFonts w:ascii="TH SarabunPSK" w:hAnsi="TH SarabunPSK" w:cs="TH SarabunPSK"/>
                <w:b/>
                <w:bCs/>
              </w:rPr>
              <w:t>1.</w:t>
            </w:r>
            <w:r w:rsidRPr="000112D4">
              <w:rPr>
                <w:rFonts w:ascii="TH SarabunPSK" w:hAnsi="TH SarabunPSK" w:cs="TH SarabunPSK"/>
                <w:b/>
                <w:bCs/>
                <w:cs/>
              </w:rPr>
              <w:t>คุณธรรม จริยธรรม</w:t>
            </w:r>
          </w:p>
        </w:tc>
        <w:tc>
          <w:tcPr>
            <w:tcW w:w="608" w:type="pct"/>
            <w:gridSpan w:val="3"/>
            <w:tcBorders>
              <w:top w:val="single" w:sz="4" w:space="0" w:color="auto"/>
              <w:left w:val="single" w:sz="4" w:space="0" w:color="auto"/>
              <w:bottom w:val="single" w:sz="4" w:space="0" w:color="auto"/>
              <w:right w:val="single" w:sz="4" w:space="0" w:color="auto"/>
            </w:tcBorders>
            <w:shd w:val="clear" w:color="auto" w:fill="D9D9D9"/>
            <w:vAlign w:val="center"/>
            <w:hideMark/>
          </w:tcPr>
          <w:p w:rsidR="006011A4" w:rsidRPr="000112D4" w:rsidRDefault="006011A4">
            <w:pPr>
              <w:spacing w:line="256" w:lineRule="auto"/>
              <w:jc w:val="center"/>
              <w:rPr>
                <w:rFonts w:ascii="TH SarabunPSK" w:hAnsi="TH SarabunPSK" w:cs="TH SarabunPSK"/>
                <w:b/>
                <w:bCs/>
              </w:rPr>
            </w:pPr>
            <w:r w:rsidRPr="000112D4">
              <w:rPr>
                <w:rFonts w:ascii="TH SarabunPSK" w:hAnsi="TH SarabunPSK" w:cs="TH SarabunPSK"/>
                <w:b/>
                <w:bCs/>
                <w:cs/>
              </w:rPr>
              <w:t>2.ความรู้</w:t>
            </w:r>
          </w:p>
        </w:tc>
        <w:tc>
          <w:tcPr>
            <w:tcW w:w="658" w:type="pct"/>
            <w:gridSpan w:val="3"/>
            <w:tcBorders>
              <w:top w:val="single" w:sz="4" w:space="0" w:color="auto"/>
              <w:left w:val="single" w:sz="4" w:space="0" w:color="auto"/>
              <w:bottom w:val="single" w:sz="4" w:space="0" w:color="auto"/>
              <w:right w:val="single" w:sz="4" w:space="0" w:color="auto"/>
            </w:tcBorders>
            <w:shd w:val="clear" w:color="auto" w:fill="D9D9D9"/>
            <w:vAlign w:val="center"/>
            <w:hideMark/>
          </w:tcPr>
          <w:p w:rsidR="006011A4" w:rsidRPr="000112D4" w:rsidRDefault="006011A4">
            <w:pPr>
              <w:spacing w:line="256" w:lineRule="auto"/>
              <w:jc w:val="center"/>
              <w:rPr>
                <w:rFonts w:ascii="TH SarabunPSK" w:eastAsia="BrowalliaNew-Bold" w:hAnsi="TH SarabunPSK" w:cs="TH SarabunPSK"/>
              </w:rPr>
            </w:pPr>
            <w:r w:rsidRPr="000112D4">
              <w:rPr>
                <w:rFonts w:ascii="TH SarabunPSK" w:hAnsi="TH SarabunPSK" w:cs="TH SarabunPSK"/>
                <w:b/>
                <w:bCs/>
                <w:cs/>
              </w:rPr>
              <w:t>3.ทักษะทางปัญญา</w:t>
            </w:r>
          </w:p>
        </w:tc>
        <w:tc>
          <w:tcPr>
            <w:tcW w:w="759" w:type="pct"/>
            <w:gridSpan w:val="3"/>
            <w:tcBorders>
              <w:top w:val="single" w:sz="4" w:space="0" w:color="auto"/>
              <w:left w:val="single" w:sz="4" w:space="0" w:color="auto"/>
              <w:bottom w:val="single" w:sz="4" w:space="0" w:color="auto"/>
              <w:right w:val="single" w:sz="4" w:space="0" w:color="auto"/>
            </w:tcBorders>
            <w:shd w:val="clear" w:color="auto" w:fill="D9D9D9"/>
            <w:vAlign w:val="center"/>
            <w:hideMark/>
          </w:tcPr>
          <w:p w:rsidR="006011A4" w:rsidRPr="000112D4" w:rsidRDefault="006011A4">
            <w:pPr>
              <w:spacing w:line="256" w:lineRule="auto"/>
              <w:jc w:val="center"/>
              <w:rPr>
                <w:rFonts w:ascii="TH SarabunPSK" w:hAnsi="TH SarabunPSK" w:cs="TH SarabunPSK"/>
                <w:b/>
                <w:bCs/>
              </w:rPr>
            </w:pPr>
            <w:r w:rsidRPr="000112D4">
              <w:rPr>
                <w:rFonts w:ascii="TH SarabunPSK" w:hAnsi="TH SarabunPSK" w:cs="TH SarabunPSK"/>
                <w:b/>
                <w:bCs/>
              </w:rPr>
              <w:t>4.</w:t>
            </w:r>
            <w:r w:rsidRPr="000112D4">
              <w:rPr>
                <w:rFonts w:ascii="TH SarabunPSK" w:hAnsi="TH SarabunPSK" w:cs="TH SarabunPSK"/>
                <w:b/>
                <w:bCs/>
                <w:cs/>
              </w:rPr>
              <w:t>ทักษะความสัมพันธ์ระหว่างบุคคลและความรับผิดชอบ</w:t>
            </w:r>
          </w:p>
        </w:tc>
        <w:tc>
          <w:tcPr>
            <w:tcW w:w="757" w:type="pct"/>
            <w:gridSpan w:val="3"/>
            <w:tcBorders>
              <w:top w:val="single" w:sz="4" w:space="0" w:color="auto"/>
              <w:left w:val="single" w:sz="4" w:space="0" w:color="auto"/>
              <w:bottom w:val="single" w:sz="4" w:space="0" w:color="auto"/>
              <w:right w:val="single" w:sz="4" w:space="0" w:color="auto"/>
            </w:tcBorders>
            <w:shd w:val="clear" w:color="auto" w:fill="D9D9D9"/>
            <w:vAlign w:val="center"/>
            <w:hideMark/>
          </w:tcPr>
          <w:p w:rsidR="006011A4" w:rsidRPr="000112D4" w:rsidRDefault="006011A4">
            <w:pPr>
              <w:spacing w:line="256" w:lineRule="auto"/>
              <w:jc w:val="center"/>
              <w:rPr>
                <w:rFonts w:ascii="TH SarabunPSK" w:eastAsia="BrowalliaNew-Bold" w:hAnsi="TH SarabunPSK" w:cs="TH SarabunPSK"/>
              </w:rPr>
            </w:pPr>
            <w:r w:rsidRPr="000112D4">
              <w:rPr>
                <w:rFonts w:ascii="TH SarabunPSK" w:hAnsi="TH SarabunPSK" w:cs="TH SarabunPSK"/>
                <w:b/>
                <w:bCs/>
              </w:rPr>
              <w:t>5.</w:t>
            </w:r>
            <w:r w:rsidRPr="000112D4">
              <w:rPr>
                <w:rFonts w:ascii="TH SarabunPSK" w:hAnsi="TH SarabunPSK" w:cs="TH SarabunPSK"/>
                <w:b/>
                <w:bCs/>
                <w:cs/>
              </w:rPr>
              <w:t>ทักษะการวิเคราะห์เชิงตัวเลข</w:t>
            </w:r>
            <w:r w:rsidRPr="000112D4">
              <w:rPr>
                <w:rFonts w:ascii="TH SarabunPSK" w:eastAsia="BrowalliaNew-Bold" w:hAnsi="TH SarabunPSK" w:cs="TH SarabunPSK"/>
                <w:b/>
                <w:bCs/>
                <w:cs/>
              </w:rPr>
              <w:t xml:space="preserve"> </w:t>
            </w:r>
            <w:r w:rsidRPr="000112D4">
              <w:rPr>
                <w:rFonts w:ascii="TH SarabunPSK" w:hAnsi="TH SarabunPSK" w:cs="TH SarabunPSK"/>
                <w:b/>
                <w:bCs/>
                <w:cs/>
              </w:rPr>
              <w:t>การสื่อสารและการใช้เทคโนโลยีสารสนเทศ</w:t>
            </w:r>
          </w:p>
        </w:tc>
      </w:tr>
      <w:tr w:rsidR="006011A4" w:rsidRPr="000112D4" w:rsidTr="006011A4">
        <w:trPr>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011A4" w:rsidRPr="000112D4" w:rsidRDefault="006011A4">
            <w:pPr>
              <w:rPr>
                <w:rFonts w:ascii="TH SarabunPSK" w:eastAsia="BrowalliaNew-Bold" w:hAnsi="TH SarabunPSK" w:cs="TH SarabunPSK"/>
              </w:rPr>
            </w:pPr>
          </w:p>
        </w:tc>
        <w:tc>
          <w:tcPr>
            <w:tcW w:w="227" w:type="pct"/>
            <w:tcBorders>
              <w:top w:val="single" w:sz="4" w:space="0" w:color="auto"/>
              <w:left w:val="single" w:sz="4" w:space="0" w:color="auto"/>
              <w:bottom w:val="single" w:sz="4" w:space="0" w:color="auto"/>
              <w:right w:val="single" w:sz="4" w:space="0" w:color="auto"/>
            </w:tcBorders>
            <w:shd w:val="clear" w:color="auto" w:fill="D9D9D9"/>
            <w:hideMark/>
          </w:tcPr>
          <w:p w:rsidR="006011A4" w:rsidRPr="000112D4" w:rsidRDefault="006011A4">
            <w:pPr>
              <w:spacing w:line="256" w:lineRule="auto"/>
              <w:jc w:val="center"/>
              <w:rPr>
                <w:rFonts w:ascii="TH SarabunPSK" w:hAnsi="TH SarabunPSK" w:cs="TH SarabunPSK"/>
                <w:b/>
                <w:bCs/>
              </w:rPr>
            </w:pPr>
            <w:r w:rsidRPr="000112D4">
              <w:rPr>
                <w:rFonts w:ascii="TH SarabunPSK" w:hAnsi="TH SarabunPSK" w:cs="TH SarabunPSK"/>
                <w:b/>
                <w:bCs/>
              </w:rPr>
              <w:t>1.1</w:t>
            </w:r>
          </w:p>
        </w:tc>
        <w:tc>
          <w:tcPr>
            <w:tcW w:w="202" w:type="pct"/>
            <w:tcBorders>
              <w:top w:val="single" w:sz="4" w:space="0" w:color="auto"/>
              <w:left w:val="single" w:sz="4" w:space="0" w:color="auto"/>
              <w:bottom w:val="single" w:sz="4" w:space="0" w:color="auto"/>
              <w:right w:val="single" w:sz="4" w:space="0" w:color="auto"/>
            </w:tcBorders>
            <w:shd w:val="clear" w:color="auto" w:fill="D9D9D9"/>
            <w:hideMark/>
          </w:tcPr>
          <w:p w:rsidR="006011A4" w:rsidRPr="000112D4" w:rsidRDefault="006011A4">
            <w:pPr>
              <w:spacing w:line="256" w:lineRule="auto"/>
              <w:jc w:val="center"/>
              <w:rPr>
                <w:rFonts w:ascii="TH SarabunPSK" w:hAnsi="TH SarabunPSK" w:cs="TH SarabunPSK"/>
                <w:b/>
                <w:bCs/>
              </w:rPr>
            </w:pPr>
            <w:r w:rsidRPr="000112D4">
              <w:rPr>
                <w:rFonts w:ascii="TH SarabunPSK" w:hAnsi="TH SarabunPSK" w:cs="TH SarabunPSK"/>
                <w:b/>
                <w:bCs/>
              </w:rPr>
              <w:t>1.2</w:t>
            </w:r>
          </w:p>
        </w:tc>
        <w:tc>
          <w:tcPr>
            <w:tcW w:w="203" w:type="pct"/>
            <w:tcBorders>
              <w:top w:val="single" w:sz="4" w:space="0" w:color="auto"/>
              <w:left w:val="single" w:sz="4" w:space="0" w:color="auto"/>
              <w:bottom w:val="single" w:sz="4" w:space="0" w:color="auto"/>
              <w:right w:val="single" w:sz="4" w:space="0" w:color="auto"/>
            </w:tcBorders>
            <w:shd w:val="clear" w:color="auto" w:fill="D9D9D9"/>
            <w:hideMark/>
          </w:tcPr>
          <w:p w:rsidR="006011A4" w:rsidRPr="000112D4" w:rsidRDefault="006011A4">
            <w:pPr>
              <w:spacing w:line="256" w:lineRule="auto"/>
              <w:jc w:val="center"/>
              <w:rPr>
                <w:rFonts w:ascii="TH SarabunPSK" w:hAnsi="TH SarabunPSK" w:cs="TH SarabunPSK"/>
                <w:b/>
                <w:bCs/>
              </w:rPr>
            </w:pPr>
            <w:r w:rsidRPr="000112D4">
              <w:rPr>
                <w:rFonts w:ascii="TH SarabunPSK" w:hAnsi="TH SarabunPSK" w:cs="TH SarabunPSK"/>
                <w:b/>
                <w:bCs/>
              </w:rPr>
              <w:t>1.3</w:t>
            </w:r>
          </w:p>
        </w:tc>
        <w:tc>
          <w:tcPr>
            <w:tcW w:w="202" w:type="pct"/>
            <w:tcBorders>
              <w:top w:val="single" w:sz="4" w:space="0" w:color="auto"/>
              <w:left w:val="single" w:sz="4" w:space="0" w:color="auto"/>
              <w:bottom w:val="single" w:sz="4" w:space="0" w:color="auto"/>
              <w:right w:val="single" w:sz="4" w:space="0" w:color="auto"/>
            </w:tcBorders>
            <w:shd w:val="clear" w:color="auto" w:fill="D9D9D9"/>
            <w:hideMark/>
          </w:tcPr>
          <w:p w:rsidR="006011A4" w:rsidRPr="000112D4" w:rsidRDefault="006011A4">
            <w:pPr>
              <w:spacing w:line="256" w:lineRule="auto"/>
              <w:jc w:val="center"/>
              <w:rPr>
                <w:rFonts w:ascii="TH SarabunPSK" w:hAnsi="TH SarabunPSK" w:cs="TH SarabunPSK"/>
                <w:b/>
                <w:bCs/>
              </w:rPr>
            </w:pPr>
            <w:r w:rsidRPr="000112D4">
              <w:rPr>
                <w:rFonts w:ascii="TH SarabunPSK" w:hAnsi="TH SarabunPSK" w:cs="TH SarabunPSK"/>
                <w:b/>
                <w:bCs/>
              </w:rPr>
              <w:t>2.1</w:t>
            </w:r>
          </w:p>
        </w:tc>
        <w:tc>
          <w:tcPr>
            <w:tcW w:w="202" w:type="pct"/>
            <w:tcBorders>
              <w:top w:val="single" w:sz="4" w:space="0" w:color="auto"/>
              <w:left w:val="single" w:sz="4" w:space="0" w:color="auto"/>
              <w:bottom w:val="single" w:sz="4" w:space="0" w:color="auto"/>
              <w:right w:val="single" w:sz="4" w:space="0" w:color="auto"/>
            </w:tcBorders>
            <w:shd w:val="clear" w:color="auto" w:fill="D9D9D9"/>
            <w:hideMark/>
          </w:tcPr>
          <w:p w:rsidR="006011A4" w:rsidRPr="000112D4" w:rsidRDefault="006011A4">
            <w:pPr>
              <w:spacing w:line="256" w:lineRule="auto"/>
              <w:jc w:val="center"/>
              <w:rPr>
                <w:rFonts w:ascii="TH SarabunPSK" w:hAnsi="TH SarabunPSK" w:cs="TH SarabunPSK"/>
                <w:b/>
                <w:bCs/>
              </w:rPr>
            </w:pPr>
            <w:r w:rsidRPr="000112D4">
              <w:rPr>
                <w:rFonts w:ascii="TH SarabunPSK" w:hAnsi="TH SarabunPSK" w:cs="TH SarabunPSK"/>
                <w:b/>
                <w:bCs/>
              </w:rPr>
              <w:t>2.2</w:t>
            </w:r>
          </w:p>
        </w:tc>
        <w:tc>
          <w:tcPr>
            <w:tcW w:w="204" w:type="pct"/>
            <w:tcBorders>
              <w:top w:val="single" w:sz="4" w:space="0" w:color="auto"/>
              <w:left w:val="single" w:sz="4" w:space="0" w:color="auto"/>
              <w:bottom w:val="single" w:sz="4" w:space="0" w:color="auto"/>
              <w:right w:val="single" w:sz="4" w:space="0" w:color="auto"/>
            </w:tcBorders>
            <w:shd w:val="clear" w:color="auto" w:fill="D9D9D9"/>
            <w:hideMark/>
          </w:tcPr>
          <w:p w:rsidR="006011A4" w:rsidRPr="000112D4" w:rsidRDefault="006011A4">
            <w:pPr>
              <w:spacing w:line="256" w:lineRule="auto"/>
              <w:jc w:val="center"/>
              <w:rPr>
                <w:rFonts w:ascii="TH SarabunPSK" w:hAnsi="TH SarabunPSK" w:cs="TH SarabunPSK"/>
                <w:b/>
                <w:bCs/>
              </w:rPr>
            </w:pPr>
            <w:r w:rsidRPr="000112D4">
              <w:rPr>
                <w:rFonts w:ascii="TH SarabunPSK" w:hAnsi="TH SarabunPSK" w:cs="TH SarabunPSK"/>
                <w:b/>
                <w:bCs/>
              </w:rPr>
              <w:t>2.3</w:t>
            </w:r>
          </w:p>
        </w:tc>
        <w:tc>
          <w:tcPr>
            <w:tcW w:w="195" w:type="pct"/>
            <w:tcBorders>
              <w:top w:val="single" w:sz="4" w:space="0" w:color="auto"/>
              <w:left w:val="single" w:sz="4" w:space="0" w:color="auto"/>
              <w:bottom w:val="single" w:sz="4" w:space="0" w:color="auto"/>
              <w:right w:val="single" w:sz="4" w:space="0" w:color="auto"/>
            </w:tcBorders>
            <w:shd w:val="clear" w:color="auto" w:fill="D9D9D9"/>
            <w:hideMark/>
          </w:tcPr>
          <w:p w:rsidR="006011A4" w:rsidRPr="000112D4" w:rsidRDefault="006011A4">
            <w:pPr>
              <w:spacing w:line="256" w:lineRule="auto"/>
              <w:jc w:val="center"/>
              <w:rPr>
                <w:rFonts w:ascii="TH SarabunPSK" w:hAnsi="TH SarabunPSK" w:cs="TH SarabunPSK"/>
                <w:b/>
                <w:bCs/>
              </w:rPr>
            </w:pPr>
            <w:r w:rsidRPr="000112D4">
              <w:rPr>
                <w:rFonts w:ascii="TH SarabunPSK" w:hAnsi="TH SarabunPSK" w:cs="TH SarabunPSK"/>
                <w:b/>
                <w:bCs/>
              </w:rPr>
              <w:t>3.1</w:t>
            </w:r>
          </w:p>
        </w:tc>
        <w:tc>
          <w:tcPr>
            <w:tcW w:w="210" w:type="pct"/>
            <w:tcBorders>
              <w:top w:val="single" w:sz="4" w:space="0" w:color="auto"/>
              <w:left w:val="single" w:sz="4" w:space="0" w:color="auto"/>
              <w:bottom w:val="single" w:sz="4" w:space="0" w:color="auto"/>
              <w:right w:val="single" w:sz="4" w:space="0" w:color="auto"/>
            </w:tcBorders>
            <w:shd w:val="clear" w:color="auto" w:fill="D9D9D9"/>
            <w:hideMark/>
          </w:tcPr>
          <w:p w:rsidR="006011A4" w:rsidRPr="000112D4" w:rsidRDefault="006011A4">
            <w:pPr>
              <w:spacing w:line="256" w:lineRule="auto"/>
              <w:jc w:val="center"/>
              <w:rPr>
                <w:rFonts w:ascii="TH SarabunPSK" w:hAnsi="TH SarabunPSK" w:cs="TH SarabunPSK"/>
                <w:b/>
                <w:bCs/>
              </w:rPr>
            </w:pPr>
            <w:r w:rsidRPr="000112D4">
              <w:rPr>
                <w:rFonts w:ascii="TH SarabunPSK" w:hAnsi="TH SarabunPSK" w:cs="TH SarabunPSK"/>
                <w:b/>
                <w:bCs/>
              </w:rPr>
              <w:t>3.2</w:t>
            </w:r>
          </w:p>
        </w:tc>
        <w:tc>
          <w:tcPr>
            <w:tcW w:w="253" w:type="pct"/>
            <w:tcBorders>
              <w:top w:val="single" w:sz="4" w:space="0" w:color="auto"/>
              <w:left w:val="single" w:sz="4" w:space="0" w:color="auto"/>
              <w:bottom w:val="single" w:sz="4" w:space="0" w:color="auto"/>
              <w:right w:val="single" w:sz="4" w:space="0" w:color="auto"/>
            </w:tcBorders>
            <w:shd w:val="clear" w:color="auto" w:fill="D9D9D9"/>
            <w:hideMark/>
          </w:tcPr>
          <w:p w:rsidR="006011A4" w:rsidRPr="000112D4" w:rsidRDefault="006011A4">
            <w:pPr>
              <w:spacing w:line="256" w:lineRule="auto"/>
              <w:jc w:val="center"/>
              <w:rPr>
                <w:rFonts w:ascii="TH SarabunPSK" w:hAnsi="TH SarabunPSK" w:cs="TH SarabunPSK"/>
                <w:b/>
                <w:bCs/>
              </w:rPr>
            </w:pPr>
            <w:r w:rsidRPr="000112D4">
              <w:rPr>
                <w:rFonts w:ascii="TH SarabunPSK" w:hAnsi="TH SarabunPSK" w:cs="TH SarabunPSK"/>
                <w:b/>
                <w:bCs/>
              </w:rPr>
              <w:t>3.3</w:t>
            </w:r>
          </w:p>
        </w:tc>
        <w:tc>
          <w:tcPr>
            <w:tcW w:w="253" w:type="pct"/>
            <w:tcBorders>
              <w:top w:val="single" w:sz="4" w:space="0" w:color="auto"/>
              <w:left w:val="single" w:sz="4" w:space="0" w:color="auto"/>
              <w:bottom w:val="single" w:sz="4" w:space="0" w:color="auto"/>
              <w:right w:val="single" w:sz="4" w:space="0" w:color="auto"/>
            </w:tcBorders>
            <w:shd w:val="clear" w:color="auto" w:fill="D9D9D9"/>
            <w:hideMark/>
          </w:tcPr>
          <w:p w:rsidR="006011A4" w:rsidRPr="000112D4" w:rsidRDefault="006011A4">
            <w:pPr>
              <w:spacing w:line="256" w:lineRule="auto"/>
              <w:jc w:val="center"/>
              <w:rPr>
                <w:rFonts w:ascii="TH SarabunPSK" w:hAnsi="TH SarabunPSK" w:cs="TH SarabunPSK"/>
                <w:b/>
                <w:bCs/>
              </w:rPr>
            </w:pPr>
            <w:r w:rsidRPr="000112D4">
              <w:rPr>
                <w:rFonts w:ascii="TH SarabunPSK" w:hAnsi="TH SarabunPSK" w:cs="TH SarabunPSK"/>
                <w:b/>
                <w:bCs/>
              </w:rPr>
              <w:t>4.1</w:t>
            </w:r>
          </w:p>
        </w:tc>
        <w:tc>
          <w:tcPr>
            <w:tcW w:w="253" w:type="pct"/>
            <w:tcBorders>
              <w:top w:val="single" w:sz="4" w:space="0" w:color="auto"/>
              <w:left w:val="single" w:sz="4" w:space="0" w:color="auto"/>
              <w:bottom w:val="single" w:sz="4" w:space="0" w:color="auto"/>
              <w:right w:val="single" w:sz="4" w:space="0" w:color="auto"/>
            </w:tcBorders>
            <w:shd w:val="clear" w:color="auto" w:fill="D9D9D9"/>
            <w:hideMark/>
          </w:tcPr>
          <w:p w:rsidR="006011A4" w:rsidRPr="000112D4" w:rsidRDefault="006011A4">
            <w:pPr>
              <w:spacing w:line="256" w:lineRule="auto"/>
              <w:jc w:val="center"/>
              <w:rPr>
                <w:rFonts w:ascii="TH SarabunPSK" w:hAnsi="TH SarabunPSK" w:cs="TH SarabunPSK"/>
                <w:b/>
                <w:bCs/>
              </w:rPr>
            </w:pPr>
            <w:r w:rsidRPr="000112D4">
              <w:rPr>
                <w:rFonts w:ascii="TH SarabunPSK" w:hAnsi="TH SarabunPSK" w:cs="TH SarabunPSK"/>
                <w:b/>
                <w:bCs/>
              </w:rPr>
              <w:t>4.2</w:t>
            </w:r>
          </w:p>
        </w:tc>
        <w:tc>
          <w:tcPr>
            <w:tcW w:w="253" w:type="pct"/>
            <w:tcBorders>
              <w:top w:val="single" w:sz="4" w:space="0" w:color="auto"/>
              <w:left w:val="single" w:sz="4" w:space="0" w:color="auto"/>
              <w:bottom w:val="single" w:sz="4" w:space="0" w:color="auto"/>
              <w:right w:val="single" w:sz="4" w:space="0" w:color="auto"/>
            </w:tcBorders>
            <w:shd w:val="clear" w:color="auto" w:fill="D9D9D9"/>
            <w:hideMark/>
          </w:tcPr>
          <w:p w:rsidR="006011A4" w:rsidRPr="000112D4" w:rsidRDefault="006011A4">
            <w:pPr>
              <w:spacing w:line="256" w:lineRule="auto"/>
              <w:jc w:val="center"/>
              <w:rPr>
                <w:rFonts w:ascii="TH SarabunPSK" w:hAnsi="TH SarabunPSK" w:cs="TH SarabunPSK"/>
                <w:b/>
                <w:bCs/>
              </w:rPr>
            </w:pPr>
            <w:r w:rsidRPr="000112D4">
              <w:rPr>
                <w:rFonts w:ascii="TH SarabunPSK" w:hAnsi="TH SarabunPSK" w:cs="TH SarabunPSK"/>
                <w:b/>
                <w:bCs/>
              </w:rPr>
              <w:t>4.3</w:t>
            </w:r>
          </w:p>
        </w:tc>
        <w:tc>
          <w:tcPr>
            <w:tcW w:w="254" w:type="pct"/>
            <w:tcBorders>
              <w:top w:val="single" w:sz="4" w:space="0" w:color="auto"/>
              <w:left w:val="single" w:sz="4" w:space="0" w:color="auto"/>
              <w:bottom w:val="single" w:sz="4" w:space="0" w:color="auto"/>
              <w:right w:val="single" w:sz="4" w:space="0" w:color="auto"/>
            </w:tcBorders>
            <w:shd w:val="clear" w:color="auto" w:fill="D9D9D9"/>
            <w:hideMark/>
          </w:tcPr>
          <w:p w:rsidR="006011A4" w:rsidRPr="000112D4" w:rsidRDefault="006011A4">
            <w:pPr>
              <w:spacing w:line="256" w:lineRule="auto"/>
              <w:jc w:val="center"/>
              <w:rPr>
                <w:rFonts w:ascii="TH SarabunPSK" w:hAnsi="TH SarabunPSK" w:cs="TH SarabunPSK"/>
                <w:b/>
                <w:bCs/>
              </w:rPr>
            </w:pPr>
            <w:r w:rsidRPr="000112D4">
              <w:rPr>
                <w:rFonts w:ascii="TH SarabunPSK" w:hAnsi="TH SarabunPSK" w:cs="TH SarabunPSK"/>
                <w:b/>
                <w:bCs/>
              </w:rPr>
              <w:t>5.1</w:t>
            </w:r>
          </w:p>
        </w:tc>
        <w:tc>
          <w:tcPr>
            <w:tcW w:w="253" w:type="pct"/>
            <w:tcBorders>
              <w:top w:val="single" w:sz="4" w:space="0" w:color="auto"/>
              <w:left w:val="single" w:sz="4" w:space="0" w:color="auto"/>
              <w:bottom w:val="single" w:sz="4" w:space="0" w:color="auto"/>
              <w:right w:val="single" w:sz="4" w:space="0" w:color="auto"/>
            </w:tcBorders>
            <w:shd w:val="clear" w:color="auto" w:fill="D9D9D9"/>
            <w:hideMark/>
          </w:tcPr>
          <w:p w:rsidR="006011A4" w:rsidRPr="000112D4" w:rsidRDefault="006011A4">
            <w:pPr>
              <w:spacing w:line="256" w:lineRule="auto"/>
              <w:jc w:val="center"/>
              <w:rPr>
                <w:rFonts w:ascii="TH SarabunPSK" w:hAnsi="TH SarabunPSK" w:cs="TH SarabunPSK"/>
                <w:b/>
                <w:bCs/>
              </w:rPr>
            </w:pPr>
            <w:r w:rsidRPr="000112D4">
              <w:rPr>
                <w:rFonts w:ascii="TH SarabunPSK" w:hAnsi="TH SarabunPSK" w:cs="TH SarabunPSK"/>
                <w:b/>
                <w:bCs/>
              </w:rPr>
              <w:t>5.2</w:t>
            </w:r>
          </w:p>
        </w:tc>
        <w:tc>
          <w:tcPr>
            <w:tcW w:w="250" w:type="pct"/>
            <w:tcBorders>
              <w:top w:val="single" w:sz="4" w:space="0" w:color="auto"/>
              <w:left w:val="single" w:sz="4" w:space="0" w:color="auto"/>
              <w:bottom w:val="single" w:sz="4" w:space="0" w:color="auto"/>
              <w:right w:val="single" w:sz="4" w:space="0" w:color="auto"/>
            </w:tcBorders>
            <w:shd w:val="clear" w:color="auto" w:fill="D9D9D9"/>
            <w:hideMark/>
          </w:tcPr>
          <w:p w:rsidR="006011A4" w:rsidRPr="000112D4" w:rsidRDefault="006011A4">
            <w:pPr>
              <w:spacing w:line="256" w:lineRule="auto"/>
              <w:jc w:val="center"/>
              <w:rPr>
                <w:rFonts w:ascii="TH SarabunPSK" w:hAnsi="TH SarabunPSK" w:cs="TH SarabunPSK"/>
                <w:b/>
                <w:bCs/>
              </w:rPr>
            </w:pPr>
            <w:r w:rsidRPr="000112D4">
              <w:rPr>
                <w:rFonts w:ascii="TH SarabunPSK" w:hAnsi="TH SarabunPSK" w:cs="TH SarabunPSK"/>
                <w:b/>
                <w:bCs/>
              </w:rPr>
              <w:t>5.3</w:t>
            </w:r>
          </w:p>
        </w:tc>
      </w:tr>
      <w:tr w:rsidR="00A771B6" w:rsidRPr="000112D4" w:rsidTr="00364D0D">
        <w:tc>
          <w:tcPr>
            <w:tcW w:w="158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771B6" w:rsidRPr="000112D4" w:rsidRDefault="00A771B6" w:rsidP="002C2AAA">
            <w:pPr>
              <w:ind w:right="-2"/>
              <w:rPr>
                <w:rFonts w:ascii="TH SarabunPSK" w:hAnsi="TH SarabunPSK" w:cs="TH SarabunPSK"/>
                <w:b/>
                <w:bCs/>
                <w:spacing w:val="-6"/>
                <w:cs/>
                <w:lang w:eastAsia="zh-CN"/>
              </w:rPr>
            </w:pPr>
            <w:r w:rsidRPr="000112D4">
              <w:rPr>
                <w:rFonts w:ascii="TH SarabunPSK" w:hAnsi="TH SarabunPSK" w:cs="TH SarabunPSK"/>
              </w:rPr>
              <w:t>BMF64-301</w:t>
            </w:r>
            <w:r w:rsidR="002C2AAA" w:rsidRPr="000112D4">
              <w:rPr>
                <w:rFonts w:ascii="TH SarabunPSK" w:hAnsi="TH SarabunPSK" w:cs="TH SarabunPSK"/>
              </w:rPr>
              <w:t xml:space="preserve"> </w:t>
            </w:r>
            <w:r w:rsidR="002C2AAA" w:rsidRPr="000112D4">
              <w:rPr>
                <w:rFonts w:ascii="TH SarabunPSK" w:hAnsi="TH SarabunPSK" w:cs="TH SarabunPSK"/>
                <w:cs/>
              </w:rPr>
              <w:t>โปรแกรมประยุกต์ดิจิทัลสำหรับธุรกิจ</w:t>
            </w:r>
          </w:p>
        </w:tc>
        <w:tc>
          <w:tcPr>
            <w:tcW w:w="227" w:type="pct"/>
            <w:tcBorders>
              <w:top w:val="single" w:sz="4" w:space="0" w:color="auto"/>
              <w:left w:val="single" w:sz="4" w:space="0" w:color="auto"/>
              <w:bottom w:val="single" w:sz="4" w:space="0" w:color="auto"/>
              <w:right w:val="single" w:sz="4" w:space="0" w:color="auto"/>
            </w:tcBorders>
            <w:shd w:val="clear" w:color="auto" w:fill="FFFFFF"/>
            <w:hideMark/>
          </w:tcPr>
          <w:p w:rsidR="00A771B6" w:rsidRPr="000112D4" w:rsidRDefault="00A771B6" w:rsidP="00A771B6">
            <w:pPr>
              <w:jc w:val="center"/>
              <w:rPr>
                <w:rFonts w:ascii="TH SarabunPSK" w:hAnsi="TH SarabunPSK" w:cs="TH SarabunPSK"/>
                <w:b/>
                <w:bCs/>
              </w:rPr>
            </w:pPr>
          </w:p>
        </w:tc>
        <w:tc>
          <w:tcPr>
            <w:tcW w:w="202" w:type="pct"/>
            <w:tcBorders>
              <w:top w:val="single" w:sz="4" w:space="0" w:color="auto"/>
              <w:left w:val="single" w:sz="4" w:space="0" w:color="auto"/>
              <w:bottom w:val="single" w:sz="4" w:space="0" w:color="auto"/>
              <w:right w:val="single" w:sz="4" w:space="0" w:color="auto"/>
            </w:tcBorders>
            <w:shd w:val="clear" w:color="auto" w:fill="FFFFFF"/>
            <w:hideMark/>
          </w:tcPr>
          <w:p w:rsidR="00A771B6" w:rsidRPr="000112D4" w:rsidRDefault="00A771B6" w:rsidP="00A771B6">
            <w:pPr>
              <w:jc w:val="center"/>
              <w:rPr>
                <w:rFonts w:ascii="TH SarabunPSK" w:hAnsi="TH SarabunPSK" w:cs="TH SarabunPSK"/>
                <w:b/>
                <w:bCs/>
              </w:rPr>
            </w:pPr>
            <w:r w:rsidRPr="000112D4">
              <w:rPr>
                <w:rFonts w:ascii="TH SarabunPSK" w:hAnsi="TH SarabunPSK" w:cs="TH SarabunPSK"/>
              </w:rPr>
              <w:sym w:font="Wingdings 2" w:char="F099"/>
            </w:r>
          </w:p>
        </w:tc>
        <w:tc>
          <w:tcPr>
            <w:tcW w:w="203" w:type="pct"/>
            <w:tcBorders>
              <w:top w:val="single" w:sz="4" w:space="0" w:color="auto"/>
              <w:left w:val="single" w:sz="4" w:space="0" w:color="auto"/>
              <w:bottom w:val="single" w:sz="4" w:space="0" w:color="auto"/>
              <w:right w:val="single" w:sz="4" w:space="0" w:color="auto"/>
            </w:tcBorders>
            <w:shd w:val="clear" w:color="auto" w:fill="FFFFFF"/>
          </w:tcPr>
          <w:p w:rsidR="00A771B6" w:rsidRPr="000112D4" w:rsidRDefault="00A771B6" w:rsidP="00A771B6">
            <w:pPr>
              <w:jc w:val="center"/>
              <w:rPr>
                <w:rFonts w:ascii="TH SarabunPSK" w:hAnsi="TH SarabunPSK" w:cs="TH SarabunPSK"/>
                <w:b/>
                <w:bCs/>
              </w:rPr>
            </w:pPr>
          </w:p>
        </w:tc>
        <w:tc>
          <w:tcPr>
            <w:tcW w:w="202" w:type="pct"/>
            <w:tcBorders>
              <w:top w:val="single" w:sz="4" w:space="0" w:color="auto"/>
              <w:left w:val="single" w:sz="4" w:space="0" w:color="auto"/>
              <w:bottom w:val="single" w:sz="4" w:space="0" w:color="auto"/>
              <w:right w:val="single" w:sz="4" w:space="0" w:color="auto"/>
            </w:tcBorders>
            <w:shd w:val="clear" w:color="auto" w:fill="FFFFFF"/>
            <w:hideMark/>
          </w:tcPr>
          <w:p w:rsidR="00A771B6" w:rsidRPr="000112D4" w:rsidRDefault="00A771B6" w:rsidP="00A771B6">
            <w:pPr>
              <w:jc w:val="center"/>
              <w:rPr>
                <w:rFonts w:ascii="TH SarabunPSK" w:hAnsi="TH SarabunPSK" w:cs="TH SarabunPSK"/>
                <w:b/>
                <w:bCs/>
              </w:rPr>
            </w:pPr>
            <w:r w:rsidRPr="000112D4">
              <w:rPr>
                <w:rFonts w:ascii="TH SarabunPSK" w:hAnsi="TH SarabunPSK" w:cs="TH SarabunPSK"/>
              </w:rPr>
              <w:sym w:font="Wingdings 2" w:char="F098"/>
            </w:r>
          </w:p>
        </w:tc>
        <w:tc>
          <w:tcPr>
            <w:tcW w:w="202" w:type="pct"/>
            <w:tcBorders>
              <w:top w:val="single" w:sz="4" w:space="0" w:color="auto"/>
              <w:left w:val="single" w:sz="4" w:space="0" w:color="auto"/>
              <w:bottom w:val="single" w:sz="4" w:space="0" w:color="auto"/>
              <w:right w:val="single" w:sz="4" w:space="0" w:color="auto"/>
            </w:tcBorders>
            <w:shd w:val="clear" w:color="auto" w:fill="FFFFFF"/>
            <w:hideMark/>
          </w:tcPr>
          <w:p w:rsidR="00A771B6" w:rsidRPr="000112D4" w:rsidRDefault="00A771B6" w:rsidP="00A771B6">
            <w:pPr>
              <w:jc w:val="center"/>
              <w:rPr>
                <w:rFonts w:ascii="TH SarabunPSK" w:hAnsi="TH SarabunPSK" w:cs="TH SarabunPSK"/>
                <w:b/>
                <w:bCs/>
              </w:rPr>
            </w:pPr>
            <w:r w:rsidRPr="000112D4">
              <w:rPr>
                <w:rFonts w:ascii="TH SarabunPSK" w:hAnsi="TH SarabunPSK" w:cs="TH SarabunPSK"/>
              </w:rPr>
              <w:sym w:font="Wingdings 2" w:char="F099"/>
            </w:r>
          </w:p>
        </w:tc>
        <w:tc>
          <w:tcPr>
            <w:tcW w:w="204" w:type="pct"/>
            <w:tcBorders>
              <w:top w:val="single" w:sz="4" w:space="0" w:color="auto"/>
              <w:left w:val="single" w:sz="4" w:space="0" w:color="auto"/>
              <w:bottom w:val="single" w:sz="4" w:space="0" w:color="auto"/>
              <w:right w:val="single" w:sz="4" w:space="0" w:color="auto"/>
            </w:tcBorders>
            <w:shd w:val="clear" w:color="auto" w:fill="FFFFFF"/>
          </w:tcPr>
          <w:p w:rsidR="00A771B6" w:rsidRPr="000112D4" w:rsidRDefault="00A771B6" w:rsidP="00A771B6">
            <w:pPr>
              <w:jc w:val="center"/>
              <w:rPr>
                <w:rFonts w:ascii="TH SarabunPSK" w:hAnsi="TH SarabunPSK" w:cs="TH SarabunPSK"/>
                <w:b/>
                <w:bCs/>
              </w:rPr>
            </w:pPr>
          </w:p>
        </w:tc>
        <w:tc>
          <w:tcPr>
            <w:tcW w:w="195" w:type="pct"/>
            <w:tcBorders>
              <w:top w:val="single" w:sz="4" w:space="0" w:color="auto"/>
              <w:left w:val="single" w:sz="4" w:space="0" w:color="auto"/>
              <w:bottom w:val="single" w:sz="4" w:space="0" w:color="auto"/>
              <w:right w:val="single" w:sz="4" w:space="0" w:color="auto"/>
            </w:tcBorders>
            <w:shd w:val="clear" w:color="auto" w:fill="FFFFFF"/>
            <w:hideMark/>
          </w:tcPr>
          <w:p w:rsidR="00A771B6" w:rsidRPr="000112D4" w:rsidRDefault="00A771B6" w:rsidP="00A771B6">
            <w:pPr>
              <w:jc w:val="center"/>
              <w:rPr>
                <w:rFonts w:ascii="TH SarabunPSK" w:hAnsi="TH SarabunPSK" w:cs="TH SarabunPSK"/>
                <w:b/>
                <w:bCs/>
              </w:rPr>
            </w:pPr>
          </w:p>
        </w:tc>
        <w:tc>
          <w:tcPr>
            <w:tcW w:w="210" w:type="pct"/>
            <w:tcBorders>
              <w:top w:val="single" w:sz="4" w:space="0" w:color="auto"/>
              <w:left w:val="single" w:sz="4" w:space="0" w:color="auto"/>
              <w:bottom w:val="single" w:sz="4" w:space="0" w:color="auto"/>
              <w:right w:val="single" w:sz="4" w:space="0" w:color="auto"/>
            </w:tcBorders>
            <w:shd w:val="clear" w:color="auto" w:fill="FFFFFF"/>
            <w:hideMark/>
          </w:tcPr>
          <w:p w:rsidR="00A771B6" w:rsidRPr="000112D4" w:rsidRDefault="00A771B6" w:rsidP="00A771B6">
            <w:pPr>
              <w:jc w:val="center"/>
              <w:rPr>
                <w:rFonts w:ascii="TH SarabunPSK" w:hAnsi="TH SarabunPSK" w:cs="TH SarabunPSK"/>
                <w:b/>
                <w:bCs/>
              </w:rPr>
            </w:pPr>
          </w:p>
        </w:tc>
        <w:tc>
          <w:tcPr>
            <w:tcW w:w="253" w:type="pct"/>
            <w:tcBorders>
              <w:top w:val="single" w:sz="4" w:space="0" w:color="auto"/>
              <w:left w:val="single" w:sz="4" w:space="0" w:color="auto"/>
              <w:bottom w:val="single" w:sz="4" w:space="0" w:color="auto"/>
              <w:right w:val="single" w:sz="4" w:space="0" w:color="auto"/>
            </w:tcBorders>
            <w:shd w:val="clear" w:color="auto" w:fill="FFFFFF"/>
          </w:tcPr>
          <w:p w:rsidR="00A771B6" w:rsidRPr="000112D4" w:rsidRDefault="00A771B6" w:rsidP="00A771B6">
            <w:pPr>
              <w:jc w:val="center"/>
              <w:rPr>
                <w:rFonts w:ascii="TH SarabunPSK" w:hAnsi="TH SarabunPSK" w:cs="TH SarabunPSK"/>
                <w:b/>
                <w:bCs/>
              </w:rPr>
            </w:pPr>
            <w:r w:rsidRPr="000112D4">
              <w:rPr>
                <w:rFonts w:ascii="TH SarabunPSK" w:hAnsi="TH SarabunPSK" w:cs="TH SarabunPSK"/>
              </w:rPr>
              <w:sym w:font="Wingdings 2" w:char="F099"/>
            </w:r>
          </w:p>
        </w:tc>
        <w:tc>
          <w:tcPr>
            <w:tcW w:w="253" w:type="pct"/>
            <w:tcBorders>
              <w:top w:val="single" w:sz="4" w:space="0" w:color="auto"/>
              <w:left w:val="single" w:sz="4" w:space="0" w:color="auto"/>
              <w:bottom w:val="single" w:sz="4" w:space="0" w:color="auto"/>
              <w:right w:val="single" w:sz="4" w:space="0" w:color="auto"/>
            </w:tcBorders>
            <w:shd w:val="clear" w:color="auto" w:fill="FFFFFF"/>
            <w:hideMark/>
          </w:tcPr>
          <w:p w:rsidR="00A771B6" w:rsidRPr="000112D4" w:rsidRDefault="00A771B6" w:rsidP="00A771B6">
            <w:pPr>
              <w:jc w:val="center"/>
              <w:rPr>
                <w:rFonts w:ascii="TH SarabunPSK" w:hAnsi="TH SarabunPSK" w:cs="TH SarabunPSK"/>
                <w:b/>
                <w:bCs/>
              </w:rPr>
            </w:pPr>
            <w:r w:rsidRPr="000112D4">
              <w:rPr>
                <w:rFonts w:ascii="TH SarabunPSK" w:hAnsi="TH SarabunPSK" w:cs="TH SarabunPSK"/>
              </w:rPr>
              <w:sym w:font="Wingdings 2" w:char="F099"/>
            </w:r>
          </w:p>
        </w:tc>
        <w:tc>
          <w:tcPr>
            <w:tcW w:w="253" w:type="pct"/>
            <w:tcBorders>
              <w:top w:val="single" w:sz="4" w:space="0" w:color="auto"/>
              <w:left w:val="single" w:sz="4" w:space="0" w:color="auto"/>
              <w:bottom w:val="single" w:sz="4" w:space="0" w:color="auto"/>
              <w:right w:val="single" w:sz="4" w:space="0" w:color="auto"/>
            </w:tcBorders>
            <w:shd w:val="clear" w:color="auto" w:fill="FFFFFF"/>
            <w:hideMark/>
          </w:tcPr>
          <w:p w:rsidR="00A771B6" w:rsidRPr="000112D4" w:rsidRDefault="00A771B6" w:rsidP="00A771B6">
            <w:pPr>
              <w:jc w:val="center"/>
              <w:rPr>
                <w:rFonts w:ascii="TH SarabunPSK" w:hAnsi="TH SarabunPSK" w:cs="TH SarabunPSK"/>
                <w:b/>
                <w:bCs/>
              </w:rPr>
            </w:pPr>
          </w:p>
        </w:tc>
        <w:tc>
          <w:tcPr>
            <w:tcW w:w="253" w:type="pct"/>
            <w:tcBorders>
              <w:top w:val="single" w:sz="4" w:space="0" w:color="auto"/>
              <w:left w:val="single" w:sz="4" w:space="0" w:color="auto"/>
              <w:bottom w:val="single" w:sz="4" w:space="0" w:color="auto"/>
              <w:right w:val="single" w:sz="4" w:space="0" w:color="auto"/>
            </w:tcBorders>
            <w:shd w:val="clear" w:color="auto" w:fill="FFFFFF"/>
            <w:hideMark/>
          </w:tcPr>
          <w:p w:rsidR="00A771B6" w:rsidRPr="000112D4" w:rsidRDefault="00A771B6" w:rsidP="00A771B6">
            <w:pPr>
              <w:jc w:val="center"/>
              <w:rPr>
                <w:rFonts w:ascii="TH SarabunPSK" w:hAnsi="TH SarabunPSK" w:cs="TH SarabunPSK"/>
                <w:b/>
                <w:bCs/>
              </w:rPr>
            </w:pPr>
          </w:p>
        </w:tc>
        <w:tc>
          <w:tcPr>
            <w:tcW w:w="254" w:type="pct"/>
            <w:tcBorders>
              <w:top w:val="single" w:sz="4" w:space="0" w:color="auto"/>
              <w:left w:val="single" w:sz="4" w:space="0" w:color="auto"/>
              <w:bottom w:val="single" w:sz="4" w:space="0" w:color="auto"/>
              <w:right w:val="single" w:sz="4" w:space="0" w:color="auto"/>
            </w:tcBorders>
            <w:shd w:val="clear" w:color="auto" w:fill="FFFFFF"/>
            <w:hideMark/>
          </w:tcPr>
          <w:p w:rsidR="00A771B6" w:rsidRPr="000112D4" w:rsidRDefault="00A771B6" w:rsidP="00A771B6">
            <w:pPr>
              <w:jc w:val="center"/>
              <w:rPr>
                <w:rFonts w:ascii="TH SarabunPSK" w:hAnsi="TH SarabunPSK" w:cs="TH SarabunPSK"/>
                <w:b/>
                <w:bCs/>
              </w:rPr>
            </w:pPr>
          </w:p>
        </w:tc>
        <w:tc>
          <w:tcPr>
            <w:tcW w:w="253" w:type="pct"/>
            <w:tcBorders>
              <w:top w:val="single" w:sz="4" w:space="0" w:color="auto"/>
              <w:left w:val="single" w:sz="4" w:space="0" w:color="auto"/>
              <w:bottom w:val="single" w:sz="4" w:space="0" w:color="auto"/>
              <w:right w:val="single" w:sz="4" w:space="0" w:color="auto"/>
            </w:tcBorders>
            <w:shd w:val="clear" w:color="auto" w:fill="FFFFFF"/>
          </w:tcPr>
          <w:p w:rsidR="00A771B6" w:rsidRPr="000112D4" w:rsidRDefault="00A771B6" w:rsidP="00A771B6">
            <w:pPr>
              <w:jc w:val="center"/>
              <w:rPr>
                <w:rFonts w:ascii="TH SarabunPSK" w:hAnsi="TH SarabunPSK" w:cs="TH SarabunPSK"/>
                <w:b/>
                <w:bCs/>
              </w:rPr>
            </w:pPr>
          </w:p>
        </w:tc>
        <w:tc>
          <w:tcPr>
            <w:tcW w:w="250" w:type="pct"/>
            <w:tcBorders>
              <w:top w:val="single" w:sz="4" w:space="0" w:color="auto"/>
              <w:left w:val="single" w:sz="4" w:space="0" w:color="auto"/>
              <w:bottom w:val="single" w:sz="4" w:space="0" w:color="auto"/>
              <w:right w:val="single" w:sz="4" w:space="0" w:color="auto"/>
            </w:tcBorders>
            <w:shd w:val="clear" w:color="auto" w:fill="FFFFFF"/>
            <w:hideMark/>
          </w:tcPr>
          <w:p w:rsidR="00A771B6" w:rsidRPr="000112D4" w:rsidRDefault="00A771B6" w:rsidP="00A771B6">
            <w:pPr>
              <w:jc w:val="center"/>
              <w:rPr>
                <w:rFonts w:ascii="TH SarabunPSK" w:hAnsi="TH SarabunPSK" w:cs="TH SarabunPSK"/>
                <w:b/>
                <w:bCs/>
              </w:rPr>
            </w:pPr>
            <w:r w:rsidRPr="000112D4">
              <w:rPr>
                <w:rFonts w:ascii="TH SarabunPSK" w:hAnsi="TH SarabunPSK" w:cs="TH SarabunPSK"/>
              </w:rPr>
              <w:sym w:font="Wingdings 2" w:char="F098"/>
            </w:r>
          </w:p>
        </w:tc>
      </w:tr>
      <w:tr w:rsidR="00A771B6" w:rsidRPr="000112D4" w:rsidTr="00364D0D">
        <w:tc>
          <w:tcPr>
            <w:tcW w:w="158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771B6" w:rsidRPr="000112D4" w:rsidRDefault="00A771B6" w:rsidP="00A771B6">
            <w:pPr>
              <w:ind w:right="-2"/>
              <w:rPr>
                <w:rFonts w:ascii="TH SarabunPSK" w:hAnsi="TH SarabunPSK" w:cs="TH SarabunPSK"/>
              </w:rPr>
            </w:pPr>
            <w:r w:rsidRPr="000112D4">
              <w:rPr>
                <w:rFonts w:ascii="TH SarabunPSK" w:hAnsi="TH SarabunPSK" w:cs="TH SarabunPSK"/>
              </w:rPr>
              <w:t xml:space="preserve">BMF64-302 </w:t>
            </w:r>
            <w:r w:rsidRPr="000112D4">
              <w:rPr>
                <w:rFonts w:ascii="TH SarabunPSK" w:eastAsia="Times New Roman" w:hAnsi="TH SarabunPSK" w:cs="TH SarabunPSK"/>
                <w:cs/>
              </w:rPr>
              <w:t>การจัดการกลยุทธ์</w:t>
            </w:r>
          </w:p>
        </w:tc>
        <w:tc>
          <w:tcPr>
            <w:tcW w:w="22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771B6" w:rsidRPr="000112D4" w:rsidRDefault="00A771B6" w:rsidP="00A771B6">
            <w:pPr>
              <w:jc w:val="center"/>
              <w:rPr>
                <w:rFonts w:ascii="TH SarabunPSK" w:eastAsia="Calibri" w:hAnsi="TH SarabunPSK" w:cs="TH SarabunPSK"/>
              </w:rPr>
            </w:pPr>
          </w:p>
        </w:tc>
        <w:tc>
          <w:tcPr>
            <w:tcW w:w="20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771B6" w:rsidRPr="000112D4" w:rsidRDefault="00A771B6" w:rsidP="00A771B6">
            <w:pPr>
              <w:jc w:val="center"/>
              <w:rPr>
                <w:rFonts w:ascii="TH SarabunPSK" w:hAnsi="TH SarabunPSK" w:cs="TH SarabunPSK"/>
              </w:rPr>
            </w:pPr>
            <w:r w:rsidRPr="000112D4">
              <w:rPr>
                <w:rFonts w:ascii="TH SarabunPSK" w:hAnsi="TH SarabunPSK" w:cs="TH SarabunPSK"/>
              </w:rPr>
              <w:sym w:font="Wingdings 2" w:char="F099"/>
            </w:r>
          </w:p>
        </w:tc>
        <w:tc>
          <w:tcPr>
            <w:tcW w:w="203" w:type="pct"/>
            <w:tcBorders>
              <w:top w:val="single" w:sz="4" w:space="0" w:color="auto"/>
              <w:left w:val="single" w:sz="4" w:space="0" w:color="auto"/>
              <w:bottom w:val="single" w:sz="4" w:space="0" w:color="auto"/>
              <w:right w:val="single" w:sz="4" w:space="0" w:color="auto"/>
            </w:tcBorders>
            <w:shd w:val="clear" w:color="auto" w:fill="FFFFFF"/>
            <w:vAlign w:val="center"/>
          </w:tcPr>
          <w:p w:rsidR="00A771B6" w:rsidRPr="000112D4" w:rsidRDefault="00A771B6" w:rsidP="00A771B6">
            <w:pPr>
              <w:jc w:val="center"/>
              <w:rPr>
                <w:rFonts w:ascii="TH SarabunPSK" w:eastAsia="BrowalliaNew-Bold" w:hAnsi="TH SarabunPSK" w:cs="TH SarabunPSK"/>
              </w:rPr>
            </w:pPr>
            <w:r w:rsidRPr="000112D4">
              <w:rPr>
                <w:rFonts w:ascii="TH SarabunPSK" w:hAnsi="TH SarabunPSK" w:cs="TH SarabunPSK"/>
              </w:rPr>
              <w:sym w:font="Wingdings 2" w:char="F099"/>
            </w:r>
          </w:p>
        </w:tc>
        <w:tc>
          <w:tcPr>
            <w:tcW w:w="20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771B6" w:rsidRPr="000112D4" w:rsidRDefault="00A771B6" w:rsidP="00A771B6">
            <w:pPr>
              <w:jc w:val="center"/>
              <w:rPr>
                <w:rFonts w:ascii="TH SarabunPSK" w:eastAsia="Calibri" w:hAnsi="TH SarabunPSK" w:cs="TH SarabunPSK"/>
              </w:rPr>
            </w:pPr>
            <w:r w:rsidRPr="000112D4">
              <w:rPr>
                <w:rFonts w:ascii="TH SarabunPSK" w:hAnsi="TH SarabunPSK" w:cs="TH SarabunPSK"/>
              </w:rPr>
              <w:sym w:font="Wingdings 2" w:char="F098"/>
            </w:r>
          </w:p>
        </w:tc>
        <w:tc>
          <w:tcPr>
            <w:tcW w:w="20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771B6" w:rsidRPr="000112D4" w:rsidRDefault="00A771B6" w:rsidP="00A771B6">
            <w:pPr>
              <w:jc w:val="center"/>
              <w:rPr>
                <w:rFonts w:ascii="TH SarabunPSK" w:hAnsi="TH SarabunPSK" w:cs="TH SarabunPSK"/>
              </w:rPr>
            </w:pPr>
            <w:r w:rsidRPr="000112D4">
              <w:rPr>
                <w:rFonts w:ascii="TH SarabunPSK" w:hAnsi="TH SarabunPSK" w:cs="TH SarabunPSK"/>
              </w:rPr>
              <w:sym w:font="Wingdings 2" w:char="F098"/>
            </w:r>
          </w:p>
        </w:tc>
        <w:tc>
          <w:tcPr>
            <w:tcW w:w="204" w:type="pct"/>
            <w:tcBorders>
              <w:top w:val="single" w:sz="4" w:space="0" w:color="auto"/>
              <w:left w:val="single" w:sz="4" w:space="0" w:color="auto"/>
              <w:bottom w:val="single" w:sz="4" w:space="0" w:color="auto"/>
              <w:right w:val="single" w:sz="4" w:space="0" w:color="auto"/>
            </w:tcBorders>
            <w:shd w:val="clear" w:color="auto" w:fill="FFFFFF"/>
            <w:vAlign w:val="center"/>
          </w:tcPr>
          <w:p w:rsidR="00A771B6" w:rsidRPr="000112D4" w:rsidRDefault="00A771B6" w:rsidP="00A771B6">
            <w:pPr>
              <w:jc w:val="center"/>
              <w:rPr>
                <w:rFonts w:ascii="TH SarabunPSK" w:hAnsi="TH SarabunPSK" w:cs="TH SarabunPSK"/>
              </w:rPr>
            </w:pPr>
            <w:r w:rsidRPr="000112D4">
              <w:rPr>
                <w:rFonts w:ascii="TH SarabunPSK" w:hAnsi="TH SarabunPSK" w:cs="TH SarabunPSK"/>
              </w:rPr>
              <w:sym w:font="Wingdings 2" w:char="F098"/>
            </w:r>
          </w:p>
        </w:tc>
        <w:tc>
          <w:tcPr>
            <w:tcW w:w="19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771B6" w:rsidRPr="000112D4" w:rsidRDefault="00A771B6" w:rsidP="00A771B6">
            <w:pPr>
              <w:jc w:val="center"/>
              <w:rPr>
                <w:rFonts w:ascii="TH SarabunPSK" w:hAnsi="TH SarabunPSK" w:cs="TH SarabunPSK"/>
              </w:rPr>
            </w:pPr>
            <w:r w:rsidRPr="000112D4">
              <w:rPr>
                <w:rFonts w:ascii="TH SarabunPSK" w:hAnsi="TH SarabunPSK" w:cs="TH SarabunPSK"/>
              </w:rPr>
              <w:sym w:font="Wingdings 2" w:char="F098"/>
            </w:r>
          </w:p>
        </w:tc>
        <w:tc>
          <w:tcPr>
            <w:tcW w:w="21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771B6" w:rsidRPr="000112D4" w:rsidRDefault="00A771B6" w:rsidP="00A771B6">
            <w:pPr>
              <w:jc w:val="center"/>
              <w:rPr>
                <w:rFonts w:ascii="TH SarabunPSK" w:hAnsi="TH SarabunPSK" w:cs="TH SarabunPSK"/>
              </w:rPr>
            </w:pPr>
            <w:r w:rsidRPr="000112D4">
              <w:rPr>
                <w:rFonts w:ascii="TH SarabunPSK" w:hAnsi="TH SarabunPSK" w:cs="TH SarabunPSK"/>
              </w:rPr>
              <w:sym w:font="Wingdings 2" w:char="F098"/>
            </w:r>
          </w:p>
        </w:tc>
        <w:tc>
          <w:tcPr>
            <w:tcW w:w="253" w:type="pct"/>
            <w:tcBorders>
              <w:top w:val="single" w:sz="4" w:space="0" w:color="auto"/>
              <w:left w:val="single" w:sz="4" w:space="0" w:color="auto"/>
              <w:bottom w:val="single" w:sz="4" w:space="0" w:color="auto"/>
              <w:right w:val="single" w:sz="4" w:space="0" w:color="auto"/>
            </w:tcBorders>
            <w:shd w:val="clear" w:color="auto" w:fill="FFFFFF"/>
            <w:vAlign w:val="center"/>
          </w:tcPr>
          <w:p w:rsidR="00A771B6" w:rsidRPr="000112D4" w:rsidRDefault="00A771B6" w:rsidP="00A771B6">
            <w:pPr>
              <w:jc w:val="center"/>
              <w:rPr>
                <w:rFonts w:ascii="TH SarabunPSK" w:eastAsia="BrowalliaNew-Bold" w:hAnsi="TH SarabunPSK" w:cs="TH SarabunPSK"/>
              </w:rPr>
            </w:pPr>
            <w:r w:rsidRPr="000112D4">
              <w:rPr>
                <w:rFonts w:ascii="TH SarabunPSK" w:hAnsi="TH SarabunPSK" w:cs="TH SarabunPSK"/>
              </w:rPr>
              <w:sym w:font="Wingdings 2" w:char="F099"/>
            </w:r>
          </w:p>
        </w:tc>
        <w:tc>
          <w:tcPr>
            <w:tcW w:w="25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771B6" w:rsidRPr="000112D4" w:rsidRDefault="00A771B6" w:rsidP="00A771B6">
            <w:pPr>
              <w:jc w:val="center"/>
              <w:rPr>
                <w:rFonts w:ascii="TH SarabunPSK" w:eastAsia="BrowalliaNew-Bold" w:hAnsi="TH SarabunPSK" w:cs="TH SarabunPSK"/>
              </w:rPr>
            </w:pPr>
            <w:r w:rsidRPr="000112D4">
              <w:rPr>
                <w:rFonts w:ascii="TH SarabunPSK" w:hAnsi="TH SarabunPSK" w:cs="TH SarabunPSK"/>
              </w:rPr>
              <w:sym w:font="Wingdings 2" w:char="F099"/>
            </w:r>
          </w:p>
        </w:tc>
        <w:tc>
          <w:tcPr>
            <w:tcW w:w="25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771B6" w:rsidRPr="000112D4" w:rsidRDefault="00A771B6" w:rsidP="00A771B6">
            <w:pPr>
              <w:jc w:val="center"/>
              <w:rPr>
                <w:rFonts w:ascii="TH SarabunPSK" w:eastAsia="Calibri" w:hAnsi="TH SarabunPSK" w:cs="TH SarabunPSK"/>
              </w:rPr>
            </w:pPr>
            <w:r w:rsidRPr="000112D4">
              <w:rPr>
                <w:rFonts w:ascii="TH SarabunPSK" w:hAnsi="TH SarabunPSK" w:cs="TH SarabunPSK"/>
              </w:rPr>
              <w:sym w:font="Wingdings 2" w:char="F099"/>
            </w:r>
          </w:p>
        </w:tc>
        <w:tc>
          <w:tcPr>
            <w:tcW w:w="25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771B6" w:rsidRPr="000112D4" w:rsidRDefault="00A771B6" w:rsidP="00A771B6">
            <w:pPr>
              <w:jc w:val="center"/>
              <w:rPr>
                <w:rFonts w:ascii="TH SarabunPSK" w:hAnsi="TH SarabunPSK" w:cs="TH SarabunPSK"/>
              </w:rPr>
            </w:pPr>
            <w:r w:rsidRPr="000112D4">
              <w:rPr>
                <w:rFonts w:ascii="TH SarabunPSK" w:hAnsi="TH SarabunPSK" w:cs="TH SarabunPSK"/>
              </w:rPr>
              <w:sym w:font="Wingdings 2" w:char="F099"/>
            </w:r>
          </w:p>
        </w:tc>
        <w:tc>
          <w:tcPr>
            <w:tcW w:w="25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771B6" w:rsidRPr="000112D4" w:rsidRDefault="00A771B6" w:rsidP="00A771B6">
            <w:pPr>
              <w:jc w:val="center"/>
              <w:rPr>
                <w:rFonts w:ascii="TH SarabunPSK" w:hAnsi="TH SarabunPSK" w:cs="TH SarabunPSK"/>
              </w:rPr>
            </w:pPr>
            <w:r w:rsidRPr="000112D4">
              <w:rPr>
                <w:rFonts w:ascii="TH SarabunPSK" w:hAnsi="TH SarabunPSK" w:cs="TH SarabunPSK"/>
              </w:rPr>
              <w:sym w:font="Wingdings 2" w:char="F099"/>
            </w:r>
          </w:p>
        </w:tc>
        <w:tc>
          <w:tcPr>
            <w:tcW w:w="253" w:type="pct"/>
            <w:tcBorders>
              <w:top w:val="single" w:sz="4" w:space="0" w:color="auto"/>
              <w:left w:val="single" w:sz="4" w:space="0" w:color="auto"/>
              <w:bottom w:val="single" w:sz="4" w:space="0" w:color="auto"/>
              <w:right w:val="single" w:sz="4" w:space="0" w:color="auto"/>
            </w:tcBorders>
            <w:shd w:val="clear" w:color="auto" w:fill="FFFFFF"/>
            <w:vAlign w:val="center"/>
          </w:tcPr>
          <w:p w:rsidR="00A771B6" w:rsidRPr="000112D4" w:rsidRDefault="00A771B6" w:rsidP="00A771B6">
            <w:pPr>
              <w:jc w:val="center"/>
              <w:rPr>
                <w:rFonts w:ascii="TH SarabunPSK" w:eastAsia="BrowalliaNew-Bold" w:hAnsi="TH SarabunPSK" w:cs="TH SarabunPSK"/>
              </w:rPr>
            </w:pPr>
            <w:r w:rsidRPr="000112D4">
              <w:rPr>
                <w:rFonts w:ascii="TH SarabunPSK" w:hAnsi="TH SarabunPSK" w:cs="TH SarabunPSK"/>
              </w:rPr>
              <w:sym w:font="Wingdings 2" w:char="F099"/>
            </w:r>
          </w:p>
        </w:tc>
        <w:tc>
          <w:tcPr>
            <w:tcW w:w="25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771B6" w:rsidRPr="000112D4" w:rsidRDefault="00A771B6" w:rsidP="00A771B6">
            <w:pPr>
              <w:jc w:val="center"/>
              <w:rPr>
                <w:rFonts w:ascii="TH SarabunPSK" w:eastAsia="BrowalliaNew-Bold" w:hAnsi="TH SarabunPSK" w:cs="TH SarabunPSK"/>
              </w:rPr>
            </w:pPr>
            <w:r w:rsidRPr="000112D4">
              <w:rPr>
                <w:rFonts w:ascii="TH SarabunPSK" w:hAnsi="TH SarabunPSK" w:cs="TH SarabunPSK"/>
              </w:rPr>
              <w:sym w:font="Wingdings 2" w:char="F099"/>
            </w:r>
          </w:p>
        </w:tc>
      </w:tr>
      <w:tr w:rsidR="00A771B6" w:rsidRPr="000112D4" w:rsidTr="006011A4">
        <w:tc>
          <w:tcPr>
            <w:tcW w:w="1586"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A771B6" w:rsidRPr="000112D4" w:rsidRDefault="00A771B6" w:rsidP="00A771B6">
            <w:pPr>
              <w:spacing w:line="256" w:lineRule="auto"/>
              <w:ind w:right="-2"/>
              <w:rPr>
                <w:rFonts w:ascii="TH SarabunPSK" w:hAnsi="TH SarabunPSK" w:cs="TH SarabunPSK"/>
                <w:b/>
                <w:bCs/>
                <w:spacing w:val="-6"/>
                <w:lang w:eastAsia="zh-CN"/>
              </w:rPr>
            </w:pPr>
            <w:r w:rsidRPr="000112D4">
              <w:rPr>
                <w:rFonts w:ascii="TH SarabunPSK" w:hAnsi="TH SarabunPSK" w:cs="TH SarabunPSK"/>
                <w:b/>
                <w:bCs/>
                <w:spacing w:val="-6"/>
                <w:cs/>
                <w:lang w:eastAsia="zh-CN"/>
              </w:rPr>
              <w:t>2) กลุ่มวิชาเฉพาะด้าน</w:t>
            </w:r>
          </w:p>
        </w:tc>
        <w:tc>
          <w:tcPr>
            <w:tcW w:w="227" w:type="pct"/>
            <w:tcBorders>
              <w:top w:val="single" w:sz="4" w:space="0" w:color="auto"/>
              <w:left w:val="single" w:sz="4" w:space="0" w:color="auto"/>
              <w:bottom w:val="single" w:sz="4" w:space="0" w:color="auto"/>
              <w:right w:val="single" w:sz="4" w:space="0" w:color="auto"/>
            </w:tcBorders>
            <w:shd w:val="clear" w:color="auto" w:fill="D9D9D9"/>
          </w:tcPr>
          <w:p w:rsidR="00A771B6" w:rsidRPr="000112D4" w:rsidRDefault="00A771B6" w:rsidP="00A771B6">
            <w:pPr>
              <w:spacing w:line="256" w:lineRule="auto"/>
              <w:jc w:val="center"/>
              <w:rPr>
                <w:rFonts w:ascii="TH SarabunPSK" w:eastAsia="Calibri" w:hAnsi="TH SarabunPSK" w:cs="TH SarabunPSK"/>
                <w:b/>
                <w:bCs/>
              </w:rPr>
            </w:pPr>
          </w:p>
        </w:tc>
        <w:tc>
          <w:tcPr>
            <w:tcW w:w="202" w:type="pct"/>
            <w:tcBorders>
              <w:top w:val="single" w:sz="4" w:space="0" w:color="auto"/>
              <w:left w:val="single" w:sz="4" w:space="0" w:color="auto"/>
              <w:bottom w:val="single" w:sz="4" w:space="0" w:color="auto"/>
              <w:right w:val="single" w:sz="4" w:space="0" w:color="auto"/>
            </w:tcBorders>
            <w:shd w:val="clear" w:color="auto" w:fill="D9D9D9"/>
          </w:tcPr>
          <w:p w:rsidR="00A771B6" w:rsidRPr="000112D4" w:rsidRDefault="00A771B6" w:rsidP="00A771B6">
            <w:pPr>
              <w:spacing w:line="256" w:lineRule="auto"/>
              <w:jc w:val="center"/>
              <w:rPr>
                <w:rFonts w:ascii="TH SarabunPSK" w:eastAsia="Calibri" w:hAnsi="TH SarabunPSK" w:cs="TH SarabunPSK"/>
                <w:b/>
                <w:bCs/>
              </w:rPr>
            </w:pPr>
          </w:p>
        </w:tc>
        <w:tc>
          <w:tcPr>
            <w:tcW w:w="203" w:type="pct"/>
            <w:tcBorders>
              <w:top w:val="single" w:sz="4" w:space="0" w:color="auto"/>
              <w:left w:val="single" w:sz="4" w:space="0" w:color="auto"/>
              <w:bottom w:val="single" w:sz="4" w:space="0" w:color="auto"/>
              <w:right w:val="single" w:sz="4" w:space="0" w:color="auto"/>
            </w:tcBorders>
            <w:shd w:val="clear" w:color="auto" w:fill="D9D9D9"/>
          </w:tcPr>
          <w:p w:rsidR="00A771B6" w:rsidRPr="000112D4" w:rsidRDefault="00A771B6" w:rsidP="00A771B6">
            <w:pPr>
              <w:spacing w:line="256" w:lineRule="auto"/>
              <w:jc w:val="center"/>
              <w:rPr>
                <w:rFonts w:ascii="TH SarabunPSK" w:eastAsia="Calibri" w:hAnsi="TH SarabunPSK" w:cs="TH SarabunPSK"/>
                <w:b/>
                <w:bCs/>
              </w:rPr>
            </w:pPr>
          </w:p>
        </w:tc>
        <w:tc>
          <w:tcPr>
            <w:tcW w:w="202" w:type="pct"/>
            <w:tcBorders>
              <w:top w:val="single" w:sz="4" w:space="0" w:color="auto"/>
              <w:left w:val="single" w:sz="4" w:space="0" w:color="auto"/>
              <w:bottom w:val="single" w:sz="4" w:space="0" w:color="auto"/>
              <w:right w:val="single" w:sz="4" w:space="0" w:color="auto"/>
            </w:tcBorders>
            <w:shd w:val="clear" w:color="auto" w:fill="D9D9D9"/>
          </w:tcPr>
          <w:p w:rsidR="00A771B6" w:rsidRPr="000112D4" w:rsidRDefault="00A771B6" w:rsidP="00A771B6">
            <w:pPr>
              <w:spacing w:line="256" w:lineRule="auto"/>
              <w:jc w:val="center"/>
              <w:rPr>
                <w:rFonts w:ascii="TH SarabunPSK" w:eastAsia="Calibri" w:hAnsi="TH SarabunPSK" w:cs="TH SarabunPSK"/>
                <w:b/>
                <w:bCs/>
              </w:rPr>
            </w:pPr>
          </w:p>
        </w:tc>
        <w:tc>
          <w:tcPr>
            <w:tcW w:w="202" w:type="pct"/>
            <w:tcBorders>
              <w:top w:val="single" w:sz="4" w:space="0" w:color="auto"/>
              <w:left w:val="single" w:sz="4" w:space="0" w:color="auto"/>
              <w:bottom w:val="single" w:sz="4" w:space="0" w:color="auto"/>
              <w:right w:val="single" w:sz="4" w:space="0" w:color="auto"/>
            </w:tcBorders>
            <w:shd w:val="clear" w:color="auto" w:fill="D9D9D9"/>
          </w:tcPr>
          <w:p w:rsidR="00A771B6" w:rsidRPr="000112D4" w:rsidRDefault="00A771B6" w:rsidP="00A771B6">
            <w:pPr>
              <w:spacing w:line="256" w:lineRule="auto"/>
              <w:jc w:val="center"/>
              <w:rPr>
                <w:rFonts w:ascii="TH SarabunPSK" w:eastAsia="Calibri" w:hAnsi="TH SarabunPSK" w:cs="TH SarabunPSK"/>
                <w:b/>
                <w:bCs/>
              </w:rPr>
            </w:pPr>
          </w:p>
        </w:tc>
        <w:tc>
          <w:tcPr>
            <w:tcW w:w="204" w:type="pct"/>
            <w:tcBorders>
              <w:top w:val="single" w:sz="4" w:space="0" w:color="auto"/>
              <w:left w:val="single" w:sz="4" w:space="0" w:color="auto"/>
              <w:bottom w:val="single" w:sz="4" w:space="0" w:color="auto"/>
              <w:right w:val="single" w:sz="4" w:space="0" w:color="auto"/>
            </w:tcBorders>
            <w:shd w:val="clear" w:color="auto" w:fill="D9D9D9"/>
          </w:tcPr>
          <w:p w:rsidR="00A771B6" w:rsidRPr="000112D4" w:rsidRDefault="00A771B6" w:rsidP="00A771B6">
            <w:pPr>
              <w:spacing w:line="256" w:lineRule="auto"/>
              <w:jc w:val="center"/>
              <w:rPr>
                <w:rFonts w:ascii="TH SarabunPSK" w:eastAsia="Calibri" w:hAnsi="TH SarabunPSK" w:cs="TH SarabunPSK"/>
              </w:rPr>
            </w:pPr>
          </w:p>
        </w:tc>
        <w:tc>
          <w:tcPr>
            <w:tcW w:w="195" w:type="pct"/>
            <w:tcBorders>
              <w:top w:val="single" w:sz="4" w:space="0" w:color="auto"/>
              <w:left w:val="single" w:sz="4" w:space="0" w:color="auto"/>
              <w:bottom w:val="single" w:sz="4" w:space="0" w:color="auto"/>
              <w:right w:val="single" w:sz="4" w:space="0" w:color="auto"/>
            </w:tcBorders>
            <w:shd w:val="clear" w:color="auto" w:fill="D9D9D9"/>
            <w:vAlign w:val="center"/>
          </w:tcPr>
          <w:p w:rsidR="00A771B6" w:rsidRPr="000112D4" w:rsidRDefault="00A771B6" w:rsidP="00A771B6">
            <w:pPr>
              <w:spacing w:line="256" w:lineRule="auto"/>
              <w:jc w:val="center"/>
              <w:rPr>
                <w:rFonts w:ascii="TH SarabunPSK" w:hAnsi="TH SarabunPSK" w:cs="TH SarabunPSK"/>
              </w:rPr>
            </w:pPr>
          </w:p>
        </w:tc>
        <w:tc>
          <w:tcPr>
            <w:tcW w:w="210" w:type="pct"/>
            <w:tcBorders>
              <w:top w:val="single" w:sz="4" w:space="0" w:color="auto"/>
              <w:left w:val="single" w:sz="4" w:space="0" w:color="auto"/>
              <w:bottom w:val="single" w:sz="4" w:space="0" w:color="auto"/>
              <w:right w:val="single" w:sz="4" w:space="0" w:color="auto"/>
            </w:tcBorders>
            <w:shd w:val="clear" w:color="auto" w:fill="D9D9D9"/>
            <w:vAlign w:val="center"/>
          </w:tcPr>
          <w:p w:rsidR="00A771B6" w:rsidRPr="000112D4" w:rsidRDefault="00A771B6" w:rsidP="00A771B6">
            <w:pPr>
              <w:spacing w:line="256" w:lineRule="auto"/>
              <w:jc w:val="center"/>
              <w:rPr>
                <w:rFonts w:ascii="TH SarabunPSK" w:hAnsi="TH SarabunPSK" w:cs="TH SarabunPSK"/>
              </w:rPr>
            </w:pPr>
          </w:p>
        </w:tc>
        <w:tc>
          <w:tcPr>
            <w:tcW w:w="253" w:type="pct"/>
            <w:tcBorders>
              <w:top w:val="single" w:sz="4" w:space="0" w:color="auto"/>
              <w:left w:val="single" w:sz="4" w:space="0" w:color="auto"/>
              <w:bottom w:val="single" w:sz="4" w:space="0" w:color="auto"/>
              <w:right w:val="single" w:sz="4" w:space="0" w:color="auto"/>
            </w:tcBorders>
            <w:shd w:val="clear" w:color="auto" w:fill="D9D9D9"/>
          </w:tcPr>
          <w:p w:rsidR="00A771B6" w:rsidRPr="000112D4" w:rsidRDefault="00A771B6" w:rsidP="00A771B6">
            <w:pPr>
              <w:spacing w:line="256" w:lineRule="auto"/>
              <w:jc w:val="center"/>
              <w:rPr>
                <w:rFonts w:ascii="TH SarabunPSK" w:eastAsia="Calibri" w:hAnsi="TH SarabunPSK" w:cs="TH SarabunPSK"/>
                <w:b/>
                <w:bCs/>
              </w:rPr>
            </w:pPr>
          </w:p>
        </w:tc>
        <w:tc>
          <w:tcPr>
            <w:tcW w:w="253" w:type="pct"/>
            <w:tcBorders>
              <w:top w:val="single" w:sz="4" w:space="0" w:color="auto"/>
              <w:left w:val="single" w:sz="4" w:space="0" w:color="auto"/>
              <w:bottom w:val="single" w:sz="4" w:space="0" w:color="auto"/>
              <w:right w:val="single" w:sz="4" w:space="0" w:color="auto"/>
            </w:tcBorders>
            <w:shd w:val="clear" w:color="auto" w:fill="D9D9D9"/>
          </w:tcPr>
          <w:p w:rsidR="00A771B6" w:rsidRPr="000112D4" w:rsidRDefault="00A771B6" w:rsidP="00A771B6">
            <w:pPr>
              <w:spacing w:line="256" w:lineRule="auto"/>
              <w:jc w:val="center"/>
              <w:rPr>
                <w:rFonts w:ascii="TH SarabunPSK" w:eastAsia="Calibri" w:hAnsi="TH SarabunPSK" w:cs="TH SarabunPSK"/>
                <w:b/>
                <w:bCs/>
              </w:rPr>
            </w:pPr>
          </w:p>
        </w:tc>
        <w:tc>
          <w:tcPr>
            <w:tcW w:w="253" w:type="pct"/>
            <w:tcBorders>
              <w:top w:val="single" w:sz="4" w:space="0" w:color="auto"/>
              <w:left w:val="single" w:sz="4" w:space="0" w:color="auto"/>
              <w:bottom w:val="single" w:sz="4" w:space="0" w:color="auto"/>
              <w:right w:val="single" w:sz="4" w:space="0" w:color="auto"/>
            </w:tcBorders>
            <w:shd w:val="clear" w:color="auto" w:fill="D9D9D9"/>
          </w:tcPr>
          <w:p w:rsidR="00A771B6" w:rsidRPr="000112D4" w:rsidRDefault="00A771B6" w:rsidP="00A771B6">
            <w:pPr>
              <w:spacing w:line="256" w:lineRule="auto"/>
              <w:jc w:val="center"/>
              <w:rPr>
                <w:rFonts w:ascii="TH SarabunPSK" w:eastAsia="Calibri" w:hAnsi="TH SarabunPSK" w:cs="TH SarabunPSK"/>
                <w:b/>
                <w:bCs/>
              </w:rPr>
            </w:pPr>
          </w:p>
        </w:tc>
        <w:tc>
          <w:tcPr>
            <w:tcW w:w="253" w:type="pct"/>
            <w:tcBorders>
              <w:top w:val="single" w:sz="4" w:space="0" w:color="auto"/>
              <w:left w:val="single" w:sz="4" w:space="0" w:color="auto"/>
              <w:bottom w:val="single" w:sz="4" w:space="0" w:color="auto"/>
              <w:right w:val="single" w:sz="4" w:space="0" w:color="auto"/>
            </w:tcBorders>
            <w:shd w:val="clear" w:color="auto" w:fill="D9D9D9"/>
          </w:tcPr>
          <w:p w:rsidR="00A771B6" w:rsidRPr="000112D4" w:rsidRDefault="00A771B6" w:rsidP="00A771B6">
            <w:pPr>
              <w:spacing w:line="256" w:lineRule="auto"/>
              <w:jc w:val="center"/>
              <w:rPr>
                <w:rFonts w:ascii="TH SarabunPSK" w:eastAsia="Calibri" w:hAnsi="TH SarabunPSK" w:cs="TH SarabunPSK"/>
                <w:b/>
                <w:bCs/>
              </w:rPr>
            </w:pPr>
          </w:p>
        </w:tc>
        <w:tc>
          <w:tcPr>
            <w:tcW w:w="254" w:type="pct"/>
            <w:tcBorders>
              <w:top w:val="single" w:sz="4" w:space="0" w:color="auto"/>
              <w:left w:val="single" w:sz="4" w:space="0" w:color="auto"/>
              <w:bottom w:val="single" w:sz="4" w:space="0" w:color="auto"/>
              <w:right w:val="single" w:sz="4" w:space="0" w:color="auto"/>
            </w:tcBorders>
            <w:shd w:val="clear" w:color="auto" w:fill="D9D9D9"/>
          </w:tcPr>
          <w:p w:rsidR="00A771B6" w:rsidRPr="000112D4" w:rsidRDefault="00A771B6" w:rsidP="00A771B6">
            <w:pPr>
              <w:spacing w:line="256" w:lineRule="auto"/>
              <w:jc w:val="center"/>
              <w:rPr>
                <w:rFonts w:ascii="TH SarabunPSK" w:eastAsia="Calibri" w:hAnsi="TH SarabunPSK" w:cs="TH SarabunPSK"/>
                <w:b/>
                <w:bCs/>
              </w:rPr>
            </w:pPr>
          </w:p>
        </w:tc>
        <w:tc>
          <w:tcPr>
            <w:tcW w:w="253" w:type="pct"/>
            <w:tcBorders>
              <w:top w:val="single" w:sz="4" w:space="0" w:color="auto"/>
              <w:left w:val="single" w:sz="4" w:space="0" w:color="auto"/>
              <w:bottom w:val="single" w:sz="4" w:space="0" w:color="auto"/>
              <w:right w:val="single" w:sz="4" w:space="0" w:color="auto"/>
            </w:tcBorders>
            <w:shd w:val="clear" w:color="auto" w:fill="D9D9D9"/>
          </w:tcPr>
          <w:p w:rsidR="00A771B6" w:rsidRPr="000112D4" w:rsidRDefault="00A771B6" w:rsidP="00A771B6">
            <w:pPr>
              <w:spacing w:line="256" w:lineRule="auto"/>
              <w:jc w:val="center"/>
              <w:rPr>
                <w:rFonts w:ascii="TH SarabunPSK" w:eastAsia="Calibri" w:hAnsi="TH SarabunPSK" w:cs="TH SarabunPSK"/>
                <w:b/>
                <w:bCs/>
              </w:rPr>
            </w:pPr>
          </w:p>
        </w:tc>
        <w:tc>
          <w:tcPr>
            <w:tcW w:w="250" w:type="pct"/>
            <w:tcBorders>
              <w:top w:val="single" w:sz="4" w:space="0" w:color="auto"/>
              <w:left w:val="single" w:sz="4" w:space="0" w:color="auto"/>
              <w:bottom w:val="single" w:sz="4" w:space="0" w:color="auto"/>
              <w:right w:val="single" w:sz="4" w:space="0" w:color="auto"/>
            </w:tcBorders>
            <w:shd w:val="clear" w:color="auto" w:fill="D9D9D9"/>
          </w:tcPr>
          <w:p w:rsidR="00A771B6" w:rsidRPr="000112D4" w:rsidRDefault="00A771B6" w:rsidP="00A771B6">
            <w:pPr>
              <w:spacing w:line="256" w:lineRule="auto"/>
              <w:jc w:val="center"/>
              <w:rPr>
                <w:rFonts w:ascii="TH SarabunPSK" w:eastAsia="Calibri" w:hAnsi="TH SarabunPSK" w:cs="TH SarabunPSK"/>
                <w:b/>
                <w:bCs/>
              </w:rPr>
            </w:pPr>
          </w:p>
        </w:tc>
      </w:tr>
      <w:tr w:rsidR="00A771B6" w:rsidRPr="000112D4" w:rsidTr="006011A4">
        <w:tc>
          <w:tcPr>
            <w:tcW w:w="1586"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A771B6" w:rsidRPr="000112D4" w:rsidRDefault="00A771B6" w:rsidP="00A771B6">
            <w:pPr>
              <w:spacing w:line="256" w:lineRule="auto"/>
              <w:ind w:right="-2"/>
              <w:rPr>
                <w:rFonts w:ascii="TH SarabunPSK" w:hAnsi="TH SarabunPSK" w:cs="TH SarabunPSK"/>
                <w:b/>
                <w:bCs/>
                <w:spacing w:val="-6"/>
                <w:lang w:eastAsia="zh-CN"/>
              </w:rPr>
            </w:pPr>
            <w:r w:rsidRPr="000112D4">
              <w:rPr>
                <w:rFonts w:ascii="TH SarabunPSK" w:hAnsi="TH SarabunPSK" w:cs="TH SarabunPSK"/>
                <w:b/>
                <w:bCs/>
                <w:spacing w:val="-6"/>
                <w:cs/>
                <w:lang w:eastAsia="zh-CN"/>
              </w:rPr>
              <w:t>2.1) กลุ่มวิชาเฉพาะด้านบังคับ</w:t>
            </w:r>
          </w:p>
        </w:tc>
        <w:tc>
          <w:tcPr>
            <w:tcW w:w="227" w:type="pct"/>
            <w:tcBorders>
              <w:top w:val="single" w:sz="4" w:space="0" w:color="auto"/>
              <w:left w:val="single" w:sz="4" w:space="0" w:color="auto"/>
              <w:bottom w:val="single" w:sz="4" w:space="0" w:color="auto"/>
              <w:right w:val="single" w:sz="4" w:space="0" w:color="auto"/>
            </w:tcBorders>
            <w:shd w:val="clear" w:color="auto" w:fill="D9D9D9"/>
          </w:tcPr>
          <w:p w:rsidR="00A771B6" w:rsidRPr="000112D4" w:rsidRDefault="00A771B6" w:rsidP="00A771B6">
            <w:pPr>
              <w:spacing w:line="256" w:lineRule="auto"/>
              <w:jc w:val="center"/>
              <w:rPr>
                <w:rFonts w:ascii="TH SarabunPSK" w:eastAsia="Calibri" w:hAnsi="TH SarabunPSK" w:cs="TH SarabunPSK"/>
              </w:rPr>
            </w:pPr>
          </w:p>
        </w:tc>
        <w:tc>
          <w:tcPr>
            <w:tcW w:w="202" w:type="pct"/>
            <w:tcBorders>
              <w:top w:val="single" w:sz="4" w:space="0" w:color="auto"/>
              <w:left w:val="single" w:sz="4" w:space="0" w:color="auto"/>
              <w:bottom w:val="single" w:sz="4" w:space="0" w:color="auto"/>
              <w:right w:val="single" w:sz="4" w:space="0" w:color="auto"/>
            </w:tcBorders>
            <w:shd w:val="clear" w:color="auto" w:fill="D9D9D9"/>
          </w:tcPr>
          <w:p w:rsidR="00A771B6" w:rsidRPr="000112D4" w:rsidRDefault="00A771B6" w:rsidP="00A771B6">
            <w:pPr>
              <w:spacing w:line="256" w:lineRule="auto"/>
              <w:jc w:val="center"/>
              <w:rPr>
                <w:rFonts w:ascii="TH SarabunPSK" w:eastAsia="Calibri" w:hAnsi="TH SarabunPSK" w:cs="TH SarabunPSK"/>
                <w:b/>
                <w:bCs/>
              </w:rPr>
            </w:pPr>
          </w:p>
        </w:tc>
        <w:tc>
          <w:tcPr>
            <w:tcW w:w="203" w:type="pct"/>
            <w:tcBorders>
              <w:top w:val="single" w:sz="4" w:space="0" w:color="auto"/>
              <w:left w:val="single" w:sz="4" w:space="0" w:color="auto"/>
              <w:bottom w:val="single" w:sz="4" w:space="0" w:color="auto"/>
              <w:right w:val="single" w:sz="4" w:space="0" w:color="auto"/>
            </w:tcBorders>
            <w:shd w:val="clear" w:color="auto" w:fill="D9D9D9"/>
          </w:tcPr>
          <w:p w:rsidR="00A771B6" w:rsidRPr="000112D4" w:rsidRDefault="00A771B6" w:rsidP="00A771B6">
            <w:pPr>
              <w:spacing w:line="256" w:lineRule="auto"/>
              <w:jc w:val="center"/>
              <w:rPr>
                <w:rFonts w:ascii="TH SarabunPSK" w:eastAsia="Calibri" w:hAnsi="TH SarabunPSK" w:cs="TH SarabunPSK"/>
                <w:b/>
                <w:bCs/>
              </w:rPr>
            </w:pPr>
          </w:p>
        </w:tc>
        <w:tc>
          <w:tcPr>
            <w:tcW w:w="202" w:type="pct"/>
            <w:tcBorders>
              <w:top w:val="single" w:sz="4" w:space="0" w:color="auto"/>
              <w:left w:val="single" w:sz="4" w:space="0" w:color="auto"/>
              <w:bottom w:val="single" w:sz="4" w:space="0" w:color="auto"/>
              <w:right w:val="single" w:sz="4" w:space="0" w:color="auto"/>
            </w:tcBorders>
            <w:shd w:val="clear" w:color="auto" w:fill="D9D9D9"/>
          </w:tcPr>
          <w:p w:rsidR="00A771B6" w:rsidRPr="000112D4" w:rsidRDefault="00A771B6" w:rsidP="00A771B6">
            <w:pPr>
              <w:spacing w:line="256" w:lineRule="auto"/>
              <w:jc w:val="center"/>
              <w:rPr>
                <w:rFonts w:ascii="TH SarabunPSK" w:eastAsia="Calibri" w:hAnsi="TH SarabunPSK" w:cs="TH SarabunPSK"/>
                <w:b/>
                <w:bCs/>
              </w:rPr>
            </w:pPr>
          </w:p>
        </w:tc>
        <w:tc>
          <w:tcPr>
            <w:tcW w:w="202" w:type="pct"/>
            <w:tcBorders>
              <w:top w:val="single" w:sz="4" w:space="0" w:color="auto"/>
              <w:left w:val="single" w:sz="4" w:space="0" w:color="auto"/>
              <w:bottom w:val="single" w:sz="4" w:space="0" w:color="auto"/>
              <w:right w:val="single" w:sz="4" w:space="0" w:color="auto"/>
            </w:tcBorders>
            <w:shd w:val="clear" w:color="auto" w:fill="D9D9D9"/>
          </w:tcPr>
          <w:p w:rsidR="00A771B6" w:rsidRPr="000112D4" w:rsidRDefault="00A771B6" w:rsidP="00A771B6">
            <w:pPr>
              <w:spacing w:line="256" w:lineRule="auto"/>
              <w:jc w:val="center"/>
              <w:rPr>
                <w:rFonts w:ascii="TH SarabunPSK" w:eastAsia="Calibri" w:hAnsi="TH SarabunPSK" w:cs="TH SarabunPSK"/>
              </w:rPr>
            </w:pPr>
          </w:p>
        </w:tc>
        <w:tc>
          <w:tcPr>
            <w:tcW w:w="204" w:type="pct"/>
            <w:tcBorders>
              <w:top w:val="single" w:sz="4" w:space="0" w:color="auto"/>
              <w:left w:val="single" w:sz="4" w:space="0" w:color="auto"/>
              <w:bottom w:val="single" w:sz="4" w:space="0" w:color="auto"/>
              <w:right w:val="single" w:sz="4" w:space="0" w:color="auto"/>
            </w:tcBorders>
            <w:shd w:val="clear" w:color="auto" w:fill="D9D9D9"/>
          </w:tcPr>
          <w:p w:rsidR="00A771B6" w:rsidRPr="000112D4" w:rsidRDefault="00A771B6" w:rsidP="00A771B6">
            <w:pPr>
              <w:spacing w:line="256" w:lineRule="auto"/>
              <w:jc w:val="center"/>
              <w:rPr>
                <w:rFonts w:ascii="TH SarabunPSK" w:eastAsia="Calibri" w:hAnsi="TH SarabunPSK" w:cs="TH SarabunPSK"/>
              </w:rPr>
            </w:pPr>
          </w:p>
        </w:tc>
        <w:tc>
          <w:tcPr>
            <w:tcW w:w="195" w:type="pct"/>
            <w:tcBorders>
              <w:top w:val="single" w:sz="4" w:space="0" w:color="auto"/>
              <w:left w:val="single" w:sz="4" w:space="0" w:color="auto"/>
              <w:bottom w:val="single" w:sz="4" w:space="0" w:color="auto"/>
              <w:right w:val="single" w:sz="4" w:space="0" w:color="auto"/>
            </w:tcBorders>
            <w:shd w:val="clear" w:color="auto" w:fill="D9D9D9"/>
            <w:vAlign w:val="center"/>
          </w:tcPr>
          <w:p w:rsidR="00A771B6" w:rsidRPr="000112D4" w:rsidRDefault="00A771B6" w:rsidP="00A771B6">
            <w:pPr>
              <w:spacing w:line="256" w:lineRule="auto"/>
              <w:jc w:val="center"/>
              <w:rPr>
                <w:rFonts w:ascii="TH SarabunPSK" w:hAnsi="TH SarabunPSK" w:cs="TH SarabunPSK"/>
              </w:rPr>
            </w:pPr>
          </w:p>
        </w:tc>
        <w:tc>
          <w:tcPr>
            <w:tcW w:w="210" w:type="pct"/>
            <w:tcBorders>
              <w:top w:val="single" w:sz="4" w:space="0" w:color="auto"/>
              <w:left w:val="single" w:sz="4" w:space="0" w:color="auto"/>
              <w:bottom w:val="single" w:sz="4" w:space="0" w:color="auto"/>
              <w:right w:val="single" w:sz="4" w:space="0" w:color="auto"/>
            </w:tcBorders>
            <w:shd w:val="clear" w:color="auto" w:fill="D9D9D9"/>
            <w:vAlign w:val="center"/>
          </w:tcPr>
          <w:p w:rsidR="00A771B6" w:rsidRPr="000112D4" w:rsidRDefault="00A771B6" w:rsidP="00A771B6">
            <w:pPr>
              <w:spacing w:line="256" w:lineRule="auto"/>
              <w:jc w:val="center"/>
              <w:rPr>
                <w:rFonts w:ascii="TH SarabunPSK" w:hAnsi="TH SarabunPSK" w:cs="TH SarabunPSK"/>
              </w:rPr>
            </w:pPr>
          </w:p>
        </w:tc>
        <w:tc>
          <w:tcPr>
            <w:tcW w:w="253" w:type="pct"/>
            <w:tcBorders>
              <w:top w:val="single" w:sz="4" w:space="0" w:color="auto"/>
              <w:left w:val="single" w:sz="4" w:space="0" w:color="auto"/>
              <w:bottom w:val="single" w:sz="4" w:space="0" w:color="auto"/>
              <w:right w:val="single" w:sz="4" w:space="0" w:color="auto"/>
            </w:tcBorders>
            <w:shd w:val="clear" w:color="auto" w:fill="D9D9D9"/>
          </w:tcPr>
          <w:p w:rsidR="00A771B6" w:rsidRPr="000112D4" w:rsidRDefault="00A771B6" w:rsidP="00A771B6">
            <w:pPr>
              <w:spacing w:line="256" w:lineRule="auto"/>
              <w:jc w:val="center"/>
              <w:rPr>
                <w:rFonts w:ascii="TH SarabunPSK" w:eastAsia="Calibri" w:hAnsi="TH SarabunPSK" w:cs="TH SarabunPSK"/>
                <w:b/>
                <w:bCs/>
              </w:rPr>
            </w:pPr>
          </w:p>
        </w:tc>
        <w:tc>
          <w:tcPr>
            <w:tcW w:w="253" w:type="pct"/>
            <w:tcBorders>
              <w:top w:val="single" w:sz="4" w:space="0" w:color="auto"/>
              <w:left w:val="single" w:sz="4" w:space="0" w:color="auto"/>
              <w:bottom w:val="single" w:sz="4" w:space="0" w:color="auto"/>
              <w:right w:val="single" w:sz="4" w:space="0" w:color="auto"/>
            </w:tcBorders>
            <w:shd w:val="clear" w:color="auto" w:fill="D9D9D9"/>
          </w:tcPr>
          <w:p w:rsidR="00A771B6" w:rsidRPr="000112D4" w:rsidRDefault="00A771B6" w:rsidP="00A771B6">
            <w:pPr>
              <w:spacing w:line="256" w:lineRule="auto"/>
              <w:jc w:val="center"/>
              <w:rPr>
                <w:rFonts w:ascii="TH SarabunPSK" w:eastAsia="Calibri" w:hAnsi="TH SarabunPSK" w:cs="TH SarabunPSK"/>
                <w:b/>
                <w:bCs/>
              </w:rPr>
            </w:pPr>
          </w:p>
        </w:tc>
        <w:tc>
          <w:tcPr>
            <w:tcW w:w="253" w:type="pct"/>
            <w:tcBorders>
              <w:top w:val="single" w:sz="4" w:space="0" w:color="auto"/>
              <w:left w:val="single" w:sz="4" w:space="0" w:color="auto"/>
              <w:bottom w:val="single" w:sz="4" w:space="0" w:color="auto"/>
              <w:right w:val="single" w:sz="4" w:space="0" w:color="auto"/>
            </w:tcBorders>
            <w:shd w:val="clear" w:color="auto" w:fill="D9D9D9"/>
          </w:tcPr>
          <w:p w:rsidR="00A771B6" w:rsidRPr="000112D4" w:rsidRDefault="00A771B6" w:rsidP="00A771B6">
            <w:pPr>
              <w:spacing w:line="256" w:lineRule="auto"/>
              <w:jc w:val="center"/>
              <w:rPr>
                <w:rFonts w:ascii="TH SarabunPSK" w:eastAsia="Calibri" w:hAnsi="TH SarabunPSK" w:cs="TH SarabunPSK"/>
                <w:b/>
                <w:bCs/>
              </w:rPr>
            </w:pPr>
          </w:p>
        </w:tc>
        <w:tc>
          <w:tcPr>
            <w:tcW w:w="253" w:type="pct"/>
            <w:tcBorders>
              <w:top w:val="single" w:sz="4" w:space="0" w:color="auto"/>
              <w:left w:val="single" w:sz="4" w:space="0" w:color="auto"/>
              <w:bottom w:val="single" w:sz="4" w:space="0" w:color="auto"/>
              <w:right w:val="single" w:sz="4" w:space="0" w:color="auto"/>
            </w:tcBorders>
            <w:shd w:val="clear" w:color="auto" w:fill="D9D9D9"/>
          </w:tcPr>
          <w:p w:rsidR="00A771B6" w:rsidRPr="000112D4" w:rsidRDefault="00A771B6" w:rsidP="00A771B6">
            <w:pPr>
              <w:spacing w:line="256" w:lineRule="auto"/>
              <w:jc w:val="center"/>
              <w:rPr>
                <w:rFonts w:ascii="TH SarabunPSK" w:eastAsia="Calibri" w:hAnsi="TH SarabunPSK" w:cs="TH SarabunPSK"/>
                <w:b/>
                <w:bCs/>
              </w:rPr>
            </w:pPr>
          </w:p>
        </w:tc>
        <w:tc>
          <w:tcPr>
            <w:tcW w:w="254" w:type="pct"/>
            <w:tcBorders>
              <w:top w:val="single" w:sz="4" w:space="0" w:color="auto"/>
              <w:left w:val="single" w:sz="4" w:space="0" w:color="auto"/>
              <w:bottom w:val="single" w:sz="4" w:space="0" w:color="auto"/>
              <w:right w:val="single" w:sz="4" w:space="0" w:color="auto"/>
            </w:tcBorders>
            <w:shd w:val="clear" w:color="auto" w:fill="D9D9D9"/>
          </w:tcPr>
          <w:p w:rsidR="00A771B6" w:rsidRPr="000112D4" w:rsidRDefault="00A771B6" w:rsidP="00A771B6">
            <w:pPr>
              <w:spacing w:line="256" w:lineRule="auto"/>
              <w:jc w:val="center"/>
              <w:rPr>
                <w:rFonts w:ascii="TH SarabunPSK" w:eastAsia="Calibri" w:hAnsi="TH SarabunPSK" w:cs="TH SarabunPSK"/>
              </w:rPr>
            </w:pPr>
          </w:p>
        </w:tc>
        <w:tc>
          <w:tcPr>
            <w:tcW w:w="253" w:type="pct"/>
            <w:tcBorders>
              <w:top w:val="single" w:sz="4" w:space="0" w:color="auto"/>
              <w:left w:val="single" w:sz="4" w:space="0" w:color="auto"/>
              <w:bottom w:val="single" w:sz="4" w:space="0" w:color="auto"/>
              <w:right w:val="single" w:sz="4" w:space="0" w:color="auto"/>
            </w:tcBorders>
            <w:shd w:val="clear" w:color="auto" w:fill="D9D9D9"/>
          </w:tcPr>
          <w:p w:rsidR="00A771B6" w:rsidRPr="000112D4" w:rsidRDefault="00A771B6" w:rsidP="00A771B6">
            <w:pPr>
              <w:spacing w:line="256" w:lineRule="auto"/>
              <w:jc w:val="center"/>
              <w:rPr>
                <w:rFonts w:ascii="TH SarabunPSK" w:eastAsia="Calibri" w:hAnsi="TH SarabunPSK" w:cs="TH SarabunPSK"/>
              </w:rPr>
            </w:pPr>
          </w:p>
        </w:tc>
        <w:tc>
          <w:tcPr>
            <w:tcW w:w="250" w:type="pct"/>
            <w:tcBorders>
              <w:top w:val="single" w:sz="4" w:space="0" w:color="auto"/>
              <w:left w:val="single" w:sz="4" w:space="0" w:color="auto"/>
              <w:bottom w:val="single" w:sz="4" w:space="0" w:color="auto"/>
              <w:right w:val="single" w:sz="4" w:space="0" w:color="auto"/>
            </w:tcBorders>
            <w:shd w:val="clear" w:color="auto" w:fill="D9D9D9"/>
          </w:tcPr>
          <w:p w:rsidR="00A771B6" w:rsidRPr="000112D4" w:rsidRDefault="00A771B6" w:rsidP="00A771B6">
            <w:pPr>
              <w:spacing w:line="256" w:lineRule="auto"/>
              <w:jc w:val="center"/>
              <w:rPr>
                <w:rFonts w:ascii="TH SarabunPSK" w:eastAsia="Calibri" w:hAnsi="TH SarabunPSK" w:cs="TH SarabunPSK"/>
              </w:rPr>
            </w:pPr>
          </w:p>
        </w:tc>
      </w:tr>
      <w:tr w:rsidR="00A771B6" w:rsidRPr="000112D4" w:rsidTr="006011A4">
        <w:tc>
          <w:tcPr>
            <w:tcW w:w="158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771B6" w:rsidRPr="000112D4" w:rsidRDefault="00A771B6" w:rsidP="00A771B6">
            <w:pPr>
              <w:spacing w:line="256" w:lineRule="auto"/>
              <w:ind w:right="-2"/>
              <w:rPr>
                <w:rFonts w:ascii="TH SarabunPSK" w:hAnsi="TH SarabunPSK" w:cs="TH SarabunPSK"/>
                <w:b/>
                <w:bCs/>
                <w:spacing w:val="-6"/>
                <w:lang w:eastAsia="zh-CN"/>
              </w:rPr>
            </w:pPr>
            <w:r w:rsidRPr="000112D4">
              <w:rPr>
                <w:rFonts w:ascii="TH SarabunPSK" w:hAnsi="TH SarabunPSK" w:cs="TH SarabunPSK"/>
              </w:rPr>
              <w:t>BMF64-211</w:t>
            </w:r>
            <w:r w:rsidRPr="000112D4">
              <w:rPr>
                <w:rFonts w:ascii="TH SarabunPSK" w:hAnsi="TH SarabunPSK" w:cs="TH SarabunPSK"/>
                <w:b/>
                <w:bCs/>
                <w:spacing w:val="-6"/>
                <w:lang w:eastAsia="zh-CN"/>
              </w:rPr>
              <w:t xml:space="preserve"> </w:t>
            </w:r>
            <w:r w:rsidRPr="000112D4">
              <w:rPr>
                <w:rFonts w:ascii="TH SarabunPSK" w:hAnsi="TH SarabunPSK" w:cs="TH SarabunPSK"/>
                <w:cs/>
              </w:rPr>
              <w:t>นวัตกรรมและการพัฒนาองค์การ</w:t>
            </w:r>
          </w:p>
        </w:tc>
        <w:tc>
          <w:tcPr>
            <w:tcW w:w="227" w:type="pct"/>
            <w:tcBorders>
              <w:top w:val="single" w:sz="4" w:space="0" w:color="auto"/>
              <w:left w:val="single" w:sz="4" w:space="0" w:color="auto"/>
              <w:bottom w:val="single" w:sz="4" w:space="0" w:color="auto"/>
              <w:right w:val="single" w:sz="4" w:space="0" w:color="auto"/>
            </w:tcBorders>
            <w:shd w:val="clear" w:color="auto" w:fill="FFFFFF"/>
            <w:hideMark/>
          </w:tcPr>
          <w:p w:rsidR="00A771B6" w:rsidRPr="000112D4" w:rsidRDefault="00A771B6" w:rsidP="00A771B6">
            <w:pPr>
              <w:spacing w:line="256" w:lineRule="auto"/>
              <w:jc w:val="center"/>
              <w:rPr>
                <w:rFonts w:ascii="TH SarabunPSK" w:hAnsi="TH SarabunPSK" w:cs="TH SarabunPSK"/>
                <w:b/>
                <w:bCs/>
              </w:rPr>
            </w:pPr>
            <w:r w:rsidRPr="000112D4">
              <w:rPr>
                <w:rFonts w:ascii="TH SarabunPSK" w:hAnsi="TH SarabunPSK" w:cs="TH SarabunPSK"/>
              </w:rPr>
              <w:sym w:font="Wingdings 2" w:char="0099"/>
            </w:r>
          </w:p>
        </w:tc>
        <w:tc>
          <w:tcPr>
            <w:tcW w:w="202" w:type="pct"/>
            <w:tcBorders>
              <w:top w:val="single" w:sz="4" w:space="0" w:color="auto"/>
              <w:left w:val="single" w:sz="4" w:space="0" w:color="auto"/>
              <w:bottom w:val="single" w:sz="4" w:space="0" w:color="auto"/>
              <w:right w:val="single" w:sz="4" w:space="0" w:color="auto"/>
            </w:tcBorders>
            <w:shd w:val="clear" w:color="auto" w:fill="FFFFFF"/>
            <w:hideMark/>
          </w:tcPr>
          <w:p w:rsidR="00A771B6" w:rsidRPr="000112D4" w:rsidRDefault="00A771B6" w:rsidP="00A771B6">
            <w:pPr>
              <w:spacing w:line="256" w:lineRule="auto"/>
              <w:jc w:val="center"/>
              <w:rPr>
                <w:rFonts w:ascii="TH SarabunPSK" w:hAnsi="TH SarabunPSK" w:cs="TH SarabunPSK"/>
                <w:b/>
                <w:bCs/>
              </w:rPr>
            </w:pPr>
            <w:r w:rsidRPr="000112D4">
              <w:rPr>
                <w:rFonts w:ascii="TH SarabunPSK" w:hAnsi="TH SarabunPSK" w:cs="TH SarabunPSK"/>
              </w:rPr>
              <w:sym w:font="Wingdings 2" w:char="0099"/>
            </w:r>
          </w:p>
        </w:tc>
        <w:tc>
          <w:tcPr>
            <w:tcW w:w="203" w:type="pct"/>
            <w:tcBorders>
              <w:top w:val="single" w:sz="4" w:space="0" w:color="auto"/>
              <w:left w:val="single" w:sz="4" w:space="0" w:color="auto"/>
              <w:bottom w:val="single" w:sz="4" w:space="0" w:color="auto"/>
              <w:right w:val="single" w:sz="4" w:space="0" w:color="auto"/>
            </w:tcBorders>
            <w:shd w:val="clear" w:color="auto" w:fill="FFFFFF"/>
            <w:hideMark/>
          </w:tcPr>
          <w:p w:rsidR="00A771B6" w:rsidRPr="000112D4" w:rsidRDefault="00A771B6" w:rsidP="00A771B6">
            <w:pPr>
              <w:spacing w:line="256" w:lineRule="auto"/>
              <w:jc w:val="center"/>
              <w:rPr>
                <w:rFonts w:ascii="TH SarabunPSK" w:hAnsi="TH SarabunPSK" w:cs="TH SarabunPSK"/>
                <w:b/>
                <w:bCs/>
              </w:rPr>
            </w:pPr>
            <w:r w:rsidRPr="000112D4">
              <w:rPr>
                <w:rFonts w:ascii="TH SarabunPSK" w:hAnsi="TH SarabunPSK" w:cs="TH SarabunPSK"/>
              </w:rPr>
              <w:sym w:font="Wingdings 2" w:char="0099"/>
            </w:r>
          </w:p>
        </w:tc>
        <w:tc>
          <w:tcPr>
            <w:tcW w:w="202" w:type="pct"/>
            <w:tcBorders>
              <w:top w:val="single" w:sz="4" w:space="0" w:color="auto"/>
              <w:left w:val="single" w:sz="4" w:space="0" w:color="auto"/>
              <w:bottom w:val="single" w:sz="4" w:space="0" w:color="auto"/>
              <w:right w:val="single" w:sz="4" w:space="0" w:color="auto"/>
            </w:tcBorders>
            <w:shd w:val="clear" w:color="auto" w:fill="FFFFFF"/>
            <w:hideMark/>
          </w:tcPr>
          <w:p w:rsidR="00A771B6" w:rsidRPr="000112D4" w:rsidRDefault="00A771B6" w:rsidP="00A771B6">
            <w:pPr>
              <w:spacing w:line="256" w:lineRule="auto"/>
              <w:jc w:val="center"/>
              <w:rPr>
                <w:rFonts w:ascii="TH SarabunPSK" w:hAnsi="TH SarabunPSK" w:cs="TH SarabunPSK"/>
                <w:b/>
                <w:bCs/>
              </w:rPr>
            </w:pPr>
            <w:r w:rsidRPr="000112D4">
              <w:rPr>
                <w:rFonts w:ascii="TH SarabunPSK" w:hAnsi="TH SarabunPSK" w:cs="TH SarabunPSK"/>
              </w:rPr>
              <w:sym w:font="Wingdings 2" w:char="0098"/>
            </w:r>
          </w:p>
        </w:tc>
        <w:tc>
          <w:tcPr>
            <w:tcW w:w="202" w:type="pct"/>
            <w:tcBorders>
              <w:top w:val="single" w:sz="4" w:space="0" w:color="auto"/>
              <w:left w:val="single" w:sz="4" w:space="0" w:color="auto"/>
              <w:bottom w:val="single" w:sz="4" w:space="0" w:color="auto"/>
              <w:right w:val="single" w:sz="4" w:space="0" w:color="auto"/>
            </w:tcBorders>
            <w:shd w:val="clear" w:color="auto" w:fill="FFFFFF"/>
            <w:hideMark/>
          </w:tcPr>
          <w:p w:rsidR="00A771B6" w:rsidRPr="000112D4" w:rsidRDefault="00A771B6" w:rsidP="00A771B6">
            <w:pPr>
              <w:spacing w:line="256" w:lineRule="auto"/>
              <w:jc w:val="center"/>
              <w:rPr>
                <w:rFonts w:ascii="TH SarabunPSK" w:hAnsi="TH SarabunPSK" w:cs="TH SarabunPSK"/>
                <w:b/>
                <w:bCs/>
              </w:rPr>
            </w:pPr>
            <w:r w:rsidRPr="000112D4">
              <w:rPr>
                <w:rFonts w:ascii="TH SarabunPSK" w:hAnsi="TH SarabunPSK" w:cs="TH SarabunPSK"/>
              </w:rPr>
              <w:sym w:font="Wingdings 2" w:char="0099"/>
            </w:r>
          </w:p>
        </w:tc>
        <w:tc>
          <w:tcPr>
            <w:tcW w:w="204" w:type="pct"/>
            <w:tcBorders>
              <w:top w:val="single" w:sz="4" w:space="0" w:color="auto"/>
              <w:left w:val="single" w:sz="4" w:space="0" w:color="auto"/>
              <w:bottom w:val="single" w:sz="4" w:space="0" w:color="auto"/>
              <w:right w:val="single" w:sz="4" w:space="0" w:color="auto"/>
            </w:tcBorders>
            <w:shd w:val="clear" w:color="auto" w:fill="FFFFFF"/>
            <w:hideMark/>
          </w:tcPr>
          <w:p w:rsidR="00A771B6" w:rsidRPr="000112D4" w:rsidRDefault="00A771B6" w:rsidP="00A771B6">
            <w:pPr>
              <w:spacing w:line="256" w:lineRule="auto"/>
              <w:jc w:val="center"/>
              <w:rPr>
                <w:rFonts w:ascii="TH SarabunPSK" w:hAnsi="TH SarabunPSK" w:cs="TH SarabunPSK"/>
                <w:b/>
                <w:bCs/>
              </w:rPr>
            </w:pPr>
            <w:r w:rsidRPr="000112D4">
              <w:rPr>
                <w:rFonts w:ascii="TH SarabunPSK" w:hAnsi="TH SarabunPSK" w:cs="TH SarabunPSK"/>
              </w:rPr>
              <w:sym w:font="Wingdings 2" w:char="0099"/>
            </w:r>
          </w:p>
        </w:tc>
        <w:tc>
          <w:tcPr>
            <w:tcW w:w="195" w:type="pct"/>
            <w:tcBorders>
              <w:top w:val="single" w:sz="4" w:space="0" w:color="auto"/>
              <w:left w:val="single" w:sz="4" w:space="0" w:color="auto"/>
              <w:bottom w:val="single" w:sz="4" w:space="0" w:color="auto"/>
              <w:right w:val="single" w:sz="4" w:space="0" w:color="auto"/>
            </w:tcBorders>
            <w:shd w:val="clear" w:color="auto" w:fill="FFFFFF"/>
            <w:hideMark/>
          </w:tcPr>
          <w:p w:rsidR="00A771B6" w:rsidRPr="000112D4" w:rsidRDefault="00A771B6" w:rsidP="00A771B6">
            <w:pPr>
              <w:spacing w:line="256" w:lineRule="auto"/>
              <w:jc w:val="center"/>
              <w:rPr>
                <w:rFonts w:ascii="TH SarabunPSK" w:hAnsi="TH SarabunPSK" w:cs="TH SarabunPSK"/>
                <w:b/>
                <w:bCs/>
              </w:rPr>
            </w:pPr>
            <w:r w:rsidRPr="000112D4">
              <w:rPr>
                <w:rFonts w:ascii="TH SarabunPSK" w:hAnsi="TH SarabunPSK" w:cs="TH SarabunPSK"/>
              </w:rPr>
              <w:sym w:font="Wingdings 2" w:char="0098"/>
            </w:r>
          </w:p>
        </w:tc>
        <w:tc>
          <w:tcPr>
            <w:tcW w:w="210" w:type="pct"/>
            <w:tcBorders>
              <w:top w:val="single" w:sz="4" w:space="0" w:color="auto"/>
              <w:left w:val="single" w:sz="4" w:space="0" w:color="auto"/>
              <w:bottom w:val="single" w:sz="4" w:space="0" w:color="auto"/>
              <w:right w:val="single" w:sz="4" w:space="0" w:color="auto"/>
            </w:tcBorders>
            <w:shd w:val="clear" w:color="auto" w:fill="FFFFFF"/>
            <w:hideMark/>
          </w:tcPr>
          <w:p w:rsidR="00A771B6" w:rsidRPr="000112D4" w:rsidRDefault="00A771B6" w:rsidP="00A771B6">
            <w:pPr>
              <w:spacing w:line="256" w:lineRule="auto"/>
              <w:jc w:val="center"/>
              <w:rPr>
                <w:rFonts w:ascii="TH SarabunPSK" w:hAnsi="TH SarabunPSK" w:cs="TH SarabunPSK"/>
                <w:b/>
                <w:bCs/>
              </w:rPr>
            </w:pPr>
            <w:r w:rsidRPr="000112D4">
              <w:rPr>
                <w:rFonts w:ascii="TH SarabunPSK" w:hAnsi="TH SarabunPSK" w:cs="TH SarabunPSK"/>
              </w:rPr>
              <w:sym w:font="Wingdings 2" w:char="0099"/>
            </w:r>
          </w:p>
        </w:tc>
        <w:tc>
          <w:tcPr>
            <w:tcW w:w="253" w:type="pct"/>
            <w:tcBorders>
              <w:top w:val="single" w:sz="4" w:space="0" w:color="auto"/>
              <w:left w:val="single" w:sz="4" w:space="0" w:color="auto"/>
              <w:bottom w:val="single" w:sz="4" w:space="0" w:color="auto"/>
              <w:right w:val="single" w:sz="4" w:space="0" w:color="auto"/>
            </w:tcBorders>
            <w:shd w:val="clear" w:color="auto" w:fill="FFFFFF"/>
            <w:hideMark/>
          </w:tcPr>
          <w:p w:rsidR="00A771B6" w:rsidRPr="000112D4" w:rsidRDefault="00A771B6" w:rsidP="00A771B6">
            <w:pPr>
              <w:spacing w:line="256" w:lineRule="auto"/>
              <w:jc w:val="center"/>
              <w:rPr>
                <w:rFonts w:ascii="TH SarabunPSK" w:hAnsi="TH SarabunPSK" w:cs="TH SarabunPSK"/>
                <w:b/>
                <w:bCs/>
              </w:rPr>
            </w:pPr>
            <w:r w:rsidRPr="000112D4">
              <w:rPr>
                <w:rFonts w:ascii="TH SarabunPSK" w:hAnsi="TH SarabunPSK" w:cs="TH SarabunPSK"/>
              </w:rPr>
              <w:sym w:font="Wingdings 2" w:char="0099"/>
            </w:r>
          </w:p>
        </w:tc>
        <w:tc>
          <w:tcPr>
            <w:tcW w:w="253" w:type="pct"/>
            <w:tcBorders>
              <w:top w:val="single" w:sz="4" w:space="0" w:color="auto"/>
              <w:left w:val="single" w:sz="4" w:space="0" w:color="auto"/>
              <w:bottom w:val="single" w:sz="4" w:space="0" w:color="auto"/>
              <w:right w:val="single" w:sz="4" w:space="0" w:color="auto"/>
            </w:tcBorders>
            <w:shd w:val="clear" w:color="auto" w:fill="FFFFFF"/>
            <w:hideMark/>
          </w:tcPr>
          <w:p w:rsidR="00A771B6" w:rsidRPr="000112D4" w:rsidRDefault="00A771B6" w:rsidP="00A771B6">
            <w:pPr>
              <w:spacing w:line="256" w:lineRule="auto"/>
              <w:jc w:val="center"/>
              <w:rPr>
                <w:rFonts w:ascii="TH SarabunPSK" w:hAnsi="TH SarabunPSK" w:cs="TH SarabunPSK"/>
                <w:b/>
                <w:bCs/>
              </w:rPr>
            </w:pPr>
            <w:r w:rsidRPr="000112D4">
              <w:rPr>
                <w:rFonts w:ascii="TH SarabunPSK" w:hAnsi="TH SarabunPSK" w:cs="TH SarabunPSK"/>
              </w:rPr>
              <w:sym w:font="Wingdings 2" w:char="0098"/>
            </w:r>
          </w:p>
        </w:tc>
        <w:tc>
          <w:tcPr>
            <w:tcW w:w="253" w:type="pct"/>
            <w:tcBorders>
              <w:top w:val="single" w:sz="4" w:space="0" w:color="auto"/>
              <w:left w:val="single" w:sz="4" w:space="0" w:color="auto"/>
              <w:bottom w:val="single" w:sz="4" w:space="0" w:color="auto"/>
              <w:right w:val="single" w:sz="4" w:space="0" w:color="auto"/>
            </w:tcBorders>
            <w:shd w:val="clear" w:color="auto" w:fill="FFFFFF"/>
          </w:tcPr>
          <w:p w:rsidR="00A771B6" w:rsidRPr="000112D4" w:rsidRDefault="00A771B6" w:rsidP="00A771B6">
            <w:pPr>
              <w:spacing w:line="256" w:lineRule="auto"/>
              <w:jc w:val="center"/>
              <w:rPr>
                <w:rFonts w:ascii="TH SarabunPSK" w:hAnsi="TH SarabunPSK" w:cs="TH SarabunPSK"/>
                <w:b/>
                <w:bCs/>
              </w:rPr>
            </w:pPr>
          </w:p>
        </w:tc>
        <w:tc>
          <w:tcPr>
            <w:tcW w:w="253" w:type="pct"/>
            <w:tcBorders>
              <w:top w:val="single" w:sz="4" w:space="0" w:color="auto"/>
              <w:left w:val="single" w:sz="4" w:space="0" w:color="auto"/>
              <w:bottom w:val="single" w:sz="4" w:space="0" w:color="auto"/>
              <w:right w:val="single" w:sz="4" w:space="0" w:color="auto"/>
            </w:tcBorders>
            <w:shd w:val="clear" w:color="auto" w:fill="FFFFFF"/>
          </w:tcPr>
          <w:p w:rsidR="00A771B6" w:rsidRPr="000112D4" w:rsidRDefault="00A771B6" w:rsidP="00A771B6">
            <w:pPr>
              <w:spacing w:line="256" w:lineRule="auto"/>
              <w:jc w:val="center"/>
              <w:rPr>
                <w:rFonts w:ascii="TH SarabunPSK" w:hAnsi="TH SarabunPSK" w:cs="TH SarabunPSK"/>
                <w:b/>
                <w:bCs/>
              </w:rPr>
            </w:pPr>
          </w:p>
        </w:tc>
        <w:tc>
          <w:tcPr>
            <w:tcW w:w="254" w:type="pct"/>
            <w:tcBorders>
              <w:top w:val="single" w:sz="4" w:space="0" w:color="auto"/>
              <w:left w:val="single" w:sz="4" w:space="0" w:color="auto"/>
              <w:bottom w:val="single" w:sz="4" w:space="0" w:color="auto"/>
              <w:right w:val="single" w:sz="4" w:space="0" w:color="auto"/>
            </w:tcBorders>
            <w:shd w:val="clear" w:color="auto" w:fill="FFFFFF"/>
            <w:hideMark/>
          </w:tcPr>
          <w:p w:rsidR="00A771B6" w:rsidRPr="000112D4" w:rsidRDefault="00A771B6" w:rsidP="00A771B6">
            <w:pPr>
              <w:spacing w:line="256" w:lineRule="auto"/>
              <w:jc w:val="center"/>
              <w:rPr>
                <w:rFonts w:ascii="TH SarabunPSK" w:hAnsi="TH SarabunPSK" w:cs="TH SarabunPSK"/>
                <w:b/>
                <w:bCs/>
              </w:rPr>
            </w:pPr>
            <w:r w:rsidRPr="000112D4">
              <w:rPr>
                <w:rFonts w:ascii="TH SarabunPSK" w:hAnsi="TH SarabunPSK" w:cs="TH SarabunPSK"/>
              </w:rPr>
              <w:sym w:font="Wingdings 2" w:char="0099"/>
            </w:r>
          </w:p>
        </w:tc>
        <w:tc>
          <w:tcPr>
            <w:tcW w:w="253" w:type="pct"/>
            <w:tcBorders>
              <w:top w:val="single" w:sz="4" w:space="0" w:color="auto"/>
              <w:left w:val="single" w:sz="4" w:space="0" w:color="auto"/>
              <w:bottom w:val="single" w:sz="4" w:space="0" w:color="auto"/>
              <w:right w:val="single" w:sz="4" w:space="0" w:color="auto"/>
            </w:tcBorders>
            <w:shd w:val="clear" w:color="auto" w:fill="FFFFFF"/>
          </w:tcPr>
          <w:p w:rsidR="00A771B6" w:rsidRPr="000112D4" w:rsidRDefault="00A771B6" w:rsidP="00A771B6">
            <w:pPr>
              <w:spacing w:line="256" w:lineRule="auto"/>
              <w:jc w:val="center"/>
              <w:rPr>
                <w:rFonts w:ascii="TH SarabunPSK" w:hAnsi="TH SarabunPSK" w:cs="TH SarabunPSK"/>
                <w:b/>
                <w:bCs/>
              </w:rPr>
            </w:pPr>
          </w:p>
        </w:tc>
        <w:tc>
          <w:tcPr>
            <w:tcW w:w="250" w:type="pct"/>
            <w:tcBorders>
              <w:top w:val="single" w:sz="4" w:space="0" w:color="auto"/>
              <w:left w:val="single" w:sz="4" w:space="0" w:color="auto"/>
              <w:bottom w:val="single" w:sz="4" w:space="0" w:color="auto"/>
              <w:right w:val="single" w:sz="4" w:space="0" w:color="auto"/>
            </w:tcBorders>
            <w:shd w:val="clear" w:color="auto" w:fill="FFFFFF"/>
            <w:hideMark/>
          </w:tcPr>
          <w:p w:rsidR="00A771B6" w:rsidRPr="000112D4" w:rsidRDefault="00A771B6" w:rsidP="00A771B6">
            <w:pPr>
              <w:spacing w:line="256" w:lineRule="auto"/>
              <w:jc w:val="center"/>
              <w:rPr>
                <w:rFonts w:ascii="TH SarabunPSK" w:hAnsi="TH SarabunPSK" w:cs="TH SarabunPSK"/>
                <w:b/>
                <w:bCs/>
              </w:rPr>
            </w:pPr>
            <w:r w:rsidRPr="000112D4">
              <w:rPr>
                <w:rFonts w:ascii="TH SarabunPSK" w:hAnsi="TH SarabunPSK" w:cs="TH SarabunPSK"/>
              </w:rPr>
              <w:sym w:font="Wingdings 2" w:char="0098"/>
            </w:r>
          </w:p>
        </w:tc>
      </w:tr>
      <w:tr w:rsidR="00A771B6" w:rsidRPr="000112D4" w:rsidTr="006011A4">
        <w:tc>
          <w:tcPr>
            <w:tcW w:w="158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771B6" w:rsidRPr="000112D4" w:rsidRDefault="00A771B6" w:rsidP="00A771B6">
            <w:pPr>
              <w:spacing w:line="256" w:lineRule="auto"/>
              <w:ind w:right="-2"/>
              <w:rPr>
                <w:rFonts w:ascii="TH SarabunPSK" w:hAnsi="TH SarabunPSK" w:cs="TH SarabunPSK"/>
                <w:b/>
                <w:bCs/>
                <w:spacing w:val="-6"/>
                <w:lang w:eastAsia="zh-CN"/>
              </w:rPr>
            </w:pPr>
            <w:r w:rsidRPr="000112D4">
              <w:rPr>
                <w:rFonts w:ascii="TH SarabunPSK" w:eastAsia="Times New Roman" w:hAnsi="TH SarabunPSK" w:cs="TH SarabunPSK"/>
              </w:rPr>
              <w:t>BMF64</w:t>
            </w:r>
            <w:r w:rsidRPr="000112D4">
              <w:rPr>
                <w:rFonts w:ascii="TH SarabunPSK" w:eastAsia="Times New Roman" w:hAnsi="TH SarabunPSK" w:cs="TH SarabunPSK"/>
                <w:cs/>
              </w:rPr>
              <w:t>-</w:t>
            </w:r>
            <w:r w:rsidRPr="000112D4">
              <w:rPr>
                <w:rFonts w:ascii="TH SarabunPSK" w:eastAsia="Times New Roman" w:hAnsi="TH SarabunPSK" w:cs="TH SarabunPSK"/>
              </w:rPr>
              <w:t>311</w:t>
            </w:r>
            <w:r w:rsidRPr="000112D4">
              <w:rPr>
                <w:rFonts w:ascii="TH SarabunPSK" w:hAnsi="TH SarabunPSK" w:cs="TH SarabunPSK"/>
                <w:b/>
                <w:bCs/>
                <w:spacing w:val="-6"/>
                <w:lang w:eastAsia="zh-CN"/>
              </w:rPr>
              <w:t xml:space="preserve"> </w:t>
            </w:r>
            <w:r w:rsidRPr="000112D4">
              <w:rPr>
                <w:rFonts w:ascii="TH SarabunPSK" w:eastAsia="Times New Roman" w:hAnsi="TH SarabunPSK" w:cs="TH SarabunPSK"/>
                <w:cs/>
              </w:rPr>
              <w:t>การจัดหาเงินทุนสำหรับผู้ประกอบการ</w:t>
            </w:r>
          </w:p>
        </w:tc>
        <w:tc>
          <w:tcPr>
            <w:tcW w:w="227" w:type="pct"/>
            <w:tcBorders>
              <w:top w:val="single" w:sz="4" w:space="0" w:color="auto"/>
              <w:left w:val="single" w:sz="4" w:space="0" w:color="auto"/>
              <w:bottom w:val="single" w:sz="4" w:space="0" w:color="auto"/>
              <w:right w:val="single" w:sz="4" w:space="0" w:color="auto"/>
            </w:tcBorders>
            <w:shd w:val="clear" w:color="auto" w:fill="FFFFFF"/>
          </w:tcPr>
          <w:p w:rsidR="00A771B6" w:rsidRPr="000112D4" w:rsidRDefault="00A771B6" w:rsidP="00A771B6">
            <w:pPr>
              <w:spacing w:line="256" w:lineRule="auto"/>
              <w:jc w:val="center"/>
              <w:rPr>
                <w:rFonts w:ascii="TH SarabunPSK" w:hAnsi="TH SarabunPSK" w:cs="TH SarabunPSK"/>
                <w:b/>
                <w:bCs/>
              </w:rPr>
            </w:pPr>
          </w:p>
        </w:tc>
        <w:tc>
          <w:tcPr>
            <w:tcW w:w="20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771B6" w:rsidRPr="000112D4" w:rsidRDefault="00A771B6" w:rsidP="00A771B6">
            <w:pPr>
              <w:spacing w:line="256" w:lineRule="auto"/>
              <w:jc w:val="center"/>
              <w:rPr>
                <w:rFonts w:ascii="TH SarabunPSK" w:hAnsi="TH SarabunPSK" w:cs="TH SarabunPSK"/>
              </w:rPr>
            </w:pPr>
            <w:r w:rsidRPr="000112D4">
              <w:rPr>
                <w:rFonts w:ascii="TH SarabunPSK" w:hAnsi="TH SarabunPSK" w:cs="TH SarabunPSK"/>
              </w:rPr>
              <w:sym w:font="Wingdings 2" w:char="0099"/>
            </w:r>
          </w:p>
        </w:tc>
        <w:tc>
          <w:tcPr>
            <w:tcW w:w="203" w:type="pct"/>
            <w:tcBorders>
              <w:top w:val="single" w:sz="4" w:space="0" w:color="auto"/>
              <w:left w:val="single" w:sz="4" w:space="0" w:color="auto"/>
              <w:bottom w:val="single" w:sz="4" w:space="0" w:color="auto"/>
              <w:right w:val="single" w:sz="4" w:space="0" w:color="auto"/>
            </w:tcBorders>
            <w:shd w:val="clear" w:color="auto" w:fill="FFFFFF"/>
            <w:vAlign w:val="center"/>
          </w:tcPr>
          <w:p w:rsidR="00A771B6" w:rsidRPr="000112D4" w:rsidRDefault="00A771B6" w:rsidP="00A771B6">
            <w:pPr>
              <w:spacing w:line="256" w:lineRule="auto"/>
              <w:jc w:val="center"/>
              <w:rPr>
                <w:rFonts w:ascii="TH SarabunPSK" w:eastAsia="BrowalliaNew-Bold" w:hAnsi="TH SarabunPSK" w:cs="TH SarabunPSK"/>
              </w:rPr>
            </w:pPr>
          </w:p>
        </w:tc>
        <w:tc>
          <w:tcPr>
            <w:tcW w:w="20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771B6" w:rsidRPr="000112D4" w:rsidRDefault="00A771B6" w:rsidP="00A771B6">
            <w:pPr>
              <w:spacing w:line="256" w:lineRule="auto"/>
              <w:jc w:val="center"/>
              <w:rPr>
                <w:rFonts w:ascii="TH SarabunPSK" w:hAnsi="TH SarabunPSK" w:cs="TH SarabunPSK"/>
              </w:rPr>
            </w:pPr>
            <w:r w:rsidRPr="000112D4">
              <w:rPr>
                <w:rFonts w:ascii="TH SarabunPSK" w:hAnsi="TH SarabunPSK" w:cs="TH SarabunPSK"/>
              </w:rPr>
              <w:sym w:font="Wingdings 2" w:char="0098"/>
            </w:r>
          </w:p>
        </w:tc>
        <w:tc>
          <w:tcPr>
            <w:tcW w:w="20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771B6" w:rsidRPr="000112D4" w:rsidRDefault="00A771B6" w:rsidP="00A771B6">
            <w:pPr>
              <w:spacing w:line="256" w:lineRule="auto"/>
              <w:jc w:val="center"/>
              <w:rPr>
                <w:rFonts w:ascii="TH SarabunPSK" w:hAnsi="TH SarabunPSK" w:cs="TH SarabunPSK"/>
              </w:rPr>
            </w:pPr>
            <w:r w:rsidRPr="000112D4">
              <w:rPr>
                <w:rFonts w:ascii="TH SarabunPSK" w:hAnsi="TH SarabunPSK" w:cs="TH SarabunPSK"/>
              </w:rPr>
              <w:sym w:font="Wingdings 2" w:char="0098"/>
            </w:r>
          </w:p>
        </w:tc>
        <w:tc>
          <w:tcPr>
            <w:tcW w:w="204" w:type="pct"/>
            <w:tcBorders>
              <w:top w:val="single" w:sz="4" w:space="0" w:color="auto"/>
              <w:left w:val="single" w:sz="4" w:space="0" w:color="auto"/>
              <w:bottom w:val="single" w:sz="4" w:space="0" w:color="auto"/>
              <w:right w:val="single" w:sz="4" w:space="0" w:color="auto"/>
            </w:tcBorders>
            <w:shd w:val="clear" w:color="auto" w:fill="FFFFFF"/>
            <w:vAlign w:val="center"/>
          </w:tcPr>
          <w:p w:rsidR="00A771B6" w:rsidRPr="000112D4" w:rsidRDefault="00A771B6" w:rsidP="00A771B6">
            <w:pPr>
              <w:spacing w:line="256" w:lineRule="auto"/>
              <w:jc w:val="center"/>
              <w:rPr>
                <w:rFonts w:ascii="TH SarabunPSK" w:hAnsi="TH SarabunPSK" w:cs="TH SarabunPSK"/>
              </w:rPr>
            </w:pPr>
          </w:p>
        </w:tc>
        <w:tc>
          <w:tcPr>
            <w:tcW w:w="195" w:type="pct"/>
            <w:tcBorders>
              <w:top w:val="single" w:sz="4" w:space="0" w:color="auto"/>
              <w:left w:val="single" w:sz="4" w:space="0" w:color="auto"/>
              <w:bottom w:val="single" w:sz="4" w:space="0" w:color="auto"/>
              <w:right w:val="single" w:sz="4" w:space="0" w:color="auto"/>
            </w:tcBorders>
            <w:shd w:val="clear" w:color="auto" w:fill="FFFFFF"/>
            <w:vAlign w:val="center"/>
          </w:tcPr>
          <w:p w:rsidR="00A771B6" w:rsidRPr="000112D4" w:rsidRDefault="00A771B6" w:rsidP="00A771B6">
            <w:pPr>
              <w:spacing w:line="256" w:lineRule="auto"/>
              <w:jc w:val="center"/>
              <w:rPr>
                <w:rFonts w:ascii="TH SarabunPSK" w:hAnsi="TH SarabunPSK" w:cs="TH SarabunPSK"/>
              </w:rPr>
            </w:pPr>
          </w:p>
        </w:tc>
        <w:tc>
          <w:tcPr>
            <w:tcW w:w="21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771B6" w:rsidRPr="000112D4" w:rsidRDefault="00A771B6" w:rsidP="00A771B6">
            <w:pPr>
              <w:spacing w:line="256" w:lineRule="auto"/>
              <w:jc w:val="center"/>
              <w:rPr>
                <w:rFonts w:ascii="TH SarabunPSK" w:hAnsi="TH SarabunPSK" w:cs="TH SarabunPSK"/>
              </w:rPr>
            </w:pPr>
            <w:r w:rsidRPr="000112D4">
              <w:rPr>
                <w:rFonts w:ascii="TH SarabunPSK" w:hAnsi="TH SarabunPSK" w:cs="TH SarabunPSK"/>
              </w:rPr>
              <w:sym w:font="Wingdings 2" w:char="0098"/>
            </w:r>
          </w:p>
        </w:tc>
        <w:tc>
          <w:tcPr>
            <w:tcW w:w="25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771B6" w:rsidRPr="000112D4" w:rsidRDefault="00A771B6" w:rsidP="00A771B6">
            <w:pPr>
              <w:spacing w:line="256" w:lineRule="auto"/>
              <w:jc w:val="center"/>
              <w:rPr>
                <w:rFonts w:ascii="TH SarabunPSK" w:eastAsia="BrowalliaNew-Bold" w:hAnsi="TH SarabunPSK" w:cs="TH SarabunPSK"/>
              </w:rPr>
            </w:pPr>
            <w:r w:rsidRPr="000112D4">
              <w:rPr>
                <w:rFonts w:ascii="TH SarabunPSK" w:hAnsi="TH SarabunPSK" w:cs="TH SarabunPSK"/>
              </w:rPr>
              <w:sym w:font="Wingdings 2" w:char="0099"/>
            </w:r>
          </w:p>
        </w:tc>
        <w:tc>
          <w:tcPr>
            <w:tcW w:w="25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771B6" w:rsidRPr="000112D4" w:rsidRDefault="00A771B6" w:rsidP="00A771B6">
            <w:pPr>
              <w:spacing w:line="256" w:lineRule="auto"/>
              <w:jc w:val="center"/>
              <w:rPr>
                <w:rFonts w:ascii="TH SarabunPSK" w:hAnsi="TH SarabunPSK" w:cs="TH SarabunPSK"/>
              </w:rPr>
            </w:pPr>
            <w:r w:rsidRPr="000112D4">
              <w:rPr>
                <w:rFonts w:ascii="TH SarabunPSK" w:hAnsi="TH SarabunPSK" w:cs="TH SarabunPSK"/>
              </w:rPr>
              <w:sym w:font="Wingdings 2" w:char="0099"/>
            </w:r>
          </w:p>
        </w:tc>
        <w:tc>
          <w:tcPr>
            <w:tcW w:w="253" w:type="pct"/>
            <w:tcBorders>
              <w:top w:val="single" w:sz="4" w:space="0" w:color="auto"/>
              <w:left w:val="single" w:sz="4" w:space="0" w:color="auto"/>
              <w:bottom w:val="single" w:sz="4" w:space="0" w:color="auto"/>
              <w:right w:val="single" w:sz="4" w:space="0" w:color="auto"/>
            </w:tcBorders>
            <w:shd w:val="clear" w:color="auto" w:fill="FFFFFF"/>
            <w:vAlign w:val="center"/>
          </w:tcPr>
          <w:p w:rsidR="00A771B6" w:rsidRPr="000112D4" w:rsidRDefault="00A771B6" w:rsidP="00A771B6">
            <w:pPr>
              <w:spacing w:line="256" w:lineRule="auto"/>
              <w:jc w:val="center"/>
              <w:rPr>
                <w:rFonts w:ascii="TH SarabunPSK" w:hAnsi="TH SarabunPSK" w:cs="TH SarabunPSK"/>
              </w:rPr>
            </w:pPr>
          </w:p>
        </w:tc>
        <w:tc>
          <w:tcPr>
            <w:tcW w:w="25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771B6" w:rsidRPr="000112D4" w:rsidRDefault="00A771B6" w:rsidP="00A771B6">
            <w:pPr>
              <w:spacing w:line="256" w:lineRule="auto"/>
              <w:jc w:val="center"/>
              <w:rPr>
                <w:rFonts w:ascii="TH SarabunPSK" w:hAnsi="TH SarabunPSK" w:cs="TH SarabunPSK"/>
              </w:rPr>
            </w:pPr>
            <w:r w:rsidRPr="000112D4">
              <w:rPr>
                <w:rFonts w:ascii="TH SarabunPSK" w:hAnsi="TH SarabunPSK" w:cs="TH SarabunPSK"/>
              </w:rPr>
              <w:sym w:font="Wingdings 2" w:char="0099"/>
            </w:r>
          </w:p>
        </w:tc>
        <w:tc>
          <w:tcPr>
            <w:tcW w:w="254" w:type="pct"/>
            <w:tcBorders>
              <w:top w:val="single" w:sz="4" w:space="0" w:color="auto"/>
              <w:left w:val="single" w:sz="4" w:space="0" w:color="auto"/>
              <w:bottom w:val="single" w:sz="4" w:space="0" w:color="auto"/>
              <w:right w:val="single" w:sz="4" w:space="0" w:color="auto"/>
            </w:tcBorders>
            <w:shd w:val="clear" w:color="auto" w:fill="FFFFFF"/>
            <w:vAlign w:val="center"/>
          </w:tcPr>
          <w:p w:rsidR="00A771B6" w:rsidRPr="000112D4" w:rsidRDefault="00A771B6" w:rsidP="00A771B6">
            <w:pPr>
              <w:spacing w:line="256" w:lineRule="auto"/>
              <w:jc w:val="center"/>
              <w:rPr>
                <w:rFonts w:ascii="TH SarabunPSK" w:hAnsi="TH SarabunPSK" w:cs="TH SarabunPSK"/>
              </w:rPr>
            </w:pPr>
          </w:p>
        </w:tc>
        <w:tc>
          <w:tcPr>
            <w:tcW w:w="253" w:type="pct"/>
            <w:tcBorders>
              <w:top w:val="single" w:sz="4" w:space="0" w:color="auto"/>
              <w:left w:val="single" w:sz="4" w:space="0" w:color="auto"/>
              <w:bottom w:val="single" w:sz="4" w:space="0" w:color="auto"/>
              <w:right w:val="single" w:sz="4" w:space="0" w:color="auto"/>
            </w:tcBorders>
            <w:shd w:val="clear" w:color="auto" w:fill="FFFFFF"/>
            <w:hideMark/>
          </w:tcPr>
          <w:p w:rsidR="00A771B6" w:rsidRPr="000112D4" w:rsidRDefault="00A771B6" w:rsidP="00A771B6">
            <w:pPr>
              <w:autoSpaceDE w:val="0"/>
              <w:autoSpaceDN w:val="0"/>
              <w:adjustRightInd w:val="0"/>
              <w:spacing w:line="276" w:lineRule="auto"/>
              <w:jc w:val="center"/>
              <w:rPr>
                <w:rFonts w:ascii="TH SarabunPSK" w:hAnsi="TH SarabunPSK" w:cs="TH SarabunPSK"/>
              </w:rPr>
            </w:pPr>
            <w:r w:rsidRPr="000112D4">
              <w:rPr>
                <w:rFonts w:ascii="TH SarabunPSK" w:hAnsi="TH SarabunPSK" w:cs="TH SarabunPSK"/>
              </w:rPr>
              <w:sym w:font="Wingdings 2" w:char="0098"/>
            </w:r>
          </w:p>
        </w:tc>
        <w:tc>
          <w:tcPr>
            <w:tcW w:w="250" w:type="pct"/>
            <w:tcBorders>
              <w:top w:val="single" w:sz="4" w:space="0" w:color="auto"/>
              <w:left w:val="single" w:sz="4" w:space="0" w:color="auto"/>
              <w:bottom w:val="single" w:sz="4" w:space="0" w:color="auto"/>
              <w:right w:val="single" w:sz="4" w:space="0" w:color="auto"/>
            </w:tcBorders>
            <w:shd w:val="clear" w:color="auto" w:fill="FFFFFF"/>
            <w:hideMark/>
          </w:tcPr>
          <w:p w:rsidR="00A771B6" w:rsidRPr="000112D4" w:rsidRDefault="00A771B6" w:rsidP="00A771B6">
            <w:pPr>
              <w:spacing w:line="256" w:lineRule="auto"/>
              <w:jc w:val="center"/>
              <w:rPr>
                <w:rFonts w:ascii="TH SarabunPSK" w:hAnsi="TH SarabunPSK" w:cs="TH SarabunPSK"/>
                <w:b/>
                <w:bCs/>
              </w:rPr>
            </w:pPr>
            <w:r w:rsidRPr="000112D4">
              <w:rPr>
                <w:rFonts w:ascii="TH SarabunPSK" w:hAnsi="TH SarabunPSK" w:cs="TH SarabunPSK"/>
              </w:rPr>
              <w:sym w:font="Wingdings 2" w:char="0099"/>
            </w:r>
          </w:p>
        </w:tc>
      </w:tr>
      <w:tr w:rsidR="00A771B6" w:rsidRPr="000112D4" w:rsidTr="006011A4">
        <w:tc>
          <w:tcPr>
            <w:tcW w:w="158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771B6" w:rsidRPr="000112D4" w:rsidRDefault="00A771B6" w:rsidP="006B1E6F">
            <w:pPr>
              <w:spacing w:line="256" w:lineRule="auto"/>
              <w:ind w:right="-2"/>
              <w:rPr>
                <w:rFonts w:ascii="TH SarabunPSK" w:hAnsi="TH SarabunPSK" w:cs="TH SarabunPSK"/>
                <w:b/>
                <w:bCs/>
                <w:spacing w:val="-6"/>
                <w:lang w:eastAsia="zh-CN"/>
              </w:rPr>
            </w:pPr>
            <w:r w:rsidRPr="000112D4">
              <w:rPr>
                <w:rFonts w:ascii="TH SarabunPSK" w:hAnsi="TH SarabunPSK" w:cs="TH SarabunPSK"/>
              </w:rPr>
              <w:t>BMF64-312</w:t>
            </w:r>
            <w:r w:rsidRPr="000112D4">
              <w:rPr>
                <w:rFonts w:ascii="TH SarabunPSK" w:hAnsi="TH SarabunPSK" w:cs="TH SarabunPSK"/>
                <w:b/>
                <w:bCs/>
                <w:spacing w:val="-6"/>
                <w:lang w:eastAsia="zh-CN"/>
              </w:rPr>
              <w:t xml:space="preserve"> </w:t>
            </w:r>
            <w:r w:rsidR="006B1E6F" w:rsidRPr="000112D4">
              <w:rPr>
                <w:rFonts w:ascii="TH SarabunPSK" w:hAnsi="TH SarabunPSK" w:cs="TH SarabunPSK"/>
                <w:cs/>
              </w:rPr>
              <w:t>การจัดการความเสี่ยง</w:t>
            </w:r>
            <w:r w:rsidR="006B1E6F" w:rsidRPr="000112D4">
              <w:rPr>
                <w:rFonts w:ascii="TH SarabunPSK" w:eastAsia="Times New Roman" w:hAnsi="TH SarabunPSK" w:cs="TH SarabunPSK"/>
                <w:cs/>
              </w:rPr>
              <w:t>ในการประกอบ การยุคดิจิทัล</w:t>
            </w:r>
          </w:p>
        </w:tc>
        <w:tc>
          <w:tcPr>
            <w:tcW w:w="227" w:type="pct"/>
            <w:tcBorders>
              <w:top w:val="single" w:sz="4" w:space="0" w:color="auto"/>
              <w:left w:val="single" w:sz="4" w:space="0" w:color="auto"/>
              <w:bottom w:val="single" w:sz="4" w:space="0" w:color="auto"/>
              <w:right w:val="single" w:sz="4" w:space="0" w:color="auto"/>
            </w:tcBorders>
            <w:shd w:val="clear" w:color="auto" w:fill="FFFFFF"/>
            <w:vAlign w:val="center"/>
          </w:tcPr>
          <w:p w:rsidR="00A771B6" w:rsidRPr="000112D4" w:rsidRDefault="00A771B6" w:rsidP="00A771B6">
            <w:pPr>
              <w:spacing w:line="256" w:lineRule="auto"/>
              <w:jc w:val="center"/>
              <w:rPr>
                <w:rFonts w:ascii="TH SarabunPSK" w:eastAsia="Calibri" w:hAnsi="TH SarabunPSK" w:cs="TH SarabunPSK"/>
              </w:rPr>
            </w:pPr>
          </w:p>
        </w:tc>
        <w:tc>
          <w:tcPr>
            <w:tcW w:w="20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771B6" w:rsidRPr="000112D4" w:rsidRDefault="00A771B6" w:rsidP="00A771B6">
            <w:pPr>
              <w:spacing w:line="256" w:lineRule="auto"/>
              <w:jc w:val="center"/>
              <w:rPr>
                <w:rFonts w:ascii="TH SarabunPSK" w:eastAsia="Calibri" w:hAnsi="TH SarabunPSK" w:cs="TH SarabunPSK"/>
              </w:rPr>
            </w:pPr>
            <w:r w:rsidRPr="000112D4">
              <w:rPr>
                <w:rFonts w:ascii="TH SarabunPSK" w:hAnsi="TH SarabunPSK" w:cs="TH SarabunPSK"/>
              </w:rPr>
              <w:sym w:font="Wingdings 2" w:char="0099"/>
            </w:r>
          </w:p>
        </w:tc>
        <w:tc>
          <w:tcPr>
            <w:tcW w:w="203" w:type="pct"/>
            <w:tcBorders>
              <w:top w:val="single" w:sz="4" w:space="0" w:color="auto"/>
              <w:left w:val="single" w:sz="4" w:space="0" w:color="auto"/>
              <w:bottom w:val="single" w:sz="4" w:space="0" w:color="auto"/>
              <w:right w:val="single" w:sz="4" w:space="0" w:color="auto"/>
            </w:tcBorders>
            <w:shd w:val="clear" w:color="auto" w:fill="FFFFFF"/>
            <w:vAlign w:val="center"/>
          </w:tcPr>
          <w:p w:rsidR="00A771B6" w:rsidRPr="000112D4" w:rsidRDefault="00A771B6" w:rsidP="00A771B6">
            <w:pPr>
              <w:spacing w:line="256" w:lineRule="auto"/>
              <w:jc w:val="center"/>
              <w:rPr>
                <w:rFonts w:ascii="TH SarabunPSK" w:eastAsia="Calibri" w:hAnsi="TH SarabunPSK" w:cs="TH SarabunPSK"/>
              </w:rPr>
            </w:pPr>
          </w:p>
        </w:tc>
        <w:tc>
          <w:tcPr>
            <w:tcW w:w="20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771B6" w:rsidRPr="000112D4" w:rsidRDefault="00A771B6" w:rsidP="00A771B6">
            <w:pPr>
              <w:spacing w:line="256" w:lineRule="auto"/>
              <w:jc w:val="center"/>
              <w:rPr>
                <w:rFonts w:ascii="TH SarabunPSK" w:eastAsia="Calibri" w:hAnsi="TH SarabunPSK" w:cs="TH SarabunPSK"/>
              </w:rPr>
            </w:pPr>
            <w:r w:rsidRPr="000112D4">
              <w:rPr>
                <w:rFonts w:ascii="TH SarabunPSK" w:hAnsi="TH SarabunPSK" w:cs="TH SarabunPSK"/>
              </w:rPr>
              <w:sym w:font="Wingdings 2" w:char="0098"/>
            </w:r>
          </w:p>
        </w:tc>
        <w:tc>
          <w:tcPr>
            <w:tcW w:w="20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771B6" w:rsidRPr="000112D4" w:rsidRDefault="00A771B6" w:rsidP="00A771B6">
            <w:pPr>
              <w:spacing w:line="256" w:lineRule="auto"/>
              <w:jc w:val="center"/>
              <w:rPr>
                <w:rFonts w:ascii="TH SarabunPSK" w:eastAsia="Calibri" w:hAnsi="TH SarabunPSK" w:cs="TH SarabunPSK"/>
              </w:rPr>
            </w:pPr>
            <w:r w:rsidRPr="000112D4">
              <w:rPr>
                <w:rFonts w:ascii="TH SarabunPSK" w:hAnsi="TH SarabunPSK" w:cs="TH SarabunPSK"/>
              </w:rPr>
              <w:sym w:font="Wingdings 2" w:char="0099"/>
            </w:r>
          </w:p>
        </w:tc>
        <w:tc>
          <w:tcPr>
            <w:tcW w:w="20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771B6" w:rsidRPr="000112D4" w:rsidRDefault="00A771B6" w:rsidP="00A771B6">
            <w:pPr>
              <w:spacing w:line="256" w:lineRule="auto"/>
              <w:jc w:val="center"/>
              <w:rPr>
                <w:rFonts w:ascii="TH SarabunPSK" w:hAnsi="TH SarabunPSK" w:cs="TH SarabunPSK"/>
              </w:rPr>
            </w:pPr>
            <w:r w:rsidRPr="000112D4">
              <w:rPr>
                <w:rFonts w:ascii="TH SarabunPSK" w:hAnsi="TH SarabunPSK" w:cs="TH SarabunPSK"/>
              </w:rPr>
              <w:sym w:font="Wingdings 2" w:char="0099"/>
            </w:r>
          </w:p>
        </w:tc>
        <w:tc>
          <w:tcPr>
            <w:tcW w:w="195" w:type="pct"/>
            <w:tcBorders>
              <w:top w:val="single" w:sz="4" w:space="0" w:color="auto"/>
              <w:left w:val="single" w:sz="4" w:space="0" w:color="auto"/>
              <w:bottom w:val="single" w:sz="4" w:space="0" w:color="auto"/>
              <w:right w:val="single" w:sz="4" w:space="0" w:color="auto"/>
            </w:tcBorders>
            <w:shd w:val="clear" w:color="auto" w:fill="FFFFFF"/>
            <w:vAlign w:val="center"/>
          </w:tcPr>
          <w:p w:rsidR="00A771B6" w:rsidRPr="000112D4" w:rsidRDefault="00A771B6" w:rsidP="00A771B6">
            <w:pPr>
              <w:spacing w:line="256" w:lineRule="auto"/>
              <w:jc w:val="center"/>
              <w:rPr>
                <w:rFonts w:ascii="TH SarabunPSK" w:eastAsia="Calibri" w:hAnsi="TH SarabunPSK" w:cs="TH SarabunPSK"/>
              </w:rPr>
            </w:pPr>
          </w:p>
        </w:tc>
        <w:tc>
          <w:tcPr>
            <w:tcW w:w="21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771B6" w:rsidRPr="000112D4" w:rsidRDefault="00A771B6" w:rsidP="00A771B6">
            <w:pPr>
              <w:spacing w:line="256" w:lineRule="auto"/>
              <w:jc w:val="center"/>
              <w:rPr>
                <w:rFonts w:ascii="TH SarabunPSK" w:eastAsia="Calibri" w:hAnsi="TH SarabunPSK" w:cs="TH SarabunPSK"/>
              </w:rPr>
            </w:pPr>
            <w:r w:rsidRPr="000112D4">
              <w:rPr>
                <w:rFonts w:ascii="TH SarabunPSK" w:hAnsi="TH SarabunPSK" w:cs="TH SarabunPSK"/>
              </w:rPr>
              <w:sym w:font="Wingdings 2" w:char="0099"/>
            </w:r>
          </w:p>
        </w:tc>
        <w:tc>
          <w:tcPr>
            <w:tcW w:w="253" w:type="pct"/>
            <w:tcBorders>
              <w:top w:val="single" w:sz="4" w:space="0" w:color="auto"/>
              <w:left w:val="single" w:sz="4" w:space="0" w:color="auto"/>
              <w:bottom w:val="single" w:sz="4" w:space="0" w:color="auto"/>
              <w:right w:val="single" w:sz="4" w:space="0" w:color="auto"/>
            </w:tcBorders>
            <w:shd w:val="clear" w:color="auto" w:fill="FFFFFF"/>
            <w:vAlign w:val="center"/>
          </w:tcPr>
          <w:p w:rsidR="00A771B6" w:rsidRPr="000112D4" w:rsidRDefault="00A771B6" w:rsidP="00A771B6">
            <w:pPr>
              <w:spacing w:line="256" w:lineRule="auto"/>
              <w:jc w:val="center"/>
              <w:rPr>
                <w:rFonts w:ascii="TH SarabunPSK" w:eastAsia="Calibri" w:hAnsi="TH SarabunPSK" w:cs="TH SarabunPSK"/>
              </w:rPr>
            </w:pPr>
          </w:p>
        </w:tc>
        <w:tc>
          <w:tcPr>
            <w:tcW w:w="253" w:type="pct"/>
            <w:tcBorders>
              <w:top w:val="single" w:sz="4" w:space="0" w:color="auto"/>
              <w:left w:val="single" w:sz="4" w:space="0" w:color="auto"/>
              <w:bottom w:val="single" w:sz="4" w:space="0" w:color="auto"/>
              <w:right w:val="single" w:sz="4" w:space="0" w:color="auto"/>
            </w:tcBorders>
            <w:shd w:val="clear" w:color="auto" w:fill="FFFFFF"/>
            <w:vAlign w:val="center"/>
          </w:tcPr>
          <w:p w:rsidR="00A771B6" w:rsidRPr="000112D4" w:rsidRDefault="00A771B6" w:rsidP="00A771B6">
            <w:pPr>
              <w:spacing w:line="256" w:lineRule="auto"/>
              <w:jc w:val="center"/>
              <w:rPr>
                <w:rFonts w:ascii="TH SarabunPSK" w:eastAsia="Times New Roman" w:hAnsi="TH SarabunPSK" w:cs="TH SarabunPSK"/>
              </w:rPr>
            </w:pPr>
          </w:p>
        </w:tc>
        <w:tc>
          <w:tcPr>
            <w:tcW w:w="253" w:type="pct"/>
            <w:tcBorders>
              <w:top w:val="single" w:sz="4" w:space="0" w:color="auto"/>
              <w:left w:val="single" w:sz="4" w:space="0" w:color="auto"/>
              <w:bottom w:val="single" w:sz="4" w:space="0" w:color="auto"/>
              <w:right w:val="single" w:sz="4" w:space="0" w:color="auto"/>
            </w:tcBorders>
            <w:shd w:val="clear" w:color="auto" w:fill="FFFFFF"/>
            <w:vAlign w:val="center"/>
          </w:tcPr>
          <w:p w:rsidR="00A771B6" w:rsidRPr="000112D4" w:rsidRDefault="00A771B6" w:rsidP="00A771B6">
            <w:pPr>
              <w:spacing w:line="256" w:lineRule="auto"/>
              <w:jc w:val="center"/>
              <w:rPr>
                <w:rFonts w:ascii="TH SarabunPSK" w:eastAsia="Times New Roman" w:hAnsi="TH SarabunPSK" w:cs="TH SarabunPSK"/>
              </w:rPr>
            </w:pPr>
          </w:p>
        </w:tc>
        <w:tc>
          <w:tcPr>
            <w:tcW w:w="25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771B6" w:rsidRPr="000112D4" w:rsidRDefault="00A771B6" w:rsidP="00A771B6">
            <w:pPr>
              <w:spacing w:line="256" w:lineRule="auto"/>
              <w:jc w:val="center"/>
              <w:rPr>
                <w:rFonts w:ascii="TH SarabunPSK" w:eastAsia="Times New Roman" w:hAnsi="TH SarabunPSK" w:cs="TH SarabunPSK"/>
              </w:rPr>
            </w:pPr>
            <w:r w:rsidRPr="000112D4">
              <w:rPr>
                <w:rFonts w:ascii="TH SarabunPSK" w:hAnsi="TH SarabunPSK" w:cs="TH SarabunPSK"/>
              </w:rPr>
              <w:sym w:font="Wingdings 2" w:char="0099"/>
            </w:r>
          </w:p>
        </w:tc>
        <w:tc>
          <w:tcPr>
            <w:tcW w:w="254" w:type="pct"/>
            <w:tcBorders>
              <w:top w:val="single" w:sz="4" w:space="0" w:color="auto"/>
              <w:left w:val="single" w:sz="4" w:space="0" w:color="auto"/>
              <w:bottom w:val="single" w:sz="4" w:space="0" w:color="auto"/>
              <w:right w:val="single" w:sz="4" w:space="0" w:color="auto"/>
            </w:tcBorders>
            <w:shd w:val="clear" w:color="auto" w:fill="FFFFFF"/>
            <w:vAlign w:val="center"/>
          </w:tcPr>
          <w:p w:rsidR="00A771B6" w:rsidRPr="000112D4" w:rsidRDefault="00A771B6" w:rsidP="00A771B6">
            <w:pPr>
              <w:spacing w:line="256" w:lineRule="auto"/>
              <w:jc w:val="center"/>
              <w:rPr>
                <w:rFonts w:ascii="TH SarabunPSK" w:eastAsia="Times New Roman" w:hAnsi="TH SarabunPSK" w:cs="TH SarabunPSK"/>
              </w:rPr>
            </w:pPr>
          </w:p>
        </w:tc>
        <w:tc>
          <w:tcPr>
            <w:tcW w:w="25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771B6" w:rsidRPr="000112D4" w:rsidRDefault="00A771B6" w:rsidP="00A771B6">
            <w:pPr>
              <w:spacing w:line="256" w:lineRule="auto"/>
              <w:jc w:val="center"/>
              <w:rPr>
                <w:rFonts w:ascii="TH SarabunPSK" w:eastAsia="Times New Roman" w:hAnsi="TH SarabunPSK" w:cs="TH SarabunPSK"/>
              </w:rPr>
            </w:pPr>
            <w:r w:rsidRPr="000112D4">
              <w:rPr>
                <w:rFonts w:ascii="TH SarabunPSK" w:hAnsi="TH SarabunPSK" w:cs="TH SarabunPSK"/>
              </w:rPr>
              <w:sym w:font="Wingdings 2" w:char="0099"/>
            </w:r>
          </w:p>
        </w:tc>
        <w:tc>
          <w:tcPr>
            <w:tcW w:w="250" w:type="pct"/>
            <w:tcBorders>
              <w:top w:val="single" w:sz="4" w:space="0" w:color="auto"/>
              <w:left w:val="single" w:sz="4" w:space="0" w:color="auto"/>
              <w:bottom w:val="single" w:sz="4" w:space="0" w:color="auto"/>
              <w:right w:val="single" w:sz="4" w:space="0" w:color="auto"/>
            </w:tcBorders>
            <w:shd w:val="clear" w:color="auto" w:fill="FFFFFF"/>
            <w:vAlign w:val="center"/>
          </w:tcPr>
          <w:p w:rsidR="00A771B6" w:rsidRPr="000112D4" w:rsidRDefault="00A771B6" w:rsidP="00A771B6">
            <w:pPr>
              <w:spacing w:line="256" w:lineRule="auto"/>
              <w:jc w:val="center"/>
              <w:rPr>
                <w:rFonts w:ascii="TH SarabunPSK" w:eastAsia="Times New Roman" w:hAnsi="TH SarabunPSK" w:cs="TH SarabunPSK"/>
              </w:rPr>
            </w:pPr>
          </w:p>
        </w:tc>
      </w:tr>
      <w:tr w:rsidR="00A771B6" w:rsidRPr="000112D4" w:rsidTr="006011A4">
        <w:tc>
          <w:tcPr>
            <w:tcW w:w="158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771B6" w:rsidRPr="000112D4" w:rsidRDefault="00A771B6" w:rsidP="00A771B6">
            <w:pPr>
              <w:spacing w:line="256" w:lineRule="auto"/>
              <w:ind w:right="-2"/>
              <w:rPr>
                <w:rFonts w:ascii="TH SarabunPSK" w:hAnsi="TH SarabunPSK" w:cs="TH SarabunPSK"/>
                <w:b/>
                <w:bCs/>
                <w:spacing w:val="-6"/>
                <w:lang w:eastAsia="zh-CN"/>
              </w:rPr>
            </w:pPr>
            <w:r w:rsidRPr="000112D4">
              <w:rPr>
                <w:rFonts w:ascii="TH SarabunPSK" w:eastAsia="Times New Roman" w:hAnsi="TH SarabunPSK" w:cs="TH SarabunPSK"/>
              </w:rPr>
              <w:t>BMF64</w:t>
            </w:r>
            <w:r w:rsidRPr="000112D4">
              <w:rPr>
                <w:rFonts w:ascii="TH SarabunPSK" w:eastAsia="Times New Roman" w:hAnsi="TH SarabunPSK" w:cs="TH SarabunPSK"/>
                <w:cs/>
              </w:rPr>
              <w:t>-</w:t>
            </w:r>
            <w:r w:rsidRPr="000112D4">
              <w:rPr>
                <w:rFonts w:ascii="TH SarabunPSK" w:eastAsia="Times New Roman" w:hAnsi="TH SarabunPSK" w:cs="TH SarabunPSK"/>
              </w:rPr>
              <w:t>313</w:t>
            </w:r>
            <w:r w:rsidRPr="000112D4">
              <w:rPr>
                <w:rFonts w:ascii="TH SarabunPSK" w:hAnsi="TH SarabunPSK" w:cs="TH SarabunPSK"/>
                <w:b/>
                <w:bCs/>
                <w:spacing w:val="-6"/>
                <w:lang w:eastAsia="zh-CN"/>
              </w:rPr>
              <w:t xml:space="preserve"> </w:t>
            </w:r>
            <w:r w:rsidRPr="000112D4">
              <w:rPr>
                <w:rFonts w:ascii="TH SarabunPSK" w:eastAsia="Times New Roman" w:hAnsi="TH SarabunPSK" w:cs="TH SarabunPSK"/>
                <w:cs/>
              </w:rPr>
              <w:t>การศึกษาความเป็นไปได้ของโครงการทางธุรกิจ</w:t>
            </w:r>
          </w:p>
        </w:tc>
        <w:tc>
          <w:tcPr>
            <w:tcW w:w="227" w:type="pct"/>
            <w:tcBorders>
              <w:top w:val="single" w:sz="4" w:space="0" w:color="auto"/>
              <w:left w:val="single" w:sz="4" w:space="0" w:color="auto"/>
              <w:bottom w:val="single" w:sz="4" w:space="0" w:color="auto"/>
              <w:right w:val="single" w:sz="4" w:space="0" w:color="auto"/>
            </w:tcBorders>
            <w:shd w:val="clear" w:color="auto" w:fill="FFFFFF"/>
            <w:hideMark/>
          </w:tcPr>
          <w:p w:rsidR="00A771B6" w:rsidRPr="000112D4" w:rsidRDefault="00A771B6" w:rsidP="00A771B6">
            <w:pPr>
              <w:spacing w:line="256" w:lineRule="auto"/>
              <w:jc w:val="center"/>
              <w:rPr>
                <w:rFonts w:ascii="TH SarabunPSK" w:hAnsi="TH SarabunPSK" w:cs="TH SarabunPSK"/>
                <w:b/>
                <w:bCs/>
              </w:rPr>
            </w:pPr>
            <w:r w:rsidRPr="000112D4">
              <w:rPr>
                <w:rFonts w:ascii="TH SarabunPSK" w:hAnsi="TH SarabunPSK" w:cs="TH SarabunPSK"/>
                <w:b/>
                <w:bCs/>
              </w:rPr>
              <w:sym w:font="Wingdings 2" w:char="0099"/>
            </w:r>
          </w:p>
        </w:tc>
        <w:tc>
          <w:tcPr>
            <w:tcW w:w="202" w:type="pct"/>
            <w:tcBorders>
              <w:top w:val="single" w:sz="4" w:space="0" w:color="auto"/>
              <w:left w:val="single" w:sz="4" w:space="0" w:color="auto"/>
              <w:bottom w:val="single" w:sz="4" w:space="0" w:color="auto"/>
              <w:right w:val="single" w:sz="4" w:space="0" w:color="auto"/>
            </w:tcBorders>
            <w:shd w:val="clear" w:color="auto" w:fill="FFFFFF"/>
          </w:tcPr>
          <w:p w:rsidR="00A771B6" w:rsidRPr="000112D4" w:rsidRDefault="00A771B6" w:rsidP="00A771B6">
            <w:pPr>
              <w:spacing w:line="256" w:lineRule="auto"/>
              <w:jc w:val="center"/>
              <w:rPr>
                <w:rFonts w:ascii="TH SarabunPSK" w:hAnsi="TH SarabunPSK" w:cs="TH SarabunPSK"/>
                <w:b/>
                <w:bCs/>
              </w:rPr>
            </w:pPr>
          </w:p>
        </w:tc>
        <w:tc>
          <w:tcPr>
            <w:tcW w:w="203" w:type="pct"/>
            <w:tcBorders>
              <w:top w:val="single" w:sz="4" w:space="0" w:color="auto"/>
              <w:left w:val="single" w:sz="4" w:space="0" w:color="auto"/>
              <w:bottom w:val="single" w:sz="4" w:space="0" w:color="auto"/>
              <w:right w:val="single" w:sz="4" w:space="0" w:color="auto"/>
            </w:tcBorders>
            <w:shd w:val="clear" w:color="auto" w:fill="FFFFFF"/>
          </w:tcPr>
          <w:p w:rsidR="00A771B6" w:rsidRPr="000112D4" w:rsidRDefault="00A771B6" w:rsidP="00A771B6">
            <w:pPr>
              <w:spacing w:line="256" w:lineRule="auto"/>
              <w:jc w:val="center"/>
              <w:rPr>
                <w:rFonts w:ascii="TH SarabunPSK" w:hAnsi="TH SarabunPSK" w:cs="TH SarabunPSK"/>
                <w:b/>
                <w:bCs/>
              </w:rPr>
            </w:pPr>
          </w:p>
        </w:tc>
        <w:tc>
          <w:tcPr>
            <w:tcW w:w="20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771B6" w:rsidRPr="000112D4" w:rsidRDefault="00A771B6" w:rsidP="00A771B6">
            <w:pPr>
              <w:spacing w:line="256" w:lineRule="auto"/>
              <w:jc w:val="center"/>
              <w:rPr>
                <w:rFonts w:ascii="TH SarabunPSK" w:hAnsi="TH SarabunPSK" w:cs="TH SarabunPSK"/>
              </w:rPr>
            </w:pPr>
            <w:r w:rsidRPr="000112D4">
              <w:rPr>
                <w:rFonts w:ascii="TH SarabunPSK" w:hAnsi="TH SarabunPSK" w:cs="TH SarabunPSK"/>
              </w:rPr>
              <w:sym w:font="Wingdings 2" w:char="0098"/>
            </w:r>
          </w:p>
        </w:tc>
        <w:tc>
          <w:tcPr>
            <w:tcW w:w="20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771B6" w:rsidRPr="000112D4" w:rsidRDefault="00A771B6" w:rsidP="00A771B6">
            <w:pPr>
              <w:spacing w:line="256" w:lineRule="auto"/>
              <w:jc w:val="center"/>
              <w:rPr>
                <w:rFonts w:ascii="TH SarabunPSK" w:hAnsi="TH SarabunPSK" w:cs="TH SarabunPSK"/>
              </w:rPr>
            </w:pPr>
            <w:r w:rsidRPr="000112D4">
              <w:rPr>
                <w:rFonts w:ascii="TH SarabunPSK" w:hAnsi="TH SarabunPSK" w:cs="TH SarabunPSK"/>
              </w:rPr>
              <w:sym w:font="Wingdings 2" w:char="0098"/>
            </w:r>
          </w:p>
        </w:tc>
        <w:tc>
          <w:tcPr>
            <w:tcW w:w="204" w:type="pct"/>
            <w:tcBorders>
              <w:top w:val="single" w:sz="4" w:space="0" w:color="auto"/>
              <w:left w:val="single" w:sz="4" w:space="0" w:color="auto"/>
              <w:bottom w:val="single" w:sz="4" w:space="0" w:color="auto"/>
              <w:right w:val="single" w:sz="4" w:space="0" w:color="auto"/>
            </w:tcBorders>
            <w:shd w:val="clear" w:color="auto" w:fill="FFFFFF"/>
          </w:tcPr>
          <w:p w:rsidR="00A771B6" w:rsidRPr="000112D4" w:rsidRDefault="00A771B6" w:rsidP="00A771B6">
            <w:pPr>
              <w:spacing w:line="256" w:lineRule="auto"/>
              <w:jc w:val="center"/>
              <w:rPr>
                <w:rFonts w:ascii="TH SarabunPSK" w:hAnsi="TH SarabunPSK" w:cs="TH SarabunPSK"/>
                <w:b/>
                <w:bCs/>
              </w:rPr>
            </w:pPr>
          </w:p>
        </w:tc>
        <w:tc>
          <w:tcPr>
            <w:tcW w:w="195" w:type="pct"/>
            <w:tcBorders>
              <w:top w:val="single" w:sz="4" w:space="0" w:color="auto"/>
              <w:left w:val="single" w:sz="4" w:space="0" w:color="auto"/>
              <w:bottom w:val="single" w:sz="4" w:space="0" w:color="auto"/>
              <w:right w:val="single" w:sz="4" w:space="0" w:color="auto"/>
            </w:tcBorders>
            <w:shd w:val="clear" w:color="auto" w:fill="FFFFFF"/>
            <w:hideMark/>
          </w:tcPr>
          <w:p w:rsidR="00A771B6" w:rsidRPr="000112D4" w:rsidRDefault="00A771B6" w:rsidP="00A771B6">
            <w:pPr>
              <w:spacing w:line="256" w:lineRule="auto"/>
              <w:jc w:val="center"/>
              <w:rPr>
                <w:rFonts w:ascii="TH SarabunPSK" w:hAnsi="TH SarabunPSK" w:cs="TH SarabunPSK"/>
                <w:b/>
                <w:bCs/>
              </w:rPr>
            </w:pPr>
            <w:r w:rsidRPr="000112D4">
              <w:rPr>
                <w:rFonts w:ascii="TH SarabunPSK" w:hAnsi="TH SarabunPSK" w:cs="TH SarabunPSK"/>
                <w:b/>
                <w:bCs/>
              </w:rPr>
              <w:sym w:font="Wingdings 2" w:char="0098"/>
            </w:r>
          </w:p>
        </w:tc>
        <w:tc>
          <w:tcPr>
            <w:tcW w:w="210" w:type="pct"/>
            <w:tcBorders>
              <w:top w:val="single" w:sz="4" w:space="0" w:color="auto"/>
              <w:left w:val="single" w:sz="4" w:space="0" w:color="auto"/>
              <w:bottom w:val="single" w:sz="4" w:space="0" w:color="auto"/>
              <w:right w:val="single" w:sz="4" w:space="0" w:color="auto"/>
            </w:tcBorders>
            <w:shd w:val="clear" w:color="auto" w:fill="FFFFFF"/>
          </w:tcPr>
          <w:p w:rsidR="00A771B6" w:rsidRPr="000112D4" w:rsidRDefault="00A771B6" w:rsidP="00A771B6">
            <w:pPr>
              <w:spacing w:line="256" w:lineRule="auto"/>
              <w:jc w:val="center"/>
              <w:rPr>
                <w:rFonts w:ascii="TH SarabunPSK" w:hAnsi="TH SarabunPSK" w:cs="TH SarabunPSK"/>
                <w:b/>
                <w:bCs/>
              </w:rPr>
            </w:pPr>
          </w:p>
        </w:tc>
        <w:tc>
          <w:tcPr>
            <w:tcW w:w="253" w:type="pct"/>
            <w:tcBorders>
              <w:top w:val="single" w:sz="4" w:space="0" w:color="auto"/>
              <w:left w:val="single" w:sz="4" w:space="0" w:color="auto"/>
              <w:bottom w:val="single" w:sz="4" w:space="0" w:color="auto"/>
              <w:right w:val="single" w:sz="4" w:space="0" w:color="auto"/>
            </w:tcBorders>
            <w:shd w:val="clear" w:color="auto" w:fill="FFFFFF"/>
            <w:hideMark/>
          </w:tcPr>
          <w:p w:rsidR="00A771B6" w:rsidRPr="000112D4" w:rsidRDefault="00A771B6" w:rsidP="00A771B6">
            <w:pPr>
              <w:spacing w:line="256" w:lineRule="auto"/>
              <w:jc w:val="center"/>
              <w:rPr>
                <w:rFonts w:ascii="TH SarabunPSK" w:hAnsi="TH SarabunPSK" w:cs="TH SarabunPSK"/>
                <w:b/>
                <w:bCs/>
              </w:rPr>
            </w:pPr>
            <w:r w:rsidRPr="000112D4">
              <w:rPr>
                <w:rFonts w:ascii="TH SarabunPSK" w:hAnsi="TH SarabunPSK" w:cs="TH SarabunPSK"/>
                <w:b/>
                <w:bCs/>
              </w:rPr>
              <w:sym w:font="Wingdings 2" w:char="0098"/>
            </w:r>
          </w:p>
        </w:tc>
        <w:tc>
          <w:tcPr>
            <w:tcW w:w="253" w:type="pct"/>
            <w:tcBorders>
              <w:top w:val="single" w:sz="4" w:space="0" w:color="auto"/>
              <w:left w:val="single" w:sz="4" w:space="0" w:color="auto"/>
              <w:bottom w:val="single" w:sz="4" w:space="0" w:color="auto"/>
              <w:right w:val="single" w:sz="4" w:space="0" w:color="auto"/>
            </w:tcBorders>
            <w:shd w:val="clear" w:color="auto" w:fill="FFFFFF"/>
            <w:hideMark/>
          </w:tcPr>
          <w:p w:rsidR="00A771B6" w:rsidRPr="000112D4" w:rsidRDefault="00A771B6" w:rsidP="00A771B6">
            <w:pPr>
              <w:spacing w:line="256" w:lineRule="auto"/>
              <w:jc w:val="center"/>
              <w:rPr>
                <w:rFonts w:ascii="TH SarabunPSK" w:hAnsi="TH SarabunPSK" w:cs="TH SarabunPSK"/>
                <w:b/>
                <w:bCs/>
              </w:rPr>
            </w:pPr>
            <w:r w:rsidRPr="000112D4">
              <w:rPr>
                <w:rFonts w:ascii="TH SarabunPSK" w:hAnsi="TH SarabunPSK" w:cs="TH SarabunPSK"/>
                <w:b/>
                <w:bCs/>
              </w:rPr>
              <w:sym w:font="Wingdings 2" w:char="0099"/>
            </w:r>
          </w:p>
        </w:tc>
        <w:tc>
          <w:tcPr>
            <w:tcW w:w="253" w:type="pct"/>
            <w:tcBorders>
              <w:top w:val="single" w:sz="4" w:space="0" w:color="auto"/>
              <w:left w:val="single" w:sz="4" w:space="0" w:color="auto"/>
              <w:bottom w:val="single" w:sz="4" w:space="0" w:color="auto"/>
              <w:right w:val="single" w:sz="4" w:space="0" w:color="auto"/>
            </w:tcBorders>
            <w:shd w:val="clear" w:color="auto" w:fill="FFFFFF"/>
          </w:tcPr>
          <w:p w:rsidR="00A771B6" w:rsidRPr="000112D4" w:rsidRDefault="00A771B6" w:rsidP="00A771B6">
            <w:pPr>
              <w:spacing w:line="256" w:lineRule="auto"/>
              <w:jc w:val="center"/>
              <w:rPr>
                <w:rFonts w:ascii="TH SarabunPSK" w:hAnsi="TH SarabunPSK" w:cs="TH SarabunPSK"/>
                <w:b/>
                <w:bCs/>
              </w:rPr>
            </w:pPr>
          </w:p>
        </w:tc>
        <w:tc>
          <w:tcPr>
            <w:tcW w:w="253" w:type="pct"/>
            <w:tcBorders>
              <w:top w:val="single" w:sz="4" w:space="0" w:color="auto"/>
              <w:left w:val="single" w:sz="4" w:space="0" w:color="auto"/>
              <w:bottom w:val="single" w:sz="4" w:space="0" w:color="auto"/>
              <w:right w:val="single" w:sz="4" w:space="0" w:color="auto"/>
            </w:tcBorders>
            <w:shd w:val="clear" w:color="auto" w:fill="FFFFFF"/>
          </w:tcPr>
          <w:p w:rsidR="00A771B6" w:rsidRPr="000112D4" w:rsidRDefault="00A771B6" w:rsidP="00A771B6">
            <w:pPr>
              <w:spacing w:line="256" w:lineRule="auto"/>
              <w:jc w:val="center"/>
              <w:rPr>
                <w:rFonts w:ascii="TH SarabunPSK" w:hAnsi="TH SarabunPSK" w:cs="TH SarabunPSK"/>
                <w:b/>
                <w:bCs/>
              </w:rPr>
            </w:pPr>
          </w:p>
        </w:tc>
        <w:tc>
          <w:tcPr>
            <w:tcW w:w="254" w:type="pct"/>
            <w:tcBorders>
              <w:top w:val="single" w:sz="4" w:space="0" w:color="auto"/>
              <w:left w:val="single" w:sz="4" w:space="0" w:color="auto"/>
              <w:bottom w:val="single" w:sz="4" w:space="0" w:color="auto"/>
              <w:right w:val="single" w:sz="4" w:space="0" w:color="auto"/>
            </w:tcBorders>
            <w:shd w:val="clear" w:color="auto" w:fill="FFFFFF"/>
            <w:hideMark/>
          </w:tcPr>
          <w:p w:rsidR="00A771B6" w:rsidRPr="000112D4" w:rsidRDefault="00A771B6" w:rsidP="00A771B6">
            <w:pPr>
              <w:spacing w:line="256" w:lineRule="auto"/>
              <w:jc w:val="center"/>
              <w:rPr>
                <w:rFonts w:ascii="TH SarabunPSK" w:hAnsi="TH SarabunPSK" w:cs="TH SarabunPSK"/>
                <w:b/>
                <w:bCs/>
              </w:rPr>
            </w:pPr>
            <w:r w:rsidRPr="000112D4">
              <w:rPr>
                <w:rFonts w:ascii="TH SarabunPSK" w:hAnsi="TH SarabunPSK" w:cs="TH SarabunPSK"/>
                <w:b/>
                <w:bCs/>
              </w:rPr>
              <w:sym w:font="Wingdings 2" w:char="0099"/>
            </w:r>
          </w:p>
        </w:tc>
        <w:tc>
          <w:tcPr>
            <w:tcW w:w="253" w:type="pct"/>
            <w:tcBorders>
              <w:top w:val="single" w:sz="4" w:space="0" w:color="auto"/>
              <w:left w:val="single" w:sz="4" w:space="0" w:color="auto"/>
              <w:bottom w:val="single" w:sz="4" w:space="0" w:color="auto"/>
              <w:right w:val="single" w:sz="4" w:space="0" w:color="auto"/>
            </w:tcBorders>
            <w:shd w:val="clear" w:color="auto" w:fill="FFFFFF"/>
          </w:tcPr>
          <w:p w:rsidR="00A771B6" w:rsidRPr="000112D4" w:rsidRDefault="00A771B6" w:rsidP="00A771B6">
            <w:pPr>
              <w:spacing w:line="256" w:lineRule="auto"/>
              <w:jc w:val="center"/>
              <w:rPr>
                <w:rFonts w:ascii="TH SarabunPSK" w:hAnsi="TH SarabunPSK" w:cs="TH SarabunPSK"/>
                <w:b/>
                <w:bCs/>
              </w:rPr>
            </w:pPr>
          </w:p>
        </w:tc>
        <w:tc>
          <w:tcPr>
            <w:tcW w:w="250" w:type="pct"/>
            <w:tcBorders>
              <w:top w:val="single" w:sz="4" w:space="0" w:color="auto"/>
              <w:left w:val="single" w:sz="4" w:space="0" w:color="auto"/>
              <w:bottom w:val="single" w:sz="4" w:space="0" w:color="auto"/>
              <w:right w:val="single" w:sz="4" w:space="0" w:color="auto"/>
            </w:tcBorders>
            <w:shd w:val="clear" w:color="auto" w:fill="FFFFFF"/>
            <w:hideMark/>
          </w:tcPr>
          <w:p w:rsidR="00A771B6" w:rsidRPr="000112D4" w:rsidRDefault="00A771B6" w:rsidP="00A771B6">
            <w:pPr>
              <w:spacing w:line="256" w:lineRule="auto"/>
              <w:jc w:val="center"/>
              <w:rPr>
                <w:rFonts w:ascii="TH SarabunPSK" w:hAnsi="TH SarabunPSK" w:cs="TH SarabunPSK"/>
                <w:b/>
                <w:bCs/>
              </w:rPr>
            </w:pPr>
            <w:r w:rsidRPr="000112D4">
              <w:rPr>
                <w:rFonts w:ascii="TH SarabunPSK" w:hAnsi="TH SarabunPSK" w:cs="TH SarabunPSK"/>
                <w:b/>
                <w:bCs/>
              </w:rPr>
              <w:sym w:font="Wingdings 2" w:char="0099"/>
            </w:r>
          </w:p>
        </w:tc>
      </w:tr>
      <w:tr w:rsidR="00A771B6" w:rsidRPr="000112D4" w:rsidTr="00677B6B">
        <w:tc>
          <w:tcPr>
            <w:tcW w:w="158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771B6" w:rsidRPr="000112D4" w:rsidRDefault="00A771B6" w:rsidP="00A771B6">
            <w:pPr>
              <w:spacing w:line="256" w:lineRule="auto"/>
              <w:ind w:right="-2"/>
              <w:rPr>
                <w:rFonts w:ascii="TH SarabunPSK" w:hAnsi="TH SarabunPSK" w:cs="TH SarabunPSK"/>
                <w:b/>
                <w:bCs/>
                <w:spacing w:val="-6"/>
                <w:lang w:eastAsia="zh-CN"/>
              </w:rPr>
            </w:pPr>
            <w:r w:rsidRPr="000112D4">
              <w:rPr>
                <w:rFonts w:ascii="TH SarabunPSK" w:eastAsia="Times New Roman" w:hAnsi="TH SarabunPSK" w:cs="TH SarabunPSK"/>
              </w:rPr>
              <w:t>BMF64</w:t>
            </w:r>
            <w:r w:rsidRPr="000112D4">
              <w:rPr>
                <w:rFonts w:ascii="TH SarabunPSK" w:eastAsia="Times New Roman" w:hAnsi="TH SarabunPSK" w:cs="TH SarabunPSK"/>
                <w:cs/>
              </w:rPr>
              <w:t>-</w:t>
            </w:r>
            <w:r w:rsidRPr="000112D4">
              <w:rPr>
                <w:rFonts w:ascii="TH SarabunPSK" w:eastAsia="Times New Roman" w:hAnsi="TH SarabunPSK" w:cs="TH SarabunPSK"/>
              </w:rPr>
              <w:t>314</w:t>
            </w:r>
            <w:r w:rsidRPr="000112D4">
              <w:rPr>
                <w:rFonts w:ascii="TH SarabunPSK" w:hAnsi="TH SarabunPSK" w:cs="TH SarabunPSK"/>
                <w:b/>
                <w:bCs/>
                <w:spacing w:val="-6"/>
                <w:lang w:eastAsia="zh-CN"/>
              </w:rPr>
              <w:t xml:space="preserve"> </w:t>
            </w:r>
            <w:r w:rsidRPr="000112D4">
              <w:rPr>
                <w:rFonts w:ascii="TH SarabunPSK" w:eastAsia="Times New Roman" w:hAnsi="TH SarabunPSK" w:cs="TH SarabunPSK"/>
                <w:cs/>
              </w:rPr>
              <w:t>การบ่มเพาะธุรกิจ 1</w:t>
            </w:r>
          </w:p>
        </w:tc>
        <w:tc>
          <w:tcPr>
            <w:tcW w:w="227" w:type="pct"/>
            <w:tcBorders>
              <w:top w:val="single" w:sz="4" w:space="0" w:color="auto"/>
              <w:left w:val="single" w:sz="4" w:space="0" w:color="auto"/>
              <w:bottom w:val="single" w:sz="4" w:space="0" w:color="auto"/>
              <w:right w:val="single" w:sz="4" w:space="0" w:color="auto"/>
            </w:tcBorders>
            <w:shd w:val="clear" w:color="auto" w:fill="FFFFFF"/>
            <w:hideMark/>
          </w:tcPr>
          <w:p w:rsidR="00A771B6" w:rsidRPr="000112D4" w:rsidRDefault="00A771B6" w:rsidP="00A771B6">
            <w:pPr>
              <w:spacing w:line="256" w:lineRule="auto"/>
              <w:jc w:val="center"/>
              <w:rPr>
                <w:rFonts w:ascii="TH SarabunPSK" w:hAnsi="TH SarabunPSK" w:cs="TH SarabunPSK"/>
                <w:b/>
                <w:bCs/>
              </w:rPr>
            </w:pPr>
            <w:r w:rsidRPr="000112D4">
              <w:rPr>
                <w:rFonts w:ascii="TH SarabunPSK" w:hAnsi="TH SarabunPSK" w:cs="TH SarabunPSK"/>
              </w:rPr>
              <w:sym w:font="Wingdings 2" w:char="0098"/>
            </w:r>
          </w:p>
        </w:tc>
        <w:tc>
          <w:tcPr>
            <w:tcW w:w="202" w:type="pct"/>
            <w:tcBorders>
              <w:top w:val="single" w:sz="4" w:space="0" w:color="auto"/>
              <w:left w:val="single" w:sz="4" w:space="0" w:color="auto"/>
              <w:bottom w:val="single" w:sz="4" w:space="0" w:color="auto"/>
              <w:right w:val="single" w:sz="4" w:space="0" w:color="auto"/>
            </w:tcBorders>
            <w:shd w:val="clear" w:color="auto" w:fill="FFFFFF"/>
            <w:hideMark/>
          </w:tcPr>
          <w:p w:rsidR="00A771B6" w:rsidRPr="000112D4" w:rsidRDefault="00A771B6" w:rsidP="00A771B6">
            <w:pPr>
              <w:spacing w:line="256" w:lineRule="auto"/>
              <w:jc w:val="center"/>
              <w:rPr>
                <w:rFonts w:ascii="TH SarabunPSK" w:hAnsi="TH SarabunPSK" w:cs="TH SarabunPSK"/>
                <w:b/>
                <w:bCs/>
              </w:rPr>
            </w:pPr>
            <w:r w:rsidRPr="000112D4">
              <w:rPr>
                <w:rFonts w:ascii="TH SarabunPSK" w:hAnsi="TH SarabunPSK" w:cs="TH SarabunPSK"/>
                <w:b/>
                <w:bCs/>
              </w:rPr>
              <w:sym w:font="Wingdings 2" w:char="0099"/>
            </w:r>
          </w:p>
        </w:tc>
        <w:tc>
          <w:tcPr>
            <w:tcW w:w="203" w:type="pct"/>
            <w:tcBorders>
              <w:top w:val="single" w:sz="4" w:space="0" w:color="auto"/>
              <w:left w:val="single" w:sz="4" w:space="0" w:color="auto"/>
              <w:bottom w:val="single" w:sz="4" w:space="0" w:color="auto"/>
              <w:right w:val="single" w:sz="4" w:space="0" w:color="auto"/>
            </w:tcBorders>
            <w:shd w:val="clear" w:color="auto" w:fill="FFFFFF"/>
            <w:hideMark/>
          </w:tcPr>
          <w:p w:rsidR="00A771B6" w:rsidRPr="000112D4" w:rsidRDefault="00A771B6" w:rsidP="00A771B6">
            <w:pPr>
              <w:spacing w:line="256" w:lineRule="auto"/>
              <w:jc w:val="center"/>
              <w:rPr>
                <w:rFonts w:ascii="TH SarabunPSK" w:hAnsi="TH SarabunPSK" w:cs="TH SarabunPSK"/>
                <w:b/>
                <w:bCs/>
              </w:rPr>
            </w:pPr>
            <w:r w:rsidRPr="000112D4">
              <w:rPr>
                <w:rFonts w:ascii="TH SarabunPSK" w:hAnsi="TH SarabunPSK" w:cs="TH SarabunPSK"/>
                <w:b/>
                <w:bCs/>
              </w:rPr>
              <w:sym w:font="Wingdings 2" w:char="0099"/>
            </w:r>
          </w:p>
        </w:tc>
        <w:tc>
          <w:tcPr>
            <w:tcW w:w="20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771B6" w:rsidRPr="000112D4" w:rsidRDefault="00A771B6" w:rsidP="00A771B6">
            <w:pPr>
              <w:spacing w:line="256" w:lineRule="auto"/>
              <w:jc w:val="center"/>
              <w:rPr>
                <w:rFonts w:ascii="TH SarabunPSK" w:hAnsi="TH SarabunPSK" w:cs="TH SarabunPSK"/>
              </w:rPr>
            </w:pPr>
            <w:r w:rsidRPr="000112D4">
              <w:rPr>
                <w:rFonts w:ascii="TH SarabunPSK" w:hAnsi="TH SarabunPSK" w:cs="TH SarabunPSK"/>
              </w:rPr>
              <w:sym w:font="Wingdings 2" w:char="0098"/>
            </w:r>
          </w:p>
        </w:tc>
        <w:tc>
          <w:tcPr>
            <w:tcW w:w="20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771B6" w:rsidRPr="000112D4" w:rsidRDefault="00A771B6" w:rsidP="00A771B6">
            <w:pPr>
              <w:spacing w:line="256" w:lineRule="auto"/>
              <w:jc w:val="center"/>
              <w:rPr>
                <w:rFonts w:ascii="TH SarabunPSK" w:hAnsi="TH SarabunPSK" w:cs="TH SarabunPSK"/>
              </w:rPr>
            </w:pPr>
            <w:r w:rsidRPr="000112D4">
              <w:rPr>
                <w:rFonts w:ascii="TH SarabunPSK" w:hAnsi="TH SarabunPSK" w:cs="TH SarabunPSK"/>
              </w:rPr>
              <w:sym w:font="Wingdings 2" w:char="0098"/>
            </w:r>
          </w:p>
        </w:tc>
        <w:tc>
          <w:tcPr>
            <w:tcW w:w="204" w:type="pct"/>
            <w:tcBorders>
              <w:top w:val="single" w:sz="4" w:space="0" w:color="auto"/>
              <w:left w:val="single" w:sz="4" w:space="0" w:color="auto"/>
              <w:bottom w:val="single" w:sz="4" w:space="0" w:color="auto"/>
              <w:right w:val="single" w:sz="4" w:space="0" w:color="auto"/>
            </w:tcBorders>
            <w:shd w:val="clear" w:color="auto" w:fill="FFFFFF"/>
          </w:tcPr>
          <w:p w:rsidR="00A771B6" w:rsidRPr="000112D4" w:rsidRDefault="00A771B6" w:rsidP="00A771B6">
            <w:pPr>
              <w:spacing w:line="256" w:lineRule="auto"/>
              <w:jc w:val="center"/>
              <w:rPr>
                <w:rFonts w:ascii="TH SarabunPSK" w:hAnsi="TH SarabunPSK" w:cs="TH SarabunPSK"/>
                <w:b/>
                <w:bCs/>
              </w:rPr>
            </w:pPr>
          </w:p>
        </w:tc>
        <w:tc>
          <w:tcPr>
            <w:tcW w:w="19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771B6" w:rsidRPr="000112D4" w:rsidRDefault="00A771B6" w:rsidP="00A771B6">
            <w:pPr>
              <w:spacing w:line="256" w:lineRule="auto"/>
              <w:jc w:val="center"/>
              <w:rPr>
                <w:rFonts w:ascii="TH SarabunPSK" w:hAnsi="TH SarabunPSK" w:cs="TH SarabunPSK"/>
              </w:rPr>
            </w:pPr>
            <w:r w:rsidRPr="000112D4">
              <w:rPr>
                <w:rFonts w:ascii="TH SarabunPSK" w:hAnsi="TH SarabunPSK" w:cs="TH SarabunPSK"/>
              </w:rPr>
              <w:sym w:font="Wingdings 2" w:char="0098"/>
            </w:r>
          </w:p>
        </w:tc>
        <w:tc>
          <w:tcPr>
            <w:tcW w:w="21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771B6" w:rsidRPr="000112D4" w:rsidRDefault="00A771B6" w:rsidP="00A771B6">
            <w:pPr>
              <w:spacing w:line="256" w:lineRule="auto"/>
              <w:jc w:val="center"/>
              <w:rPr>
                <w:rFonts w:ascii="TH SarabunPSK" w:hAnsi="TH SarabunPSK" w:cs="TH SarabunPSK"/>
              </w:rPr>
            </w:pPr>
            <w:r w:rsidRPr="000112D4">
              <w:rPr>
                <w:rFonts w:ascii="TH SarabunPSK" w:hAnsi="TH SarabunPSK" w:cs="TH SarabunPSK"/>
              </w:rPr>
              <w:sym w:font="Wingdings 2" w:char="0098"/>
            </w:r>
          </w:p>
        </w:tc>
        <w:tc>
          <w:tcPr>
            <w:tcW w:w="253" w:type="pct"/>
            <w:tcBorders>
              <w:top w:val="single" w:sz="4" w:space="0" w:color="auto"/>
              <w:left w:val="single" w:sz="4" w:space="0" w:color="auto"/>
              <w:bottom w:val="single" w:sz="4" w:space="0" w:color="auto"/>
              <w:right w:val="single" w:sz="4" w:space="0" w:color="auto"/>
            </w:tcBorders>
            <w:shd w:val="clear" w:color="auto" w:fill="FFFFFF"/>
            <w:hideMark/>
          </w:tcPr>
          <w:p w:rsidR="00A771B6" w:rsidRPr="000112D4" w:rsidRDefault="00A771B6" w:rsidP="00A771B6">
            <w:pPr>
              <w:spacing w:line="256" w:lineRule="auto"/>
              <w:jc w:val="center"/>
              <w:rPr>
                <w:rFonts w:ascii="TH SarabunPSK" w:hAnsi="TH SarabunPSK" w:cs="TH SarabunPSK"/>
                <w:b/>
                <w:bCs/>
              </w:rPr>
            </w:pPr>
            <w:r w:rsidRPr="000112D4">
              <w:rPr>
                <w:rFonts w:ascii="TH SarabunPSK" w:hAnsi="TH SarabunPSK" w:cs="TH SarabunPSK"/>
                <w:b/>
                <w:bCs/>
              </w:rPr>
              <w:sym w:font="Wingdings 2" w:char="0099"/>
            </w:r>
          </w:p>
        </w:tc>
        <w:tc>
          <w:tcPr>
            <w:tcW w:w="25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771B6" w:rsidRPr="000112D4" w:rsidRDefault="00A771B6" w:rsidP="00A771B6">
            <w:pPr>
              <w:spacing w:line="256" w:lineRule="auto"/>
              <w:jc w:val="center"/>
              <w:rPr>
                <w:rFonts w:ascii="TH SarabunPSK" w:eastAsia="BrowalliaNew-Bold" w:hAnsi="TH SarabunPSK" w:cs="TH SarabunPSK"/>
              </w:rPr>
            </w:pPr>
            <w:r w:rsidRPr="000112D4">
              <w:rPr>
                <w:rFonts w:ascii="TH SarabunPSK" w:hAnsi="TH SarabunPSK" w:cs="TH SarabunPSK"/>
              </w:rPr>
              <w:sym w:font="Wingdings 2" w:char="0099"/>
            </w:r>
          </w:p>
        </w:tc>
        <w:tc>
          <w:tcPr>
            <w:tcW w:w="253" w:type="pct"/>
            <w:tcBorders>
              <w:top w:val="single" w:sz="4" w:space="0" w:color="auto"/>
              <w:left w:val="single" w:sz="4" w:space="0" w:color="auto"/>
              <w:bottom w:val="single" w:sz="4" w:space="0" w:color="auto"/>
              <w:right w:val="single" w:sz="4" w:space="0" w:color="auto"/>
            </w:tcBorders>
            <w:shd w:val="clear" w:color="auto" w:fill="FFFFFF"/>
            <w:vAlign w:val="center"/>
          </w:tcPr>
          <w:p w:rsidR="00A771B6" w:rsidRPr="000112D4" w:rsidRDefault="00A771B6" w:rsidP="00A771B6">
            <w:pPr>
              <w:spacing w:line="256" w:lineRule="auto"/>
              <w:rPr>
                <w:rFonts w:ascii="TH SarabunPSK" w:eastAsia="Calibri" w:hAnsi="TH SarabunPSK" w:cs="TH SarabunPSK"/>
              </w:rPr>
            </w:pPr>
          </w:p>
        </w:tc>
        <w:tc>
          <w:tcPr>
            <w:tcW w:w="253" w:type="pct"/>
            <w:tcBorders>
              <w:top w:val="single" w:sz="4" w:space="0" w:color="auto"/>
              <w:left w:val="single" w:sz="4" w:space="0" w:color="auto"/>
              <w:bottom w:val="single" w:sz="4" w:space="0" w:color="auto"/>
              <w:right w:val="single" w:sz="4" w:space="0" w:color="auto"/>
            </w:tcBorders>
            <w:shd w:val="clear" w:color="auto" w:fill="FFFFFF"/>
          </w:tcPr>
          <w:p w:rsidR="00A771B6" w:rsidRPr="000112D4" w:rsidRDefault="00A771B6" w:rsidP="00A771B6">
            <w:pPr>
              <w:spacing w:line="256" w:lineRule="auto"/>
              <w:jc w:val="center"/>
              <w:rPr>
                <w:rFonts w:ascii="TH SarabunPSK" w:hAnsi="TH SarabunPSK" w:cs="TH SarabunPSK"/>
                <w:b/>
                <w:bCs/>
              </w:rPr>
            </w:pPr>
          </w:p>
        </w:tc>
        <w:tc>
          <w:tcPr>
            <w:tcW w:w="254" w:type="pct"/>
            <w:tcBorders>
              <w:top w:val="single" w:sz="4" w:space="0" w:color="auto"/>
              <w:left w:val="single" w:sz="4" w:space="0" w:color="auto"/>
              <w:bottom w:val="single" w:sz="4" w:space="0" w:color="auto"/>
              <w:right w:val="single" w:sz="4" w:space="0" w:color="auto"/>
            </w:tcBorders>
            <w:shd w:val="clear" w:color="auto" w:fill="FFFFFF"/>
            <w:hideMark/>
          </w:tcPr>
          <w:p w:rsidR="00A771B6" w:rsidRPr="000112D4" w:rsidRDefault="00A771B6" w:rsidP="00A771B6">
            <w:pPr>
              <w:spacing w:line="256" w:lineRule="auto"/>
              <w:jc w:val="center"/>
              <w:rPr>
                <w:rFonts w:ascii="TH SarabunPSK" w:hAnsi="TH SarabunPSK" w:cs="TH SarabunPSK"/>
                <w:b/>
                <w:bCs/>
              </w:rPr>
            </w:pPr>
            <w:r w:rsidRPr="000112D4">
              <w:rPr>
                <w:rFonts w:ascii="TH SarabunPSK" w:hAnsi="TH SarabunPSK" w:cs="TH SarabunPSK"/>
                <w:b/>
                <w:bCs/>
              </w:rPr>
              <w:sym w:font="Wingdings 2" w:char="0098"/>
            </w:r>
          </w:p>
        </w:tc>
        <w:tc>
          <w:tcPr>
            <w:tcW w:w="253" w:type="pct"/>
            <w:tcBorders>
              <w:top w:val="single" w:sz="4" w:space="0" w:color="auto"/>
              <w:left w:val="single" w:sz="4" w:space="0" w:color="auto"/>
              <w:bottom w:val="single" w:sz="4" w:space="0" w:color="auto"/>
              <w:right w:val="single" w:sz="4" w:space="0" w:color="auto"/>
            </w:tcBorders>
            <w:shd w:val="clear" w:color="auto" w:fill="FFFFFF"/>
          </w:tcPr>
          <w:p w:rsidR="00A771B6" w:rsidRPr="000112D4" w:rsidRDefault="00A771B6" w:rsidP="00A771B6">
            <w:pPr>
              <w:spacing w:line="256" w:lineRule="auto"/>
              <w:jc w:val="center"/>
              <w:rPr>
                <w:rFonts w:ascii="TH SarabunPSK" w:hAnsi="TH SarabunPSK" w:cs="TH SarabunPSK"/>
                <w:b/>
                <w:bCs/>
              </w:rPr>
            </w:pPr>
          </w:p>
        </w:tc>
        <w:tc>
          <w:tcPr>
            <w:tcW w:w="250" w:type="pct"/>
            <w:tcBorders>
              <w:top w:val="single" w:sz="4" w:space="0" w:color="auto"/>
              <w:left w:val="single" w:sz="4" w:space="0" w:color="auto"/>
              <w:bottom w:val="single" w:sz="4" w:space="0" w:color="auto"/>
              <w:right w:val="single" w:sz="4" w:space="0" w:color="auto"/>
            </w:tcBorders>
            <w:shd w:val="clear" w:color="auto" w:fill="FFFFFF"/>
            <w:hideMark/>
          </w:tcPr>
          <w:p w:rsidR="00A771B6" w:rsidRPr="000112D4" w:rsidRDefault="00A771B6" w:rsidP="00A771B6">
            <w:pPr>
              <w:spacing w:line="256" w:lineRule="auto"/>
              <w:jc w:val="center"/>
              <w:rPr>
                <w:rFonts w:ascii="TH SarabunPSK" w:hAnsi="TH SarabunPSK" w:cs="TH SarabunPSK"/>
                <w:b/>
                <w:bCs/>
              </w:rPr>
            </w:pPr>
            <w:r w:rsidRPr="000112D4">
              <w:rPr>
                <w:rFonts w:ascii="TH SarabunPSK" w:hAnsi="TH SarabunPSK" w:cs="TH SarabunPSK"/>
                <w:b/>
                <w:bCs/>
              </w:rPr>
              <w:sym w:font="Wingdings 2" w:char="0099"/>
            </w:r>
          </w:p>
        </w:tc>
      </w:tr>
      <w:tr w:rsidR="00A771B6" w:rsidRPr="000112D4" w:rsidTr="00677B6B">
        <w:tc>
          <w:tcPr>
            <w:tcW w:w="158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771B6" w:rsidRPr="000112D4" w:rsidRDefault="00A771B6" w:rsidP="00A771B6">
            <w:pPr>
              <w:spacing w:line="256" w:lineRule="auto"/>
              <w:ind w:right="-2"/>
              <w:rPr>
                <w:rFonts w:ascii="TH SarabunPSK" w:hAnsi="TH SarabunPSK" w:cs="TH SarabunPSK"/>
                <w:b/>
                <w:bCs/>
                <w:spacing w:val="-6"/>
                <w:lang w:eastAsia="zh-CN"/>
              </w:rPr>
            </w:pPr>
            <w:r w:rsidRPr="000112D4">
              <w:rPr>
                <w:rFonts w:ascii="TH SarabunPSK" w:eastAsia="Times New Roman" w:hAnsi="TH SarabunPSK" w:cs="TH SarabunPSK"/>
              </w:rPr>
              <w:t>BMF64</w:t>
            </w:r>
            <w:r w:rsidRPr="000112D4">
              <w:rPr>
                <w:rFonts w:ascii="TH SarabunPSK" w:eastAsia="Times New Roman" w:hAnsi="TH SarabunPSK" w:cs="TH SarabunPSK"/>
                <w:cs/>
              </w:rPr>
              <w:t>-</w:t>
            </w:r>
            <w:r w:rsidRPr="000112D4">
              <w:rPr>
                <w:rFonts w:ascii="TH SarabunPSK" w:eastAsia="Times New Roman" w:hAnsi="TH SarabunPSK" w:cs="TH SarabunPSK"/>
              </w:rPr>
              <w:t xml:space="preserve">411 </w:t>
            </w:r>
            <w:r w:rsidRPr="000112D4">
              <w:rPr>
                <w:rFonts w:ascii="TH SarabunPSK" w:eastAsia="Times New Roman" w:hAnsi="TH SarabunPSK" w:cs="TH SarabunPSK"/>
                <w:cs/>
              </w:rPr>
              <w:t>การบ่มเพาะธุรกิจ 2</w:t>
            </w:r>
          </w:p>
        </w:tc>
        <w:tc>
          <w:tcPr>
            <w:tcW w:w="227" w:type="pct"/>
            <w:tcBorders>
              <w:top w:val="single" w:sz="4" w:space="0" w:color="auto"/>
              <w:left w:val="single" w:sz="4" w:space="0" w:color="auto"/>
              <w:bottom w:val="single" w:sz="4" w:space="0" w:color="auto"/>
              <w:right w:val="single" w:sz="4" w:space="0" w:color="auto"/>
            </w:tcBorders>
            <w:shd w:val="clear" w:color="auto" w:fill="FFFFFF"/>
            <w:hideMark/>
          </w:tcPr>
          <w:p w:rsidR="00A771B6" w:rsidRPr="000112D4" w:rsidRDefault="00A771B6" w:rsidP="00A771B6">
            <w:pPr>
              <w:spacing w:line="256" w:lineRule="auto"/>
              <w:jc w:val="center"/>
              <w:rPr>
                <w:rFonts w:ascii="TH SarabunPSK" w:hAnsi="TH SarabunPSK" w:cs="TH SarabunPSK"/>
                <w:b/>
                <w:bCs/>
              </w:rPr>
            </w:pPr>
            <w:r w:rsidRPr="000112D4">
              <w:rPr>
                <w:rFonts w:ascii="TH SarabunPSK" w:hAnsi="TH SarabunPSK" w:cs="TH SarabunPSK"/>
              </w:rPr>
              <w:sym w:font="Wingdings 2" w:char="0098"/>
            </w:r>
          </w:p>
        </w:tc>
        <w:tc>
          <w:tcPr>
            <w:tcW w:w="202" w:type="pct"/>
            <w:tcBorders>
              <w:top w:val="single" w:sz="4" w:space="0" w:color="auto"/>
              <w:left w:val="single" w:sz="4" w:space="0" w:color="auto"/>
              <w:bottom w:val="single" w:sz="4" w:space="0" w:color="auto"/>
              <w:right w:val="single" w:sz="4" w:space="0" w:color="auto"/>
            </w:tcBorders>
            <w:shd w:val="clear" w:color="auto" w:fill="FFFFFF"/>
            <w:hideMark/>
          </w:tcPr>
          <w:p w:rsidR="00A771B6" w:rsidRPr="000112D4" w:rsidRDefault="00A771B6" w:rsidP="00A771B6">
            <w:pPr>
              <w:spacing w:line="256" w:lineRule="auto"/>
              <w:jc w:val="center"/>
              <w:rPr>
                <w:rFonts w:ascii="TH SarabunPSK" w:hAnsi="TH SarabunPSK" w:cs="TH SarabunPSK"/>
                <w:b/>
                <w:bCs/>
              </w:rPr>
            </w:pPr>
            <w:r w:rsidRPr="000112D4">
              <w:rPr>
                <w:rFonts w:ascii="TH SarabunPSK" w:hAnsi="TH SarabunPSK" w:cs="TH SarabunPSK"/>
                <w:b/>
                <w:bCs/>
              </w:rPr>
              <w:sym w:font="Wingdings 2" w:char="0099"/>
            </w:r>
          </w:p>
        </w:tc>
        <w:tc>
          <w:tcPr>
            <w:tcW w:w="203" w:type="pct"/>
            <w:tcBorders>
              <w:top w:val="single" w:sz="4" w:space="0" w:color="auto"/>
              <w:left w:val="single" w:sz="4" w:space="0" w:color="auto"/>
              <w:bottom w:val="single" w:sz="4" w:space="0" w:color="auto"/>
              <w:right w:val="single" w:sz="4" w:space="0" w:color="auto"/>
            </w:tcBorders>
            <w:shd w:val="clear" w:color="auto" w:fill="FFFFFF"/>
            <w:hideMark/>
          </w:tcPr>
          <w:p w:rsidR="00A771B6" w:rsidRPr="000112D4" w:rsidRDefault="00A771B6" w:rsidP="00A771B6">
            <w:pPr>
              <w:spacing w:line="256" w:lineRule="auto"/>
              <w:jc w:val="center"/>
              <w:rPr>
                <w:rFonts w:ascii="TH SarabunPSK" w:hAnsi="TH SarabunPSK" w:cs="TH SarabunPSK"/>
                <w:b/>
                <w:bCs/>
              </w:rPr>
            </w:pPr>
            <w:r w:rsidRPr="000112D4">
              <w:rPr>
                <w:rFonts w:ascii="TH SarabunPSK" w:hAnsi="TH SarabunPSK" w:cs="TH SarabunPSK"/>
                <w:b/>
                <w:bCs/>
              </w:rPr>
              <w:sym w:font="Wingdings 2" w:char="0099"/>
            </w:r>
          </w:p>
        </w:tc>
        <w:tc>
          <w:tcPr>
            <w:tcW w:w="20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771B6" w:rsidRPr="000112D4" w:rsidRDefault="00A771B6" w:rsidP="00A771B6">
            <w:pPr>
              <w:spacing w:line="256" w:lineRule="auto"/>
              <w:jc w:val="center"/>
              <w:rPr>
                <w:rFonts w:ascii="TH SarabunPSK" w:hAnsi="TH SarabunPSK" w:cs="TH SarabunPSK"/>
              </w:rPr>
            </w:pPr>
            <w:r w:rsidRPr="000112D4">
              <w:rPr>
                <w:rFonts w:ascii="TH SarabunPSK" w:hAnsi="TH SarabunPSK" w:cs="TH SarabunPSK"/>
              </w:rPr>
              <w:sym w:font="Wingdings 2" w:char="0098"/>
            </w:r>
          </w:p>
        </w:tc>
        <w:tc>
          <w:tcPr>
            <w:tcW w:w="20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771B6" w:rsidRPr="000112D4" w:rsidRDefault="00A771B6" w:rsidP="00A771B6">
            <w:pPr>
              <w:spacing w:line="256" w:lineRule="auto"/>
              <w:jc w:val="center"/>
              <w:rPr>
                <w:rFonts w:ascii="TH SarabunPSK" w:hAnsi="TH SarabunPSK" w:cs="TH SarabunPSK"/>
              </w:rPr>
            </w:pPr>
            <w:r w:rsidRPr="000112D4">
              <w:rPr>
                <w:rFonts w:ascii="TH SarabunPSK" w:hAnsi="TH SarabunPSK" w:cs="TH SarabunPSK"/>
              </w:rPr>
              <w:sym w:font="Wingdings 2" w:char="0098"/>
            </w:r>
          </w:p>
        </w:tc>
        <w:tc>
          <w:tcPr>
            <w:tcW w:w="204" w:type="pct"/>
            <w:tcBorders>
              <w:top w:val="single" w:sz="4" w:space="0" w:color="auto"/>
              <w:left w:val="single" w:sz="4" w:space="0" w:color="auto"/>
              <w:bottom w:val="single" w:sz="4" w:space="0" w:color="auto"/>
              <w:right w:val="single" w:sz="4" w:space="0" w:color="auto"/>
            </w:tcBorders>
            <w:shd w:val="clear" w:color="auto" w:fill="FFFFFF"/>
          </w:tcPr>
          <w:p w:rsidR="00A771B6" w:rsidRPr="000112D4" w:rsidRDefault="00A771B6" w:rsidP="00A771B6">
            <w:pPr>
              <w:spacing w:line="256" w:lineRule="auto"/>
              <w:jc w:val="center"/>
              <w:rPr>
                <w:rFonts w:ascii="TH SarabunPSK" w:hAnsi="TH SarabunPSK" w:cs="TH SarabunPSK"/>
                <w:b/>
                <w:bCs/>
              </w:rPr>
            </w:pPr>
          </w:p>
        </w:tc>
        <w:tc>
          <w:tcPr>
            <w:tcW w:w="19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771B6" w:rsidRPr="000112D4" w:rsidRDefault="00A771B6" w:rsidP="00A771B6">
            <w:pPr>
              <w:spacing w:line="256" w:lineRule="auto"/>
              <w:jc w:val="center"/>
              <w:rPr>
                <w:rFonts w:ascii="TH SarabunPSK" w:hAnsi="TH SarabunPSK" w:cs="TH SarabunPSK"/>
              </w:rPr>
            </w:pPr>
            <w:r w:rsidRPr="000112D4">
              <w:rPr>
                <w:rFonts w:ascii="TH SarabunPSK" w:hAnsi="TH SarabunPSK" w:cs="TH SarabunPSK"/>
              </w:rPr>
              <w:sym w:font="Wingdings 2" w:char="0098"/>
            </w:r>
          </w:p>
        </w:tc>
        <w:tc>
          <w:tcPr>
            <w:tcW w:w="21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771B6" w:rsidRPr="000112D4" w:rsidRDefault="00A771B6" w:rsidP="00A771B6">
            <w:pPr>
              <w:spacing w:line="256" w:lineRule="auto"/>
              <w:jc w:val="center"/>
              <w:rPr>
                <w:rFonts w:ascii="TH SarabunPSK" w:hAnsi="TH SarabunPSK" w:cs="TH SarabunPSK"/>
              </w:rPr>
            </w:pPr>
            <w:r w:rsidRPr="000112D4">
              <w:rPr>
                <w:rFonts w:ascii="TH SarabunPSK" w:hAnsi="TH SarabunPSK" w:cs="TH SarabunPSK"/>
              </w:rPr>
              <w:sym w:font="Wingdings 2" w:char="0098"/>
            </w:r>
          </w:p>
        </w:tc>
        <w:tc>
          <w:tcPr>
            <w:tcW w:w="253" w:type="pct"/>
            <w:tcBorders>
              <w:top w:val="single" w:sz="4" w:space="0" w:color="auto"/>
              <w:left w:val="single" w:sz="4" w:space="0" w:color="auto"/>
              <w:bottom w:val="single" w:sz="4" w:space="0" w:color="auto"/>
              <w:right w:val="single" w:sz="4" w:space="0" w:color="auto"/>
            </w:tcBorders>
            <w:shd w:val="clear" w:color="auto" w:fill="FFFFFF"/>
            <w:hideMark/>
          </w:tcPr>
          <w:p w:rsidR="00A771B6" w:rsidRPr="000112D4" w:rsidRDefault="00A771B6" w:rsidP="00A771B6">
            <w:pPr>
              <w:spacing w:line="256" w:lineRule="auto"/>
              <w:jc w:val="center"/>
              <w:rPr>
                <w:rFonts w:ascii="TH SarabunPSK" w:hAnsi="TH SarabunPSK" w:cs="TH SarabunPSK"/>
                <w:b/>
                <w:bCs/>
              </w:rPr>
            </w:pPr>
            <w:r w:rsidRPr="000112D4">
              <w:rPr>
                <w:rFonts w:ascii="TH SarabunPSK" w:hAnsi="TH SarabunPSK" w:cs="TH SarabunPSK"/>
                <w:b/>
                <w:bCs/>
              </w:rPr>
              <w:sym w:font="Wingdings 2" w:char="0099"/>
            </w:r>
          </w:p>
        </w:tc>
        <w:tc>
          <w:tcPr>
            <w:tcW w:w="25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771B6" w:rsidRPr="000112D4" w:rsidRDefault="00A771B6" w:rsidP="00A771B6">
            <w:pPr>
              <w:spacing w:line="256" w:lineRule="auto"/>
              <w:jc w:val="center"/>
              <w:rPr>
                <w:rFonts w:ascii="TH SarabunPSK" w:eastAsia="BrowalliaNew-Bold" w:hAnsi="TH SarabunPSK" w:cs="TH SarabunPSK"/>
              </w:rPr>
            </w:pPr>
            <w:r w:rsidRPr="000112D4">
              <w:rPr>
                <w:rFonts w:ascii="TH SarabunPSK" w:hAnsi="TH SarabunPSK" w:cs="TH SarabunPSK"/>
              </w:rPr>
              <w:sym w:font="Wingdings 2" w:char="0099"/>
            </w:r>
          </w:p>
        </w:tc>
        <w:tc>
          <w:tcPr>
            <w:tcW w:w="253" w:type="pct"/>
            <w:tcBorders>
              <w:top w:val="single" w:sz="4" w:space="0" w:color="auto"/>
              <w:left w:val="single" w:sz="4" w:space="0" w:color="auto"/>
              <w:bottom w:val="single" w:sz="4" w:space="0" w:color="auto"/>
              <w:right w:val="single" w:sz="4" w:space="0" w:color="auto"/>
            </w:tcBorders>
            <w:shd w:val="clear" w:color="auto" w:fill="FFFFFF"/>
            <w:vAlign w:val="center"/>
          </w:tcPr>
          <w:p w:rsidR="00A771B6" w:rsidRPr="000112D4" w:rsidRDefault="00A771B6" w:rsidP="00A771B6">
            <w:pPr>
              <w:spacing w:line="256" w:lineRule="auto"/>
              <w:jc w:val="center"/>
              <w:rPr>
                <w:rFonts w:ascii="TH SarabunPSK" w:eastAsia="Calibri" w:hAnsi="TH SarabunPSK" w:cs="TH SarabunPSK"/>
              </w:rPr>
            </w:pPr>
          </w:p>
        </w:tc>
        <w:tc>
          <w:tcPr>
            <w:tcW w:w="253" w:type="pct"/>
            <w:tcBorders>
              <w:top w:val="single" w:sz="4" w:space="0" w:color="auto"/>
              <w:left w:val="single" w:sz="4" w:space="0" w:color="auto"/>
              <w:bottom w:val="single" w:sz="4" w:space="0" w:color="auto"/>
              <w:right w:val="single" w:sz="4" w:space="0" w:color="auto"/>
            </w:tcBorders>
            <w:shd w:val="clear" w:color="auto" w:fill="FFFFFF"/>
          </w:tcPr>
          <w:p w:rsidR="00A771B6" w:rsidRPr="000112D4" w:rsidRDefault="00A771B6" w:rsidP="00A771B6">
            <w:pPr>
              <w:spacing w:line="256" w:lineRule="auto"/>
              <w:jc w:val="center"/>
              <w:rPr>
                <w:rFonts w:ascii="TH SarabunPSK" w:hAnsi="TH SarabunPSK" w:cs="TH SarabunPSK"/>
                <w:b/>
                <w:bCs/>
              </w:rPr>
            </w:pPr>
          </w:p>
        </w:tc>
        <w:tc>
          <w:tcPr>
            <w:tcW w:w="254" w:type="pct"/>
            <w:tcBorders>
              <w:top w:val="single" w:sz="4" w:space="0" w:color="auto"/>
              <w:left w:val="single" w:sz="4" w:space="0" w:color="auto"/>
              <w:bottom w:val="single" w:sz="4" w:space="0" w:color="auto"/>
              <w:right w:val="single" w:sz="4" w:space="0" w:color="auto"/>
            </w:tcBorders>
            <w:shd w:val="clear" w:color="auto" w:fill="FFFFFF"/>
            <w:hideMark/>
          </w:tcPr>
          <w:p w:rsidR="00A771B6" w:rsidRPr="000112D4" w:rsidRDefault="00A771B6" w:rsidP="00A771B6">
            <w:pPr>
              <w:spacing w:line="256" w:lineRule="auto"/>
              <w:jc w:val="center"/>
              <w:rPr>
                <w:rFonts w:ascii="TH SarabunPSK" w:hAnsi="TH SarabunPSK" w:cs="TH SarabunPSK"/>
                <w:b/>
                <w:bCs/>
              </w:rPr>
            </w:pPr>
            <w:r w:rsidRPr="000112D4">
              <w:rPr>
                <w:rFonts w:ascii="TH SarabunPSK" w:hAnsi="TH SarabunPSK" w:cs="TH SarabunPSK"/>
                <w:b/>
                <w:bCs/>
              </w:rPr>
              <w:sym w:font="Wingdings 2" w:char="0098"/>
            </w:r>
          </w:p>
        </w:tc>
        <w:tc>
          <w:tcPr>
            <w:tcW w:w="253" w:type="pct"/>
            <w:tcBorders>
              <w:top w:val="single" w:sz="4" w:space="0" w:color="auto"/>
              <w:left w:val="single" w:sz="4" w:space="0" w:color="auto"/>
              <w:bottom w:val="single" w:sz="4" w:space="0" w:color="auto"/>
              <w:right w:val="single" w:sz="4" w:space="0" w:color="auto"/>
            </w:tcBorders>
            <w:shd w:val="clear" w:color="auto" w:fill="FFFFFF"/>
          </w:tcPr>
          <w:p w:rsidR="00A771B6" w:rsidRPr="000112D4" w:rsidRDefault="00A771B6" w:rsidP="00A771B6">
            <w:pPr>
              <w:spacing w:line="256" w:lineRule="auto"/>
              <w:jc w:val="center"/>
              <w:rPr>
                <w:rFonts w:ascii="TH SarabunPSK" w:hAnsi="TH SarabunPSK" w:cs="TH SarabunPSK"/>
                <w:b/>
                <w:bCs/>
              </w:rPr>
            </w:pPr>
          </w:p>
        </w:tc>
        <w:tc>
          <w:tcPr>
            <w:tcW w:w="250" w:type="pct"/>
            <w:tcBorders>
              <w:top w:val="single" w:sz="4" w:space="0" w:color="auto"/>
              <w:left w:val="single" w:sz="4" w:space="0" w:color="auto"/>
              <w:bottom w:val="single" w:sz="4" w:space="0" w:color="auto"/>
              <w:right w:val="single" w:sz="4" w:space="0" w:color="auto"/>
            </w:tcBorders>
            <w:shd w:val="clear" w:color="auto" w:fill="FFFFFF"/>
            <w:hideMark/>
          </w:tcPr>
          <w:p w:rsidR="00A771B6" w:rsidRPr="000112D4" w:rsidRDefault="00A771B6" w:rsidP="00A771B6">
            <w:pPr>
              <w:spacing w:line="256" w:lineRule="auto"/>
              <w:jc w:val="center"/>
              <w:rPr>
                <w:rFonts w:ascii="TH SarabunPSK" w:hAnsi="TH SarabunPSK" w:cs="TH SarabunPSK"/>
                <w:b/>
                <w:bCs/>
              </w:rPr>
            </w:pPr>
            <w:r w:rsidRPr="000112D4">
              <w:rPr>
                <w:rFonts w:ascii="TH SarabunPSK" w:hAnsi="TH SarabunPSK" w:cs="TH SarabunPSK"/>
                <w:b/>
                <w:bCs/>
              </w:rPr>
              <w:sym w:font="Wingdings 2" w:char="0099"/>
            </w:r>
          </w:p>
        </w:tc>
      </w:tr>
      <w:tr w:rsidR="00677B6B" w:rsidRPr="000112D4" w:rsidTr="00677B6B">
        <w:tc>
          <w:tcPr>
            <w:tcW w:w="1586" w:type="pct"/>
            <w:tcBorders>
              <w:top w:val="single" w:sz="4" w:space="0" w:color="auto"/>
              <w:left w:val="nil"/>
              <w:bottom w:val="nil"/>
              <w:right w:val="nil"/>
            </w:tcBorders>
            <w:shd w:val="clear" w:color="auto" w:fill="FFFFFF"/>
            <w:vAlign w:val="center"/>
          </w:tcPr>
          <w:p w:rsidR="00677B6B" w:rsidRDefault="00677B6B" w:rsidP="00A771B6">
            <w:pPr>
              <w:spacing w:line="256" w:lineRule="auto"/>
              <w:ind w:right="-2"/>
              <w:rPr>
                <w:rFonts w:ascii="TH SarabunPSK" w:eastAsia="Times New Roman" w:hAnsi="TH SarabunPSK" w:cs="TH SarabunPSK"/>
              </w:rPr>
            </w:pPr>
          </w:p>
          <w:p w:rsidR="00677B6B" w:rsidRDefault="00677B6B" w:rsidP="00A771B6">
            <w:pPr>
              <w:spacing w:line="256" w:lineRule="auto"/>
              <w:ind w:right="-2"/>
              <w:rPr>
                <w:rFonts w:ascii="TH SarabunPSK" w:eastAsia="Times New Roman" w:hAnsi="TH SarabunPSK" w:cs="TH SarabunPSK"/>
              </w:rPr>
            </w:pPr>
          </w:p>
          <w:p w:rsidR="00677B6B" w:rsidRDefault="00677B6B" w:rsidP="00A771B6">
            <w:pPr>
              <w:spacing w:line="256" w:lineRule="auto"/>
              <w:ind w:right="-2"/>
              <w:rPr>
                <w:rFonts w:ascii="TH SarabunPSK" w:eastAsia="Times New Roman" w:hAnsi="TH SarabunPSK" w:cs="TH SarabunPSK"/>
              </w:rPr>
            </w:pPr>
          </w:p>
          <w:p w:rsidR="00677B6B" w:rsidRDefault="00677B6B" w:rsidP="00A771B6">
            <w:pPr>
              <w:spacing w:line="256" w:lineRule="auto"/>
              <w:ind w:right="-2"/>
              <w:rPr>
                <w:rFonts w:ascii="TH SarabunPSK" w:eastAsia="Times New Roman" w:hAnsi="TH SarabunPSK" w:cs="TH SarabunPSK"/>
              </w:rPr>
            </w:pPr>
          </w:p>
          <w:p w:rsidR="00677B6B" w:rsidRDefault="00677B6B" w:rsidP="00A771B6">
            <w:pPr>
              <w:spacing w:line="256" w:lineRule="auto"/>
              <w:ind w:right="-2"/>
              <w:rPr>
                <w:rFonts w:ascii="TH SarabunPSK" w:eastAsia="Times New Roman" w:hAnsi="TH SarabunPSK" w:cs="TH SarabunPSK"/>
              </w:rPr>
            </w:pPr>
          </w:p>
          <w:p w:rsidR="00677B6B" w:rsidRPr="000112D4" w:rsidRDefault="00677B6B" w:rsidP="00A771B6">
            <w:pPr>
              <w:spacing w:line="256" w:lineRule="auto"/>
              <w:ind w:right="-2"/>
              <w:rPr>
                <w:rFonts w:ascii="TH SarabunPSK" w:eastAsia="Times New Roman" w:hAnsi="TH SarabunPSK" w:cs="TH SarabunPSK" w:hint="cs"/>
              </w:rPr>
            </w:pPr>
          </w:p>
        </w:tc>
        <w:tc>
          <w:tcPr>
            <w:tcW w:w="227" w:type="pct"/>
            <w:tcBorders>
              <w:top w:val="single" w:sz="4" w:space="0" w:color="auto"/>
              <w:left w:val="nil"/>
              <w:bottom w:val="nil"/>
              <w:right w:val="nil"/>
            </w:tcBorders>
            <w:shd w:val="clear" w:color="auto" w:fill="FFFFFF"/>
          </w:tcPr>
          <w:p w:rsidR="00677B6B" w:rsidRPr="000112D4" w:rsidRDefault="00677B6B" w:rsidP="00A771B6">
            <w:pPr>
              <w:spacing w:line="256" w:lineRule="auto"/>
              <w:jc w:val="center"/>
              <w:rPr>
                <w:rFonts w:ascii="TH SarabunPSK" w:hAnsi="TH SarabunPSK" w:cs="TH SarabunPSK"/>
              </w:rPr>
            </w:pPr>
          </w:p>
        </w:tc>
        <w:tc>
          <w:tcPr>
            <w:tcW w:w="202" w:type="pct"/>
            <w:tcBorders>
              <w:top w:val="single" w:sz="4" w:space="0" w:color="auto"/>
              <w:left w:val="nil"/>
              <w:bottom w:val="nil"/>
              <w:right w:val="nil"/>
            </w:tcBorders>
            <w:shd w:val="clear" w:color="auto" w:fill="FFFFFF"/>
          </w:tcPr>
          <w:p w:rsidR="00677B6B" w:rsidRPr="000112D4" w:rsidRDefault="00677B6B" w:rsidP="00A771B6">
            <w:pPr>
              <w:spacing w:line="256" w:lineRule="auto"/>
              <w:jc w:val="center"/>
              <w:rPr>
                <w:rFonts w:ascii="TH SarabunPSK" w:hAnsi="TH SarabunPSK" w:cs="TH SarabunPSK"/>
                <w:b/>
                <w:bCs/>
              </w:rPr>
            </w:pPr>
          </w:p>
        </w:tc>
        <w:tc>
          <w:tcPr>
            <w:tcW w:w="203" w:type="pct"/>
            <w:tcBorders>
              <w:top w:val="single" w:sz="4" w:space="0" w:color="auto"/>
              <w:left w:val="nil"/>
              <w:bottom w:val="nil"/>
              <w:right w:val="nil"/>
            </w:tcBorders>
            <w:shd w:val="clear" w:color="auto" w:fill="FFFFFF"/>
          </w:tcPr>
          <w:p w:rsidR="00677B6B" w:rsidRPr="000112D4" w:rsidRDefault="00677B6B" w:rsidP="00A771B6">
            <w:pPr>
              <w:spacing w:line="256" w:lineRule="auto"/>
              <w:jc w:val="center"/>
              <w:rPr>
                <w:rFonts w:ascii="TH SarabunPSK" w:hAnsi="TH SarabunPSK" w:cs="TH SarabunPSK"/>
                <w:b/>
                <w:bCs/>
              </w:rPr>
            </w:pPr>
          </w:p>
        </w:tc>
        <w:tc>
          <w:tcPr>
            <w:tcW w:w="202" w:type="pct"/>
            <w:tcBorders>
              <w:top w:val="single" w:sz="4" w:space="0" w:color="auto"/>
              <w:left w:val="nil"/>
              <w:bottom w:val="nil"/>
              <w:right w:val="nil"/>
            </w:tcBorders>
            <w:shd w:val="clear" w:color="auto" w:fill="FFFFFF"/>
            <w:vAlign w:val="center"/>
          </w:tcPr>
          <w:p w:rsidR="00677B6B" w:rsidRPr="000112D4" w:rsidRDefault="00677B6B" w:rsidP="00A771B6">
            <w:pPr>
              <w:spacing w:line="256" w:lineRule="auto"/>
              <w:jc w:val="center"/>
              <w:rPr>
                <w:rFonts w:ascii="TH SarabunPSK" w:hAnsi="TH SarabunPSK" w:cs="TH SarabunPSK"/>
              </w:rPr>
            </w:pPr>
          </w:p>
        </w:tc>
        <w:tc>
          <w:tcPr>
            <w:tcW w:w="202" w:type="pct"/>
            <w:tcBorders>
              <w:top w:val="single" w:sz="4" w:space="0" w:color="auto"/>
              <w:left w:val="nil"/>
              <w:bottom w:val="nil"/>
              <w:right w:val="nil"/>
            </w:tcBorders>
            <w:shd w:val="clear" w:color="auto" w:fill="FFFFFF"/>
            <w:vAlign w:val="center"/>
          </w:tcPr>
          <w:p w:rsidR="00677B6B" w:rsidRPr="000112D4" w:rsidRDefault="00677B6B" w:rsidP="00A771B6">
            <w:pPr>
              <w:spacing w:line="256" w:lineRule="auto"/>
              <w:jc w:val="center"/>
              <w:rPr>
                <w:rFonts w:ascii="TH SarabunPSK" w:hAnsi="TH SarabunPSK" w:cs="TH SarabunPSK"/>
              </w:rPr>
            </w:pPr>
          </w:p>
        </w:tc>
        <w:tc>
          <w:tcPr>
            <w:tcW w:w="204" w:type="pct"/>
            <w:tcBorders>
              <w:top w:val="single" w:sz="4" w:space="0" w:color="auto"/>
              <w:left w:val="nil"/>
              <w:bottom w:val="nil"/>
              <w:right w:val="nil"/>
            </w:tcBorders>
            <w:shd w:val="clear" w:color="auto" w:fill="FFFFFF"/>
          </w:tcPr>
          <w:p w:rsidR="00677B6B" w:rsidRPr="000112D4" w:rsidRDefault="00677B6B" w:rsidP="00A771B6">
            <w:pPr>
              <w:spacing w:line="256" w:lineRule="auto"/>
              <w:jc w:val="center"/>
              <w:rPr>
                <w:rFonts w:ascii="TH SarabunPSK" w:hAnsi="TH SarabunPSK" w:cs="TH SarabunPSK"/>
                <w:b/>
                <w:bCs/>
              </w:rPr>
            </w:pPr>
          </w:p>
        </w:tc>
        <w:tc>
          <w:tcPr>
            <w:tcW w:w="195" w:type="pct"/>
            <w:tcBorders>
              <w:top w:val="single" w:sz="4" w:space="0" w:color="auto"/>
              <w:left w:val="nil"/>
              <w:bottom w:val="nil"/>
              <w:right w:val="nil"/>
            </w:tcBorders>
            <w:shd w:val="clear" w:color="auto" w:fill="FFFFFF"/>
            <w:vAlign w:val="center"/>
          </w:tcPr>
          <w:p w:rsidR="00677B6B" w:rsidRPr="000112D4" w:rsidRDefault="00677B6B" w:rsidP="00A771B6">
            <w:pPr>
              <w:spacing w:line="256" w:lineRule="auto"/>
              <w:jc w:val="center"/>
              <w:rPr>
                <w:rFonts w:ascii="TH SarabunPSK" w:hAnsi="TH SarabunPSK" w:cs="TH SarabunPSK"/>
              </w:rPr>
            </w:pPr>
          </w:p>
        </w:tc>
        <w:tc>
          <w:tcPr>
            <w:tcW w:w="210" w:type="pct"/>
            <w:tcBorders>
              <w:top w:val="single" w:sz="4" w:space="0" w:color="auto"/>
              <w:left w:val="nil"/>
              <w:bottom w:val="nil"/>
              <w:right w:val="nil"/>
            </w:tcBorders>
            <w:shd w:val="clear" w:color="auto" w:fill="FFFFFF"/>
            <w:vAlign w:val="center"/>
          </w:tcPr>
          <w:p w:rsidR="00677B6B" w:rsidRPr="000112D4" w:rsidRDefault="00677B6B" w:rsidP="00A771B6">
            <w:pPr>
              <w:spacing w:line="256" w:lineRule="auto"/>
              <w:jc w:val="center"/>
              <w:rPr>
                <w:rFonts w:ascii="TH SarabunPSK" w:hAnsi="TH SarabunPSK" w:cs="TH SarabunPSK"/>
              </w:rPr>
            </w:pPr>
          </w:p>
        </w:tc>
        <w:tc>
          <w:tcPr>
            <w:tcW w:w="253" w:type="pct"/>
            <w:tcBorders>
              <w:top w:val="single" w:sz="4" w:space="0" w:color="auto"/>
              <w:left w:val="nil"/>
              <w:bottom w:val="nil"/>
              <w:right w:val="nil"/>
            </w:tcBorders>
            <w:shd w:val="clear" w:color="auto" w:fill="FFFFFF"/>
          </w:tcPr>
          <w:p w:rsidR="00677B6B" w:rsidRPr="000112D4" w:rsidRDefault="00677B6B" w:rsidP="00A771B6">
            <w:pPr>
              <w:spacing w:line="256" w:lineRule="auto"/>
              <w:jc w:val="center"/>
              <w:rPr>
                <w:rFonts w:ascii="TH SarabunPSK" w:hAnsi="TH SarabunPSK" w:cs="TH SarabunPSK"/>
                <w:b/>
                <w:bCs/>
              </w:rPr>
            </w:pPr>
          </w:p>
        </w:tc>
        <w:tc>
          <w:tcPr>
            <w:tcW w:w="253" w:type="pct"/>
            <w:tcBorders>
              <w:top w:val="single" w:sz="4" w:space="0" w:color="auto"/>
              <w:left w:val="nil"/>
              <w:bottom w:val="nil"/>
              <w:right w:val="nil"/>
            </w:tcBorders>
            <w:shd w:val="clear" w:color="auto" w:fill="FFFFFF"/>
            <w:vAlign w:val="center"/>
          </w:tcPr>
          <w:p w:rsidR="00677B6B" w:rsidRPr="000112D4" w:rsidRDefault="00677B6B" w:rsidP="00A771B6">
            <w:pPr>
              <w:spacing w:line="256" w:lineRule="auto"/>
              <w:jc w:val="center"/>
              <w:rPr>
                <w:rFonts w:ascii="TH SarabunPSK" w:hAnsi="TH SarabunPSK" w:cs="TH SarabunPSK"/>
              </w:rPr>
            </w:pPr>
          </w:p>
        </w:tc>
        <w:tc>
          <w:tcPr>
            <w:tcW w:w="253" w:type="pct"/>
            <w:tcBorders>
              <w:top w:val="single" w:sz="4" w:space="0" w:color="auto"/>
              <w:left w:val="nil"/>
              <w:bottom w:val="nil"/>
              <w:right w:val="nil"/>
            </w:tcBorders>
            <w:shd w:val="clear" w:color="auto" w:fill="FFFFFF"/>
            <w:vAlign w:val="center"/>
          </w:tcPr>
          <w:p w:rsidR="00677B6B" w:rsidRPr="000112D4" w:rsidRDefault="00677B6B" w:rsidP="00A771B6">
            <w:pPr>
              <w:spacing w:line="256" w:lineRule="auto"/>
              <w:jc w:val="center"/>
              <w:rPr>
                <w:rFonts w:ascii="TH SarabunPSK" w:eastAsia="Calibri" w:hAnsi="TH SarabunPSK" w:cs="TH SarabunPSK"/>
              </w:rPr>
            </w:pPr>
          </w:p>
        </w:tc>
        <w:tc>
          <w:tcPr>
            <w:tcW w:w="253" w:type="pct"/>
            <w:tcBorders>
              <w:top w:val="single" w:sz="4" w:space="0" w:color="auto"/>
              <w:left w:val="nil"/>
              <w:bottom w:val="nil"/>
              <w:right w:val="nil"/>
            </w:tcBorders>
            <w:shd w:val="clear" w:color="auto" w:fill="FFFFFF"/>
          </w:tcPr>
          <w:p w:rsidR="00677B6B" w:rsidRPr="000112D4" w:rsidRDefault="00677B6B" w:rsidP="00A771B6">
            <w:pPr>
              <w:spacing w:line="256" w:lineRule="auto"/>
              <w:jc w:val="center"/>
              <w:rPr>
                <w:rFonts w:ascii="TH SarabunPSK" w:hAnsi="TH SarabunPSK" w:cs="TH SarabunPSK"/>
                <w:b/>
                <w:bCs/>
              </w:rPr>
            </w:pPr>
          </w:p>
        </w:tc>
        <w:tc>
          <w:tcPr>
            <w:tcW w:w="254" w:type="pct"/>
            <w:tcBorders>
              <w:top w:val="single" w:sz="4" w:space="0" w:color="auto"/>
              <w:left w:val="nil"/>
              <w:bottom w:val="nil"/>
              <w:right w:val="nil"/>
            </w:tcBorders>
            <w:shd w:val="clear" w:color="auto" w:fill="FFFFFF"/>
          </w:tcPr>
          <w:p w:rsidR="00677B6B" w:rsidRPr="000112D4" w:rsidRDefault="00677B6B" w:rsidP="00A771B6">
            <w:pPr>
              <w:spacing w:line="256" w:lineRule="auto"/>
              <w:jc w:val="center"/>
              <w:rPr>
                <w:rFonts w:ascii="TH SarabunPSK" w:hAnsi="TH SarabunPSK" w:cs="TH SarabunPSK"/>
                <w:b/>
                <w:bCs/>
              </w:rPr>
            </w:pPr>
          </w:p>
        </w:tc>
        <w:tc>
          <w:tcPr>
            <w:tcW w:w="253" w:type="pct"/>
            <w:tcBorders>
              <w:top w:val="single" w:sz="4" w:space="0" w:color="auto"/>
              <w:left w:val="nil"/>
              <w:bottom w:val="nil"/>
              <w:right w:val="nil"/>
            </w:tcBorders>
            <w:shd w:val="clear" w:color="auto" w:fill="FFFFFF"/>
          </w:tcPr>
          <w:p w:rsidR="00677B6B" w:rsidRPr="000112D4" w:rsidRDefault="00677B6B" w:rsidP="00A771B6">
            <w:pPr>
              <w:spacing w:line="256" w:lineRule="auto"/>
              <w:jc w:val="center"/>
              <w:rPr>
                <w:rFonts w:ascii="TH SarabunPSK" w:hAnsi="TH SarabunPSK" w:cs="TH SarabunPSK"/>
                <w:b/>
                <w:bCs/>
              </w:rPr>
            </w:pPr>
          </w:p>
        </w:tc>
        <w:tc>
          <w:tcPr>
            <w:tcW w:w="250" w:type="pct"/>
            <w:tcBorders>
              <w:top w:val="single" w:sz="4" w:space="0" w:color="auto"/>
              <w:left w:val="nil"/>
              <w:bottom w:val="nil"/>
              <w:right w:val="nil"/>
            </w:tcBorders>
            <w:shd w:val="clear" w:color="auto" w:fill="FFFFFF"/>
          </w:tcPr>
          <w:p w:rsidR="00677B6B" w:rsidRPr="000112D4" w:rsidRDefault="00677B6B" w:rsidP="00A771B6">
            <w:pPr>
              <w:spacing w:line="256" w:lineRule="auto"/>
              <w:jc w:val="center"/>
              <w:rPr>
                <w:rFonts w:ascii="TH SarabunPSK" w:hAnsi="TH SarabunPSK" w:cs="TH SarabunPSK"/>
                <w:b/>
                <w:bCs/>
              </w:rPr>
            </w:pPr>
          </w:p>
        </w:tc>
      </w:tr>
      <w:tr w:rsidR="00A771B6" w:rsidRPr="000112D4" w:rsidTr="00677B6B">
        <w:tc>
          <w:tcPr>
            <w:tcW w:w="1586" w:type="pct"/>
            <w:tcBorders>
              <w:top w:val="nil"/>
              <w:left w:val="single" w:sz="4" w:space="0" w:color="auto"/>
              <w:bottom w:val="single" w:sz="4" w:space="0" w:color="auto"/>
              <w:right w:val="single" w:sz="4" w:space="0" w:color="auto"/>
            </w:tcBorders>
            <w:shd w:val="clear" w:color="auto" w:fill="D9D9D9"/>
            <w:vAlign w:val="center"/>
            <w:hideMark/>
          </w:tcPr>
          <w:p w:rsidR="00A771B6" w:rsidRPr="000112D4" w:rsidRDefault="00A771B6" w:rsidP="00A771B6">
            <w:pPr>
              <w:spacing w:line="256" w:lineRule="auto"/>
              <w:ind w:right="-2"/>
              <w:rPr>
                <w:rFonts w:ascii="TH SarabunPSK" w:hAnsi="TH SarabunPSK" w:cs="TH SarabunPSK"/>
                <w:b/>
                <w:bCs/>
                <w:spacing w:val="-6"/>
                <w:lang w:eastAsia="zh-CN"/>
              </w:rPr>
            </w:pPr>
            <w:r w:rsidRPr="000112D4">
              <w:rPr>
                <w:rFonts w:ascii="TH SarabunPSK" w:hAnsi="TH SarabunPSK" w:cs="TH SarabunPSK"/>
                <w:b/>
                <w:bCs/>
                <w:spacing w:val="-6"/>
                <w:cs/>
                <w:lang w:eastAsia="zh-CN"/>
              </w:rPr>
              <w:t>2.2) กลุ่มวิชาเฉพาะด้านเลือก</w:t>
            </w:r>
          </w:p>
        </w:tc>
        <w:tc>
          <w:tcPr>
            <w:tcW w:w="227" w:type="pct"/>
            <w:tcBorders>
              <w:top w:val="nil"/>
              <w:left w:val="single" w:sz="4" w:space="0" w:color="auto"/>
              <w:bottom w:val="single" w:sz="4" w:space="0" w:color="auto"/>
              <w:right w:val="single" w:sz="4" w:space="0" w:color="auto"/>
            </w:tcBorders>
            <w:shd w:val="clear" w:color="auto" w:fill="D9D9D9"/>
            <w:vAlign w:val="center"/>
          </w:tcPr>
          <w:p w:rsidR="00A771B6" w:rsidRPr="000112D4" w:rsidRDefault="00A771B6" w:rsidP="00A771B6">
            <w:pPr>
              <w:spacing w:line="256" w:lineRule="auto"/>
              <w:ind w:right="-2"/>
              <w:jc w:val="center"/>
              <w:rPr>
                <w:rFonts w:ascii="TH SarabunPSK" w:eastAsia="Times New Roman" w:hAnsi="TH SarabunPSK" w:cs="TH SarabunPSK"/>
                <w:b/>
                <w:bCs/>
                <w:spacing w:val="-6"/>
              </w:rPr>
            </w:pPr>
          </w:p>
        </w:tc>
        <w:tc>
          <w:tcPr>
            <w:tcW w:w="202" w:type="pct"/>
            <w:tcBorders>
              <w:top w:val="nil"/>
              <w:left w:val="single" w:sz="4" w:space="0" w:color="auto"/>
              <w:bottom w:val="single" w:sz="4" w:space="0" w:color="auto"/>
              <w:right w:val="single" w:sz="4" w:space="0" w:color="auto"/>
            </w:tcBorders>
            <w:shd w:val="clear" w:color="auto" w:fill="D9D9D9"/>
            <w:vAlign w:val="center"/>
          </w:tcPr>
          <w:p w:rsidR="00A771B6" w:rsidRPr="000112D4" w:rsidRDefault="00A771B6" w:rsidP="00A771B6">
            <w:pPr>
              <w:spacing w:line="256" w:lineRule="auto"/>
              <w:ind w:right="-2"/>
              <w:jc w:val="center"/>
              <w:rPr>
                <w:rFonts w:ascii="TH SarabunPSK" w:eastAsia="Times New Roman" w:hAnsi="TH SarabunPSK" w:cs="TH SarabunPSK"/>
                <w:b/>
                <w:bCs/>
                <w:spacing w:val="-6"/>
              </w:rPr>
            </w:pPr>
          </w:p>
        </w:tc>
        <w:tc>
          <w:tcPr>
            <w:tcW w:w="203" w:type="pct"/>
            <w:tcBorders>
              <w:top w:val="nil"/>
              <w:left w:val="single" w:sz="4" w:space="0" w:color="auto"/>
              <w:bottom w:val="single" w:sz="4" w:space="0" w:color="auto"/>
              <w:right w:val="single" w:sz="4" w:space="0" w:color="auto"/>
            </w:tcBorders>
            <w:shd w:val="clear" w:color="auto" w:fill="D9D9D9"/>
            <w:vAlign w:val="center"/>
          </w:tcPr>
          <w:p w:rsidR="00A771B6" w:rsidRPr="000112D4" w:rsidRDefault="00A771B6" w:rsidP="00A771B6">
            <w:pPr>
              <w:spacing w:line="256" w:lineRule="auto"/>
              <w:ind w:right="-2"/>
              <w:jc w:val="center"/>
              <w:rPr>
                <w:rFonts w:ascii="TH SarabunPSK" w:eastAsia="Times New Roman" w:hAnsi="TH SarabunPSK" w:cs="TH SarabunPSK"/>
                <w:b/>
                <w:bCs/>
                <w:spacing w:val="-6"/>
              </w:rPr>
            </w:pPr>
          </w:p>
        </w:tc>
        <w:tc>
          <w:tcPr>
            <w:tcW w:w="202" w:type="pct"/>
            <w:tcBorders>
              <w:top w:val="nil"/>
              <w:left w:val="single" w:sz="4" w:space="0" w:color="auto"/>
              <w:bottom w:val="single" w:sz="4" w:space="0" w:color="auto"/>
              <w:right w:val="single" w:sz="4" w:space="0" w:color="auto"/>
            </w:tcBorders>
            <w:shd w:val="clear" w:color="auto" w:fill="D9D9D9"/>
            <w:vAlign w:val="center"/>
          </w:tcPr>
          <w:p w:rsidR="00A771B6" w:rsidRPr="000112D4" w:rsidRDefault="00A771B6" w:rsidP="00A771B6">
            <w:pPr>
              <w:spacing w:line="256" w:lineRule="auto"/>
              <w:ind w:right="-2"/>
              <w:jc w:val="center"/>
              <w:rPr>
                <w:rFonts w:ascii="TH SarabunPSK" w:eastAsia="Times New Roman" w:hAnsi="TH SarabunPSK" w:cs="TH SarabunPSK"/>
                <w:b/>
                <w:bCs/>
                <w:spacing w:val="-6"/>
              </w:rPr>
            </w:pPr>
          </w:p>
        </w:tc>
        <w:tc>
          <w:tcPr>
            <w:tcW w:w="202" w:type="pct"/>
            <w:tcBorders>
              <w:top w:val="nil"/>
              <w:left w:val="single" w:sz="4" w:space="0" w:color="auto"/>
              <w:bottom w:val="single" w:sz="4" w:space="0" w:color="auto"/>
              <w:right w:val="single" w:sz="4" w:space="0" w:color="auto"/>
            </w:tcBorders>
            <w:shd w:val="clear" w:color="auto" w:fill="D9D9D9"/>
            <w:vAlign w:val="center"/>
          </w:tcPr>
          <w:p w:rsidR="00A771B6" w:rsidRPr="000112D4" w:rsidRDefault="00A771B6" w:rsidP="00A771B6">
            <w:pPr>
              <w:spacing w:line="256" w:lineRule="auto"/>
              <w:ind w:right="-2"/>
              <w:jc w:val="center"/>
              <w:rPr>
                <w:rFonts w:ascii="TH SarabunPSK" w:eastAsia="Times New Roman" w:hAnsi="TH SarabunPSK" w:cs="TH SarabunPSK"/>
                <w:b/>
                <w:bCs/>
                <w:spacing w:val="-6"/>
              </w:rPr>
            </w:pPr>
          </w:p>
        </w:tc>
        <w:tc>
          <w:tcPr>
            <w:tcW w:w="204" w:type="pct"/>
            <w:tcBorders>
              <w:top w:val="nil"/>
              <w:left w:val="single" w:sz="4" w:space="0" w:color="auto"/>
              <w:bottom w:val="single" w:sz="4" w:space="0" w:color="auto"/>
              <w:right w:val="single" w:sz="4" w:space="0" w:color="auto"/>
            </w:tcBorders>
            <w:shd w:val="clear" w:color="auto" w:fill="D9D9D9"/>
            <w:vAlign w:val="center"/>
          </w:tcPr>
          <w:p w:rsidR="00A771B6" w:rsidRPr="000112D4" w:rsidRDefault="00A771B6" w:rsidP="00A771B6">
            <w:pPr>
              <w:spacing w:line="256" w:lineRule="auto"/>
              <w:ind w:right="-2"/>
              <w:jc w:val="center"/>
              <w:rPr>
                <w:rFonts w:ascii="TH SarabunPSK" w:eastAsia="Times New Roman" w:hAnsi="TH SarabunPSK" w:cs="TH SarabunPSK"/>
                <w:b/>
                <w:bCs/>
                <w:spacing w:val="-6"/>
              </w:rPr>
            </w:pPr>
          </w:p>
        </w:tc>
        <w:tc>
          <w:tcPr>
            <w:tcW w:w="195" w:type="pct"/>
            <w:tcBorders>
              <w:top w:val="nil"/>
              <w:left w:val="single" w:sz="4" w:space="0" w:color="auto"/>
              <w:bottom w:val="single" w:sz="4" w:space="0" w:color="auto"/>
              <w:right w:val="single" w:sz="4" w:space="0" w:color="auto"/>
            </w:tcBorders>
            <w:shd w:val="clear" w:color="auto" w:fill="D9D9D9"/>
            <w:vAlign w:val="center"/>
          </w:tcPr>
          <w:p w:rsidR="00A771B6" w:rsidRPr="000112D4" w:rsidRDefault="00A771B6" w:rsidP="00A771B6">
            <w:pPr>
              <w:spacing w:line="256" w:lineRule="auto"/>
              <w:ind w:right="-2"/>
              <w:jc w:val="center"/>
              <w:rPr>
                <w:rFonts w:ascii="TH SarabunPSK" w:eastAsia="Times New Roman" w:hAnsi="TH SarabunPSK" w:cs="TH SarabunPSK"/>
                <w:b/>
                <w:bCs/>
                <w:spacing w:val="-6"/>
              </w:rPr>
            </w:pPr>
          </w:p>
        </w:tc>
        <w:tc>
          <w:tcPr>
            <w:tcW w:w="210" w:type="pct"/>
            <w:tcBorders>
              <w:top w:val="nil"/>
              <w:left w:val="single" w:sz="4" w:space="0" w:color="auto"/>
              <w:bottom w:val="single" w:sz="4" w:space="0" w:color="auto"/>
              <w:right w:val="single" w:sz="4" w:space="0" w:color="auto"/>
            </w:tcBorders>
            <w:shd w:val="clear" w:color="auto" w:fill="D9D9D9"/>
            <w:vAlign w:val="center"/>
          </w:tcPr>
          <w:p w:rsidR="00A771B6" w:rsidRPr="000112D4" w:rsidRDefault="00A771B6" w:rsidP="00A771B6">
            <w:pPr>
              <w:spacing w:line="256" w:lineRule="auto"/>
              <w:ind w:right="-2"/>
              <w:jc w:val="center"/>
              <w:rPr>
                <w:rFonts w:ascii="TH SarabunPSK" w:eastAsia="Times New Roman" w:hAnsi="TH SarabunPSK" w:cs="TH SarabunPSK"/>
                <w:b/>
                <w:bCs/>
                <w:spacing w:val="-6"/>
              </w:rPr>
            </w:pPr>
          </w:p>
        </w:tc>
        <w:tc>
          <w:tcPr>
            <w:tcW w:w="253" w:type="pct"/>
            <w:tcBorders>
              <w:top w:val="nil"/>
              <w:left w:val="single" w:sz="4" w:space="0" w:color="auto"/>
              <w:bottom w:val="single" w:sz="4" w:space="0" w:color="auto"/>
              <w:right w:val="single" w:sz="4" w:space="0" w:color="auto"/>
            </w:tcBorders>
            <w:shd w:val="clear" w:color="auto" w:fill="D9D9D9"/>
            <w:vAlign w:val="center"/>
          </w:tcPr>
          <w:p w:rsidR="00A771B6" w:rsidRPr="000112D4" w:rsidRDefault="00A771B6" w:rsidP="00A771B6">
            <w:pPr>
              <w:spacing w:line="256" w:lineRule="auto"/>
              <w:ind w:right="-2"/>
              <w:jc w:val="center"/>
              <w:rPr>
                <w:rFonts w:ascii="TH SarabunPSK" w:eastAsia="Times New Roman" w:hAnsi="TH SarabunPSK" w:cs="TH SarabunPSK"/>
                <w:b/>
                <w:bCs/>
                <w:spacing w:val="-6"/>
              </w:rPr>
            </w:pPr>
          </w:p>
        </w:tc>
        <w:tc>
          <w:tcPr>
            <w:tcW w:w="253" w:type="pct"/>
            <w:tcBorders>
              <w:top w:val="nil"/>
              <w:left w:val="single" w:sz="4" w:space="0" w:color="auto"/>
              <w:bottom w:val="single" w:sz="4" w:space="0" w:color="auto"/>
              <w:right w:val="single" w:sz="4" w:space="0" w:color="auto"/>
            </w:tcBorders>
            <w:shd w:val="clear" w:color="auto" w:fill="D9D9D9"/>
            <w:vAlign w:val="center"/>
          </w:tcPr>
          <w:p w:rsidR="00A771B6" w:rsidRPr="000112D4" w:rsidRDefault="00A771B6" w:rsidP="00A771B6">
            <w:pPr>
              <w:spacing w:line="256" w:lineRule="auto"/>
              <w:ind w:right="-2"/>
              <w:jc w:val="center"/>
              <w:rPr>
                <w:rFonts w:ascii="TH SarabunPSK" w:eastAsia="Times New Roman" w:hAnsi="TH SarabunPSK" w:cs="TH SarabunPSK"/>
                <w:b/>
                <w:bCs/>
                <w:spacing w:val="-6"/>
              </w:rPr>
            </w:pPr>
          </w:p>
        </w:tc>
        <w:tc>
          <w:tcPr>
            <w:tcW w:w="253" w:type="pct"/>
            <w:tcBorders>
              <w:top w:val="nil"/>
              <w:left w:val="single" w:sz="4" w:space="0" w:color="auto"/>
              <w:bottom w:val="single" w:sz="4" w:space="0" w:color="auto"/>
              <w:right w:val="single" w:sz="4" w:space="0" w:color="auto"/>
            </w:tcBorders>
            <w:shd w:val="clear" w:color="auto" w:fill="D9D9D9"/>
            <w:vAlign w:val="center"/>
          </w:tcPr>
          <w:p w:rsidR="00A771B6" w:rsidRPr="000112D4" w:rsidRDefault="00A771B6" w:rsidP="00A771B6">
            <w:pPr>
              <w:spacing w:line="256" w:lineRule="auto"/>
              <w:ind w:right="-2"/>
              <w:jc w:val="center"/>
              <w:rPr>
                <w:rFonts w:ascii="TH SarabunPSK" w:eastAsia="Times New Roman" w:hAnsi="TH SarabunPSK" w:cs="TH SarabunPSK"/>
                <w:b/>
                <w:bCs/>
                <w:spacing w:val="-6"/>
              </w:rPr>
            </w:pPr>
          </w:p>
        </w:tc>
        <w:tc>
          <w:tcPr>
            <w:tcW w:w="253" w:type="pct"/>
            <w:tcBorders>
              <w:top w:val="nil"/>
              <w:left w:val="single" w:sz="4" w:space="0" w:color="auto"/>
              <w:bottom w:val="single" w:sz="4" w:space="0" w:color="auto"/>
              <w:right w:val="single" w:sz="4" w:space="0" w:color="auto"/>
            </w:tcBorders>
            <w:shd w:val="clear" w:color="auto" w:fill="D9D9D9"/>
            <w:vAlign w:val="center"/>
          </w:tcPr>
          <w:p w:rsidR="00A771B6" w:rsidRPr="000112D4" w:rsidRDefault="00A771B6" w:rsidP="00A771B6">
            <w:pPr>
              <w:spacing w:line="256" w:lineRule="auto"/>
              <w:ind w:right="-2"/>
              <w:jc w:val="center"/>
              <w:rPr>
                <w:rFonts w:ascii="TH SarabunPSK" w:eastAsia="Times New Roman" w:hAnsi="TH SarabunPSK" w:cs="TH SarabunPSK"/>
                <w:b/>
                <w:bCs/>
                <w:spacing w:val="-6"/>
              </w:rPr>
            </w:pPr>
          </w:p>
        </w:tc>
        <w:tc>
          <w:tcPr>
            <w:tcW w:w="254" w:type="pct"/>
            <w:tcBorders>
              <w:top w:val="nil"/>
              <w:left w:val="single" w:sz="4" w:space="0" w:color="auto"/>
              <w:bottom w:val="single" w:sz="4" w:space="0" w:color="auto"/>
              <w:right w:val="single" w:sz="4" w:space="0" w:color="auto"/>
            </w:tcBorders>
            <w:shd w:val="clear" w:color="auto" w:fill="D9D9D9"/>
            <w:vAlign w:val="center"/>
          </w:tcPr>
          <w:p w:rsidR="00A771B6" w:rsidRPr="000112D4" w:rsidRDefault="00A771B6" w:rsidP="00A771B6">
            <w:pPr>
              <w:spacing w:line="256" w:lineRule="auto"/>
              <w:ind w:right="-2"/>
              <w:jc w:val="center"/>
              <w:rPr>
                <w:rFonts w:ascii="TH SarabunPSK" w:eastAsia="Times New Roman" w:hAnsi="TH SarabunPSK" w:cs="TH SarabunPSK"/>
                <w:b/>
                <w:bCs/>
                <w:spacing w:val="-6"/>
              </w:rPr>
            </w:pPr>
          </w:p>
        </w:tc>
        <w:tc>
          <w:tcPr>
            <w:tcW w:w="253" w:type="pct"/>
            <w:tcBorders>
              <w:top w:val="nil"/>
              <w:left w:val="single" w:sz="4" w:space="0" w:color="auto"/>
              <w:bottom w:val="single" w:sz="4" w:space="0" w:color="auto"/>
              <w:right w:val="single" w:sz="4" w:space="0" w:color="auto"/>
            </w:tcBorders>
            <w:shd w:val="clear" w:color="auto" w:fill="D9D9D9"/>
            <w:vAlign w:val="center"/>
          </w:tcPr>
          <w:p w:rsidR="00A771B6" w:rsidRPr="000112D4" w:rsidRDefault="00A771B6" w:rsidP="00A771B6">
            <w:pPr>
              <w:autoSpaceDE w:val="0"/>
              <w:autoSpaceDN w:val="0"/>
              <w:adjustRightInd w:val="0"/>
              <w:spacing w:line="276" w:lineRule="auto"/>
              <w:jc w:val="center"/>
              <w:rPr>
                <w:rFonts w:ascii="TH SarabunPSK" w:hAnsi="TH SarabunPSK" w:cs="TH SarabunPSK"/>
                <w:b/>
                <w:bCs/>
              </w:rPr>
            </w:pPr>
          </w:p>
        </w:tc>
        <w:tc>
          <w:tcPr>
            <w:tcW w:w="250" w:type="pct"/>
            <w:tcBorders>
              <w:top w:val="nil"/>
              <w:left w:val="single" w:sz="4" w:space="0" w:color="auto"/>
              <w:bottom w:val="single" w:sz="4" w:space="0" w:color="auto"/>
              <w:right w:val="single" w:sz="4" w:space="0" w:color="auto"/>
            </w:tcBorders>
            <w:shd w:val="clear" w:color="auto" w:fill="D9D9D9"/>
            <w:vAlign w:val="center"/>
          </w:tcPr>
          <w:p w:rsidR="00A771B6" w:rsidRPr="000112D4" w:rsidRDefault="00A771B6" w:rsidP="00A771B6">
            <w:pPr>
              <w:spacing w:line="256" w:lineRule="auto"/>
              <w:jc w:val="center"/>
              <w:rPr>
                <w:rFonts w:ascii="TH SarabunPSK" w:hAnsi="TH SarabunPSK" w:cs="TH SarabunPSK"/>
                <w:b/>
                <w:bCs/>
              </w:rPr>
            </w:pPr>
          </w:p>
        </w:tc>
      </w:tr>
      <w:tr w:rsidR="006011A4" w:rsidRPr="000112D4" w:rsidTr="006011A4">
        <w:trPr>
          <w:tblHeader/>
        </w:trPr>
        <w:tc>
          <w:tcPr>
            <w:tcW w:w="1586"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6011A4" w:rsidRPr="000112D4" w:rsidRDefault="006011A4" w:rsidP="005A1172">
            <w:pPr>
              <w:spacing w:line="256" w:lineRule="auto"/>
              <w:jc w:val="center"/>
              <w:rPr>
                <w:rFonts w:ascii="TH SarabunPSK" w:eastAsia="BrowalliaNew-Bold" w:hAnsi="TH SarabunPSK" w:cs="TH SarabunPSK"/>
              </w:rPr>
            </w:pPr>
            <w:r w:rsidRPr="000112D4">
              <w:rPr>
                <w:rFonts w:ascii="TH SarabunPSK" w:hAnsi="TH SarabunPSK" w:cs="TH SarabunPSK"/>
                <w:b/>
                <w:bCs/>
                <w:cs/>
              </w:rPr>
              <w:t>รายวิชา</w:t>
            </w:r>
          </w:p>
        </w:tc>
        <w:tc>
          <w:tcPr>
            <w:tcW w:w="632" w:type="pct"/>
            <w:gridSpan w:val="3"/>
            <w:tcBorders>
              <w:top w:val="single" w:sz="4" w:space="0" w:color="auto"/>
              <w:left w:val="single" w:sz="4" w:space="0" w:color="auto"/>
              <w:bottom w:val="single" w:sz="4" w:space="0" w:color="auto"/>
              <w:right w:val="single" w:sz="4" w:space="0" w:color="auto"/>
            </w:tcBorders>
            <w:shd w:val="clear" w:color="auto" w:fill="D9D9D9"/>
            <w:vAlign w:val="center"/>
            <w:hideMark/>
          </w:tcPr>
          <w:p w:rsidR="006011A4" w:rsidRPr="000112D4" w:rsidRDefault="006011A4" w:rsidP="005A1172">
            <w:pPr>
              <w:spacing w:line="256" w:lineRule="auto"/>
              <w:jc w:val="center"/>
              <w:rPr>
                <w:rFonts w:ascii="TH SarabunPSK" w:eastAsia="BrowalliaNew-Bold" w:hAnsi="TH SarabunPSK" w:cs="TH SarabunPSK"/>
              </w:rPr>
            </w:pPr>
            <w:r w:rsidRPr="000112D4">
              <w:rPr>
                <w:rFonts w:ascii="TH SarabunPSK" w:hAnsi="TH SarabunPSK" w:cs="TH SarabunPSK"/>
                <w:b/>
                <w:bCs/>
              </w:rPr>
              <w:t>1.</w:t>
            </w:r>
            <w:r w:rsidRPr="000112D4">
              <w:rPr>
                <w:rFonts w:ascii="TH SarabunPSK" w:hAnsi="TH SarabunPSK" w:cs="TH SarabunPSK"/>
                <w:b/>
                <w:bCs/>
                <w:cs/>
              </w:rPr>
              <w:t>คุณธรรม จริยธรรม</w:t>
            </w:r>
          </w:p>
        </w:tc>
        <w:tc>
          <w:tcPr>
            <w:tcW w:w="608" w:type="pct"/>
            <w:gridSpan w:val="3"/>
            <w:tcBorders>
              <w:top w:val="single" w:sz="4" w:space="0" w:color="auto"/>
              <w:left w:val="single" w:sz="4" w:space="0" w:color="auto"/>
              <w:bottom w:val="single" w:sz="4" w:space="0" w:color="auto"/>
              <w:right w:val="single" w:sz="4" w:space="0" w:color="auto"/>
            </w:tcBorders>
            <w:shd w:val="clear" w:color="auto" w:fill="D9D9D9"/>
            <w:vAlign w:val="center"/>
            <w:hideMark/>
          </w:tcPr>
          <w:p w:rsidR="006011A4" w:rsidRPr="000112D4" w:rsidRDefault="006011A4" w:rsidP="005A1172">
            <w:pPr>
              <w:spacing w:line="256" w:lineRule="auto"/>
              <w:jc w:val="center"/>
              <w:rPr>
                <w:rFonts w:ascii="TH SarabunPSK" w:hAnsi="TH SarabunPSK" w:cs="TH SarabunPSK"/>
                <w:b/>
                <w:bCs/>
              </w:rPr>
            </w:pPr>
            <w:r w:rsidRPr="000112D4">
              <w:rPr>
                <w:rFonts w:ascii="TH SarabunPSK" w:hAnsi="TH SarabunPSK" w:cs="TH SarabunPSK"/>
                <w:b/>
                <w:bCs/>
                <w:cs/>
              </w:rPr>
              <w:t>2.ความรู้</w:t>
            </w:r>
          </w:p>
        </w:tc>
        <w:tc>
          <w:tcPr>
            <w:tcW w:w="658" w:type="pct"/>
            <w:gridSpan w:val="3"/>
            <w:tcBorders>
              <w:top w:val="single" w:sz="4" w:space="0" w:color="auto"/>
              <w:left w:val="single" w:sz="4" w:space="0" w:color="auto"/>
              <w:bottom w:val="single" w:sz="4" w:space="0" w:color="auto"/>
              <w:right w:val="single" w:sz="4" w:space="0" w:color="auto"/>
            </w:tcBorders>
            <w:shd w:val="clear" w:color="auto" w:fill="D9D9D9"/>
            <w:vAlign w:val="center"/>
            <w:hideMark/>
          </w:tcPr>
          <w:p w:rsidR="006011A4" w:rsidRPr="000112D4" w:rsidRDefault="006011A4" w:rsidP="005A1172">
            <w:pPr>
              <w:spacing w:line="256" w:lineRule="auto"/>
              <w:jc w:val="center"/>
              <w:rPr>
                <w:rFonts w:ascii="TH SarabunPSK" w:eastAsia="BrowalliaNew-Bold" w:hAnsi="TH SarabunPSK" w:cs="TH SarabunPSK"/>
              </w:rPr>
            </w:pPr>
            <w:r w:rsidRPr="000112D4">
              <w:rPr>
                <w:rFonts w:ascii="TH SarabunPSK" w:hAnsi="TH SarabunPSK" w:cs="TH SarabunPSK"/>
                <w:b/>
                <w:bCs/>
                <w:cs/>
              </w:rPr>
              <w:t>3.ทักษะทางปัญญา</w:t>
            </w:r>
          </w:p>
        </w:tc>
        <w:tc>
          <w:tcPr>
            <w:tcW w:w="759" w:type="pct"/>
            <w:gridSpan w:val="3"/>
            <w:tcBorders>
              <w:top w:val="single" w:sz="4" w:space="0" w:color="auto"/>
              <w:left w:val="single" w:sz="4" w:space="0" w:color="auto"/>
              <w:bottom w:val="single" w:sz="4" w:space="0" w:color="auto"/>
              <w:right w:val="single" w:sz="4" w:space="0" w:color="auto"/>
            </w:tcBorders>
            <w:shd w:val="clear" w:color="auto" w:fill="D9D9D9"/>
            <w:vAlign w:val="center"/>
            <w:hideMark/>
          </w:tcPr>
          <w:p w:rsidR="006011A4" w:rsidRPr="000112D4" w:rsidRDefault="006011A4" w:rsidP="005A1172">
            <w:pPr>
              <w:spacing w:line="256" w:lineRule="auto"/>
              <w:jc w:val="center"/>
              <w:rPr>
                <w:rFonts w:ascii="TH SarabunPSK" w:hAnsi="TH SarabunPSK" w:cs="TH SarabunPSK"/>
                <w:b/>
                <w:bCs/>
              </w:rPr>
            </w:pPr>
            <w:r w:rsidRPr="000112D4">
              <w:rPr>
                <w:rFonts w:ascii="TH SarabunPSK" w:hAnsi="TH SarabunPSK" w:cs="TH SarabunPSK"/>
                <w:b/>
                <w:bCs/>
              </w:rPr>
              <w:t>4.</w:t>
            </w:r>
            <w:r w:rsidRPr="000112D4">
              <w:rPr>
                <w:rFonts w:ascii="TH SarabunPSK" w:hAnsi="TH SarabunPSK" w:cs="TH SarabunPSK"/>
                <w:b/>
                <w:bCs/>
                <w:cs/>
              </w:rPr>
              <w:t>ทักษะความสัมพันธ์ระหว่างบุคคลและความรับผิดชอบ</w:t>
            </w:r>
          </w:p>
        </w:tc>
        <w:tc>
          <w:tcPr>
            <w:tcW w:w="757" w:type="pct"/>
            <w:gridSpan w:val="3"/>
            <w:tcBorders>
              <w:top w:val="single" w:sz="4" w:space="0" w:color="auto"/>
              <w:left w:val="single" w:sz="4" w:space="0" w:color="auto"/>
              <w:bottom w:val="single" w:sz="4" w:space="0" w:color="auto"/>
              <w:right w:val="single" w:sz="4" w:space="0" w:color="auto"/>
            </w:tcBorders>
            <w:shd w:val="clear" w:color="auto" w:fill="D9D9D9"/>
            <w:vAlign w:val="center"/>
            <w:hideMark/>
          </w:tcPr>
          <w:p w:rsidR="006011A4" w:rsidRPr="000112D4" w:rsidRDefault="006011A4" w:rsidP="005A1172">
            <w:pPr>
              <w:spacing w:line="256" w:lineRule="auto"/>
              <w:jc w:val="center"/>
              <w:rPr>
                <w:rFonts w:ascii="TH SarabunPSK" w:eastAsia="BrowalliaNew-Bold" w:hAnsi="TH SarabunPSK" w:cs="TH SarabunPSK"/>
              </w:rPr>
            </w:pPr>
            <w:r w:rsidRPr="000112D4">
              <w:rPr>
                <w:rFonts w:ascii="TH SarabunPSK" w:hAnsi="TH SarabunPSK" w:cs="TH SarabunPSK"/>
                <w:b/>
                <w:bCs/>
              </w:rPr>
              <w:t>5.</w:t>
            </w:r>
            <w:r w:rsidRPr="000112D4">
              <w:rPr>
                <w:rFonts w:ascii="TH SarabunPSK" w:hAnsi="TH SarabunPSK" w:cs="TH SarabunPSK"/>
                <w:b/>
                <w:bCs/>
                <w:cs/>
              </w:rPr>
              <w:t>ทักษะการวิเคราะห์เชิงตัวเลข</w:t>
            </w:r>
            <w:r w:rsidRPr="000112D4">
              <w:rPr>
                <w:rFonts w:ascii="TH SarabunPSK" w:eastAsia="BrowalliaNew-Bold" w:hAnsi="TH SarabunPSK" w:cs="TH SarabunPSK"/>
                <w:b/>
                <w:bCs/>
                <w:cs/>
              </w:rPr>
              <w:t xml:space="preserve"> </w:t>
            </w:r>
            <w:r w:rsidRPr="000112D4">
              <w:rPr>
                <w:rFonts w:ascii="TH SarabunPSK" w:hAnsi="TH SarabunPSK" w:cs="TH SarabunPSK"/>
                <w:b/>
                <w:bCs/>
                <w:cs/>
              </w:rPr>
              <w:t>การสื่อสารและการใช้เทคโนโลยีสารสนเทศ</w:t>
            </w:r>
          </w:p>
        </w:tc>
      </w:tr>
      <w:tr w:rsidR="006011A4" w:rsidRPr="000112D4" w:rsidTr="006011A4">
        <w:trPr>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011A4" w:rsidRPr="000112D4" w:rsidRDefault="006011A4" w:rsidP="005A1172">
            <w:pPr>
              <w:rPr>
                <w:rFonts w:ascii="TH SarabunPSK" w:eastAsia="BrowalliaNew-Bold" w:hAnsi="TH SarabunPSK" w:cs="TH SarabunPSK"/>
              </w:rPr>
            </w:pPr>
          </w:p>
        </w:tc>
        <w:tc>
          <w:tcPr>
            <w:tcW w:w="227" w:type="pct"/>
            <w:tcBorders>
              <w:top w:val="single" w:sz="4" w:space="0" w:color="auto"/>
              <w:left w:val="single" w:sz="4" w:space="0" w:color="auto"/>
              <w:bottom w:val="single" w:sz="4" w:space="0" w:color="auto"/>
              <w:right w:val="single" w:sz="4" w:space="0" w:color="auto"/>
            </w:tcBorders>
            <w:shd w:val="clear" w:color="auto" w:fill="D9D9D9"/>
            <w:hideMark/>
          </w:tcPr>
          <w:p w:rsidR="006011A4" w:rsidRPr="000112D4" w:rsidRDefault="006011A4" w:rsidP="005A1172">
            <w:pPr>
              <w:spacing w:line="256" w:lineRule="auto"/>
              <w:jc w:val="center"/>
              <w:rPr>
                <w:rFonts w:ascii="TH SarabunPSK" w:hAnsi="TH SarabunPSK" w:cs="TH SarabunPSK"/>
                <w:b/>
                <w:bCs/>
              </w:rPr>
            </w:pPr>
            <w:r w:rsidRPr="000112D4">
              <w:rPr>
                <w:rFonts w:ascii="TH SarabunPSK" w:hAnsi="TH SarabunPSK" w:cs="TH SarabunPSK"/>
                <w:b/>
                <w:bCs/>
              </w:rPr>
              <w:t>1.1</w:t>
            </w:r>
          </w:p>
        </w:tc>
        <w:tc>
          <w:tcPr>
            <w:tcW w:w="202" w:type="pct"/>
            <w:tcBorders>
              <w:top w:val="single" w:sz="4" w:space="0" w:color="auto"/>
              <w:left w:val="single" w:sz="4" w:space="0" w:color="auto"/>
              <w:bottom w:val="single" w:sz="4" w:space="0" w:color="auto"/>
              <w:right w:val="single" w:sz="4" w:space="0" w:color="auto"/>
            </w:tcBorders>
            <w:shd w:val="clear" w:color="auto" w:fill="D9D9D9"/>
            <w:hideMark/>
          </w:tcPr>
          <w:p w:rsidR="006011A4" w:rsidRPr="000112D4" w:rsidRDefault="006011A4" w:rsidP="005A1172">
            <w:pPr>
              <w:spacing w:line="256" w:lineRule="auto"/>
              <w:jc w:val="center"/>
              <w:rPr>
                <w:rFonts w:ascii="TH SarabunPSK" w:hAnsi="TH SarabunPSK" w:cs="TH SarabunPSK"/>
                <w:b/>
                <w:bCs/>
              </w:rPr>
            </w:pPr>
            <w:r w:rsidRPr="000112D4">
              <w:rPr>
                <w:rFonts w:ascii="TH SarabunPSK" w:hAnsi="TH SarabunPSK" w:cs="TH SarabunPSK"/>
                <w:b/>
                <w:bCs/>
              </w:rPr>
              <w:t>1.2</w:t>
            </w:r>
          </w:p>
        </w:tc>
        <w:tc>
          <w:tcPr>
            <w:tcW w:w="203" w:type="pct"/>
            <w:tcBorders>
              <w:top w:val="single" w:sz="4" w:space="0" w:color="auto"/>
              <w:left w:val="single" w:sz="4" w:space="0" w:color="auto"/>
              <w:bottom w:val="single" w:sz="4" w:space="0" w:color="auto"/>
              <w:right w:val="single" w:sz="4" w:space="0" w:color="auto"/>
            </w:tcBorders>
            <w:shd w:val="clear" w:color="auto" w:fill="D9D9D9"/>
            <w:hideMark/>
          </w:tcPr>
          <w:p w:rsidR="006011A4" w:rsidRPr="000112D4" w:rsidRDefault="006011A4" w:rsidP="005A1172">
            <w:pPr>
              <w:spacing w:line="256" w:lineRule="auto"/>
              <w:jc w:val="center"/>
              <w:rPr>
                <w:rFonts w:ascii="TH SarabunPSK" w:hAnsi="TH SarabunPSK" w:cs="TH SarabunPSK"/>
                <w:b/>
                <w:bCs/>
              </w:rPr>
            </w:pPr>
            <w:r w:rsidRPr="000112D4">
              <w:rPr>
                <w:rFonts w:ascii="TH SarabunPSK" w:hAnsi="TH SarabunPSK" w:cs="TH SarabunPSK"/>
                <w:b/>
                <w:bCs/>
              </w:rPr>
              <w:t>1.3</w:t>
            </w:r>
          </w:p>
        </w:tc>
        <w:tc>
          <w:tcPr>
            <w:tcW w:w="202" w:type="pct"/>
            <w:tcBorders>
              <w:top w:val="single" w:sz="4" w:space="0" w:color="auto"/>
              <w:left w:val="single" w:sz="4" w:space="0" w:color="auto"/>
              <w:bottom w:val="single" w:sz="4" w:space="0" w:color="auto"/>
              <w:right w:val="single" w:sz="4" w:space="0" w:color="auto"/>
            </w:tcBorders>
            <w:shd w:val="clear" w:color="auto" w:fill="D9D9D9"/>
            <w:hideMark/>
          </w:tcPr>
          <w:p w:rsidR="006011A4" w:rsidRPr="000112D4" w:rsidRDefault="006011A4" w:rsidP="005A1172">
            <w:pPr>
              <w:spacing w:line="256" w:lineRule="auto"/>
              <w:jc w:val="center"/>
              <w:rPr>
                <w:rFonts w:ascii="TH SarabunPSK" w:hAnsi="TH SarabunPSK" w:cs="TH SarabunPSK"/>
                <w:b/>
                <w:bCs/>
              </w:rPr>
            </w:pPr>
            <w:r w:rsidRPr="000112D4">
              <w:rPr>
                <w:rFonts w:ascii="TH SarabunPSK" w:hAnsi="TH SarabunPSK" w:cs="TH SarabunPSK"/>
                <w:b/>
                <w:bCs/>
              </w:rPr>
              <w:t>2.1</w:t>
            </w:r>
          </w:p>
        </w:tc>
        <w:tc>
          <w:tcPr>
            <w:tcW w:w="202" w:type="pct"/>
            <w:tcBorders>
              <w:top w:val="single" w:sz="4" w:space="0" w:color="auto"/>
              <w:left w:val="single" w:sz="4" w:space="0" w:color="auto"/>
              <w:bottom w:val="single" w:sz="4" w:space="0" w:color="auto"/>
              <w:right w:val="single" w:sz="4" w:space="0" w:color="auto"/>
            </w:tcBorders>
            <w:shd w:val="clear" w:color="auto" w:fill="D9D9D9"/>
            <w:hideMark/>
          </w:tcPr>
          <w:p w:rsidR="006011A4" w:rsidRPr="000112D4" w:rsidRDefault="006011A4" w:rsidP="005A1172">
            <w:pPr>
              <w:spacing w:line="256" w:lineRule="auto"/>
              <w:jc w:val="center"/>
              <w:rPr>
                <w:rFonts w:ascii="TH SarabunPSK" w:hAnsi="TH SarabunPSK" w:cs="TH SarabunPSK"/>
                <w:b/>
                <w:bCs/>
              </w:rPr>
            </w:pPr>
            <w:r w:rsidRPr="000112D4">
              <w:rPr>
                <w:rFonts w:ascii="TH SarabunPSK" w:hAnsi="TH SarabunPSK" w:cs="TH SarabunPSK"/>
                <w:b/>
                <w:bCs/>
              </w:rPr>
              <w:t>2.2</w:t>
            </w:r>
          </w:p>
        </w:tc>
        <w:tc>
          <w:tcPr>
            <w:tcW w:w="204" w:type="pct"/>
            <w:tcBorders>
              <w:top w:val="single" w:sz="4" w:space="0" w:color="auto"/>
              <w:left w:val="single" w:sz="4" w:space="0" w:color="auto"/>
              <w:bottom w:val="single" w:sz="4" w:space="0" w:color="auto"/>
              <w:right w:val="single" w:sz="4" w:space="0" w:color="auto"/>
            </w:tcBorders>
            <w:shd w:val="clear" w:color="auto" w:fill="D9D9D9"/>
            <w:hideMark/>
          </w:tcPr>
          <w:p w:rsidR="006011A4" w:rsidRPr="000112D4" w:rsidRDefault="006011A4" w:rsidP="005A1172">
            <w:pPr>
              <w:spacing w:line="256" w:lineRule="auto"/>
              <w:jc w:val="center"/>
              <w:rPr>
                <w:rFonts w:ascii="TH SarabunPSK" w:hAnsi="TH SarabunPSK" w:cs="TH SarabunPSK"/>
                <w:b/>
                <w:bCs/>
              </w:rPr>
            </w:pPr>
            <w:r w:rsidRPr="000112D4">
              <w:rPr>
                <w:rFonts w:ascii="TH SarabunPSK" w:hAnsi="TH SarabunPSK" w:cs="TH SarabunPSK"/>
                <w:b/>
                <w:bCs/>
              </w:rPr>
              <w:t>2.3</w:t>
            </w:r>
          </w:p>
        </w:tc>
        <w:tc>
          <w:tcPr>
            <w:tcW w:w="195" w:type="pct"/>
            <w:tcBorders>
              <w:top w:val="single" w:sz="4" w:space="0" w:color="auto"/>
              <w:left w:val="single" w:sz="4" w:space="0" w:color="auto"/>
              <w:bottom w:val="single" w:sz="4" w:space="0" w:color="auto"/>
              <w:right w:val="single" w:sz="4" w:space="0" w:color="auto"/>
            </w:tcBorders>
            <w:shd w:val="clear" w:color="auto" w:fill="D9D9D9"/>
            <w:hideMark/>
          </w:tcPr>
          <w:p w:rsidR="006011A4" w:rsidRPr="000112D4" w:rsidRDefault="006011A4" w:rsidP="005A1172">
            <w:pPr>
              <w:spacing w:line="256" w:lineRule="auto"/>
              <w:jc w:val="center"/>
              <w:rPr>
                <w:rFonts w:ascii="TH SarabunPSK" w:hAnsi="TH SarabunPSK" w:cs="TH SarabunPSK"/>
                <w:b/>
                <w:bCs/>
              </w:rPr>
            </w:pPr>
            <w:r w:rsidRPr="000112D4">
              <w:rPr>
                <w:rFonts w:ascii="TH SarabunPSK" w:hAnsi="TH SarabunPSK" w:cs="TH SarabunPSK"/>
                <w:b/>
                <w:bCs/>
              </w:rPr>
              <w:t>3.1</w:t>
            </w:r>
          </w:p>
        </w:tc>
        <w:tc>
          <w:tcPr>
            <w:tcW w:w="210" w:type="pct"/>
            <w:tcBorders>
              <w:top w:val="single" w:sz="4" w:space="0" w:color="auto"/>
              <w:left w:val="single" w:sz="4" w:space="0" w:color="auto"/>
              <w:bottom w:val="single" w:sz="4" w:space="0" w:color="auto"/>
              <w:right w:val="single" w:sz="4" w:space="0" w:color="auto"/>
            </w:tcBorders>
            <w:shd w:val="clear" w:color="auto" w:fill="D9D9D9"/>
            <w:hideMark/>
          </w:tcPr>
          <w:p w:rsidR="006011A4" w:rsidRPr="000112D4" w:rsidRDefault="006011A4" w:rsidP="005A1172">
            <w:pPr>
              <w:spacing w:line="256" w:lineRule="auto"/>
              <w:jc w:val="center"/>
              <w:rPr>
                <w:rFonts w:ascii="TH SarabunPSK" w:hAnsi="TH SarabunPSK" w:cs="TH SarabunPSK"/>
                <w:b/>
                <w:bCs/>
              </w:rPr>
            </w:pPr>
            <w:r w:rsidRPr="000112D4">
              <w:rPr>
                <w:rFonts w:ascii="TH SarabunPSK" w:hAnsi="TH SarabunPSK" w:cs="TH SarabunPSK"/>
                <w:b/>
                <w:bCs/>
              </w:rPr>
              <w:t>3.2</w:t>
            </w:r>
          </w:p>
        </w:tc>
        <w:tc>
          <w:tcPr>
            <w:tcW w:w="253" w:type="pct"/>
            <w:tcBorders>
              <w:top w:val="single" w:sz="4" w:space="0" w:color="auto"/>
              <w:left w:val="single" w:sz="4" w:space="0" w:color="auto"/>
              <w:bottom w:val="single" w:sz="4" w:space="0" w:color="auto"/>
              <w:right w:val="single" w:sz="4" w:space="0" w:color="auto"/>
            </w:tcBorders>
            <w:shd w:val="clear" w:color="auto" w:fill="D9D9D9"/>
            <w:hideMark/>
          </w:tcPr>
          <w:p w:rsidR="006011A4" w:rsidRPr="000112D4" w:rsidRDefault="006011A4" w:rsidP="005A1172">
            <w:pPr>
              <w:spacing w:line="256" w:lineRule="auto"/>
              <w:jc w:val="center"/>
              <w:rPr>
                <w:rFonts w:ascii="TH SarabunPSK" w:hAnsi="TH SarabunPSK" w:cs="TH SarabunPSK"/>
                <w:b/>
                <w:bCs/>
              </w:rPr>
            </w:pPr>
            <w:r w:rsidRPr="000112D4">
              <w:rPr>
                <w:rFonts w:ascii="TH SarabunPSK" w:hAnsi="TH SarabunPSK" w:cs="TH SarabunPSK"/>
                <w:b/>
                <w:bCs/>
              </w:rPr>
              <w:t>3.3</w:t>
            </w:r>
          </w:p>
        </w:tc>
        <w:tc>
          <w:tcPr>
            <w:tcW w:w="253" w:type="pct"/>
            <w:tcBorders>
              <w:top w:val="single" w:sz="4" w:space="0" w:color="auto"/>
              <w:left w:val="single" w:sz="4" w:space="0" w:color="auto"/>
              <w:bottom w:val="single" w:sz="4" w:space="0" w:color="auto"/>
              <w:right w:val="single" w:sz="4" w:space="0" w:color="auto"/>
            </w:tcBorders>
            <w:shd w:val="clear" w:color="auto" w:fill="D9D9D9"/>
            <w:hideMark/>
          </w:tcPr>
          <w:p w:rsidR="006011A4" w:rsidRPr="000112D4" w:rsidRDefault="006011A4" w:rsidP="005A1172">
            <w:pPr>
              <w:spacing w:line="256" w:lineRule="auto"/>
              <w:jc w:val="center"/>
              <w:rPr>
                <w:rFonts w:ascii="TH SarabunPSK" w:hAnsi="TH SarabunPSK" w:cs="TH SarabunPSK"/>
                <w:b/>
                <w:bCs/>
              </w:rPr>
            </w:pPr>
            <w:r w:rsidRPr="000112D4">
              <w:rPr>
                <w:rFonts w:ascii="TH SarabunPSK" w:hAnsi="TH SarabunPSK" w:cs="TH SarabunPSK"/>
                <w:b/>
                <w:bCs/>
              </w:rPr>
              <w:t>4.1</w:t>
            </w:r>
          </w:p>
        </w:tc>
        <w:tc>
          <w:tcPr>
            <w:tcW w:w="253" w:type="pct"/>
            <w:tcBorders>
              <w:top w:val="single" w:sz="4" w:space="0" w:color="auto"/>
              <w:left w:val="single" w:sz="4" w:space="0" w:color="auto"/>
              <w:bottom w:val="single" w:sz="4" w:space="0" w:color="auto"/>
              <w:right w:val="single" w:sz="4" w:space="0" w:color="auto"/>
            </w:tcBorders>
            <w:shd w:val="clear" w:color="auto" w:fill="D9D9D9"/>
            <w:hideMark/>
          </w:tcPr>
          <w:p w:rsidR="006011A4" w:rsidRPr="000112D4" w:rsidRDefault="006011A4" w:rsidP="005A1172">
            <w:pPr>
              <w:spacing w:line="256" w:lineRule="auto"/>
              <w:jc w:val="center"/>
              <w:rPr>
                <w:rFonts w:ascii="TH SarabunPSK" w:hAnsi="TH SarabunPSK" w:cs="TH SarabunPSK"/>
                <w:b/>
                <w:bCs/>
              </w:rPr>
            </w:pPr>
            <w:r w:rsidRPr="000112D4">
              <w:rPr>
                <w:rFonts w:ascii="TH SarabunPSK" w:hAnsi="TH SarabunPSK" w:cs="TH SarabunPSK"/>
                <w:b/>
                <w:bCs/>
              </w:rPr>
              <w:t>4.2</w:t>
            </w:r>
          </w:p>
        </w:tc>
        <w:tc>
          <w:tcPr>
            <w:tcW w:w="253" w:type="pct"/>
            <w:tcBorders>
              <w:top w:val="single" w:sz="4" w:space="0" w:color="auto"/>
              <w:left w:val="single" w:sz="4" w:space="0" w:color="auto"/>
              <w:bottom w:val="single" w:sz="4" w:space="0" w:color="auto"/>
              <w:right w:val="single" w:sz="4" w:space="0" w:color="auto"/>
            </w:tcBorders>
            <w:shd w:val="clear" w:color="auto" w:fill="D9D9D9"/>
            <w:hideMark/>
          </w:tcPr>
          <w:p w:rsidR="006011A4" w:rsidRPr="000112D4" w:rsidRDefault="006011A4" w:rsidP="005A1172">
            <w:pPr>
              <w:spacing w:line="256" w:lineRule="auto"/>
              <w:jc w:val="center"/>
              <w:rPr>
                <w:rFonts w:ascii="TH SarabunPSK" w:hAnsi="TH SarabunPSK" w:cs="TH SarabunPSK"/>
                <w:b/>
                <w:bCs/>
              </w:rPr>
            </w:pPr>
            <w:r w:rsidRPr="000112D4">
              <w:rPr>
                <w:rFonts w:ascii="TH SarabunPSK" w:hAnsi="TH SarabunPSK" w:cs="TH SarabunPSK"/>
                <w:b/>
                <w:bCs/>
              </w:rPr>
              <w:t>4.3</w:t>
            </w:r>
          </w:p>
        </w:tc>
        <w:tc>
          <w:tcPr>
            <w:tcW w:w="254" w:type="pct"/>
            <w:tcBorders>
              <w:top w:val="single" w:sz="4" w:space="0" w:color="auto"/>
              <w:left w:val="single" w:sz="4" w:space="0" w:color="auto"/>
              <w:bottom w:val="single" w:sz="4" w:space="0" w:color="auto"/>
              <w:right w:val="single" w:sz="4" w:space="0" w:color="auto"/>
            </w:tcBorders>
            <w:shd w:val="clear" w:color="auto" w:fill="D9D9D9"/>
            <w:hideMark/>
          </w:tcPr>
          <w:p w:rsidR="006011A4" w:rsidRPr="000112D4" w:rsidRDefault="006011A4" w:rsidP="005A1172">
            <w:pPr>
              <w:spacing w:line="256" w:lineRule="auto"/>
              <w:jc w:val="center"/>
              <w:rPr>
                <w:rFonts w:ascii="TH SarabunPSK" w:hAnsi="TH SarabunPSK" w:cs="TH SarabunPSK"/>
                <w:b/>
                <w:bCs/>
              </w:rPr>
            </w:pPr>
            <w:r w:rsidRPr="000112D4">
              <w:rPr>
                <w:rFonts w:ascii="TH SarabunPSK" w:hAnsi="TH SarabunPSK" w:cs="TH SarabunPSK"/>
                <w:b/>
                <w:bCs/>
              </w:rPr>
              <w:t>5.1</w:t>
            </w:r>
          </w:p>
        </w:tc>
        <w:tc>
          <w:tcPr>
            <w:tcW w:w="253" w:type="pct"/>
            <w:tcBorders>
              <w:top w:val="single" w:sz="4" w:space="0" w:color="auto"/>
              <w:left w:val="single" w:sz="4" w:space="0" w:color="auto"/>
              <w:bottom w:val="single" w:sz="4" w:space="0" w:color="auto"/>
              <w:right w:val="single" w:sz="4" w:space="0" w:color="auto"/>
            </w:tcBorders>
            <w:shd w:val="clear" w:color="auto" w:fill="D9D9D9"/>
            <w:hideMark/>
          </w:tcPr>
          <w:p w:rsidR="006011A4" w:rsidRPr="000112D4" w:rsidRDefault="006011A4" w:rsidP="005A1172">
            <w:pPr>
              <w:spacing w:line="256" w:lineRule="auto"/>
              <w:jc w:val="center"/>
              <w:rPr>
                <w:rFonts w:ascii="TH SarabunPSK" w:hAnsi="TH SarabunPSK" w:cs="TH SarabunPSK"/>
                <w:b/>
                <w:bCs/>
              </w:rPr>
            </w:pPr>
            <w:r w:rsidRPr="000112D4">
              <w:rPr>
                <w:rFonts w:ascii="TH SarabunPSK" w:hAnsi="TH SarabunPSK" w:cs="TH SarabunPSK"/>
                <w:b/>
                <w:bCs/>
              </w:rPr>
              <w:t>5.2</w:t>
            </w:r>
          </w:p>
        </w:tc>
        <w:tc>
          <w:tcPr>
            <w:tcW w:w="250" w:type="pct"/>
            <w:tcBorders>
              <w:top w:val="single" w:sz="4" w:space="0" w:color="auto"/>
              <w:left w:val="single" w:sz="4" w:space="0" w:color="auto"/>
              <w:bottom w:val="single" w:sz="4" w:space="0" w:color="auto"/>
              <w:right w:val="single" w:sz="4" w:space="0" w:color="auto"/>
            </w:tcBorders>
            <w:shd w:val="clear" w:color="auto" w:fill="D9D9D9"/>
            <w:hideMark/>
          </w:tcPr>
          <w:p w:rsidR="006011A4" w:rsidRPr="000112D4" w:rsidRDefault="006011A4" w:rsidP="005A1172">
            <w:pPr>
              <w:spacing w:line="256" w:lineRule="auto"/>
              <w:jc w:val="center"/>
              <w:rPr>
                <w:rFonts w:ascii="TH SarabunPSK" w:hAnsi="TH SarabunPSK" w:cs="TH SarabunPSK"/>
                <w:b/>
                <w:bCs/>
              </w:rPr>
            </w:pPr>
            <w:r w:rsidRPr="000112D4">
              <w:rPr>
                <w:rFonts w:ascii="TH SarabunPSK" w:hAnsi="TH SarabunPSK" w:cs="TH SarabunPSK"/>
                <w:b/>
                <w:bCs/>
              </w:rPr>
              <w:t>5.3</w:t>
            </w:r>
          </w:p>
        </w:tc>
      </w:tr>
      <w:tr w:rsidR="006B1E6F" w:rsidRPr="000112D4" w:rsidTr="006B1E6F">
        <w:tc>
          <w:tcPr>
            <w:tcW w:w="1586"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6B1E6F" w:rsidRPr="000112D4" w:rsidRDefault="006B1E6F" w:rsidP="00E04564">
            <w:pPr>
              <w:spacing w:line="256" w:lineRule="auto"/>
              <w:ind w:right="-2"/>
              <w:rPr>
                <w:rFonts w:ascii="TH SarabunPSK" w:hAnsi="TH SarabunPSK" w:cs="TH SarabunPSK"/>
              </w:rPr>
            </w:pPr>
            <w:r w:rsidRPr="000112D4">
              <w:rPr>
                <w:rFonts w:ascii="TH SarabunPSK" w:hAnsi="TH SarabunPSK" w:cs="TH SarabunPSK"/>
                <w:b/>
                <w:bCs/>
                <w:spacing w:val="-6"/>
                <w:cs/>
                <w:lang w:eastAsia="zh-CN"/>
              </w:rPr>
              <w:t>2.2.1) กลุ่มวิชาเฉพาะด้านเลือก</w:t>
            </w:r>
            <w:r w:rsidRPr="000112D4">
              <w:rPr>
                <w:rFonts w:ascii="TH SarabunPSK" w:hAnsi="TH SarabunPSK" w:cs="TH SarabunPSK"/>
                <w:b/>
                <w:bCs/>
                <w:spacing w:val="-6"/>
                <w:lang w:eastAsia="zh-CN"/>
              </w:rPr>
              <w:t xml:space="preserve"> : </w:t>
            </w:r>
            <w:r w:rsidRPr="000112D4">
              <w:rPr>
                <w:rFonts w:ascii="TH SarabunPSK" w:hAnsi="TH SarabunPSK" w:cs="TH SarabunPSK"/>
                <w:b/>
                <w:bCs/>
                <w:spacing w:val="-6"/>
                <w:cs/>
                <w:lang w:eastAsia="zh-CN"/>
              </w:rPr>
              <w:t>การจัดการธุรกิจยุคดิจิทัล</w:t>
            </w:r>
          </w:p>
        </w:tc>
        <w:tc>
          <w:tcPr>
            <w:tcW w:w="227" w:type="pct"/>
            <w:tcBorders>
              <w:top w:val="single" w:sz="4" w:space="0" w:color="auto"/>
              <w:left w:val="single" w:sz="4" w:space="0" w:color="auto"/>
              <w:bottom w:val="single" w:sz="4" w:space="0" w:color="auto"/>
              <w:right w:val="single" w:sz="4" w:space="0" w:color="auto"/>
            </w:tcBorders>
            <w:shd w:val="clear" w:color="auto" w:fill="D9D9D9"/>
          </w:tcPr>
          <w:p w:rsidR="006B1E6F" w:rsidRPr="000112D4" w:rsidRDefault="006B1E6F" w:rsidP="006011A4">
            <w:pPr>
              <w:spacing w:line="256" w:lineRule="auto"/>
              <w:jc w:val="center"/>
              <w:rPr>
                <w:rFonts w:ascii="TH SarabunPSK" w:hAnsi="TH SarabunPSK" w:cs="TH SarabunPSK"/>
              </w:rPr>
            </w:pPr>
          </w:p>
        </w:tc>
        <w:tc>
          <w:tcPr>
            <w:tcW w:w="202" w:type="pct"/>
            <w:tcBorders>
              <w:top w:val="single" w:sz="4" w:space="0" w:color="auto"/>
              <w:left w:val="single" w:sz="4" w:space="0" w:color="auto"/>
              <w:bottom w:val="single" w:sz="4" w:space="0" w:color="auto"/>
              <w:right w:val="single" w:sz="4" w:space="0" w:color="auto"/>
            </w:tcBorders>
            <w:shd w:val="clear" w:color="auto" w:fill="D9D9D9"/>
          </w:tcPr>
          <w:p w:rsidR="006B1E6F" w:rsidRPr="000112D4" w:rsidRDefault="006B1E6F" w:rsidP="006011A4">
            <w:pPr>
              <w:spacing w:line="256" w:lineRule="auto"/>
              <w:jc w:val="center"/>
              <w:rPr>
                <w:rFonts w:ascii="TH SarabunPSK" w:hAnsi="TH SarabunPSK" w:cs="TH SarabunPSK"/>
              </w:rPr>
            </w:pPr>
          </w:p>
        </w:tc>
        <w:tc>
          <w:tcPr>
            <w:tcW w:w="203" w:type="pct"/>
            <w:tcBorders>
              <w:top w:val="single" w:sz="4" w:space="0" w:color="auto"/>
              <w:left w:val="single" w:sz="4" w:space="0" w:color="auto"/>
              <w:bottom w:val="single" w:sz="4" w:space="0" w:color="auto"/>
              <w:right w:val="single" w:sz="4" w:space="0" w:color="auto"/>
            </w:tcBorders>
            <w:shd w:val="clear" w:color="auto" w:fill="D9D9D9"/>
          </w:tcPr>
          <w:p w:rsidR="006B1E6F" w:rsidRPr="000112D4" w:rsidRDefault="006B1E6F" w:rsidP="006011A4">
            <w:pPr>
              <w:spacing w:line="256" w:lineRule="auto"/>
              <w:jc w:val="center"/>
              <w:rPr>
                <w:rFonts w:ascii="TH SarabunPSK" w:hAnsi="TH SarabunPSK" w:cs="TH SarabunPSK"/>
              </w:rPr>
            </w:pPr>
          </w:p>
        </w:tc>
        <w:tc>
          <w:tcPr>
            <w:tcW w:w="202" w:type="pct"/>
            <w:tcBorders>
              <w:top w:val="single" w:sz="4" w:space="0" w:color="auto"/>
              <w:left w:val="single" w:sz="4" w:space="0" w:color="auto"/>
              <w:bottom w:val="single" w:sz="4" w:space="0" w:color="auto"/>
              <w:right w:val="single" w:sz="4" w:space="0" w:color="auto"/>
            </w:tcBorders>
            <w:shd w:val="clear" w:color="auto" w:fill="D9D9D9"/>
            <w:hideMark/>
          </w:tcPr>
          <w:p w:rsidR="006B1E6F" w:rsidRPr="000112D4" w:rsidRDefault="006B1E6F" w:rsidP="006011A4">
            <w:pPr>
              <w:spacing w:line="256" w:lineRule="auto"/>
              <w:jc w:val="center"/>
              <w:rPr>
                <w:rFonts w:ascii="TH SarabunPSK" w:hAnsi="TH SarabunPSK" w:cs="TH SarabunPSK"/>
              </w:rPr>
            </w:pPr>
          </w:p>
        </w:tc>
        <w:tc>
          <w:tcPr>
            <w:tcW w:w="202" w:type="pct"/>
            <w:tcBorders>
              <w:top w:val="single" w:sz="4" w:space="0" w:color="auto"/>
              <w:left w:val="single" w:sz="4" w:space="0" w:color="auto"/>
              <w:bottom w:val="single" w:sz="4" w:space="0" w:color="auto"/>
              <w:right w:val="single" w:sz="4" w:space="0" w:color="auto"/>
            </w:tcBorders>
            <w:shd w:val="clear" w:color="auto" w:fill="D9D9D9"/>
            <w:hideMark/>
          </w:tcPr>
          <w:p w:rsidR="006B1E6F" w:rsidRPr="000112D4" w:rsidRDefault="006B1E6F" w:rsidP="006011A4">
            <w:pPr>
              <w:spacing w:line="256" w:lineRule="auto"/>
              <w:jc w:val="center"/>
              <w:rPr>
                <w:rFonts w:ascii="TH SarabunPSK" w:hAnsi="TH SarabunPSK" w:cs="TH SarabunPSK"/>
              </w:rPr>
            </w:pPr>
          </w:p>
        </w:tc>
        <w:tc>
          <w:tcPr>
            <w:tcW w:w="204" w:type="pct"/>
            <w:tcBorders>
              <w:top w:val="single" w:sz="4" w:space="0" w:color="auto"/>
              <w:left w:val="single" w:sz="4" w:space="0" w:color="auto"/>
              <w:bottom w:val="single" w:sz="4" w:space="0" w:color="auto"/>
              <w:right w:val="single" w:sz="4" w:space="0" w:color="auto"/>
            </w:tcBorders>
            <w:shd w:val="clear" w:color="auto" w:fill="D9D9D9"/>
          </w:tcPr>
          <w:p w:rsidR="006B1E6F" w:rsidRPr="000112D4" w:rsidRDefault="006B1E6F" w:rsidP="006011A4">
            <w:pPr>
              <w:spacing w:line="256" w:lineRule="auto"/>
              <w:jc w:val="center"/>
              <w:rPr>
                <w:rFonts w:ascii="TH SarabunPSK" w:hAnsi="TH SarabunPSK" w:cs="TH SarabunPSK"/>
              </w:rPr>
            </w:pPr>
          </w:p>
        </w:tc>
        <w:tc>
          <w:tcPr>
            <w:tcW w:w="195" w:type="pct"/>
            <w:tcBorders>
              <w:top w:val="single" w:sz="4" w:space="0" w:color="auto"/>
              <w:left w:val="single" w:sz="4" w:space="0" w:color="auto"/>
              <w:bottom w:val="single" w:sz="4" w:space="0" w:color="auto"/>
              <w:right w:val="single" w:sz="4" w:space="0" w:color="auto"/>
            </w:tcBorders>
            <w:shd w:val="clear" w:color="auto" w:fill="D9D9D9"/>
          </w:tcPr>
          <w:p w:rsidR="006B1E6F" w:rsidRPr="000112D4" w:rsidRDefault="006B1E6F" w:rsidP="006011A4">
            <w:pPr>
              <w:spacing w:line="256" w:lineRule="auto"/>
              <w:jc w:val="center"/>
              <w:rPr>
                <w:rFonts w:ascii="TH SarabunPSK" w:hAnsi="TH SarabunPSK" w:cs="TH SarabunPSK"/>
              </w:rPr>
            </w:pPr>
          </w:p>
        </w:tc>
        <w:tc>
          <w:tcPr>
            <w:tcW w:w="210" w:type="pct"/>
            <w:tcBorders>
              <w:top w:val="single" w:sz="4" w:space="0" w:color="auto"/>
              <w:left w:val="single" w:sz="4" w:space="0" w:color="auto"/>
              <w:bottom w:val="single" w:sz="4" w:space="0" w:color="auto"/>
              <w:right w:val="single" w:sz="4" w:space="0" w:color="auto"/>
            </w:tcBorders>
            <w:shd w:val="clear" w:color="auto" w:fill="D9D9D9"/>
            <w:hideMark/>
          </w:tcPr>
          <w:p w:rsidR="006B1E6F" w:rsidRPr="000112D4" w:rsidRDefault="006B1E6F" w:rsidP="006011A4">
            <w:pPr>
              <w:spacing w:line="256" w:lineRule="auto"/>
              <w:jc w:val="center"/>
              <w:rPr>
                <w:rFonts w:ascii="TH SarabunPSK" w:hAnsi="TH SarabunPSK" w:cs="TH SarabunPSK"/>
              </w:rPr>
            </w:pPr>
          </w:p>
        </w:tc>
        <w:tc>
          <w:tcPr>
            <w:tcW w:w="253" w:type="pct"/>
            <w:tcBorders>
              <w:top w:val="single" w:sz="4" w:space="0" w:color="auto"/>
              <w:left w:val="single" w:sz="4" w:space="0" w:color="auto"/>
              <w:bottom w:val="single" w:sz="4" w:space="0" w:color="auto"/>
              <w:right w:val="single" w:sz="4" w:space="0" w:color="auto"/>
            </w:tcBorders>
            <w:shd w:val="clear" w:color="auto" w:fill="D9D9D9"/>
          </w:tcPr>
          <w:p w:rsidR="006B1E6F" w:rsidRPr="000112D4" w:rsidRDefault="006B1E6F" w:rsidP="006011A4">
            <w:pPr>
              <w:spacing w:line="256" w:lineRule="auto"/>
              <w:jc w:val="center"/>
              <w:rPr>
                <w:rFonts w:ascii="TH SarabunPSK" w:hAnsi="TH SarabunPSK" w:cs="TH SarabunPSK"/>
                <w:b/>
                <w:bCs/>
              </w:rPr>
            </w:pPr>
          </w:p>
        </w:tc>
        <w:tc>
          <w:tcPr>
            <w:tcW w:w="253" w:type="pct"/>
            <w:tcBorders>
              <w:top w:val="single" w:sz="4" w:space="0" w:color="auto"/>
              <w:left w:val="single" w:sz="4" w:space="0" w:color="auto"/>
              <w:bottom w:val="single" w:sz="4" w:space="0" w:color="auto"/>
              <w:right w:val="single" w:sz="4" w:space="0" w:color="auto"/>
            </w:tcBorders>
            <w:shd w:val="clear" w:color="auto" w:fill="D9D9D9"/>
          </w:tcPr>
          <w:p w:rsidR="006B1E6F" w:rsidRPr="000112D4" w:rsidRDefault="006B1E6F" w:rsidP="006011A4">
            <w:pPr>
              <w:spacing w:line="256" w:lineRule="auto"/>
              <w:jc w:val="center"/>
              <w:rPr>
                <w:rFonts w:ascii="TH SarabunPSK" w:hAnsi="TH SarabunPSK" w:cs="TH SarabunPSK"/>
              </w:rPr>
            </w:pPr>
          </w:p>
        </w:tc>
        <w:tc>
          <w:tcPr>
            <w:tcW w:w="253" w:type="pct"/>
            <w:tcBorders>
              <w:top w:val="single" w:sz="4" w:space="0" w:color="auto"/>
              <w:left w:val="single" w:sz="4" w:space="0" w:color="auto"/>
              <w:bottom w:val="single" w:sz="4" w:space="0" w:color="auto"/>
              <w:right w:val="single" w:sz="4" w:space="0" w:color="auto"/>
            </w:tcBorders>
            <w:shd w:val="clear" w:color="auto" w:fill="D9D9D9"/>
          </w:tcPr>
          <w:p w:rsidR="006B1E6F" w:rsidRPr="000112D4" w:rsidRDefault="006B1E6F" w:rsidP="006011A4">
            <w:pPr>
              <w:spacing w:line="256" w:lineRule="auto"/>
              <w:jc w:val="center"/>
              <w:rPr>
                <w:rFonts w:ascii="TH SarabunPSK" w:hAnsi="TH SarabunPSK" w:cs="TH SarabunPSK"/>
              </w:rPr>
            </w:pPr>
          </w:p>
        </w:tc>
        <w:tc>
          <w:tcPr>
            <w:tcW w:w="253" w:type="pct"/>
            <w:tcBorders>
              <w:top w:val="single" w:sz="4" w:space="0" w:color="auto"/>
              <w:left w:val="single" w:sz="4" w:space="0" w:color="auto"/>
              <w:bottom w:val="single" w:sz="4" w:space="0" w:color="auto"/>
              <w:right w:val="single" w:sz="4" w:space="0" w:color="auto"/>
            </w:tcBorders>
            <w:shd w:val="clear" w:color="auto" w:fill="D9D9D9"/>
          </w:tcPr>
          <w:p w:rsidR="006B1E6F" w:rsidRPr="000112D4" w:rsidRDefault="006B1E6F" w:rsidP="006011A4">
            <w:pPr>
              <w:spacing w:line="256" w:lineRule="auto"/>
              <w:jc w:val="center"/>
              <w:rPr>
                <w:rFonts w:ascii="TH SarabunPSK" w:hAnsi="TH SarabunPSK" w:cs="TH SarabunPSK"/>
                <w:b/>
                <w:bCs/>
              </w:rPr>
            </w:pPr>
          </w:p>
        </w:tc>
        <w:tc>
          <w:tcPr>
            <w:tcW w:w="254" w:type="pct"/>
            <w:tcBorders>
              <w:top w:val="single" w:sz="4" w:space="0" w:color="auto"/>
              <w:left w:val="single" w:sz="4" w:space="0" w:color="auto"/>
              <w:bottom w:val="single" w:sz="4" w:space="0" w:color="auto"/>
              <w:right w:val="single" w:sz="4" w:space="0" w:color="auto"/>
            </w:tcBorders>
            <w:shd w:val="clear" w:color="auto" w:fill="D9D9D9"/>
            <w:hideMark/>
          </w:tcPr>
          <w:p w:rsidR="006B1E6F" w:rsidRPr="000112D4" w:rsidRDefault="006B1E6F" w:rsidP="006011A4">
            <w:pPr>
              <w:spacing w:line="256" w:lineRule="auto"/>
              <w:jc w:val="center"/>
              <w:rPr>
                <w:rFonts w:ascii="TH SarabunPSK" w:hAnsi="TH SarabunPSK" w:cs="TH SarabunPSK"/>
              </w:rPr>
            </w:pPr>
          </w:p>
        </w:tc>
        <w:tc>
          <w:tcPr>
            <w:tcW w:w="253" w:type="pct"/>
            <w:tcBorders>
              <w:top w:val="single" w:sz="4" w:space="0" w:color="auto"/>
              <w:left w:val="single" w:sz="4" w:space="0" w:color="auto"/>
              <w:bottom w:val="single" w:sz="4" w:space="0" w:color="auto"/>
              <w:right w:val="single" w:sz="4" w:space="0" w:color="auto"/>
            </w:tcBorders>
            <w:shd w:val="clear" w:color="auto" w:fill="D9D9D9"/>
          </w:tcPr>
          <w:p w:rsidR="006B1E6F" w:rsidRPr="000112D4" w:rsidRDefault="006B1E6F" w:rsidP="006011A4">
            <w:pPr>
              <w:spacing w:line="256" w:lineRule="auto"/>
              <w:jc w:val="center"/>
              <w:rPr>
                <w:rFonts w:ascii="TH SarabunPSK" w:hAnsi="TH SarabunPSK" w:cs="TH SarabunPSK"/>
                <w:b/>
                <w:bCs/>
              </w:rPr>
            </w:pPr>
          </w:p>
        </w:tc>
        <w:tc>
          <w:tcPr>
            <w:tcW w:w="250" w:type="pct"/>
            <w:tcBorders>
              <w:top w:val="single" w:sz="4" w:space="0" w:color="auto"/>
              <w:left w:val="single" w:sz="4" w:space="0" w:color="auto"/>
              <w:bottom w:val="single" w:sz="4" w:space="0" w:color="auto"/>
              <w:right w:val="single" w:sz="4" w:space="0" w:color="auto"/>
            </w:tcBorders>
            <w:shd w:val="clear" w:color="auto" w:fill="D9D9D9"/>
          </w:tcPr>
          <w:p w:rsidR="006B1E6F" w:rsidRPr="000112D4" w:rsidRDefault="006B1E6F" w:rsidP="006011A4">
            <w:pPr>
              <w:spacing w:line="256" w:lineRule="auto"/>
              <w:jc w:val="center"/>
              <w:rPr>
                <w:rFonts w:ascii="TH SarabunPSK" w:hAnsi="TH SarabunPSK" w:cs="TH SarabunPSK"/>
              </w:rPr>
            </w:pPr>
          </w:p>
        </w:tc>
      </w:tr>
      <w:tr w:rsidR="006011A4" w:rsidRPr="000112D4" w:rsidTr="006011A4">
        <w:tc>
          <w:tcPr>
            <w:tcW w:w="158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6011A4" w:rsidRPr="000112D4" w:rsidRDefault="006011A4" w:rsidP="006011A4">
            <w:pPr>
              <w:spacing w:line="256" w:lineRule="auto"/>
              <w:ind w:right="-2"/>
              <w:rPr>
                <w:rFonts w:ascii="TH SarabunPSK" w:hAnsi="TH SarabunPSK" w:cs="TH SarabunPSK"/>
                <w:b/>
                <w:bCs/>
                <w:spacing w:val="-6"/>
                <w:lang w:eastAsia="zh-CN"/>
              </w:rPr>
            </w:pPr>
            <w:r w:rsidRPr="000112D4">
              <w:rPr>
                <w:rFonts w:ascii="TH SarabunPSK" w:hAnsi="TH SarabunPSK" w:cs="TH SarabunPSK"/>
              </w:rPr>
              <w:t>BMF64-321</w:t>
            </w:r>
            <w:r w:rsidRPr="000112D4">
              <w:rPr>
                <w:rFonts w:ascii="TH SarabunPSK" w:hAnsi="TH SarabunPSK" w:cs="TH SarabunPSK"/>
                <w:b/>
                <w:bCs/>
                <w:spacing w:val="-6"/>
                <w:cs/>
                <w:lang w:eastAsia="zh-CN"/>
              </w:rPr>
              <w:t xml:space="preserve"> </w:t>
            </w:r>
            <w:r w:rsidRPr="000112D4">
              <w:rPr>
                <w:rFonts w:ascii="TH SarabunPSK" w:hAnsi="TH SarabunPSK" w:cs="TH SarabunPSK"/>
                <w:cs/>
              </w:rPr>
              <w:t>การพัฒนาและเปลี่ยนแปลงทรัพยากรมนุษย์เชิงดิจิทัล</w:t>
            </w:r>
          </w:p>
        </w:tc>
        <w:tc>
          <w:tcPr>
            <w:tcW w:w="227" w:type="pct"/>
            <w:tcBorders>
              <w:top w:val="single" w:sz="4" w:space="0" w:color="auto"/>
              <w:left w:val="single" w:sz="4" w:space="0" w:color="auto"/>
              <w:bottom w:val="single" w:sz="4" w:space="0" w:color="auto"/>
              <w:right w:val="single" w:sz="4" w:space="0" w:color="auto"/>
            </w:tcBorders>
            <w:shd w:val="clear" w:color="auto" w:fill="FFFFFF"/>
          </w:tcPr>
          <w:p w:rsidR="006011A4" w:rsidRPr="000112D4" w:rsidRDefault="006011A4" w:rsidP="006011A4">
            <w:pPr>
              <w:spacing w:line="256" w:lineRule="auto"/>
              <w:jc w:val="center"/>
              <w:rPr>
                <w:rFonts w:ascii="TH SarabunPSK" w:hAnsi="TH SarabunPSK" w:cs="TH SarabunPSK"/>
                <w:b/>
                <w:bCs/>
              </w:rPr>
            </w:pPr>
            <w:r w:rsidRPr="000112D4">
              <w:rPr>
                <w:rFonts w:ascii="TH SarabunPSK" w:hAnsi="TH SarabunPSK" w:cs="TH SarabunPSK"/>
              </w:rPr>
              <w:sym w:font="Wingdings 2" w:char="0099"/>
            </w:r>
          </w:p>
        </w:tc>
        <w:tc>
          <w:tcPr>
            <w:tcW w:w="202" w:type="pct"/>
            <w:tcBorders>
              <w:top w:val="single" w:sz="4" w:space="0" w:color="auto"/>
              <w:left w:val="single" w:sz="4" w:space="0" w:color="auto"/>
              <w:bottom w:val="single" w:sz="4" w:space="0" w:color="auto"/>
              <w:right w:val="single" w:sz="4" w:space="0" w:color="auto"/>
            </w:tcBorders>
            <w:shd w:val="clear" w:color="auto" w:fill="FFFFFF"/>
          </w:tcPr>
          <w:p w:rsidR="006011A4" w:rsidRPr="000112D4" w:rsidRDefault="006011A4" w:rsidP="006011A4">
            <w:pPr>
              <w:spacing w:line="256" w:lineRule="auto"/>
              <w:jc w:val="center"/>
              <w:rPr>
                <w:rFonts w:ascii="TH SarabunPSK" w:hAnsi="TH SarabunPSK" w:cs="TH SarabunPSK"/>
                <w:b/>
                <w:bCs/>
              </w:rPr>
            </w:pPr>
            <w:r w:rsidRPr="000112D4">
              <w:rPr>
                <w:rFonts w:ascii="TH SarabunPSK" w:hAnsi="TH SarabunPSK" w:cs="TH SarabunPSK"/>
              </w:rPr>
              <w:sym w:font="Wingdings 2" w:char="0099"/>
            </w:r>
          </w:p>
        </w:tc>
        <w:tc>
          <w:tcPr>
            <w:tcW w:w="203" w:type="pct"/>
            <w:tcBorders>
              <w:top w:val="single" w:sz="4" w:space="0" w:color="auto"/>
              <w:left w:val="single" w:sz="4" w:space="0" w:color="auto"/>
              <w:bottom w:val="single" w:sz="4" w:space="0" w:color="auto"/>
              <w:right w:val="single" w:sz="4" w:space="0" w:color="auto"/>
            </w:tcBorders>
            <w:shd w:val="clear" w:color="auto" w:fill="FFFFFF"/>
          </w:tcPr>
          <w:p w:rsidR="006011A4" w:rsidRPr="000112D4" w:rsidRDefault="006011A4" w:rsidP="006011A4">
            <w:pPr>
              <w:spacing w:line="256" w:lineRule="auto"/>
              <w:jc w:val="center"/>
              <w:rPr>
                <w:rFonts w:ascii="TH SarabunPSK" w:hAnsi="TH SarabunPSK" w:cs="TH SarabunPSK"/>
                <w:b/>
                <w:bCs/>
              </w:rPr>
            </w:pPr>
            <w:r w:rsidRPr="000112D4">
              <w:rPr>
                <w:rFonts w:ascii="TH SarabunPSK" w:hAnsi="TH SarabunPSK" w:cs="TH SarabunPSK"/>
              </w:rPr>
              <w:sym w:font="Wingdings 2" w:char="0099"/>
            </w:r>
          </w:p>
        </w:tc>
        <w:tc>
          <w:tcPr>
            <w:tcW w:w="202" w:type="pct"/>
            <w:tcBorders>
              <w:top w:val="single" w:sz="4" w:space="0" w:color="auto"/>
              <w:left w:val="single" w:sz="4" w:space="0" w:color="auto"/>
              <w:bottom w:val="single" w:sz="4" w:space="0" w:color="auto"/>
              <w:right w:val="single" w:sz="4" w:space="0" w:color="auto"/>
            </w:tcBorders>
            <w:shd w:val="clear" w:color="auto" w:fill="FFFFFF"/>
            <w:hideMark/>
          </w:tcPr>
          <w:p w:rsidR="006011A4" w:rsidRPr="000112D4" w:rsidRDefault="006011A4" w:rsidP="006011A4">
            <w:pPr>
              <w:spacing w:line="256" w:lineRule="auto"/>
              <w:jc w:val="center"/>
              <w:rPr>
                <w:rFonts w:ascii="TH SarabunPSK" w:hAnsi="TH SarabunPSK" w:cs="TH SarabunPSK"/>
                <w:b/>
                <w:bCs/>
              </w:rPr>
            </w:pPr>
            <w:r w:rsidRPr="000112D4">
              <w:rPr>
                <w:rFonts w:ascii="TH SarabunPSK" w:hAnsi="TH SarabunPSK" w:cs="TH SarabunPSK"/>
              </w:rPr>
              <w:sym w:font="Wingdings 2" w:char="0098"/>
            </w:r>
          </w:p>
        </w:tc>
        <w:tc>
          <w:tcPr>
            <w:tcW w:w="202" w:type="pct"/>
            <w:tcBorders>
              <w:top w:val="single" w:sz="4" w:space="0" w:color="auto"/>
              <w:left w:val="single" w:sz="4" w:space="0" w:color="auto"/>
              <w:bottom w:val="single" w:sz="4" w:space="0" w:color="auto"/>
              <w:right w:val="single" w:sz="4" w:space="0" w:color="auto"/>
            </w:tcBorders>
            <w:shd w:val="clear" w:color="auto" w:fill="FFFFFF"/>
            <w:hideMark/>
          </w:tcPr>
          <w:p w:rsidR="006011A4" w:rsidRPr="000112D4" w:rsidRDefault="006011A4" w:rsidP="006011A4">
            <w:pPr>
              <w:spacing w:line="256" w:lineRule="auto"/>
              <w:jc w:val="center"/>
              <w:rPr>
                <w:rFonts w:ascii="TH SarabunPSK" w:hAnsi="TH SarabunPSK" w:cs="TH SarabunPSK"/>
                <w:b/>
                <w:bCs/>
              </w:rPr>
            </w:pPr>
            <w:r w:rsidRPr="000112D4">
              <w:rPr>
                <w:rFonts w:ascii="TH SarabunPSK" w:hAnsi="TH SarabunPSK" w:cs="TH SarabunPSK"/>
              </w:rPr>
              <w:sym w:font="Wingdings 2" w:char="0099"/>
            </w:r>
          </w:p>
        </w:tc>
        <w:tc>
          <w:tcPr>
            <w:tcW w:w="204" w:type="pct"/>
            <w:tcBorders>
              <w:top w:val="single" w:sz="4" w:space="0" w:color="auto"/>
              <w:left w:val="single" w:sz="4" w:space="0" w:color="auto"/>
              <w:bottom w:val="single" w:sz="4" w:space="0" w:color="auto"/>
              <w:right w:val="single" w:sz="4" w:space="0" w:color="auto"/>
            </w:tcBorders>
            <w:shd w:val="clear" w:color="auto" w:fill="FFFFFF"/>
          </w:tcPr>
          <w:p w:rsidR="006011A4" w:rsidRPr="000112D4" w:rsidRDefault="006011A4" w:rsidP="006011A4">
            <w:pPr>
              <w:spacing w:line="256" w:lineRule="auto"/>
              <w:jc w:val="center"/>
              <w:rPr>
                <w:rFonts w:ascii="TH SarabunPSK" w:hAnsi="TH SarabunPSK" w:cs="TH SarabunPSK"/>
                <w:b/>
                <w:bCs/>
              </w:rPr>
            </w:pPr>
            <w:r w:rsidRPr="000112D4">
              <w:rPr>
                <w:rFonts w:ascii="TH SarabunPSK" w:hAnsi="TH SarabunPSK" w:cs="TH SarabunPSK"/>
              </w:rPr>
              <w:sym w:font="Wingdings 2" w:char="0099"/>
            </w:r>
          </w:p>
        </w:tc>
        <w:tc>
          <w:tcPr>
            <w:tcW w:w="195" w:type="pct"/>
            <w:tcBorders>
              <w:top w:val="single" w:sz="4" w:space="0" w:color="auto"/>
              <w:left w:val="single" w:sz="4" w:space="0" w:color="auto"/>
              <w:bottom w:val="single" w:sz="4" w:space="0" w:color="auto"/>
              <w:right w:val="single" w:sz="4" w:space="0" w:color="auto"/>
            </w:tcBorders>
            <w:shd w:val="clear" w:color="auto" w:fill="FFFFFF"/>
          </w:tcPr>
          <w:p w:rsidR="006011A4" w:rsidRPr="000112D4" w:rsidRDefault="006011A4" w:rsidP="006011A4">
            <w:pPr>
              <w:spacing w:line="256" w:lineRule="auto"/>
              <w:jc w:val="center"/>
              <w:rPr>
                <w:rFonts w:ascii="TH SarabunPSK" w:hAnsi="TH SarabunPSK" w:cs="TH SarabunPSK"/>
                <w:b/>
                <w:bCs/>
              </w:rPr>
            </w:pPr>
            <w:r w:rsidRPr="000112D4">
              <w:rPr>
                <w:rFonts w:ascii="TH SarabunPSK" w:hAnsi="TH SarabunPSK" w:cs="TH SarabunPSK"/>
              </w:rPr>
              <w:sym w:font="Wingdings 2" w:char="0098"/>
            </w:r>
          </w:p>
        </w:tc>
        <w:tc>
          <w:tcPr>
            <w:tcW w:w="210" w:type="pct"/>
            <w:tcBorders>
              <w:top w:val="single" w:sz="4" w:space="0" w:color="auto"/>
              <w:left w:val="single" w:sz="4" w:space="0" w:color="auto"/>
              <w:bottom w:val="single" w:sz="4" w:space="0" w:color="auto"/>
              <w:right w:val="single" w:sz="4" w:space="0" w:color="auto"/>
            </w:tcBorders>
            <w:shd w:val="clear" w:color="auto" w:fill="FFFFFF"/>
            <w:hideMark/>
          </w:tcPr>
          <w:p w:rsidR="006011A4" w:rsidRPr="000112D4" w:rsidRDefault="006011A4" w:rsidP="006011A4">
            <w:pPr>
              <w:spacing w:line="256" w:lineRule="auto"/>
              <w:jc w:val="center"/>
              <w:rPr>
                <w:rFonts w:ascii="TH SarabunPSK" w:hAnsi="TH SarabunPSK" w:cs="TH SarabunPSK"/>
                <w:b/>
                <w:bCs/>
              </w:rPr>
            </w:pPr>
            <w:r w:rsidRPr="000112D4">
              <w:rPr>
                <w:rFonts w:ascii="TH SarabunPSK" w:hAnsi="TH SarabunPSK" w:cs="TH SarabunPSK"/>
              </w:rPr>
              <w:sym w:font="Wingdings 2" w:char="0099"/>
            </w:r>
          </w:p>
        </w:tc>
        <w:tc>
          <w:tcPr>
            <w:tcW w:w="253" w:type="pct"/>
            <w:tcBorders>
              <w:top w:val="single" w:sz="4" w:space="0" w:color="auto"/>
              <w:left w:val="single" w:sz="4" w:space="0" w:color="auto"/>
              <w:bottom w:val="single" w:sz="4" w:space="0" w:color="auto"/>
              <w:right w:val="single" w:sz="4" w:space="0" w:color="auto"/>
            </w:tcBorders>
            <w:shd w:val="clear" w:color="auto" w:fill="FFFFFF"/>
          </w:tcPr>
          <w:p w:rsidR="006011A4" w:rsidRPr="000112D4" w:rsidRDefault="006011A4" w:rsidP="006011A4">
            <w:pPr>
              <w:spacing w:line="256" w:lineRule="auto"/>
              <w:jc w:val="center"/>
              <w:rPr>
                <w:rFonts w:ascii="TH SarabunPSK" w:hAnsi="TH SarabunPSK" w:cs="TH SarabunPSK"/>
                <w:b/>
                <w:bCs/>
              </w:rPr>
            </w:pPr>
          </w:p>
        </w:tc>
        <w:tc>
          <w:tcPr>
            <w:tcW w:w="253" w:type="pct"/>
            <w:tcBorders>
              <w:top w:val="single" w:sz="4" w:space="0" w:color="auto"/>
              <w:left w:val="single" w:sz="4" w:space="0" w:color="auto"/>
              <w:bottom w:val="single" w:sz="4" w:space="0" w:color="auto"/>
              <w:right w:val="single" w:sz="4" w:space="0" w:color="auto"/>
            </w:tcBorders>
            <w:shd w:val="clear" w:color="auto" w:fill="FFFFFF"/>
          </w:tcPr>
          <w:p w:rsidR="006011A4" w:rsidRPr="000112D4" w:rsidRDefault="006011A4" w:rsidP="006011A4">
            <w:pPr>
              <w:spacing w:line="256" w:lineRule="auto"/>
              <w:jc w:val="center"/>
              <w:rPr>
                <w:rFonts w:ascii="TH SarabunPSK" w:hAnsi="TH SarabunPSK" w:cs="TH SarabunPSK"/>
                <w:b/>
                <w:bCs/>
              </w:rPr>
            </w:pPr>
            <w:r w:rsidRPr="000112D4">
              <w:rPr>
                <w:rFonts w:ascii="TH SarabunPSK" w:hAnsi="TH SarabunPSK" w:cs="TH SarabunPSK"/>
              </w:rPr>
              <w:sym w:font="Wingdings 2" w:char="0099"/>
            </w:r>
          </w:p>
        </w:tc>
        <w:tc>
          <w:tcPr>
            <w:tcW w:w="253" w:type="pct"/>
            <w:tcBorders>
              <w:top w:val="single" w:sz="4" w:space="0" w:color="auto"/>
              <w:left w:val="single" w:sz="4" w:space="0" w:color="auto"/>
              <w:bottom w:val="single" w:sz="4" w:space="0" w:color="auto"/>
              <w:right w:val="single" w:sz="4" w:space="0" w:color="auto"/>
            </w:tcBorders>
            <w:shd w:val="clear" w:color="auto" w:fill="FFFFFF"/>
          </w:tcPr>
          <w:p w:rsidR="006011A4" w:rsidRPr="000112D4" w:rsidRDefault="006011A4" w:rsidP="006011A4">
            <w:pPr>
              <w:spacing w:line="256" w:lineRule="auto"/>
              <w:jc w:val="center"/>
              <w:rPr>
                <w:rFonts w:ascii="TH SarabunPSK" w:hAnsi="TH SarabunPSK" w:cs="TH SarabunPSK"/>
                <w:b/>
                <w:bCs/>
              </w:rPr>
            </w:pPr>
            <w:r w:rsidRPr="000112D4">
              <w:rPr>
                <w:rFonts w:ascii="TH SarabunPSK" w:hAnsi="TH SarabunPSK" w:cs="TH SarabunPSK"/>
              </w:rPr>
              <w:sym w:font="Wingdings 2" w:char="0099"/>
            </w:r>
          </w:p>
        </w:tc>
        <w:tc>
          <w:tcPr>
            <w:tcW w:w="253" w:type="pct"/>
            <w:tcBorders>
              <w:top w:val="single" w:sz="4" w:space="0" w:color="auto"/>
              <w:left w:val="single" w:sz="4" w:space="0" w:color="auto"/>
              <w:bottom w:val="single" w:sz="4" w:space="0" w:color="auto"/>
              <w:right w:val="single" w:sz="4" w:space="0" w:color="auto"/>
            </w:tcBorders>
            <w:shd w:val="clear" w:color="auto" w:fill="FFFFFF"/>
          </w:tcPr>
          <w:p w:rsidR="006011A4" w:rsidRPr="000112D4" w:rsidRDefault="006011A4" w:rsidP="006011A4">
            <w:pPr>
              <w:spacing w:line="256" w:lineRule="auto"/>
              <w:jc w:val="center"/>
              <w:rPr>
                <w:rFonts w:ascii="TH SarabunPSK" w:hAnsi="TH SarabunPSK" w:cs="TH SarabunPSK"/>
                <w:b/>
                <w:bCs/>
              </w:rPr>
            </w:pPr>
          </w:p>
        </w:tc>
        <w:tc>
          <w:tcPr>
            <w:tcW w:w="254" w:type="pct"/>
            <w:tcBorders>
              <w:top w:val="single" w:sz="4" w:space="0" w:color="auto"/>
              <w:left w:val="single" w:sz="4" w:space="0" w:color="auto"/>
              <w:bottom w:val="single" w:sz="4" w:space="0" w:color="auto"/>
              <w:right w:val="single" w:sz="4" w:space="0" w:color="auto"/>
            </w:tcBorders>
            <w:shd w:val="clear" w:color="auto" w:fill="FFFFFF"/>
            <w:hideMark/>
          </w:tcPr>
          <w:p w:rsidR="006011A4" w:rsidRPr="000112D4" w:rsidRDefault="006011A4" w:rsidP="006011A4">
            <w:pPr>
              <w:spacing w:line="256" w:lineRule="auto"/>
              <w:jc w:val="center"/>
              <w:rPr>
                <w:rFonts w:ascii="TH SarabunPSK" w:hAnsi="TH SarabunPSK" w:cs="TH SarabunPSK"/>
                <w:b/>
                <w:bCs/>
              </w:rPr>
            </w:pPr>
            <w:r w:rsidRPr="000112D4">
              <w:rPr>
                <w:rFonts w:ascii="TH SarabunPSK" w:hAnsi="TH SarabunPSK" w:cs="TH SarabunPSK"/>
              </w:rPr>
              <w:sym w:font="Wingdings 2" w:char="0099"/>
            </w:r>
          </w:p>
        </w:tc>
        <w:tc>
          <w:tcPr>
            <w:tcW w:w="253" w:type="pct"/>
            <w:tcBorders>
              <w:top w:val="single" w:sz="4" w:space="0" w:color="auto"/>
              <w:left w:val="single" w:sz="4" w:space="0" w:color="auto"/>
              <w:bottom w:val="single" w:sz="4" w:space="0" w:color="auto"/>
              <w:right w:val="single" w:sz="4" w:space="0" w:color="auto"/>
            </w:tcBorders>
            <w:shd w:val="clear" w:color="auto" w:fill="FFFFFF"/>
          </w:tcPr>
          <w:p w:rsidR="006011A4" w:rsidRPr="000112D4" w:rsidRDefault="006011A4" w:rsidP="006011A4">
            <w:pPr>
              <w:spacing w:line="256" w:lineRule="auto"/>
              <w:jc w:val="center"/>
              <w:rPr>
                <w:rFonts w:ascii="TH SarabunPSK" w:hAnsi="TH SarabunPSK" w:cs="TH SarabunPSK"/>
                <w:b/>
                <w:bCs/>
              </w:rPr>
            </w:pPr>
          </w:p>
        </w:tc>
        <w:tc>
          <w:tcPr>
            <w:tcW w:w="250" w:type="pct"/>
            <w:tcBorders>
              <w:top w:val="single" w:sz="4" w:space="0" w:color="auto"/>
              <w:left w:val="single" w:sz="4" w:space="0" w:color="auto"/>
              <w:bottom w:val="single" w:sz="4" w:space="0" w:color="auto"/>
              <w:right w:val="single" w:sz="4" w:space="0" w:color="auto"/>
            </w:tcBorders>
            <w:shd w:val="clear" w:color="auto" w:fill="FFFFFF"/>
          </w:tcPr>
          <w:p w:rsidR="006011A4" w:rsidRPr="000112D4" w:rsidRDefault="006011A4" w:rsidP="006011A4">
            <w:pPr>
              <w:spacing w:line="256" w:lineRule="auto"/>
              <w:jc w:val="center"/>
              <w:rPr>
                <w:rFonts w:ascii="TH SarabunPSK" w:hAnsi="TH SarabunPSK" w:cs="TH SarabunPSK"/>
                <w:b/>
                <w:bCs/>
              </w:rPr>
            </w:pPr>
            <w:r w:rsidRPr="000112D4">
              <w:rPr>
                <w:rFonts w:ascii="TH SarabunPSK" w:hAnsi="TH SarabunPSK" w:cs="TH SarabunPSK"/>
              </w:rPr>
              <w:sym w:font="Wingdings 2" w:char="0098"/>
            </w:r>
          </w:p>
        </w:tc>
      </w:tr>
      <w:tr w:rsidR="006011A4" w:rsidRPr="000112D4" w:rsidTr="006011A4">
        <w:tc>
          <w:tcPr>
            <w:tcW w:w="158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6011A4" w:rsidRPr="000112D4" w:rsidRDefault="006011A4" w:rsidP="006011A4">
            <w:pPr>
              <w:spacing w:line="256" w:lineRule="auto"/>
              <w:ind w:right="-2"/>
              <w:rPr>
                <w:rFonts w:ascii="TH SarabunPSK" w:hAnsi="TH SarabunPSK" w:cs="TH SarabunPSK"/>
                <w:b/>
                <w:bCs/>
                <w:spacing w:val="-6"/>
                <w:lang w:eastAsia="zh-CN"/>
              </w:rPr>
            </w:pPr>
            <w:r w:rsidRPr="000112D4">
              <w:rPr>
                <w:rFonts w:ascii="TH SarabunPSK" w:hAnsi="TH SarabunPSK" w:cs="TH SarabunPSK"/>
              </w:rPr>
              <w:t>BMF64</w:t>
            </w:r>
            <w:r w:rsidRPr="000112D4">
              <w:rPr>
                <w:rFonts w:ascii="TH SarabunPSK" w:hAnsi="TH SarabunPSK" w:cs="TH SarabunPSK"/>
                <w:cs/>
              </w:rPr>
              <w:t>-</w:t>
            </w:r>
            <w:r w:rsidRPr="000112D4">
              <w:rPr>
                <w:rFonts w:ascii="TH SarabunPSK" w:hAnsi="TH SarabunPSK" w:cs="TH SarabunPSK"/>
              </w:rPr>
              <w:t>322</w:t>
            </w:r>
            <w:r w:rsidRPr="000112D4">
              <w:rPr>
                <w:rFonts w:ascii="TH SarabunPSK" w:hAnsi="TH SarabunPSK" w:cs="TH SarabunPSK"/>
                <w:b/>
                <w:bCs/>
                <w:spacing w:val="-6"/>
                <w:cs/>
                <w:lang w:eastAsia="zh-CN"/>
              </w:rPr>
              <w:t xml:space="preserve"> </w:t>
            </w:r>
            <w:r w:rsidRPr="000112D4">
              <w:rPr>
                <w:rFonts w:ascii="TH SarabunPSK" w:hAnsi="TH SarabunPSK" w:cs="TH SarabunPSK"/>
                <w:cs/>
              </w:rPr>
              <w:t>การจัดการธุรกิจระหว่างประเทศสำหรับผู้ประกอบการธุรกิจยุคใหม่</w:t>
            </w:r>
          </w:p>
        </w:tc>
        <w:tc>
          <w:tcPr>
            <w:tcW w:w="227" w:type="pct"/>
            <w:tcBorders>
              <w:top w:val="single" w:sz="4" w:space="0" w:color="auto"/>
              <w:left w:val="single" w:sz="4" w:space="0" w:color="auto"/>
              <w:bottom w:val="single" w:sz="4" w:space="0" w:color="auto"/>
              <w:right w:val="single" w:sz="4" w:space="0" w:color="auto"/>
            </w:tcBorders>
            <w:shd w:val="clear" w:color="auto" w:fill="FFFFFF"/>
          </w:tcPr>
          <w:p w:rsidR="006011A4" w:rsidRPr="000112D4" w:rsidRDefault="006011A4" w:rsidP="006011A4">
            <w:pPr>
              <w:spacing w:line="256" w:lineRule="auto"/>
              <w:jc w:val="center"/>
              <w:rPr>
                <w:rFonts w:ascii="TH SarabunPSK" w:hAnsi="TH SarabunPSK" w:cs="TH SarabunPSK"/>
                <w:b/>
                <w:bCs/>
              </w:rPr>
            </w:pPr>
          </w:p>
        </w:tc>
        <w:tc>
          <w:tcPr>
            <w:tcW w:w="202" w:type="pct"/>
            <w:tcBorders>
              <w:top w:val="single" w:sz="4" w:space="0" w:color="auto"/>
              <w:left w:val="single" w:sz="4" w:space="0" w:color="auto"/>
              <w:bottom w:val="single" w:sz="4" w:space="0" w:color="auto"/>
              <w:right w:val="single" w:sz="4" w:space="0" w:color="auto"/>
            </w:tcBorders>
            <w:shd w:val="clear" w:color="auto" w:fill="FFFFFF"/>
          </w:tcPr>
          <w:p w:rsidR="006011A4" w:rsidRPr="000112D4" w:rsidRDefault="006011A4" w:rsidP="006011A4">
            <w:pPr>
              <w:spacing w:line="256" w:lineRule="auto"/>
              <w:jc w:val="center"/>
              <w:rPr>
                <w:rFonts w:ascii="TH SarabunPSK" w:hAnsi="TH SarabunPSK" w:cs="TH SarabunPSK"/>
                <w:b/>
                <w:bCs/>
              </w:rPr>
            </w:pPr>
          </w:p>
        </w:tc>
        <w:tc>
          <w:tcPr>
            <w:tcW w:w="203" w:type="pct"/>
            <w:tcBorders>
              <w:top w:val="single" w:sz="4" w:space="0" w:color="auto"/>
              <w:left w:val="single" w:sz="4" w:space="0" w:color="auto"/>
              <w:bottom w:val="single" w:sz="4" w:space="0" w:color="auto"/>
              <w:right w:val="single" w:sz="4" w:space="0" w:color="auto"/>
            </w:tcBorders>
            <w:shd w:val="clear" w:color="auto" w:fill="FFFFFF"/>
          </w:tcPr>
          <w:p w:rsidR="006011A4" w:rsidRPr="000112D4" w:rsidRDefault="006011A4" w:rsidP="006011A4">
            <w:pPr>
              <w:spacing w:line="256" w:lineRule="auto"/>
              <w:jc w:val="center"/>
              <w:rPr>
                <w:rFonts w:ascii="TH SarabunPSK" w:hAnsi="TH SarabunPSK" w:cs="TH SarabunPSK"/>
                <w:b/>
                <w:bCs/>
              </w:rPr>
            </w:pPr>
          </w:p>
        </w:tc>
        <w:tc>
          <w:tcPr>
            <w:tcW w:w="202" w:type="pct"/>
            <w:tcBorders>
              <w:top w:val="single" w:sz="4" w:space="0" w:color="auto"/>
              <w:left w:val="single" w:sz="4" w:space="0" w:color="auto"/>
              <w:bottom w:val="single" w:sz="4" w:space="0" w:color="auto"/>
              <w:right w:val="single" w:sz="4" w:space="0" w:color="auto"/>
            </w:tcBorders>
            <w:shd w:val="clear" w:color="auto" w:fill="FFFFFF"/>
            <w:hideMark/>
          </w:tcPr>
          <w:p w:rsidR="006011A4" w:rsidRPr="000112D4" w:rsidRDefault="006011A4" w:rsidP="006011A4">
            <w:pPr>
              <w:spacing w:line="256" w:lineRule="auto"/>
              <w:jc w:val="center"/>
              <w:rPr>
                <w:rFonts w:ascii="TH SarabunPSK" w:hAnsi="TH SarabunPSK" w:cs="TH SarabunPSK"/>
                <w:b/>
                <w:bCs/>
              </w:rPr>
            </w:pPr>
            <w:r w:rsidRPr="000112D4">
              <w:rPr>
                <w:rFonts w:ascii="TH SarabunPSK" w:hAnsi="TH SarabunPSK" w:cs="TH SarabunPSK"/>
              </w:rPr>
              <w:sym w:font="Wingdings 2" w:char="0098"/>
            </w:r>
          </w:p>
        </w:tc>
        <w:tc>
          <w:tcPr>
            <w:tcW w:w="202" w:type="pct"/>
            <w:tcBorders>
              <w:top w:val="single" w:sz="4" w:space="0" w:color="auto"/>
              <w:left w:val="single" w:sz="4" w:space="0" w:color="auto"/>
              <w:bottom w:val="single" w:sz="4" w:space="0" w:color="auto"/>
              <w:right w:val="single" w:sz="4" w:space="0" w:color="auto"/>
            </w:tcBorders>
            <w:shd w:val="clear" w:color="auto" w:fill="FFFFFF"/>
            <w:hideMark/>
          </w:tcPr>
          <w:p w:rsidR="006011A4" w:rsidRPr="000112D4" w:rsidRDefault="006011A4" w:rsidP="006011A4">
            <w:pPr>
              <w:spacing w:line="256" w:lineRule="auto"/>
              <w:jc w:val="center"/>
              <w:rPr>
                <w:rFonts w:ascii="TH SarabunPSK" w:hAnsi="TH SarabunPSK" w:cs="TH SarabunPSK"/>
                <w:b/>
                <w:bCs/>
              </w:rPr>
            </w:pPr>
            <w:r w:rsidRPr="000112D4">
              <w:rPr>
                <w:rFonts w:ascii="TH SarabunPSK" w:hAnsi="TH SarabunPSK" w:cs="TH SarabunPSK"/>
              </w:rPr>
              <w:sym w:font="Wingdings 2" w:char="0098"/>
            </w:r>
          </w:p>
        </w:tc>
        <w:tc>
          <w:tcPr>
            <w:tcW w:w="204" w:type="pct"/>
            <w:tcBorders>
              <w:top w:val="single" w:sz="4" w:space="0" w:color="auto"/>
              <w:left w:val="single" w:sz="4" w:space="0" w:color="auto"/>
              <w:bottom w:val="single" w:sz="4" w:space="0" w:color="auto"/>
              <w:right w:val="single" w:sz="4" w:space="0" w:color="auto"/>
            </w:tcBorders>
            <w:shd w:val="clear" w:color="auto" w:fill="FFFFFF"/>
          </w:tcPr>
          <w:p w:rsidR="006011A4" w:rsidRPr="000112D4" w:rsidRDefault="006011A4" w:rsidP="006011A4">
            <w:pPr>
              <w:spacing w:line="256" w:lineRule="auto"/>
              <w:jc w:val="center"/>
              <w:rPr>
                <w:rFonts w:ascii="TH SarabunPSK" w:hAnsi="TH SarabunPSK" w:cs="TH SarabunPSK"/>
                <w:b/>
                <w:bCs/>
              </w:rPr>
            </w:pPr>
          </w:p>
        </w:tc>
        <w:tc>
          <w:tcPr>
            <w:tcW w:w="195" w:type="pct"/>
            <w:tcBorders>
              <w:top w:val="single" w:sz="4" w:space="0" w:color="auto"/>
              <w:left w:val="single" w:sz="4" w:space="0" w:color="auto"/>
              <w:bottom w:val="single" w:sz="4" w:space="0" w:color="auto"/>
              <w:right w:val="single" w:sz="4" w:space="0" w:color="auto"/>
            </w:tcBorders>
            <w:shd w:val="clear" w:color="auto" w:fill="FFFFFF"/>
          </w:tcPr>
          <w:p w:rsidR="006011A4" w:rsidRPr="000112D4" w:rsidRDefault="006011A4" w:rsidP="006011A4">
            <w:pPr>
              <w:spacing w:line="256" w:lineRule="auto"/>
              <w:jc w:val="center"/>
              <w:rPr>
                <w:rFonts w:ascii="TH SarabunPSK" w:hAnsi="TH SarabunPSK" w:cs="TH SarabunPSK"/>
                <w:b/>
                <w:bCs/>
              </w:rPr>
            </w:pPr>
          </w:p>
        </w:tc>
        <w:tc>
          <w:tcPr>
            <w:tcW w:w="210" w:type="pct"/>
            <w:tcBorders>
              <w:top w:val="single" w:sz="4" w:space="0" w:color="auto"/>
              <w:left w:val="single" w:sz="4" w:space="0" w:color="auto"/>
              <w:bottom w:val="single" w:sz="4" w:space="0" w:color="auto"/>
              <w:right w:val="single" w:sz="4" w:space="0" w:color="auto"/>
            </w:tcBorders>
            <w:shd w:val="clear" w:color="auto" w:fill="FFFFFF"/>
            <w:hideMark/>
          </w:tcPr>
          <w:p w:rsidR="006011A4" w:rsidRPr="000112D4" w:rsidRDefault="006011A4" w:rsidP="006011A4">
            <w:pPr>
              <w:spacing w:line="256" w:lineRule="auto"/>
              <w:jc w:val="center"/>
              <w:rPr>
                <w:rFonts w:ascii="TH SarabunPSK" w:hAnsi="TH SarabunPSK" w:cs="TH SarabunPSK"/>
                <w:b/>
                <w:bCs/>
              </w:rPr>
            </w:pPr>
            <w:r w:rsidRPr="000112D4">
              <w:rPr>
                <w:rFonts w:ascii="TH SarabunPSK" w:hAnsi="TH SarabunPSK" w:cs="TH SarabunPSK"/>
              </w:rPr>
              <w:sym w:font="Wingdings 2" w:char="0098"/>
            </w:r>
          </w:p>
        </w:tc>
        <w:tc>
          <w:tcPr>
            <w:tcW w:w="253" w:type="pct"/>
            <w:tcBorders>
              <w:top w:val="single" w:sz="4" w:space="0" w:color="auto"/>
              <w:left w:val="single" w:sz="4" w:space="0" w:color="auto"/>
              <w:bottom w:val="single" w:sz="4" w:space="0" w:color="auto"/>
              <w:right w:val="single" w:sz="4" w:space="0" w:color="auto"/>
            </w:tcBorders>
            <w:shd w:val="clear" w:color="auto" w:fill="FFFFFF"/>
          </w:tcPr>
          <w:p w:rsidR="006011A4" w:rsidRPr="000112D4" w:rsidRDefault="006011A4" w:rsidP="006011A4">
            <w:pPr>
              <w:spacing w:line="256" w:lineRule="auto"/>
              <w:jc w:val="center"/>
              <w:rPr>
                <w:rFonts w:ascii="TH SarabunPSK" w:hAnsi="TH SarabunPSK" w:cs="TH SarabunPSK"/>
                <w:b/>
                <w:bCs/>
              </w:rPr>
            </w:pPr>
          </w:p>
        </w:tc>
        <w:tc>
          <w:tcPr>
            <w:tcW w:w="253" w:type="pct"/>
            <w:tcBorders>
              <w:top w:val="single" w:sz="4" w:space="0" w:color="auto"/>
              <w:left w:val="single" w:sz="4" w:space="0" w:color="auto"/>
              <w:bottom w:val="single" w:sz="4" w:space="0" w:color="auto"/>
              <w:right w:val="single" w:sz="4" w:space="0" w:color="auto"/>
            </w:tcBorders>
            <w:shd w:val="clear" w:color="auto" w:fill="FFFFFF"/>
          </w:tcPr>
          <w:p w:rsidR="006011A4" w:rsidRPr="000112D4" w:rsidRDefault="006011A4" w:rsidP="006011A4">
            <w:pPr>
              <w:spacing w:line="256" w:lineRule="auto"/>
              <w:jc w:val="center"/>
              <w:rPr>
                <w:rFonts w:ascii="TH SarabunPSK" w:hAnsi="TH SarabunPSK" w:cs="TH SarabunPSK"/>
                <w:b/>
                <w:bCs/>
              </w:rPr>
            </w:pPr>
          </w:p>
        </w:tc>
        <w:tc>
          <w:tcPr>
            <w:tcW w:w="253" w:type="pct"/>
            <w:tcBorders>
              <w:top w:val="single" w:sz="4" w:space="0" w:color="auto"/>
              <w:left w:val="single" w:sz="4" w:space="0" w:color="auto"/>
              <w:bottom w:val="single" w:sz="4" w:space="0" w:color="auto"/>
              <w:right w:val="single" w:sz="4" w:space="0" w:color="auto"/>
            </w:tcBorders>
            <w:shd w:val="clear" w:color="auto" w:fill="FFFFFF"/>
          </w:tcPr>
          <w:p w:rsidR="006011A4" w:rsidRPr="000112D4" w:rsidRDefault="006011A4" w:rsidP="006011A4">
            <w:pPr>
              <w:spacing w:line="256" w:lineRule="auto"/>
              <w:jc w:val="center"/>
              <w:rPr>
                <w:rFonts w:ascii="TH SarabunPSK" w:hAnsi="TH SarabunPSK" w:cs="TH SarabunPSK"/>
                <w:b/>
                <w:bCs/>
              </w:rPr>
            </w:pPr>
          </w:p>
        </w:tc>
        <w:tc>
          <w:tcPr>
            <w:tcW w:w="253" w:type="pct"/>
            <w:tcBorders>
              <w:top w:val="single" w:sz="4" w:space="0" w:color="auto"/>
              <w:left w:val="single" w:sz="4" w:space="0" w:color="auto"/>
              <w:bottom w:val="single" w:sz="4" w:space="0" w:color="auto"/>
              <w:right w:val="single" w:sz="4" w:space="0" w:color="auto"/>
            </w:tcBorders>
            <w:shd w:val="clear" w:color="auto" w:fill="FFFFFF"/>
          </w:tcPr>
          <w:p w:rsidR="006011A4" w:rsidRPr="000112D4" w:rsidRDefault="006011A4" w:rsidP="006011A4">
            <w:pPr>
              <w:spacing w:line="256" w:lineRule="auto"/>
              <w:jc w:val="center"/>
              <w:rPr>
                <w:rFonts w:ascii="TH SarabunPSK" w:hAnsi="TH SarabunPSK" w:cs="TH SarabunPSK"/>
                <w:b/>
                <w:bCs/>
              </w:rPr>
            </w:pPr>
          </w:p>
        </w:tc>
        <w:tc>
          <w:tcPr>
            <w:tcW w:w="254" w:type="pct"/>
            <w:tcBorders>
              <w:top w:val="single" w:sz="4" w:space="0" w:color="auto"/>
              <w:left w:val="single" w:sz="4" w:space="0" w:color="auto"/>
              <w:bottom w:val="single" w:sz="4" w:space="0" w:color="auto"/>
              <w:right w:val="single" w:sz="4" w:space="0" w:color="auto"/>
            </w:tcBorders>
            <w:shd w:val="clear" w:color="auto" w:fill="FFFFFF"/>
            <w:hideMark/>
          </w:tcPr>
          <w:p w:rsidR="006011A4" w:rsidRPr="000112D4" w:rsidRDefault="006011A4" w:rsidP="006011A4">
            <w:pPr>
              <w:spacing w:line="256" w:lineRule="auto"/>
              <w:jc w:val="center"/>
              <w:rPr>
                <w:rFonts w:ascii="TH SarabunPSK" w:hAnsi="TH SarabunPSK" w:cs="TH SarabunPSK"/>
                <w:b/>
                <w:bCs/>
              </w:rPr>
            </w:pPr>
            <w:r w:rsidRPr="000112D4">
              <w:rPr>
                <w:rFonts w:ascii="TH SarabunPSK" w:eastAsia="Times New Roman" w:hAnsi="TH SarabunPSK" w:cs="TH SarabunPSK"/>
              </w:rPr>
              <w:sym w:font="Wingdings" w:char="00A1"/>
            </w:r>
          </w:p>
        </w:tc>
        <w:tc>
          <w:tcPr>
            <w:tcW w:w="253" w:type="pct"/>
            <w:tcBorders>
              <w:top w:val="single" w:sz="4" w:space="0" w:color="auto"/>
              <w:left w:val="single" w:sz="4" w:space="0" w:color="auto"/>
              <w:bottom w:val="single" w:sz="4" w:space="0" w:color="auto"/>
              <w:right w:val="single" w:sz="4" w:space="0" w:color="auto"/>
            </w:tcBorders>
            <w:shd w:val="clear" w:color="auto" w:fill="FFFFFF"/>
          </w:tcPr>
          <w:p w:rsidR="006011A4" w:rsidRPr="000112D4" w:rsidRDefault="006011A4" w:rsidP="006011A4">
            <w:pPr>
              <w:spacing w:line="256" w:lineRule="auto"/>
              <w:jc w:val="center"/>
              <w:rPr>
                <w:rFonts w:ascii="TH SarabunPSK" w:hAnsi="TH SarabunPSK" w:cs="TH SarabunPSK"/>
                <w:b/>
                <w:bCs/>
              </w:rPr>
            </w:pPr>
          </w:p>
        </w:tc>
        <w:tc>
          <w:tcPr>
            <w:tcW w:w="250" w:type="pct"/>
            <w:tcBorders>
              <w:top w:val="single" w:sz="4" w:space="0" w:color="auto"/>
              <w:left w:val="single" w:sz="4" w:space="0" w:color="auto"/>
              <w:bottom w:val="single" w:sz="4" w:space="0" w:color="auto"/>
              <w:right w:val="single" w:sz="4" w:space="0" w:color="auto"/>
            </w:tcBorders>
            <w:shd w:val="clear" w:color="auto" w:fill="FFFFFF"/>
          </w:tcPr>
          <w:p w:rsidR="006011A4" w:rsidRPr="000112D4" w:rsidRDefault="006011A4" w:rsidP="006011A4">
            <w:pPr>
              <w:spacing w:line="256" w:lineRule="auto"/>
              <w:jc w:val="center"/>
              <w:rPr>
                <w:rFonts w:ascii="TH SarabunPSK" w:hAnsi="TH SarabunPSK" w:cs="TH SarabunPSK"/>
                <w:b/>
                <w:bCs/>
              </w:rPr>
            </w:pPr>
          </w:p>
        </w:tc>
      </w:tr>
      <w:tr w:rsidR="006011A4" w:rsidRPr="000112D4" w:rsidTr="006011A4">
        <w:tc>
          <w:tcPr>
            <w:tcW w:w="158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6011A4" w:rsidRPr="000112D4" w:rsidRDefault="006011A4" w:rsidP="00E04564">
            <w:pPr>
              <w:spacing w:line="256" w:lineRule="auto"/>
              <w:ind w:right="-2"/>
              <w:rPr>
                <w:rFonts w:ascii="TH SarabunPSK" w:hAnsi="TH SarabunPSK" w:cs="TH SarabunPSK"/>
                <w:b/>
                <w:bCs/>
                <w:spacing w:val="-6"/>
                <w:cs/>
                <w:lang w:eastAsia="zh-CN"/>
              </w:rPr>
            </w:pPr>
            <w:r w:rsidRPr="000112D4">
              <w:rPr>
                <w:rFonts w:ascii="TH SarabunPSK" w:hAnsi="TH SarabunPSK" w:cs="TH SarabunPSK"/>
              </w:rPr>
              <w:t>BMF64-323</w:t>
            </w:r>
            <w:r w:rsidRPr="000112D4">
              <w:rPr>
                <w:rFonts w:ascii="TH SarabunPSK" w:hAnsi="TH SarabunPSK" w:cs="TH SarabunPSK"/>
                <w:b/>
                <w:bCs/>
                <w:spacing w:val="-6"/>
                <w:cs/>
                <w:lang w:eastAsia="zh-CN"/>
              </w:rPr>
              <w:t xml:space="preserve"> </w:t>
            </w:r>
            <w:r w:rsidR="00E04564" w:rsidRPr="000112D4">
              <w:rPr>
                <w:rFonts w:ascii="TH SarabunPSK" w:hAnsi="TH SarabunPSK" w:cs="TH SarabunPSK"/>
                <w:cs/>
              </w:rPr>
              <w:t>การจัดการธุรกิจอย่างยั่งยืน</w:t>
            </w:r>
          </w:p>
        </w:tc>
        <w:tc>
          <w:tcPr>
            <w:tcW w:w="22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6011A4" w:rsidRPr="000112D4" w:rsidRDefault="006011A4" w:rsidP="006011A4">
            <w:pPr>
              <w:spacing w:line="256" w:lineRule="auto"/>
              <w:jc w:val="center"/>
              <w:rPr>
                <w:rFonts w:ascii="TH SarabunPSK" w:hAnsi="TH SarabunPSK" w:cs="TH SarabunPSK"/>
              </w:rPr>
            </w:pPr>
            <w:r w:rsidRPr="000112D4">
              <w:rPr>
                <w:rFonts w:ascii="TH SarabunPSK" w:hAnsi="TH SarabunPSK" w:cs="TH SarabunPSK"/>
              </w:rPr>
              <w:sym w:font="Wingdings 2" w:char="0099"/>
            </w:r>
          </w:p>
        </w:tc>
        <w:tc>
          <w:tcPr>
            <w:tcW w:w="20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6011A4" w:rsidRPr="000112D4" w:rsidRDefault="006011A4" w:rsidP="006011A4">
            <w:pPr>
              <w:spacing w:line="256" w:lineRule="auto"/>
              <w:jc w:val="center"/>
              <w:rPr>
                <w:rFonts w:ascii="TH SarabunPSK" w:eastAsia="BrowalliaNew-Bold" w:hAnsi="TH SarabunPSK" w:cs="TH SarabunPSK"/>
              </w:rPr>
            </w:pPr>
            <w:r w:rsidRPr="000112D4">
              <w:rPr>
                <w:rFonts w:ascii="TH SarabunPSK" w:hAnsi="TH SarabunPSK" w:cs="TH SarabunPSK"/>
              </w:rPr>
              <w:sym w:font="Wingdings 2" w:char="0099"/>
            </w:r>
          </w:p>
        </w:tc>
        <w:tc>
          <w:tcPr>
            <w:tcW w:w="203" w:type="pct"/>
            <w:tcBorders>
              <w:top w:val="single" w:sz="4" w:space="0" w:color="auto"/>
              <w:left w:val="single" w:sz="4" w:space="0" w:color="auto"/>
              <w:bottom w:val="single" w:sz="4" w:space="0" w:color="auto"/>
              <w:right w:val="single" w:sz="4" w:space="0" w:color="auto"/>
            </w:tcBorders>
            <w:shd w:val="clear" w:color="auto" w:fill="FFFFFF"/>
            <w:vAlign w:val="center"/>
          </w:tcPr>
          <w:p w:rsidR="006011A4" w:rsidRPr="000112D4" w:rsidRDefault="006011A4" w:rsidP="006011A4">
            <w:pPr>
              <w:spacing w:line="256" w:lineRule="auto"/>
              <w:jc w:val="center"/>
              <w:rPr>
                <w:rFonts w:ascii="TH SarabunPSK" w:eastAsia="BrowalliaNew-Bold" w:hAnsi="TH SarabunPSK" w:cs="TH SarabunPSK"/>
              </w:rPr>
            </w:pPr>
          </w:p>
        </w:tc>
        <w:tc>
          <w:tcPr>
            <w:tcW w:w="20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6011A4" w:rsidRPr="000112D4" w:rsidRDefault="006011A4" w:rsidP="006011A4">
            <w:pPr>
              <w:spacing w:line="256" w:lineRule="auto"/>
              <w:jc w:val="center"/>
              <w:rPr>
                <w:rFonts w:ascii="TH SarabunPSK" w:hAnsi="TH SarabunPSK" w:cs="TH SarabunPSK"/>
              </w:rPr>
            </w:pPr>
            <w:r w:rsidRPr="000112D4">
              <w:rPr>
                <w:rFonts w:ascii="TH SarabunPSK" w:hAnsi="TH SarabunPSK" w:cs="TH SarabunPSK"/>
              </w:rPr>
              <w:sym w:font="Wingdings 2" w:char="0098"/>
            </w:r>
          </w:p>
        </w:tc>
        <w:tc>
          <w:tcPr>
            <w:tcW w:w="20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6011A4" w:rsidRPr="000112D4" w:rsidRDefault="006011A4" w:rsidP="006011A4">
            <w:pPr>
              <w:spacing w:line="256" w:lineRule="auto"/>
              <w:jc w:val="center"/>
              <w:rPr>
                <w:rFonts w:ascii="TH SarabunPSK" w:hAnsi="TH SarabunPSK" w:cs="TH SarabunPSK"/>
              </w:rPr>
            </w:pPr>
            <w:r w:rsidRPr="000112D4">
              <w:rPr>
                <w:rFonts w:ascii="TH SarabunPSK" w:hAnsi="TH SarabunPSK" w:cs="TH SarabunPSK"/>
              </w:rPr>
              <w:sym w:font="Wingdings 2" w:char="0099"/>
            </w:r>
          </w:p>
        </w:tc>
        <w:tc>
          <w:tcPr>
            <w:tcW w:w="204" w:type="pct"/>
            <w:tcBorders>
              <w:top w:val="single" w:sz="4" w:space="0" w:color="auto"/>
              <w:left w:val="single" w:sz="4" w:space="0" w:color="auto"/>
              <w:bottom w:val="single" w:sz="4" w:space="0" w:color="auto"/>
              <w:right w:val="single" w:sz="4" w:space="0" w:color="auto"/>
            </w:tcBorders>
            <w:shd w:val="clear" w:color="auto" w:fill="FFFFFF"/>
            <w:vAlign w:val="center"/>
          </w:tcPr>
          <w:p w:rsidR="006011A4" w:rsidRPr="000112D4" w:rsidRDefault="006011A4" w:rsidP="006011A4">
            <w:pPr>
              <w:spacing w:line="256" w:lineRule="auto"/>
              <w:jc w:val="center"/>
              <w:rPr>
                <w:rFonts w:ascii="TH SarabunPSK" w:eastAsia="BrowalliaNew-Bold" w:hAnsi="TH SarabunPSK" w:cs="TH SarabunPSK"/>
              </w:rPr>
            </w:pPr>
          </w:p>
        </w:tc>
        <w:tc>
          <w:tcPr>
            <w:tcW w:w="19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6011A4" w:rsidRPr="000112D4" w:rsidRDefault="006011A4" w:rsidP="006011A4">
            <w:pPr>
              <w:spacing w:line="256" w:lineRule="auto"/>
              <w:jc w:val="center"/>
              <w:rPr>
                <w:rFonts w:ascii="TH SarabunPSK" w:hAnsi="TH SarabunPSK" w:cs="TH SarabunPSK"/>
              </w:rPr>
            </w:pPr>
            <w:r w:rsidRPr="000112D4">
              <w:rPr>
                <w:rFonts w:ascii="TH SarabunPSK" w:hAnsi="TH SarabunPSK" w:cs="TH SarabunPSK"/>
              </w:rPr>
              <w:sym w:font="Wingdings 2" w:char="0098"/>
            </w:r>
          </w:p>
        </w:tc>
        <w:tc>
          <w:tcPr>
            <w:tcW w:w="21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6011A4" w:rsidRPr="000112D4" w:rsidRDefault="006011A4" w:rsidP="006011A4">
            <w:pPr>
              <w:spacing w:line="256" w:lineRule="auto"/>
              <w:jc w:val="center"/>
              <w:rPr>
                <w:rFonts w:ascii="TH SarabunPSK" w:hAnsi="TH SarabunPSK" w:cs="TH SarabunPSK"/>
              </w:rPr>
            </w:pPr>
            <w:r w:rsidRPr="000112D4">
              <w:rPr>
                <w:rFonts w:ascii="TH SarabunPSK" w:hAnsi="TH SarabunPSK" w:cs="TH SarabunPSK"/>
              </w:rPr>
              <w:sym w:font="Wingdings 2" w:char="0098"/>
            </w:r>
          </w:p>
        </w:tc>
        <w:tc>
          <w:tcPr>
            <w:tcW w:w="253" w:type="pct"/>
            <w:tcBorders>
              <w:top w:val="single" w:sz="4" w:space="0" w:color="auto"/>
              <w:left w:val="single" w:sz="4" w:space="0" w:color="auto"/>
              <w:bottom w:val="single" w:sz="4" w:space="0" w:color="auto"/>
              <w:right w:val="single" w:sz="4" w:space="0" w:color="auto"/>
            </w:tcBorders>
            <w:shd w:val="clear" w:color="auto" w:fill="FFFFFF"/>
            <w:vAlign w:val="center"/>
          </w:tcPr>
          <w:p w:rsidR="006011A4" w:rsidRPr="000112D4" w:rsidRDefault="006011A4" w:rsidP="006011A4">
            <w:pPr>
              <w:spacing w:line="256" w:lineRule="auto"/>
              <w:jc w:val="center"/>
              <w:rPr>
                <w:rFonts w:ascii="TH SarabunPSK" w:eastAsia="BrowalliaNew-Bold" w:hAnsi="TH SarabunPSK" w:cs="TH SarabunPSK"/>
              </w:rPr>
            </w:pPr>
          </w:p>
        </w:tc>
        <w:tc>
          <w:tcPr>
            <w:tcW w:w="25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6011A4" w:rsidRPr="000112D4" w:rsidRDefault="006011A4" w:rsidP="006011A4">
            <w:pPr>
              <w:spacing w:line="256" w:lineRule="auto"/>
              <w:jc w:val="center"/>
              <w:rPr>
                <w:rFonts w:ascii="TH SarabunPSK" w:hAnsi="TH SarabunPSK" w:cs="TH SarabunPSK"/>
              </w:rPr>
            </w:pPr>
            <w:r w:rsidRPr="000112D4">
              <w:rPr>
                <w:rFonts w:ascii="TH SarabunPSK" w:hAnsi="TH SarabunPSK" w:cs="TH SarabunPSK"/>
              </w:rPr>
              <w:sym w:font="Wingdings 2" w:char="0099"/>
            </w:r>
          </w:p>
        </w:tc>
        <w:tc>
          <w:tcPr>
            <w:tcW w:w="25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6011A4" w:rsidRPr="000112D4" w:rsidRDefault="006011A4" w:rsidP="006011A4">
            <w:pPr>
              <w:spacing w:line="256" w:lineRule="auto"/>
              <w:jc w:val="center"/>
              <w:rPr>
                <w:rFonts w:ascii="TH SarabunPSK" w:hAnsi="TH SarabunPSK" w:cs="TH SarabunPSK"/>
              </w:rPr>
            </w:pPr>
            <w:r w:rsidRPr="000112D4">
              <w:rPr>
                <w:rFonts w:ascii="TH SarabunPSK" w:hAnsi="TH SarabunPSK" w:cs="TH SarabunPSK"/>
              </w:rPr>
              <w:sym w:font="Wingdings 2" w:char="0099"/>
            </w:r>
          </w:p>
        </w:tc>
        <w:tc>
          <w:tcPr>
            <w:tcW w:w="253" w:type="pct"/>
            <w:tcBorders>
              <w:top w:val="single" w:sz="4" w:space="0" w:color="auto"/>
              <w:left w:val="single" w:sz="4" w:space="0" w:color="auto"/>
              <w:bottom w:val="single" w:sz="4" w:space="0" w:color="auto"/>
              <w:right w:val="single" w:sz="4" w:space="0" w:color="auto"/>
            </w:tcBorders>
            <w:shd w:val="clear" w:color="auto" w:fill="FFFFFF"/>
            <w:vAlign w:val="center"/>
          </w:tcPr>
          <w:p w:rsidR="006011A4" w:rsidRPr="000112D4" w:rsidRDefault="006011A4" w:rsidP="006011A4">
            <w:pPr>
              <w:spacing w:line="256" w:lineRule="auto"/>
              <w:jc w:val="center"/>
              <w:rPr>
                <w:rFonts w:ascii="TH SarabunPSK" w:hAnsi="TH SarabunPSK" w:cs="TH SarabunPSK"/>
              </w:rPr>
            </w:pPr>
          </w:p>
        </w:tc>
        <w:tc>
          <w:tcPr>
            <w:tcW w:w="25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6011A4" w:rsidRPr="000112D4" w:rsidRDefault="006011A4" w:rsidP="006011A4">
            <w:pPr>
              <w:spacing w:line="256" w:lineRule="auto"/>
              <w:jc w:val="center"/>
              <w:rPr>
                <w:rFonts w:ascii="TH SarabunPSK" w:hAnsi="TH SarabunPSK" w:cs="TH SarabunPSK"/>
              </w:rPr>
            </w:pPr>
            <w:r w:rsidRPr="000112D4">
              <w:rPr>
                <w:rFonts w:ascii="TH SarabunPSK" w:hAnsi="TH SarabunPSK" w:cs="TH SarabunPSK"/>
              </w:rPr>
              <w:sym w:font="Wingdings 2" w:char="0099"/>
            </w:r>
          </w:p>
        </w:tc>
        <w:tc>
          <w:tcPr>
            <w:tcW w:w="253" w:type="pct"/>
            <w:tcBorders>
              <w:top w:val="single" w:sz="4" w:space="0" w:color="auto"/>
              <w:left w:val="single" w:sz="4" w:space="0" w:color="auto"/>
              <w:bottom w:val="single" w:sz="4" w:space="0" w:color="auto"/>
              <w:right w:val="single" w:sz="4" w:space="0" w:color="auto"/>
            </w:tcBorders>
            <w:shd w:val="clear" w:color="auto" w:fill="FFFFFF"/>
          </w:tcPr>
          <w:p w:rsidR="006011A4" w:rsidRPr="000112D4" w:rsidRDefault="006011A4" w:rsidP="006011A4">
            <w:pPr>
              <w:autoSpaceDE w:val="0"/>
              <w:autoSpaceDN w:val="0"/>
              <w:adjustRightInd w:val="0"/>
              <w:spacing w:line="276" w:lineRule="auto"/>
              <w:jc w:val="center"/>
              <w:rPr>
                <w:rFonts w:ascii="TH SarabunPSK" w:hAnsi="TH SarabunPSK" w:cs="TH SarabunPSK"/>
              </w:rPr>
            </w:pPr>
          </w:p>
        </w:tc>
        <w:tc>
          <w:tcPr>
            <w:tcW w:w="25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6011A4" w:rsidRPr="000112D4" w:rsidRDefault="006011A4" w:rsidP="006011A4">
            <w:pPr>
              <w:autoSpaceDE w:val="0"/>
              <w:autoSpaceDN w:val="0"/>
              <w:adjustRightInd w:val="0"/>
              <w:spacing w:line="276" w:lineRule="auto"/>
              <w:jc w:val="center"/>
              <w:rPr>
                <w:rFonts w:ascii="TH SarabunPSK" w:hAnsi="TH SarabunPSK" w:cs="TH SarabunPSK"/>
              </w:rPr>
            </w:pPr>
            <w:r w:rsidRPr="000112D4">
              <w:rPr>
                <w:rFonts w:ascii="TH SarabunPSK" w:hAnsi="TH SarabunPSK" w:cs="TH SarabunPSK"/>
              </w:rPr>
              <w:sym w:font="Wingdings 2" w:char="0099"/>
            </w:r>
          </w:p>
        </w:tc>
      </w:tr>
      <w:tr w:rsidR="006011A4" w:rsidRPr="000112D4" w:rsidTr="006011A4">
        <w:tc>
          <w:tcPr>
            <w:tcW w:w="158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6011A4" w:rsidRPr="000112D4" w:rsidRDefault="006011A4" w:rsidP="006011A4">
            <w:pPr>
              <w:spacing w:line="256" w:lineRule="auto"/>
              <w:ind w:right="-2"/>
              <w:rPr>
                <w:rFonts w:ascii="TH SarabunPSK" w:hAnsi="TH SarabunPSK" w:cs="TH SarabunPSK"/>
                <w:b/>
                <w:bCs/>
                <w:spacing w:val="-6"/>
                <w:lang w:eastAsia="zh-CN"/>
              </w:rPr>
            </w:pPr>
            <w:r w:rsidRPr="000112D4">
              <w:rPr>
                <w:rFonts w:ascii="TH SarabunPSK" w:hAnsi="TH SarabunPSK" w:cs="TH SarabunPSK"/>
              </w:rPr>
              <w:t xml:space="preserve">BMF64-421 </w:t>
            </w:r>
            <w:r w:rsidRPr="000112D4">
              <w:rPr>
                <w:rFonts w:ascii="TH SarabunPSK" w:hAnsi="TH SarabunPSK" w:cs="TH SarabunPSK"/>
                <w:cs/>
              </w:rPr>
              <w:t>การจัดการธุรกิจสมัยใหม่ในประเทศจีน</w:t>
            </w:r>
          </w:p>
        </w:tc>
        <w:tc>
          <w:tcPr>
            <w:tcW w:w="227" w:type="pct"/>
            <w:tcBorders>
              <w:top w:val="single" w:sz="4" w:space="0" w:color="auto"/>
              <w:left w:val="single" w:sz="4" w:space="0" w:color="auto"/>
              <w:bottom w:val="single" w:sz="4" w:space="0" w:color="auto"/>
              <w:right w:val="single" w:sz="4" w:space="0" w:color="auto"/>
            </w:tcBorders>
            <w:shd w:val="clear" w:color="auto" w:fill="FFFFFF"/>
            <w:hideMark/>
          </w:tcPr>
          <w:p w:rsidR="006011A4" w:rsidRPr="000112D4" w:rsidRDefault="006011A4" w:rsidP="006011A4">
            <w:pPr>
              <w:spacing w:line="256" w:lineRule="auto"/>
              <w:jc w:val="center"/>
              <w:rPr>
                <w:rFonts w:ascii="TH SarabunPSK" w:hAnsi="TH SarabunPSK" w:cs="TH SarabunPSK"/>
                <w:b/>
                <w:bCs/>
              </w:rPr>
            </w:pPr>
            <w:r w:rsidRPr="000112D4">
              <w:rPr>
                <w:rFonts w:ascii="TH SarabunPSK" w:hAnsi="TH SarabunPSK" w:cs="TH SarabunPSK"/>
              </w:rPr>
              <w:sym w:font="Wingdings 2" w:char="0099"/>
            </w:r>
          </w:p>
        </w:tc>
        <w:tc>
          <w:tcPr>
            <w:tcW w:w="202" w:type="pct"/>
            <w:tcBorders>
              <w:top w:val="single" w:sz="4" w:space="0" w:color="auto"/>
              <w:left w:val="single" w:sz="4" w:space="0" w:color="auto"/>
              <w:bottom w:val="single" w:sz="4" w:space="0" w:color="auto"/>
              <w:right w:val="single" w:sz="4" w:space="0" w:color="auto"/>
            </w:tcBorders>
            <w:shd w:val="clear" w:color="auto" w:fill="FFFFFF"/>
            <w:hideMark/>
          </w:tcPr>
          <w:p w:rsidR="006011A4" w:rsidRPr="000112D4" w:rsidRDefault="006011A4" w:rsidP="006011A4">
            <w:pPr>
              <w:spacing w:line="256" w:lineRule="auto"/>
              <w:jc w:val="center"/>
              <w:rPr>
                <w:rFonts w:ascii="TH SarabunPSK" w:hAnsi="TH SarabunPSK" w:cs="TH SarabunPSK"/>
                <w:b/>
                <w:bCs/>
              </w:rPr>
            </w:pPr>
            <w:r w:rsidRPr="000112D4">
              <w:rPr>
                <w:rFonts w:ascii="TH SarabunPSK" w:hAnsi="TH SarabunPSK" w:cs="TH SarabunPSK"/>
              </w:rPr>
              <w:sym w:font="Wingdings 2" w:char="0099"/>
            </w:r>
          </w:p>
        </w:tc>
        <w:tc>
          <w:tcPr>
            <w:tcW w:w="203" w:type="pct"/>
            <w:tcBorders>
              <w:top w:val="single" w:sz="4" w:space="0" w:color="auto"/>
              <w:left w:val="single" w:sz="4" w:space="0" w:color="auto"/>
              <w:bottom w:val="single" w:sz="4" w:space="0" w:color="auto"/>
              <w:right w:val="single" w:sz="4" w:space="0" w:color="auto"/>
            </w:tcBorders>
            <w:shd w:val="clear" w:color="auto" w:fill="FFFFFF"/>
            <w:hideMark/>
          </w:tcPr>
          <w:p w:rsidR="006011A4" w:rsidRPr="000112D4" w:rsidRDefault="006011A4" w:rsidP="006011A4">
            <w:pPr>
              <w:spacing w:line="256" w:lineRule="auto"/>
              <w:jc w:val="center"/>
              <w:rPr>
                <w:rFonts w:ascii="TH SarabunPSK" w:hAnsi="TH SarabunPSK" w:cs="TH SarabunPSK"/>
                <w:b/>
                <w:bCs/>
              </w:rPr>
            </w:pPr>
            <w:r w:rsidRPr="000112D4">
              <w:rPr>
                <w:rFonts w:ascii="TH SarabunPSK" w:hAnsi="TH SarabunPSK" w:cs="TH SarabunPSK"/>
              </w:rPr>
              <w:sym w:font="Wingdings 2" w:char="0099"/>
            </w:r>
          </w:p>
        </w:tc>
        <w:tc>
          <w:tcPr>
            <w:tcW w:w="202" w:type="pct"/>
            <w:tcBorders>
              <w:top w:val="single" w:sz="4" w:space="0" w:color="auto"/>
              <w:left w:val="single" w:sz="4" w:space="0" w:color="auto"/>
              <w:bottom w:val="single" w:sz="4" w:space="0" w:color="auto"/>
              <w:right w:val="single" w:sz="4" w:space="0" w:color="auto"/>
            </w:tcBorders>
            <w:shd w:val="clear" w:color="auto" w:fill="FFFFFF"/>
            <w:hideMark/>
          </w:tcPr>
          <w:p w:rsidR="006011A4" w:rsidRPr="000112D4" w:rsidRDefault="006011A4" w:rsidP="006011A4">
            <w:pPr>
              <w:spacing w:line="256" w:lineRule="auto"/>
              <w:jc w:val="center"/>
              <w:rPr>
                <w:rFonts w:ascii="TH SarabunPSK" w:hAnsi="TH SarabunPSK" w:cs="TH SarabunPSK"/>
                <w:b/>
                <w:bCs/>
              </w:rPr>
            </w:pPr>
            <w:r w:rsidRPr="000112D4">
              <w:rPr>
                <w:rFonts w:ascii="TH SarabunPSK" w:hAnsi="TH SarabunPSK" w:cs="TH SarabunPSK"/>
              </w:rPr>
              <w:sym w:font="Wingdings 2" w:char="0098"/>
            </w:r>
          </w:p>
        </w:tc>
        <w:tc>
          <w:tcPr>
            <w:tcW w:w="202" w:type="pct"/>
            <w:tcBorders>
              <w:top w:val="single" w:sz="4" w:space="0" w:color="auto"/>
              <w:left w:val="single" w:sz="4" w:space="0" w:color="auto"/>
              <w:bottom w:val="single" w:sz="4" w:space="0" w:color="auto"/>
              <w:right w:val="single" w:sz="4" w:space="0" w:color="auto"/>
            </w:tcBorders>
            <w:shd w:val="clear" w:color="auto" w:fill="FFFFFF"/>
            <w:hideMark/>
          </w:tcPr>
          <w:p w:rsidR="006011A4" w:rsidRPr="000112D4" w:rsidRDefault="006011A4" w:rsidP="006011A4">
            <w:pPr>
              <w:spacing w:line="256" w:lineRule="auto"/>
              <w:jc w:val="center"/>
              <w:rPr>
                <w:rFonts w:ascii="TH SarabunPSK" w:hAnsi="TH SarabunPSK" w:cs="TH SarabunPSK"/>
                <w:b/>
                <w:bCs/>
              </w:rPr>
            </w:pPr>
            <w:r w:rsidRPr="000112D4">
              <w:rPr>
                <w:rFonts w:ascii="TH SarabunPSK" w:hAnsi="TH SarabunPSK" w:cs="TH SarabunPSK"/>
              </w:rPr>
              <w:sym w:font="Wingdings 2" w:char="0099"/>
            </w:r>
          </w:p>
        </w:tc>
        <w:tc>
          <w:tcPr>
            <w:tcW w:w="204" w:type="pct"/>
            <w:tcBorders>
              <w:top w:val="single" w:sz="4" w:space="0" w:color="auto"/>
              <w:left w:val="single" w:sz="4" w:space="0" w:color="auto"/>
              <w:bottom w:val="single" w:sz="4" w:space="0" w:color="auto"/>
              <w:right w:val="single" w:sz="4" w:space="0" w:color="auto"/>
            </w:tcBorders>
            <w:shd w:val="clear" w:color="auto" w:fill="FFFFFF"/>
            <w:hideMark/>
          </w:tcPr>
          <w:p w:rsidR="006011A4" w:rsidRPr="000112D4" w:rsidRDefault="006011A4" w:rsidP="006011A4">
            <w:pPr>
              <w:spacing w:line="256" w:lineRule="auto"/>
              <w:jc w:val="center"/>
              <w:rPr>
                <w:rFonts w:ascii="TH SarabunPSK" w:hAnsi="TH SarabunPSK" w:cs="TH SarabunPSK"/>
                <w:b/>
                <w:bCs/>
              </w:rPr>
            </w:pPr>
            <w:r w:rsidRPr="000112D4">
              <w:rPr>
                <w:rFonts w:ascii="TH SarabunPSK" w:hAnsi="TH SarabunPSK" w:cs="TH SarabunPSK"/>
              </w:rPr>
              <w:sym w:font="Wingdings 2" w:char="0099"/>
            </w:r>
          </w:p>
        </w:tc>
        <w:tc>
          <w:tcPr>
            <w:tcW w:w="195" w:type="pct"/>
            <w:tcBorders>
              <w:top w:val="single" w:sz="4" w:space="0" w:color="auto"/>
              <w:left w:val="single" w:sz="4" w:space="0" w:color="auto"/>
              <w:bottom w:val="single" w:sz="4" w:space="0" w:color="auto"/>
              <w:right w:val="single" w:sz="4" w:space="0" w:color="auto"/>
            </w:tcBorders>
            <w:shd w:val="clear" w:color="auto" w:fill="FFFFFF"/>
            <w:hideMark/>
          </w:tcPr>
          <w:p w:rsidR="006011A4" w:rsidRPr="000112D4" w:rsidRDefault="006011A4" w:rsidP="006011A4">
            <w:pPr>
              <w:spacing w:line="256" w:lineRule="auto"/>
              <w:jc w:val="center"/>
              <w:rPr>
                <w:rFonts w:ascii="TH SarabunPSK" w:hAnsi="TH SarabunPSK" w:cs="TH SarabunPSK"/>
                <w:b/>
                <w:bCs/>
              </w:rPr>
            </w:pPr>
            <w:r w:rsidRPr="000112D4">
              <w:rPr>
                <w:rFonts w:ascii="TH SarabunPSK" w:hAnsi="TH SarabunPSK" w:cs="TH SarabunPSK"/>
              </w:rPr>
              <w:sym w:font="Wingdings 2" w:char="0098"/>
            </w:r>
          </w:p>
        </w:tc>
        <w:tc>
          <w:tcPr>
            <w:tcW w:w="210" w:type="pct"/>
            <w:tcBorders>
              <w:top w:val="single" w:sz="4" w:space="0" w:color="auto"/>
              <w:left w:val="single" w:sz="4" w:space="0" w:color="auto"/>
              <w:bottom w:val="single" w:sz="4" w:space="0" w:color="auto"/>
              <w:right w:val="single" w:sz="4" w:space="0" w:color="auto"/>
            </w:tcBorders>
            <w:shd w:val="clear" w:color="auto" w:fill="FFFFFF"/>
            <w:hideMark/>
          </w:tcPr>
          <w:p w:rsidR="006011A4" w:rsidRPr="000112D4" w:rsidRDefault="006011A4" w:rsidP="006011A4">
            <w:pPr>
              <w:spacing w:line="256" w:lineRule="auto"/>
              <w:jc w:val="center"/>
              <w:rPr>
                <w:rFonts w:ascii="TH SarabunPSK" w:hAnsi="TH SarabunPSK" w:cs="TH SarabunPSK"/>
                <w:b/>
                <w:bCs/>
              </w:rPr>
            </w:pPr>
            <w:r w:rsidRPr="000112D4">
              <w:rPr>
                <w:rFonts w:ascii="TH SarabunPSK" w:hAnsi="TH SarabunPSK" w:cs="TH SarabunPSK"/>
              </w:rPr>
              <w:sym w:font="Wingdings 2" w:char="0099"/>
            </w:r>
          </w:p>
        </w:tc>
        <w:tc>
          <w:tcPr>
            <w:tcW w:w="253" w:type="pct"/>
            <w:tcBorders>
              <w:top w:val="single" w:sz="4" w:space="0" w:color="auto"/>
              <w:left w:val="single" w:sz="4" w:space="0" w:color="auto"/>
              <w:bottom w:val="single" w:sz="4" w:space="0" w:color="auto"/>
              <w:right w:val="single" w:sz="4" w:space="0" w:color="auto"/>
            </w:tcBorders>
            <w:shd w:val="clear" w:color="auto" w:fill="FFFFFF"/>
          </w:tcPr>
          <w:p w:rsidR="006011A4" w:rsidRPr="000112D4" w:rsidRDefault="006011A4" w:rsidP="006011A4">
            <w:pPr>
              <w:spacing w:line="256" w:lineRule="auto"/>
              <w:jc w:val="center"/>
              <w:rPr>
                <w:rFonts w:ascii="TH SarabunPSK" w:hAnsi="TH SarabunPSK" w:cs="TH SarabunPSK"/>
                <w:b/>
                <w:bCs/>
              </w:rPr>
            </w:pPr>
          </w:p>
        </w:tc>
        <w:tc>
          <w:tcPr>
            <w:tcW w:w="253" w:type="pct"/>
            <w:tcBorders>
              <w:top w:val="single" w:sz="4" w:space="0" w:color="auto"/>
              <w:left w:val="single" w:sz="4" w:space="0" w:color="auto"/>
              <w:bottom w:val="single" w:sz="4" w:space="0" w:color="auto"/>
              <w:right w:val="single" w:sz="4" w:space="0" w:color="auto"/>
            </w:tcBorders>
            <w:shd w:val="clear" w:color="auto" w:fill="FFFFFF"/>
          </w:tcPr>
          <w:p w:rsidR="006011A4" w:rsidRPr="000112D4" w:rsidRDefault="006011A4" w:rsidP="006011A4">
            <w:pPr>
              <w:spacing w:line="256" w:lineRule="auto"/>
              <w:jc w:val="center"/>
              <w:rPr>
                <w:rFonts w:ascii="TH SarabunPSK" w:hAnsi="TH SarabunPSK" w:cs="TH SarabunPSK"/>
                <w:b/>
                <w:bCs/>
              </w:rPr>
            </w:pPr>
          </w:p>
        </w:tc>
        <w:tc>
          <w:tcPr>
            <w:tcW w:w="253" w:type="pct"/>
            <w:tcBorders>
              <w:top w:val="single" w:sz="4" w:space="0" w:color="auto"/>
              <w:left w:val="single" w:sz="4" w:space="0" w:color="auto"/>
              <w:bottom w:val="single" w:sz="4" w:space="0" w:color="auto"/>
              <w:right w:val="single" w:sz="4" w:space="0" w:color="auto"/>
            </w:tcBorders>
            <w:shd w:val="clear" w:color="auto" w:fill="FFFFFF"/>
            <w:hideMark/>
          </w:tcPr>
          <w:p w:rsidR="006011A4" w:rsidRPr="000112D4" w:rsidRDefault="006011A4" w:rsidP="006011A4">
            <w:pPr>
              <w:spacing w:line="256" w:lineRule="auto"/>
              <w:jc w:val="center"/>
              <w:rPr>
                <w:rFonts w:ascii="TH SarabunPSK" w:hAnsi="TH SarabunPSK" w:cs="TH SarabunPSK"/>
                <w:b/>
                <w:bCs/>
              </w:rPr>
            </w:pPr>
            <w:r w:rsidRPr="000112D4">
              <w:rPr>
                <w:rFonts w:ascii="TH SarabunPSK" w:hAnsi="TH SarabunPSK" w:cs="TH SarabunPSK"/>
              </w:rPr>
              <w:sym w:font="Wingdings 2" w:char="0099"/>
            </w:r>
          </w:p>
        </w:tc>
        <w:tc>
          <w:tcPr>
            <w:tcW w:w="253" w:type="pct"/>
            <w:tcBorders>
              <w:top w:val="single" w:sz="4" w:space="0" w:color="auto"/>
              <w:left w:val="single" w:sz="4" w:space="0" w:color="auto"/>
              <w:bottom w:val="single" w:sz="4" w:space="0" w:color="auto"/>
              <w:right w:val="single" w:sz="4" w:space="0" w:color="auto"/>
            </w:tcBorders>
            <w:shd w:val="clear" w:color="auto" w:fill="FFFFFF"/>
          </w:tcPr>
          <w:p w:rsidR="006011A4" w:rsidRPr="000112D4" w:rsidRDefault="006011A4" w:rsidP="006011A4">
            <w:pPr>
              <w:spacing w:line="256" w:lineRule="auto"/>
              <w:jc w:val="center"/>
              <w:rPr>
                <w:rFonts w:ascii="TH SarabunPSK" w:hAnsi="TH SarabunPSK" w:cs="TH SarabunPSK"/>
                <w:b/>
                <w:bCs/>
              </w:rPr>
            </w:pPr>
          </w:p>
        </w:tc>
        <w:tc>
          <w:tcPr>
            <w:tcW w:w="254" w:type="pct"/>
            <w:tcBorders>
              <w:top w:val="single" w:sz="4" w:space="0" w:color="auto"/>
              <w:left w:val="single" w:sz="4" w:space="0" w:color="auto"/>
              <w:bottom w:val="single" w:sz="4" w:space="0" w:color="auto"/>
              <w:right w:val="single" w:sz="4" w:space="0" w:color="auto"/>
            </w:tcBorders>
            <w:shd w:val="clear" w:color="auto" w:fill="FFFFFF"/>
            <w:hideMark/>
          </w:tcPr>
          <w:p w:rsidR="006011A4" w:rsidRPr="000112D4" w:rsidRDefault="006011A4" w:rsidP="006011A4">
            <w:pPr>
              <w:spacing w:line="256" w:lineRule="auto"/>
              <w:jc w:val="center"/>
              <w:rPr>
                <w:rFonts w:ascii="TH SarabunPSK" w:hAnsi="TH SarabunPSK" w:cs="TH SarabunPSK"/>
                <w:b/>
                <w:bCs/>
              </w:rPr>
            </w:pPr>
            <w:r w:rsidRPr="000112D4">
              <w:rPr>
                <w:rFonts w:ascii="TH SarabunPSK" w:hAnsi="TH SarabunPSK" w:cs="TH SarabunPSK"/>
              </w:rPr>
              <w:sym w:font="Wingdings 2" w:char="0099"/>
            </w:r>
          </w:p>
        </w:tc>
        <w:tc>
          <w:tcPr>
            <w:tcW w:w="253" w:type="pct"/>
            <w:tcBorders>
              <w:top w:val="single" w:sz="4" w:space="0" w:color="auto"/>
              <w:left w:val="single" w:sz="4" w:space="0" w:color="auto"/>
              <w:bottom w:val="single" w:sz="4" w:space="0" w:color="auto"/>
              <w:right w:val="single" w:sz="4" w:space="0" w:color="auto"/>
            </w:tcBorders>
            <w:shd w:val="clear" w:color="auto" w:fill="FFFFFF"/>
          </w:tcPr>
          <w:p w:rsidR="006011A4" w:rsidRPr="000112D4" w:rsidRDefault="006011A4" w:rsidP="006011A4">
            <w:pPr>
              <w:spacing w:line="256" w:lineRule="auto"/>
              <w:jc w:val="center"/>
              <w:rPr>
                <w:rFonts w:ascii="TH SarabunPSK" w:hAnsi="TH SarabunPSK" w:cs="TH SarabunPSK"/>
                <w:b/>
                <w:bCs/>
              </w:rPr>
            </w:pPr>
          </w:p>
        </w:tc>
        <w:tc>
          <w:tcPr>
            <w:tcW w:w="250" w:type="pct"/>
            <w:tcBorders>
              <w:top w:val="single" w:sz="4" w:space="0" w:color="auto"/>
              <w:left w:val="single" w:sz="4" w:space="0" w:color="auto"/>
              <w:bottom w:val="single" w:sz="4" w:space="0" w:color="auto"/>
              <w:right w:val="single" w:sz="4" w:space="0" w:color="auto"/>
            </w:tcBorders>
            <w:shd w:val="clear" w:color="auto" w:fill="FFFFFF"/>
            <w:hideMark/>
          </w:tcPr>
          <w:p w:rsidR="006011A4" w:rsidRPr="000112D4" w:rsidRDefault="006011A4" w:rsidP="006011A4">
            <w:pPr>
              <w:spacing w:line="256" w:lineRule="auto"/>
              <w:jc w:val="center"/>
              <w:rPr>
                <w:rFonts w:ascii="TH SarabunPSK" w:hAnsi="TH SarabunPSK" w:cs="TH SarabunPSK"/>
                <w:b/>
                <w:bCs/>
              </w:rPr>
            </w:pPr>
            <w:r w:rsidRPr="000112D4">
              <w:rPr>
                <w:rFonts w:ascii="TH SarabunPSK" w:hAnsi="TH SarabunPSK" w:cs="TH SarabunPSK"/>
              </w:rPr>
              <w:sym w:font="Wingdings 2" w:char="0099"/>
            </w:r>
          </w:p>
        </w:tc>
      </w:tr>
      <w:tr w:rsidR="006011A4" w:rsidRPr="000112D4" w:rsidTr="006011A4">
        <w:tc>
          <w:tcPr>
            <w:tcW w:w="158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6011A4" w:rsidRPr="000112D4" w:rsidRDefault="006011A4" w:rsidP="006011A4">
            <w:pPr>
              <w:tabs>
                <w:tab w:val="left" w:pos="284"/>
              </w:tabs>
              <w:spacing w:line="256" w:lineRule="auto"/>
              <w:rPr>
                <w:rFonts w:ascii="TH SarabunPSK" w:hAnsi="TH SarabunPSK" w:cs="TH SarabunPSK"/>
              </w:rPr>
            </w:pPr>
            <w:r w:rsidRPr="000112D4">
              <w:rPr>
                <w:rFonts w:ascii="TH SarabunPSK" w:hAnsi="TH SarabunPSK" w:cs="TH SarabunPSK"/>
              </w:rPr>
              <w:t>BMF64</w:t>
            </w:r>
            <w:r w:rsidRPr="000112D4">
              <w:rPr>
                <w:rFonts w:ascii="TH SarabunPSK" w:hAnsi="TH SarabunPSK" w:cs="TH SarabunPSK"/>
                <w:cs/>
              </w:rPr>
              <w:t>-</w:t>
            </w:r>
            <w:r w:rsidRPr="000112D4">
              <w:rPr>
                <w:rFonts w:ascii="TH SarabunPSK" w:hAnsi="TH SarabunPSK" w:cs="TH SarabunPSK"/>
              </w:rPr>
              <w:t>422</w:t>
            </w:r>
            <w:r w:rsidRPr="000112D4">
              <w:rPr>
                <w:rFonts w:ascii="TH SarabunPSK" w:hAnsi="TH SarabunPSK" w:cs="TH SarabunPSK"/>
                <w:b/>
                <w:bCs/>
                <w:spacing w:val="-6"/>
                <w:cs/>
                <w:lang w:eastAsia="zh-CN"/>
              </w:rPr>
              <w:t xml:space="preserve"> </w:t>
            </w:r>
            <w:r w:rsidRPr="000112D4">
              <w:rPr>
                <w:rFonts w:ascii="TH SarabunPSK" w:hAnsi="TH SarabunPSK" w:cs="TH SarabunPSK"/>
                <w:cs/>
              </w:rPr>
              <w:t xml:space="preserve">การจัดการธุรกิจฮาลาล </w:t>
            </w:r>
          </w:p>
        </w:tc>
        <w:tc>
          <w:tcPr>
            <w:tcW w:w="227" w:type="pct"/>
            <w:tcBorders>
              <w:top w:val="single" w:sz="4" w:space="0" w:color="auto"/>
              <w:left w:val="single" w:sz="4" w:space="0" w:color="auto"/>
              <w:bottom w:val="single" w:sz="4" w:space="0" w:color="auto"/>
              <w:right w:val="single" w:sz="4" w:space="0" w:color="auto"/>
            </w:tcBorders>
            <w:shd w:val="clear" w:color="auto" w:fill="FFFFFF"/>
          </w:tcPr>
          <w:p w:rsidR="006011A4" w:rsidRPr="000112D4" w:rsidRDefault="006011A4" w:rsidP="006011A4">
            <w:pPr>
              <w:spacing w:line="256" w:lineRule="auto"/>
              <w:jc w:val="center"/>
              <w:rPr>
                <w:rFonts w:ascii="TH SarabunPSK" w:hAnsi="TH SarabunPSK" w:cs="TH SarabunPSK"/>
                <w:b/>
                <w:bCs/>
              </w:rPr>
            </w:pPr>
          </w:p>
        </w:tc>
        <w:tc>
          <w:tcPr>
            <w:tcW w:w="202" w:type="pct"/>
            <w:tcBorders>
              <w:top w:val="single" w:sz="4" w:space="0" w:color="auto"/>
              <w:left w:val="single" w:sz="4" w:space="0" w:color="auto"/>
              <w:bottom w:val="single" w:sz="4" w:space="0" w:color="auto"/>
              <w:right w:val="single" w:sz="4" w:space="0" w:color="auto"/>
            </w:tcBorders>
            <w:shd w:val="clear" w:color="auto" w:fill="FFFFFF"/>
          </w:tcPr>
          <w:p w:rsidR="006011A4" w:rsidRPr="000112D4" w:rsidRDefault="006011A4" w:rsidP="006011A4">
            <w:pPr>
              <w:spacing w:line="256" w:lineRule="auto"/>
              <w:jc w:val="center"/>
              <w:rPr>
                <w:rFonts w:ascii="TH SarabunPSK" w:hAnsi="TH SarabunPSK" w:cs="TH SarabunPSK"/>
                <w:b/>
                <w:bCs/>
              </w:rPr>
            </w:pPr>
          </w:p>
        </w:tc>
        <w:tc>
          <w:tcPr>
            <w:tcW w:w="203" w:type="pct"/>
            <w:tcBorders>
              <w:top w:val="single" w:sz="4" w:space="0" w:color="auto"/>
              <w:left w:val="single" w:sz="4" w:space="0" w:color="auto"/>
              <w:bottom w:val="single" w:sz="4" w:space="0" w:color="auto"/>
              <w:right w:val="single" w:sz="4" w:space="0" w:color="auto"/>
            </w:tcBorders>
            <w:shd w:val="clear" w:color="auto" w:fill="FFFFFF"/>
          </w:tcPr>
          <w:p w:rsidR="006011A4" w:rsidRPr="000112D4" w:rsidRDefault="006011A4" w:rsidP="006011A4">
            <w:pPr>
              <w:spacing w:line="256" w:lineRule="auto"/>
              <w:jc w:val="center"/>
              <w:rPr>
                <w:rFonts w:ascii="TH SarabunPSK" w:hAnsi="TH SarabunPSK" w:cs="TH SarabunPSK"/>
                <w:b/>
                <w:bCs/>
              </w:rPr>
            </w:pPr>
          </w:p>
        </w:tc>
        <w:tc>
          <w:tcPr>
            <w:tcW w:w="202" w:type="pct"/>
            <w:tcBorders>
              <w:top w:val="single" w:sz="4" w:space="0" w:color="auto"/>
              <w:left w:val="single" w:sz="4" w:space="0" w:color="auto"/>
              <w:bottom w:val="single" w:sz="4" w:space="0" w:color="auto"/>
              <w:right w:val="single" w:sz="4" w:space="0" w:color="auto"/>
            </w:tcBorders>
            <w:shd w:val="clear" w:color="auto" w:fill="FFFFFF"/>
            <w:hideMark/>
          </w:tcPr>
          <w:p w:rsidR="006011A4" w:rsidRPr="000112D4" w:rsidRDefault="006011A4" w:rsidP="006011A4">
            <w:pPr>
              <w:spacing w:line="256" w:lineRule="auto"/>
              <w:jc w:val="center"/>
              <w:rPr>
                <w:rFonts w:ascii="TH SarabunPSK" w:hAnsi="TH SarabunPSK" w:cs="TH SarabunPSK"/>
                <w:b/>
                <w:bCs/>
              </w:rPr>
            </w:pPr>
            <w:r w:rsidRPr="000112D4">
              <w:rPr>
                <w:rFonts w:ascii="TH SarabunPSK" w:hAnsi="TH SarabunPSK" w:cs="TH SarabunPSK"/>
              </w:rPr>
              <w:sym w:font="Wingdings 2" w:char="0098"/>
            </w:r>
          </w:p>
        </w:tc>
        <w:tc>
          <w:tcPr>
            <w:tcW w:w="202" w:type="pct"/>
            <w:tcBorders>
              <w:top w:val="single" w:sz="4" w:space="0" w:color="auto"/>
              <w:left w:val="single" w:sz="4" w:space="0" w:color="auto"/>
              <w:bottom w:val="single" w:sz="4" w:space="0" w:color="auto"/>
              <w:right w:val="single" w:sz="4" w:space="0" w:color="auto"/>
            </w:tcBorders>
            <w:shd w:val="clear" w:color="auto" w:fill="FFFFFF"/>
            <w:hideMark/>
          </w:tcPr>
          <w:p w:rsidR="006011A4" w:rsidRPr="000112D4" w:rsidRDefault="006011A4" w:rsidP="006011A4">
            <w:pPr>
              <w:spacing w:line="256" w:lineRule="auto"/>
              <w:jc w:val="center"/>
              <w:rPr>
                <w:rFonts w:ascii="TH SarabunPSK" w:hAnsi="TH SarabunPSK" w:cs="TH SarabunPSK"/>
                <w:b/>
                <w:bCs/>
              </w:rPr>
            </w:pPr>
            <w:r w:rsidRPr="000112D4">
              <w:rPr>
                <w:rFonts w:ascii="TH SarabunPSK" w:hAnsi="TH SarabunPSK" w:cs="TH SarabunPSK"/>
              </w:rPr>
              <w:sym w:font="Wingdings 2" w:char="0099"/>
            </w:r>
          </w:p>
        </w:tc>
        <w:tc>
          <w:tcPr>
            <w:tcW w:w="204" w:type="pct"/>
            <w:tcBorders>
              <w:top w:val="single" w:sz="4" w:space="0" w:color="auto"/>
              <w:left w:val="single" w:sz="4" w:space="0" w:color="auto"/>
              <w:bottom w:val="single" w:sz="4" w:space="0" w:color="auto"/>
              <w:right w:val="single" w:sz="4" w:space="0" w:color="auto"/>
            </w:tcBorders>
            <w:shd w:val="clear" w:color="auto" w:fill="FFFFFF"/>
          </w:tcPr>
          <w:p w:rsidR="006011A4" w:rsidRPr="000112D4" w:rsidRDefault="006011A4" w:rsidP="006011A4">
            <w:pPr>
              <w:spacing w:line="256" w:lineRule="auto"/>
              <w:jc w:val="center"/>
              <w:rPr>
                <w:rFonts w:ascii="TH SarabunPSK" w:hAnsi="TH SarabunPSK" w:cs="TH SarabunPSK"/>
                <w:b/>
                <w:bCs/>
              </w:rPr>
            </w:pPr>
          </w:p>
        </w:tc>
        <w:tc>
          <w:tcPr>
            <w:tcW w:w="195" w:type="pct"/>
            <w:tcBorders>
              <w:top w:val="single" w:sz="4" w:space="0" w:color="auto"/>
              <w:left w:val="single" w:sz="4" w:space="0" w:color="auto"/>
              <w:bottom w:val="single" w:sz="4" w:space="0" w:color="auto"/>
              <w:right w:val="single" w:sz="4" w:space="0" w:color="auto"/>
            </w:tcBorders>
            <w:shd w:val="clear" w:color="auto" w:fill="FFFFFF"/>
          </w:tcPr>
          <w:p w:rsidR="006011A4" w:rsidRPr="000112D4" w:rsidRDefault="006011A4" w:rsidP="006011A4">
            <w:pPr>
              <w:spacing w:line="256" w:lineRule="auto"/>
              <w:jc w:val="center"/>
              <w:rPr>
                <w:rFonts w:ascii="TH SarabunPSK" w:hAnsi="TH SarabunPSK" w:cs="TH SarabunPSK"/>
                <w:b/>
                <w:bCs/>
              </w:rPr>
            </w:pPr>
          </w:p>
        </w:tc>
        <w:tc>
          <w:tcPr>
            <w:tcW w:w="210" w:type="pct"/>
            <w:tcBorders>
              <w:top w:val="single" w:sz="4" w:space="0" w:color="auto"/>
              <w:left w:val="single" w:sz="4" w:space="0" w:color="auto"/>
              <w:bottom w:val="single" w:sz="4" w:space="0" w:color="auto"/>
              <w:right w:val="single" w:sz="4" w:space="0" w:color="auto"/>
            </w:tcBorders>
            <w:shd w:val="clear" w:color="auto" w:fill="FFFFFF"/>
            <w:hideMark/>
          </w:tcPr>
          <w:p w:rsidR="006011A4" w:rsidRPr="000112D4" w:rsidRDefault="006011A4" w:rsidP="006011A4">
            <w:pPr>
              <w:spacing w:line="256" w:lineRule="auto"/>
              <w:jc w:val="center"/>
              <w:rPr>
                <w:rFonts w:ascii="TH SarabunPSK" w:hAnsi="TH SarabunPSK" w:cs="TH SarabunPSK"/>
                <w:b/>
                <w:bCs/>
              </w:rPr>
            </w:pPr>
            <w:r w:rsidRPr="000112D4">
              <w:rPr>
                <w:rFonts w:ascii="TH SarabunPSK" w:hAnsi="TH SarabunPSK" w:cs="TH SarabunPSK"/>
              </w:rPr>
              <w:sym w:font="Wingdings 2" w:char="0098"/>
            </w:r>
          </w:p>
        </w:tc>
        <w:tc>
          <w:tcPr>
            <w:tcW w:w="253" w:type="pct"/>
            <w:tcBorders>
              <w:top w:val="single" w:sz="4" w:space="0" w:color="auto"/>
              <w:left w:val="single" w:sz="4" w:space="0" w:color="auto"/>
              <w:bottom w:val="single" w:sz="4" w:space="0" w:color="auto"/>
              <w:right w:val="single" w:sz="4" w:space="0" w:color="auto"/>
            </w:tcBorders>
            <w:shd w:val="clear" w:color="auto" w:fill="FFFFFF"/>
          </w:tcPr>
          <w:p w:rsidR="006011A4" w:rsidRPr="000112D4" w:rsidRDefault="006011A4" w:rsidP="006011A4">
            <w:pPr>
              <w:spacing w:line="256" w:lineRule="auto"/>
              <w:jc w:val="center"/>
              <w:rPr>
                <w:rFonts w:ascii="TH SarabunPSK" w:hAnsi="TH SarabunPSK" w:cs="TH SarabunPSK"/>
                <w:b/>
                <w:bCs/>
              </w:rPr>
            </w:pPr>
          </w:p>
        </w:tc>
        <w:tc>
          <w:tcPr>
            <w:tcW w:w="253" w:type="pct"/>
            <w:tcBorders>
              <w:top w:val="single" w:sz="4" w:space="0" w:color="auto"/>
              <w:left w:val="single" w:sz="4" w:space="0" w:color="auto"/>
              <w:bottom w:val="single" w:sz="4" w:space="0" w:color="auto"/>
              <w:right w:val="single" w:sz="4" w:space="0" w:color="auto"/>
            </w:tcBorders>
            <w:shd w:val="clear" w:color="auto" w:fill="FFFFFF"/>
          </w:tcPr>
          <w:p w:rsidR="006011A4" w:rsidRPr="000112D4" w:rsidRDefault="006011A4" w:rsidP="006011A4">
            <w:pPr>
              <w:spacing w:line="256" w:lineRule="auto"/>
              <w:jc w:val="center"/>
              <w:rPr>
                <w:rFonts w:ascii="TH SarabunPSK" w:hAnsi="TH SarabunPSK" w:cs="TH SarabunPSK"/>
                <w:b/>
                <w:bCs/>
              </w:rPr>
            </w:pPr>
          </w:p>
        </w:tc>
        <w:tc>
          <w:tcPr>
            <w:tcW w:w="253" w:type="pct"/>
            <w:tcBorders>
              <w:top w:val="single" w:sz="4" w:space="0" w:color="auto"/>
              <w:left w:val="single" w:sz="4" w:space="0" w:color="auto"/>
              <w:bottom w:val="single" w:sz="4" w:space="0" w:color="auto"/>
              <w:right w:val="single" w:sz="4" w:space="0" w:color="auto"/>
            </w:tcBorders>
            <w:shd w:val="clear" w:color="auto" w:fill="FFFFFF"/>
          </w:tcPr>
          <w:p w:rsidR="006011A4" w:rsidRPr="000112D4" w:rsidRDefault="006011A4" w:rsidP="006011A4">
            <w:pPr>
              <w:spacing w:line="256" w:lineRule="auto"/>
              <w:jc w:val="center"/>
              <w:rPr>
                <w:rFonts w:ascii="TH SarabunPSK" w:hAnsi="TH SarabunPSK" w:cs="TH SarabunPSK"/>
                <w:b/>
                <w:bCs/>
              </w:rPr>
            </w:pPr>
          </w:p>
        </w:tc>
        <w:tc>
          <w:tcPr>
            <w:tcW w:w="253" w:type="pct"/>
            <w:tcBorders>
              <w:top w:val="single" w:sz="4" w:space="0" w:color="auto"/>
              <w:left w:val="single" w:sz="4" w:space="0" w:color="auto"/>
              <w:bottom w:val="single" w:sz="4" w:space="0" w:color="auto"/>
              <w:right w:val="single" w:sz="4" w:space="0" w:color="auto"/>
            </w:tcBorders>
            <w:shd w:val="clear" w:color="auto" w:fill="FFFFFF"/>
          </w:tcPr>
          <w:p w:rsidR="006011A4" w:rsidRPr="000112D4" w:rsidRDefault="006011A4" w:rsidP="006011A4">
            <w:pPr>
              <w:spacing w:line="256" w:lineRule="auto"/>
              <w:jc w:val="center"/>
              <w:rPr>
                <w:rFonts w:ascii="TH SarabunPSK" w:hAnsi="TH SarabunPSK" w:cs="TH SarabunPSK"/>
                <w:b/>
                <w:bCs/>
              </w:rPr>
            </w:pPr>
          </w:p>
        </w:tc>
        <w:tc>
          <w:tcPr>
            <w:tcW w:w="254" w:type="pct"/>
            <w:tcBorders>
              <w:top w:val="single" w:sz="4" w:space="0" w:color="auto"/>
              <w:left w:val="single" w:sz="4" w:space="0" w:color="auto"/>
              <w:bottom w:val="single" w:sz="4" w:space="0" w:color="auto"/>
              <w:right w:val="single" w:sz="4" w:space="0" w:color="auto"/>
            </w:tcBorders>
            <w:shd w:val="clear" w:color="auto" w:fill="FFFFFF"/>
          </w:tcPr>
          <w:p w:rsidR="006011A4" w:rsidRPr="000112D4" w:rsidRDefault="006011A4" w:rsidP="006011A4">
            <w:pPr>
              <w:spacing w:line="256" w:lineRule="auto"/>
              <w:jc w:val="center"/>
              <w:rPr>
                <w:rFonts w:ascii="TH SarabunPSK" w:hAnsi="TH SarabunPSK" w:cs="TH SarabunPSK"/>
                <w:b/>
                <w:bCs/>
              </w:rPr>
            </w:pPr>
          </w:p>
        </w:tc>
        <w:tc>
          <w:tcPr>
            <w:tcW w:w="253" w:type="pct"/>
            <w:tcBorders>
              <w:top w:val="single" w:sz="4" w:space="0" w:color="auto"/>
              <w:left w:val="single" w:sz="4" w:space="0" w:color="auto"/>
              <w:bottom w:val="single" w:sz="4" w:space="0" w:color="auto"/>
              <w:right w:val="single" w:sz="4" w:space="0" w:color="auto"/>
            </w:tcBorders>
            <w:shd w:val="clear" w:color="auto" w:fill="FFFFFF"/>
          </w:tcPr>
          <w:p w:rsidR="006011A4" w:rsidRPr="000112D4" w:rsidRDefault="006011A4" w:rsidP="006011A4">
            <w:pPr>
              <w:spacing w:line="256" w:lineRule="auto"/>
              <w:jc w:val="center"/>
              <w:rPr>
                <w:rFonts w:ascii="TH SarabunPSK" w:hAnsi="TH SarabunPSK" w:cs="TH SarabunPSK"/>
                <w:b/>
                <w:bCs/>
              </w:rPr>
            </w:pPr>
          </w:p>
        </w:tc>
        <w:tc>
          <w:tcPr>
            <w:tcW w:w="250" w:type="pct"/>
            <w:tcBorders>
              <w:top w:val="single" w:sz="4" w:space="0" w:color="auto"/>
              <w:left w:val="single" w:sz="4" w:space="0" w:color="auto"/>
              <w:bottom w:val="single" w:sz="4" w:space="0" w:color="auto"/>
              <w:right w:val="single" w:sz="4" w:space="0" w:color="auto"/>
            </w:tcBorders>
            <w:shd w:val="clear" w:color="auto" w:fill="FFFFFF"/>
          </w:tcPr>
          <w:p w:rsidR="006011A4" w:rsidRPr="000112D4" w:rsidRDefault="006011A4" w:rsidP="006011A4">
            <w:pPr>
              <w:spacing w:line="256" w:lineRule="auto"/>
              <w:jc w:val="center"/>
              <w:rPr>
                <w:rFonts w:ascii="TH SarabunPSK" w:hAnsi="TH SarabunPSK" w:cs="TH SarabunPSK"/>
                <w:b/>
                <w:bCs/>
              </w:rPr>
            </w:pPr>
          </w:p>
        </w:tc>
      </w:tr>
      <w:tr w:rsidR="006011A4" w:rsidRPr="000112D4" w:rsidTr="006011A4">
        <w:tc>
          <w:tcPr>
            <w:tcW w:w="158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6011A4" w:rsidRPr="000112D4" w:rsidRDefault="006011A4" w:rsidP="006011A4">
            <w:pPr>
              <w:spacing w:line="256" w:lineRule="auto"/>
              <w:ind w:right="-2"/>
              <w:rPr>
                <w:rFonts w:ascii="TH SarabunPSK" w:hAnsi="TH SarabunPSK" w:cs="TH SarabunPSK"/>
                <w:b/>
                <w:bCs/>
                <w:spacing w:val="-6"/>
                <w:lang w:eastAsia="zh-CN"/>
              </w:rPr>
            </w:pPr>
            <w:r w:rsidRPr="000112D4">
              <w:rPr>
                <w:rFonts w:ascii="TH SarabunPSK" w:eastAsia="Times New Roman" w:hAnsi="TH SarabunPSK" w:cs="TH SarabunPSK"/>
              </w:rPr>
              <w:t>BMF64</w:t>
            </w:r>
            <w:r w:rsidRPr="000112D4">
              <w:rPr>
                <w:rFonts w:ascii="TH SarabunPSK" w:eastAsia="Times New Roman" w:hAnsi="TH SarabunPSK" w:cs="TH SarabunPSK"/>
                <w:cs/>
              </w:rPr>
              <w:t>-</w:t>
            </w:r>
            <w:r w:rsidRPr="000112D4">
              <w:rPr>
                <w:rFonts w:ascii="TH SarabunPSK" w:eastAsia="Times New Roman" w:hAnsi="TH SarabunPSK" w:cs="TH SarabunPSK"/>
              </w:rPr>
              <w:t>42</w:t>
            </w:r>
            <w:r w:rsidRPr="000112D4">
              <w:rPr>
                <w:rFonts w:ascii="TH SarabunPSK" w:eastAsia="Times New Roman" w:hAnsi="TH SarabunPSK" w:cs="TH SarabunPSK"/>
                <w:cs/>
              </w:rPr>
              <w:t>3 หัวข้อเฉพาะด้าน</w:t>
            </w:r>
            <w:r w:rsidRPr="000112D4">
              <w:rPr>
                <w:rFonts w:ascii="TH SarabunPSK" w:eastAsia="Times New Roman" w:hAnsi="TH SarabunPSK" w:cs="TH SarabunPSK"/>
              </w:rPr>
              <w:t xml:space="preserve">: </w:t>
            </w:r>
            <w:r w:rsidRPr="000112D4">
              <w:rPr>
                <w:rFonts w:ascii="TH SarabunPSK" w:eastAsia="Times New Roman" w:hAnsi="TH SarabunPSK" w:cs="TH SarabunPSK"/>
                <w:cs/>
              </w:rPr>
              <w:t>การจัดการธุรกิจยุคดิจิทัล</w:t>
            </w:r>
          </w:p>
        </w:tc>
        <w:tc>
          <w:tcPr>
            <w:tcW w:w="227" w:type="pct"/>
            <w:tcBorders>
              <w:top w:val="single" w:sz="4" w:space="0" w:color="auto"/>
              <w:left w:val="single" w:sz="4" w:space="0" w:color="auto"/>
              <w:bottom w:val="single" w:sz="4" w:space="0" w:color="auto"/>
              <w:right w:val="single" w:sz="4" w:space="0" w:color="auto"/>
            </w:tcBorders>
            <w:shd w:val="clear" w:color="auto" w:fill="FFFFFF"/>
          </w:tcPr>
          <w:p w:rsidR="006011A4" w:rsidRPr="000112D4" w:rsidRDefault="006011A4" w:rsidP="006011A4">
            <w:pPr>
              <w:spacing w:line="256" w:lineRule="auto"/>
              <w:jc w:val="center"/>
              <w:rPr>
                <w:rFonts w:ascii="TH SarabunPSK" w:hAnsi="TH SarabunPSK" w:cs="TH SarabunPSK"/>
                <w:b/>
                <w:bCs/>
              </w:rPr>
            </w:pPr>
          </w:p>
        </w:tc>
        <w:tc>
          <w:tcPr>
            <w:tcW w:w="20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6011A4" w:rsidRPr="000112D4" w:rsidRDefault="006011A4" w:rsidP="006011A4">
            <w:pPr>
              <w:spacing w:line="256" w:lineRule="auto"/>
              <w:jc w:val="center"/>
              <w:rPr>
                <w:rFonts w:ascii="TH SarabunPSK" w:hAnsi="TH SarabunPSK" w:cs="TH SarabunPSK"/>
              </w:rPr>
            </w:pPr>
            <w:r w:rsidRPr="000112D4">
              <w:rPr>
                <w:rFonts w:ascii="TH SarabunPSK" w:hAnsi="TH SarabunPSK" w:cs="TH SarabunPSK"/>
              </w:rPr>
              <w:sym w:font="Wingdings 2" w:char="0099"/>
            </w:r>
          </w:p>
        </w:tc>
        <w:tc>
          <w:tcPr>
            <w:tcW w:w="203" w:type="pct"/>
            <w:tcBorders>
              <w:top w:val="single" w:sz="4" w:space="0" w:color="auto"/>
              <w:left w:val="single" w:sz="4" w:space="0" w:color="auto"/>
              <w:bottom w:val="single" w:sz="4" w:space="0" w:color="auto"/>
              <w:right w:val="single" w:sz="4" w:space="0" w:color="auto"/>
            </w:tcBorders>
            <w:shd w:val="clear" w:color="auto" w:fill="FFFFFF"/>
            <w:vAlign w:val="center"/>
          </w:tcPr>
          <w:p w:rsidR="006011A4" w:rsidRPr="000112D4" w:rsidRDefault="006011A4" w:rsidP="006011A4">
            <w:pPr>
              <w:spacing w:line="256" w:lineRule="auto"/>
              <w:jc w:val="center"/>
              <w:rPr>
                <w:rFonts w:ascii="TH SarabunPSK" w:eastAsia="BrowalliaNew-Bold" w:hAnsi="TH SarabunPSK" w:cs="TH SarabunPSK"/>
              </w:rPr>
            </w:pPr>
          </w:p>
        </w:tc>
        <w:tc>
          <w:tcPr>
            <w:tcW w:w="20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6011A4" w:rsidRPr="000112D4" w:rsidRDefault="006011A4" w:rsidP="006011A4">
            <w:pPr>
              <w:spacing w:line="256" w:lineRule="auto"/>
              <w:jc w:val="center"/>
              <w:rPr>
                <w:rFonts w:ascii="TH SarabunPSK" w:hAnsi="TH SarabunPSK" w:cs="TH SarabunPSK"/>
              </w:rPr>
            </w:pPr>
            <w:r w:rsidRPr="000112D4">
              <w:rPr>
                <w:rFonts w:ascii="TH SarabunPSK" w:hAnsi="TH SarabunPSK" w:cs="TH SarabunPSK"/>
              </w:rPr>
              <w:sym w:font="Wingdings 2" w:char="0098"/>
            </w:r>
          </w:p>
        </w:tc>
        <w:tc>
          <w:tcPr>
            <w:tcW w:w="20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6011A4" w:rsidRPr="000112D4" w:rsidRDefault="006011A4" w:rsidP="006011A4">
            <w:pPr>
              <w:spacing w:line="256" w:lineRule="auto"/>
              <w:jc w:val="center"/>
              <w:rPr>
                <w:rFonts w:ascii="TH SarabunPSK" w:hAnsi="TH SarabunPSK" w:cs="TH SarabunPSK"/>
              </w:rPr>
            </w:pPr>
            <w:r w:rsidRPr="000112D4">
              <w:rPr>
                <w:rFonts w:ascii="TH SarabunPSK" w:hAnsi="TH SarabunPSK" w:cs="TH SarabunPSK"/>
              </w:rPr>
              <w:sym w:font="Wingdings 2" w:char="0099"/>
            </w:r>
          </w:p>
        </w:tc>
        <w:tc>
          <w:tcPr>
            <w:tcW w:w="20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6011A4" w:rsidRPr="000112D4" w:rsidRDefault="006011A4" w:rsidP="006011A4">
            <w:pPr>
              <w:spacing w:line="256" w:lineRule="auto"/>
              <w:jc w:val="center"/>
              <w:rPr>
                <w:rFonts w:ascii="TH SarabunPSK" w:hAnsi="TH SarabunPSK" w:cs="TH SarabunPSK"/>
              </w:rPr>
            </w:pPr>
            <w:r w:rsidRPr="000112D4">
              <w:rPr>
                <w:rFonts w:ascii="TH SarabunPSK" w:hAnsi="TH SarabunPSK" w:cs="TH SarabunPSK"/>
              </w:rPr>
              <w:sym w:font="Wingdings 2" w:char="0099"/>
            </w:r>
          </w:p>
        </w:tc>
        <w:tc>
          <w:tcPr>
            <w:tcW w:w="19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6011A4" w:rsidRPr="000112D4" w:rsidRDefault="006011A4" w:rsidP="006011A4">
            <w:pPr>
              <w:spacing w:line="256" w:lineRule="auto"/>
              <w:jc w:val="center"/>
              <w:rPr>
                <w:rFonts w:ascii="TH SarabunPSK" w:hAnsi="TH SarabunPSK" w:cs="TH SarabunPSK"/>
              </w:rPr>
            </w:pPr>
            <w:r w:rsidRPr="000112D4">
              <w:rPr>
                <w:rFonts w:ascii="TH SarabunPSK" w:hAnsi="TH SarabunPSK" w:cs="TH SarabunPSK"/>
              </w:rPr>
              <w:sym w:font="Wingdings 2" w:char="0099"/>
            </w:r>
          </w:p>
        </w:tc>
        <w:tc>
          <w:tcPr>
            <w:tcW w:w="21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6011A4" w:rsidRPr="000112D4" w:rsidRDefault="006011A4" w:rsidP="006011A4">
            <w:pPr>
              <w:spacing w:line="256" w:lineRule="auto"/>
              <w:jc w:val="center"/>
              <w:rPr>
                <w:rFonts w:ascii="TH SarabunPSK" w:hAnsi="TH SarabunPSK" w:cs="TH SarabunPSK"/>
              </w:rPr>
            </w:pPr>
            <w:r w:rsidRPr="000112D4">
              <w:rPr>
                <w:rFonts w:ascii="TH SarabunPSK" w:hAnsi="TH SarabunPSK" w:cs="TH SarabunPSK"/>
              </w:rPr>
              <w:sym w:font="Wingdings 2" w:char="0098"/>
            </w:r>
          </w:p>
        </w:tc>
        <w:tc>
          <w:tcPr>
            <w:tcW w:w="253" w:type="pct"/>
            <w:tcBorders>
              <w:top w:val="single" w:sz="4" w:space="0" w:color="auto"/>
              <w:left w:val="single" w:sz="4" w:space="0" w:color="auto"/>
              <w:bottom w:val="single" w:sz="4" w:space="0" w:color="auto"/>
              <w:right w:val="single" w:sz="4" w:space="0" w:color="auto"/>
            </w:tcBorders>
            <w:shd w:val="clear" w:color="auto" w:fill="FFFFFF"/>
            <w:vAlign w:val="center"/>
          </w:tcPr>
          <w:p w:rsidR="006011A4" w:rsidRPr="000112D4" w:rsidRDefault="006011A4" w:rsidP="006011A4">
            <w:pPr>
              <w:spacing w:line="256" w:lineRule="auto"/>
              <w:jc w:val="center"/>
              <w:rPr>
                <w:rFonts w:ascii="TH SarabunPSK" w:eastAsia="BrowalliaNew-Bold" w:hAnsi="TH SarabunPSK" w:cs="TH SarabunPSK"/>
              </w:rPr>
            </w:pPr>
          </w:p>
        </w:tc>
        <w:tc>
          <w:tcPr>
            <w:tcW w:w="25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6011A4" w:rsidRPr="000112D4" w:rsidRDefault="006011A4" w:rsidP="006011A4">
            <w:pPr>
              <w:spacing w:line="256" w:lineRule="auto"/>
              <w:jc w:val="center"/>
              <w:rPr>
                <w:rFonts w:ascii="TH SarabunPSK" w:hAnsi="TH SarabunPSK" w:cs="TH SarabunPSK"/>
              </w:rPr>
            </w:pPr>
            <w:r w:rsidRPr="000112D4">
              <w:rPr>
                <w:rFonts w:ascii="TH SarabunPSK" w:hAnsi="TH SarabunPSK" w:cs="TH SarabunPSK"/>
              </w:rPr>
              <w:sym w:font="Wingdings 2" w:char="0099"/>
            </w:r>
          </w:p>
        </w:tc>
        <w:tc>
          <w:tcPr>
            <w:tcW w:w="253" w:type="pct"/>
            <w:tcBorders>
              <w:top w:val="single" w:sz="4" w:space="0" w:color="auto"/>
              <w:left w:val="single" w:sz="4" w:space="0" w:color="auto"/>
              <w:bottom w:val="single" w:sz="4" w:space="0" w:color="auto"/>
              <w:right w:val="single" w:sz="4" w:space="0" w:color="auto"/>
            </w:tcBorders>
            <w:shd w:val="clear" w:color="auto" w:fill="FFFFFF"/>
            <w:vAlign w:val="center"/>
          </w:tcPr>
          <w:p w:rsidR="006011A4" w:rsidRPr="000112D4" w:rsidRDefault="006011A4" w:rsidP="006011A4">
            <w:pPr>
              <w:spacing w:line="256" w:lineRule="auto"/>
              <w:jc w:val="center"/>
              <w:rPr>
                <w:rFonts w:ascii="TH SarabunPSK" w:hAnsi="TH SarabunPSK" w:cs="TH SarabunPSK"/>
              </w:rPr>
            </w:pPr>
          </w:p>
        </w:tc>
        <w:tc>
          <w:tcPr>
            <w:tcW w:w="25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6011A4" w:rsidRPr="000112D4" w:rsidRDefault="006011A4" w:rsidP="006011A4">
            <w:pPr>
              <w:spacing w:line="256" w:lineRule="auto"/>
              <w:jc w:val="center"/>
              <w:rPr>
                <w:rFonts w:ascii="TH SarabunPSK" w:hAnsi="TH SarabunPSK" w:cs="TH SarabunPSK"/>
              </w:rPr>
            </w:pPr>
            <w:r w:rsidRPr="000112D4">
              <w:rPr>
                <w:rFonts w:ascii="TH SarabunPSK" w:hAnsi="TH SarabunPSK" w:cs="TH SarabunPSK"/>
              </w:rPr>
              <w:sym w:font="Wingdings 2" w:char="0099"/>
            </w:r>
          </w:p>
        </w:tc>
        <w:tc>
          <w:tcPr>
            <w:tcW w:w="25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6011A4" w:rsidRPr="000112D4" w:rsidRDefault="006011A4" w:rsidP="006011A4">
            <w:pPr>
              <w:spacing w:line="256" w:lineRule="auto"/>
              <w:jc w:val="center"/>
              <w:rPr>
                <w:rFonts w:ascii="TH SarabunPSK" w:hAnsi="TH SarabunPSK" w:cs="TH SarabunPSK"/>
              </w:rPr>
            </w:pPr>
            <w:r w:rsidRPr="000112D4">
              <w:rPr>
                <w:rFonts w:ascii="TH SarabunPSK" w:hAnsi="TH SarabunPSK" w:cs="TH SarabunPSK"/>
              </w:rPr>
              <w:sym w:font="Wingdings 2" w:char="0099"/>
            </w:r>
          </w:p>
        </w:tc>
        <w:tc>
          <w:tcPr>
            <w:tcW w:w="253" w:type="pct"/>
            <w:tcBorders>
              <w:top w:val="single" w:sz="4" w:space="0" w:color="auto"/>
              <w:left w:val="single" w:sz="4" w:space="0" w:color="auto"/>
              <w:bottom w:val="single" w:sz="4" w:space="0" w:color="auto"/>
              <w:right w:val="single" w:sz="4" w:space="0" w:color="auto"/>
            </w:tcBorders>
            <w:shd w:val="clear" w:color="auto" w:fill="FFFFFF"/>
          </w:tcPr>
          <w:p w:rsidR="006011A4" w:rsidRPr="000112D4" w:rsidRDefault="006011A4" w:rsidP="006011A4">
            <w:pPr>
              <w:autoSpaceDE w:val="0"/>
              <w:autoSpaceDN w:val="0"/>
              <w:adjustRightInd w:val="0"/>
              <w:spacing w:line="276" w:lineRule="auto"/>
              <w:jc w:val="center"/>
              <w:rPr>
                <w:rFonts w:ascii="TH SarabunPSK" w:hAnsi="TH SarabunPSK" w:cs="TH SarabunPSK"/>
              </w:rPr>
            </w:pPr>
          </w:p>
        </w:tc>
        <w:tc>
          <w:tcPr>
            <w:tcW w:w="250" w:type="pct"/>
            <w:tcBorders>
              <w:top w:val="single" w:sz="4" w:space="0" w:color="auto"/>
              <w:left w:val="single" w:sz="4" w:space="0" w:color="auto"/>
              <w:bottom w:val="single" w:sz="4" w:space="0" w:color="auto"/>
              <w:right w:val="single" w:sz="4" w:space="0" w:color="auto"/>
            </w:tcBorders>
            <w:shd w:val="clear" w:color="auto" w:fill="FFFFFF"/>
            <w:hideMark/>
          </w:tcPr>
          <w:p w:rsidR="006011A4" w:rsidRPr="000112D4" w:rsidRDefault="006011A4" w:rsidP="006011A4">
            <w:pPr>
              <w:spacing w:line="256" w:lineRule="auto"/>
              <w:jc w:val="center"/>
              <w:rPr>
                <w:rFonts w:ascii="TH SarabunPSK" w:hAnsi="TH SarabunPSK" w:cs="TH SarabunPSK"/>
                <w:b/>
                <w:bCs/>
              </w:rPr>
            </w:pPr>
            <w:r w:rsidRPr="000112D4">
              <w:rPr>
                <w:rFonts w:ascii="TH SarabunPSK" w:hAnsi="TH SarabunPSK" w:cs="TH SarabunPSK"/>
              </w:rPr>
              <w:sym w:font="Wingdings 2" w:char="0099"/>
            </w:r>
          </w:p>
        </w:tc>
      </w:tr>
      <w:tr w:rsidR="006011A4" w:rsidRPr="000112D4" w:rsidTr="006011A4">
        <w:tc>
          <w:tcPr>
            <w:tcW w:w="1586"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6011A4" w:rsidRPr="000112D4" w:rsidRDefault="00275A4A" w:rsidP="006011A4">
            <w:pPr>
              <w:spacing w:line="256" w:lineRule="auto"/>
              <w:rPr>
                <w:rFonts w:ascii="TH SarabunPSK" w:hAnsi="TH SarabunPSK" w:cs="TH SarabunPSK"/>
                <w:b/>
                <w:bCs/>
              </w:rPr>
            </w:pPr>
            <w:r w:rsidRPr="000112D4">
              <w:rPr>
                <w:rFonts w:ascii="TH SarabunPSK" w:hAnsi="TH SarabunPSK" w:cs="TH SarabunPSK"/>
                <w:b/>
                <w:bCs/>
                <w:spacing w:val="-6"/>
                <w:cs/>
                <w:lang w:eastAsia="zh-CN"/>
              </w:rPr>
              <w:t>2.2.2</w:t>
            </w:r>
            <w:r w:rsidR="006011A4" w:rsidRPr="000112D4">
              <w:rPr>
                <w:rFonts w:ascii="TH SarabunPSK" w:hAnsi="TH SarabunPSK" w:cs="TH SarabunPSK"/>
                <w:b/>
                <w:bCs/>
                <w:spacing w:val="-6"/>
                <w:cs/>
                <w:lang w:eastAsia="zh-CN"/>
              </w:rPr>
              <w:t xml:space="preserve">) </w:t>
            </w:r>
            <w:r w:rsidR="006011A4" w:rsidRPr="000112D4">
              <w:rPr>
                <w:rFonts w:ascii="TH SarabunPSK" w:hAnsi="TH SarabunPSK" w:cs="TH SarabunPSK"/>
                <w:b/>
                <w:bCs/>
                <w:cs/>
              </w:rPr>
              <w:t xml:space="preserve">กลุ่มวิชาเฉพาะด้านเลือก </w:t>
            </w:r>
            <w:r w:rsidR="006011A4" w:rsidRPr="000112D4">
              <w:rPr>
                <w:rFonts w:ascii="TH SarabunPSK" w:hAnsi="TH SarabunPSK" w:cs="TH SarabunPSK"/>
                <w:b/>
                <w:bCs/>
              </w:rPr>
              <w:t xml:space="preserve">: </w:t>
            </w:r>
            <w:r w:rsidR="006011A4" w:rsidRPr="000112D4">
              <w:rPr>
                <w:rFonts w:ascii="TH SarabunPSK" w:hAnsi="TH SarabunPSK" w:cs="TH SarabunPSK"/>
                <w:b/>
                <w:bCs/>
                <w:cs/>
              </w:rPr>
              <w:t>การเงินยุคดิจิทัล</w:t>
            </w:r>
          </w:p>
        </w:tc>
        <w:tc>
          <w:tcPr>
            <w:tcW w:w="227" w:type="pct"/>
            <w:tcBorders>
              <w:top w:val="single" w:sz="4" w:space="0" w:color="auto"/>
              <w:left w:val="single" w:sz="4" w:space="0" w:color="auto"/>
              <w:bottom w:val="single" w:sz="4" w:space="0" w:color="auto"/>
              <w:right w:val="single" w:sz="4" w:space="0" w:color="auto"/>
            </w:tcBorders>
            <w:shd w:val="clear" w:color="auto" w:fill="D9D9D9"/>
            <w:vAlign w:val="center"/>
          </w:tcPr>
          <w:p w:rsidR="006011A4" w:rsidRPr="000112D4" w:rsidRDefault="006011A4" w:rsidP="006011A4">
            <w:pPr>
              <w:spacing w:line="256" w:lineRule="auto"/>
              <w:ind w:right="-2"/>
              <w:jc w:val="center"/>
              <w:rPr>
                <w:rFonts w:ascii="TH SarabunPSK" w:eastAsia="Times New Roman" w:hAnsi="TH SarabunPSK" w:cs="TH SarabunPSK"/>
                <w:b/>
                <w:bCs/>
                <w:spacing w:val="-6"/>
              </w:rPr>
            </w:pPr>
          </w:p>
        </w:tc>
        <w:tc>
          <w:tcPr>
            <w:tcW w:w="202" w:type="pct"/>
            <w:tcBorders>
              <w:top w:val="single" w:sz="4" w:space="0" w:color="auto"/>
              <w:left w:val="single" w:sz="4" w:space="0" w:color="auto"/>
              <w:bottom w:val="single" w:sz="4" w:space="0" w:color="auto"/>
              <w:right w:val="single" w:sz="4" w:space="0" w:color="auto"/>
            </w:tcBorders>
            <w:shd w:val="clear" w:color="auto" w:fill="D9D9D9"/>
            <w:vAlign w:val="center"/>
          </w:tcPr>
          <w:p w:rsidR="006011A4" w:rsidRPr="000112D4" w:rsidRDefault="006011A4" w:rsidP="006011A4">
            <w:pPr>
              <w:spacing w:line="256" w:lineRule="auto"/>
              <w:ind w:right="-2"/>
              <w:jc w:val="center"/>
              <w:rPr>
                <w:rFonts w:ascii="TH SarabunPSK" w:eastAsia="Times New Roman" w:hAnsi="TH SarabunPSK" w:cs="TH SarabunPSK"/>
                <w:b/>
                <w:bCs/>
                <w:spacing w:val="-6"/>
              </w:rPr>
            </w:pPr>
          </w:p>
        </w:tc>
        <w:tc>
          <w:tcPr>
            <w:tcW w:w="203" w:type="pct"/>
            <w:tcBorders>
              <w:top w:val="single" w:sz="4" w:space="0" w:color="auto"/>
              <w:left w:val="single" w:sz="4" w:space="0" w:color="auto"/>
              <w:bottom w:val="single" w:sz="4" w:space="0" w:color="auto"/>
              <w:right w:val="single" w:sz="4" w:space="0" w:color="auto"/>
            </w:tcBorders>
            <w:shd w:val="clear" w:color="auto" w:fill="D9D9D9"/>
            <w:vAlign w:val="center"/>
          </w:tcPr>
          <w:p w:rsidR="006011A4" w:rsidRPr="000112D4" w:rsidRDefault="006011A4" w:rsidP="006011A4">
            <w:pPr>
              <w:spacing w:line="256" w:lineRule="auto"/>
              <w:ind w:right="-2"/>
              <w:jc w:val="center"/>
              <w:rPr>
                <w:rFonts w:ascii="TH SarabunPSK" w:eastAsia="Times New Roman" w:hAnsi="TH SarabunPSK" w:cs="TH SarabunPSK"/>
                <w:b/>
                <w:bCs/>
                <w:spacing w:val="-6"/>
              </w:rPr>
            </w:pPr>
          </w:p>
        </w:tc>
        <w:tc>
          <w:tcPr>
            <w:tcW w:w="202" w:type="pct"/>
            <w:tcBorders>
              <w:top w:val="single" w:sz="4" w:space="0" w:color="auto"/>
              <w:left w:val="single" w:sz="4" w:space="0" w:color="auto"/>
              <w:bottom w:val="single" w:sz="4" w:space="0" w:color="auto"/>
              <w:right w:val="single" w:sz="4" w:space="0" w:color="auto"/>
            </w:tcBorders>
            <w:shd w:val="clear" w:color="auto" w:fill="D9D9D9"/>
            <w:vAlign w:val="center"/>
          </w:tcPr>
          <w:p w:rsidR="006011A4" w:rsidRPr="000112D4" w:rsidRDefault="006011A4" w:rsidP="006011A4">
            <w:pPr>
              <w:spacing w:line="256" w:lineRule="auto"/>
              <w:ind w:right="-2"/>
              <w:jc w:val="center"/>
              <w:rPr>
                <w:rFonts w:ascii="TH SarabunPSK" w:eastAsia="Times New Roman" w:hAnsi="TH SarabunPSK" w:cs="TH SarabunPSK"/>
                <w:b/>
                <w:bCs/>
                <w:spacing w:val="-6"/>
              </w:rPr>
            </w:pPr>
          </w:p>
        </w:tc>
        <w:tc>
          <w:tcPr>
            <w:tcW w:w="202" w:type="pct"/>
            <w:tcBorders>
              <w:top w:val="single" w:sz="4" w:space="0" w:color="auto"/>
              <w:left w:val="single" w:sz="4" w:space="0" w:color="auto"/>
              <w:bottom w:val="single" w:sz="4" w:space="0" w:color="auto"/>
              <w:right w:val="single" w:sz="4" w:space="0" w:color="auto"/>
            </w:tcBorders>
            <w:shd w:val="clear" w:color="auto" w:fill="D9D9D9"/>
            <w:vAlign w:val="center"/>
          </w:tcPr>
          <w:p w:rsidR="006011A4" w:rsidRPr="000112D4" w:rsidRDefault="006011A4" w:rsidP="006011A4">
            <w:pPr>
              <w:spacing w:line="256" w:lineRule="auto"/>
              <w:ind w:right="-2"/>
              <w:jc w:val="center"/>
              <w:rPr>
                <w:rFonts w:ascii="TH SarabunPSK" w:eastAsia="Times New Roman" w:hAnsi="TH SarabunPSK" w:cs="TH SarabunPSK"/>
                <w:b/>
                <w:bCs/>
                <w:spacing w:val="-6"/>
              </w:rPr>
            </w:pPr>
          </w:p>
        </w:tc>
        <w:tc>
          <w:tcPr>
            <w:tcW w:w="204" w:type="pct"/>
            <w:tcBorders>
              <w:top w:val="single" w:sz="4" w:space="0" w:color="auto"/>
              <w:left w:val="single" w:sz="4" w:space="0" w:color="auto"/>
              <w:bottom w:val="single" w:sz="4" w:space="0" w:color="auto"/>
              <w:right w:val="single" w:sz="4" w:space="0" w:color="auto"/>
            </w:tcBorders>
            <w:shd w:val="clear" w:color="auto" w:fill="D9D9D9"/>
            <w:vAlign w:val="center"/>
          </w:tcPr>
          <w:p w:rsidR="006011A4" w:rsidRPr="000112D4" w:rsidRDefault="006011A4" w:rsidP="006011A4">
            <w:pPr>
              <w:spacing w:line="256" w:lineRule="auto"/>
              <w:ind w:right="-2"/>
              <w:jc w:val="center"/>
              <w:rPr>
                <w:rFonts w:ascii="TH SarabunPSK" w:eastAsia="Times New Roman" w:hAnsi="TH SarabunPSK" w:cs="TH SarabunPSK"/>
                <w:b/>
                <w:bCs/>
                <w:spacing w:val="-6"/>
              </w:rPr>
            </w:pPr>
          </w:p>
        </w:tc>
        <w:tc>
          <w:tcPr>
            <w:tcW w:w="195" w:type="pct"/>
            <w:tcBorders>
              <w:top w:val="single" w:sz="4" w:space="0" w:color="auto"/>
              <w:left w:val="single" w:sz="4" w:space="0" w:color="auto"/>
              <w:bottom w:val="single" w:sz="4" w:space="0" w:color="auto"/>
              <w:right w:val="single" w:sz="4" w:space="0" w:color="auto"/>
            </w:tcBorders>
            <w:shd w:val="clear" w:color="auto" w:fill="D9D9D9"/>
            <w:vAlign w:val="center"/>
          </w:tcPr>
          <w:p w:rsidR="006011A4" w:rsidRPr="000112D4" w:rsidRDefault="006011A4" w:rsidP="006011A4">
            <w:pPr>
              <w:spacing w:line="256" w:lineRule="auto"/>
              <w:ind w:right="-2"/>
              <w:jc w:val="center"/>
              <w:rPr>
                <w:rFonts w:ascii="TH SarabunPSK" w:eastAsia="Times New Roman" w:hAnsi="TH SarabunPSK" w:cs="TH SarabunPSK"/>
                <w:b/>
                <w:bCs/>
                <w:spacing w:val="-6"/>
              </w:rPr>
            </w:pPr>
          </w:p>
        </w:tc>
        <w:tc>
          <w:tcPr>
            <w:tcW w:w="210" w:type="pct"/>
            <w:tcBorders>
              <w:top w:val="single" w:sz="4" w:space="0" w:color="auto"/>
              <w:left w:val="single" w:sz="4" w:space="0" w:color="auto"/>
              <w:bottom w:val="single" w:sz="4" w:space="0" w:color="auto"/>
              <w:right w:val="single" w:sz="4" w:space="0" w:color="auto"/>
            </w:tcBorders>
            <w:shd w:val="clear" w:color="auto" w:fill="D9D9D9"/>
            <w:vAlign w:val="center"/>
          </w:tcPr>
          <w:p w:rsidR="006011A4" w:rsidRPr="000112D4" w:rsidRDefault="006011A4" w:rsidP="006011A4">
            <w:pPr>
              <w:spacing w:line="256" w:lineRule="auto"/>
              <w:ind w:right="-2"/>
              <w:jc w:val="center"/>
              <w:rPr>
                <w:rFonts w:ascii="TH SarabunPSK" w:eastAsia="Times New Roman" w:hAnsi="TH SarabunPSK" w:cs="TH SarabunPSK"/>
                <w:b/>
                <w:bCs/>
                <w:spacing w:val="-6"/>
              </w:rPr>
            </w:pPr>
          </w:p>
        </w:tc>
        <w:tc>
          <w:tcPr>
            <w:tcW w:w="253" w:type="pct"/>
            <w:tcBorders>
              <w:top w:val="single" w:sz="4" w:space="0" w:color="auto"/>
              <w:left w:val="single" w:sz="4" w:space="0" w:color="auto"/>
              <w:bottom w:val="single" w:sz="4" w:space="0" w:color="auto"/>
              <w:right w:val="single" w:sz="4" w:space="0" w:color="auto"/>
            </w:tcBorders>
            <w:shd w:val="clear" w:color="auto" w:fill="D9D9D9"/>
            <w:vAlign w:val="center"/>
          </w:tcPr>
          <w:p w:rsidR="006011A4" w:rsidRPr="000112D4" w:rsidRDefault="006011A4" w:rsidP="006011A4">
            <w:pPr>
              <w:spacing w:line="256" w:lineRule="auto"/>
              <w:ind w:right="-2"/>
              <w:jc w:val="center"/>
              <w:rPr>
                <w:rFonts w:ascii="TH SarabunPSK" w:eastAsia="Times New Roman" w:hAnsi="TH SarabunPSK" w:cs="TH SarabunPSK"/>
                <w:b/>
                <w:bCs/>
                <w:spacing w:val="-6"/>
              </w:rPr>
            </w:pPr>
          </w:p>
        </w:tc>
        <w:tc>
          <w:tcPr>
            <w:tcW w:w="253" w:type="pct"/>
            <w:tcBorders>
              <w:top w:val="single" w:sz="4" w:space="0" w:color="auto"/>
              <w:left w:val="single" w:sz="4" w:space="0" w:color="auto"/>
              <w:bottom w:val="single" w:sz="4" w:space="0" w:color="auto"/>
              <w:right w:val="single" w:sz="4" w:space="0" w:color="auto"/>
            </w:tcBorders>
            <w:shd w:val="clear" w:color="auto" w:fill="D9D9D9"/>
            <w:vAlign w:val="center"/>
          </w:tcPr>
          <w:p w:rsidR="006011A4" w:rsidRPr="000112D4" w:rsidRDefault="006011A4" w:rsidP="006011A4">
            <w:pPr>
              <w:spacing w:line="256" w:lineRule="auto"/>
              <w:ind w:right="-2"/>
              <w:jc w:val="center"/>
              <w:rPr>
                <w:rFonts w:ascii="TH SarabunPSK" w:eastAsia="Times New Roman" w:hAnsi="TH SarabunPSK" w:cs="TH SarabunPSK"/>
                <w:b/>
                <w:bCs/>
                <w:spacing w:val="-6"/>
              </w:rPr>
            </w:pPr>
          </w:p>
        </w:tc>
        <w:tc>
          <w:tcPr>
            <w:tcW w:w="253" w:type="pct"/>
            <w:tcBorders>
              <w:top w:val="single" w:sz="4" w:space="0" w:color="auto"/>
              <w:left w:val="single" w:sz="4" w:space="0" w:color="auto"/>
              <w:bottom w:val="single" w:sz="4" w:space="0" w:color="auto"/>
              <w:right w:val="single" w:sz="4" w:space="0" w:color="auto"/>
            </w:tcBorders>
            <w:shd w:val="clear" w:color="auto" w:fill="D9D9D9"/>
            <w:vAlign w:val="center"/>
          </w:tcPr>
          <w:p w:rsidR="006011A4" w:rsidRPr="000112D4" w:rsidRDefault="006011A4" w:rsidP="006011A4">
            <w:pPr>
              <w:spacing w:line="256" w:lineRule="auto"/>
              <w:ind w:right="-2"/>
              <w:jc w:val="center"/>
              <w:rPr>
                <w:rFonts w:ascii="TH SarabunPSK" w:eastAsia="Times New Roman" w:hAnsi="TH SarabunPSK" w:cs="TH SarabunPSK"/>
                <w:b/>
                <w:bCs/>
                <w:spacing w:val="-6"/>
              </w:rPr>
            </w:pPr>
          </w:p>
        </w:tc>
        <w:tc>
          <w:tcPr>
            <w:tcW w:w="253" w:type="pct"/>
            <w:tcBorders>
              <w:top w:val="single" w:sz="4" w:space="0" w:color="auto"/>
              <w:left w:val="single" w:sz="4" w:space="0" w:color="auto"/>
              <w:bottom w:val="single" w:sz="4" w:space="0" w:color="auto"/>
              <w:right w:val="single" w:sz="4" w:space="0" w:color="auto"/>
            </w:tcBorders>
            <w:shd w:val="clear" w:color="auto" w:fill="D9D9D9"/>
            <w:vAlign w:val="center"/>
          </w:tcPr>
          <w:p w:rsidR="006011A4" w:rsidRPr="000112D4" w:rsidRDefault="006011A4" w:rsidP="006011A4">
            <w:pPr>
              <w:spacing w:line="256" w:lineRule="auto"/>
              <w:ind w:right="-2"/>
              <w:jc w:val="center"/>
              <w:rPr>
                <w:rFonts w:ascii="TH SarabunPSK" w:eastAsia="Times New Roman" w:hAnsi="TH SarabunPSK" w:cs="TH SarabunPSK"/>
                <w:b/>
                <w:bCs/>
                <w:spacing w:val="-6"/>
              </w:rPr>
            </w:pPr>
          </w:p>
        </w:tc>
        <w:tc>
          <w:tcPr>
            <w:tcW w:w="254" w:type="pct"/>
            <w:tcBorders>
              <w:top w:val="single" w:sz="4" w:space="0" w:color="auto"/>
              <w:left w:val="single" w:sz="4" w:space="0" w:color="auto"/>
              <w:bottom w:val="single" w:sz="4" w:space="0" w:color="auto"/>
              <w:right w:val="single" w:sz="4" w:space="0" w:color="auto"/>
            </w:tcBorders>
            <w:shd w:val="clear" w:color="auto" w:fill="D9D9D9"/>
            <w:vAlign w:val="center"/>
          </w:tcPr>
          <w:p w:rsidR="006011A4" w:rsidRPr="000112D4" w:rsidRDefault="006011A4" w:rsidP="006011A4">
            <w:pPr>
              <w:spacing w:line="256" w:lineRule="auto"/>
              <w:ind w:right="-2"/>
              <w:jc w:val="center"/>
              <w:rPr>
                <w:rFonts w:ascii="TH SarabunPSK" w:eastAsia="Times New Roman" w:hAnsi="TH SarabunPSK" w:cs="TH SarabunPSK"/>
                <w:b/>
                <w:bCs/>
                <w:spacing w:val="-6"/>
              </w:rPr>
            </w:pPr>
          </w:p>
        </w:tc>
        <w:tc>
          <w:tcPr>
            <w:tcW w:w="253" w:type="pct"/>
            <w:tcBorders>
              <w:top w:val="single" w:sz="4" w:space="0" w:color="auto"/>
              <w:left w:val="single" w:sz="4" w:space="0" w:color="auto"/>
              <w:bottom w:val="single" w:sz="4" w:space="0" w:color="auto"/>
              <w:right w:val="single" w:sz="4" w:space="0" w:color="auto"/>
            </w:tcBorders>
            <w:shd w:val="clear" w:color="auto" w:fill="D9D9D9"/>
            <w:vAlign w:val="center"/>
          </w:tcPr>
          <w:p w:rsidR="006011A4" w:rsidRPr="000112D4" w:rsidRDefault="006011A4" w:rsidP="006011A4">
            <w:pPr>
              <w:autoSpaceDE w:val="0"/>
              <w:autoSpaceDN w:val="0"/>
              <w:adjustRightInd w:val="0"/>
              <w:spacing w:line="256" w:lineRule="auto"/>
              <w:jc w:val="center"/>
              <w:rPr>
                <w:rFonts w:ascii="TH SarabunPSK" w:hAnsi="TH SarabunPSK" w:cs="TH SarabunPSK"/>
                <w:b/>
                <w:bCs/>
              </w:rPr>
            </w:pPr>
          </w:p>
        </w:tc>
        <w:tc>
          <w:tcPr>
            <w:tcW w:w="250" w:type="pct"/>
            <w:tcBorders>
              <w:top w:val="single" w:sz="4" w:space="0" w:color="auto"/>
              <w:left w:val="single" w:sz="4" w:space="0" w:color="auto"/>
              <w:bottom w:val="single" w:sz="4" w:space="0" w:color="auto"/>
              <w:right w:val="single" w:sz="4" w:space="0" w:color="auto"/>
            </w:tcBorders>
            <w:shd w:val="clear" w:color="auto" w:fill="D9D9D9"/>
            <w:vAlign w:val="center"/>
          </w:tcPr>
          <w:p w:rsidR="006011A4" w:rsidRPr="000112D4" w:rsidRDefault="006011A4" w:rsidP="006011A4">
            <w:pPr>
              <w:spacing w:line="256" w:lineRule="auto"/>
              <w:jc w:val="center"/>
              <w:rPr>
                <w:rFonts w:ascii="TH SarabunPSK" w:hAnsi="TH SarabunPSK" w:cs="TH SarabunPSK"/>
                <w:b/>
                <w:bCs/>
              </w:rPr>
            </w:pPr>
          </w:p>
        </w:tc>
      </w:tr>
      <w:tr w:rsidR="006011A4" w:rsidRPr="000112D4" w:rsidTr="006011A4">
        <w:tc>
          <w:tcPr>
            <w:tcW w:w="158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6011A4" w:rsidRPr="000112D4" w:rsidRDefault="006011A4" w:rsidP="006011A4">
            <w:pPr>
              <w:spacing w:line="256" w:lineRule="auto"/>
              <w:ind w:right="-2"/>
              <w:rPr>
                <w:rFonts w:ascii="TH SarabunPSK" w:hAnsi="TH SarabunPSK" w:cs="TH SarabunPSK"/>
                <w:b/>
                <w:bCs/>
                <w:spacing w:val="-6"/>
                <w:lang w:eastAsia="zh-CN"/>
              </w:rPr>
            </w:pPr>
            <w:r w:rsidRPr="000112D4">
              <w:rPr>
                <w:rFonts w:ascii="TH SarabunPSK" w:eastAsia="Times New Roman" w:hAnsi="TH SarabunPSK" w:cs="TH SarabunPSK"/>
              </w:rPr>
              <w:t>BMF64</w:t>
            </w:r>
            <w:r w:rsidRPr="000112D4">
              <w:rPr>
                <w:rFonts w:ascii="TH SarabunPSK" w:eastAsia="Times New Roman" w:hAnsi="TH SarabunPSK" w:cs="TH SarabunPSK"/>
                <w:cs/>
              </w:rPr>
              <w:t>-</w:t>
            </w:r>
            <w:r w:rsidRPr="000112D4">
              <w:rPr>
                <w:rFonts w:ascii="TH SarabunPSK" w:eastAsia="Times New Roman" w:hAnsi="TH SarabunPSK" w:cs="TH SarabunPSK"/>
              </w:rPr>
              <w:t>331</w:t>
            </w:r>
            <w:r w:rsidRPr="000112D4">
              <w:rPr>
                <w:rFonts w:ascii="TH SarabunPSK" w:hAnsi="TH SarabunPSK" w:cs="TH SarabunPSK"/>
                <w:b/>
                <w:bCs/>
                <w:spacing w:val="-6"/>
                <w:cs/>
                <w:lang w:eastAsia="zh-CN"/>
              </w:rPr>
              <w:t xml:space="preserve"> </w:t>
            </w:r>
            <w:r w:rsidRPr="000112D4">
              <w:rPr>
                <w:rFonts w:ascii="TH SarabunPSK" w:eastAsia="Times New Roman" w:hAnsi="TH SarabunPSK" w:cs="TH SarabunPSK"/>
                <w:cs/>
              </w:rPr>
              <w:t>เทคโนโลยีการเงิน</w:t>
            </w:r>
          </w:p>
        </w:tc>
        <w:tc>
          <w:tcPr>
            <w:tcW w:w="227" w:type="pct"/>
            <w:tcBorders>
              <w:top w:val="single" w:sz="4" w:space="0" w:color="auto"/>
              <w:left w:val="single" w:sz="4" w:space="0" w:color="auto"/>
              <w:bottom w:val="single" w:sz="4" w:space="0" w:color="auto"/>
              <w:right w:val="single" w:sz="4" w:space="0" w:color="auto"/>
            </w:tcBorders>
            <w:shd w:val="clear" w:color="auto" w:fill="FFFFFF"/>
            <w:hideMark/>
          </w:tcPr>
          <w:p w:rsidR="006011A4" w:rsidRPr="000112D4" w:rsidRDefault="006011A4" w:rsidP="006011A4">
            <w:pPr>
              <w:spacing w:line="256" w:lineRule="auto"/>
              <w:jc w:val="center"/>
              <w:rPr>
                <w:rFonts w:ascii="TH SarabunPSK" w:hAnsi="TH SarabunPSK" w:cs="TH SarabunPSK"/>
                <w:b/>
                <w:bCs/>
              </w:rPr>
            </w:pPr>
            <w:r w:rsidRPr="000112D4">
              <w:rPr>
                <w:rFonts w:ascii="TH SarabunPSK" w:hAnsi="TH SarabunPSK" w:cs="TH SarabunPSK"/>
                <w:b/>
                <w:bCs/>
              </w:rPr>
              <w:sym w:font="Wingdings 2" w:char="0099"/>
            </w:r>
          </w:p>
        </w:tc>
        <w:tc>
          <w:tcPr>
            <w:tcW w:w="202" w:type="pct"/>
            <w:tcBorders>
              <w:top w:val="single" w:sz="4" w:space="0" w:color="auto"/>
              <w:left w:val="single" w:sz="4" w:space="0" w:color="auto"/>
              <w:bottom w:val="single" w:sz="4" w:space="0" w:color="auto"/>
              <w:right w:val="single" w:sz="4" w:space="0" w:color="auto"/>
            </w:tcBorders>
            <w:shd w:val="clear" w:color="auto" w:fill="FFFFFF"/>
          </w:tcPr>
          <w:p w:rsidR="006011A4" w:rsidRPr="000112D4" w:rsidRDefault="006011A4" w:rsidP="006011A4">
            <w:pPr>
              <w:spacing w:line="256" w:lineRule="auto"/>
              <w:jc w:val="center"/>
              <w:rPr>
                <w:rFonts w:ascii="TH SarabunPSK" w:hAnsi="TH SarabunPSK" w:cs="TH SarabunPSK"/>
                <w:b/>
                <w:bCs/>
              </w:rPr>
            </w:pPr>
          </w:p>
        </w:tc>
        <w:tc>
          <w:tcPr>
            <w:tcW w:w="203" w:type="pct"/>
            <w:tcBorders>
              <w:top w:val="single" w:sz="4" w:space="0" w:color="auto"/>
              <w:left w:val="single" w:sz="4" w:space="0" w:color="auto"/>
              <w:bottom w:val="single" w:sz="4" w:space="0" w:color="auto"/>
              <w:right w:val="single" w:sz="4" w:space="0" w:color="auto"/>
            </w:tcBorders>
            <w:shd w:val="clear" w:color="auto" w:fill="FFFFFF"/>
          </w:tcPr>
          <w:p w:rsidR="006011A4" w:rsidRPr="000112D4" w:rsidRDefault="006011A4" w:rsidP="006011A4">
            <w:pPr>
              <w:spacing w:line="256" w:lineRule="auto"/>
              <w:jc w:val="center"/>
              <w:rPr>
                <w:rFonts w:ascii="TH SarabunPSK" w:hAnsi="TH SarabunPSK" w:cs="TH SarabunPSK"/>
                <w:b/>
                <w:bCs/>
              </w:rPr>
            </w:pPr>
          </w:p>
        </w:tc>
        <w:tc>
          <w:tcPr>
            <w:tcW w:w="20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6011A4" w:rsidRPr="000112D4" w:rsidRDefault="006011A4" w:rsidP="006011A4">
            <w:pPr>
              <w:spacing w:line="256" w:lineRule="auto"/>
              <w:jc w:val="center"/>
              <w:rPr>
                <w:rFonts w:ascii="TH SarabunPSK" w:hAnsi="TH SarabunPSK" w:cs="TH SarabunPSK"/>
              </w:rPr>
            </w:pPr>
            <w:r w:rsidRPr="000112D4">
              <w:rPr>
                <w:rFonts w:ascii="TH SarabunPSK" w:hAnsi="TH SarabunPSK" w:cs="TH SarabunPSK"/>
              </w:rPr>
              <w:sym w:font="Wingdings 2" w:char="0098"/>
            </w:r>
          </w:p>
        </w:tc>
        <w:tc>
          <w:tcPr>
            <w:tcW w:w="20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6011A4" w:rsidRPr="000112D4" w:rsidRDefault="006011A4" w:rsidP="006011A4">
            <w:pPr>
              <w:spacing w:line="256" w:lineRule="auto"/>
              <w:jc w:val="center"/>
              <w:rPr>
                <w:rFonts w:ascii="TH SarabunPSK" w:hAnsi="TH SarabunPSK" w:cs="TH SarabunPSK"/>
              </w:rPr>
            </w:pPr>
            <w:r w:rsidRPr="000112D4">
              <w:rPr>
                <w:rFonts w:ascii="TH SarabunPSK" w:hAnsi="TH SarabunPSK" w:cs="TH SarabunPSK"/>
              </w:rPr>
              <w:sym w:font="Wingdings 2" w:char="0098"/>
            </w:r>
          </w:p>
        </w:tc>
        <w:tc>
          <w:tcPr>
            <w:tcW w:w="204" w:type="pct"/>
            <w:tcBorders>
              <w:top w:val="single" w:sz="4" w:space="0" w:color="auto"/>
              <w:left w:val="single" w:sz="4" w:space="0" w:color="auto"/>
              <w:bottom w:val="single" w:sz="4" w:space="0" w:color="auto"/>
              <w:right w:val="single" w:sz="4" w:space="0" w:color="auto"/>
            </w:tcBorders>
            <w:shd w:val="clear" w:color="auto" w:fill="FFFFFF"/>
          </w:tcPr>
          <w:p w:rsidR="006011A4" w:rsidRPr="000112D4" w:rsidRDefault="006011A4" w:rsidP="006011A4">
            <w:pPr>
              <w:spacing w:line="256" w:lineRule="auto"/>
              <w:jc w:val="center"/>
              <w:rPr>
                <w:rFonts w:ascii="TH SarabunPSK" w:hAnsi="TH SarabunPSK" w:cs="TH SarabunPSK"/>
                <w:b/>
                <w:bCs/>
              </w:rPr>
            </w:pPr>
          </w:p>
        </w:tc>
        <w:tc>
          <w:tcPr>
            <w:tcW w:w="195" w:type="pct"/>
            <w:tcBorders>
              <w:top w:val="single" w:sz="4" w:space="0" w:color="auto"/>
              <w:left w:val="single" w:sz="4" w:space="0" w:color="auto"/>
              <w:bottom w:val="single" w:sz="4" w:space="0" w:color="auto"/>
              <w:right w:val="single" w:sz="4" w:space="0" w:color="auto"/>
            </w:tcBorders>
            <w:shd w:val="clear" w:color="auto" w:fill="FFFFFF"/>
            <w:hideMark/>
          </w:tcPr>
          <w:p w:rsidR="006011A4" w:rsidRPr="000112D4" w:rsidRDefault="006011A4" w:rsidP="006011A4">
            <w:pPr>
              <w:spacing w:line="256" w:lineRule="auto"/>
              <w:jc w:val="center"/>
              <w:rPr>
                <w:rFonts w:ascii="TH SarabunPSK" w:hAnsi="TH SarabunPSK" w:cs="TH SarabunPSK"/>
                <w:b/>
                <w:bCs/>
              </w:rPr>
            </w:pPr>
            <w:r w:rsidRPr="000112D4">
              <w:rPr>
                <w:rFonts w:ascii="TH SarabunPSK" w:hAnsi="TH SarabunPSK" w:cs="TH SarabunPSK"/>
                <w:b/>
                <w:bCs/>
              </w:rPr>
              <w:sym w:font="Wingdings 2" w:char="0098"/>
            </w:r>
          </w:p>
        </w:tc>
        <w:tc>
          <w:tcPr>
            <w:tcW w:w="210" w:type="pct"/>
            <w:tcBorders>
              <w:top w:val="single" w:sz="4" w:space="0" w:color="auto"/>
              <w:left w:val="single" w:sz="4" w:space="0" w:color="auto"/>
              <w:bottom w:val="single" w:sz="4" w:space="0" w:color="auto"/>
              <w:right w:val="single" w:sz="4" w:space="0" w:color="auto"/>
            </w:tcBorders>
            <w:shd w:val="clear" w:color="auto" w:fill="FFFFFF"/>
          </w:tcPr>
          <w:p w:rsidR="006011A4" w:rsidRPr="000112D4" w:rsidRDefault="006011A4" w:rsidP="006011A4">
            <w:pPr>
              <w:spacing w:line="256" w:lineRule="auto"/>
              <w:jc w:val="center"/>
              <w:rPr>
                <w:rFonts w:ascii="TH SarabunPSK" w:hAnsi="TH SarabunPSK" w:cs="TH SarabunPSK"/>
                <w:b/>
                <w:bCs/>
              </w:rPr>
            </w:pPr>
          </w:p>
        </w:tc>
        <w:tc>
          <w:tcPr>
            <w:tcW w:w="253" w:type="pct"/>
            <w:tcBorders>
              <w:top w:val="single" w:sz="4" w:space="0" w:color="auto"/>
              <w:left w:val="single" w:sz="4" w:space="0" w:color="auto"/>
              <w:bottom w:val="single" w:sz="4" w:space="0" w:color="auto"/>
              <w:right w:val="single" w:sz="4" w:space="0" w:color="auto"/>
            </w:tcBorders>
            <w:shd w:val="clear" w:color="auto" w:fill="FFFFFF"/>
          </w:tcPr>
          <w:p w:rsidR="006011A4" w:rsidRPr="000112D4" w:rsidRDefault="006011A4" w:rsidP="006011A4">
            <w:pPr>
              <w:spacing w:line="256" w:lineRule="auto"/>
              <w:jc w:val="center"/>
              <w:rPr>
                <w:rFonts w:ascii="TH SarabunPSK" w:hAnsi="TH SarabunPSK" w:cs="TH SarabunPSK"/>
                <w:b/>
                <w:bCs/>
              </w:rPr>
            </w:pPr>
          </w:p>
        </w:tc>
        <w:tc>
          <w:tcPr>
            <w:tcW w:w="253" w:type="pct"/>
            <w:tcBorders>
              <w:top w:val="single" w:sz="4" w:space="0" w:color="auto"/>
              <w:left w:val="single" w:sz="4" w:space="0" w:color="auto"/>
              <w:bottom w:val="single" w:sz="4" w:space="0" w:color="auto"/>
              <w:right w:val="single" w:sz="4" w:space="0" w:color="auto"/>
            </w:tcBorders>
            <w:shd w:val="clear" w:color="auto" w:fill="FFFFFF"/>
            <w:hideMark/>
          </w:tcPr>
          <w:p w:rsidR="006011A4" w:rsidRPr="000112D4" w:rsidRDefault="006011A4" w:rsidP="006011A4">
            <w:pPr>
              <w:spacing w:line="256" w:lineRule="auto"/>
              <w:jc w:val="center"/>
              <w:rPr>
                <w:rFonts w:ascii="TH SarabunPSK" w:hAnsi="TH SarabunPSK" w:cs="TH SarabunPSK"/>
                <w:b/>
                <w:bCs/>
              </w:rPr>
            </w:pPr>
            <w:r w:rsidRPr="000112D4">
              <w:rPr>
                <w:rFonts w:ascii="TH SarabunPSK" w:hAnsi="TH SarabunPSK" w:cs="TH SarabunPSK"/>
                <w:b/>
                <w:bCs/>
              </w:rPr>
              <w:sym w:font="Wingdings 2" w:char="0099"/>
            </w:r>
          </w:p>
        </w:tc>
        <w:tc>
          <w:tcPr>
            <w:tcW w:w="253" w:type="pct"/>
            <w:tcBorders>
              <w:top w:val="single" w:sz="4" w:space="0" w:color="auto"/>
              <w:left w:val="single" w:sz="4" w:space="0" w:color="auto"/>
              <w:bottom w:val="single" w:sz="4" w:space="0" w:color="auto"/>
              <w:right w:val="single" w:sz="4" w:space="0" w:color="auto"/>
            </w:tcBorders>
            <w:shd w:val="clear" w:color="auto" w:fill="FFFFFF"/>
          </w:tcPr>
          <w:p w:rsidR="006011A4" w:rsidRPr="000112D4" w:rsidRDefault="006011A4" w:rsidP="006011A4">
            <w:pPr>
              <w:spacing w:line="256" w:lineRule="auto"/>
              <w:jc w:val="center"/>
              <w:rPr>
                <w:rFonts w:ascii="TH SarabunPSK" w:hAnsi="TH SarabunPSK" w:cs="TH SarabunPSK"/>
                <w:b/>
                <w:bCs/>
              </w:rPr>
            </w:pPr>
          </w:p>
        </w:tc>
        <w:tc>
          <w:tcPr>
            <w:tcW w:w="253" w:type="pct"/>
            <w:tcBorders>
              <w:top w:val="single" w:sz="4" w:space="0" w:color="auto"/>
              <w:left w:val="single" w:sz="4" w:space="0" w:color="auto"/>
              <w:bottom w:val="single" w:sz="4" w:space="0" w:color="auto"/>
              <w:right w:val="single" w:sz="4" w:space="0" w:color="auto"/>
            </w:tcBorders>
            <w:shd w:val="clear" w:color="auto" w:fill="FFFFFF"/>
          </w:tcPr>
          <w:p w:rsidR="006011A4" w:rsidRPr="000112D4" w:rsidRDefault="006011A4" w:rsidP="006011A4">
            <w:pPr>
              <w:spacing w:line="256" w:lineRule="auto"/>
              <w:jc w:val="center"/>
              <w:rPr>
                <w:rFonts w:ascii="TH SarabunPSK" w:hAnsi="TH SarabunPSK" w:cs="TH SarabunPSK"/>
                <w:b/>
                <w:bCs/>
              </w:rPr>
            </w:pPr>
          </w:p>
        </w:tc>
        <w:tc>
          <w:tcPr>
            <w:tcW w:w="254" w:type="pct"/>
            <w:tcBorders>
              <w:top w:val="single" w:sz="4" w:space="0" w:color="auto"/>
              <w:left w:val="single" w:sz="4" w:space="0" w:color="auto"/>
              <w:bottom w:val="single" w:sz="4" w:space="0" w:color="auto"/>
              <w:right w:val="single" w:sz="4" w:space="0" w:color="auto"/>
            </w:tcBorders>
            <w:shd w:val="clear" w:color="auto" w:fill="FFFFFF"/>
          </w:tcPr>
          <w:p w:rsidR="006011A4" w:rsidRPr="000112D4" w:rsidRDefault="006011A4" w:rsidP="006011A4">
            <w:pPr>
              <w:spacing w:line="256" w:lineRule="auto"/>
              <w:jc w:val="center"/>
              <w:rPr>
                <w:rFonts w:ascii="TH SarabunPSK" w:hAnsi="TH SarabunPSK" w:cs="TH SarabunPSK"/>
                <w:b/>
                <w:bCs/>
              </w:rPr>
            </w:pPr>
          </w:p>
        </w:tc>
        <w:tc>
          <w:tcPr>
            <w:tcW w:w="253" w:type="pct"/>
            <w:tcBorders>
              <w:top w:val="single" w:sz="4" w:space="0" w:color="auto"/>
              <w:left w:val="single" w:sz="4" w:space="0" w:color="auto"/>
              <w:bottom w:val="single" w:sz="4" w:space="0" w:color="auto"/>
              <w:right w:val="single" w:sz="4" w:space="0" w:color="auto"/>
            </w:tcBorders>
            <w:shd w:val="clear" w:color="auto" w:fill="FFFFFF"/>
            <w:hideMark/>
          </w:tcPr>
          <w:p w:rsidR="006011A4" w:rsidRPr="000112D4" w:rsidRDefault="006011A4" w:rsidP="006011A4">
            <w:pPr>
              <w:spacing w:line="256" w:lineRule="auto"/>
              <w:jc w:val="center"/>
              <w:rPr>
                <w:rFonts w:ascii="TH SarabunPSK" w:hAnsi="TH SarabunPSK" w:cs="TH SarabunPSK"/>
                <w:b/>
                <w:bCs/>
              </w:rPr>
            </w:pPr>
            <w:r w:rsidRPr="000112D4">
              <w:rPr>
                <w:rFonts w:ascii="TH SarabunPSK" w:hAnsi="TH SarabunPSK" w:cs="TH SarabunPSK"/>
                <w:b/>
                <w:bCs/>
              </w:rPr>
              <w:sym w:font="Wingdings 2" w:char="0099"/>
            </w:r>
          </w:p>
        </w:tc>
        <w:tc>
          <w:tcPr>
            <w:tcW w:w="250" w:type="pct"/>
            <w:tcBorders>
              <w:top w:val="single" w:sz="4" w:space="0" w:color="auto"/>
              <w:left w:val="single" w:sz="4" w:space="0" w:color="auto"/>
              <w:bottom w:val="single" w:sz="4" w:space="0" w:color="auto"/>
              <w:right w:val="single" w:sz="4" w:space="0" w:color="auto"/>
            </w:tcBorders>
            <w:shd w:val="clear" w:color="auto" w:fill="FFFFFF"/>
            <w:hideMark/>
          </w:tcPr>
          <w:p w:rsidR="006011A4" w:rsidRPr="000112D4" w:rsidRDefault="006011A4" w:rsidP="006011A4">
            <w:pPr>
              <w:spacing w:line="256" w:lineRule="auto"/>
              <w:jc w:val="center"/>
              <w:rPr>
                <w:rFonts w:ascii="TH SarabunPSK" w:hAnsi="TH SarabunPSK" w:cs="TH SarabunPSK"/>
                <w:b/>
                <w:bCs/>
              </w:rPr>
            </w:pPr>
            <w:r w:rsidRPr="000112D4">
              <w:rPr>
                <w:rFonts w:ascii="TH SarabunPSK" w:hAnsi="TH SarabunPSK" w:cs="TH SarabunPSK"/>
                <w:b/>
                <w:bCs/>
              </w:rPr>
              <w:sym w:font="Wingdings 2" w:char="0098"/>
            </w:r>
          </w:p>
        </w:tc>
      </w:tr>
      <w:tr w:rsidR="006011A4" w:rsidRPr="000112D4" w:rsidTr="006011A4">
        <w:tc>
          <w:tcPr>
            <w:tcW w:w="158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6011A4" w:rsidRPr="000112D4" w:rsidRDefault="006011A4" w:rsidP="006011A4">
            <w:pPr>
              <w:spacing w:line="256" w:lineRule="auto"/>
              <w:ind w:right="-2"/>
              <w:rPr>
                <w:rFonts w:ascii="TH SarabunPSK" w:hAnsi="TH SarabunPSK" w:cs="TH SarabunPSK"/>
                <w:b/>
                <w:bCs/>
                <w:spacing w:val="-6"/>
                <w:lang w:eastAsia="zh-CN"/>
              </w:rPr>
            </w:pPr>
            <w:r w:rsidRPr="000112D4">
              <w:rPr>
                <w:rFonts w:ascii="TH SarabunPSK" w:eastAsia="Times New Roman" w:hAnsi="TH SarabunPSK" w:cs="TH SarabunPSK"/>
              </w:rPr>
              <w:t>BMF64</w:t>
            </w:r>
            <w:r w:rsidRPr="000112D4">
              <w:rPr>
                <w:rFonts w:ascii="TH SarabunPSK" w:eastAsia="Times New Roman" w:hAnsi="TH SarabunPSK" w:cs="TH SarabunPSK"/>
                <w:cs/>
              </w:rPr>
              <w:t>-</w:t>
            </w:r>
            <w:r w:rsidRPr="000112D4">
              <w:rPr>
                <w:rFonts w:ascii="TH SarabunPSK" w:eastAsia="Times New Roman" w:hAnsi="TH SarabunPSK" w:cs="TH SarabunPSK"/>
              </w:rPr>
              <w:t>332</w:t>
            </w:r>
            <w:r w:rsidRPr="000112D4">
              <w:rPr>
                <w:rFonts w:ascii="TH SarabunPSK" w:hAnsi="TH SarabunPSK" w:cs="TH SarabunPSK"/>
                <w:b/>
                <w:bCs/>
                <w:spacing w:val="-6"/>
                <w:cs/>
                <w:lang w:eastAsia="zh-CN"/>
              </w:rPr>
              <w:t xml:space="preserve"> </w:t>
            </w:r>
            <w:r w:rsidRPr="000112D4">
              <w:rPr>
                <w:rFonts w:ascii="TH SarabunPSK" w:eastAsia="Times New Roman" w:hAnsi="TH SarabunPSK" w:cs="TH SarabunPSK"/>
                <w:cs/>
              </w:rPr>
              <w:t>การวิเคราะห์รายงานทางการเงิน</w:t>
            </w:r>
            <w:r w:rsidRPr="000112D4">
              <w:rPr>
                <w:rFonts w:ascii="TH SarabunPSK" w:eastAsia="Times New Roman" w:hAnsi="TH SarabunPSK" w:cs="TH SarabunPSK"/>
                <w:shd w:val="clear" w:color="auto" w:fill="FFFFFF"/>
              </w:rPr>
              <w:t> </w:t>
            </w:r>
          </w:p>
        </w:tc>
        <w:tc>
          <w:tcPr>
            <w:tcW w:w="227" w:type="pct"/>
            <w:tcBorders>
              <w:top w:val="single" w:sz="4" w:space="0" w:color="auto"/>
              <w:left w:val="single" w:sz="4" w:space="0" w:color="auto"/>
              <w:bottom w:val="single" w:sz="4" w:space="0" w:color="auto"/>
              <w:right w:val="single" w:sz="4" w:space="0" w:color="auto"/>
            </w:tcBorders>
            <w:shd w:val="clear" w:color="auto" w:fill="FFFFFF"/>
            <w:hideMark/>
          </w:tcPr>
          <w:p w:rsidR="006011A4" w:rsidRPr="000112D4" w:rsidRDefault="006011A4" w:rsidP="006011A4">
            <w:pPr>
              <w:spacing w:line="256" w:lineRule="auto"/>
              <w:jc w:val="center"/>
              <w:rPr>
                <w:rFonts w:ascii="TH SarabunPSK" w:hAnsi="TH SarabunPSK" w:cs="TH SarabunPSK"/>
                <w:b/>
                <w:bCs/>
              </w:rPr>
            </w:pPr>
            <w:r w:rsidRPr="000112D4">
              <w:rPr>
                <w:rFonts w:ascii="TH SarabunPSK" w:hAnsi="TH SarabunPSK" w:cs="TH SarabunPSK"/>
              </w:rPr>
              <w:sym w:font="Wingdings 2" w:char="0099"/>
            </w:r>
          </w:p>
        </w:tc>
        <w:tc>
          <w:tcPr>
            <w:tcW w:w="20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6011A4" w:rsidRPr="000112D4" w:rsidRDefault="006011A4" w:rsidP="006011A4">
            <w:pPr>
              <w:spacing w:line="256" w:lineRule="auto"/>
              <w:jc w:val="center"/>
              <w:rPr>
                <w:rFonts w:ascii="TH SarabunPSK" w:hAnsi="TH SarabunPSK" w:cs="TH SarabunPSK"/>
              </w:rPr>
            </w:pPr>
            <w:r w:rsidRPr="000112D4">
              <w:rPr>
                <w:rFonts w:ascii="TH SarabunPSK" w:hAnsi="TH SarabunPSK" w:cs="TH SarabunPSK"/>
              </w:rPr>
              <w:sym w:font="Wingdings 2" w:char="0099"/>
            </w:r>
          </w:p>
        </w:tc>
        <w:tc>
          <w:tcPr>
            <w:tcW w:w="203" w:type="pct"/>
            <w:tcBorders>
              <w:top w:val="single" w:sz="4" w:space="0" w:color="auto"/>
              <w:left w:val="single" w:sz="4" w:space="0" w:color="auto"/>
              <w:bottom w:val="single" w:sz="4" w:space="0" w:color="auto"/>
              <w:right w:val="single" w:sz="4" w:space="0" w:color="auto"/>
            </w:tcBorders>
            <w:shd w:val="clear" w:color="auto" w:fill="FFFFFF"/>
            <w:vAlign w:val="center"/>
          </w:tcPr>
          <w:p w:rsidR="006011A4" w:rsidRPr="000112D4" w:rsidRDefault="006011A4" w:rsidP="006011A4">
            <w:pPr>
              <w:spacing w:line="256" w:lineRule="auto"/>
              <w:jc w:val="center"/>
              <w:rPr>
                <w:rFonts w:ascii="TH SarabunPSK" w:eastAsia="BrowalliaNew-Bold" w:hAnsi="TH SarabunPSK" w:cs="TH SarabunPSK"/>
              </w:rPr>
            </w:pPr>
          </w:p>
        </w:tc>
        <w:tc>
          <w:tcPr>
            <w:tcW w:w="20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6011A4" w:rsidRPr="000112D4" w:rsidRDefault="006011A4" w:rsidP="006011A4">
            <w:pPr>
              <w:spacing w:line="256" w:lineRule="auto"/>
              <w:jc w:val="center"/>
              <w:rPr>
                <w:rFonts w:ascii="TH SarabunPSK" w:hAnsi="TH SarabunPSK" w:cs="TH SarabunPSK"/>
              </w:rPr>
            </w:pPr>
            <w:r w:rsidRPr="000112D4">
              <w:rPr>
                <w:rFonts w:ascii="TH SarabunPSK" w:hAnsi="TH SarabunPSK" w:cs="TH SarabunPSK"/>
              </w:rPr>
              <w:sym w:font="Wingdings 2" w:char="0098"/>
            </w:r>
          </w:p>
        </w:tc>
        <w:tc>
          <w:tcPr>
            <w:tcW w:w="20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6011A4" w:rsidRPr="000112D4" w:rsidRDefault="006011A4" w:rsidP="006011A4">
            <w:pPr>
              <w:spacing w:line="256" w:lineRule="auto"/>
              <w:jc w:val="center"/>
              <w:rPr>
                <w:rFonts w:ascii="TH SarabunPSK" w:hAnsi="TH SarabunPSK" w:cs="TH SarabunPSK"/>
              </w:rPr>
            </w:pPr>
            <w:r w:rsidRPr="000112D4">
              <w:rPr>
                <w:rFonts w:ascii="TH SarabunPSK" w:hAnsi="TH SarabunPSK" w:cs="TH SarabunPSK"/>
              </w:rPr>
              <w:sym w:font="Wingdings 2" w:char="0098"/>
            </w:r>
          </w:p>
        </w:tc>
        <w:tc>
          <w:tcPr>
            <w:tcW w:w="204" w:type="pct"/>
            <w:tcBorders>
              <w:top w:val="single" w:sz="4" w:space="0" w:color="auto"/>
              <w:left w:val="single" w:sz="4" w:space="0" w:color="auto"/>
              <w:bottom w:val="single" w:sz="4" w:space="0" w:color="auto"/>
              <w:right w:val="single" w:sz="4" w:space="0" w:color="auto"/>
            </w:tcBorders>
            <w:shd w:val="clear" w:color="auto" w:fill="FFFFFF"/>
            <w:vAlign w:val="center"/>
          </w:tcPr>
          <w:p w:rsidR="006011A4" w:rsidRPr="000112D4" w:rsidRDefault="006011A4" w:rsidP="006011A4">
            <w:pPr>
              <w:spacing w:line="256" w:lineRule="auto"/>
              <w:jc w:val="center"/>
              <w:rPr>
                <w:rFonts w:ascii="TH SarabunPSK" w:hAnsi="TH SarabunPSK" w:cs="TH SarabunPSK"/>
              </w:rPr>
            </w:pPr>
          </w:p>
        </w:tc>
        <w:tc>
          <w:tcPr>
            <w:tcW w:w="19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6011A4" w:rsidRPr="000112D4" w:rsidRDefault="006011A4" w:rsidP="006011A4">
            <w:pPr>
              <w:spacing w:line="256" w:lineRule="auto"/>
              <w:jc w:val="center"/>
              <w:rPr>
                <w:rFonts w:ascii="TH SarabunPSK" w:hAnsi="TH SarabunPSK" w:cs="TH SarabunPSK"/>
              </w:rPr>
            </w:pPr>
            <w:r w:rsidRPr="000112D4">
              <w:rPr>
                <w:rFonts w:ascii="TH SarabunPSK" w:hAnsi="TH SarabunPSK" w:cs="TH SarabunPSK"/>
              </w:rPr>
              <w:sym w:font="Wingdings 2" w:char="0098"/>
            </w:r>
          </w:p>
        </w:tc>
        <w:tc>
          <w:tcPr>
            <w:tcW w:w="21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6011A4" w:rsidRPr="000112D4" w:rsidRDefault="006011A4" w:rsidP="006011A4">
            <w:pPr>
              <w:spacing w:line="256" w:lineRule="auto"/>
              <w:jc w:val="center"/>
              <w:rPr>
                <w:rFonts w:ascii="TH SarabunPSK" w:hAnsi="TH SarabunPSK" w:cs="TH SarabunPSK"/>
              </w:rPr>
            </w:pPr>
            <w:r w:rsidRPr="000112D4">
              <w:rPr>
                <w:rFonts w:ascii="TH SarabunPSK" w:hAnsi="TH SarabunPSK" w:cs="TH SarabunPSK"/>
              </w:rPr>
              <w:sym w:font="Wingdings 2" w:char="0098"/>
            </w:r>
          </w:p>
        </w:tc>
        <w:tc>
          <w:tcPr>
            <w:tcW w:w="25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6011A4" w:rsidRPr="000112D4" w:rsidRDefault="006011A4" w:rsidP="006011A4">
            <w:pPr>
              <w:spacing w:line="256" w:lineRule="auto"/>
              <w:jc w:val="center"/>
              <w:rPr>
                <w:rFonts w:ascii="TH SarabunPSK" w:eastAsia="BrowalliaNew-Bold" w:hAnsi="TH SarabunPSK" w:cs="TH SarabunPSK"/>
              </w:rPr>
            </w:pPr>
            <w:r w:rsidRPr="000112D4">
              <w:rPr>
                <w:rFonts w:ascii="TH SarabunPSK" w:hAnsi="TH SarabunPSK" w:cs="TH SarabunPSK"/>
              </w:rPr>
              <w:sym w:font="Wingdings 2" w:char="0099"/>
            </w:r>
          </w:p>
        </w:tc>
        <w:tc>
          <w:tcPr>
            <w:tcW w:w="25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6011A4" w:rsidRPr="000112D4" w:rsidRDefault="006011A4" w:rsidP="006011A4">
            <w:pPr>
              <w:spacing w:line="256" w:lineRule="auto"/>
              <w:jc w:val="center"/>
              <w:rPr>
                <w:rFonts w:ascii="TH SarabunPSK" w:hAnsi="TH SarabunPSK" w:cs="TH SarabunPSK"/>
              </w:rPr>
            </w:pPr>
            <w:r w:rsidRPr="000112D4">
              <w:rPr>
                <w:rFonts w:ascii="TH SarabunPSK" w:hAnsi="TH SarabunPSK" w:cs="TH SarabunPSK"/>
              </w:rPr>
              <w:sym w:font="Wingdings 2" w:char="0099"/>
            </w:r>
          </w:p>
        </w:tc>
        <w:tc>
          <w:tcPr>
            <w:tcW w:w="253" w:type="pct"/>
            <w:tcBorders>
              <w:top w:val="single" w:sz="4" w:space="0" w:color="auto"/>
              <w:left w:val="single" w:sz="4" w:space="0" w:color="auto"/>
              <w:bottom w:val="single" w:sz="4" w:space="0" w:color="auto"/>
              <w:right w:val="single" w:sz="4" w:space="0" w:color="auto"/>
            </w:tcBorders>
            <w:shd w:val="clear" w:color="auto" w:fill="FFFFFF"/>
            <w:vAlign w:val="center"/>
          </w:tcPr>
          <w:p w:rsidR="006011A4" w:rsidRPr="000112D4" w:rsidRDefault="006011A4" w:rsidP="006011A4">
            <w:pPr>
              <w:spacing w:line="256" w:lineRule="auto"/>
              <w:jc w:val="center"/>
              <w:rPr>
                <w:rFonts w:ascii="TH SarabunPSK" w:hAnsi="TH SarabunPSK" w:cs="TH SarabunPSK"/>
              </w:rPr>
            </w:pPr>
          </w:p>
        </w:tc>
        <w:tc>
          <w:tcPr>
            <w:tcW w:w="25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6011A4" w:rsidRPr="000112D4" w:rsidRDefault="006011A4" w:rsidP="006011A4">
            <w:pPr>
              <w:spacing w:line="256" w:lineRule="auto"/>
              <w:jc w:val="center"/>
              <w:rPr>
                <w:rFonts w:ascii="TH SarabunPSK" w:hAnsi="TH SarabunPSK" w:cs="TH SarabunPSK"/>
              </w:rPr>
            </w:pPr>
            <w:r w:rsidRPr="000112D4">
              <w:rPr>
                <w:rFonts w:ascii="TH SarabunPSK" w:hAnsi="TH SarabunPSK" w:cs="TH SarabunPSK"/>
              </w:rPr>
              <w:sym w:font="Wingdings 2" w:char="0099"/>
            </w:r>
          </w:p>
        </w:tc>
        <w:tc>
          <w:tcPr>
            <w:tcW w:w="254" w:type="pct"/>
            <w:tcBorders>
              <w:top w:val="single" w:sz="4" w:space="0" w:color="auto"/>
              <w:left w:val="single" w:sz="4" w:space="0" w:color="auto"/>
              <w:bottom w:val="single" w:sz="4" w:space="0" w:color="auto"/>
              <w:right w:val="single" w:sz="4" w:space="0" w:color="auto"/>
            </w:tcBorders>
            <w:shd w:val="clear" w:color="auto" w:fill="FFFFFF"/>
            <w:vAlign w:val="center"/>
          </w:tcPr>
          <w:p w:rsidR="006011A4" w:rsidRPr="000112D4" w:rsidRDefault="006011A4" w:rsidP="006011A4">
            <w:pPr>
              <w:spacing w:line="256" w:lineRule="auto"/>
              <w:jc w:val="center"/>
              <w:rPr>
                <w:rFonts w:ascii="TH SarabunPSK" w:hAnsi="TH SarabunPSK" w:cs="TH SarabunPSK"/>
              </w:rPr>
            </w:pPr>
          </w:p>
        </w:tc>
        <w:tc>
          <w:tcPr>
            <w:tcW w:w="253" w:type="pct"/>
            <w:tcBorders>
              <w:top w:val="single" w:sz="4" w:space="0" w:color="auto"/>
              <w:left w:val="single" w:sz="4" w:space="0" w:color="auto"/>
              <w:bottom w:val="single" w:sz="4" w:space="0" w:color="auto"/>
              <w:right w:val="single" w:sz="4" w:space="0" w:color="auto"/>
            </w:tcBorders>
            <w:shd w:val="clear" w:color="auto" w:fill="FFFFFF"/>
            <w:hideMark/>
          </w:tcPr>
          <w:p w:rsidR="006011A4" w:rsidRPr="000112D4" w:rsidRDefault="006011A4" w:rsidP="006011A4">
            <w:pPr>
              <w:autoSpaceDE w:val="0"/>
              <w:autoSpaceDN w:val="0"/>
              <w:adjustRightInd w:val="0"/>
              <w:spacing w:line="276" w:lineRule="auto"/>
              <w:jc w:val="center"/>
              <w:rPr>
                <w:rFonts w:ascii="TH SarabunPSK" w:hAnsi="TH SarabunPSK" w:cs="TH SarabunPSK"/>
              </w:rPr>
            </w:pPr>
            <w:r w:rsidRPr="000112D4">
              <w:rPr>
                <w:rFonts w:ascii="TH SarabunPSK" w:hAnsi="TH SarabunPSK" w:cs="TH SarabunPSK"/>
              </w:rPr>
              <w:sym w:font="Wingdings 2" w:char="0098"/>
            </w:r>
          </w:p>
        </w:tc>
        <w:tc>
          <w:tcPr>
            <w:tcW w:w="250" w:type="pct"/>
            <w:tcBorders>
              <w:top w:val="single" w:sz="4" w:space="0" w:color="auto"/>
              <w:left w:val="single" w:sz="4" w:space="0" w:color="auto"/>
              <w:bottom w:val="single" w:sz="4" w:space="0" w:color="auto"/>
              <w:right w:val="single" w:sz="4" w:space="0" w:color="auto"/>
            </w:tcBorders>
            <w:shd w:val="clear" w:color="auto" w:fill="FFFFFF"/>
            <w:hideMark/>
          </w:tcPr>
          <w:p w:rsidR="006011A4" w:rsidRPr="000112D4" w:rsidRDefault="006011A4" w:rsidP="006011A4">
            <w:pPr>
              <w:spacing w:line="256" w:lineRule="auto"/>
              <w:jc w:val="center"/>
              <w:rPr>
                <w:rFonts w:ascii="TH SarabunPSK" w:hAnsi="TH SarabunPSK" w:cs="TH SarabunPSK"/>
                <w:b/>
                <w:bCs/>
              </w:rPr>
            </w:pPr>
            <w:r w:rsidRPr="000112D4">
              <w:rPr>
                <w:rFonts w:ascii="TH SarabunPSK" w:hAnsi="TH SarabunPSK" w:cs="TH SarabunPSK"/>
              </w:rPr>
              <w:sym w:font="Wingdings 2" w:char="0099"/>
            </w:r>
          </w:p>
        </w:tc>
      </w:tr>
    </w:tbl>
    <w:p w:rsidR="006011A4" w:rsidRPr="000112D4" w:rsidRDefault="006011A4" w:rsidP="004C2B4E">
      <w:pPr>
        <w:ind w:right="-2"/>
        <w:rPr>
          <w:rFonts w:ascii="TH SarabunPSK" w:hAnsi="TH SarabunPSK" w:cs="TH SarabunPSK"/>
          <w:sz w:val="16"/>
          <w:szCs w:val="16"/>
        </w:rPr>
      </w:pPr>
    </w:p>
    <w:tbl>
      <w:tblPr>
        <w:tblpPr w:leftFromText="180" w:rightFromText="180" w:bottomFromText="160" w:vertAnchor="text" w:tblpXSpec="center" w:tblpY="1"/>
        <w:tblOverlap w:val="never"/>
        <w:tblW w:w="49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4415"/>
        <w:gridCol w:w="632"/>
        <w:gridCol w:w="562"/>
        <w:gridCol w:w="565"/>
        <w:gridCol w:w="562"/>
        <w:gridCol w:w="562"/>
        <w:gridCol w:w="568"/>
        <w:gridCol w:w="543"/>
        <w:gridCol w:w="585"/>
        <w:gridCol w:w="704"/>
        <w:gridCol w:w="704"/>
        <w:gridCol w:w="704"/>
        <w:gridCol w:w="704"/>
        <w:gridCol w:w="707"/>
        <w:gridCol w:w="704"/>
        <w:gridCol w:w="696"/>
      </w:tblGrid>
      <w:tr w:rsidR="006011A4" w:rsidRPr="000112D4" w:rsidTr="006011A4">
        <w:trPr>
          <w:tblHeader/>
        </w:trPr>
        <w:tc>
          <w:tcPr>
            <w:tcW w:w="1586"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6011A4" w:rsidRPr="000112D4" w:rsidRDefault="006011A4" w:rsidP="005A1172">
            <w:pPr>
              <w:spacing w:line="256" w:lineRule="auto"/>
              <w:jc w:val="center"/>
              <w:rPr>
                <w:rFonts w:ascii="TH SarabunPSK" w:eastAsia="BrowalliaNew-Bold" w:hAnsi="TH SarabunPSK" w:cs="TH SarabunPSK"/>
              </w:rPr>
            </w:pPr>
            <w:r w:rsidRPr="000112D4">
              <w:rPr>
                <w:rFonts w:ascii="TH SarabunPSK" w:hAnsi="TH SarabunPSK" w:cs="TH SarabunPSK"/>
                <w:b/>
                <w:bCs/>
                <w:cs/>
              </w:rPr>
              <w:t>รายวิชา</w:t>
            </w:r>
          </w:p>
        </w:tc>
        <w:tc>
          <w:tcPr>
            <w:tcW w:w="632" w:type="pct"/>
            <w:gridSpan w:val="3"/>
            <w:tcBorders>
              <w:top w:val="single" w:sz="4" w:space="0" w:color="auto"/>
              <w:left w:val="single" w:sz="4" w:space="0" w:color="auto"/>
              <w:bottom w:val="single" w:sz="4" w:space="0" w:color="auto"/>
              <w:right w:val="single" w:sz="4" w:space="0" w:color="auto"/>
            </w:tcBorders>
            <w:shd w:val="clear" w:color="auto" w:fill="D9D9D9"/>
            <w:vAlign w:val="center"/>
            <w:hideMark/>
          </w:tcPr>
          <w:p w:rsidR="006011A4" w:rsidRPr="000112D4" w:rsidRDefault="006011A4" w:rsidP="005A1172">
            <w:pPr>
              <w:spacing w:line="256" w:lineRule="auto"/>
              <w:jc w:val="center"/>
              <w:rPr>
                <w:rFonts w:ascii="TH SarabunPSK" w:eastAsia="BrowalliaNew-Bold" w:hAnsi="TH SarabunPSK" w:cs="TH SarabunPSK"/>
              </w:rPr>
            </w:pPr>
            <w:r w:rsidRPr="000112D4">
              <w:rPr>
                <w:rFonts w:ascii="TH SarabunPSK" w:hAnsi="TH SarabunPSK" w:cs="TH SarabunPSK"/>
                <w:b/>
                <w:bCs/>
              </w:rPr>
              <w:t>1.</w:t>
            </w:r>
            <w:r w:rsidRPr="000112D4">
              <w:rPr>
                <w:rFonts w:ascii="TH SarabunPSK" w:hAnsi="TH SarabunPSK" w:cs="TH SarabunPSK"/>
                <w:b/>
                <w:bCs/>
                <w:cs/>
              </w:rPr>
              <w:t>คุณธรรม จริยธรรม</w:t>
            </w:r>
          </w:p>
        </w:tc>
        <w:tc>
          <w:tcPr>
            <w:tcW w:w="608" w:type="pct"/>
            <w:gridSpan w:val="3"/>
            <w:tcBorders>
              <w:top w:val="single" w:sz="4" w:space="0" w:color="auto"/>
              <w:left w:val="single" w:sz="4" w:space="0" w:color="auto"/>
              <w:bottom w:val="single" w:sz="4" w:space="0" w:color="auto"/>
              <w:right w:val="single" w:sz="4" w:space="0" w:color="auto"/>
            </w:tcBorders>
            <w:shd w:val="clear" w:color="auto" w:fill="D9D9D9"/>
            <w:vAlign w:val="center"/>
            <w:hideMark/>
          </w:tcPr>
          <w:p w:rsidR="006011A4" w:rsidRPr="000112D4" w:rsidRDefault="006011A4" w:rsidP="005A1172">
            <w:pPr>
              <w:spacing w:line="256" w:lineRule="auto"/>
              <w:jc w:val="center"/>
              <w:rPr>
                <w:rFonts w:ascii="TH SarabunPSK" w:hAnsi="TH SarabunPSK" w:cs="TH SarabunPSK"/>
                <w:b/>
                <w:bCs/>
              </w:rPr>
            </w:pPr>
            <w:r w:rsidRPr="000112D4">
              <w:rPr>
                <w:rFonts w:ascii="TH SarabunPSK" w:hAnsi="TH SarabunPSK" w:cs="TH SarabunPSK"/>
                <w:b/>
                <w:bCs/>
                <w:cs/>
              </w:rPr>
              <w:t>2.ความรู้</w:t>
            </w:r>
          </w:p>
        </w:tc>
        <w:tc>
          <w:tcPr>
            <w:tcW w:w="658" w:type="pct"/>
            <w:gridSpan w:val="3"/>
            <w:tcBorders>
              <w:top w:val="single" w:sz="4" w:space="0" w:color="auto"/>
              <w:left w:val="single" w:sz="4" w:space="0" w:color="auto"/>
              <w:bottom w:val="single" w:sz="4" w:space="0" w:color="auto"/>
              <w:right w:val="single" w:sz="4" w:space="0" w:color="auto"/>
            </w:tcBorders>
            <w:shd w:val="clear" w:color="auto" w:fill="D9D9D9"/>
            <w:vAlign w:val="center"/>
            <w:hideMark/>
          </w:tcPr>
          <w:p w:rsidR="006011A4" w:rsidRPr="000112D4" w:rsidRDefault="006011A4" w:rsidP="005A1172">
            <w:pPr>
              <w:spacing w:line="256" w:lineRule="auto"/>
              <w:jc w:val="center"/>
              <w:rPr>
                <w:rFonts w:ascii="TH SarabunPSK" w:eastAsia="BrowalliaNew-Bold" w:hAnsi="TH SarabunPSK" w:cs="TH SarabunPSK"/>
              </w:rPr>
            </w:pPr>
            <w:r w:rsidRPr="000112D4">
              <w:rPr>
                <w:rFonts w:ascii="TH SarabunPSK" w:hAnsi="TH SarabunPSK" w:cs="TH SarabunPSK"/>
                <w:b/>
                <w:bCs/>
                <w:cs/>
              </w:rPr>
              <w:t>3.ทักษะทางปัญญา</w:t>
            </w:r>
          </w:p>
        </w:tc>
        <w:tc>
          <w:tcPr>
            <w:tcW w:w="759" w:type="pct"/>
            <w:gridSpan w:val="3"/>
            <w:tcBorders>
              <w:top w:val="single" w:sz="4" w:space="0" w:color="auto"/>
              <w:left w:val="single" w:sz="4" w:space="0" w:color="auto"/>
              <w:bottom w:val="single" w:sz="4" w:space="0" w:color="auto"/>
              <w:right w:val="single" w:sz="4" w:space="0" w:color="auto"/>
            </w:tcBorders>
            <w:shd w:val="clear" w:color="auto" w:fill="D9D9D9"/>
            <w:vAlign w:val="center"/>
            <w:hideMark/>
          </w:tcPr>
          <w:p w:rsidR="006011A4" w:rsidRPr="000112D4" w:rsidRDefault="006011A4" w:rsidP="005A1172">
            <w:pPr>
              <w:spacing w:line="256" w:lineRule="auto"/>
              <w:jc w:val="center"/>
              <w:rPr>
                <w:rFonts w:ascii="TH SarabunPSK" w:hAnsi="TH SarabunPSK" w:cs="TH SarabunPSK"/>
                <w:b/>
                <w:bCs/>
              </w:rPr>
            </w:pPr>
            <w:r w:rsidRPr="000112D4">
              <w:rPr>
                <w:rFonts w:ascii="TH SarabunPSK" w:hAnsi="TH SarabunPSK" w:cs="TH SarabunPSK"/>
                <w:b/>
                <w:bCs/>
              </w:rPr>
              <w:t>4.</w:t>
            </w:r>
            <w:r w:rsidRPr="000112D4">
              <w:rPr>
                <w:rFonts w:ascii="TH SarabunPSK" w:hAnsi="TH SarabunPSK" w:cs="TH SarabunPSK"/>
                <w:b/>
                <w:bCs/>
                <w:cs/>
              </w:rPr>
              <w:t>ทักษะความสัมพันธ์ระหว่างบุคคลและความรับผิดชอบ</w:t>
            </w:r>
          </w:p>
        </w:tc>
        <w:tc>
          <w:tcPr>
            <w:tcW w:w="757" w:type="pct"/>
            <w:gridSpan w:val="3"/>
            <w:tcBorders>
              <w:top w:val="single" w:sz="4" w:space="0" w:color="auto"/>
              <w:left w:val="single" w:sz="4" w:space="0" w:color="auto"/>
              <w:bottom w:val="single" w:sz="4" w:space="0" w:color="auto"/>
              <w:right w:val="single" w:sz="4" w:space="0" w:color="auto"/>
            </w:tcBorders>
            <w:shd w:val="clear" w:color="auto" w:fill="D9D9D9"/>
            <w:vAlign w:val="center"/>
            <w:hideMark/>
          </w:tcPr>
          <w:p w:rsidR="006011A4" w:rsidRPr="000112D4" w:rsidRDefault="006011A4" w:rsidP="005A1172">
            <w:pPr>
              <w:spacing w:line="256" w:lineRule="auto"/>
              <w:jc w:val="center"/>
              <w:rPr>
                <w:rFonts w:ascii="TH SarabunPSK" w:eastAsia="BrowalliaNew-Bold" w:hAnsi="TH SarabunPSK" w:cs="TH SarabunPSK"/>
              </w:rPr>
            </w:pPr>
            <w:r w:rsidRPr="000112D4">
              <w:rPr>
                <w:rFonts w:ascii="TH SarabunPSK" w:hAnsi="TH SarabunPSK" w:cs="TH SarabunPSK"/>
                <w:b/>
                <w:bCs/>
              </w:rPr>
              <w:t>5.</w:t>
            </w:r>
            <w:r w:rsidRPr="000112D4">
              <w:rPr>
                <w:rFonts w:ascii="TH SarabunPSK" w:hAnsi="TH SarabunPSK" w:cs="TH SarabunPSK"/>
                <w:b/>
                <w:bCs/>
                <w:cs/>
              </w:rPr>
              <w:t>ทักษะการวิเคราะห์เชิงตัวเลข</w:t>
            </w:r>
            <w:r w:rsidRPr="000112D4">
              <w:rPr>
                <w:rFonts w:ascii="TH SarabunPSK" w:eastAsia="BrowalliaNew-Bold" w:hAnsi="TH SarabunPSK" w:cs="TH SarabunPSK"/>
                <w:b/>
                <w:bCs/>
                <w:cs/>
              </w:rPr>
              <w:t xml:space="preserve"> </w:t>
            </w:r>
            <w:r w:rsidRPr="000112D4">
              <w:rPr>
                <w:rFonts w:ascii="TH SarabunPSK" w:hAnsi="TH SarabunPSK" w:cs="TH SarabunPSK"/>
                <w:b/>
                <w:bCs/>
                <w:cs/>
              </w:rPr>
              <w:t>การสื่อสารและการใช้เทคโนโลยีสารสนเทศ</w:t>
            </w:r>
          </w:p>
        </w:tc>
      </w:tr>
      <w:tr w:rsidR="006011A4" w:rsidRPr="000112D4" w:rsidTr="006011A4">
        <w:trPr>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011A4" w:rsidRPr="000112D4" w:rsidRDefault="006011A4" w:rsidP="005A1172">
            <w:pPr>
              <w:rPr>
                <w:rFonts w:ascii="TH SarabunPSK" w:eastAsia="BrowalliaNew-Bold" w:hAnsi="TH SarabunPSK" w:cs="TH SarabunPSK"/>
              </w:rPr>
            </w:pPr>
          </w:p>
        </w:tc>
        <w:tc>
          <w:tcPr>
            <w:tcW w:w="227" w:type="pct"/>
            <w:tcBorders>
              <w:top w:val="single" w:sz="4" w:space="0" w:color="auto"/>
              <w:left w:val="single" w:sz="4" w:space="0" w:color="auto"/>
              <w:bottom w:val="single" w:sz="4" w:space="0" w:color="auto"/>
              <w:right w:val="single" w:sz="4" w:space="0" w:color="auto"/>
            </w:tcBorders>
            <w:shd w:val="clear" w:color="auto" w:fill="D9D9D9"/>
            <w:hideMark/>
          </w:tcPr>
          <w:p w:rsidR="006011A4" w:rsidRPr="000112D4" w:rsidRDefault="006011A4" w:rsidP="005A1172">
            <w:pPr>
              <w:spacing w:line="256" w:lineRule="auto"/>
              <w:jc w:val="center"/>
              <w:rPr>
                <w:rFonts w:ascii="TH SarabunPSK" w:hAnsi="TH SarabunPSK" w:cs="TH SarabunPSK"/>
                <w:b/>
                <w:bCs/>
              </w:rPr>
            </w:pPr>
            <w:r w:rsidRPr="000112D4">
              <w:rPr>
                <w:rFonts w:ascii="TH SarabunPSK" w:hAnsi="TH SarabunPSK" w:cs="TH SarabunPSK"/>
                <w:b/>
                <w:bCs/>
              </w:rPr>
              <w:t>1.1</w:t>
            </w:r>
          </w:p>
        </w:tc>
        <w:tc>
          <w:tcPr>
            <w:tcW w:w="202" w:type="pct"/>
            <w:tcBorders>
              <w:top w:val="single" w:sz="4" w:space="0" w:color="auto"/>
              <w:left w:val="single" w:sz="4" w:space="0" w:color="auto"/>
              <w:bottom w:val="single" w:sz="4" w:space="0" w:color="auto"/>
              <w:right w:val="single" w:sz="4" w:space="0" w:color="auto"/>
            </w:tcBorders>
            <w:shd w:val="clear" w:color="auto" w:fill="D9D9D9"/>
            <w:hideMark/>
          </w:tcPr>
          <w:p w:rsidR="006011A4" w:rsidRPr="000112D4" w:rsidRDefault="006011A4" w:rsidP="005A1172">
            <w:pPr>
              <w:spacing w:line="256" w:lineRule="auto"/>
              <w:jc w:val="center"/>
              <w:rPr>
                <w:rFonts w:ascii="TH SarabunPSK" w:hAnsi="TH SarabunPSK" w:cs="TH SarabunPSK"/>
                <w:b/>
                <w:bCs/>
              </w:rPr>
            </w:pPr>
            <w:r w:rsidRPr="000112D4">
              <w:rPr>
                <w:rFonts w:ascii="TH SarabunPSK" w:hAnsi="TH SarabunPSK" w:cs="TH SarabunPSK"/>
                <w:b/>
                <w:bCs/>
              </w:rPr>
              <w:t>1.2</w:t>
            </w:r>
          </w:p>
        </w:tc>
        <w:tc>
          <w:tcPr>
            <w:tcW w:w="203" w:type="pct"/>
            <w:tcBorders>
              <w:top w:val="single" w:sz="4" w:space="0" w:color="auto"/>
              <w:left w:val="single" w:sz="4" w:space="0" w:color="auto"/>
              <w:bottom w:val="single" w:sz="4" w:space="0" w:color="auto"/>
              <w:right w:val="single" w:sz="4" w:space="0" w:color="auto"/>
            </w:tcBorders>
            <w:shd w:val="clear" w:color="auto" w:fill="D9D9D9"/>
            <w:hideMark/>
          </w:tcPr>
          <w:p w:rsidR="006011A4" w:rsidRPr="000112D4" w:rsidRDefault="006011A4" w:rsidP="005A1172">
            <w:pPr>
              <w:spacing w:line="256" w:lineRule="auto"/>
              <w:jc w:val="center"/>
              <w:rPr>
                <w:rFonts w:ascii="TH SarabunPSK" w:hAnsi="TH SarabunPSK" w:cs="TH SarabunPSK"/>
                <w:b/>
                <w:bCs/>
              </w:rPr>
            </w:pPr>
            <w:r w:rsidRPr="000112D4">
              <w:rPr>
                <w:rFonts w:ascii="TH SarabunPSK" w:hAnsi="TH SarabunPSK" w:cs="TH SarabunPSK"/>
                <w:b/>
                <w:bCs/>
              </w:rPr>
              <w:t>1.3</w:t>
            </w:r>
          </w:p>
        </w:tc>
        <w:tc>
          <w:tcPr>
            <w:tcW w:w="202" w:type="pct"/>
            <w:tcBorders>
              <w:top w:val="single" w:sz="4" w:space="0" w:color="auto"/>
              <w:left w:val="single" w:sz="4" w:space="0" w:color="auto"/>
              <w:bottom w:val="single" w:sz="4" w:space="0" w:color="auto"/>
              <w:right w:val="single" w:sz="4" w:space="0" w:color="auto"/>
            </w:tcBorders>
            <w:shd w:val="clear" w:color="auto" w:fill="D9D9D9"/>
            <w:hideMark/>
          </w:tcPr>
          <w:p w:rsidR="006011A4" w:rsidRPr="000112D4" w:rsidRDefault="006011A4" w:rsidP="005A1172">
            <w:pPr>
              <w:spacing w:line="256" w:lineRule="auto"/>
              <w:jc w:val="center"/>
              <w:rPr>
                <w:rFonts w:ascii="TH SarabunPSK" w:hAnsi="TH SarabunPSK" w:cs="TH SarabunPSK"/>
                <w:b/>
                <w:bCs/>
              </w:rPr>
            </w:pPr>
            <w:r w:rsidRPr="000112D4">
              <w:rPr>
                <w:rFonts w:ascii="TH SarabunPSK" w:hAnsi="TH SarabunPSK" w:cs="TH SarabunPSK"/>
                <w:b/>
                <w:bCs/>
              </w:rPr>
              <w:t>2.1</w:t>
            </w:r>
          </w:p>
        </w:tc>
        <w:tc>
          <w:tcPr>
            <w:tcW w:w="202" w:type="pct"/>
            <w:tcBorders>
              <w:top w:val="single" w:sz="4" w:space="0" w:color="auto"/>
              <w:left w:val="single" w:sz="4" w:space="0" w:color="auto"/>
              <w:bottom w:val="single" w:sz="4" w:space="0" w:color="auto"/>
              <w:right w:val="single" w:sz="4" w:space="0" w:color="auto"/>
            </w:tcBorders>
            <w:shd w:val="clear" w:color="auto" w:fill="D9D9D9"/>
            <w:hideMark/>
          </w:tcPr>
          <w:p w:rsidR="006011A4" w:rsidRPr="000112D4" w:rsidRDefault="006011A4" w:rsidP="005A1172">
            <w:pPr>
              <w:spacing w:line="256" w:lineRule="auto"/>
              <w:jc w:val="center"/>
              <w:rPr>
                <w:rFonts w:ascii="TH SarabunPSK" w:hAnsi="TH SarabunPSK" w:cs="TH SarabunPSK"/>
                <w:b/>
                <w:bCs/>
              </w:rPr>
            </w:pPr>
            <w:r w:rsidRPr="000112D4">
              <w:rPr>
                <w:rFonts w:ascii="TH SarabunPSK" w:hAnsi="TH SarabunPSK" w:cs="TH SarabunPSK"/>
                <w:b/>
                <w:bCs/>
              </w:rPr>
              <w:t>2.2</w:t>
            </w:r>
          </w:p>
        </w:tc>
        <w:tc>
          <w:tcPr>
            <w:tcW w:w="204" w:type="pct"/>
            <w:tcBorders>
              <w:top w:val="single" w:sz="4" w:space="0" w:color="auto"/>
              <w:left w:val="single" w:sz="4" w:space="0" w:color="auto"/>
              <w:bottom w:val="single" w:sz="4" w:space="0" w:color="auto"/>
              <w:right w:val="single" w:sz="4" w:space="0" w:color="auto"/>
            </w:tcBorders>
            <w:shd w:val="clear" w:color="auto" w:fill="D9D9D9"/>
            <w:hideMark/>
          </w:tcPr>
          <w:p w:rsidR="006011A4" w:rsidRPr="000112D4" w:rsidRDefault="006011A4" w:rsidP="005A1172">
            <w:pPr>
              <w:spacing w:line="256" w:lineRule="auto"/>
              <w:jc w:val="center"/>
              <w:rPr>
                <w:rFonts w:ascii="TH SarabunPSK" w:hAnsi="TH SarabunPSK" w:cs="TH SarabunPSK"/>
                <w:b/>
                <w:bCs/>
              </w:rPr>
            </w:pPr>
            <w:r w:rsidRPr="000112D4">
              <w:rPr>
                <w:rFonts w:ascii="TH SarabunPSK" w:hAnsi="TH SarabunPSK" w:cs="TH SarabunPSK"/>
                <w:b/>
                <w:bCs/>
              </w:rPr>
              <w:t>2.3</w:t>
            </w:r>
          </w:p>
        </w:tc>
        <w:tc>
          <w:tcPr>
            <w:tcW w:w="195" w:type="pct"/>
            <w:tcBorders>
              <w:top w:val="single" w:sz="4" w:space="0" w:color="auto"/>
              <w:left w:val="single" w:sz="4" w:space="0" w:color="auto"/>
              <w:bottom w:val="single" w:sz="4" w:space="0" w:color="auto"/>
              <w:right w:val="single" w:sz="4" w:space="0" w:color="auto"/>
            </w:tcBorders>
            <w:shd w:val="clear" w:color="auto" w:fill="D9D9D9"/>
            <w:hideMark/>
          </w:tcPr>
          <w:p w:rsidR="006011A4" w:rsidRPr="000112D4" w:rsidRDefault="006011A4" w:rsidP="005A1172">
            <w:pPr>
              <w:spacing w:line="256" w:lineRule="auto"/>
              <w:jc w:val="center"/>
              <w:rPr>
                <w:rFonts w:ascii="TH SarabunPSK" w:hAnsi="TH SarabunPSK" w:cs="TH SarabunPSK"/>
                <w:b/>
                <w:bCs/>
              </w:rPr>
            </w:pPr>
            <w:r w:rsidRPr="000112D4">
              <w:rPr>
                <w:rFonts w:ascii="TH SarabunPSK" w:hAnsi="TH SarabunPSK" w:cs="TH SarabunPSK"/>
                <w:b/>
                <w:bCs/>
              </w:rPr>
              <w:t>3.1</w:t>
            </w:r>
          </w:p>
        </w:tc>
        <w:tc>
          <w:tcPr>
            <w:tcW w:w="210" w:type="pct"/>
            <w:tcBorders>
              <w:top w:val="single" w:sz="4" w:space="0" w:color="auto"/>
              <w:left w:val="single" w:sz="4" w:space="0" w:color="auto"/>
              <w:bottom w:val="single" w:sz="4" w:space="0" w:color="auto"/>
              <w:right w:val="single" w:sz="4" w:space="0" w:color="auto"/>
            </w:tcBorders>
            <w:shd w:val="clear" w:color="auto" w:fill="D9D9D9"/>
            <w:hideMark/>
          </w:tcPr>
          <w:p w:rsidR="006011A4" w:rsidRPr="000112D4" w:rsidRDefault="006011A4" w:rsidP="005A1172">
            <w:pPr>
              <w:spacing w:line="256" w:lineRule="auto"/>
              <w:jc w:val="center"/>
              <w:rPr>
                <w:rFonts w:ascii="TH SarabunPSK" w:hAnsi="TH SarabunPSK" w:cs="TH SarabunPSK"/>
                <w:b/>
                <w:bCs/>
              </w:rPr>
            </w:pPr>
            <w:r w:rsidRPr="000112D4">
              <w:rPr>
                <w:rFonts w:ascii="TH SarabunPSK" w:hAnsi="TH SarabunPSK" w:cs="TH SarabunPSK"/>
                <w:b/>
                <w:bCs/>
              </w:rPr>
              <w:t>3.2</w:t>
            </w:r>
          </w:p>
        </w:tc>
        <w:tc>
          <w:tcPr>
            <w:tcW w:w="253" w:type="pct"/>
            <w:tcBorders>
              <w:top w:val="single" w:sz="4" w:space="0" w:color="auto"/>
              <w:left w:val="single" w:sz="4" w:space="0" w:color="auto"/>
              <w:bottom w:val="single" w:sz="4" w:space="0" w:color="auto"/>
              <w:right w:val="single" w:sz="4" w:space="0" w:color="auto"/>
            </w:tcBorders>
            <w:shd w:val="clear" w:color="auto" w:fill="D9D9D9"/>
            <w:hideMark/>
          </w:tcPr>
          <w:p w:rsidR="006011A4" w:rsidRPr="000112D4" w:rsidRDefault="006011A4" w:rsidP="005A1172">
            <w:pPr>
              <w:spacing w:line="256" w:lineRule="auto"/>
              <w:jc w:val="center"/>
              <w:rPr>
                <w:rFonts w:ascii="TH SarabunPSK" w:hAnsi="TH SarabunPSK" w:cs="TH SarabunPSK"/>
                <w:b/>
                <w:bCs/>
              </w:rPr>
            </w:pPr>
            <w:r w:rsidRPr="000112D4">
              <w:rPr>
                <w:rFonts w:ascii="TH SarabunPSK" w:hAnsi="TH SarabunPSK" w:cs="TH SarabunPSK"/>
                <w:b/>
                <w:bCs/>
              </w:rPr>
              <w:t>3.3</w:t>
            </w:r>
          </w:p>
        </w:tc>
        <w:tc>
          <w:tcPr>
            <w:tcW w:w="253" w:type="pct"/>
            <w:tcBorders>
              <w:top w:val="single" w:sz="4" w:space="0" w:color="auto"/>
              <w:left w:val="single" w:sz="4" w:space="0" w:color="auto"/>
              <w:bottom w:val="single" w:sz="4" w:space="0" w:color="auto"/>
              <w:right w:val="single" w:sz="4" w:space="0" w:color="auto"/>
            </w:tcBorders>
            <w:shd w:val="clear" w:color="auto" w:fill="D9D9D9"/>
            <w:hideMark/>
          </w:tcPr>
          <w:p w:rsidR="006011A4" w:rsidRPr="000112D4" w:rsidRDefault="006011A4" w:rsidP="005A1172">
            <w:pPr>
              <w:spacing w:line="256" w:lineRule="auto"/>
              <w:jc w:val="center"/>
              <w:rPr>
                <w:rFonts w:ascii="TH SarabunPSK" w:hAnsi="TH SarabunPSK" w:cs="TH SarabunPSK"/>
                <w:b/>
                <w:bCs/>
              </w:rPr>
            </w:pPr>
            <w:r w:rsidRPr="000112D4">
              <w:rPr>
                <w:rFonts w:ascii="TH SarabunPSK" w:hAnsi="TH SarabunPSK" w:cs="TH SarabunPSK"/>
                <w:b/>
                <w:bCs/>
              </w:rPr>
              <w:t>4.1</w:t>
            </w:r>
          </w:p>
        </w:tc>
        <w:tc>
          <w:tcPr>
            <w:tcW w:w="253" w:type="pct"/>
            <w:tcBorders>
              <w:top w:val="single" w:sz="4" w:space="0" w:color="auto"/>
              <w:left w:val="single" w:sz="4" w:space="0" w:color="auto"/>
              <w:bottom w:val="single" w:sz="4" w:space="0" w:color="auto"/>
              <w:right w:val="single" w:sz="4" w:space="0" w:color="auto"/>
            </w:tcBorders>
            <w:shd w:val="clear" w:color="auto" w:fill="D9D9D9"/>
            <w:hideMark/>
          </w:tcPr>
          <w:p w:rsidR="006011A4" w:rsidRPr="000112D4" w:rsidRDefault="006011A4" w:rsidP="005A1172">
            <w:pPr>
              <w:spacing w:line="256" w:lineRule="auto"/>
              <w:jc w:val="center"/>
              <w:rPr>
                <w:rFonts w:ascii="TH SarabunPSK" w:hAnsi="TH SarabunPSK" w:cs="TH SarabunPSK"/>
                <w:b/>
                <w:bCs/>
              </w:rPr>
            </w:pPr>
            <w:r w:rsidRPr="000112D4">
              <w:rPr>
                <w:rFonts w:ascii="TH SarabunPSK" w:hAnsi="TH SarabunPSK" w:cs="TH SarabunPSK"/>
                <w:b/>
                <w:bCs/>
              </w:rPr>
              <w:t>4.2</w:t>
            </w:r>
          </w:p>
        </w:tc>
        <w:tc>
          <w:tcPr>
            <w:tcW w:w="253" w:type="pct"/>
            <w:tcBorders>
              <w:top w:val="single" w:sz="4" w:space="0" w:color="auto"/>
              <w:left w:val="single" w:sz="4" w:space="0" w:color="auto"/>
              <w:bottom w:val="single" w:sz="4" w:space="0" w:color="auto"/>
              <w:right w:val="single" w:sz="4" w:space="0" w:color="auto"/>
            </w:tcBorders>
            <w:shd w:val="clear" w:color="auto" w:fill="D9D9D9"/>
            <w:hideMark/>
          </w:tcPr>
          <w:p w:rsidR="006011A4" w:rsidRPr="000112D4" w:rsidRDefault="006011A4" w:rsidP="005A1172">
            <w:pPr>
              <w:spacing w:line="256" w:lineRule="auto"/>
              <w:jc w:val="center"/>
              <w:rPr>
                <w:rFonts w:ascii="TH SarabunPSK" w:hAnsi="TH SarabunPSK" w:cs="TH SarabunPSK"/>
                <w:b/>
                <w:bCs/>
              </w:rPr>
            </w:pPr>
            <w:r w:rsidRPr="000112D4">
              <w:rPr>
                <w:rFonts w:ascii="TH SarabunPSK" w:hAnsi="TH SarabunPSK" w:cs="TH SarabunPSK"/>
                <w:b/>
                <w:bCs/>
              </w:rPr>
              <w:t>4.3</w:t>
            </w:r>
          </w:p>
        </w:tc>
        <w:tc>
          <w:tcPr>
            <w:tcW w:w="254" w:type="pct"/>
            <w:tcBorders>
              <w:top w:val="single" w:sz="4" w:space="0" w:color="auto"/>
              <w:left w:val="single" w:sz="4" w:space="0" w:color="auto"/>
              <w:bottom w:val="single" w:sz="4" w:space="0" w:color="auto"/>
              <w:right w:val="single" w:sz="4" w:space="0" w:color="auto"/>
            </w:tcBorders>
            <w:shd w:val="clear" w:color="auto" w:fill="D9D9D9"/>
            <w:hideMark/>
          </w:tcPr>
          <w:p w:rsidR="006011A4" w:rsidRPr="000112D4" w:rsidRDefault="006011A4" w:rsidP="005A1172">
            <w:pPr>
              <w:spacing w:line="256" w:lineRule="auto"/>
              <w:jc w:val="center"/>
              <w:rPr>
                <w:rFonts w:ascii="TH SarabunPSK" w:hAnsi="TH SarabunPSK" w:cs="TH SarabunPSK"/>
                <w:b/>
                <w:bCs/>
              </w:rPr>
            </w:pPr>
            <w:r w:rsidRPr="000112D4">
              <w:rPr>
                <w:rFonts w:ascii="TH SarabunPSK" w:hAnsi="TH SarabunPSK" w:cs="TH SarabunPSK"/>
                <w:b/>
                <w:bCs/>
              </w:rPr>
              <w:t>5.1</w:t>
            </w:r>
          </w:p>
        </w:tc>
        <w:tc>
          <w:tcPr>
            <w:tcW w:w="253" w:type="pct"/>
            <w:tcBorders>
              <w:top w:val="single" w:sz="4" w:space="0" w:color="auto"/>
              <w:left w:val="single" w:sz="4" w:space="0" w:color="auto"/>
              <w:bottom w:val="single" w:sz="4" w:space="0" w:color="auto"/>
              <w:right w:val="single" w:sz="4" w:space="0" w:color="auto"/>
            </w:tcBorders>
            <w:shd w:val="clear" w:color="auto" w:fill="D9D9D9"/>
            <w:hideMark/>
          </w:tcPr>
          <w:p w:rsidR="006011A4" w:rsidRPr="000112D4" w:rsidRDefault="006011A4" w:rsidP="005A1172">
            <w:pPr>
              <w:spacing w:line="256" w:lineRule="auto"/>
              <w:jc w:val="center"/>
              <w:rPr>
                <w:rFonts w:ascii="TH SarabunPSK" w:hAnsi="TH SarabunPSK" w:cs="TH SarabunPSK"/>
                <w:b/>
                <w:bCs/>
              </w:rPr>
            </w:pPr>
            <w:r w:rsidRPr="000112D4">
              <w:rPr>
                <w:rFonts w:ascii="TH SarabunPSK" w:hAnsi="TH SarabunPSK" w:cs="TH SarabunPSK"/>
                <w:b/>
                <w:bCs/>
              </w:rPr>
              <w:t>5.2</w:t>
            </w:r>
          </w:p>
        </w:tc>
        <w:tc>
          <w:tcPr>
            <w:tcW w:w="250" w:type="pct"/>
            <w:tcBorders>
              <w:top w:val="single" w:sz="4" w:space="0" w:color="auto"/>
              <w:left w:val="single" w:sz="4" w:space="0" w:color="auto"/>
              <w:bottom w:val="single" w:sz="4" w:space="0" w:color="auto"/>
              <w:right w:val="single" w:sz="4" w:space="0" w:color="auto"/>
            </w:tcBorders>
            <w:shd w:val="clear" w:color="auto" w:fill="D9D9D9"/>
            <w:hideMark/>
          </w:tcPr>
          <w:p w:rsidR="006011A4" w:rsidRPr="000112D4" w:rsidRDefault="006011A4" w:rsidP="005A1172">
            <w:pPr>
              <w:spacing w:line="256" w:lineRule="auto"/>
              <w:jc w:val="center"/>
              <w:rPr>
                <w:rFonts w:ascii="TH SarabunPSK" w:hAnsi="TH SarabunPSK" w:cs="TH SarabunPSK"/>
                <w:b/>
                <w:bCs/>
              </w:rPr>
            </w:pPr>
            <w:r w:rsidRPr="000112D4">
              <w:rPr>
                <w:rFonts w:ascii="TH SarabunPSK" w:hAnsi="TH SarabunPSK" w:cs="TH SarabunPSK"/>
                <w:b/>
                <w:bCs/>
              </w:rPr>
              <w:t>5.3</w:t>
            </w:r>
          </w:p>
        </w:tc>
      </w:tr>
      <w:tr w:rsidR="006B1E6F" w:rsidRPr="000112D4" w:rsidTr="00364D0D">
        <w:tc>
          <w:tcPr>
            <w:tcW w:w="158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6B1E6F" w:rsidRPr="000112D4" w:rsidRDefault="006B1E6F" w:rsidP="006B1E6F">
            <w:pPr>
              <w:spacing w:line="256" w:lineRule="auto"/>
              <w:ind w:right="-2"/>
              <w:rPr>
                <w:rFonts w:ascii="TH SarabunPSK" w:hAnsi="TH SarabunPSK" w:cs="TH SarabunPSK"/>
                <w:b/>
                <w:bCs/>
                <w:spacing w:val="-6"/>
                <w:lang w:eastAsia="zh-CN"/>
              </w:rPr>
            </w:pPr>
            <w:r w:rsidRPr="000112D4">
              <w:rPr>
                <w:rFonts w:ascii="TH SarabunPSK" w:hAnsi="TH SarabunPSK" w:cs="TH SarabunPSK"/>
              </w:rPr>
              <w:t>BMF64-333</w:t>
            </w:r>
            <w:r w:rsidRPr="000112D4">
              <w:rPr>
                <w:rFonts w:ascii="TH SarabunPSK" w:hAnsi="TH SarabunPSK" w:cs="TH SarabunPSK"/>
                <w:b/>
                <w:bCs/>
                <w:spacing w:val="-6"/>
                <w:cs/>
                <w:lang w:eastAsia="zh-CN"/>
              </w:rPr>
              <w:t xml:space="preserve"> </w:t>
            </w:r>
            <w:r w:rsidRPr="000112D4">
              <w:rPr>
                <w:rFonts w:ascii="TH SarabunPSK" w:hAnsi="TH SarabunPSK" w:cs="TH SarabunPSK"/>
                <w:cs/>
              </w:rPr>
              <w:t>นักลงทุนอิสระ</w:t>
            </w:r>
            <w:r w:rsidRPr="000112D4">
              <w:rPr>
                <w:rFonts w:ascii="TH SarabunPSK" w:hAnsi="TH SarabunPSK" w:cs="TH SarabunPSK"/>
                <w:cs/>
              </w:rPr>
              <w:tab/>
            </w:r>
            <w:r w:rsidRPr="000112D4">
              <w:rPr>
                <w:rFonts w:ascii="TH SarabunPSK" w:eastAsia="Times New Roman" w:hAnsi="TH SarabunPSK" w:cs="TH SarabunPSK"/>
                <w:cs/>
              </w:rPr>
              <w:t xml:space="preserve"> </w:t>
            </w:r>
          </w:p>
        </w:tc>
        <w:tc>
          <w:tcPr>
            <w:tcW w:w="227" w:type="pct"/>
            <w:tcBorders>
              <w:top w:val="single" w:sz="4" w:space="0" w:color="auto"/>
              <w:left w:val="single" w:sz="4" w:space="0" w:color="auto"/>
              <w:bottom w:val="single" w:sz="4" w:space="0" w:color="auto"/>
              <w:right w:val="single" w:sz="4" w:space="0" w:color="auto"/>
            </w:tcBorders>
            <w:shd w:val="clear" w:color="auto" w:fill="FFFFFF"/>
            <w:vAlign w:val="center"/>
          </w:tcPr>
          <w:p w:rsidR="006B1E6F" w:rsidRPr="000112D4" w:rsidRDefault="006B1E6F" w:rsidP="006B1E6F">
            <w:pPr>
              <w:spacing w:line="256" w:lineRule="auto"/>
              <w:ind w:right="-2"/>
              <w:jc w:val="center"/>
              <w:rPr>
                <w:rFonts w:ascii="TH SarabunPSK" w:eastAsia="Times New Roman" w:hAnsi="TH SarabunPSK" w:cs="TH SarabunPSK"/>
                <w:spacing w:val="-6"/>
              </w:rPr>
            </w:pPr>
          </w:p>
        </w:tc>
        <w:tc>
          <w:tcPr>
            <w:tcW w:w="20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6B1E6F" w:rsidRPr="000112D4" w:rsidRDefault="006B1E6F" w:rsidP="006B1E6F">
            <w:pPr>
              <w:spacing w:line="256" w:lineRule="auto"/>
              <w:ind w:right="-2"/>
              <w:jc w:val="center"/>
              <w:rPr>
                <w:rFonts w:ascii="TH SarabunPSK" w:eastAsia="Times New Roman" w:hAnsi="TH SarabunPSK" w:cs="TH SarabunPSK"/>
                <w:spacing w:val="-6"/>
              </w:rPr>
            </w:pPr>
            <w:r w:rsidRPr="000112D4">
              <w:rPr>
                <w:rFonts w:ascii="TH SarabunPSK" w:hAnsi="TH SarabunPSK" w:cs="TH SarabunPSK"/>
              </w:rPr>
              <w:sym w:font="Wingdings 2" w:char="0099"/>
            </w:r>
          </w:p>
        </w:tc>
        <w:tc>
          <w:tcPr>
            <w:tcW w:w="203" w:type="pct"/>
            <w:tcBorders>
              <w:top w:val="single" w:sz="4" w:space="0" w:color="auto"/>
              <w:left w:val="single" w:sz="4" w:space="0" w:color="auto"/>
              <w:bottom w:val="single" w:sz="4" w:space="0" w:color="auto"/>
              <w:right w:val="single" w:sz="4" w:space="0" w:color="auto"/>
            </w:tcBorders>
            <w:shd w:val="clear" w:color="auto" w:fill="FFFFFF"/>
            <w:vAlign w:val="center"/>
          </w:tcPr>
          <w:p w:rsidR="006B1E6F" w:rsidRPr="000112D4" w:rsidRDefault="006B1E6F" w:rsidP="006B1E6F">
            <w:pPr>
              <w:spacing w:line="256" w:lineRule="auto"/>
              <w:ind w:right="-2"/>
              <w:jc w:val="center"/>
              <w:rPr>
                <w:rFonts w:ascii="TH SarabunPSK" w:eastAsia="Times New Roman" w:hAnsi="TH SarabunPSK" w:cs="TH SarabunPSK"/>
                <w:spacing w:val="-6"/>
              </w:rPr>
            </w:pPr>
          </w:p>
        </w:tc>
        <w:tc>
          <w:tcPr>
            <w:tcW w:w="20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6B1E6F" w:rsidRPr="000112D4" w:rsidRDefault="006B1E6F" w:rsidP="006B1E6F">
            <w:pPr>
              <w:spacing w:line="256" w:lineRule="auto"/>
              <w:ind w:right="-2"/>
              <w:jc w:val="center"/>
              <w:rPr>
                <w:rFonts w:ascii="TH SarabunPSK" w:eastAsia="Times New Roman" w:hAnsi="TH SarabunPSK" w:cs="TH SarabunPSK"/>
                <w:spacing w:val="-6"/>
              </w:rPr>
            </w:pPr>
            <w:r w:rsidRPr="000112D4">
              <w:rPr>
                <w:rFonts w:ascii="TH SarabunPSK" w:hAnsi="TH SarabunPSK" w:cs="TH SarabunPSK"/>
              </w:rPr>
              <w:sym w:font="Wingdings 2" w:char="0098"/>
            </w:r>
          </w:p>
        </w:tc>
        <w:tc>
          <w:tcPr>
            <w:tcW w:w="20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6B1E6F" w:rsidRPr="000112D4" w:rsidRDefault="006B1E6F" w:rsidP="006B1E6F">
            <w:pPr>
              <w:spacing w:line="256" w:lineRule="auto"/>
              <w:ind w:right="-2"/>
              <w:jc w:val="center"/>
              <w:rPr>
                <w:rFonts w:ascii="TH SarabunPSK" w:eastAsia="Times New Roman" w:hAnsi="TH SarabunPSK" w:cs="TH SarabunPSK"/>
                <w:spacing w:val="-6"/>
              </w:rPr>
            </w:pPr>
          </w:p>
        </w:tc>
        <w:tc>
          <w:tcPr>
            <w:tcW w:w="20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6B1E6F" w:rsidRPr="000112D4" w:rsidRDefault="006B1E6F" w:rsidP="006B1E6F">
            <w:pPr>
              <w:spacing w:line="256" w:lineRule="auto"/>
              <w:ind w:right="-2"/>
              <w:jc w:val="center"/>
              <w:rPr>
                <w:rFonts w:ascii="TH SarabunPSK" w:eastAsia="Times New Roman" w:hAnsi="TH SarabunPSK" w:cs="TH SarabunPSK"/>
                <w:spacing w:val="-6"/>
              </w:rPr>
            </w:pPr>
            <w:r w:rsidRPr="000112D4">
              <w:rPr>
                <w:rFonts w:ascii="TH SarabunPSK" w:hAnsi="TH SarabunPSK" w:cs="TH SarabunPSK"/>
              </w:rPr>
              <w:sym w:font="Wingdings 2" w:char="0099"/>
            </w:r>
          </w:p>
        </w:tc>
        <w:tc>
          <w:tcPr>
            <w:tcW w:w="19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6B1E6F" w:rsidRPr="000112D4" w:rsidRDefault="006B1E6F" w:rsidP="006B1E6F">
            <w:pPr>
              <w:spacing w:line="256" w:lineRule="auto"/>
              <w:ind w:right="-2"/>
              <w:jc w:val="center"/>
              <w:rPr>
                <w:rFonts w:ascii="TH SarabunPSK" w:eastAsia="Times New Roman" w:hAnsi="TH SarabunPSK" w:cs="TH SarabunPSK"/>
                <w:spacing w:val="-6"/>
              </w:rPr>
            </w:pPr>
            <w:r w:rsidRPr="000112D4">
              <w:rPr>
                <w:rFonts w:ascii="TH SarabunPSK" w:hAnsi="TH SarabunPSK" w:cs="TH SarabunPSK"/>
              </w:rPr>
              <w:sym w:font="Wingdings 2" w:char="0099"/>
            </w:r>
          </w:p>
        </w:tc>
        <w:tc>
          <w:tcPr>
            <w:tcW w:w="21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6B1E6F" w:rsidRPr="000112D4" w:rsidRDefault="006B1E6F" w:rsidP="006B1E6F">
            <w:pPr>
              <w:spacing w:line="256" w:lineRule="auto"/>
              <w:ind w:right="-2"/>
              <w:jc w:val="center"/>
              <w:rPr>
                <w:rFonts w:ascii="TH SarabunPSK" w:eastAsia="Times New Roman" w:hAnsi="TH SarabunPSK" w:cs="TH SarabunPSK"/>
                <w:spacing w:val="-6"/>
              </w:rPr>
            </w:pPr>
          </w:p>
        </w:tc>
        <w:tc>
          <w:tcPr>
            <w:tcW w:w="253" w:type="pct"/>
            <w:tcBorders>
              <w:top w:val="single" w:sz="4" w:space="0" w:color="auto"/>
              <w:left w:val="single" w:sz="4" w:space="0" w:color="auto"/>
              <w:bottom w:val="single" w:sz="4" w:space="0" w:color="auto"/>
              <w:right w:val="single" w:sz="4" w:space="0" w:color="auto"/>
            </w:tcBorders>
            <w:shd w:val="clear" w:color="auto" w:fill="FFFFFF"/>
            <w:vAlign w:val="center"/>
          </w:tcPr>
          <w:p w:rsidR="006B1E6F" w:rsidRPr="000112D4" w:rsidRDefault="006B1E6F" w:rsidP="006B1E6F">
            <w:pPr>
              <w:spacing w:line="256" w:lineRule="auto"/>
              <w:ind w:right="-2"/>
              <w:jc w:val="center"/>
              <w:rPr>
                <w:rFonts w:ascii="TH SarabunPSK" w:eastAsia="Times New Roman" w:hAnsi="TH SarabunPSK" w:cs="TH SarabunPSK"/>
                <w:spacing w:val="-6"/>
              </w:rPr>
            </w:pPr>
          </w:p>
        </w:tc>
        <w:tc>
          <w:tcPr>
            <w:tcW w:w="25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6B1E6F" w:rsidRPr="000112D4" w:rsidRDefault="006B1E6F" w:rsidP="006B1E6F">
            <w:pPr>
              <w:spacing w:line="256" w:lineRule="auto"/>
              <w:ind w:right="-2"/>
              <w:jc w:val="center"/>
              <w:rPr>
                <w:rFonts w:ascii="TH SarabunPSK" w:eastAsia="Times New Roman" w:hAnsi="TH SarabunPSK" w:cs="TH SarabunPSK"/>
                <w:spacing w:val="-6"/>
              </w:rPr>
            </w:pPr>
            <w:r w:rsidRPr="000112D4">
              <w:rPr>
                <w:rFonts w:ascii="TH SarabunPSK" w:hAnsi="TH SarabunPSK" w:cs="TH SarabunPSK"/>
              </w:rPr>
              <w:sym w:font="Wingdings 2" w:char="0099"/>
            </w:r>
          </w:p>
        </w:tc>
        <w:tc>
          <w:tcPr>
            <w:tcW w:w="253" w:type="pct"/>
            <w:tcBorders>
              <w:top w:val="single" w:sz="4" w:space="0" w:color="auto"/>
              <w:left w:val="single" w:sz="4" w:space="0" w:color="auto"/>
              <w:bottom w:val="single" w:sz="4" w:space="0" w:color="auto"/>
              <w:right w:val="single" w:sz="4" w:space="0" w:color="auto"/>
            </w:tcBorders>
            <w:shd w:val="clear" w:color="auto" w:fill="FFFFFF"/>
            <w:vAlign w:val="center"/>
          </w:tcPr>
          <w:p w:rsidR="006B1E6F" w:rsidRPr="000112D4" w:rsidRDefault="006B1E6F" w:rsidP="006B1E6F">
            <w:pPr>
              <w:spacing w:line="256" w:lineRule="auto"/>
              <w:ind w:right="-2"/>
              <w:jc w:val="center"/>
              <w:rPr>
                <w:rFonts w:ascii="TH SarabunPSK" w:eastAsia="Times New Roman" w:hAnsi="TH SarabunPSK" w:cs="TH SarabunPSK"/>
                <w:spacing w:val="-6"/>
              </w:rPr>
            </w:pPr>
          </w:p>
        </w:tc>
        <w:tc>
          <w:tcPr>
            <w:tcW w:w="25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6B1E6F" w:rsidRPr="000112D4" w:rsidRDefault="006B1E6F" w:rsidP="006B1E6F">
            <w:pPr>
              <w:spacing w:line="256" w:lineRule="auto"/>
              <w:ind w:right="-2"/>
              <w:jc w:val="center"/>
              <w:rPr>
                <w:rFonts w:ascii="TH SarabunPSK" w:eastAsia="Times New Roman" w:hAnsi="TH SarabunPSK" w:cs="TH SarabunPSK"/>
                <w:spacing w:val="-6"/>
              </w:rPr>
            </w:pPr>
          </w:p>
        </w:tc>
        <w:tc>
          <w:tcPr>
            <w:tcW w:w="25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6B1E6F" w:rsidRPr="000112D4" w:rsidRDefault="006B1E6F" w:rsidP="006B1E6F">
            <w:pPr>
              <w:spacing w:line="256" w:lineRule="auto"/>
              <w:ind w:right="-2"/>
              <w:jc w:val="center"/>
              <w:rPr>
                <w:rFonts w:ascii="TH SarabunPSK" w:eastAsia="Times New Roman" w:hAnsi="TH SarabunPSK" w:cs="TH SarabunPSK"/>
                <w:spacing w:val="-6"/>
              </w:rPr>
            </w:pPr>
          </w:p>
        </w:tc>
        <w:tc>
          <w:tcPr>
            <w:tcW w:w="253" w:type="pct"/>
            <w:tcBorders>
              <w:top w:val="single" w:sz="4" w:space="0" w:color="auto"/>
              <w:left w:val="single" w:sz="4" w:space="0" w:color="auto"/>
              <w:bottom w:val="single" w:sz="4" w:space="0" w:color="auto"/>
              <w:right w:val="single" w:sz="4" w:space="0" w:color="auto"/>
            </w:tcBorders>
            <w:shd w:val="clear" w:color="auto" w:fill="FFFFFF"/>
            <w:vAlign w:val="center"/>
          </w:tcPr>
          <w:p w:rsidR="006B1E6F" w:rsidRPr="000112D4" w:rsidRDefault="006B1E6F" w:rsidP="006B1E6F">
            <w:pPr>
              <w:autoSpaceDE w:val="0"/>
              <w:autoSpaceDN w:val="0"/>
              <w:adjustRightInd w:val="0"/>
              <w:spacing w:line="276" w:lineRule="auto"/>
              <w:jc w:val="center"/>
              <w:rPr>
                <w:rFonts w:ascii="TH SarabunPSK" w:hAnsi="TH SarabunPSK" w:cs="TH SarabunPSK"/>
              </w:rPr>
            </w:pPr>
            <w:r w:rsidRPr="000112D4">
              <w:rPr>
                <w:rFonts w:ascii="TH SarabunPSK" w:hAnsi="TH SarabunPSK" w:cs="TH SarabunPSK"/>
              </w:rPr>
              <w:sym w:font="Wingdings 2" w:char="0099"/>
            </w:r>
          </w:p>
        </w:tc>
        <w:tc>
          <w:tcPr>
            <w:tcW w:w="25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6B1E6F" w:rsidRPr="000112D4" w:rsidRDefault="006B1E6F" w:rsidP="006B1E6F">
            <w:pPr>
              <w:spacing w:line="256" w:lineRule="auto"/>
              <w:jc w:val="center"/>
              <w:rPr>
                <w:rFonts w:ascii="TH SarabunPSK" w:hAnsi="TH SarabunPSK" w:cs="TH SarabunPSK"/>
              </w:rPr>
            </w:pPr>
            <w:r w:rsidRPr="000112D4">
              <w:rPr>
                <w:rFonts w:ascii="TH SarabunPSK" w:hAnsi="TH SarabunPSK" w:cs="TH SarabunPSK"/>
              </w:rPr>
              <w:sym w:font="Wingdings 2" w:char="0099"/>
            </w:r>
          </w:p>
        </w:tc>
      </w:tr>
      <w:tr w:rsidR="006B1E6F" w:rsidRPr="000112D4" w:rsidTr="00364D0D">
        <w:tc>
          <w:tcPr>
            <w:tcW w:w="158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6B1E6F" w:rsidRPr="000112D4" w:rsidRDefault="006B1E6F" w:rsidP="006B1E6F">
            <w:pPr>
              <w:spacing w:line="256" w:lineRule="auto"/>
              <w:ind w:right="-2"/>
              <w:rPr>
                <w:rFonts w:ascii="TH SarabunPSK" w:hAnsi="TH SarabunPSK" w:cs="TH SarabunPSK"/>
                <w:b/>
                <w:bCs/>
                <w:spacing w:val="-6"/>
                <w:lang w:eastAsia="zh-CN"/>
              </w:rPr>
            </w:pPr>
            <w:r w:rsidRPr="000112D4">
              <w:rPr>
                <w:rFonts w:ascii="TH SarabunPSK" w:eastAsia="Times New Roman" w:hAnsi="TH SarabunPSK" w:cs="TH SarabunPSK"/>
              </w:rPr>
              <w:t>BMF64</w:t>
            </w:r>
            <w:r w:rsidRPr="000112D4">
              <w:rPr>
                <w:rFonts w:ascii="TH SarabunPSK" w:eastAsia="Times New Roman" w:hAnsi="TH SarabunPSK" w:cs="TH SarabunPSK"/>
                <w:cs/>
              </w:rPr>
              <w:t>-</w:t>
            </w:r>
            <w:r w:rsidRPr="000112D4">
              <w:rPr>
                <w:rFonts w:ascii="TH SarabunPSK" w:eastAsia="Times New Roman" w:hAnsi="TH SarabunPSK" w:cs="TH SarabunPSK"/>
              </w:rPr>
              <w:t xml:space="preserve">431 </w:t>
            </w:r>
            <w:r w:rsidRPr="000112D4">
              <w:rPr>
                <w:rFonts w:ascii="TH SarabunPSK" w:eastAsia="Times New Roman" w:hAnsi="TH SarabunPSK" w:cs="TH SarabunPSK"/>
                <w:cs/>
              </w:rPr>
              <w:t>การประกอบการธุรกิจอสังหาริมทรัพย์</w:t>
            </w:r>
          </w:p>
        </w:tc>
        <w:tc>
          <w:tcPr>
            <w:tcW w:w="227" w:type="pct"/>
            <w:tcBorders>
              <w:top w:val="single" w:sz="4" w:space="0" w:color="auto"/>
              <w:left w:val="single" w:sz="4" w:space="0" w:color="auto"/>
              <w:bottom w:val="single" w:sz="4" w:space="0" w:color="auto"/>
              <w:right w:val="single" w:sz="4" w:space="0" w:color="auto"/>
            </w:tcBorders>
            <w:shd w:val="clear" w:color="auto" w:fill="FFFFFF"/>
          </w:tcPr>
          <w:p w:rsidR="006B1E6F" w:rsidRPr="000112D4" w:rsidRDefault="006B1E6F" w:rsidP="006B1E6F">
            <w:pPr>
              <w:spacing w:line="256" w:lineRule="auto"/>
              <w:jc w:val="center"/>
              <w:rPr>
                <w:rFonts w:ascii="TH SarabunPSK" w:hAnsi="TH SarabunPSK" w:cs="TH SarabunPSK"/>
                <w:b/>
                <w:bCs/>
              </w:rPr>
            </w:pPr>
            <w:r w:rsidRPr="000112D4">
              <w:rPr>
                <w:rFonts w:ascii="TH SarabunPSK" w:hAnsi="TH SarabunPSK" w:cs="TH SarabunPSK"/>
                <w:b/>
                <w:bCs/>
              </w:rPr>
              <w:sym w:font="Wingdings 2" w:char="0099"/>
            </w:r>
          </w:p>
        </w:tc>
        <w:tc>
          <w:tcPr>
            <w:tcW w:w="202" w:type="pct"/>
            <w:tcBorders>
              <w:top w:val="single" w:sz="4" w:space="0" w:color="auto"/>
              <w:left w:val="single" w:sz="4" w:space="0" w:color="auto"/>
              <w:bottom w:val="single" w:sz="4" w:space="0" w:color="auto"/>
              <w:right w:val="single" w:sz="4" w:space="0" w:color="auto"/>
            </w:tcBorders>
            <w:shd w:val="clear" w:color="auto" w:fill="FFFFFF"/>
            <w:hideMark/>
          </w:tcPr>
          <w:p w:rsidR="006B1E6F" w:rsidRPr="000112D4" w:rsidRDefault="006B1E6F" w:rsidP="006B1E6F">
            <w:pPr>
              <w:spacing w:line="256" w:lineRule="auto"/>
              <w:jc w:val="center"/>
              <w:rPr>
                <w:rFonts w:ascii="TH SarabunPSK" w:hAnsi="TH SarabunPSK" w:cs="TH SarabunPSK"/>
                <w:b/>
                <w:bCs/>
              </w:rPr>
            </w:pPr>
          </w:p>
        </w:tc>
        <w:tc>
          <w:tcPr>
            <w:tcW w:w="203" w:type="pct"/>
            <w:tcBorders>
              <w:top w:val="single" w:sz="4" w:space="0" w:color="auto"/>
              <w:left w:val="single" w:sz="4" w:space="0" w:color="auto"/>
              <w:bottom w:val="single" w:sz="4" w:space="0" w:color="auto"/>
              <w:right w:val="single" w:sz="4" w:space="0" w:color="auto"/>
            </w:tcBorders>
            <w:shd w:val="clear" w:color="auto" w:fill="FFFFFF"/>
          </w:tcPr>
          <w:p w:rsidR="006B1E6F" w:rsidRPr="000112D4" w:rsidRDefault="006B1E6F" w:rsidP="006B1E6F">
            <w:pPr>
              <w:spacing w:line="256" w:lineRule="auto"/>
              <w:jc w:val="center"/>
              <w:rPr>
                <w:rFonts w:ascii="TH SarabunPSK" w:hAnsi="TH SarabunPSK" w:cs="TH SarabunPSK"/>
                <w:b/>
                <w:bCs/>
              </w:rPr>
            </w:pPr>
          </w:p>
        </w:tc>
        <w:tc>
          <w:tcPr>
            <w:tcW w:w="20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6B1E6F" w:rsidRPr="000112D4" w:rsidRDefault="006B1E6F" w:rsidP="006B1E6F">
            <w:pPr>
              <w:spacing w:line="256" w:lineRule="auto"/>
              <w:jc w:val="center"/>
              <w:rPr>
                <w:rFonts w:ascii="TH SarabunPSK" w:hAnsi="TH SarabunPSK" w:cs="TH SarabunPSK"/>
              </w:rPr>
            </w:pPr>
            <w:r w:rsidRPr="000112D4">
              <w:rPr>
                <w:rFonts w:ascii="TH SarabunPSK" w:hAnsi="TH SarabunPSK" w:cs="TH SarabunPSK"/>
              </w:rPr>
              <w:sym w:font="Wingdings 2" w:char="0098"/>
            </w:r>
          </w:p>
        </w:tc>
        <w:tc>
          <w:tcPr>
            <w:tcW w:w="20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6B1E6F" w:rsidRPr="000112D4" w:rsidRDefault="006B1E6F" w:rsidP="006B1E6F">
            <w:pPr>
              <w:spacing w:line="256" w:lineRule="auto"/>
              <w:jc w:val="center"/>
              <w:rPr>
                <w:rFonts w:ascii="TH SarabunPSK" w:hAnsi="TH SarabunPSK" w:cs="TH SarabunPSK"/>
              </w:rPr>
            </w:pPr>
            <w:r w:rsidRPr="000112D4">
              <w:rPr>
                <w:rFonts w:ascii="TH SarabunPSK" w:hAnsi="TH SarabunPSK" w:cs="TH SarabunPSK"/>
              </w:rPr>
              <w:sym w:font="Wingdings 2" w:char="0098"/>
            </w:r>
          </w:p>
        </w:tc>
        <w:tc>
          <w:tcPr>
            <w:tcW w:w="204" w:type="pct"/>
            <w:tcBorders>
              <w:top w:val="single" w:sz="4" w:space="0" w:color="auto"/>
              <w:left w:val="single" w:sz="4" w:space="0" w:color="auto"/>
              <w:bottom w:val="single" w:sz="4" w:space="0" w:color="auto"/>
              <w:right w:val="single" w:sz="4" w:space="0" w:color="auto"/>
            </w:tcBorders>
            <w:shd w:val="clear" w:color="auto" w:fill="FFFFFF"/>
            <w:hideMark/>
          </w:tcPr>
          <w:p w:rsidR="006B1E6F" w:rsidRPr="000112D4" w:rsidRDefault="006B1E6F" w:rsidP="006B1E6F">
            <w:pPr>
              <w:spacing w:line="256" w:lineRule="auto"/>
              <w:jc w:val="center"/>
              <w:rPr>
                <w:rFonts w:ascii="TH SarabunPSK" w:hAnsi="TH SarabunPSK" w:cs="TH SarabunPSK"/>
                <w:b/>
                <w:bCs/>
              </w:rPr>
            </w:pPr>
          </w:p>
        </w:tc>
        <w:tc>
          <w:tcPr>
            <w:tcW w:w="195" w:type="pct"/>
            <w:tcBorders>
              <w:top w:val="single" w:sz="4" w:space="0" w:color="auto"/>
              <w:left w:val="single" w:sz="4" w:space="0" w:color="auto"/>
              <w:bottom w:val="single" w:sz="4" w:space="0" w:color="auto"/>
              <w:right w:val="single" w:sz="4" w:space="0" w:color="auto"/>
            </w:tcBorders>
            <w:shd w:val="clear" w:color="auto" w:fill="FFFFFF"/>
            <w:hideMark/>
          </w:tcPr>
          <w:p w:rsidR="006B1E6F" w:rsidRPr="000112D4" w:rsidRDefault="006B1E6F" w:rsidP="006B1E6F">
            <w:pPr>
              <w:spacing w:line="256" w:lineRule="auto"/>
              <w:jc w:val="center"/>
              <w:rPr>
                <w:rFonts w:ascii="TH SarabunPSK" w:hAnsi="TH SarabunPSK" w:cs="TH SarabunPSK"/>
                <w:b/>
                <w:bCs/>
              </w:rPr>
            </w:pPr>
            <w:r w:rsidRPr="000112D4">
              <w:rPr>
                <w:rFonts w:ascii="TH SarabunPSK" w:hAnsi="TH SarabunPSK" w:cs="TH SarabunPSK"/>
                <w:b/>
                <w:bCs/>
              </w:rPr>
              <w:sym w:font="Wingdings 2" w:char="0098"/>
            </w:r>
          </w:p>
        </w:tc>
        <w:tc>
          <w:tcPr>
            <w:tcW w:w="210" w:type="pct"/>
            <w:tcBorders>
              <w:top w:val="single" w:sz="4" w:space="0" w:color="auto"/>
              <w:left w:val="single" w:sz="4" w:space="0" w:color="auto"/>
              <w:bottom w:val="single" w:sz="4" w:space="0" w:color="auto"/>
              <w:right w:val="single" w:sz="4" w:space="0" w:color="auto"/>
            </w:tcBorders>
            <w:shd w:val="clear" w:color="auto" w:fill="FFFFFF"/>
            <w:hideMark/>
          </w:tcPr>
          <w:p w:rsidR="006B1E6F" w:rsidRPr="000112D4" w:rsidRDefault="006B1E6F" w:rsidP="006B1E6F">
            <w:pPr>
              <w:spacing w:line="256" w:lineRule="auto"/>
              <w:jc w:val="center"/>
              <w:rPr>
                <w:rFonts w:ascii="TH SarabunPSK" w:hAnsi="TH SarabunPSK" w:cs="TH SarabunPSK"/>
                <w:b/>
                <w:bCs/>
              </w:rPr>
            </w:pPr>
          </w:p>
        </w:tc>
        <w:tc>
          <w:tcPr>
            <w:tcW w:w="253" w:type="pct"/>
            <w:tcBorders>
              <w:top w:val="single" w:sz="4" w:space="0" w:color="auto"/>
              <w:left w:val="single" w:sz="4" w:space="0" w:color="auto"/>
              <w:bottom w:val="single" w:sz="4" w:space="0" w:color="auto"/>
              <w:right w:val="single" w:sz="4" w:space="0" w:color="auto"/>
            </w:tcBorders>
            <w:shd w:val="clear" w:color="auto" w:fill="FFFFFF"/>
          </w:tcPr>
          <w:p w:rsidR="006B1E6F" w:rsidRPr="000112D4" w:rsidRDefault="006B1E6F" w:rsidP="006B1E6F">
            <w:pPr>
              <w:spacing w:line="256" w:lineRule="auto"/>
              <w:jc w:val="center"/>
              <w:rPr>
                <w:rFonts w:ascii="TH SarabunPSK" w:hAnsi="TH SarabunPSK" w:cs="TH SarabunPSK"/>
                <w:b/>
                <w:bCs/>
              </w:rPr>
            </w:pPr>
          </w:p>
        </w:tc>
        <w:tc>
          <w:tcPr>
            <w:tcW w:w="253" w:type="pct"/>
            <w:tcBorders>
              <w:top w:val="single" w:sz="4" w:space="0" w:color="auto"/>
              <w:left w:val="single" w:sz="4" w:space="0" w:color="auto"/>
              <w:bottom w:val="single" w:sz="4" w:space="0" w:color="auto"/>
              <w:right w:val="single" w:sz="4" w:space="0" w:color="auto"/>
            </w:tcBorders>
            <w:shd w:val="clear" w:color="auto" w:fill="FFFFFF"/>
            <w:hideMark/>
          </w:tcPr>
          <w:p w:rsidR="006B1E6F" w:rsidRPr="000112D4" w:rsidRDefault="006B1E6F" w:rsidP="006B1E6F">
            <w:pPr>
              <w:spacing w:line="256" w:lineRule="auto"/>
              <w:jc w:val="center"/>
              <w:rPr>
                <w:rFonts w:ascii="TH SarabunPSK" w:hAnsi="TH SarabunPSK" w:cs="TH SarabunPSK"/>
                <w:b/>
                <w:bCs/>
              </w:rPr>
            </w:pPr>
            <w:r w:rsidRPr="000112D4">
              <w:rPr>
                <w:rFonts w:ascii="TH SarabunPSK" w:hAnsi="TH SarabunPSK" w:cs="TH SarabunPSK"/>
                <w:b/>
                <w:bCs/>
              </w:rPr>
              <w:sym w:font="Wingdings 2" w:char="0099"/>
            </w:r>
          </w:p>
        </w:tc>
        <w:tc>
          <w:tcPr>
            <w:tcW w:w="253" w:type="pct"/>
            <w:tcBorders>
              <w:top w:val="single" w:sz="4" w:space="0" w:color="auto"/>
              <w:left w:val="single" w:sz="4" w:space="0" w:color="auto"/>
              <w:bottom w:val="single" w:sz="4" w:space="0" w:color="auto"/>
              <w:right w:val="single" w:sz="4" w:space="0" w:color="auto"/>
            </w:tcBorders>
            <w:shd w:val="clear" w:color="auto" w:fill="FFFFFF"/>
          </w:tcPr>
          <w:p w:rsidR="006B1E6F" w:rsidRPr="000112D4" w:rsidRDefault="006B1E6F" w:rsidP="006B1E6F">
            <w:pPr>
              <w:spacing w:line="256" w:lineRule="auto"/>
              <w:jc w:val="center"/>
              <w:rPr>
                <w:rFonts w:ascii="TH SarabunPSK" w:hAnsi="TH SarabunPSK" w:cs="TH SarabunPSK"/>
                <w:b/>
                <w:bCs/>
              </w:rPr>
            </w:pPr>
          </w:p>
        </w:tc>
        <w:tc>
          <w:tcPr>
            <w:tcW w:w="253" w:type="pct"/>
            <w:tcBorders>
              <w:top w:val="single" w:sz="4" w:space="0" w:color="auto"/>
              <w:left w:val="single" w:sz="4" w:space="0" w:color="auto"/>
              <w:bottom w:val="single" w:sz="4" w:space="0" w:color="auto"/>
              <w:right w:val="single" w:sz="4" w:space="0" w:color="auto"/>
            </w:tcBorders>
            <w:shd w:val="clear" w:color="auto" w:fill="FFFFFF"/>
            <w:hideMark/>
          </w:tcPr>
          <w:p w:rsidR="006B1E6F" w:rsidRPr="000112D4" w:rsidRDefault="006B1E6F" w:rsidP="006B1E6F">
            <w:pPr>
              <w:spacing w:line="256" w:lineRule="auto"/>
              <w:jc w:val="center"/>
              <w:rPr>
                <w:rFonts w:ascii="TH SarabunPSK" w:hAnsi="TH SarabunPSK" w:cs="TH SarabunPSK"/>
                <w:b/>
                <w:bCs/>
              </w:rPr>
            </w:pPr>
          </w:p>
        </w:tc>
        <w:tc>
          <w:tcPr>
            <w:tcW w:w="254" w:type="pct"/>
            <w:tcBorders>
              <w:top w:val="single" w:sz="4" w:space="0" w:color="auto"/>
              <w:left w:val="single" w:sz="4" w:space="0" w:color="auto"/>
              <w:bottom w:val="single" w:sz="4" w:space="0" w:color="auto"/>
              <w:right w:val="single" w:sz="4" w:space="0" w:color="auto"/>
            </w:tcBorders>
            <w:shd w:val="clear" w:color="auto" w:fill="FFFFFF"/>
            <w:hideMark/>
          </w:tcPr>
          <w:p w:rsidR="006B1E6F" w:rsidRPr="000112D4" w:rsidRDefault="006B1E6F" w:rsidP="006B1E6F">
            <w:pPr>
              <w:spacing w:line="256" w:lineRule="auto"/>
              <w:jc w:val="center"/>
              <w:rPr>
                <w:rFonts w:ascii="TH SarabunPSK" w:hAnsi="TH SarabunPSK" w:cs="TH SarabunPSK"/>
                <w:b/>
                <w:bCs/>
              </w:rPr>
            </w:pPr>
            <w:r w:rsidRPr="000112D4">
              <w:rPr>
                <w:rFonts w:ascii="TH SarabunPSK" w:hAnsi="TH SarabunPSK" w:cs="TH SarabunPSK"/>
                <w:b/>
                <w:bCs/>
              </w:rPr>
              <w:sym w:font="Wingdings 2" w:char="0099"/>
            </w:r>
          </w:p>
        </w:tc>
        <w:tc>
          <w:tcPr>
            <w:tcW w:w="253" w:type="pct"/>
            <w:tcBorders>
              <w:top w:val="single" w:sz="4" w:space="0" w:color="auto"/>
              <w:left w:val="single" w:sz="4" w:space="0" w:color="auto"/>
              <w:bottom w:val="single" w:sz="4" w:space="0" w:color="auto"/>
              <w:right w:val="single" w:sz="4" w:space="0" w:color="auto"/>
            </w:tcBorders>
            <w:shd w:val="clear" w:color="auto" w:fill="FFFFFF"/>
          </w:tcPr>
          <w:p w:rsidR="006B1E6F" w:rsidRPr="000112D4" w:rsidRDefault="006B1E6F" w:rsidP="006B1E6F">
            <w:pPr>
              <w:spacing w:line="256" w:lineRule="auto"/>
              <w:jc w:val="center"/>
              <w:rPr>
                <w:rFonts w:ascii="TH SarabunPSK" w:hAnsi="TH SarabunPSK" w:cs="TH SarabunPSK"/>
                <w:b/>
                <w:bCs/>
              </w:rPr>
            </w:pPr>
            <w:r w:rsidRPr="000112D4">
              <w:rPr>
                <w:rFonts w:ascii="TH SarabunPSK" w:hAnsi="TH SarabunPSK" w:cs="TH SarabunPSK"/>
                <w:b/>
                <w:bCs/>
              </w:rPr>
              <w:sym w:font="Wingdings 2" w:char="0099"/>
            </w:r>
          </w:p>
        </w:tc>
        <w:tc>
          <w:tcPr>
            <w:tcW w:w="250" w:type="pct"/>
            <w:tcBorders>
              <w:top w:val="single" w:sz="4" w:space="0" w:color="auto"/>
              <w:left w:val="single" w:sz="4" w:space="0" w:color="auto"/>
              <w:bottom w:val="single" w:sz="4" w:space="0" w:color="auto"/>
              <w:right w:val="single" w:sz="4" w:space="0" w:color="auto"/>
            </w:tcBorders>
            <w:shd w:val="clear" w:color="auto" w:fill="FFFFFF"/>
            <w:hideMark/>
          </w:tcPr>
          <w:p w:rsidR="006B1E6F" w:rsidRPr="000112D4" w:rsidRDefault="006B1E6F" w:rsidP="006B1E6F">
            <w:pPr>
              <w:spacing w:line="256" w:lineRule="auto"/>
              <w:jc w:val="center"/>
              <w:rPr>
                <w:rFonts w:ascii="TH SarabunPSK" w:hAnsi="TH SarabunPSK" w:cs="TH SarabunPSK"/>
                <w:b/>
                <w:bCs/>
              </w:rPr>
            </w:pPr>
          </w:p>
        </w:tc>
      </w:tr>
      <w:tr w:rsidR="006B1E6F" w:rsidRPr="000112D4" w:rsidTr="006011A4">
        <w:tc>
          <w:tcPr>
            <w:tcW w:w="158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6B1E6F" w:rsidRPr="000112D4" w:rsidRDefault="006B1E6F" w:rsidP="006B1E6F">
            <w:pPr>
              <w:spacing w:line="256" w:lineRule="auto"/>
              <w:ind w:right="-2"/>
              <w:rPr>
                <w:rFonts w:ascii="TH SarabunPSK" w:hAnsi="TH SarabunPSK" w:cs="TH SarabunPSK"/>
                <w:b/>
                <w:bCs/>
                <w:spacing w:val="-6"/>
                <w:lang w:eastAsia="zh-CN"/>
              </w:rPr>
            </w:pPr>
            <w:r w:rsidRPr="000112D4">
              <w:rPr>
                <w:rFonts w:ascii="TH SarabunPSK" w:eastAsia="Times New Roman" w:hAnsi="TH SarabunPSK" w:cs="TH SarabunPSK"/>
              </w:rPr>
              <w:t>BMF64</w:t>
            </w:r>
            <w:r w:rsidRPr="000112D4">
              <w:rPr>
                <w:rFonts w:ascii="TH SarabunPSK" w:eastAsia="Times New Roman" w:hAnsi="TH SarabunPSK" w:cs="TH SarabunPSK"/>
                <w:cs/>
              </w:rPr>
              <w:t>-</w:t>
            </w:r>
            <w:r w:rsidRPr="000112D4">
              <w:rPr>
                <w:rFonts w:ascii="TH SarabunPSK" w:eastAsia="Times New Roman" w:hAnsi="TH SarabunPSK" w:cs="TH SarabunPSK"/>
              </w:rPr>
              <w:t xml:space="preserve">432 </w:t>
            </w:r>
            <w:r w:rsidRPr="000112D4">
              <w:rPr>
                <w:rFonts w:ascii="TH SarabunPSK" w:eastAsia="Times New Roman" w:hAnsi="TH SarabunPSK" w:cs="TH SarabunPSK"/>
                <w:cs/>
              </w:rPr>
              <w:t>หัวข้อเฉพาะด้าน</w:t>
            </w:r>
            <w:r w:rsidRPr="000112D4">
              <w:rPr>
                <w:rFonts w:ascii="TH SarabunPSK" w:eastAsia="Times New Roman" w:hAnsi="TH SarabunPSK" w:cs="TH SarabunPSK"/>
              </w:rPr>
              <w:t xml:space="preserve">: </w:t>
            </w:r>
            <w:r w:rsidRPr="000112D4">
              <w:rPr>
                <w:rFonts w:ascii="TH SarabunPSK" w:eastAsia="Times New Roman" w:hAnsi="TH SarabunPSK" w:cs="TH SarabunPSK"/>
                <w:cs/>
              </w:rPr>
              <w:t>การเงินยุคดิจิทัล</w:t>
            </w:r>
          </w:p>
        </w:tc>
        <w:tc>
          <w:tcPr>
            <w:tcW w:w="227" w:type="pct"/>
            <w:tcBorders>
              <w:top w:val="single" w:sz="4" w:space="0" w:color="auto"/>
              <w:left w:val="single" w:sz="4" w:space="0" w:color="auto"/>
              <w:bottom w:val="single" w:sz="4" w:space="0" w:color="auto"/>
              <w:right w:val="single" w:sz="4" w:space="0" w:color="auto"/>
            </w:tcBorders>
            <w:shd w:val="clear" w:color="auto" w:fill="FFFFFF"/>
          </w:tcPr>
          <w:p w:rsidR="006B1E6F" w:rsidRPr="000112D4" w:rsidRDefault="006B1E6F" w:rsidP="006B1E6F">
            <w:pPr>
              <w:spacing w:line="256" w:lineRule="auto"/>
              <w:jc w:val="center"/>
              <w:rPr>
                <w:rFonts w:ascii="TH SarabunPSK" w:hAnsi="TH SarabunPSK" w:cs="TH SarabunPSK"/>
                <w:b/>
                <w:bCs/>
              </w:rPr>
            </w:pPr>
          </w:p>
        </w:tc>
        <w:tc>
          <w:tcPr>
            <w:tcW w:w="20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6B1E6F" w:rsidRPr="000112D4" w:rsidRDefault="006B1E6F" w:rsidP="006B1E6F">
            <w:pPr>
              <w:spacing w:line="256" w:lineRule="auto"/>
              <w:jc w:val="center"/>
              <w:rPr>
                <w:rFonts w:ascii="TH SarabunPSK" w:hAnsi="TH SarabunPSK" w:cs="TH SarabunPSK"/>
              </w:rPr>
            </w:pPr>
            <w:r w:rsidRPr="000112D4">
              <w:rPr>
                <w:rFonts w:ascii="TH SarabunPSK" w:hAnsi="TH SarabunPSK" w:cs="TH SarabunPSK"/>
              </w:rPr>
              <w:sym w:font="Wingdings 2" w:char="0099"/>
            </w:r>
          </w:p>
        </w:tc>
        <w:tc>
          <w:tcPr>
            <w:tcW w:w="203" w:type="pct"/>
            <w:tcBorders>
              <w:top w:val="single" w:sz="4" w:space="0" w:color="auto"/>
              <w:left w:val="single" w:sz="4" w:space="0" w:color="auto"/>
              <w:bottom w:val="single" w:sz="4" w:space="0" w:color="auto"/>
              <w:right w:val="single" w:sz="4" w:space="0" w:color="auto"/>
            </w:tcBorders>
            <w:shd w:val="clear" w:color="auto" w:fill="FFFFFF"/>
            <w:vAlign w:val="center"/>
          </w:tcPr>
          <w:p w:rsidR="006B1E6F" w:rsidRPr="000112D4" w:rsidRDefault="006B1E6F" w:rsidP="006B1E6F">
            <w:pPr>
              <w:spacing w:line="256" w:lineRule="auto"/>
              <w:jc w:val="center"/>
              <w:rPr>
                <w:rFonts w:ascii="TH SarabunPSK" w:eastAsia="BrowalliaNew-Bold" w:hAnsi="TH SarabunPSK" w:cs="TH SarabunPSK"/>
              </w:rPr>
            </w:pPr>
          </w:p>
        </w:tc>
        <w:tc>
          <w:tcPr>
            <w:tcW w:w="20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6B1E6F" w:rsidRPr="000112D4" w:rsidRDefault="006B1E6F" w:rsidP="006B1E6F">
            <w:pPr>
              <w:spacing w:line="256" w:lineRule="auto"/>
              <w:jc w:val="center"/>
              <w:rPr>
                <w:rFonts w:ascii="TH SarabunPSK" w:hAnsi="TH SarabunPSK" w:cs="TH SarabunPSK"/>
              </w:rPr>
            </w:pPr>
            <w:r w:rsidRPr="000112D4">
              <w:rPr>
                <w:rFonts w:ascii="TH SarabunPSK" w:hAnsi="TH SarabunPSK" w:cs="TH SarabunPSK"/>
              </w:rPr>
              <w:sym w:font="Wingdings 2" w:char="0098"/>
            </w:r>
          </w:p>
        </w:tc>
        <w:tc>
          <w:tcPr>
            <w:tcW w:w="20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6B1E6F" w:rsidRPr="000112D4" w:rsidRDefault="006B1E6F" w:rsidP="006B1E6F">
            <w:pPr>
              <w:spacing w:line="256" w:lineRule="auto"/>
              <w:jc w:val="center"/>
              <w:rPr>
                <w:rFonts w:ascii="TH SarabunPSK" w:hAnsi="TH SarabunPSK" w:cs="TH SarabunPSK"/>
              </w:rPr>
            </w:pPr>
            <w:r w:rsidRPr="000112D4">
              <w:rPr>
                <w:rFonts w:ascii="TH SarabunPSK" w:hAnsi="TH SarabunPSK" w:cs="TH SarabunPSK"/>
              </w:rPr>
              <w:sym w:font="Wingdings 2" w:char="0099"/>
            </w:r>
          </w:p>
        </w:tc>
        <w:tc>
          <w:tcPr>
            <w:tcW w:w="20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6B1E6F" w:rsidRPr="000112D4" w:rsidRDefault="006B1E6F" w:rsidP="006B1E6F">
            <w:pPr>
              <w:spacing w:line="256" w:lineRule="auto"/>
              <w:jc w:val="center"/>
              <w:rPr>
                <w:rFonts w:ascii="TH SarabunPSK" w:hAnsi="TH SarabunPSK" w:cs="TH SarabunPSK"/>
              </w:rPr>
            </w:pPr>
            <w:r w:rsidRPr="000112D4">
              <w:rPr>
                <w:rFonts w:ascii="TH SarabunPSK" w:hAnsi="TH SarabunPSK" w:cs="TH SarabunPSK"/>
              </w:rPr>
              <w:sym w:font="Wingdings 2" w:char="0099"/>
            </w:r>
          </w:p>
        </w:tc>
        <w:tc>
          <w:tcPr>
            <w:tcW w:w="19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6B1E6F" w:rsidRPr="000112D4" w:rsidRDefault="006B1E6F" w:rsidP="006B1E6F">
            <w:pPr>
              <w:spacing w:line="256" w:lineRule="auto"/>
              <w:jc w:val="center"/>
              <w:rPr>
                <w:rFonts w:ascii="TH SarabunPSK" w:hAnsi="TH SarabunPSK" w:cs="TH SarabunPSK"/>
              </w:rPr>
            </w:pPr>
            <w:r w:rsidRPr="000112D4">
              <w:rPr>
                <w:rFonts w:ascii="TH SarabunPSK" w:hAnsi="TH SarabunPSK" w:cs="TH SarabunPSK"/>
              </w:rPr>
              <w:sym w:font="Wingdings 2" w:char="0099"/>
            </w:r>
          </w:p>
        </w:tc>
        <w:tc>
          <w:tcPr>
            <w:tcW w:w="21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6B1E6F" w:rsidRPr="000112D4" w:rsidRDefault="006B1E6F" w:rsidP="006B1E6F">
            <w:pPr>
              <w:spacing w:line="256" w:lineRule="auto"/>
              <w:jc w:val="center"/>
              <w:rPr>
                <w:rFonts w:ascii="TH SarabunPSK" w:hAnsi="TH SarabunPSK" w:cs="TH SarabunPSK"/>
              </w:rPr>
            </w:pPr>
            <w:r w:rsidRPr="000112D4">
              <w:rPr>
                <w:rFonts w:ascii="TH SarabunPSK" w:hAnsi="TH SarabunPSK" w:cs="TH SarabunPSK"/>
              </w:rPr>
              <w:sym w:font="Wingdings 2" w:char="0098"/>
            </w:r>
          </w:p>
        </w:tc>
        <w:tc>
          <w:tcPr>
            <w:tcW w:w="253" w:type="pct"/>
            <w:tcBorders>
              <w:top w:val="single" w:sz="4" w:space="0" w:color="auto"/>
              <w:left w:val="single" w:sz="4" w:space="0" w:color="auto"/>
              <w:bottom w:val="single" w:sz="4" w:space="0" w:color="auto"/>
              <w:right w:val="single" w:sz="4" w:space="0" w:color="auto"/>
            </w:tcBorders>
            <w:shd w:val="clear" w:color="auto" w:fill="FFFFFF"/>
            <w:vAlign w:val="center"/>
          </w:tcPr>
          <w:p w:rsidR="006B1E6F" w:rsidRPr="000112D4" w:rsidRDefault="006B1E6F" w:rsidP="006B1E6F">
            <w:pPr>
              <w:spacing w:line="256" w:lineRule="auto"/>
              <w:jc w:val="center"/>
              <w:rPr>
                <w:rFonts w:ascii="TH SarabunPSK" w:eastAsia="BrowalliaNew-Bold" w:hAnsi="TH SarabunPSK" w:cs="TH SarabunPSK"/>
              </w:rPr>
            </w:pPr>
          </w:p>
        </w:tc>
        <w:tc>
          <w:tcPr>
            <w:tcW w:w="25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6B1E6F" w:rsidRPr="000112D4" w:rsidRDefault="006B1E6F" w:rsidP="006B1E6F">
            <w:pPr>
              <w:spacing w:line="256" w:lineRule="auto"/>
              <w:jc w:val="center"/>
              <w:rPr>
                <w:rFonts w:ascii="TH SarabunPSK" w:hAnsi="TH SarabunPSK" w:cs="TH SarabunPSK"/>
              </w:rPr>
            </w:pPr>
            <w:r w:rsidRPr="000112D4">
              <w:rPr>
                <w:rFonts w:ascii="TH SarabunPSK" w:hAnsi="TH SarabunPSK" w:cs="TH SarabunPSK"/>
              </w:rPr>
              <w:sym w:font="Wingdings 2" w:char="0099"/>
            </w:r>
          </w:p>
        </w:tc>
        <w:tc>
          <w:tcPr>
            <w:tcW w:w="253" w:type="pct"/>
            <w:tcBorders>
              <w:top w:val="single" w:sz="4" w:space="0" w:color="auto"/>
              <w:left w:val="single" w:sz="4" w:space="0" w:color="auto"/>
              <w:bottom w:val="single" w:sz="4" w:space="0" w:color="auto"/>
              <w:right w:val="single" w:sz="4" w:space="0" w:color="auto"/>
            </w:tcBorders>
            <w:shd w:val="clear" w:color="auto" w:fill="FFFFFF"/>
            <w:vAlign w:val="center"/>
          </w:tcPr>
          <w:p w:rsidR="006B1E6F" w:rsidRPr="000112D4" w:rsidRDefault="006B1E6F" w:rsidP="006B1E6F">
            <w:pPr>
              <w:spacing w:line="256" w:lineRule="auto"/>
              <w:jc w:val="center"/>
              <w:rPr>
                <w:rFonts w:ascii="TH SarabunPSK" w:hAnsi="TH SarabunPSK" w:cs="TH SarabunPSK"/>
              </w:rPr>
            </w:pPr>
          </w:p>
        </w:tc>
        <w:tc>
          <w:tcPr>
            <w:tcW w:w="25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6B1E6F" w:rsidRPr="000112D4" w:rsidRDefault="006B1E6F" w:rsidP="006B1E6F">
            <w:pPr>
              <w:spacing w:line="256" w:lineRule="auto"/>
              <w:jc w:val="center"/>
              <w:rPr>
                <w:rFonts w:ascii="TH SarabunPSK" w:hAnsi="TH SarabunPSK" w:cs="TH SarabunPSK"/>
              </w:rPr>
            </w:pPr>
            <w:r w:rsidRPr="000112D4">
              <w:rPr>
                <w:rFonts w:ascii="TH SarabunPSK" w:hAnsi="TH SarabunPSK" w:cs="TH SarabunPSK"/>
              </w:rPr>
              <w:sym w:font="Wingdings 2" w:char="0099"/>
            </w:r>
          </w:p>
        </w:tc>
        <w:tc>
          <w:tcPr>
            <w:tcW w:w="25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6B1E6F" w:rsidRPr="000112D4" w:rsidRDefault="006B1E6F" w:rsidP="006B1E6F">
            <w:pPr>
              <w:spacing w:line="256" w:lineRule="auto"/>
              <w:jc w:val="center"/>
              <w:rPr>
                <w:rFonts w:ascii="TH SarabunPSK" w:hAnsi="TH SarabunPSK" w:cs="TH SarabunPSK"/>
              </w:rPr>
            </w:pPr>
            <w:r w:rsidRPr="000112D4">
              <w:rPr>
                <w:rFonts w:ascii="TH SarabunPSK" w:hAnsi="TH SarabunPSK" w:cs="TH SarabunPSK"/>
              </w:rPr>
              <w:sym w:font="Wingdings 2" w:char="0099"/>
            </w:r>
          </w:p>
        </w:tc>
        <w:tc>
          <w:tcPr>
            <w:tcW w:w="253" w:type="pct"/>
            <w:tcBorders>
              <w:top w:val="single" w:sz="4" w:space="0" w:color="auto"/>
              <w:left w:val="single" w:sz="4" w:space="0" w:color="auto"/>
              <w:bottom w:val="single" w:sz="4" w:space="0" w:color="auto"/>
              <w:right w:val="single" w:sz="4" w:space="0" w:color="auto"/>
            </w:tcBorders>
            <w:shd w:val="clear" w:color="auto" w:fill="FFFFFF"/>
          </w:tcPr>
          <w:p w:rsidR="006B1E6F" w:rsidRPr="000112D4" w:rsidRDefault="006B1E6F" w:rsidP="006B1E6F">
            <w:pPr>
              <w:autoSpaceDE w:val="0"/>
              <w:autoSpaceDN w:val="0"/>
              <w:adjustRightInd w:val="0"/>
              <w:spacing w:line="276" w:lineRule="auto"/>
              <w:jc w:val="center"/>
              <w:rPr>
                <w:rFonts w:ascii="TH SarabunPSK" w:hAnsi="TH SarabunPSK" w:cs="TH SarabunPSK"/>
              </w:rPr>
            </w:pPr>
          </w:p>
        </w:tc>
        <w:tc>
          <w:tcPr>
            <w:tcW w:w="250" w:type="pct"/>
            <w:tcBorders>
              <w:top w:val="single" w:sz="4" w:space="0" w:color="auto"/>
              <w:left w:val="single" w:sz="4" w:space="0" w:color="auto"/>
              <w:bottom w:val="single" w:sz="4" w:space="0" w:color="auto"/>
              <w:right w:val="single" w:sz="4" w:space="0" w:color="auto"/>
            </w:tcBorders>
            <w:shd w:val="clear" w:color="auto" w:fill="FFFFFF"/>
            <w:hideMark/>
          </w:tcPr>
          <w:p w:rsidR="006B1E6F" w:rsidRPr="000112D4" w:rsidRDefault="006B1E6F" w:rsidP="006B1E6F">
            <w:pPr>
              <w:spacing w:line="256" w:lineRule="auto"/>
              <w:jc w:val="center"/>
              <w:rPr>
                <w:rFonts w:ascii="TH SarabunPSK" w:hAnsi="TH SarabunPSK" w:cs="TH SarabunPSK"/>
                <w:b/>
                <w:bCs/>
              </w:rPr>
            </w:pPr>
            <w:r w:rsidRPr="000112D4">
              <w:rPr>
                <w:rFonts w:ascii="TH SarabunPSK" w:hAnsi="TH SarabunPSK" w:cs="TH SarabunPSK"/>
              </w:rPr>
              <w:sym w:font="Wingdings 2" w:char="0099"/>
            </w:r>
          </w:p>
        </w:tc>
      </w:tr>
      <w:tr w:rsidR="006B1E6F" w:rsidRPr="000112D4" w:rsidTr="006011A4">
        <w:tc>
          <w:tcPr>
            <w:tcW w:w="1586"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6B1E6F" w:rsidRPr="000112D4" w:rsidRDefault="006B1E6F" w:rsidP="006B1E6F">
            <w:pPr>
              <w:spacing w:line="256" w:lineRule="auto"/>
              <w:ind w:right="-2"/>
              <w:rPr>
                <w:rFonts w:ascii="TH SarabunPSK" w:hAnsi="TH SarabunPSK" w:cs="TH SarabunPSK"/>
                <w:b/>
                <w:bCs/>
                <w:spacing w:val="-6"/>
                <w:lang w:eastAsia="zh-CN"/>
              </w:rPr>
            </w:pPr>
            <w:r w:rsidRPr="000112D4">
              <w:rPr>
                <w:rFonts w:ascii="TH SarabunPSK" w:hAnsi="TH SarabunPSK" w:cs="TH SarabunPSK"/>
                <w:b/>
                <w:bCs/>
                <w:spacing w:val="-6"/>
                <w:cs/>
                <w:lang w:eastAsia="zh-CN"/>
              </w:rPr>
              <w:t>3)กลุ่มวิชาสหกิจศึกษา</w:t>
            </w:r>
          </w:p>
        </w:tc>
        <w:tc>
          <w:tcPr>
            <w:tcW w:w="227" w:type="pct"/>
            <w:tcBorders>
              <w:top w:val="single" w:sz="4" w:space="0" w:color="auto"/>
              <w:left w:val="single" w:sz="4" w:space="0" w:color="auto"/>
              <w:bottom w:val="single" w:sz="4" w:space="0" w:color="auto"/>
              <w:right w:val="single" w:sz="4" w:space="0" w:color="auto"/>
            </w:tcBorders>
            <w:shd w:val="clear" w:color="auto" w:fill="D9D9D9"/>
            <w:vAlign w:val="center"/>
          </w:tcPr>
          <w:p w:rsidR="006B1E6F" w:rsidRPr="000112D4" w:rsidRDefault="006B1E6F" w:rsidP="006B1E6F">
            <w:pPr>
              <w:spacing w:line="256" w:lineRule="auto"/>
              <w:ind w:right="-2"/>
              <w:jc w:val="center"/>
              <w:rPr>
                <w:rFonts w:ascii="TH SarabunPSK" w:eastAsia="Times New Roman" w:hAnsi="TH SarabunPSK" w:cs="TH SarabunPSK"/>
                <w:spacing w:val="-6"/>
              </w:rPr>
            </w:pPr>
          </w:p>
        </w:tc>
        <w:tc>
          <w:tcPr>
            <w:tcW w:w="202" w:type="pct"/>
            <w:tcBorders>
              <w:top w:val="single" w:sz="4" w:space="0" w:color="auto"/>
              <w:left w:val="single" w:sz="4" w:space="0" w:color="auto"/>
              <w:bottom w:val="single" w:sz="4" w:space="0" w:color="auto"/>
              <w:right w:val="single" w:sz="4" w:space="0" w:color="auto"/>
            </w:tcBorders>
            <w:shd w:val="clear" w:color="auto" w:fill="D9D9D9"/>
            <w:vAlign w:val="center"/>
          </w:tcPr>
          <w:p w:rsidR="006B1E6F" w:rsidRPr="000112D4" w:rsidRDefault="006B1E6F" w:rsidP="006B1E6F">
            <w:pPr>
              <w:spacing w:line="256" w:lineRule="auto"/>
              <w:ind w:right="-2"/>
              <w:jc w:val="center"/>
              <w:rPr>
                <w:rFonts w:ascii="TH SarabunPSK" w:eastAsia="Times New Roman" w:hAnsi="TH SarabunPSK" w:cs="TH SarabunPSK"/>
                <w:spacing w:val="-6"/>
              </w:rPr>
            </w:pPr>
          </w:p>
        </w:tc>
        <w:tc>
          <w:tcPr>
            <w:tcW w:w="203" w:type="pct"/>
            <w:tcBorders>
              <w:top w:val="single" w:sz="4" w:space="0" w:color="auto"/>
              <w:left w:val="single" w:sz="4" w:space="0" w:color="auto"/>
              <w:bottom w:val="single" w:sz="4" w:space="0" w:color="auto"/>
              <w:right w:val="single" w:sz="4" w:space="0" w:color="auto"/>
            </w:tcBorders>
            <w:shd w:val="clear" w:color="auto" w:fill="D9D9D9"/>
            <w:vAlign w:val="center"/>
          </w:tcPr>
          <w:p w:rsidR="006B1E6F" w:rsidRPr="000112D4" w:rsidRDefault="006B1E6F" w:rsidP="006B1E6F">
            <w:pPr>
              <w:spacing w:line="256" w:lineRule="auto"/>
              <w:ind w:right="-2"/>
              <w:jc w:val="center"/>
              <w:rPr>
                <w:rFonts w:ascii="TH SarabunPSK" w:eastAsia="Times New Roman" w:hAnsi="TH SarabunPSK" w:cs="TH SarabunPSK"/>
                <w:spacing w:val="-6"/>
              </w:rPr>
            </w:pPr>
          </w:p>
        </w:tc>
        <w:tc>
          <w:tcPr>
            <w:tcW w:w="202" w:type="pct"/>
            <w:tcBorders>
              <w:top w:val="single" w:sz="4" w:space="0" w:color="auto"/>
              <w:left w:val="single" w:sz="4" w:space="0" w:color="auto"/>
              <w:bottom w:val="single" w:sz="4" w:space="0" w:color="auto"/>
              <w:right w:val="single" w:sz="4" w:space="0" w:color="auto"/>
            </w:tcBorders>
            <w:shd w:val="clear" w:color="auto" w:fill="D9D9D9"/>
            <w:vAlign w:val="center"/>
          </w:tcPr>
          <w:p w:rsidR="006B1E6F" w:rsidRPr="000112D4" w:rsidRDefault="006B1E6F" w:rsidP="006B1E6F">
            <w:pPr>
              <w:spacing w:line="256" w:lineRule="auto"/>
              <w:ind w:right="-2"/>
              <w:jc w:val="center"/>
              <w:rPr>
                <w:rFonts w:ascii="TH SarabunPSK" w:eastAsia="Times New Roman" w:hAnsi="TH SarabunPSK" w:cs="TH SarabunPSK"/>
                <w:spacing w:val="-6"/>
              </w:rPr>
            </w:pPr>
          </w:p>
        </w:tc>
        <w:tc>
          <w:tcPr>
            <w:tcW w:w="202" w:type="pct"/>
            <w:tcBorders>
              <w:top w:val="single" w:sz="4" w:space="0" w:color="auto"/>
              <w:left w:val="single" w:sz="4" w:space="0" w:color="auto"/>
              <w:bottom w:val="single" w:sz="4" w:space="0" w:color="auto"/>
              <w:right w:val="single" w:sz="4" w:space="0" w:color="auto"/>
            </w:tcBorders>
            <w:shd w:val="clear" w:color="auto" w:fill="D9D9D9"/>
            <w:vAlign w:val="center"/>
          </w:tcPr>
          <w:p w:rsidR="006B1E6F" w:rsidRPr="000112D4" w:rsidRDefault="006B1E6F" w:rsidP="006B1E6F">
            <w:pPr>
              <w:spacing w:line="256" w:lineRule="auto"/>
              <w:ind w:right="-2"/>
              <w:jc w:val="center"/>
              <w:rPr>
                <w:rFonts w:ascii="TH SarabunPSK" w:eastAsia="Times New Roman" w:hAnsi="TH SarabunPSK" w:cs="TH SarabunPSK"/>
                <w:spacing w:val="-6"/>
              </w:rPr>
            </w:pPr>
          </w:p>
        </w:tc>
        <w:tc>
          <w:tcPr>
            <w:tcW w:w="204" w:type="pct"/>
            <w:tcBorders>
              <w:top w:val="single" w:sz="4" w:space="0" w:color="auto"/>
              <w:left w:val="single" w:sz="4" w:space="0" w:color="auto"/>
              <w:bottom w:val="single" w:sz="4" w:space="0" w:color="auto"/>
              <w:right w:val="single" w:sz="4" w:space="0" w:color="auto"/>
            </w:tcBorders>
            <w:shd w:val="clear" w:color="auto" w:fill="D9D9D9"/>
            <w:vAlign w:val="center"/>
          </w:tcPr>
          <w:p w:rsidR="006B1E6F" w:rsidRPr="000112D4" w:rsidRDefault="006B1E6F" w:rsidP="006B1E6F">
            <w:pPr>
              <w:spacing w:line="256" w:lineRule="auto"/>
              <w:ind w:right="-2"/>
              <w:jc w:val="center"/>
              <w:rPr>
                <w:rFonts w:ascii="TH SarabunPSK" w:eastAsia="Times New Roman" w:hAnsi="TH SarabunPSK" w:cs="TH SarabunPSK"/>
                <w:spacing w:val="-6"/>
              </w:rPr>
            </w:pPr>
          </w:p>
        </w:tc>
        <w:tc>
          <w:tcPr>
            <w:tcW w:w="195" w:type="pct"/>
            <w:tcBorders>
              <w:top w:val="single" w:sz="4" w:space="0" w:color="auto"/>
              <w:left w:val="single" w:sz="4" w:space="0" w:color="auto"/>
              <w:bottom w:val="single" w:sz="4" w:space="0" w:color="auto"/>
              <w:right w:val="single" w:sz="4" w:space="0" w:color="auto"/>
            </w:tcBorders>
            <w:shd w:val="clear" w:color="auto" w:fill="D9D9D9"/>
            <w:vAlign w:val="center"/>
          </w:tcPr>
          <w:p w:rsidR="006B1E6F" w:rsidRPr="000112D4" w:rsidRDefault="006B1E6F" w:rsidP="006B1E6F">
            <w:pPr>
              <w:spacing w:line="256" w:lineRule="auto"/>
              <w:ind w:right="-2"/>
              <w:jc w:val="center"/>
              <w:rPr>
                <w:rFonts w:ascii="TH SarabunPSK" w:eastAsia="Times New Roman" w:hAnsi="TH SarabunPSK" w:cs="TH SarabunPSK"/>
                <w:spacing w:val="-6"/>
              </w:rPr>
            </w:pPr>
          </w:p>
        </w:tc>
        <w:tc>
          <w:tcPr>
            <w:tcW w:w="210" w:type="pct"/>
            <w:tcBorders>
              <w:top w:val="single" w:sz="4" w:space="0" w:color="auto"/>
              <w:left w:val="single" w:sz="4" w:space="0" w:color="auto"/>
              <w:bottom w:val="single" w:sz="4" w:space="0" w:color="auto"/>
              <w:right w:val="single" w:sz="4" w:space="0" w:color="auto"/>
            </w:tcBorders>
            <w:shd w:val="clear" w:color="auto" w:fill="D9D9D9"/>
            <w:vAlign w:val="center"/>
          </w:tcPr>
          <w:p w:rsidR="006B1E6F" w:rsidRPr="000112D4" w:rsidRDefault="006B1E6F" w:rsidP="006B1E6F">
            <w:pPr>
              <w:spacing w:line="256" w:lineRule="auto"/>
              <w:ind w:right="-2"/>
              <w:jc w:val="center"/>
              <w:rPr>
                <w:rFonts w:ascii="TH SarabunPSK" w:eastAsia="Times New Roman" w:hAnsi="TH SarabunPSK" w:cs="TH SarabunPSK"/>
                <w:spacing w:val="-6"/>
              </w:rPr>
            </w:pPr>
          </w:p>
        </w:tc>
        <w:tc>
          <w:tcPr>
            <w:tcW w:w="253" w:type="pct"/>
            <w:tcBorders>
              <w:top w:val="single" w:sz="4" w:space="0" w:color="auto"/>
              <w:left w:val="single" w:sz="4" w:space="0" w:color="auto"/>
              <w:bottom w:val="single" w:sz="4" w:space="0" w:color="auto"/>
              <w:right w:val="single" w:sz="4" w:space="0" w:color="auto"/>
            </w:tcBorders>
            <w:shd w:val="clear" w:color="auto" w:fill="D9D9D9"/>
            <w:vAlign w:val="center"/>
          </w:tcPr>
          <w:p w:rsidR="006B1E6F" w:rsidRPr="000112D4" w:rsidRDefault="006B1E6F" w:rsidP="006B1E6F">
            <w:pPr>
              <w:spacing w:line="256" w:lineRule="auto"/>
              <w:ind w:right="-2"/>
              <w:jc w:val="center"/>
              <w:rPr>
                <w:rFonts w:ascii="TH SarabunPSK" w:eastAsia="Times New Roman" w:hAnsi="TH SarabunPSK" w:cs="TH SarabunPSK"/>
                <w:spacing w:val="-6"/>
              </w:rPr>
            </w:pPr>
          </w:p>
        </w:tc>
        <w:tc>
          <w:tcPr>
            <w:tcW w:w="253" w:type="pct"/>
            <w:tcBorders>
              <w:top w:val="single" w:sz="4" w:space="0" w:color="auto"/>
              <w:left w:val="single" w:sz="4" w:space="0" w:color="auto"/>
              <w:bottom w:val="single" w:sz="4" w:space="0" w:color="auto"/>
              <w:right w:val="single" w:sz="4" w:space="0" w:color="auto"/>
            </w:tcBorders>
            <w:shd w:val="clear" w:color="auto" w:fill="D9D9D9"/>
            <w:vAlign w:val="center"/>
          </w:tcPr>
          <w:p w:rsidR="006B1E6F" w:rsidRPr="000112D4" w:rsidRDefault="006B1E6F" w:rsidP="006B1E6F">
            <w:pPr>
              <w:spacing w:line="256" w:lineRule="auto"/>
              <w:ind w:right="-2"/>
              <w:jc w:val="center"/>
              <w:rPr>
                <w:rFonts w:ascii="TH SarabunPSK" w:eastAsia="Times New Roman" w:hAnsi="TH SarabunPSK" w:cs="TH SarabunPSK"/>
                <w:spacing w:val="-6"/>
              </w:rPr>
            </w:pPr>
          </w:p>
        </w:tc>
        <w:tc>
          <w:tcPr>
            <w:tcW w:w="253" w:type="pct"/>
            <w:tcBorders>
              <w:top w:val="single" w:sz="4" w:space="0" w:color="auto"/>
              <w:left w:val="single" w:sz="4" w:space="0" w:color="auto"/>
              <w:bottom w:val="single" w:sz="4" w:space="0" w:color="auto"/>
              <w:right w:val="single" w:sz="4" w:space="0" w:color="auto"/>
            </w:tcBorders>
            <w:shd w:val="clear" w:color="auto" w:fill="D9D9D9"/>
            <w:vAlign w:val="center"/>
          </w:tcPr>
          <w:p w:rsidR="006B1E6F" w:rsidRPr="000112D4" w:rsidRDefault="006B1E6F" w:rsidP="006B1E6F">
            <w:pPr>
              <w:spacing w:line="256" w:lineRule="auto"/>
              <w:ind w:right="-2"/>
              <w:jc w:val="center"/>
              <w:rPr>
                <w:rFonts w:ascii="TH SarabunPSK" w:eastAsia="Times New Roman" w:hAnsi="TH SarabunPSK" w:cs="TH SarabunPSK"/>
                <w:spacing w:val="-6"/>
              </w:rPr>
            </w:pPr>
          </w:p>
        </w:tc>
        <w:tc>
          <w:tcPr>
            <w:tcW w:w="253" w:type="pct"/>
            <w:tcBorders>
              <w:top w:val="single" w:sz="4" w:space="0" w:color="auto"/>
              <w:left w:val="single" w:sz="4" w:space="0" w:color="auto"/>
              <w:bottom w:val="single" w:sz="4" w:space="0" w:color="auto"/>
              <w:right w:val="single" w:sz="4" w:space="0" w:color="auto"/>
            </w:tcBorders>
            <w:shd w:val="clear" w:color="auto" w:fill="D9D9D9"/>
            <w:vAlign w:val="center"/>
          </w:tcPr>
          <w:p w:rsidR="006B1E6F" w:rsidRPr="000112D4" w:rsidRDefault="006B1E6F" w:rsidP="006B1E6F">
            <w:pPr>
              <w:spacing w:line="256" w:lineRule="auto"/>
              <w:ind w:right="-2"/>
              <w:jc w:val="center"/>
              <w:rPr>
                <w:rFonts w:ascii="TH SarabunPSK" w:eastAsia="Times New Roman" w:hAnsi="TH SarabunPSK" w:cs="TH SarabunPSK"/>
                <w:spacing w:val="-6"/>
              </w:rPr>
            </w:pPr>
          </w:p>
        </w:tc>
        <w:tc>
          <w:tcPr>
            <w:tcW w:w="254" w:type="pct"/>
            <w:tcBorders>
              <w:top w:val="single" w:sz="4" w:space="0" w:color="auto"/>
              <w:left w:val="single" w:sz="4" w:space="0" w:color="auto"/>
              <w:bottom w:val="single" w:sz="4" w:space="0" w:color="auto"/>
              <w:right w:val="single" w:sz="4" w:space="0" w:color="auto"/>
            </w:tcBorders>
            <w:shd w:val="clear" w:color="auto" w:fill="D9D9D9"/>
            <w:vAlign w:val="center"/>
          </w:tcPr>
          <w:p w:rsidR="006B1E6F" w:rsidRPr="000112D4" w:rsidRDefault="006B1E6F" w:rsidP="006B1E6F">
            <w:pPr>
              <w:spacing w:line="256" w:lineRule="auto"/>
              <w:ind w:right="-2"/>
              <w:jc w:val="center"/>
              <w:rPr>
                <w:rFonts w:ascii="TH SarabunPSK" w:eastAsia="Times New Roman" w:hAnsi="TH SarabunPSK" w:cs="TH SarabunPSK"/>
                <w:spacing w:val="-6"/>
              </w:rPr>
            </w:pPr>
          </w:p>
        </w:tc>
        <w:tc>
          <w:tcPr>
            <w:tcW w:w="253" w:type="pct"/>
            <w:tcBorders>
              <w:top w:val="single" w:sz="4" w:space="0" w:color="auto"/>
              <w:left w:val="single" w:sz="4" w:space="0" w:color="auto"/>
              <w:bottom w:val="single" w:sz="4" w:space="0" w:color="auto"/>
              <w:right w:val="single" w:sz="4" w:space="0" w:color="auto"/>
            </w:tcBorders>
            <w:shd w:val="clear" w:color="auto" w:fill="D9D9D9"/>
            <w:vAlign w:val="center"/>
          </w:tcPr>
          <w:p w:rsidR="006B1E6F" w:rsidRPr="000112D4" w:rsidRDefault="006B1E6F" w:rsidP="006B1E6F">
            <w:pPr>
              <w:autoSpaceDE w:val="0"/>
              <w:autoSpaceDN w:val="0"/>
              <w:adjustRightInd w:val="0"/>
              <w:spacing w:line="276" w:lineRule="auto"/>
              <w:jc w:val="center"/>
              <w:rPr>
                <w:rFonts w:ascii="TH SarabunPSK" w:hAnsi="TH SarabunPSK" w:cs="TH SarabunPSK"/>
              </w:rPr>
            </w:pPr>
          </w:p>
        </w:tc>
        <w:tc>
          <w:tcPr>
            <w:tcW w:w="250" w:type="pct"/>
            <w:tcBorders>
              <w:top w:val="single" w:sz="4" w:space="0" w:color="auto"/>
              <w:left w:val="single" w:sz="4" w:space="0" w:color="auto"/>
              <w:bottom w:val="single" w:sz="4" w:space="0" w:color="auto"/>
              <w:right w:val="single" w:sz="4" w:space="0" w:color="auto"/>
            </w:tcBorders>
            <w:shd w:val="clear" w:color="auto" w:fill="D9D9D9"/>
            <w:vAlign w:val="center"/>
          </w:tcPr>
          <w:p w:rsidR="006B1E6F" w:rsidRPr="000112D4" w:rsidRDefault="006B1E6F" w:rsidP="006B1E6F">
            <w:pPr>
              <w:spacing w:line="256" w:lineRule="auto"/>
              <w:jc w:val="center"/>
              <w:rPr>
                <w:rFonts w:ascii="TH SarabunPSK" w:hAnsi="TH SarabunPSK" w:cs="TH SarabunPSK"/>
              </w:rPr>
            </w:pPr>
          </w:p>
        </w:tc>
      </w:tr>
      <w:tr w:rsidR="006B1E6F" w:rsidRPr="000112D4" w:rsidTr="006011A4">
        <w:tc>
          <w:tcPr>
            <w:tcW w:w="158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6B1E6F" w:rsidRPr="000112D4" w:rsidRDefault="006B1E6F" w:rsidP="006B1E6F">
            <w:pPr>
              <w:spacing w:line="256" w:lineRule="auto"/>
              <w:ind w:right="-2"/>
              <w:rPr>
                <w:rFonts w:ascii="TH SarabunPSK" w:hAnsi="TH SarabunPSK" w:cs="TH SarabunPSK"/>
                <w:b/>
                <w:bCs/>
                <w:spacing w:val="-6"/>
                <w:lang w:eastAsia="zh-CN"/>
              </w:rPr>
            </w:pPr>
            <w:r w:rsidRPr="000112D4">
              <w:rPr>
                <w:rFonts w:ascii="TH SarabunPSK" w:eastAsia="Times New Roman" w:hAnsi="TH SarabunPSK" w:cs="TH SarabunPSK"/>
              </w:rPr>
              <w:t>BMF64</w:t>
            </w:r>
            <w:r w:rsidRPr="000112D4">
              <w:rPr>
                <w:rFonts w:ascii="TH SarabunPSK" w:eastAsia="Calibri" w:hAnsi="TH SarabunPSK" w:cs="TH SarabunPSK"/>
                <w:cs/>
              </w:rPr>
              <w:t>-</w:t>
            </w:r>
            <w:r w:rsidRPr="000112D4">
              <w:rPr>
                <w:rFonts w:ascii="TH SarabunPSK" w:eastAsia="Calibri" w:hAnsi="TH SarabunPSK" w:cs="TH SarabunPSK"/>
              </w:rPr>
              <w:t>390</w:t>
            </w:r>
            <w:r w:rsidRPr="000112D4">
              <w:rPr>
                <w:rFonts w:ascii="TH SarabunPSK" w:hAnsi="TH SarabunPSK" w:cs="TH SarabunPSK"/>
                <w:b/>
                <w:bCs/>
                <w:spacing w:val="-6"/>
                <w:cs/>
                <w:lang w:eastAsia="zh-CN"/>
              </w:rPr>
              <w:t xml:space="preserve"> </w:t>
            </w:r>
            <w:r w:rsidRPr="000112D4">
              <w:rPr>
                <w:rFonts w:ascii="TH SarabunPSK" w:eastAsia="Calibri" w:hAnsi="TH SarabunPSK" w:cs="TH SarabunPSK"/>
                <w:cs/>
              </w:rPr>
              <w:t>เตรียมสหกิจศึกษา</w:t>
            </w:r>
          </w:p>
        </w:tc>
        <w:tc>
          <w:tcPr>
            <w:tcW w:w="22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6B1E6F" w:rsidRPr="000112D4" w:rsidRDefault="006B1E6F" w:rsidP="006B1E6F">
            <w:pPr>
              <w:spacing w:line="256" w:lineRule="auto"/>
              <w:jc w:val="center"/>
              <w:rPr>
                <w:rFonts w:ascii="TH SarabunPSK" w:hAnsi="TH SarabunPSK" w:cs="TH SarabunPSK"/>
              </w:rPr>
            </w:pPr>
            <w:r w:rsidRPr="000112D4">
              <w:rPr>
                <w:rFonts w:ascii="TH SarabunPSK" w:hAnsi="TH SarabunPSK" w:cs="TH SarabunPSK"/>
              </w:rPr>
              <w:sym w:font="Wingdings 2" w:char="0099"/>
            </w:r>
          </w:p>
        </w:tc>
        <w:tc>
          <w:tcPr>
            <w:tcW w:w="20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6B1E6F" w:rsidRPr="000112D4" w:rsidRDefault="006B1E6F" w:rsidP="006B1E6F">
            <w:pPr>
              <w:spacing w:line="256" w:lineRule="auto"/>
              <w:jc w:val="center"/>
              <w:rPr>
                <w:rFonts w:ascii="TH SarabunPSK" w:hAnsi="TH SarabunPSK" w:cs="TH SarabunPSK"/>
              </w:rPr>
            </w:pPr>
            <w:r w:rsidRPr="000112D4">
              <w:rPr>
                <w:rFonts w:ascii="TH SarabunPSK" w:hAnsi="TH SarabunPSK" w:cs="TH SarabunPSK"/>
              </w:rPr>
              <w:sym w:font="Wingdings 2" w:char="0098"/>
            </w:r>
          </w:p>
        </w:tc>
        <w:tc>
          <w:tcPr>
            <w:tcW w:w="20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6B1E6F" w:rsidRPr="000112D4" w:rsidRDefault="006B1E6F" w:rsidP="006B1E6F">
            <w:pPr>
              <w:spacing w:line="256" w:lineRule="auto"/>
              <w:jc w:val="center"/>
              <w:rPr>
                <w:rFonts w:ascii="TH SarabunPSK" w:hAnsi="TH SarabunPSK" w:cs="TH SarabunPSK"/>
              </w:rPr>
            </w:pPr>
            <w:r w:rsidRPr="000112D4">
              <w:rPr>
                <w:rFonts w:ascii="TH SarabunPSK" w:hAnsi="TH SarabunPSK" w:cs="TH SarabunPSK"/>
              </w:rPr>
              <w:sym w:font="Wingdings 2" w:char="0099"/>
            </w:r>
          </w:p>
        </w:tc>
        <w:tc>
          <w:tcPr>
            <w:tcW w:w="20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6B1E6F" w:rsidRPr="000112D4" w:rsidRDefault="006B1E6F" w:rsidP="006B1E6F">
            <w:pPr>
              <w:spacing w:line="256" w:lineRule="auto"/>
              <w:jc w:val="center"/>
              <w:rPr>
                <w:rFonts w:ascii="TH SarabunPSK" w:hAnsi="TH SarabunPSK" w:cs="TH SarabunPSK"/>
              </w:rPr>
            </w:pPr>
            <w:r w:rsidRPr="000112D4">
              <w:rPr>
                <w:rFonts w:ascii="TH SarabunPSK" w:hAnsi="TH SarabunPSK" w:cs="TH SarabunPSK"/>
              </w:rPr>
              <w:sym w:font="Wingdings 2" w:char="0098"/>
            </w:r>
          </w:p>
        </w:tc>
        <w:tc>
          <w:tcPr>
            <w:tcW w:w="20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6B1E6F" w:rsidRPr="000112D4" w:rsidRDefault="006B1E6F" w:rsidP="006B1E6F">
            <w:pPr>
              <w:spacing w:line="256" w:lineRule="auto"/>
              <w:jc w:val="center"/>
              <w:rPr>
                <w:rFonts w:ascii="TH SarabunPSK" w:hAnsi="TH SarabunPSK" w:cs="TH SarabunPSK"/>
              </w:rPr>
            </w:pPr>
            <w:r w:rsidRPr="000112D4">
              <w:rPr>
                <w:rFonts w:ascii="TH SarabunPSK" w:hAnsi="TH SarabunPSK" w:cs="TH SarabunPSK"/>
              </w:rPr>
              <w:sym w:font="Wingdings 2" w:char="0098"/>
            </w:r>
          </w:p>
        </w:tc>
        <w:tc>
          <w:tcPr>
            <w:tcW w:w="20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6B1E6F" w:rsidRPr="000112D4" w:rsidRDefault="006B1E6F" w:rsidP="006B1E6F">
            <w:pPr>
              <w:spacing w:line="256" w:lineRule="auto"/>
              <w:jc w:val="center"/>
              <w:rPr>
                <w:rFonts w:ascii="TH SarabunPSK" w:hAnsi="TH SarabunPSK" w:cs="TH SarabunPSK"/>
              </w:rPr>
            </w:pPr>
            <w:r w:rsidRPr="000112D4">
              <w:rPr>
                <w:rFonts w:ascii="TH SarabunPSK" w:hAnsi="TH SarabunPSK" w:cs="TH SarabunPSK"/>
              </w:rPr>
              <w:sym w:font="Wingdings 2" w:char="0099"/>
            </w:r>
          </w:p>
        </w:tc>
        <w:tc>
          <w:tcPr>
            <w:tcW w:w="19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6B1E6F" w:rsidRPr="000112D4" w:rsidRDefault="006B1E6F" w:rsidP="006B1E6F">
            <w:pPr>
              <w:spacing w:line="256" w:lineRule="auto"/>
              <w:jc w:val="center"/>
              <w:rPr>
                <w:rFonts w:ascii="TH SarabunPSK" w:hAnsi="TH SarabunPSK" w:cs="TH SarabunPSK"/>
              </w:rPr>
            </w:pPr>
            <w:r w:rsidRPr="000112D4">
              <w:rPr>
                <w:rFonts w:ascii="TH SarabunPSK" w:hAnsi="TH SarabunPSK" w:cs="TH SarabunPSK"/>
              </w:rPr>
              <w:sym w:font="Wingdings 2" w:char="0099"/>
            </w:r>
          </w:p>
        </w:tc>
        <w:tc>
          <w:tcPr>
            <w:tcW w:w="21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6B1E6F" w:rsidRPr="000112D4" w:rsidRDefault="006B1E6F" w:rsidP="006B1E6F">
            <w:pPr>
              <w:spacing w:line="256" w:lineRule="auto"/>
              <w:jc w:val="center"/>
              <w:rPr>
                <w:rFonts w:ascii="TH SarabunPSK" w:hAnsi="TH SarabunPSK" w:cs="TH SarabunPSK"/>
              </w:rPr>
            </w:pPr>
            <w:r w:rsidRPr="000112D4">
              <w:rPr>
                <w:rFonts w:ascii="TH SarabunPSK" w:hAnsi="TH SarabunPSK" w:cs="TH SarabunPSK"/>
              </w:rPr>
              <w:sym w:font="Wingdings 2" w:char="0099"/>
            </w:r>
          </w:p>
        </w:tc>
        <w:tc>
          <w:tcPr>
            <w:tcW w:w="25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6B1E6F" w:rsidRPr="000112D4" w:rsidRDefault="006B1E6F" w:rsidP="006B1E6F">
            <w:pPr>
              <w:spacing w:line="256" w:lineRule="auto"/>
              <w:jc w:val="center"/>
              <w:rPr>
                <w:rFonts w:ascii="TH SarabunPSK" w:hAnsi="TH SarabunPSK" w:cs="TH SarabunPSK"/>
              </w:rPr>
            </w:pPr>
            <w:r w:rsidRPr="000112D4">
              <w:rPr>
                <w:rFonts w:ascii="TH SarabunPSK" w:hAnsi="TH SarabunPSK" w:cs="TH SarabunPSK"/>
              </w:rPr>
              <w:sym w:font="Wingdings 2" w:char="0099"/>
            </w:r>
          </w:p>
        </w:tc>
        <w:tc>
          <w:tcPr>
            <w:tcW w:w="25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6B1E6F" w:rsidRPr="000112D4" w:rsidRDefault="006B1E6F" w:rsidP="006B1E6F">
            <w:pPr>
              <w:spacing w:line="256" w:lineRule="auto"/>
              <w:jc w:val="center"/>
              <w:rPr>
                <w:rFonts w:ascii="TH SarabunPSK" w:hAnsi="TH SarabunPSK" w:cs="TH SarabunPSK"/>
              </w:rPr>
            </w:pPr>
            <w:r w:rsidRPr="000112D4">
              <w:rPr>
                <w:rFonts w:ascii="TH SarabunPSK" w:hAnsi="TH SarabunPSK" w:cs="TH SarabunPSK"/>
              </w:rPr>
              <w:sym w:font="Wingdings 2" w:char="0099"/>
            </w:r>
          </w:p>
        </w:tc>
        <w:tc>
          <w:tcPr>
            <w:tcW w:w="25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6B1E6F" w:rsidRPr="000112D4" w:rsidRDefault="006B1E6F" w:rsidP="006B1E6F">
            <w:pPr>
              <w:spacing w:line="256" w:lineRule="auto"/>
              <w:jc w:val="center"/>
              <w:rPr>
                <w:rFonts w:ascii="TH SarabunPSK" w:hAnsi="TH SarabunPSK" w:cs="TH SarabunPSK"/>
              </w:rPr>
            </w:pPr>
            <w:r w:rsidRPr="000112D4">
              <w:rPr>
                <w:rFonts w:ascii="TH SarabunPSK" w:hAnsi="TH SarabunPSK" w:cs="TH SarabunPSK"/>
              </w:rPr>
              <w:sym w:font="Wingdings 2" w:char="0099"/>
            </w:r>
          </w:p>
        </w:tc>
        <w:tc>
          <w:tcPr>
            <w:tcW w:w="25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6B1E6F" w:rsidRPr="000112D4" w:rsidRDefault="006B1E6F" w:rsidP="006B1E6F">
            <w:pPr>
              <w:spacing w:line="256" w:lineRule="auto"/>
              <w:jc w:val="center"/>
              <w:rPr>
                <w:rFonts w:ascii="TH SarabunPSK" w:hAnsi="TH SarabunPSK" w:cs="TH SarabunPSK"/>
              </w:rPr>
            </w:pPr>
            <w:r w:rsidRPr="000112D4">
              <w:rPr>
                <w:rFonts w:ascii="TH SarabunPSK" w:hAnsi="TH SarabunPSK" w:cs="TH SarabunPSK"/>
              </w:rPr>
              <w:sym w:font="Wingdings 2" w:char="0098"/>
            </w:r>
          </w:p>
        </w:tc>
        <w:tc>
          <w:tcPr>
            <w:tcW w:w="25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6B1E6F" w:rsidRPr="000112D4" w:rsidRDefault="006B1E6F" w:rsidP="006B1E6F">
            <w:pPr>
              <w:spacing w:line="256" w:lineRule="auto"/>
              <w:jc w:val="center"/>
              <w:rPr>
                <w:rFonts w:ascii="TH SarabunPSK" w:hAnsi="TH SarabunPSK" w:cs="TH SarabunPSK"/>
              </w:rPr>
            </w:pPr>
            <w:r w:rsidRPr="000112D4">
              <w:rPr>
                <w:rFonts w:ascii="TH SarabunPSK" w:hAnsi="TH SarabunPSK" w:cs="TH SarabunPSK"/>
              </w:rPr>
              <w:sym w:font="Wingdings 2" w:char="0098"/>
            </w:r>
          </w:p>
        </w:tc>
        <w:tc>
          <w:tcPr>
            <w:tcW w:w="25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6B1E6F" w:rsidRPr="000112D4" w:rsidRDefault="006B1E6F" w:rsidP="006B1E6F">
            <w:pPr>
              <w:spacing w:line="256" w:lineRule="auto"/>
              <w:jc w:val="center"/>
              <w:rPr>
                <w:rFonts w:ascii="TH SarabunPSK" w:hAnsi="TH SarabunPSK" w:cs="TH SarabunPSK"/>
              </w:rPr>
            </w:pPr>
            <w:r w:rsidRPr="000112D4">
              <w:rPr>
                <w:rFonts w:ascii="TH SarabunPSK" w:hAnsi="TH SarabunPSK" w:cs="TH SarabunPSK"/>
              </w:rPr>
              <w:sym w:font="Wingdings 2" w:char="0099"/>
            </w:r>
          </w:p>
        </w:tc>
        <w:tc>
          <w:tcPr>
            <w:tcW w:w="25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6B1E6F" w:rsidRPr="000112D4" w:rsidRDefault="006B1E6F" w:rsidP="006B1E6F">
            <w:pPr>
              <w:spacing w:line="256" w:lineRule="auto"/>
              <w:jc w:val="center"/>
              <w:rPr>
                <w:rFonts w:ascii="TH SarabunPSK" w:hAnsi="TH SarabunPSK" w:cs="TH SarabunPSK"/>
              </w:rPr>
            </w:pPr>
            <w:r w:rsidRPr="000112D4">
              <w:rPr>
                <w:rFonts w:ascii="TH SarabunPSK" w:hAnsi="TH SarabunPSK" w:cs="TH SarabunPSK"/>
              </w:rPr>
              <w:sym w:font="Wingdings 2" w:char="0098"/>
            </w:r>
          </w:p>
        </w:tc>
      </w:tr>
      <w:tr w:rsidR="006B1E6F" w:rsidRPr="000112D4" w:rsidTr="006011A4">
        <w:tc>
          <w:tcPr>
            <w:tcW w:w="158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6B1E6F" w:rsidRPr="000112D4" w:rsidRDefault="006B1E6F" w:rsidP="006B1E6F">
            <w:pPr>
              <w:spacing w:line="256" w:lineRule="auto"/>
              <w:ind w:right="-2"/>
              <w:rPr>
                <w:rFonts w:ascii="TH SarabunPSK" w:hAnsi="TH SarabunPSK" w:cs="TH SarabunPSK"/>
                <w:b/>
                <w:bCs/>
                <w:spacing w:val="-6"/>
                <w:lang w:eastAsia="zh-CN"/>
              </w:rPr>
            </w:pPr>
            <w:r w:rsidRPr="000112D4">
              <w:rPr>
                <w:rFonts w:ascii="TH SarabunPSK" w:eastAsia="Times New Roman" w:hAnsi="TH SarabunPSK" w:cs="TH SarabunPSK"/>
              </w:rPr>
              <w:t>BMF64</w:t>
            </w:r>
            <w:r w:rsidRPr="000112D4">
              <w:rPr>
                <w:rFonts w:ascii="TH SarabunPSK" w:eastAsia="Calibri" w:hAnsi="TH SarabunPSK" w:cs="TH SarabunPSK"/>
                <w:cs/>
              </w:rPr>
              <w:t>-</w:t>
            </w:r>
            <w:r w:rsidRPr="000112D4">
              <w:rPr>
                <w:rFonts w:ascii="TH SarabunPSK" w:eastAsia="Calibri" w:hAnsi="TH SarabunPSK" w:cs="TH SarabunPSK"/>
              </w:rPr>
              <w:t xml:space="preserve">491 </w:t>
            </w:r>
            <w:r w:rsidRPr="000112D4">
              <w:rPr>
                <w:rFonts w:ascii="TH SarabunPSK" w:eastAsia="Calibri" w:hAnsi="TH SarabunPSK" w:cs="TH SarabunPSK"/>
                <w:cs/>
              </w:rPr>
              <w:t>สหกิจศึกษา</w:t>
            </w:r>
            <w:r w:rsidRPr="000112D4">
              <w:rPr>
                <w:rFonts w:ascii="TH SarabunPSK" w:hAnsi="TH SarabunPSK" w:cs="TH SarabunPSK"/>
                <w:spacing w:val="-6"/>
                <w:cs/>
                <w:lang w:eastAsia="zh-CN"/>
              </w:rPr>
              <w:t xml:space="preserve"> 1</w:t>
            </w:r>
          </w:p>
        </w:tc>
        <w:tc>
          <w:tcPr>
            <w:tcW w:w="22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6B1E6F" w:rsidRPr="000112D4" w:rsidRDefault="006B1E6F" w:rsidP="006B1E6F">
            <w:pPr>
              <w:spacing w:line="256" w:lineRule="auto"/>
              <w:jc w:val="center"/>
              <w:rPr>
                <w:rFonts w:ascii="TH SarabunPSK" w:hAnsi="TH SarabunPSK" w:cs="TH SarabunPSK"/>
              </w:rPr>
            </w:pPr>
            <w:r w:rsidRPr="000112D4">
              <w:rPr>
                <w:rFonts w:ascii="TH SarabunPSK" w:hAnsi="TH SarabunPSK" w:cs="TH SarabunPSK"/>
              </w:rPr>
              <w:sym w:font="Wingdings 2" w:char="0098"/>
            </w:r>
          </w:p>
        </w:tc>
        <w:tc>
          <w:tcPr>
            <w:tcW w:w="20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6B1E6F" w:rsidRPr="000112D4" w:rsidRDefault="006B1E6F" w:rsidP="006B1E6F">
            <w:pPr>
              <w:spacing w:line="256" w:lineRule="auto"/>
              <w:jc w:val="center"/>
              <w:rPr>
                <w:rFonts w:ascii="TH SarabunPSK" w:hAnsi="TH SarabunPSK" w:cs="TH SarabunPSK"/>
              </w:rPr>
            </w:pPr>
            <w:r w:rsidRPr="000112D4">
              <w:rPr>
                <w:rFonts w:ascii="TH SarabunPSK" w:hAnsi="TH SarabunPSK" w:cs="TH SarabunPSK"/>
              </w:rPr>
              <w:sym w:font="Wingdings 2" w:char="0098"/>
            </w:r>
          </w:p>
        </w:tc>
        <w:tc>
          <w:tcPr>
            <w:tcW w:w="20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6B1E6F" w:rsidRPr="000112D4" w:rsidRDefault="006B1E6F" w:rsidP="006B1E6F">
            <w:pPr>
              <w:spacing w:line="256" w:lineRule="auto"/>
              <w:jc w:val="center"/>
              <w:rPr>
                <w:rFonts w:ascii="TH SarabunPSK" w:hAnsi="TH SarabunPSK" w:cs="TH SarabunPSK"/>
              </w:rPr>
            </w:pPr>
            <w:r w:rsidRPr="000112D4">
              <w:rPr>
                <w:rFonts w:ascii="TH SarabunPSK" w:hAnsi="TH SarabunPSK" w:cs="TH SarabunPSK"/>
              </w:rPr>
              <w:sym w:font="Wingdings 2" w:char="0099"/>
            </w:r>
          </w:p>
        </w:tc>
        <w:tc>
          <w:tcPr>
            <w:tcW w:w="20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6B1E6F" w:rsidRPr="000112D4" w:rsidRDefault="006B1E6F" w:rsidP="006B1E6F">
            <w:pPr>
              <w:spacing w:line="256" w:lineRule="auto"/>
              <w:jc w:val="center"/>
              <w:rPr>
                <w:rFonts w:ascii="TH SarabunPSK" w:hAnsi="TH SarabunPSK" w:cs="TH SarabunPSK"/>
              </w:rPr>
            </w:pPr>
            <w:r w:rsidRPr="000112D4">
              <w:rPr>
                <w:rFonts w:ascii="TH SarabunPSK" w:hAnsi="TH SarabunPSK" w:cs="TH SarabunPSK"/>
              </w:rPr>
              <w:sym w:font="Wingdings 2" w:char="0098"/>
            </w:r>
          </w:p>
        </w:tc>
        <w:tc>
          <w:tcPr>
            <w:tcW w:w="20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6B1E6F" w:rsidRPr="000112D4" w:rsidRDefault="006B1E6F" w:rsidP="006B1E6F">
            <w:pPr>
              <w:spacing w:line="256" w:lineRule="auto"/>
              <w:jc w:val="center"/>
              <w:rPr>
                <w:rFonts w:ascii="TH SarabunPSK" w:hAnsi="TH SarabunPSK" w:cs="TH SarabunPSK"/>
              </w:rPr>
            </w:pPr>
            <w:r w:rsidRPr="000112D4">
              <w:rPr>
                <w:rFonts w:ascii="TH SarabunPSK" w:hAnsi="TH SarabunPSK" w:cs="TH SarabunPSK"/>
              </w:rPr>
              <w:sym w:font="Wingdings 2" w:char="0099"/>
            </w:r>
          </w:p>
        </w:tc>
        <w:tc>
          <w:tcPr>
            <w:tcW w:w="204" w:type="pct"/>
            <w:tcBorders>
              <w:top w:val="single" w:sz="4" w:space="0" w:color="auto"/>
              <w:left w:val="single" w:sz="4" w:space="0" w:color="auto"/>
              <w:bottom w:val="single" w:sz="4" w:space="0" w:color="auto"/>
              <w:right w:val="single" w:sz="4" w:space="0" w:color="auto"/>
            </w:tcBorders>
            <w:shd w:val="clear" w:color="auto" w:fill="FFFFFF"/>
            <w:vAlign w:val="center"/>
          </w:tcPr>
          <w:p w:rsidR="006B1E6F" w:rsidRPr="000112D4" w:rsidRDefault="006B1E6F" w:rsidP="006B1E6F">
            <w:pPr>
              <w:spacing w:line="256" w:lineRule="auto"/>
              <w:jc w:val="center"/>
              <w:rPr>
                <w:rFonts w:ascii="TH SarabunPSK" w:eastAsia="BrowalliaNew-Bold" w:hAnsi="TH SarabunPSK" w:cs="TH SarabunPSK"/>
                <w:b/>
                <w:bCs/>
              </w:rPr>
            </w:pPr>
          </w:p>
        </w:tc>
        <w:tc>
          <w:tcPr>
            <w:tcW w:w="19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6B1E6F" w:rsidRPr="000112D4" w:rsidRDefault="006B1E6F" w:rsidP="006B1E6F">
            <w:pPr>
              <w:spacing w:line="256" w:lineRule="auto"/>
              <w:jc w:val="center"/>
              <w:rPr>
                <w:rFonts w:ascii="TH SarabunPSK" w:hAnsi="TH SarabunPSK" w:cs="TH SarabunPSK"/>
              </w:rPr>
            </w:pPr>
            <w:r w:rsidRPr="000112D4">
              <w:rPr>
                <w:rFonts w:ascii="TH SarabunPSK" w:hAnsi="TH SarabunPSK" w:cs="TH SarabunPSK"/>
              </w:rPr>
              <w:sym w:font="Wingdings 2" w:char="0099"/>
            </w:r>
          </w:p>
        </w:tc>
        <w:tc>
          <w:tcPr>
            <w:tcW w:w="21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6B1E6F" w:rsidRPr="000112D4" w:rsidRDefault="006B1E6F" w:rsidP="006B1E6F">
            <w:pPr>
              <w:spacing w:line="256" w:lineRule="auto"/>
              <w:jc w:val="center"/>
              <w:rPr>
                <w:rFonts w:ascii="TH SarabunPSK" w:hAnsi="TH SarabunPSK" w:cs="TH SarabunPSK"/>
              </w:rPr>
            </w:pPr>
            <w:r w:rsidRPr="000112D4">
              <w:rPr>
                <w:rFonts w:ascii="TH SarabunPSK" w:hAnsi="TH SarabunPSK" w:cs="TH SarabunPSK"/>
              </w:rPr>
              <w:sym w:font="Wingdings 2" w:char="0099"/>
            </w:r>
          </w:p>
        </w:tc>
        <w:tc>
          <w:tcPr>
            <w:tcW w:w="253" w:type="pct"/>
            <w:tcBorders>
              <w:top w:val="single" w:sz="4" w:space="0" w:color="auto"/>
              <w:left w:val="single" w:sz="4" w:space="0" w:color="auto"/>
              <w:bottom w:val="single" w:sz="4" w:space="0" w:color="auto"/>
              <w:right w:val="single" w:sz="4" w:space="0" w:color="auto"/>
            </w:tcBorders>
            <w:shd w:val="clear" w:color="auto" w:fill="FFFFFF"/>
            <w:vAlign w:val="center"/>
          </w:tcPr>
          <w:p w:rsidR="006B1E6F" w:rsidRPr="000112D4" w:rsidRDefault="006B1E6F" w:rsidP="006B1E6F">
            <w:pPr>
              <w:spacing w:line="256" w:lineRule="auto"/>
              <w:jc w:val="center"/>
              <w:rPr>
                <w:rFonts w:ascii="TH SarabunPSK" w:eastAsia="BrowalliaNew-Bold" w:hAnsi="TH SarabunPSK" w:cs="TH SarabunPSK"/>
                <w:b/>
                <w:bCs/>
              </w:rPr>
            </w:pPr>
          </w:p>
        </w:tc>
        <w:tc>
          <w:tcPr>
            <w:tcW w:w="25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6B1E6F" w:rsidRPr="000112D4" w:rsidRDefault="006B1E6F" w:rsidP="006B1E6F">
            <w:pPr>
              <w:spacing w:line="256" w:lineRule="auto"/>
              <w:jc w:val="center"/>
              <w:rPr>
                <w:rFonts w:ascii="TH SarabunPSK" w:hAnsi="TH SarabunPSK" w:cs="TH SarabunPSK"/>
              </w:rPr>
            </w:pPr>
            <w:r w:rsidRPr="000112D4">
              <w:rPr>
                <w:rFonts w:ascii="TH SarabunPSK" w:hAnsi="TH SarabunPSK" w:cs="TH SarabunPSK"/>
              </w:rPr>
              <w:sym w:font="Wingdings 2" w:char="0099"/>
            </w:r>
          </w:p>
        </w:tc>
        <w:tc>
          <w:tcPr>
            <w:tcW w:w="25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6B1E6F" w:rsidRPr="000112D4" w:rsidRDefault="006B1E6F" w:rsidP="006B1E6F">
            <w:pPr>
              <w:spacing w:line="256" w:lineRule="auto"/>
              <w:jc w:val="center"/>
              <w:rPr>
                <w:rFonts w:ascii="TH SarabunPSK" w:hAnsi="TH SarabunPSK" w:cs="TH SarabunPSK"/>
              </w:rPr>
            </w:pPr>
            <w:r w:rsidRPr="000112D4">
              <w:rPr>
                <w:rFonts w:ascii="TH SarabunPSK" w:hAnsi="TH SarabunPSK" w:cs="TH SarabunPSK"/>
              </w:rPr>
              <w:sym w:font="Wingdings 2" w:char="0099"/>
            </w:r>
          </w:p>
        </w:tc>
        <w:tc>
          <w:tcPr>
            <w:tcW w:w="253" w:type="pct"/>
            <w:tcBorders>
              <w:top w:val="single" w:sz="4" w:space="0" w:color="auto"/>
              <w:left w:val="single" w:sz="4" w:space="0" w:color="auto"/>
              <w:bottom w:val="single" w:sz="4" w:space="0" w:color="auto"/>
              <w:right w:val="single" w:sz="4" w:space="0" w:color="auto"/>
            </w:tcBorders>
            <w:shd w:val="clear" w:color="auto" w:fill="FFFFFF"/>
            <w:vAlign w:val="center"/>
          </w:tcPr>
          <w:p w:rsidR="006B1E6F" w:rsidRPr="000112D4" w:rsidRDefault="006B1E6F" w:rsidP="006B1E6F">
            <w:pPr>
              <w:spacing w:line="256" w:lineRule="auto"/>
              <w:jc w:val="center"/>
              <w:rPr>
                <w:rFonts w:ascii="TH SarabunPSK" w:hAnsi="TH SarabunPSK" w:cs="TH SarabunPSK"/>
                <w:b/>
                <w:bCs/>
              </w:rPr>
            </w:pPr>
          </w:p>
        </w:tc>
        <w:tc>
          <w:tcPr>
            <w:tcW w:w="25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6B1E6F" w:rsidRPr="000112D4" w:rsidRDefault="006B1E6F" w:rsidP="006B1E6F">
            <w:pPr>
              <w:spacing w:line="256" w:lineRule="auto"/>
              <w:jc w:val="center"/>
              <w:rPr>
                <w:rFonts w:ascii="TH SarabunPSK" w:hAnsi="TH SarabunPSK" w:cs="TH SarabunPSK"/>
              </w:rPr>
            </w:pPr>
            <w:r w:rsidRPr="000112D4">
              <w:rPr>
                <w:rFonts w:ascii="TH SarabunPSK" w:hAnsi="TH SarabunPSK" w:cs="TH SarabunPSK"/>
              </w:rPr>
              <w:sym w:font="Wingdings 2" w:char="0099"/>
            </w:r>
          </w:p>
        </w:tc>
        <w:tc>
          <w:tcPr>
            <w:tcW w:w="253" w:type="pct"/>
            <w:tcBorders>
              <w:top w:val="single" w:sz="4" w:space="0" w:color="auto"/>
              <w:left w:val="single" w:sz="4" w:space="0" w:color="auto"/>
              <w:bottom w:val="single" w:sz="4" w:space="0" w:color="auto"/>
              <w:right w:val="single" w:sz="4" w:space="0" w:color="auto"/>
            </w:tcBorders>
            <w:shd w:val="clear" w:color="auto" w:fill="FFFFFF"/>
            <w:vAlign w:val="center"/>
          </w:tcPr>
          <w:p w:rsidR="006B1E6F" w:rsidRPr="000112D4" w:rsidRDefault="006B1E6F" w:rsidP="006B1E6F">
            <w:pPr>
              <w:spacing w:line="256" w:lineRule="auto"/>
              <w:jc w:val="center"/>
              <w:rPr>
                <w:rFonts w:ascii="TH SarabunPSK" w:eastAsia="BrowalliaNew-Bold" w:hAnsi="TH SarabunPSK" w:cs="TH SarabunPSK"/>
                <w:b/>
                <w:bCs/>
              </w:rPr>
            </w:pPr>
          </w:p>
        </w:tc>
        <w:tc>
          <w:tcPr>
            <w:tcW w:w="25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6B1E6F" w:rsidRPr="000112D4" w:rsidRDefault="006B1E6F" w:rsidP="006B1E6F">
            <w:pPr>
              <w:spacing w:line="256" w:lineRule="auto"/>
              <w:jc w:val="center"/>
              <w:rPr>
                <w:rFonts w:ascii="TH SarabunPSK" w:hAnsi="TH SarabunPSK" w:cs="TH SarabunPSK"/>
              </w:rPr>
            </w:pPr>
            <w:r w:rsidRPr="000112D4">
              <w:rPr>
                <w:rFonts w:ascii="TH SarabunPSK" w:hAnsi="TH SarabunPSK" w:cs="TH SarabunPSK"/>
              </w:rPr>
              <w:sym w:font="Wingdings 2" w:char="0098"/>
            </w:r>
          </w:p>
        </w:tc>
      </w:tr>
      <w:tr w:rsidR="006B1E6F" w:rsidRPr="000112D4" w:rsidTr="006011A4">
        <w:tc>
          <w:tcPr>
            <w:tcW w:w="158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6B1E6F" w:rsidRPr="000112D4" w:rsidRDefault="006B1E6F" w:rsidP="006B1E6F">
            <w:pPr>
              <w:spacing w:line="256" w:lineRule="auto"/>
              <w:ind w:right="-2"/>
              <w:rPr>
                <w:rFonts w:ascii="TH SarabunPSK" w:eastAsia="Times New Roman" w:hAnsi="TH SarabunPSK" w:cs="TH SarabunPSK"/>
              </w:rPr>
            </w:pPr>
            <w:r w:rsidRPr="000112D4">
              <w:rPr>
                <w:rFonts w:ascii="TH SarabunPSK" w:eastAsia="Times New Roman" w:hAnsi="TH SarabunPSK" w:cs="TH SarabunPSK"/>
              </w:rPr>
              <w:t>BMF64</w:t>
            </w:r>
            <w:r w:rsidRPr="000112D4">
              <w:rPr>
                <w:rFonts w:ascii="TH SarabunPSK" w:eastAsia="Calibri" w:hAnsi="TH SarabunPSK" w:cs="TH SarabunPSK"/>
                <w:cs/>
              </w:rPr>
              <w:t>-</w:t>
            </w:r>
            <w:r w:rsidRPr="000112D4">
              <w:rPr>
                <w:rFonts w:ascii="TH SarabunPSK" w:eastAsia="Calibri" w:hAnsi="TH SarabunPSK" w:cs="TH SarabunPSK"/>
              </w:rPr>
              <w:t>492</w:t>
            </w:r>
            <w:r w:rsidRPr="000112D4">
              <w:rPr>
                <w:rFonts w:ascii="TH SarabunPSK" w:eastAsia="Calibri" w:hAnsi="TH SarabunPSK" w:cs="TH SarabunPSK"/>
                <w:cs/>
              </w:rPr>
              <w:t xml:space="preserve"> สหกิจศึกษา 2</w:t>
            </w:r>
          </w:p>
        </w:tc>
        <w:tc>
          <w:tcPr>
            <w:tcW w:w="22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6B1E6F" w:rsidRPr="000112D4" w:rsidRDefault="006B1E6F" w:rsidP="006B1E6F">
            <w:pPr>
              <w:spacing w:line="256" w:lineRule="auto"/>
              <w:jc w:val="center"/>
              <w:rPr>
                <w:rFonts w:ascii="TH SarabunPSK" w:hAnsi="TH SarabunPSK" w:cs="TH SarabunPSK"/>
              </w:rPr>
            </w:pPr>
            <w:r w:rsidRPr="000112D4">
              <w:rPr>
                <w:rFonts w:ascii="TH SarabunPSK" w:hAnsi="TH SarabunPSK" w:cs="TH SarabunPSK"/>
              </w:rPr>
              <w:sym w:font="Wingdings 2" w:char="0098"/>
            </w:r>
          </w:p>
        </w:tc>
        <w:tc>
          <w:tcPr>
            <w:tcW w:w="20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6B1E6F" w:rsidRPr="000112D4" w:rsidRDefault="006B1E6F" w:rsidP="006B1E6F">
            <w:pPr>
              <w:spacing w:line="256" w:lineRule="auto"/>
              <w:jc w:val="center"/>
              <w:rPr>
                <w:rFonts w:ascii="TH SarabunPSK" w:hAnsi="TH SarabunPSK" w:cs="TH SarabunPSK"/>
              </w:rPr>
            </w:pPr>
            <w:r w:rsidRPr="000112D4">
              <w:rPr>
                <w:rFonts w:ascii="TH SarabunPSK" w:hAnsi="TH SarabunPSK" w:cs="TH SarabunPSK"/>
              </w:rPr>
              <w:sym w:font="Wingdings 2" w:char="0098"/>
            </w:r>
          </w:p>
        </w:tc>
        <w:tc>
          <w:tcPr>
            <w:tcW w:w="20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6B1E6F" w:rsidRPr="000112D4" w:rsidRDefault="006B1E6F" w:rsidP="006B1E6F">
            <w:pPr>
              <w:spacing w:line="256" w:lineRule="auto"/>
              <w:jc w:val="center"/>
              <w:rPr>
                <w:rFonts w:ascii="TH SarabunPSK" w:hAnsi="TH SarabunPSK" w:cs="TH SarabunPSK"/>
              </w:rPr>
            </w:pPr>
            <w:r w:rsidRPr="000112D4">
              <w:rPr>
                <w:rFonts w:ascii="TH SarabunPSK" w:hAnsi="TH SarabunPSK" w:cs="TH SarabunPSK"/>
              </w:rPr>
              <w:sym w:font="Wingdings 2" w:char="0099"/>
            </w:r>
          </w:p>
        </w:tc>
        <w:tc>
          <w:tcPr>
            <w:tcW w:w="20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6B1E6F" w:rsidRPr="000112D4" w:rsidRDefault="006B1E6F" w:rsidP="006B1E6F">
            <w:pPr>
              <w:spacing w:line="256" w:lineRule="auto"/>
              <w:jc w:val="center"/>
              <w:rPr>
                <w:rFonts w:ascii="TH SarabunPSK" w:hAnsi="TH SarabunPSK" w:cs="TH SarabunPSK"/>
              </w:rPr>
            </w:pPr>
            <w:r w:rsidRPr="000112D4">
              <w:rPr>
                <w:rFonts w:ascii="TH SarabunPSK" w:hAnsi="TH SarabunPSK" w:cs="TH SarabunPSK"/>
              </w:rPr>
              <w:sym w:font="Wingdings 2" w:char="0098"/>
            </w:r>
          </w:p>
        </w:tc>
        <w:tc>
          <w:tcPr>
            <w:tcW w:w="20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6B1E6F" w:rsidRPr="000112D4" w:rsidRDefault="006B1E6F" w:rsidP="006B1E6F">
            <w:pPr>
              <w:spacing w:line="256" w:lineRule="auto"/>
              <w:jc w:val="center"/>
              <w:rPr>
                <w:rFonts w:ascii="TH SarabunPSK" w:hAnsi="TH SarabunPSK" w:cs="TH SarabunPSK"/>
              </w:rPr>
            </w:pPr>
            <w:r w:rsidRPr="000112D4">
              <w:rPr>
                <w:rFonts w:ascii="TH SarabunPSK" w:hAnsi="TH SarabunPSK" w:cs="TH SarabunPSK"/>
              </w:rPr>
              <w:sym w:font="Wingdings 2" w:char="0099"/>
            </w:r>
          </w:p>
        </w:tc>
        <w:tc>
          <w:tcPr>
            <w:tcW w:w="204" w:type="pct"/>
            <w:tcBorders>
              <w:top w:val="single" w:sz="4" w:space="0" w:color="auto"/>
              <w:left w:val="single" w:sz="4" w:space="0" w:color="auto"/>
              <w:bottom w:val="single" w:sz="4" w:space="0" w:color="auto"/>
              <w:right w:val="single" w:sz="4" w:space="0" w:color="auto"/>
            </w:tcBorders>
            <w:shd w:val="clear" w:color="auto" w:fill="FFFFFF"/>
            <w:vAlign w:val="center"/>
          </w:tcPr>
          <w:p w:rsidR="006B1E6F" w:rsidRPr="000112D4" w:rsidRDefault="006B1E6F" w:rsidP="006B1E6F">
            <w:pPr>
              <w:spacing w:line="256" w:lineRule="auto"/>
              <w:jc w:val="center"/>
              <w:rPr>
                <w:rFonts w:ascii="TH SarabunPSK" w:eastAsia="BrowalliaNew-Bold" w:hAnsi="TH SarabunPSK" w:cs="TH SarabunPSK"/>
                <w:b/>
                <w:bCs/>
              </w:rPr>
            </w:pPr>
          </w:p>
        </w:tc>
        <w:tc>
          <w:tcPr>
            <w:tcW w:w="19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6B1E6F" w:rsidRPr="000112D4" w:rsidRDefault="006B1E6F" w:rsidP="006B1E6F">
            <w:pPr>
              <w:spacing w:line="256" w:lineRule="auto"/>
              <w:jc w:val="center"/>
              <w:rPr>
                <w:rFonts w:ascii="TH SarabunPSK" w:hAnsi="TH SarabunPSK" w:cs="TH SarabunPSK"/>
              </w:rPr>
            </w:pPr>
            <w:r w:rsidRPr="000112D4">
              <w:rPr>
                <w:rFonts w:ascii="TH SarabunPSK" w:hAnsi="TH SarabunPSK" w:cs="TH SarabunPSK"/>
              </w:rPr>
              <w:sym w:font="Wingdings 2" w:char="0099"/>
            </w:r>
          </w:p>
        </w:tc>
        <w:tc>
          <w:tcPr>
            <w:tcW w:w="21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6B1E6F" w:rsidRPr="000112D4" w:rsidRDefault="006B1E6F" w:rsidP="006B1E6F">
            <w:pPr>
              <w:spacing w:line="256" w:lineRule="auto"/>
              <w:jc w:val="center"/>
              <w:rPr>
                <w:rFonts w:ascii="TH SarabunPSK" w:hAnsi="TH SarabunPSK" w:cs="TH SarabunPSK"/>
              </w:rPr>
            </w:pPr>
            <w:r w:rsidRPr="000112D4">
              <w:rPr>
                <w:rFonts w:ascii="TH SarabunPSK" w:hAnsi="TH SarabunPSK" w:cs="TH SarabunPSK"/>
              </w:rPr>
              <w:sym w:font="Wingdings 2" w:char="0099"/>
            </w:r>
          </w:p>
        </w:tc>
        <w:tc>
          <w:tcPr>
            <w:tcW w:w="253" w:type="pct"/>
            <w:tcBorders>
              <w:top w:val="single" w:sz="4" w:space="0" w:color="auto"/>
              <w:left w:val="single" w:sz="4" w:space="0" w:color="auto"/>
              <w:bottom w:val="single" w:sz="4" w:space="0" w:color="auto"/>
              <w:right w:val="single" w:sz="4" w:space="0" w:color="auto"/>
            </w:tcBorders>
            <w:shd w:val="clear" w:color="auto" w:fill="FFFFFF"/>
            <w:vAlign w:val="center"/>
          </w:tcPr>
          <w:p w:rsidR="006B1E6F" w:rsidRPr="000112D4" w:rsidRDefault="006B1E6F" w:rsidP="006B1E6F">
            <w:pPr>
              <w:spacing w:line="256" w:lineRule="auto"/>
              <w:jc w:val="center"/>
              <w:rPr>
                <w:rFonts w:ascii="TH SarabunPSK" w:eastAsia="BrowalliaNew-Bold" w:hAnsi="TH SarabunPSK" w:cs="TH SarabunPSK"/>
                <w:b/>
                <w:bCs/>
              </w:rPr>
            </w:pPr>
          </w:p>
        </w:tc>
        <w:tc>
          <w:tcPr>
            <w:tcW w:w="25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6B1E6F" w:rsidRPr="000112D4" w:rsidRDefault="006B1E6F" w:rsidP="006B1E6F">
            <w:pPr>
              <w:spacing w:line="256" w:lineRule="auto"/>
              <w:jc w:val="center"/>
              <w:rPr>
                <w:rFonts w:ascii="TH SarabunPSK" w:hAnsi="TH SarabunPSK" w:cs="TH SarabunPSK"/>
              </w:rPr>
            </w:pPr>
            <w:r w:rsidRPr="000112D4">
              <w:rPr>
                <w:rFonts w:ascii="TH SarabunPSK" w:hAnsi="TH SarabunPSK" w:cs="TH SarabunPSK"/>
              </w:rPr>
              <w:sym w:font="Wingdings 2" w:char="0099"/>
            </w:r>
          </w:p>
        </w:tc>
        <w:tc>
          <w:tcPr>
            <w:tcW w:w="25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6B1E6F" w:rsidRPr="000112D4" w:rsidRDefault="006B1E6F" w:rsidP="006B1E6F">
            <w:pPr>
              <w:spacing w:line="256" w:lineRule="auto"/>
              <w:jc w:val="center"/>
              <w:rPr>
                <w:rFonts w:ascii="TH SarabunPSK" w:hAnsi="TH SarabunPSK" w:cs="TH SarabunPSK"/>
              </w:rPr>
            </w:pPr>
            <w:r w:rsidRPr="000112D4">
              <w:rPr>
                <w:rFonts w:ascii="TH SarabunPSK" w:hAnsi="TH SarabunPSK" w:cs="TH SarabunPSK"/>
              </w:rPr>
              <w:sym w:font="Wingdings 2" w:char="0099"/>
            </w:r>
          </w:p>
        </w:tc>
        <w:tc>
          <w:tcPr>
            <w:tcW w:w="253" w:type="pct"/>
            <w:tcBorders>
              <w:top w:val="single" w:sz="4" w:space="0" w:color="auto"/>
              <w:left w:val="single" w:sz="4" w:space="0" w:color="auto"/>
              <w:bottom w:val="single" w:sz="4" w:space="0" w:color="auto"/>
              <w:right w:val="single" w:sz="4" w:space="0" w:color="auto"/>
            </w:tcBorders>
            <w:shd w:val="clear" w:color="auto" w:fill="FFFFFF"/>
            <w:vAlign w:val="center"/>
          </w:tcPr>
          <w:p w:rsidR="006B1E6F" w:rsidRPr="000112D4" w:rsidRDefault="006B1E6F" w:rsidP="006B1E6F">
            <w:pPr>
              <w:spacing w:line="256" w:lineRule="auto"/>
              <w:jc w:val="center"/>
              <w:rPr>
                <w:rFonts w:ascii="TH SarabunPSK" w:hAnsi="TH SarabunPSK" w:cs="TH SarabunPSK"/>
                <w:b/>
                <w:bCs/>
              </w:rPr>
            </w:pPr>
          </w:p>
        </w:tc>
        <w:tc>
          <w:tcPr>
            <w:tcW w:w="25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6B1E6F" w:rsidRPr="000112D4" w:rsidRDefault="006B1E6F" w:rsidP="006B1E6F">
            <w:pPr>
              <w:spacing w:line="256" w:lineRule="auto"/>
              <w:jc w:val="center"/>
              <w:rPr>
                <w:rFonts w:ascii="TH SarabunPSK" w:hAnsi="TH SarabunPSK" w:cs="TH SarabunPSK"/>
              </w:rPr>
            </w:pPr>
            <w:r w:rsidRPr="000112D4">
              <w:rPr>
                <w:rFonts w:ascii="TH SarabunPSK" w:hAnsi="TH SarabunPSK" w:cs="TH SarabunPSK"/>
              </w:rPr>
              <w:sym w:font="Wingdings 2" w:char="0099"/>
            </w:r>
          </w:p>
        </w:tc>
        <w:tc>
          <w:tcPr>
            <w:tcW w:w="253" w:type="pct"/>
            <w:tcBorders>
              <w:top w:val="single" w:sz="4" w:space="0" w:color="auto"/>
              <w:left w:val="single" w:sz="4" w:space="0" w:color="auto"/>
              <w:bottom w:val="single" w:sz="4" w:space="0" w:color="auto"/>
              <w:right w:val="single" w:sz="4" w:space="0" w:color="auto"/>
            </w:tcBorders>
            <w:shd w:val="clear" w:color="auto" w:fill="FFFFFF"/>
            <w:vAlign w:val="center"/>
          </w:tcPr>
          <w:p w:rsidR="006B1E6F" w:rsidRPr="000112D4" w:rsidRDefault="006B1E6F" w:rsidP="006B1E6F">
            <w:pPr>
              <w:spacing w:line="256" w:lineRule="auto"/>
              <w:jc w:val="center"/>
              <w:rPr>
                <w:rFonts w:ascii="TH SarabunPSK" w:eastAsia="BrowalliaNew-Bold" w:hAnsi="TH SarabunPSK" w:cs="TH SarabunPSK"/>
                <w:b/>
                <w:bCs/>
              </w:rPr>
            </w:pPr>
          </w:p>
        </w:tc>
        <w:tc>
          <w:tcPr>
            <w:tcW w:w="25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6B1E6F" w:rsidRPr="000112D4" w:rsidRDefault="006B1E6F" w:rsidP="006B1E6F">
            <w:pPr>
              <w:spacing w:line="256" w:lineRule="auto"/>
              <w:jc w:val="center"/>
              <w:rPr>
                <w:rFonts w:ascii="TH SarabunPSK" w:hAnsi="TH SarabunPSK" w:cs="TH SarabunPSK"/>
              </w:rPr>
            </w:pPr>
            <w:r w:rsidRPr="000112D4">
              <w:rPr>
                <w:rFonts w:ascii="TH SarabunPSK" w:hAnsi="TH SarabunPSK" w:cs="TH SarabunPSK"/>
              </w:rPr>
              <w:sym w:font="Wingdings 2" w:char="0098"/>
            </w:r>
          </w:p>
        </w:tc>
      </w:tr>
      <w:tr w:rsidR="006B1E6F" w:rsidRPr="000112D4" w:rsidTr="006011A4">
        <w:tc>
          <w:tcPr>
            <w:tcW w:w="1586"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6B1E6F" w:rsidRPr="000112D4" w:rsidRDefault="006B1E6F" w:rsidP="006B1E6F">
            <w:pPr>
              <w:spacing w:line="256" w:lineRule="auto"/>
              <w:ind w:right="-2"/>
              <w:rPr>
                <w:rFonts w:ascii="TH SarabunPSK" w:eastAsia="Times New Roman" w:hAnsi="TH SarabunPSK" w:cs="TH SarabunPSK"/>
                <w:b/>
                <w:bCs/>
              </w:rPr>
            </w:pPr>
            <w:r w:rsidRPr="000112D4">
              <w:rPr>
                <w:rFonts w:ascii="TH SarabunPSK" w:eastAsia="Times New Roman" w:hAnsi="TH SarabunPSK" w:cs="TH SarabunPSK"/>
                <w:b/>
                <w:bCs/>
                <w:cs/>
              </w:rPr>
              <w:t>4)กลุ่มวิชาเลือกเสรี</w:t>
            </w:r>
          </w:p>
        </w:tc>
        <w:tc>
          <w:tcPr>
            <w:tcW w:w="227" w:type="pct"/>
            <w:tcBorders>
              <w:top w:val="single" w:sz="4" w:space="0" w:color="auto"/>
              <w:left w:val="single" w:sz="4" w:space="0" w:color="auto"/>
              <w:bottom w:val="single" w:sz="4" w:space="0" w:color="auto"/>
              <w:right w:val="single" w:sz="4" w:space="0" w:color="auto"/>
            </w:tcBorders>
            <w:shd w:val="clear" w:color="auto" w:fill="D9D9D9"/>
            <w:vAlign w:val="center"/>
          </w:tcPr>
          <w:p w:rsidR="006B1E6F" w:rsidRPr="000112D4" w:rsidRDefault="006B1E6F" w:rsidP="006B1E6F">
            <w:pPr>
              <w:spacing w:line="256" w:lineRule="auto"/>
              <w:ind w:right="-2"/>
              <w:jc w:val="center"/>
              <w:rPr>
                <w:rFonts w:ascii="TH SarabunPSK" w:eastAsia="Times New Roman" w:hAnsi="TH SarabunPSK" w:cs="TH SarabunPSK"/>
                <w:spacing w:val="-6"/>
              </w:rPr>
            </w:pPr>
          </w:p>
        </w:tc>
        <w:tc>
          <w:tcPr>
            <w:tcW w:w="202" w:type="pct"/>
            <w:tcBorders>
              <w:top w:val="single" w:sz="4" w:space="0" w:color="auto"/>
              <w:left w:val="single" w:sz="4" w:space="0" w:color="auto"/>
              <w:bottom w:val="single" w:sz="4" w:space="0" w:color="auto"/>
              <w:right w:val="single" w:sz="4" w:space="0" w:color="auto"/>
            </w:tcBorders>
            <w:shd w:val="clear" w:color="auto" w:fill="D9D9D9"/>
            <w:vAlign w:val="center"/>
          </w:tcPr>
          <w:p w:rsidR="006B1E6F" w:rsidRPr="000112D4" w:rsidRDefault="006B1E6F" w:rsidP="006B1E6F">
            <w:pPr>
              <w:spacing w:line="256" w:lineRule="auto"/>
              <w:ind w:right="-2"/>
              <w:jc w:val="center"/>
              <w:rPr>
                <w:rFonts w:ascii="TH SarabunPSK" w:eastAsia="Times New Roman" w:hAnsi="TH SarabunPSK" w:cs="TH SarabunPSK"/>
                <w:spacing w:val="-6"/>
              </w:rPr>
            </w:pPr>
          </w:p>
        </w:tc>
        <w:tc>
          <w:tcPr>
            <w:tcW w:w="203" w:type="pct"/>
            <w:tcBorders>
              <w:top w:val="single" w:sz="4" w:space="0" w:color="auto"/>
              <w:left w:val="single" w:sz="4" w:space="0" w:color="auto"/>
              <w:bottom w:val="single" w:sz="4" w:space="0" w:color="auto"/>
              <w:right w:val="single" w:sz="4" w:space="0" w:color="auto"/>
            </w:tcBorders>
            <w:shd w:val="clear" w:color="auto" w:fill="D9D9D9"/>
            <w:vAlign w:val="center"/>
          </w:tcPr>
          <w:p w:rsidR="006B1E6F" w:rsidRPr="000112D4" w:rsidRDefault="006B1E6F" w:rsidP="006B1E6F">
            <w:pPr>
              <w:spacing w:line="256" w:lineRule="auto"/>
              <w:ind w:right="-2"/>
              <w:jc w:val="center"/>
              <w:rPr>
                <w:rFonts w:ascii="TH SarabunPSK" w:eastAsia="Times New Roman" w:hAnsi="TH SarabunPSK" w:cs="TH SarabunPSK"/>
                <w:spacing w:val="-6"/>
              </w:rPr>
            </w:pPr>
          </w:p>
        </w:tc>
        <w:tc>
          <w:tcPr>
            <w:tcW w:w="202" w:type="pct"/>
            <w:tcBorders>
              <w:top w:val="single" w:sz="4" w:space="0" w:color="auto"/>
              <w:left w:val="single" w:sz="4" w:space="0" w:color="auto"/>
              <w:bottom w:val="single" w:sz="4" w:space="0" w:color="auto"/>
              <w:right w:val="single" w:sz="4" w:space="0" w:color="auto"/>
            </w:tcBorders>
            <w:shd w:val="clear" w:color="auto" w:fill="D9D9D9"/>
            <w:vAlign w:val="center"/>
          </w:tcPr>
          <w:p w:rsidR="006B1E6F" w:rsidRPr="000112D4" w:rsidRDefault="006B1E6F" w:rsidP="006B1E6F">
            <w:pPr>
              <w:spacing w:line="256" w:lineRule="auto"/>
              <w:ind w:right="-2"/>
              <w:jc w:val="center"/>
              <w:rPr>
                <w:rFonts w:ascii="TH SarabunPSK" w:eastAsia="Times New Roman" w:hAnsi="TH SarabunPSK" w:cs="TH SarabunPSK"/>
                <w:spacing w:val="-6"/>
              </w:rPr>
            </w:pPr>
          </w:p>
        </w:tc>
        <w:tc>
          <w:tcPr>
            <w:tcW w:w="202" w:type="pct"/>
            <w:tcBorders>
              <w:top w:val="single" w:sz="4" w:space="0" w:color="auto"/>
              <w:left w:val="single" w:sz="4" w:space="0" w:color="auto"/>
              <w:bottom w:val="single" w:sz="4" w:space="0" w:color="auto"/>
              <w:right w:val="single" w:sz="4" w:space="0" w:color="auto"/>
            </w:tcBorders>
            <w:shd w:val="clear" w:color="auto" w:fill="D9D9D9"/>
            <w:vAlign w:val="center"/>
          </w:tcPr>
          <w:p w:rsidR="006B1E6F" w:rsidRPr="000112D4" w:rsidRDefault="006B1E6F" w:rsidP="006B1E6F">
            <w:pPr>
              <w:spacing w:line="256" w:lineRule="auto"/>
              <w:ind w:right="-2"/>
              <w:jc w:val="center"/>
              <w:rPr>
                <w:rFonts w:ascii="TH SarabunPSK" w:eastAsia="Times New Roman" w:hAnsi="TH SarabunPSK" w:cs="TH SarabunPSK"/>
                <w:spacing w:val="-6"/>
              </w:rPr>
            </w:pPr>
          </w:p>
        </w:tc>
        <w:tc>
          <w:tcPr>
            <w:tcW w:w="204" w:type="pct"/>
            <w:tcBorders>
              <w:top w:val="single" w:sz="4" w:space="0" w:color="auto"/>
              <w:left w:val="single" w:sz="4" w:space="0" w:color="auto"/>
              <w:bottom w:val="single" w:sz="4" w:space="0" w:color="auto"/>
              <w:right w:val="single" w:sz="4" w:space="0" w:color="auto"/>
            </w:tcBorders>
            <w:shd w:val="clear" w:color="auto" w:fill="D9D9D9"/>
            <w:vAlign w:val="center"/>
          </w:tcPr>
          <w:p w:rsidR="006B1E6F" w:rsidRPr="000112D4" w:rsidRDefault="006B1E6F" w:rsidP="006B1E6F">
            <w:pPr>
              <w:spacing w:line="256" w:lineRule="auto"/>
              <w:ind w:right="-2"/>
              <w:jc w:val="center"/>
              <w:rPr>
                <w:rFonts w:ascii="TH SarabunPSK" w:eastAsia="Times New Roman" w:hAnsi="TH SarabunPSK" w:cs="TH SarabunPSK"/>
                <w:spacing w:val="-6"/>
              </w:rPr>
            </w:pPr>
          </w:p>
        </w:tc>
        <w:tc>
          <w:tcPr>
            <w:tcW w:w="195" w:type="pct"/>
            <w:tcBorders>
              <w:top w:val="single" w:sz="4" w:space="0" w:color="auto"/>
              <w:left w:val="single" w:sz="4" w:space="0" w:color="auto"/>
              <w:bottom w:val="single" w:sz="4" w:space="0" w:color="auto"/>
              <w:right w:val="single" w:sz="4" w:space="0" w:color="auto"/>
            </w:tcBorders>
            <w:shd w:val="clear" w:color="auto" w:fill="D9D9D9"/>
            <w:vAlign w:val="center"/>
          </w:tcPr>
          <w:p w:rsidR="006B1E6F" w:rsidRPr="000112D4" w:rsidRDefault="006B1E6F" w:rsidP="006B1E6F">
            <w:pPr>
              <w:spacing w:line="256" w:lineRule="auto"/>
              <w:ind w:right="-2"/>
              <w:jc w:val="center"/>
              <w:rPr>
                <w:rFonts w:ascii="TH SarabunPSK" w:eastAsia="Times New Roman" w:hAnsi="TH SarabunPSK" w:cs="TH SarabunPSK"/>
                <w:spacing w:val="-6"/>
              </w:rPr>
            </w:pPr>
          </w:p>
        </w:tc>
        <w:tc>
          <w:tcPr>
            <w:tcW w:w="210" w:type="pct"/>
            <w:tcBorders>
              <w:top w:val="single" w:sz="4" w:space="0" w:color="auto"/>
              <w:left w:val="single" w:sz="4" w:space="0" w:color="auto"/>
              <w:bottom w:val="single" w:sz="4" w:space="0" w:color="auto"/>
              <w:right w:val="single" w:sz="4" w:space="0" w:color="auto"/>
            </w:tcBorders>
            <w:shd w:val="clear" w:color="auto" w:fill="D9D9D9"/>
            <w:vAlign w:val="center"/>
          </w:tcPr>
          <w:p w:rsidR="006B1E6F" w:rsidRPr="000112D4" w:rsidRDefault="006B1E6F" w:rsidP="006B1E6F">
            <w:pPr>
              <w:spacing w:line="256" w:lineRule="auto"/>
              <w:ind w:right="-2"/>
              <w:jc w:val="center"/>
              <w:rPr>
                <w:rFonts w:ascii="TH SarabunPSK" w:eastAsia="Times New Roman" w:hAnsi="TH SarabunPSK" w:cs="TH SarabunPSK"/>
                <w:spacing w:val="-6"/>
              </w:rPr>
            </w:pPr>
          </w:p>
        </w:tc>
        <w:tc>
          <w:tcPr>
            <w:tcW w:w="253" w:type="pct"/>
            <w:tcBorders>
              <w:top w:val="single" w:sz="4" w:space="0" w:color="auto"/>
              <w:left w:val="single" w:sz="4" w:space="0" w:color="auto"/>
              <w:bottom w:val="single" w:sz="4" w:space="0" w:color="auto"/>
              <w:right w:val="single" w:sz="4" w:space="0" w:color="auto"/>
            </w:tcBorders>
            <w:shd w:val="clear" w:color="auto" w:fill="D9D9D9"/>
            <w:vAlign w:val="center"/>
          </w:tcPr>
          <w:p w:rsidR="006B1E6F" w:rsidRPr="000112D4" w:rsidRDefault="006B1E6F" w:rsidP="006B1E6F">
            <w:pPr>
              <w:spacing w:line="256" w:lineRule="auto"/>
              <w:ind w:right="-2"/>
              <w:jc w:val="center"/>
              <w:rPr>
                <w:rFonts w:ascii="TH SarabunPSK" w:eastAsia="Times New Roman" w:hAnsi="TH SarabunPSK" w:cs="TH SarabunPSK"/>
                <w:spacing w:val="-6"/>
              </w:rPr>
            </w:pPr>
          </w:p>
        </w:tc>
        <w:tc>
          <w:tcPr>
            <w:tcW w:w="253" w:type="pct"/>
            <w:tcBorders>
              <w:top w:val="single" w:sz="4" w:space="0" w:color="auto"/>
              <w:left w:val="single" w:sz="4" w:space="0" w:color="auto"/>
              <w:bottom w:val="single" w:sz="4" w:space="0" w:color="auto"/>
              <w:right w:val="single" w:sz="4" w:space="0" w:color="auto"/>
            </w:tcBorders>
            <w:shd w:val="clear" w:color="auto" w:fill="D9D9D9"/>
            <w:vAlign w:val="center"/>
          </w:tcPr>
          <w:p w:rsidR="006B1E6F" w:rsidRPr="000112D4" w:rsidRDefault="006B1E6F" w:rsidP="006B1E6F">
            <w:pPr>
              <w:spacing w:line="256" w:lineRule="auto"/>
              <w:ind w:right="-2"/>
              <w:jc w:val="center"/>
              <w:rPr>
                <w:rFonts w:ascii="TH SarabunPSK" w:eastAsia="Times New Roman" w:hAnsi="TH SarabunPSK" w:cs="TH SarabunPSK"/>
                <w:spacing w:val="-6"/>
              </w:rPr>
            </w:pPr>
          </w:p>
        </w:tc>
        <w:tc>
          <w:tcPr>
            <w:tcW w:w="253" w:type="pct"/>
            <w:tcBorders>
              <w:top w:val="single" w:sz="4" w:space="0" w:color="auto"/>
              <w:left w:val="single" w:sz="4" w:space="0" w:color="auto"/>
              <w:bottom w:val="single" w:sz="4" w:space="0" w:color="auto"/>
              <w:right w:val="single" w:sz="4" w:space="0" w:color="auto"/>
            </w:tcBorders>
            <w:shd w:val="clear" w:color="auto" w:fill="D9D9D9"/>
            <w:vAlign w:val="center"/>
          </w:tcPr>
          <w:p w:rsidR="006B1E6F" w:rsidRPr="000112D4" w:rsidRDefault="006B1E6F" w:rsidP="006B1E6F">
            <w:pPr>
              <w:spacing w:line="256" w:lineRule="auto"/>
              <w:ind w:right="-2"/>
              <w:jc w:val="center"/>
              <w:rPr>
                <w:rFonts w:ascii="TH SarabunPSK" w:eastAsia="Times New Roman" w:hAnsi="TH SarabunPSK" w:cs="TH SarabunPSK"/>
                <w:spacing w:val="-6"/>
              </w:rPr>
            </w:pPr>
          </w:p>
        </w:tc>
        <w:tc>
          <w:tcPr>
            <w:tcW w:w="253" w:type="pct"/>
            <w:tcBorders>
              <w:top w:val="single" w:sz="4" w:space="0" w:color="auto"/>
              <w:left w:val="single" w:sz="4" w:space="0" w:color="auto"/>
              <w:bottom w:val="single" w:sz="4" w:space="0" w:color="auto"/>
              <w:right w:val="single" w:sz="4" w:space="0" w:color="auto"/>
            </w:tcBorders>
            <w:shd w:val="clear" w:color="auto" w:fill="D9D9D9"/>
            <w:vAlign w:val="center"/>
          </w:tcPr>
          <w:p w:rsidR="006B1E6F" w:rsidRPr="000112D4" w:rsidRDefault="006B1E6F" w:rsidP="006B1E6F">
            <w:pPr>
              <w:spacing w:line="256" w:lineRule="auto"/>
              <w:ind w:right="-2"/>
              <w:jc w:val="center"/>
              <w:rPr>
                <w:rFonts w:ascii="TH SarabunPSK" w:eastAsia="Times New Roman" w:hAnsi="TH SarabunPSK" w:cs="TH SarabunPSK"/>
                <w:spacing w:val="-6"/>
              </w:rPr>
            </w:pPr>
          </w:p>
        </w:tc>
        <w:tc>
          <w:tcPr>
            <w:tcW w:w="254" w:type="pct"/>
            <w:tcBorders>
              <w:top w:val="single" w:sz="4" w:space="0" w:color="auto"/>
              <w:left w:val="single" w:sz="4" w:space="0" w:color="auto"/>
              <w:bottom w:val="single" w:sz="4" w:space="0" w:color="auto"/>
              <w:right w:val="single" w:sz="4" w:space="0" w:color="auto"/>
            </w:tcBorders>
            <w:shd w:val="clear" w:color="auto" w:fill="D9D9D9"/>
            <w:vAlign w:val="center"/>
          </w:tcPr>
          <w:p w:rsidR="006B1E6F" w:rsidRPr="000112D4" w:rsidRDefault="006B1E6F" w:rsidP="006B1E6F">
            <w:pPr>
              <w:spacing w:line="256" w:lineRule="auto"/>
              <w:ind w:right="-2"/>
              <w:jc w:val="center"/>
              <w:rPr>
                <w:rFonts w:ascii="TH SarabunPSK" w:eastAsia="Times New Roman" w:hAnsi="TH SarabunPSK" w:cs="TH SarabunPSK"/>
                <w:spacing w:val="-6"/>
              </w:rPr>
            </w:pPr>
          </w:p>
        </w:tc>
        <w:tc>
          <w:tcPr>
            <w:tcW w:w="253" w:type="pct"/>
            <w:tcBorders>
              <w:top w:val="single" w:sz="4" w:space="0" w:color="auto"/>
              <w:left w:val="single" w:sz="4" w:space="0" w:color="auto"/>
              <w:bottom w:val="single" w:sz="4" w:space="0" w:color="auto"/>
              <w:right w:val="single" w:sz="4" w:space="0" w:color="auto"/>
            </w:tcBorders>
            <w:shd w:val="clear" w:color="auto" w:fill="D9D9D9"/>
            <w:vAlign w:val="center"/>
          </w:tcPr>
          <w:p w:rsidR="006B1E6F" w:rsidRPr="000112D4" w:rsidRDefault="006B1E6F" w:rsidP="006B1E6F">
            <w:pPr>
              <w:autoSpaceDE w:val="0"/>
              <w:autoSpaceDN w:val="0"/>
              <w:adjustRightInd w:val="0"/>
              <w:spacing w:line="276" w:lineRule="auto"/>
              <w:jc w:val="center"/>
              <w:rPr>
                <w:rFonts w:ascii="TH SarabunPSK" w:hAnsi="TH SarabunPSK" w:cs="TH SarabunPSK"/>
              </w:rPr>
            </w:pPr>
          </w:p>
        </w:tc>
        <w:tc>
          <w:tcPr>
            <w:tcW w:w="250" w:type="pct"/>
            <w:tcBorders>
              <w:top w:val="single" w:sz="4" w:space="0" w:color="auto"/>
              <w:left w:val="single" w:sz="4" w:space="0" w:color="auto"/>
              <w:bottom w:val="single" w:sz="4" w:space="0" w:color="auto"/>
              <w:right w:val="single" w:sz="4" w:space="0" w:color="auto"/>
            </w:tcBorders>
            <w:shd w:val="clear" w:color="auto" w:fill="D9D9D9"/>
            <w:vAlign w:val="center"/>
          </w:tcPr>
          <w:p w:rsidR="006B1E6F" w:rsidRPr="000112D4" w:rsidRDefault="006B1E6F" w:rsidP="006B1E6F">
            <w:pPr>
              <w:spacing w:line="256" w:lineRule="auto"/>
              <w:jc w:val="center"/>
              <w:rPr>
                <w:rFonts w:ascii="TH SarabunPSK" w:hAnsi="TH SarabunPSK" w:cs="TH SarabunPSK"/>
              </w:rPr>
            </w:pPr>
          </w:p>
        </w:tc>
      </w:tr>
      <w:tr w:rsidR="006B1E6F" w:rsidRPr="000112D4" w:rsidTr="006011A4">
        <w:tc>
          <w:tcPr>
            <w:tcW w:w="158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6B1E6F" w:rsidRPr="000112D4" w:rsidRDefault="006B1E6F" w:rsidP="006B1E6F">
            <w:pPr>
              <w:spacing w:line="256" w:lineRule="auto"/>
              <w:ind w:right="-2"/>
              <w:rPr>
                <w:rFonts w:ascii="TH SarabunPSK" w:eastAsia="Times New Roman" w:hAnsi="TH SarabunPSK" w:cs="TH SarabunPSK"/>
              </w:rPr>
            </w:pPr>
            <w:r w:rsidRPr="000112D4">
              <w:rPr>
                <w:rFonts w:ascii="TH SarabunPSK" w:eastAsia="Times New Roman" w:hAnsi="TH SarabunPSK" w:cs="TH SarabunPSK"/>
              </w:rPr>
              <w:t xml:space="preserve">BMF64-151 </w:t>
            </w:r>
            <w:r w:rsidRPr="000112D4">
              <w:rPr>
                <w:rFonts w:ascii="TH SarabunPSK" w:eastAsia="Times New Roman" w:hAnsi="TH SarabunPSK" w:cs="TH SarabunPSK"/>
                <w:cs/>
              </w:rPr>
              <w:t>ทักษะทางการเงินในชีวิตประจำวัน</w:t>
            </w:r>
          </w:p>
        </w:tc>
        <w:tc>
          <w:tcPr>
            <w:tcW w:w="227" w:type="pct"/>
            <w:tcBorders>
              <w:top w:val="single" w:sz="4" w:space="0" w:color="auto"/>
              <w:left w:val="single" w:sz="4" w:space="0" w:color="auto"/>
              <w:bottom w:val="single" w:sz="4" w:space="0" w:color="auto"/>
              <w:right w:val="single" w:sz="4" w:space="0" w:color="auto"/>
            </w:tcBorders>
            <w:shd w:val="clear" w:color="auto" w:fill="FFFFFF"/>
          </w:tcPr>
          <w:p w:rsidR="006B1E6F" w:rsidRPr="000112D4" w:rsidRDefault="006B1E6F" w:rsidP="006B1E6F">
            <w:pPr>
              <w:spacing w:line="256" w:lineRule="auto"/>
              <w:jc w:val="center"/>
              <w:rPr>
                <w:rFonts w:ascii="TH SarabunPSK" w:hAnsi="TH SarabunPSK" w:cs="TH SarabunPSK"/>
                <w:b/>
                <w:bCs/>
              </w:rPr>
            </w:pPr>
          </w:p>
        </w:tc>
        <w:tc>
          <w:tcPr>
            <w:tcW w:w="202" w:type="pct"/>
            <w:tcBorders>
              <w:top w:val="single" w:sz="4" w:space="0" w:color="auto"/>
              <w:left w:val="single" w:sz="4" w:space="0" w:color="auto"/>
              <w:bottom w:val="single" w:sz="4" w:space="0" w:color="auto"/>
              <w:right w:val="single" w:sz="4" w:space="0" w:color="auto"/>
            </w:tcBorders>
            <w:shd w:val="clear" w:color="auto" w:fill="FFFFFF"/>
            <w:hideMark/>
          </w:tcPr>
          <w:p w:rsidR="006B1E6F" w:rsidRPr="000112D4" w:rsidRDefault="006B1E6F" w:rsidP="006B1E6F">
            <w:pPr>
              <w:spacing w:line="256" w:lineRule="auto"/>
              <w:jc w:val="center"/>
              <w:rPr>
                <w:rFonts w:ascii="TH SarabunPSK" w:hAnsi="TH SarabunPSK" w:cs="TH SarabunPSK"/>
                <w:b/>
                <w:bCs/>
              </w:rPr>
            </w:pPr>
            <w:r w:rsidRPr="000112D4">
              <w:rPr>
                <w:rFonts w:ascii="TH SarabunPSK" w:hAnsi="TH SarabunPSK" w:cs="TH SarabunPSK"/>
              </w:rPr>
              <w:sym w:font="Wingdings 2" w:char="0099"/>
            </w:r>
          </w:p>
        </w:tc>
        <w:tc>
          <w:tcPr>
            <w:tcW w:w="203" w:type="pct"/>
            <w:tcBorders>
              <w:top w:val="single" w:sz="4" w:space="0" w:color="auto"/>
              <w:left w:val="single" w:sz="4" w:space="0" w:color="auto"/>
              <w:bottom w:val="single" w:sz="4" w:space="0" w:color="auto"/>
              <w:right w:val="single" w:sz="4" w:space="0" w:color="auto"/>
            </w:tcBorders>
            <w:shd w:val="clear" w:color="auto" w:fill="FFFFFF"/>
          </w:tcPr>
          <w:p w:rsidR="006B1E6F" w:rsidRPr="000112D4" w:rsidRDefault="006B1E6F" w:rsidP="006B1E6F">
            <w:pPr>
              <w:spacing w:line="256" w:lineRule="auto"/>
              <w:jc w:val="center"/>
              <w:rPr>
                <w:rFonts w:ascii="TH SarabunPSK" w:hAnsi="TH SarabunPSK" w:cs="TH SarabunPSK"/>
                <w:b/>
                <w:bCs/>
              </w:rPr>
            </w:pPr>
          </w:p>
        </w:tc>
        <w:tc>
          <w:tcPr>
            <w:tcW w:w="20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6B1E6F" w:rsidRPr="000112D4" w:rsidRDefault="006B1E6F" w:rsidP="006B1E6F">
            <w:pPr>
              <w:spacing w:line="256" w:lineRule="auto"/>
              <w:jc w:val="center"/>
              <w:rPr>
                <w:rFonts w:ascii="TH SarabunPSK" w:hAnsi="TH SarabunPSK" w:cs="TH SarabunPSK"/>
              </w:rPr>
            </w:pPr>
            <w:r w:rsidRPr="000112D4">
              <w:rPr>
                <w:rFonts w:ascii="TH SarabunPSK" w:hAnsi="TH SarabunPSK" w:cs="TH SarabunPSK"/>
              </w:rPr>
              <w:sym w:font="Wingdings 2" w:char="0098"/>
            </w:r>
          </w:p>
        </w:tc>
        <w:tc>
          <w:tcPr>
            <w:tcW w:w="20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6B1E6F" w:rsidRPr="000112D4" w:rsidRDefault="006B1E6F" w:rsidP="006B1E6F">
            <w:pPr>
              <w:spacing w:line="256" w:lineRule="auto"/>
              <w:jc w:val="center"/>
              <w:rPr>
                <w:rFonts w:ascii="TH SarabunPSK" w:hAnsi="TH SarabunPSK" w:cs="TH SarabunPSK"/>
              </w:rPr>
            </w:pPr>
            <w:r w:rsidRPr="000112D4">
              <w:rPr>
                <w:rFonts w:ascii="TH SarabunPSK" w:hAnsi="TH SarabunPSK" w:cs="TH SarabunPSK"/>
              </w:rPr>
              <w:sym w:font="Wingdings 2" w:char="0099"/>
            </w:r>
          </w:p>
        </w:tc>
        <w:tc>
          <w:tcPr>
            <w:tcW w:w="204" w:type="pct"/>
            <w:tcBorders>
              <w:top w:val="single" w:sz="4" w:space="0" w:color="auto"/>
              <w:left w:val="single" w:sz="4" w:space="0" w:color="auto"/>
              <w:bottom w:val="single" w:sz="4" w:space="0" w:color="auto"/>
              <w:right w:val="single" w:sz="4" w:space="0" w:color="auto"/>
            </w:tcBorders>
            <w:shd w:val="clear" w:color="auto" w:fill="FFFFFF"/>
          </w:tcPr>
          <w:p w:rsidR="006B1E6F" w:rsidRPr="000112D4" w:rsidRDefault="006B1E6F" w:rsidP="006B1E6F">
            <w:pPr>
              <w:spacing w:line="256" w:lineRule="auto"/>
              <w:jc w:val="center"/>
              <w:rPr>
                <w:rFonts w:ascii="TH SarabunPSK" w:hAnsi="TH SarabunPSK" w:cs="TH SarabunPSK"/>
                <w:b/>
                <w:bCs/>
              </w:rPr>
            </w:pPr>
          </w:p>
        </w:tc>
        <w:tc>
          <w:tcPr>
            <w:tcW w:w="195" w:type="pct"/>
            <w:tcBorders>
              <w:top w:val="single" w:sz="4" w:space="0" w:color="auto"/>
              <w:left w:val="single" w:sz="4" w:space="0" w:color="auto"/>
              <w:bottom w:val="single" w:sz="4" w:space="0" w:color="auto"/>
              <w:right w:val="single" w:sz="4" w:space="0" w:color="auto"/>
            </w:tcBorders>
            <w:shd w:val="clear" w:color="auto" w:fill="FFFFFF"/>
          </w:tcPr>
          <w:p w:rsidR="006B1E6F" w:rsidRPr="000112D4" w:rsidRDefault="006B1E6F" w:rsidP="006B1E6F">
            <w:pPr>
              <w:spacing w:line="256" w:lineRule="auto"/>
              <w:jc w:val="center"/>
              <w:rPr>
                <w:rFonts w:ascii="TH SarabunPSK" w:hAnsi="TH SarabunPSK" w:cs="TH SarabunPSK"/>
                <w:b/>
                <w:bCs/>
              </w:rPr>
            </w:pPr>
          </w:p>
        </w:tc>
        <w:tc>
          <w:tcPr>
            <w:tcW w:w="21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6B1E6F" w:rsidRPr="000112D4" w:rsidRDefault="006B1E6F" w:rsidP="006B1E6F">
            <w:pPr>
              <w:spacing w:line="256" w:lineRule="auto"/>
              <w:jc w:val="center"/>
              <w:rPr>
                <w:rFonts w:ascii="TH SarabunPSK" w:hAnsi="TH SarabunPSK" w:cs="TH SarabunPSK"/>
              </w:rPr>
            </w:pPr>
            <w:r w:rsidRPr="000112D4">
              <w:rPr>
                <w:rFonts w:ascii="TH SarabunPSK" w:hAnsi="TH SarabunPSK" w:cs="TH SarabunPSK"/>
              </w:rPr>
              <w:sym w:font="Wingdings 2" w:char="0099"/>
            </w:r>
          </w:p>
        </w:tc>
        <w:tc>
          <w:tcPr>
            <w:tcW w:w="25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6B1E6F" w:rsidRPr="000112D4" w:rsidRDefault="006B1E6F" w:rsidP="006B1E6F">
            <w:pPr>
              <w:spacing w:line="256" w:lineRule="auto"/>
              <w:jc w:val="center"/>
              <w:rPr>
                <w:rFonts w:ascii="TH SarabunPSK" w:hAnsi="TH SarabunPSK" w:cs="TH SarabunPSK"/>
              </w:rPr>
            </w:pPr>
            <w:r w:rsidRPr="000112D4">
              <w:rPr>
                <w:rFonts w:ascii="TH SarabunPSK" w:hAnsi="TH SarabunPSK" w:cs="TH SarabunPSK"/>
              </w:rPr>
              <w:sym w:font="Wingdings 2" w:char="0099"/>
            </w:r>
          </w:p>
        </w:tc>
        <w:tc>
          <w:tcPr>
            <w:tcW w:w="253" w:type="pct"/>
            <w:tcBorders>
              <w:top w:val="single" w:sz="4" w:space="0" w:color="auto"/>
              <w:left w:val="single" w:sz="4" w:space="0" w:color="auto"/>
              <w:bottom w:val="single" w:sz="4" w:space="0" w:color="auto"/>
              <w:right w:val="single" w:sz="4" w:space="0" w:color="auto"/>
            </w:tcBorders>
            <w:shd w:val="clear" w:color="auto" w:fill="FFFFFF"/>
          </w:tcPr>
          <w:p w:rsidR="006B1E6F" w:rsidRPr="000112D4" w:rsidRDefault="006B1E6F" w:rsidP="006B1E6F">
            <w:pPr>
              <w:spacing w:line="256" w:lineRule="auto"/>
              <w:jc w:val="center"/>
              <w:rPr>
                <w:rFonts w:ascii="TH SarabunPSK" w:hAnsi="TH SarabunPSK" w:cs="TH SarabunPSK"/>
                <w:b/>
                <w:bCs/>
              </w:rPr>
            </w:pPr>
          </w:p>
        </w:tc>
        <w:tc>
          <w:tcPr>
            <w:tcW w:w="253" w:type="pct"/>
            <w:tcBorders>
              <w:top w:val="single" w:sz="4" w:space="0" w:color="auto"/>
              <w:left w:val="single" w:sz="4" w:space="0" w:color="auto"/>
              <w:bottom w:val="single" w:sz="4" w:space="0" w:color="auto"/>
              <w:right w:val="single" w:sz="4" w:space="0" w:color="auto"/>
            </w:tcBorders>
            <w:shd w:val="clear" w:color="auto" w:fill="FFFFFF"/>
          </w:tcPr>
          <w:p w:rsidR="006B1E6F" w:rsidRPr="000112D4" w:rsidRDefault="006B1E6F" w:rsidP="006B1E6F">
            <w:pPr>
              <w:spacing w:line="256" w:lineRule="auto"/>
              <w:jc w:val="center"/>
              <w:rPr>
                <w:rFonts w:ascii="TH SarabunPSK" w:hAnsi="TH SarabunPSK" w:cs="TH SarabunPSK"/>
                <w:b/>
                <w:bCs/>
              </w:rPr>
            </w:pPr>
          </w:p>
        </w:tc>
        <w:tc>
          <w:tcPr>
            <w:tcW w:w="253" w:type="pct"/>
            <w:tcBorders>
              <w:top w:val="single" w:sz="4" w:space="0" w:color="auto"/>
              <w:left w:val="single" w:sz="4" w:space="0" w:color="auto"/>
              <w:bottom w:val="single" w:sz="4" w:space="0" w:color="auto"/>
              <w:right w:val="single" w:sz="4" w:space="0" w:color="auto"/>
            </w:tcBorders>
            <w:shd w:val="clear" w:color="auto" w:fill="FFFFFF"/>
          </w:tcPr>
          <w:p w:rsidR="006B1E6F" w:rsidRPr="000112D4" w:rsidRDefault="006B1E6F" w:rsidP="006B1E6F">
            <w:pPr>
              <w:spacing w:line="256" w:lineRule="auto"/>
              <w:jc w:val="center"/>
              <w:rPr>
                <w:rFonts w:ascii="TH SarabunPSK" w:hAnsi="TH SarabunPSK" w:cs="TH SarabunPSK"/>
                <w:b/>
                <w:bCs/>
              </w:rPr>
            </w:pPr>
          </w:p>
        </w:tc>
        <w:tc>
          <w:tcPr>
            <w:tcW w:w="254" w:type="pct"/>
            <w:tcBorders>
              <w:top w:val="single" w:sz="4" w:space="0" w:color="auto"/>
              <w:left w:val="single" w:sz="4" w:space="0" w:color="auto"/>
              <w:bottom w:val="single" w:sz="4" w:space="0" w:color="auto"/>
              <w:right w:val="single" w:sz="4" w:space="0" w:color="auto"/>
            </w:tcBorders>
            <w:shd w:val="clear" w:color="auto" w:fill="FFFFFF"/>
          </w:tcPr>
          <w:p w:rsidR="006B1E6F" w:rsidRPr="000112D4" w:rsidRDefault="006B1E6F" w:rsidP="006B1E6F">
            <w:pPr>
              <w:spacing w:line="256" w:lineRule="auto"/>
              <w:jc w:val="center"/>
              <w:rPr>
                <w:rFonts w:ascii="TH SarabunPSK" w:hAnsi="TH SarabunPSK" w:cs="TH SarabunPSK"/>
                <w:b/>
                <w:bCs/>
              </w:rPr>
            </w:pPr>
          </w:p>
        </w:tc>
        <w:tc>
          <w:tcPr>
            <w:tcW w:w="25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6B1E6F" w:rsidRPr="000112D4" w:rsidRDefault="006B1E6F" w:rsidP="006B1E6F">
            <w:pPr>
              <w:spacing w:line="256" w:lineRule="auto"/>
              <w:jc w:val="center"/>
              <w:rPr>
                <w:rFonts w:ascii="TH SarabunPSK" w:hAnsi="TH SarabunPSK" w:cs="TH SarabunPSK"/>
              </w:rPr>
            </w:pPr>
            <w:r w:rsidRPr="000112D4">
              <w:rPr>
                <w:rFonts w:ascii="TH SarabunPSK" w:hAnsi="TH SarabunPSK" w:cs="TH SarabunPSK"/>
              </w:rPr>
              <w:sym w:font="Wingdings 2" w:char="0099"/>
            </w:r>
          </w:p>
        </w:tc>
        <w:tc>
          <w:tcPr>
            <w:tcW w:w="25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6B1E6F" w:rsidRPr="000112D4" w:rsidRDefault="006B1E6F" w:rsidP="006B1E6F">
            <w:pPr>
              <w:spacing w:line="256" w:lineRule="auto"/>
              <w:jc w:val="center"/>
              <w:rPr>
                <w:rFonts w:ascii="TH SarabunPSK" w:hAnsi="TH SarabunPSK" w:cs="TH SarabunPSK"/>
              </w:rPr>
            </w:pPr>
            <w:r w:rsidRPr="000112D4">
              <w:rPr>
                <w:rFonts w:ascii="TH SarabunPSK" w:hAnsi="TH SarabunPSK" w:cs="TH SarabunPSK"/>
              </w:rPr>
              <w:sym w:font="Wingdings 2" w:char="0099"/>
            </w:r>
          </w:p>
        </w:tc>
      </w:tr>
    </w:tbl>
    <w:p w:rsidR="006011A4" w:rsidRPr="000112D4" w:rsidRDefault="006011A4" w:rsidP="004C2B4E">
      <w:pPr>
        <w:ind w:right="-2"/>
        <w:rPr>
          <w:rFonts w:ascii="TH SarabunPSK" w:hAnsi="TH SarabunPSK" w:cs="TH SarabunPSK"/>
          <w:sz w:val="28"/>
          <w:szCs w:val="28"/>
          <w:cs/>
        </w:rPr>
        <w:sectPr w:rsidR="006011A4" w:rsidRPr="000112D4" w:rsidSect="009F24EA">
          <w:pgSz w:w="16838" w:h="11906" w:orient="landscape" w:code="9"/>
          <w:pgMar w:top="1418" w:right="1418" w:bottom="1418" w:left="1418" w:header="720" w:footer="153" w:gutter="0"/>
          <w:cols w:space="708"/>
          <w:docGrid w:linePitch="435"/>
        </w:sectPr>
      </w:pPr>
    </w:p>
    <w:p w:rsidR="00516A4B" w:rsidRPr="000112D4" w:rsidRDefault="00CB5F6B" w:rsidP="00516A4B">
      <w:pPr>
        <w:jc w:val="thaiDistribute"/>
        <w:rPr>
          <w:rFonts w:ascii="TH SarabunPSK" w:hAnsi="TH SarabunPSK" w:cs="TH SarabunPSK"/>
          <w:b/>
          <w:bCs/>
        </w:rPr>
      </w:pPr>
      <w:r w:rsidRPr="000112D4">
        <w:rPr>
          <w:rFonts w:ascii="TH SarabunPSK" w:hAnsi="TH SarabunPSK" w:cs="TH SarabunPSK"/>
          <w:b/>
          <w:bCs/>
          <w:cs/>
        </w:rPr>
        <w:t>4. ตารางแสดงความสัมพันธ์ระหว่างรายวิชาในหลักสูตรกับ</w:t>
      </w:r>
      <w:r w:rsidR="00516A4B" w:rsidRPr="000112D4">
        <w:rPr>
          <w:rFonts w:ascii="TH SarabunPSK" w:eastAsia="Times New Roman" w:hAnsi="TH SarabunPSK" w:cs="TH SarabunPSK"/>
          <w:b/>
          <w:bCs/>
          <w:cs/>
        </w:rPr>
        <w:t>การสร้าง</w:t>
      </w:r>
      <w:r w:rsidR="00516A4B" w:rsidRPr="000112D4">
        <w:rPr>
          <w:rFonts w:ascii="TH SarabunPSK" w:hAnsi="TH SarabunPSK" w:cs="TH SarabunPSK"/>
          <w:b/>
          <w:bCs/>
          <w:cs/>
        </w:rPr>
        <w:t>คุณลักษณะของบัณฑิตที่พึงประสงค์</w:t>
      </w:r>
    </w:p>
    <w:p w:rsidR="00B04E40" w:rsidRPr="000112D4" w:rsidRDefault="00516A4B" w:rsidP="00522BC3">
      <w:pPr>
        <w:tabs>
          <w:tab w:val="left" w:pos="284"/>
        </w:tabs>
        <w:ind w:right="-2"/>
        <w:rPr>
          <w:rFonts w:ascii="TH SarabunPSK" w:hAnsi="TH SarabunPSK" w:cs="TH SarabunPSK"/>
          <w:b/>
          <w:bCs/>
        </w:rPr>
      </w:pPr>
      <w:r w:rsidRPr="000112D4">
        <w:rPr>
          <w:rFonts w:ascii="TH SarabunPSK" w:hAnsi="TH SarabunPSK" w:cs="TH SarabunPSK"/>
          <w:b/>
          <w:bCs/>
          <w:cs/>
        </w:rPr>
        <w:t>และ</w:t>
      </w:r>
      <w:r w:rsidR="00CB5F6B" w:rsidRPr="000112D4">
        <w:rPr>
          <w:rFonts w:ascii="TH SarabunPSK" w:hAnsi="TH SarabunPSK" w:cs="TH SarabunPSK"/>
          <w:b/>
          <w:bCs/>
          <w:cs/>
        </w:rPr>
        <w:t>ผลลัพธ์การเรียนรู้ของหลักสูตร</w:t>
      </w:r>
    </w:p>
    <w:p w:rsidR="00CB5F6B" w:rsidRPr="000112D4" w:rsidRDefault="00CB5F6B" w:rsidP="00516A4B">
      <w:pPr>
        <w:ind w:firstLine="720"/>
        <w:jc w:val="thaiDistribute"/>
        <w:rPr>
          <w:rFonts w:ascii="TH SarabunPSK" w:hAnsi="TH SarabunPSK" w:cs="TH SarabunPSK"/>
          <w:b/>
          <w:bCs/>
        </w:rPr>
      </w:pPr>
      <w:r w:rsidRPr="000112D4">
        <w:rPr>
          <w:rFonts w:ascii="TH SarabunPSK" w:eastAsia="Times New Roman" w:hAnsi="TH SarabunPSK" w:cs="TH SarabunPSK"/>
          <w:b/>
          <w:bCs/>
          <w:cs/>
        </w:rPr>
        <w:t>4.1 ความสัมพันธ์ของรายวิชาและการสร้าง</w:t>
      </w:r>
      <w:r w:rsidRPr="000112D4">
        <w:rPr>
          <w:rFonts w:ascii="TH SarabunPSK" w:hAnsi="TH SarabunPSK" w:cs="TH SarabunPSK"/>
          <w:b/>
          <w:bCs/>
          <w:cs/>
        </w:rPr>
        <w:t>คุณลักษณะของบัณฑิตที่พึงประสงค์</w:t>
      </w:r>
    </w:p>
    <w:p w:rsidR="00CB5F6B" w:rsidRPr="000112D4" w:rsidRDefault="00CB5F6B" w:rsidP="00CB5F6B">
      <w:pPr>
        <w:spacing w:after="120" w:line="340" w:lineRule="exact"/>
        <w:jc w:val="center"/>
        <w:rPr>
          <w:rFonts w:ascii="TH SarabunPSK" w:eastAsia="Times New Roman" w:hAnsi="TH SarabunPSK" w:cs="TH SarabunPSK"/>
        </w:rPr>
      </w:pPr>
      <w:r w:rsidRPr="000112D4">
        <w:rPr>
          <w:rFonts w:ascii="TH SarabunPSK" w:eastAsia="Times New Roman" w:hAnsi="TH SarabunPSK" w:cs="TH SarabunPSK"/>
        </w:rPr>
        <w:t>A</w:t>
      </w:r>
      <w:r w:rsidRPr="000112D4">
        <w:rPr>
          <w:rFonts w:ascii="TH SarabunPSK" w:eastAsia="Times New Roman" w:hAnsi="TH SarabunPSK" w:cs="TH SarabunPSK"/>
          <w:b/>
          <w:bCs/>
        </w:rPr>
        <w:t xml:space="preserve"> </w:t>
      </w:r>
      <w:r w:rsidRPr="000112D4">
        <w:rPr>
          <w:rFonts w:ascii="TH SarabunPSK" w:eastAsia="Times New Roman" w:hAnsi="TH SarabunPSK" w:cs="TH SarabunPSK"/>
          <w:cs/>
        </w:rPr>
        <w:t>หมายถึง ความสัมพันธ์โดยตรง</w:t>
      </w:r>
      <w:r w:rsidRPr="000112D4">
        <w:rPr>
          <w:rFonts w:ascii="TH SarabunPSK" w:eastAsia="Times New Roman" w:hAnsi="TH SarabunPSK" w:cs="TH SarabunPSK"/>
        </w:rPr>
        <w:t xml:space="preserve">    B </w:t>
      </w:r>
      <w:r w:rsidRPr="000112D4">
        <w:rPr>
          <w:rFonts w:ascii="TH SarabunPSK" w:eastAsia="Times New Roman" w:hAnsi="TH SarabunPSK" w:cs="TH SarabunPSK"/>
          <w:cs/>
        </w:rPr>
        <w:t>หมายถึง ความสัมพันธ์โดยอ้อม</w:t>
      </w:r>
    </w:p>
    <w:tbl>
      <w:tblPr>
        <w:tblW w:w="5472"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604"/>
        <w:gridCol w:w="981"/>
        <w:gridCol w:w="1062"/>
        <w:gridCol w:w="864"/>
        <w:gridCol w:w="1089"/>
        <w:gridCol w:w="1283"/>
        <w:gridCol w:w="1098"/>
        <w:gridCol w:w="1137"/>
      </w:tblGrid>
      <w:tr w:rsidR="00CB5F6B" w:rsidRPr="000112D4" w:rsidTr="00516A4B">
        <w:trPr>
          <w:tblHeader/>
          <w:jc w:val="center"/>
        </w:trPr>
        <w:tc>
          <w:tcPr>
            <w:tcW w:w="1312" w:type="pct"/>
            <w:vMerge w:val="restart"/>
            <w:shd w:val="clear" w:color="auto" w:fill="D9D9D9"/>
            <w:vAlign w:val="center"/>
          </w:tcPr>
          <w:p w:rsidR="00CB5F6B" w:rsidRPr="000112D4" w:rsidRDefault="00CB5F6B" w:rsidP="00CB5F6B">
            <w:pPr>
              <w:spacing w:line="259" w:lineRule="auto"/>
              <w:jc w:val="center"/>
              <w:rPr>
                <w:rFonts w:ascii="TH SarabunPSK" w:eastAsia="Sarabun" w:hAnsi="TH SarabunPSK" w:cs="TH SarabunPSK"/>
                <w:sz w:val="20"/>
                <w:szCs w:val="20"/>
              </w:rPr>
            </w:pPr>
            <w:r w:rsidRPr="000112D4">
              <w:rPr>
                <w:rFonts w:ascii="TH SarabunPSK" w:eastAsia="Sarabun" w:hAnsi="TH SarabunPSK" w:cs="TH SarabunPSK"/>
                <w:b/>
                <w:bCs/>
                <w:sz w:val="20"/>
                <w:szCs w:val="20"/>
                <w:cs/>
              </w:rPr>
              <w:t>รายวิชา</w:t>
            </w:r>
          </w:p>
        </w:tc>
        <w:tc>
          <w:tcPr>
            <w:tcW w:w="3688" w:type="pct"/>
            <w:gridSpan w:val="7"/>
            <w:shd w:val="clear" w:color="auto" w:fill="D9D9D9"/>
            <w:vAlign w:val="center"/>
          </w:tcPr>
          <w:p w:rsidR="00CB5F6B" w:rsidRPr="000112D4" w:rsidRDefault="00CB5F6B" w:rsidP="00CB5F6B">
            <w:pPr>
              <w:spacing w:line="259" w:lineRule="auto"/>
              <w:jc w:val="center"/>
              <w:rPr>
                <w:rFonts w:ascii="TH SarabunPSK" w:eastAsia="Sarabun" w:hAnsi="TH SarabunPSK" w:cs="TH SarabunPSK"/>
                <w:sz w:val="20"/>
                <w:szCs w:val="20"/>
              </w:rPr>
            </w:pPr>
            <w:r w:rsidRPr="000112D4">
              <w:rPr>
                <w:rFonts w:ascii="TH SarabunPSK" w:eastAsia="Sarabun" w:hAnsi="TH SarabunPSK" w:cs="TH SarabunPSK"/>
                <w:b/>
                <w:bCs/>
                <w:sz w:val="20"/>
                <w:szCs w:val="20"/>
                <w:cs/>
              </w:rPr>
              <w:t xml:space="preserve">คุณลักษณะของบัณฑิตที่พึงประสงค์ของหมวดวิชาศึกษาทั่วไป (พ.ศ. </w:t>
            </w:r>
            <w:r w:rsidRPr="000112D4">
              <w:rPr>
                <w:rFonts w:ascii="TH SarabunPSK" w:eastAsia="Sarabun" w:hAnsi="TH SarabunPSK" w:cs="TH SarabunPSK"/>
                <w:b/>
                <w:sz w:val="20"/>
                <w:szCs w:val="20"/>
              </w:rPr>
              <w:t>2564</w:t>
            </w:r>
            <w:r w:rsidRPr="000112D4">
              <w:rPr>
                <w:rFonts w:ascii="TH SarabunPSK" w:eastAsia="Sarabun" w:hAnsi="TH SarabunPSK" w:cs="TH SarabunPSK"/>
                <w:b/>
                <w:bCs/>
                <w:sz w:val="20"/>
                <w:szCs w:val="20"/>
                <w:cs/>
              </w:rPr>
              <w:t>) มหาวิทยาลัยวลัยลักษณ์</w:t>
            </w:r>
          </w:p>
        </w:tc>
      </w:tr>
      <w:tr w:rsidR="00516A4B" w:rsidRPr="000112D4" w:rsidTr="00516A4B">
        <w:trPr>
          <w:tblHeader/>
          <w:jc w:val="center"/>
        </w:trPr>
        <w:tc>
          <w:tcPr>
            <w:tcW w:w="1312" w:type="pct"/>
            <w:vMerge/>
            <w:shd w:val="clear" w:color="auto" w:fill="D9D9D9"/>
            <w:vAlign w:val="center"/>
          </w:tcPr>
          <w:p w:rsidR="00CB5F6B" w:rsidRPr="000112D4" w:rsidRDefault="00CB5F6B" w:rsidP="00CB5F6B">
            <w:pPr>
              <w:widowControl w:val="0"/>
              <w:pBdr>
                <w:top w:val="nil"/>
                <w:left w:val="nil"/>
                <w:bottom w:val="nil"/>
                <w:right w:val="nil"/>
                <w:between w:val="nil"/>
              </w:pBdr>
              <w:spacing w:line="276" w:lineRule="auto"/>
              <w:jc w:val="center"/>
              <w:rPr>
                <w:rFonts w:ascii="TH SarabunPSK" w:eastAsia="Sarabun" w:hAnsi="TH SarabunPSK" w:cs="TH SarabunPSK"/>
                <w:sz w:val="20"/>
                <w:szCs w:val="20"/>
              </w:rPr>
            </w:pPr>
          </w:p>
        </w:tc>
        <w:tc>
          <w:tcPr>
            <w:tcW w:w="510" w:type="pct"/>
            <w:shd w:val="clear" w:color="auto" w:fill="D9D9D9"/>
            <w:vAlign w:val="center"/>
          </w:tcPr>
          <w:p w:rsidR="00CB5F6B" w:rsidRPr="000112D4" w:rsidRDefault="00CB5F6B" w:rsidP="00CB5F6B">
            <w:pPr>
              <w:spacing w:line="259" w:lineRule="auto"/>
              <w:jc w:val="center"/>
              <w:rPr>
                <w:rFonts w:ascii="TH SarabunPSK" w:eastAsia="Sarabun" w:hAnsi="TH SarabunPSK" w:cs="TH SarabunPSK"/>
                <w:b/>
                <w:bCs/>
                <w:sz w:val="20"/>
                <w:szCs w:val="20"/>
              </w:rPr>
            </w:pPr>
            <w:r w:rsidRPr="000112D4">
              <w:rPr>
                <w:rFonts w:ascii="TH SarabunPSK" w:eastAsia="Sarabun" w:hAnsi="TH SarabunPSK" w:cs="TH SarabunPSK"/>
                <w:b/>
                <w:bCs/>
                <w:sz w:val="20"/>
                <w:szCs w:val="20"/>
                <w:cs/>
              </w:rPr>
              <w:t xml:space="preserve">มีสุขภาพที่ดีทุกด้าน </w:t>
            </w:r>
          </w:p>
          <w:p w:rsidR="00CB5F6B" w:rsidRPr="000112D4" w:rsidRDefault="00CB5F6B" w:rsidP="00CB5F6B">
            <w:pPr>
              <w:spacing w:line="259" w:lineRule="auto"/>
              <w:jc w:val="center"/>
              <w:rPr>
                <w:rFonts w:ascii="TH SarabunPSK" w:eastAsia="Sarabun" w:hAnsi="TH SarabunPSK" w:cs="TH SarabunPSK"/>
                <w:sz w:val="20"/>
                <w:szCs w:val="20"/>
              </w:rPr>
            </w:pPr>
            <w:r w:rsidRPr="000112D4">
              <w:rPr>
                <w:rFonts w:ascii="TH SarabunPSK" w:eastAsia="Sarabun" w:hAnsi="TH SarabunPSK" w:cs="TH SarabunPSK"/>
                <w:b/>
                <w:bCs/>
                <w:sz w:val="20"/>
                <w:szCs w:val="20"/>
                <w:cs/>
              </w:rPr>
              <w:t>(</w:t>
            </w:r>
            <w:r w:rsidRPr="000112D4">
              <w:rPr>
                <w:rFonts w:ascii="TH SarabunPSK" w:eastAsia="Sarabun" w:hAnsi="TH SarabunPSK" w:cs="TH SarabunPSK"/>
                <w:b/>
                <w:sz w:val="20"/>
                <w:szCs w:val="20"/>
              </w:rPr>
              <w:t>Well Being</w:t>
            </w:r>
            <w:r w:rsidRPr="000112D4">
              <w:rPr>
                <w:rFonts w:ascii="TH SarabunPSK" w:eastAsia="Sarabun" w:hAnsi="TH SarabunPSK" w:cs="TH SarabunPSK"/>
                <w:b/>
                <w:bCs/>
                <w:sz w:val="20"/>
                <w:szCs w:val="20"/>
                <w:cs/>
              </w:rPr>
              <w:t>)</w:t>
            </w:r>
          </w:p>
        </w:tc>
        <w:tc>
          <w:tcPr>
            <w:tcW w:w="550" w:type="pct"/>
            <w:shd w:val="clear" w:color="auto" w:fill="D9D9D9"/>
            <w:vAlign w:val="center"/>
          </w:tcPr>
          <w:p w:rsidR="00CB5F6B" w:rsidRPr="000112D4" w:rsidRDefault="00CB5F6B" w:rsidP="00CB5F6B">
            <w:pPr>
              <w:spacing w:line="259" w:lineRule="auto"/>
              <w:jc w:val="center"/>
              <w:rPr>
                <w:rFonts w:ascii="TH SarabunPSK" w:eastAsia="Sarabun" w:hAnsi="TH SarabunPSK" w:cs="TH SarabunPSK"/>
                <w:sz w:val="20"/>
                <w:szCs w:val="20"/>
              </w:rPr>
            </w:pPr>
            <w:r w:rsidRPr="000112D4">
              <w:rPr>
                <w:rFonts w:ascii="TH SarabunPSK" w:eastAsia="Sarabun" w:hAnsi="TH SarabunPSK" w:cs="TH SarabunPSK"/>
                <w:b/>
                <w:bCs/>
                <w:sz w:val="20"/>
                <w:szCs w:val="20"/>
                <w:cs/>
              </w:rPr>
              <w:t>เข้าใจโลกและเป็นพลเมืองที่ดีของโลก(</w:t>
            </w:r>
            <w:r w:rsidRPr="000112D4">
              <w:rPr>
                <w:rFonts w:ascii="TH SarabunPSK" w:eastAsia="Sarabun" w:hAnsi="TH SarabunPSK" w:cs="TH SarabunPSK"/>
                <w:b/>
                <w:sz w:val="20"/>
                <w:szCs w:val="20"/>
              </w:rPr>
              <w:t>Global Citizen</w:t>
            </w:r>
            <w:r w:rsidRPr="000112D4">
              <w:rPr>
                <w:rFonts w:ascii="TH SarabunPSK" w:eastAsia="Sarabun" w:hAnsi="TH SarabunPSK" w:cs="TH SarabunPSK"/>
                <w:b/>
                <w:bCs/>
                <w:sz w:val="20"/>
                <w:szCs w:val="20"/>
                <w:cs/>
              </w:rPr>
              <w:t>)</w:t>
            </w:r>
          </w:p>
        </w:tc>
        <w:tc>
          <w:tcPr>
            <w:tcW w:w="277" w:type="pct"/>
            <w:shd w:val="clear" w:color="auto" w:fill="D9D9D9"/>
            <w:vAlign w:val="center"/>
          </w:tcPr>
          <w:p w:rsidR="00CB5F6B" w:rsidRPr="000112D4" w:rsidRDefault="00CB5F6B" w:rsidP="00CB5F6B">
            <w:pPr>
              <w:spacing w:line="259" w:lineRule="auto"/>
              <w:jc w:val="center"/>
              <w:rPr>
                <w:rFonts w:ascii="TH SarabunPSK" w:eastAsia="Sarabun" w:hAnsi="TH SarabunPSK" w:cs="TH SarabunPSK"/>
                <w:sz w:val="20"/>
                <w:szCs w:val="20"/>
              </w:rPr>
            </w:pPr>
            <w:r w:rsidRPr="000112D4">
              <w:rPr>
                <w:rFonts w:ascii="TH SarabunPSK" w:eastAsia="Sarabun" w:hAnsi="TH SarabunPSK" w:cs="TH SarabunPSK"/>
                <w:b/>
                <w:bCs/>
                <w:sz w:val="20"/>
                <w:szCs w:val="20"/>
                <w:cs/>
              </w:rPr>
              <w:t>มีความใฝ่รู้ใฝ่เรียน (</w:t>
            </w:r>
            <w:r w:rsidRPr="000112D4">
              <w:rPr>
                <w:rFonts w:ascii="TH SarabunPSK" w:eastAsia="Sarabun" w:hAnsi="TH SarabunPSK" w:cs="TH SarabunPSK"/>
                <w:b/>
                <w:sz w:val="20"/>
                <w:szCs w:val="20"/>
              </w:rPr>
              <w:t>Curiosity</w:t>
            </w:r>
            <w:r w:rsidRPr="000112D4">
              <w:rPr>
                <w:rFonts w:ascii="TH SarabunPSK" w:eastAsia="Sarabun" w:hAnsi="TH SarabunPSK" w:cs="TH SarabunPSK"/>
                <w:b/>
                <w:bCs/>
                <w:sz w:val="20"/>
                <w:szCs w:val="20"/>
                <w:cs/>
              </w:rPr>
              <w:t>)</w:t>
            </w:r>
          </w:p>
        </w:tc>
        <w:tc>
          <w:tcPr>
            <w:tcW w:w="563" w:type="pct"/>
            <w:shd w:val="clear" w:color="auto" w:fill="D9D9D9"/>
            <w:vAlign w:val="center"/>
          </w:tcPr>
          <w:p w:rsidR="00CB5F6B" w:rsidRPr="000112D4" w:rsidRDefault="00CB5F6B" w:rsidP="00CB5F6B">
            <w:pPr>
              <w:spacing w:line="259" w:lineRule="auto"/>
              <w:jc w:val="center"/>
              <w:rPr>
                <w:rFonts w:ascii="TH SarabunPSK" w:eastAsia="Sarabun" w:hAnsi="TH SarabunPSK" w:cs="TH SarabunPSK"/>
                <w:sz w:val="20"/>
                <w:szCs w:val="20"/>
              </w:rPr>
            </w:pPr>
            <w:r w:rsidRPr="000112D4">
              <w:rPr>
                <w:rFonts w:ascii="TH SarabunPSK" w:eastAsia="Sarabun" w:hAnsi="TH SarabunPSK" w:cs="TH SarabunPSK"/>
                <w:b/>
                <w:bCs/>
                <w:sz w:val="20"/>
                <w:szCs w:val="20"/>
                <w:cs/>
              </w:rPr>
              <w:t>มีวิธีคิดอย่างเป็นระบบและคิดเชื่อมโยง (</w:t>
            </w:r>
            <w:r w:rsidRPr="000112D4">
              <w:rPr>
                <w:rFonts w:ascii="TH SarabunPSK" w:eastAsia="Sarabun" w:hAnsi="TH SarabunPSK" w:cs="TH SarabunPSK"/>
                <w:b/>
                <w:sz w:val="20"/>
                <w:szCs w:val="20"/>
              </w:rPr>
              <w:t>Systems Thinking</w:t>
            </w:r>
            <w:r w:rsidRPr="000112D4">
              <w:rPr>
                <w:rFonts w:ascii="TH SarabunPSK" w:eastAsia="Sarabun" w:hAnsi="TH SarabunPSK" w:cs="TH SarabunPSK"/>
                <w:b/>
                <w:bCs/>
                <w:sz w:val="20"/>
                <w:szCs w:val="20"/>
                <w:cs/>
              </w:rPr>
              <w:t>)</w:t>
            </w:r>
          </w:p>
        </w:tc>
        <w:tc>
          <w:tcPr>
            <w:tcW w:w="634" w:type="pct"/>
            <w:shd w:val="clear" w:color="auto" w:fill="D9D9D9"/>
            <w:vAlign w:val="center"/>
          </w:tcPr>
          <w:p w:rsidR="00CB5F6B" w:rsidRPr="000112D4" w:rsidRDefault="00CB5F6B" w:rsidP="00CB5F6B">
            <w:pPr>
              <w:spacing w:line="259" w:lineRule="auto"/>
              <w:jc w:val="center"/>
              <w:rPr>
                <w:rFonts w:ascii="TH SarabunPSK" w:eastAsia="Sarabun" w:hAnsi="TH SarabunPSK" w:cs="TH SarabunPSK"/>
                <w:sz w:val="20"/>
                <w:szCs w:val="20"/>
              </w:rPr>
            </w:pPr>
            <w:r w:rsidRPr="000112D4">
              <w:rPr>
                <w:rFonts w:ascii="TH SarabunPSK" w:eastAsia="Sarabun" w:hAnsi="TH SarabunPSK" w:cs="TH SarabunPSK"/>
                <w:b/>
                <w:bCs/>
                <w:sz w:val="20"/>
                <w:szCs w:val="20"/>
                <w:cs/>
              </w:rPr>
              <w:t>มีทักษะการสื่อสารที่ดี(</w:t>
            </w:r>
            <w:r w:rsidRPr="000112D4">
              <w:rPr>
                <w:rFonts w:ascii="TH SarabunPSK" w:eastAsia="Sarabun" w:hAnsi="TH SarabunPSK" w:cs="TH SarabunPSK"/>
                <w:b/>
                <w:sz w:val="20"/>
                <w:szCs w:val="20"/>
              </w:rPr>
              <w:t>Communication Skill</w:t>
            </w:r>
            <w:r w:rsidRPr="000112D4">
              <w:rPr>
                <w:rFonts w:ascii="TH SarabunPSK" w:eastAsia="Sarabun" w:hAnsi="TH SarabunPSK" w:cs="TH SarabunPSK"/>
                <w:b/>
                <w:bCs/>
                <w:sz w:val="20"/>
                <w:szCs w:val="20"/>
                <w:cs/>
              </w:rPr>
              <w:t>)</w:t>
            </w:r>
          </w:p>
        </w:tc>
        <w:tc>
          <w:tcPr>
            <w:tcW w:w="543" w:type="pct"/>
            <w:shd w:val="clear" w:color="auto" w:fill="D9D9D9"/>
            <w:vAlign w:val="center"/>
          </w:tcPr>
          <w:p w:rsidR="00CB5F6B" w:rsidRPr="000112D4" w:rsidRDefault="00CB5F6B" w:rsidP="00CB5F6B">
            <w:pPr>
              <w:spacing w:line="259" w:lineRule="auto"/>
              <w:jc w:val="center"/>
              <w:rPr>
                <w:rFonts w:ascii="TH SarabunPSK" w:eastAsia="Sarabun" w:hAnsi="TH SarabunPSK" w:cs="TH SarabunPSK"/>
                <w:sz w:val="20"/>
                <w:szCs w:val="20"/>
              </w:rPr>
            </w:pPr>
            <w:r w:rsidRPr="000112D4">
              <w:rPr>
                <w:rFonts w:ascii="TH SarabunPSK" w:eastAsia="Sarabun" w:hAnsi="TH SarabunPSK" w:cs="TH SarabunPSK"/>
                <w:b/>
                <w:bCs/>
                <w:sz w:val="20"/>
                <w:szCs w:val="20"/>
                <w:cs/>
              </w:rPr>
              <w:t>มีทักษะด้านการบริหารจัดการ (</w:t>
            </w:r>
            <w:r w:rsidRPr="000112D4">
              <w:rPr>
                <w:rFonts w:ascii="TH SarabunPSK" w:eastAsia="Sarabun" w:hAnsi="TH SarabunPSK" w:cs="TH SarabunPSK"/>
                <w:b/>
                <w:sz w:val="20"/>
                <w:szCs w:val="20"/>
              </w:rPr>
              <w:t>Management Skill</w:t>
            </w:r>
            <w:r w:rsidRPr="000112D4">
              <w:rPr>
                <w:rFonts w:ascii="TH SarabunPSK" w:eastAsia="Sarabun" w:hAnsi="TH SarabunPSK" w:cs="TH SarabunPSK"/>
                <w:b/>
                <w:bCs/>
                <w:sz w:val="20"/>
                <w:szCs w:val="20"/>
                <w:cs/>
              </w:rPr>
              <w:t>)</w:t>
            </w:r>
          </w:p>
        </w:tc>
        <w:tc>
          <w:tcPr>
            <w:tcW w:w="612" w:type="pct"/>
            <w:shd w:val="clear" w:color="auto" w:fill="D9D9D9"/>
            <w:vAlign w:val="center"/>
          </w:tcPr>
          <w:p w:rsidR="00CB5F6B" w:rsidRPr="000112D4" w:rsidRDefault="00CB5F6B" w:rsidP="00CB5F6B">
            <w:pPr>
              <w:spacing w:line="259" w:lineRule="auto"/>
              <w:jc w:val="center"/>
              <w:rPr>
                <w:rFonts w:ascii="TH SarabunPSK" w:eastAsia="Sarabun" w:hAnsi="TH SarabunPSK" w:cs="TH SarabunPSK"/>
                <w:sz w:val="20"/>
                <w:szCs w:val="20"/>
              </w:rPr>
            </w:pPr>
            <w:r w:rsidRPr="000112D4">
              <w:rPr>
                <w:rFonts w:ascii="TH SarabunPSK" w:eastAsia="Sarabun" w:hAnsi="TH SarabunPSK" w:cs="TH SarabunPSK"/>
                <w:b/>
                <w:bCs/>
                <w:sz w:val="20"/>
                <w:szCs w:val="20"/>
                <w:cs/>
              </w:rPr>
              <w:t xml:space="preserve">มีความซาบซึ้งในคุณค่าและ </w:t>
            </w:r>
            <w:r w:rsidRPr="000112D4">
              <w:rPr>
                <w:rFonts w:ascii="TH SarabunPSK" w:eastAsia="Sarabun" w:hAnsi="TH SarabunPSK" w:cs="TH SarabunPSK"/>
                <w:b/>
                <w:sz w:val="20"/>
                <w:szCs w:val="20"/>
              </w:rPr>
              <w:br/>
            </w:r>
            <w:r w:rsidRPr="000112D4">
              <w:rPr>
                <w:rFonts w:ascii="TH SarabunPSK" w:eastAsia="Sarabun" w:hAnsi="TH SarabunPSK" w:cs="TH SarabunPSK"/>
                <w:b/>
                <w:bCs/>
                <w:sz w:val="20"/>
                <w:szCs w:val="20"/>
                <w:cs/>
              </w:rPr>
              <w:t>ความงาม (</w:t>
            </w:r>
            <w:r w:rsidRPr="000112D4">
              <w:rPr>
                <w:rFonts w:ascii="TH SarabunPSK" w:eastAsia="Sarabun" w:hAnsi="TH SarabunPSK" w:cs="TH SarabunPSK"/>
                <w:b/>
                <w:sz w:val="20"/>
                <w:szCs w:val="20"/>
              </w:rPr>
              <w:t>Aesthetics</w:t>
            </w:r>
            <w:r w:rsidRPr="000112D4">
              <w:rPr>
                <w:rFonts w:ascii="TH SarabunPSK" w:eastAsia="Sarabun" w:hAnsi="TH SarabunPSK" w:cs="TH SarabunPSK"/>
                <w:b/>
                <w:bCs/>
                <w:sz w:val="20"/>
                <w:szCs w:val="20"/>
                <w:cs/>
              </w:rPr>
              <w:t>)</w:t>
            </w:r>
          </w:p>
        </w:tc>
      </w:tr>
      <w:tr w:rsidR="00CB5F6B" w:rsidRPr="000112D4" w:rsidTr="00516A4B">
        <w:trPr>
          <w:jc w:val="center"/>
        </w:trPr>
        <w:tc>
          <w:tcPr>
            <w:tcW w:w="5000" w:type="pct"/>
            <w:gridSpan w:val="8"/>
            <w:shd w:val="clear" w:color="auto" w:fill="D9D9D9"/>
            <w:vAlign w:val="center"/>
          </w:tcPr>
          <w:p w:rsidR="00CB5F6B" w:rsidRPr="000112D4" w:rsidRDefault="00CB5F6B" w:rsidP="00CB5F6B">
            <w:pPr>
              <w:spacing w:line="259" w:lineRule="auto"/>
              <w:rPr>
                <w:rFonts w:ascii="TH SarabunPSK" w:eastAsia="Sarabun" w:hAnsi="TH SarabunPSK" w:cs="TH SarabunPSK"/>
                <w:sz w:val="20"/>
                <w:szCs w:val="20"/>
                <w:cs/>
              </w:rPr>
            </w:pPr>
            <w:r w:rsidRPr="000112D4">
              <w:rPr>
                <w:rFonts w:ascii="TH SarabunPSK" w:eastAsia="Sarabun" w:hAnsi="TH SarabunPSK" w:cs="TH SarabunPSK"/>
                <w:b/>
                <w:sz w:val="20"/>
                <w:szCs w:val="20"/>
              </w:rPr>
              <w:t>1</w:t>
            </w:r>
            <w:r w:rsidRPr="000112D4">
              <w:rPr>
                <w:rFonts w:ascii="TH SarabunPSK" w:eastAsia="Sarabun" w:hAnsi="TH SarabunPSK" w:cs="TH SarabunPSK"/>
                <w:b/>
                <w:bCs/>
                <w:sz w:val="20"/>
                <w:szCs w:val="20"/>
                <w:cs/>
              </w:rPr>
              <w:t>. กลุ่มวิชาภาษา</w:t>
            </w:r>
          </w:p>
        </w:tc>
      </w:tr>
      <w:tr w:rsidR="00516A4B" w:rsidRPr="000112D4" w:rsidTr="00516A4B">
        <w:trPr>
          <w:jc w:val="center"/>
        </w:trPr>
        <w:tc>
          <w:tcPr>
            <w:tcW w:w="1312" w:type="pct"/>
            <w:vAlign w:val="center"/>
          </w:tcPr>
          <w:p w:rsidR="00CB5F6B" w:rsidRPr="000112D4" w:rsidRDefault="00CB5F6B" w:rsidP="00CB5F6B">
            <w:pPr>
              <w:spacing w:line="259" w:lineRule="auto"/>
              <w:rPr>
                <w:rFonts w:ascii="TH SarabunPSK" w:eastAsia="Sarabun" w:hAnsi="TH SarabunPSK" w:cs="TH SarabunPSK"/>
                <w:sz w:val="20"/>
                <w:szCs w:val="20"/>
              </w:rPr>
            </w:pPr>
            <w:r w:rsidRPr="000112D4">
              <w:rPr>
                <w:rFonts w:ascii="TH SarabunPSK" w:eastAsia="Sarabun" w:hAnsi="TH SarabunPSK" w:cs="TH SarabunPSK"/>
                <w:sz w:val="20"/>
                <w:szCs w:val="20"/>
              </w:rPr>
              <w:t>GEN64</w:t>
            </w:r>
            <w:r w:rsidRPr="000112D4">
              <w:rPr>
                <w:rFonts w:ascii="TH SarabunPSK" w:eastAsia="Sarabun" w:hAnsi="TH SarabunPSK" w:cs="TH SarabunPSK"/>
                <w:sz w:val="20"/>
                <w:szCs w:val="20"/>
                <w:cs/>
              </w:rPr>
              <w:t>-</w:t>
            </w:r>
            <w:r w:rsidRPr="000112D4">
              <w:rPr>
                <w:rFonts w:ascii="TH SarabunPSK" w:eastAsia="Sarabun" w:hAnsi="TH SarabunPSK" w:cs="TH SarabunPSK"/>
                <w:sz w:val="20"/>
                <w:szCs w:val="20"/>
              </w:rPr>
              <w:t>0</w:t>
            </w:r>
            <w:r w:rsidRPr="000112D4">
              <w:rPr>
                <w:rFonts w:ascii="TH SarabunPSK" w:eastAsia="Sarabun" w:hAnsi="TH SarabunPSK" w:cs="TH SarabunPSK"/>
                <w:sz w:val="20"/>
                <w:szCs w:val="20"/>
                <w:cs/>
              </w:rPr>
              <w:t>11</w:t>
            </w:r>
            <w:r w:rsidRPr="000112D4">
              <w:rPr>
                <w:rFonts w:ascii="TH SarabunPSK" w:eastAsia="Sarabun" w:hAnsi="TH SarabunPSK" w:cs="TH SarabunPSK"/>
                <w:sz w:val="20"/>
                <w:szCs w:val="20"/>
              </w:rPr>
              <w:t xml:space="preserve"> </w:t>
            </w:r>
            <w:r w:rsidRPr="000112D4">
              <w:rPr>
                <w:rFonts w:ascii="TH SarabunPSK" w:eastAsia="Sarabun" w:hAnsi="TH SarabunPSK" w:cs="TH SarabunPSK"/>
                <w:sz w:val="20"/>
                <w:szCs w:val="20"/>
                <w:cs/>
              </w:rPr>
              <w:t>ภาษาไทยพื้นฐาน</w:t>
            </w:r>
          </w:p>
        </w:tc>
        <w:tc>
          <w:tcPr>
            <w:tcW w:w="510" w:type="pct"/>
            <w:vAlign w:val="center"/>
          </w:tcPr>
          <w:p w:rsidR="00CB5F6B" w:rsidRPr="000112D4" w:rsidRDefault="00CB5F6B" w:rsidP="00CB5F6B">
            <w:pPr>
              <w:spacing w:line="259" w:lineRule="auto"/>
              <w:jc w:val="center"/>
              <w:rPr>
                <w:rFonts w:ascii="TH SarabunPSK" w:eastAsia="Sarabun" w:hAnsi="TH SarabunPSK" w:cs="TH SarabunPSK"/>
                <w:sz w:val="20"/>
                <w:szCs w:val="20"/>
              </w:rPr>
            </w:pPr>
            <w:r w:rsidRPr="000112D4">
              <w:rPr>
                <w:rFonts w:ascii="TH SarabunPSK" w:eastAsia="Sarabun" w:hAnsi="TH SarabunPSK" w:cs="TH SarabunPSK"/>
                <w:sz w:val="20"/>
                <w:szCs w:val="20"/>
              </w:rPr>
              <w:t>B</w:t>
            </w:r>
          </w:p>
        </w:tc>
        <w:tc>
          <w:tcPr>
            <w:tcW w:w="550" w:type="pct"/>
            <w:vAlign w:val="center"/>
          </w:tcPr>
          <w:p w:rsidR="00CB5F6B" w:rsidRPr="000112D4" w:rsidRDefault="00CB5F6B" w:rsidP="00CB5F6B">
            <w:pPr>
              <w:spacing w:line="259" w:lineRule="auto"/>
              <w:jc w:val="center"/>
              <w:rPr>
                <w:rFonts w:ascii="TH SarabunPSK" w:eastAsia="Sarabun" w:hAnsi="TH SarabunPSK" w:cs="TH SarabunPSK"/>
                <w:sz w:val="20"/>
                <w:szCs w:val="20"/>
              </w:rPr>
            </w:pPr>
            <w:r w:rsidRPr="000112D4">
              <w:rPr>
                <w:rFonts w:ascii="TH SarabunPSK" w:eastAsia="Sarabun" w:hAnsi="TH SarabunPSK" w:cs="TH SarabunPSK"/>
                <w:sz w:val="20"/>
                <w:szCs w:val="20"/>
              </w:rPr>
              <w:t>B</w:t>
            </w:r>
          </w:p>
        </w:tc>
        <w:tc>
          <w:tcPr>
            <w:tcW w:w="277" w:type="pct"/>
            <w:vAlign w:val="center"/>
          </w:tcPr>
          <w:p w:rsidR="00CB5F6B" w:rsidRPr="000112D4" w:rsidRDefault="00CB5F6B" w:rsidP="00CB5F6B">
            <w:pPr>
              <w:spacing w:line="259" w:lineRule="auto"/>
              <w:jc w:val="center"/>
              <w:rPr>
                <w:rFonts w:ascii="TH SarabunPSK" w:eastAsia="Sarabun" w:hAnsi="TH SarabunPSK" w:cs="TH SarabunPSK"/>
                <w:sz w:val="20"/>
                <w:szCs w:val="20"/>
              </w:rPr>
            </w:pPr>
            <w:r w:rsidRPr="000112D4">
              <w:rPr>
                <w:rFonts w:ascii="TH SarabunPSK" w:eastAsia="Sarabun" w:hAnsi="TH SarabunPSK" w:cs="TH SarabunPSK"/>
                <w:sz w:val="20"/>
                <w:szCs w:val="20"/>
              </w:rPr>
              <w:t>A</w:t>
            </w:r>
          </w:p>
        </w:tc>
        <w:tc>
          <w:tcPr>
            <w:tcW w:w="563" w:type="pct"/>
            <w:vAlign w:val="center"/>
          </w:tcPr>
          <w:p w:rsidR="00CB5F6B" w:rsidRPr="000112D4" w:rsidRDefault="00CB5F6B" w:rsidP="00CB5F6B">
            <w:pPr>
              <w:spacing w:line="259" w:lineRule="auto"/>
              <w:jc w:val="center"/>
              <w:rPr>
                <w:rFonts w:ascii="TH SarabunPSK" w:eastAsia="Sarabun" w:hAnsi="TH SarabunPSK" w:cs="TH SarabunPSK"/>
                <w:sz w:val="20"/>
                <w:szCs w:val="20"/>
              </w:rPr>
            </w:pPr>
            <w:r w:rsidRPr="000112D4">
              <w:rPr>
                <w:rFonts w:ascii="TH SarabunPSK" w:eastAsia="Sarabun" w:hAnsi="TH SarabunPSK" w:cs="TH SarabunPSK"/>
                <w:sz w:val="20"/>
                <w:szCs w:val="20"/>
              </w:rPr>
              <w:t>A</w:t>
            </w:r>
          </w:p>
        </w:tc>
        <w:tc>
          <w:tcPr>
            <w:tcW w:w="634" w:type="pct"/>
            <w:vAlign w:val="center"/>
          </w:tcPr>
          <w:p w:rsidR="00CB5F6B" w:rsidRPr="000112D4" w:rsidRDefault="00CB5F6B" w:rsidP="00CB5F6B">
            <w:pPr>
              <w:spacing w:line="259" w:lineRule="auto"/>
              <w:jc w:val="center"/>
              <w:rPr>
                <w:rFonts w:ascii="TH SarabunPSK" w:eastAsia="Sarabun" w:hAnsi="TH SarabunPSK" w:cs="TH SarabunPSK"/>
                <w:sz w:val="20"/>
                <w:szCs w:val="20"/>
              </w:rPr>
            </w:pPr>
            <w:r w:rsidRPr="000112D4">
              <w:rPr>
                <w:rFonts w:ascii="TH SarabunPSK" w:eastAsia="Sarabun" w:hAnsi="TH SarabunPSK" w:cs="TH SarabunPSK"/>
                <w:sz w:val="20"/>
                <w:szCs w:val="20"/>
              </w:rPr>
              <w:t>A</w:t>
            </w:r>
          </w:p>
        </w:tc>
        <w:tc>
          <w:tcPr>
            <w:tcW w:w="543" w:type="pct"/>
            <w:vAlign w:val="center"/>
          </w:tcPr>
          <w:p w:rsidR="00CB5F6B" w:rsidRPr="000112D4" w:rsidRDefault="00CB5F6B" w:rsidP="00CB5F6B">
            <w:pPr>
              <w:spacing w:line="259" w:lineRule="auto"/>
              <w:jc w:val="center"/>
              <w:rPr>
                <w:rFonts w:ascii="TH SarabunPSK" w:eastAsia="Sarabun" w:hAnsi="TH SarabunPSK" w:cs="TH SarabunPSK"/>
                <w:sz w:val="20"/>
                <w:szCs w:val="20"/>
              </w:rPr>
            </w:pPr>
            <w:r w:rsidRPr="000112D4">
              <w:rPr>
                <w:rFonts w:ascii="TH SarabunPSK" w:eastAsia="Sarabun" w:hAnsi="TH SarabunPSK" w:cs="TH SarabunPSK"/>
                <w:sz w:val="20"/>
                <w:szCs w:val="20"/>
              </w:rPr>
              <w:t>B</w:t>
            </w:r>
          </w:p>
        </w:tc>
        <w:tc>
          <w:tcPr>
            <w:tcW w:w="612" w:type="pct"/>
            <w:vAlign w:val="center"/>
          </w:tcPr>
          <w:p w:rsidR="00CB5F6B" w:rsidRPr="000112D4" w:rsidRDefault="00CB5F6B" w:rsidP="00CB5F6B">
            <w:pPr>
              <w:spacing w:line="259" w:lineRule="auto"/>
              <w:jc w:val="center"/>
              <w:rPr>
                <w:rFonts w:ascii="TH SarabunPSK" w:eastAsia="Sarabun" w:hAnsi="TH SarabunPSK" w:cs="TH SarabunPSK"/>
                <w:sz w:val="20"/>
                <w:szCs w:val="20"/>
              </w:rPr>
            </w:pPr>
            <w:r w:rsidRPr="000112D4">
              <w:rPr>
                <w:rFonts w:ascii="TH SarabunPSK" w:eastAsia="Sarabun" w:hAnsi="TH SarabunPSK" w:cs="TH SarabunPSK"/>
                <w:sz w:val="20"/>
                <w:szCs w:val="20"/>
              </w:rPr>
              <w:t>B</w:t>
            </w:r>
          </w:p>
        </w:tc>
      </w:tr>
      <w:tr w:rsidR="00516A4B" w:rsidRPr="000112D4" w:rsidTr="00516A4B">
        <w:trPr>
          <w:jc w:val="center"/>
        </w:trPr>
        <w:tc>
          <w:tcPr>
            <w:tcW w:w="1312" w:type="pct"/>
            <w:vAlign w:val="center"/>
          </w:tcPr>
          <w:p w:rsidR="00CB5F6B" w:rsidRPr="000112D4" w:rsidRDefault="00CB5F6B" w:rsidP="00CB5F6B">
            <w:pPr>
              <w:spacing w:line="259" w:lineRule="auto"/>
              <w:rPr>
                <w:rFonts w:ascii="TH SarabunPSK" w:eastAsia="Sarabun" w:hAnsi="TH SarabunPSK" w:cs="TH SarabunPSK"/>
                <w:sz w:val="20"/>
                <w:szCs w:val="20"/>
              </w:rPr>
            </w:pPr>
            <w:r w:rsidRPr="000112D4">
              <w:rPr>
                <w:rFonts w:ascii="TH SarabunPSK" w:eastAsia="Sarabun" w:hAnsi="TH SarabunPSK" w:cs="TH SarabunPSK"/>
                <w:sz w:val="20"/>
                <w:szCs w:val="20"/>
              </w:rPr>
              <w:t>GEN64</w:t>
            </w:r>
            <w:r w:rsidRPr="000112D4">
              <w:rPr>
                <w:rFonts w:ascii="TH SarabunPSK" w:eastAsia="Sarabun" w:hAnsi="TH SarabunPSK" w:cs="TH SarabunPSK"/>
                <w:sz w:val="20"/>
                <w:szCs w:val="20"/>
                <w:cs/>
              </w:rPr>
              <w:t>-</w:t>
            </w:r>
            <w:r w:rsidRPr="000112D4">
              <w:rPr>
                <w:rFonts w:ascii="TH SarabunPSK" w:eastAsia="Sarabun" w:hAnsi="TH SarabunPSK" w:cs="TH SarabunPSK"/>
                <w:sz w:val="20"/>
                <w:szCs w:val="20"/>
              </w:rPr>
              <w:t xml:space="preserve">111 </w:t>
            </w:r>
            <w:r w:rsidRPr="000112D4">
              <w:rPr>
                <w:rFonts w:ascii="TH SarabunPSK" w:eastAsia="Sarabun" w:hAnsi="TH SarabunPSK" w:cs="TH SarabunPSK"/>
                <w:sz w:val="20"/>
                <w:szCs w:val="20"/>
                <w:cs/>
              </w:rPr>
              <w:t>ภาษาไทยเพื่อการสื่อสารร่วมสมัย</w:t>
            </w:r>
          </w:p>
        </w:tc>
        <w:tc>
          <w:tcPr>
            <w:tcW w:w="510" w:type="pct"/>
            <w:vAlign w:val="center"/>
          </w:tcPr>
          <w:p w:rsidR="00CB5F6B" w:rsidRPr="000112D4" w:rsidRDefault="00CB5F6B" w:rsidP="00CB5F6B">
            <w:pPr>
              <w:spacing w:line="259" w:lineRule="auto"/>
              <w:jc w:val="center"/>
              <w:rPr>
                <w:rFonts w:ascii="TH SarabunPSK" w:eastAsia="Sarabun" w:hAnsi="TH SarabunPSK" w:cs="TH SarabunPSK"/>
                <w:sz w:val="20"/>
                <w:szCs w:val="20"/>
              </w:rPr>
            </w:pPr>
            <w:r w:rsidRPr="000112D4">
              <w:rPr>
                <w:rFonts w:ascii="TH SarabunPSK" w:eastAsia="Sarabun" w:hAnsi="TH SarabunPSK" w:cs="TH SarabunPSK"/>
                <w:sz w:val="20"/>
                <w:szCs w:val="20"/>
              </w:rPr>
              <w:t>B</w:t>
            </w:r>
          </w:p>
        </w:tc>
        <w:tc>
          <w:tcPr>
            <w:tcW w:w="550" w:type="pct"/>
            <w:vAlign w:val="center"/>
          </w:tcPr>
          <w:p w:rsidR="00CB5F6B" w:rsidRPr="000112D4" w:rsidRDefault="00CB5F6B" w:rsidP="00CB5F6B">
            <w:pPr>
              <w:spacing w:line="259" w:lineRule="auto"/>
              <w:jc w:val="center"/>
              <w:rPr>
                <w:rFonts w:ascii="TH SarabunPSK" w:eastAsia="Sarabun" w:hAnsi="TH SarabunPSK" w:cs="TH SarabunPSK"/>
                <w:sz w:val="20"/>
                <w:szCs w:val="20"/>
              </w:rPr>
            </w:pPr>
            <w:r w:rsidRPr="000112D4">
              <w:rPr>
                <w:rFonts w:ascii="TH SarabunPSK" w:eastAsia="Sarabun" w:hAnsi="TH SarabunPSK" w:cs="TH SarabunPSK"/>
                <w:sz w:val="20"/>
                <w:szCs w:val="20"/>
              </w:rPr>
              <w:t>B</w:t>
            </w:r>
          </w:p>
        </w:tc>
        <w:tc>
          <w:tcPr>
            <w:tcW w:w="277" w:type="pct"/>
            <w:vAlign w:val="center"/>
          </w:tcPr>
          <w:p w:rsidR="00CB5F6B" w:rsidRPr="000112D4" w:rsidRDefault="00CB5F6B" w:rsidP="00CB5F6B">
            <w:pPr>
              <w:spacing w:line="259" w:lineRule="auto"/>
              <w:jc w:val="center"/>
              <w:rPr>
                <w:rFonts w:ascii="TH SarabunPSK" w:eastAsia="Sarabun" w:hAnsi="TH SarabunPSK" w:cs="TH SarabunPSK"/>
                <w:sz w:val="20"/>
                <w:szCs w:val="20"/>
              </w:rPr>
            </w:pPr>
            <w:r w:rsidRPr="000112D4">
              <w:rPr>
                <w:rFonts w:ascii="TH SarabunPSK" w:eastAsia="Sarabun" w:hAnsi="TH SarabunPSK" w:cs="TH SarabunPSK"/>
                <w:sz w:val="20"/>
                <w:szCs w:val="20"/>
              </w:rPr>
              <w:t>A</w:t>
            </w:r>
          </w:p>
        </w:tc>
        <w:tc>
          <w:tcPr>
            <w:tcW w:w="563" w:type="pct"/>
            <w:vAlign w:val="center"/>
          </w:tcPr>
          <w:p w:rsidR="00CB5F6B" w:rsidRPr="000112D4" w:rsidRDefault="00CB5F6B" w:rsidP="00CB5F6B">
            <w:pPr>
              <w:spacing w:line="259" w:lineRule="auto"/>
              <w:jc w:val="center"/>
              <w:rPr>
                <w:rFonts w:ascii="TH SarabunPSK" w:eastAsia="Sarabun" w:hAnsi="TH SarabunPSK" w:cs="TH SarabunPSK"/>
                <w:sz w:val="20"/>
                <w:szCs w:val="20"/>
              </w:rPr>
            </w:pPr>
            <w:r w:rsidRPr="000112D4">
              <w:rPr>
                <w:rFonts w:ascii="TH SarabunPSK" w:eastAsia="Sarabun" w:hAnsi="TH SarabunPSK" w:cs="TH SarabunPSK"/>
                <w:sz w:val="20"/>
                <w:szCs w:val="20"/>
              </w:rPr>
              <w:t>A</w:t>
            </w:r>
          </w:p>
        </w:tc>
        <w:tc>
          <w:tcPr>
            <w:tcW w:w="634" w:type="pct"/>
            <w:vAlign w:val="center"/>
          </w:tcPr>
          <w:p w:rsidR="00CB5F6B" w:rsidRPr="000112D4" w:rsidRDefault="00CB5F6B" w:rsidP="00CB5F6B">
            <w:pPr>
              <w:spacing w:line="259" w:lineRule="auto"/>
              <w:jc w:val="center"/>
              <w:rPr>
                <w:rFonts w:ascii="TH SarabunPSK" w:eastAsia="Sarabun" w:hAnsi="TH SarabunPSK" w:cs="TH SarabunPSK"/>
                <w:sz w:val="20"/>
                <w:szCs w:val="20"/>
              </w:rPr>
            </w:pPr>
            <w:r w:rsidRPr="000112D4">
              <w:rPr>
                <w:rFonts w:ascii="TH SarabunPSK" w:eastAsia="Sarabun" w:hAnsi="TH SarabunPSK" w:cs="TH SarabunPSK"/>
                <w:sz w:val="20"/>
                <w:szCs w:val="20"/>
              </w:rPr>
              <w:t>A</w:t>
            </w:r>
          </w:p>
        </w:tc>
        <w:tc>
          <w:tcPr>
            <w:tcW w:w="543" w:type="pct"/>
            <w:vAlign w:val="center"/>
          </w:tcPr>
          <w:p w:rsidR="00CB5F6B" w:rsidRPr="000112D4" w:rsidRDefault="00CB5F6B" w:rsidP="00CB5F6B">
            <w:pPr>
              <w:spacing w:line="259" w:lineRule="auto"/>
              <w:jc w:val="center"/>
              <w:rPr>
                <w:rFonts w:ascii="TH SarabunPSK" w:eastAsia="Sarabun" w:hAnsi="TH SarabunPSK" w:cs="TH SarabunPSK"/>
                <w:sz w:val="20"/>
                <w:szCs w:val="20"/>
              </w:rPr>
            </w:pPr>
            <w:r w:rsidRPr="000112D4">
              <w:rPr>
                <w:rFonts w:ascii="TH SarabunPSK" w:eastAsia="Sarabun" w:hAnsi="TH SarabunPSK" w:cs="TH SarabunPSK"/>
                <w:sz w:val="20"/>
                <w:szCs w:val="20"/>
              </w:rPr>
              <w:t>B</w:t>
            </w:r>
          </w:p>
        </w:tc>
        <w:tc>
          <w:tcPr>
            <w:tcW w:w="612" w:type="pct"/>
            <w:vAlign w:val="center"/>
          </w:tcPr>
          <w:p w:rsidR="00CB5F6B" w:rsidRPr="000112D4" w:rsidRDefault="00CB5F6B" w:rsidP="00CB5F6B">
            <w:pPr>
              <w:spacing w:line="259" w:lineRule="auto"/>
              <w:jc w:val="center"/>
              <w:rPr>
                <w:rFonts w:ascii="TH SarabunPSK" w:eastAsia="Sarabun" w:hAnsi="TH SarabunPSK" w:cs="TH SarabunPSK"/>
                <w:sz w:val="20"/>
                <w:szCs w:val="20"/>
              </w:rPr>
            </w:pPr>
            <w:r w:rsidRPr="000112D4">
              <w:rPr>
                <w:rFonts w:ascii="TH SarabunPSK" w:eastAsia="Sarabun" w:hAnsi="TH SarabunPSK" w:cs="TH SarabunPSK"/>
                <w:sz w:val="20"/>
                <w:szCs w:val="20"/>
              </w:rPr>
              <w:t>A</w:t>
            </w:r>
          </w:p>
        </w:tc>
      </w:tr>
      <w:tr w:rsidR="00516A4B" w:rsidRPr="000112D4" w:rsidTr="00516A4B">
        <w:trPr>
          <w:jc w:val="center"/>
        </w:trPr>
        <w:tc>
          <w:tcPr>
            <w:tcW w:w="1312" w:type="pct"/>
            <w:vAlign w:val="center"/>
          </w:tcPr>
          <w:p w:rsidR="00CB5F6B" w:rsidRPr="000112D4" w:rsidRDefault="00CB5F6B" w:rsidP="00CB5F6B">
            <w:pPr>
              <w:spacing w:line="259" w:lineRule="auto"/>
              <w:rPr>
                <w:rFonts w:ascii="TH SarabunPSK" w:eastAsia="Sarabun" w:hAnsi="TH SarabunPSK" w:cs="TH SarabunPSK"/>
                <w:sz w:val="20"/>
                <w:szCs w:val="20"/>
              </w:rPr>
            </w:pPr>
            <w:r w:rsidRPr="000112D4">
              <w:rPr>
                <w:rFonts w:ascii="TH SarabunPSK" w:eastAsia="Sarabun" w:hAnsi="TH SarabunPSK" w:cs="TH SarabunPSK"/>
                <w:sz w:val="20"/>
                <w:szCs w:val="20"/>
              </w:rPr>
              <w:t>GEN64</w:t>
            </w:r>
            <w:r w:rsidRPr="000112D4">
              <w:rPr>
                <w:rFonts w:ascii="TH SarabunPSK" w:eastAsia="Sarabun" w:hAnsi="TH SarabunPSK" w:cs="TH SarabunPSK"/>
                <w:sz w:val="20"/>
                <w:szCs w:val="20"/>
                <w:cs/>
              </w:rPr>
              <w:t>-</w:t>
            </w:r>
            <w:r w:rsidRPr="000112D4">
              <w:rPr>
                <w:rFonts w:ascii="TH SarabunPSK" w:eastAsia="Sarabun" w:hAnsi="TH SarabunPSK" w:cs="TH SarabunPSK"/>
                <w:sz w:val="20"/>
                <w:szCs w:val="20"/>
              </w:rPr>
              <w:t xml:space="preserve">021 </w:t>
            </w:r>
            <w:r w:rsidRPr="000112D4">
              <w:rPr>
                <w:rFonts w:ascii="TH SarabunPSK" w:eastAsia="Sarabun" w:hAnsi="TH SarabunPSK" w:cs="TH SarabunPSK"/>
                <w:sz w:val="20"/>
                <w:szCs w:val="20"/>
                <w:cs/>
              </w:rPr>
              <w:t>ภาษาอังกฤษพื้นฐาน</w:t>
            </w:r>
          </w:p>
        </w:tc>
        <w:tc>
          <w:tcPr>
            <w:tcW w:w="510" w:type="pct"/>
            <w:vAlign w:val="center"/>
          </w:tcPr>
          <w:p w:rsidR="00CB5F6B" w:rsidRPr="000112D4" w:rsidRDefault="00CB5F6B" w:rsidP="00CB5F6B">
            <w:pPr>
              <w:spacing w:line="259" w:lineRule="auto"/>
              <w:jc w:val="center"/>
              <w:rPr>
                <w:rFonts w:ascii="TH SarabunPSK" w:eastAsia="Sarabun" w:hAnsi="TH SarabunPSK" w:cs="TH SarabunPSK"/>
                <w:sz w:val="20"/>
                <w:szCs w:val="20"/>
              </w:rPr>
            </w:pPr>
            <w:r w:rsidRPr="000112D4">
              <w:rPr>
                <w:rFonts w:ascii="TH SarabunPSK" w:eastAsia="Sarabun" w:hAnsi="TH SarabunPSK" w:cs="TH SarabunPSK"/>
                <w:sz w:val="20"/>
                <w:szCs w:val="20"/>
              </w:rPr>
              <w:t>B</w:t>
            </w:r>
          </w:p>
        </w:tc>
        <w:tc>
          <w:tcPr>
            <w:tcW w:w="550" w:type="pct"/>
            <w:vAlign w:val="center"/>
          </w:tcPr>
          <w:p w:rsidR="00CB5F6B" w:rsidRPr="000112D4" w:rsidRDefault="00CB5F6B" w:rsidP="00CB5F6B">
            <w:pPr>
              <w:spacing w:line="259" w:lineRule="auto"/>
              <w:jc w:val="center"/>
              <w:rPr>
                <w:rFonts w:ascii="TH SarabunPSK" w:eastAsia="Sarabun" w:hAnsi="TH SarabunPSK" w:cs="TH SarabunPSK"/>
                <w:sz w:val="20"/>
                <w:szCs w:val="20"/>
              </w:rPr>
            </w:pPr>
            <w:r w:rsidRPr="000112D4">
              <w:rPr>
                <w:rFonts w:ascii="TH SarabunPSK" w:eastAsia="Sarabun" w:hAnsi="TH SarabunPSK" w:cs="TH SarabunPSK"/>
                <w:sz w:val="20"/>
                <w:szCs w:val="20"/>
              </w:rPr>
              <w:t>A</w:t>
            </w:r>
          </w:p>
        </w:tc>
        <w:tc>
          <w:tcPr>
            <w:tcW w:w="277" w:type="pct"/>
            <w:vAlign w:val="center"/>
          </w:tcPr>
          <w:p w:rsidR="00CB5F6B" w:rsidRPr="000112D4" w:rsidRDefault="00CB5F6B" w:rsidP="00CB5F6B">
            <w:pPr>
              <w:spacing w:line="259" w:lineRule="auto"/>
              <w:jc w:val="center"/>
              <w:rPr>
                <w:rFonts w:ascii="TH SarabunPSK" w:eastAsia="Sarabun" w:hAnsi="TH SarabunPSK" w:cs="TH SarabunPSK"/>
                <w:sz w:val="20"/>
                <w:szCs w:val="20"/>
              </w:rPr>
            </w:pPr>
            <w:r w:rsidRPr="000112D4">
              <w:rPr>
                <w:rFonts w:ascii="TH SarabunPSK" w:eastAsia="Sarabun" w:hAnsi="TH SarabunPSK" w:cs="TH SarabunPSK"/>
                <w:sz w:val="20"/>
                <w:szCs w:val="20"/>
              </w:rPr>
              <w:t>A</w:t>
            </w:r>
          </w:p>
        </w:tc>
        <w:tc>
          <w:tcPr>
            <w:tcW w:w="563" w:type="pct"/>
            <w:vAlign w:val="center"/>
          </w:tcPr>
          <w:p w:rsidR="00CB5F6B" w:rsidRPr="000112D4" w:rsidRDefault="00CB5F6B" w:rsidP="00CB5F6B">
            <w:pPr>
              <w:spacing w:line="259" w:lineRule="auto"/>
              <w:jc w:val="center"/>
              <w:rPr>
                <w:rFonts w:ascii="TH SarabunPSK" w:eastAsia="Sarabun" w:hAnsi="TH SarabunPSK" w:cs="TH SarabunPSK"/>
                <w:sz w:val="20"/>
                <w:szCs w:val="20"/>
              </w:rPr>
            </w:pPr>
            <w:r w:rsidRPr="000112D4">
              <w:rPr>
                <w:rFonts w:ascii="TH SarabunPSK" w:eastAsia="Sarabun" w:hAnsi="TH SarabunPSK" w:cs="TH SarabunPSK"/>
                <w:sz w:val="20"/>
                <w:szCs w:val="20"/>
              </w:rPr>
              <w:t>A</w:t>
            </w:r>
          </w:p>
        </w:tc>
        <w:tc>
          <w:tcPr>
            <w:tcW w:w="634" w:type="pct"/>
            <w:vAlign w:val="center"/>
          </w:tcPr>
          <w:p w:rsidR="00CB5F6B" w:rsidRPr="000112D4" w:rsidRDefault="00CB5F6B" w:rsidP="00CB5F6B">
            <w:pPr>
              <w:spacing w:line="259" w:lineRule="auto"/>
              <w:jc w:val="center"/>
              <w:rPr>
                <w:rFonts w:ascii="TH SarabunPSK" w:eastAsia="Sarabun" w:hAnsi="TH SarabunPSK" w:cs="TH SarabunPSK"/>
                <w:sz w:val="20"/>
                <w:szCs w:val="20"/>
              </w:rPr>
            </w:pPr>
            <w:r w:rsidRPr="000112D4">
              <w:rPr>
                <w:rFonts w:ascii="TH SarabunPSK" w:eastAsia="Sarabun" w:hAnsi="TH SarabunPSK" w:cs="TH SarabunPSK"/>
                <w:sz w:val="20"/>
                <w:szCs w:val="20"/>
              </w:rPr>
              <w:t>A</w:t>
            </w:r>
          </w:p>
        </w:tc>
        <w:tc>
          <w:tcPr>
            <w:tcW w:w="543" w:type="pct"/>
            <w:vAlign w:val="center"/>
          </w:tcPr>
          <w:p w:rsidR="00CB5F6B" w:rsidRPr="000112D4" w:rsidRDefault="00CB5F6B" w:rsidP="00CB5F6B">
            <w:pPr>
              <w:spacing w:line="259" w:lineRule="auto"/>
              <w:jc w:val="center"/>
              <w:rPr>
                <w:rFonts w:ascii="TH SarabunPSK" w:eastAsia="Sarabun" w:hAnsi="TH SarabunPSK" w:cs="TH SarabunPSK"/>
                <w:sz w:val="20"/>
                <w:szCs w:val="20"/>
              </w:rPr>
            </w:pPr>
            <w:r w:rsidRPr="000112D4">
              <w:rPr>
                <w:rFonts w:ascii="TH SarabunPSK" w:eastAsia="Sarabun" w:hAnsi="TH SarabunPSK" w:cs="TH SarabunPSK"/>
                <w:sz w:val="20"/>
                <w:szCs w:val="20"/>
              </w:rPr>
              <w:t>B</w:t>
            </w:r>
          </w:p>
        </w:tc>
        <w:tc>
          <w:tcPr>
            <w:tcW w:w="612" w:type="pct"/>
            <w:vAlign w:val="center"/>
          </w:tcPr>
          <w:p w:rsidR="00CB5F6B" w:rsidRPr="000112D4" w:rsidRDefault="00CB5F6B" w:rsidP="00CB5F6B">
            <w:pPr>
              <w:spacing w:line="259" w:lineRule="auto"/>
              <w:jc w:val="center"/>
              <w:rPr>
                <w:rFonts w:ascii="TH SarabunPSK" w:eastAsia="Sarabun" w:hAnsi="TH SarabunPSK" w:cs="TH SarabunPSK"/>
                <w:sz w:val="20"/>
                <w:szCs w:val="20"/>
              </w:rPr>
            </w:pPr>
            <w:r w:rsidRPr="000112D4">
              <w:rPr>
                <w:rFonts w:ascii="TH SarabunPSK" w:eastAsia="Sarabun" w:hAnsi="TH SarabunPSK" w:cs="TH SarabunPSK"/>
                <w:sz w:val="20"/>
                <w:szCs w:val="20"/>
              </w:rPr>
              <w:t>B</w:t>
            </w:r>
          </w:p>
        </w:tc>
      </w:tr>
      <w:tr w:rsidR="00516A4B" w:rsidRPr="000112D4" w:rsidTr="00516A4B">
        <w:trPr>
          <w:jc w:val="center"/>
        </w:trPr>
        <w:tc>
          <w:tcPr>
            <w:tcW w:w="1312" w:type="pct"/>
            <w:vAlign w:val="center"/>
          </w:tcPr>
          <w:p w:rsidR="00CB5F6B" w:rsidRPr="000112D4" w:rsidRDefault="00CB5F6B" w:rsidP="00CB5F6B">
            <w:pPr>
              <w:spacing w:line="259" w:lineRule="auto"/>
              <w:rPr>
                <w:rFonts w:ascii="TH SarabunPSK" w:eastAsia="Sarabun" w:hAnsi="TH SarabunPSK" w:cs="TH SarabunPSK"/>
                <w:sz w:val="20"/>
                <w:szCs w:val="20"/>
              </w:rPr>
            </w:pPr>
            <w:r w:rsidRPr="000112D4">
              <w:rPr>
                <w:rFonts w:ascii="TH SarabunPSK" w:eastAsia="Sarabun" w:hAnsi="TH SarabunPSK" w:cs="TH SarabunPSK"/>
                <w:sz w:val="20"/>
                <w:szCs w:val="20"/>
              </w:rPr>
              <w:t>GEN64</w:t>
            </w:r>
            <w:r w:rsidRPr="000112D4">
              <w:rPr>
                <w:rFonts w:ascii="TH SarabunPSK" w:eastAsia="Sarabun" w:hAnsi="TH SarabunPSK" w:cs="TH SarabunPSK"/>
                <w:sz w:val="20"/>
                <w:szCs w:val="20"/>
                <w:cs/>
              </w:rPr>
              <w:t>-</w:t>
            </w:r>
            <w:r w:rsidRPr="000112D4">
              <w:rPr>
                <w:rFonts w:ascii="TH SarabunPSK" w:eastAsia="Sarabun" w:hAnsi="TH SarabunPSK" w:cs="TH SarabunPSK"/>
                <w:sz w:val="20"/>
                <w:szCs w:val="20"/>
              </w:rPr>
              <w:t xml:space="preserve">121 </w:t>
            </w:r>
            <w:r w:rsidRPr="000112D4">
              <w:rPr>
                <w:rFonts w:ascii="TH SarabunPSK" w:eastAsia="Sarabun" w:hAnsi="TH SarabunPSK" w:cs="TH SarabunPSK"/>
                <w:sz w:val="20"/>
                <w:szCs w:val="20"/>
                <w:cs/>
              </w:rPr>
              <w:t>ทักษะการสื่อสารภาษาอังกฤษ</w:t>
            </w:r>
          </w:p>
        </w:tc>
        <w:tc>
          <w:tcPr>
            <w:tcW w:w="510" w:type="pct"/>
            <w:vAlign w:val="center"/>
          </w:tcPr>
          <w:p w:rsidR="00CB5F6B" w:rsidRPr="000112D4" w:rsidRDefault="00CB5F6B" w:rsidP="00CB5F6B">
            <w:pPr>
              <w:spacing w:line="259" w:lineRule="auto"/>
              <w:jc w:val="center"/>
              <w:rPr>
                <w:rFonts w:ascii="TH SarabunPSK" w:eastAsia="Sarabun" w:hAnsi="TH SarabunPSK" w:cs="TH SarabunPSK"/>
                <w:sz w:val="20"/>
                <w:szCs w:val="20"/>
              </w:rPr>
            </w:pPr>
            <w:r w:rsidRPr="000112D4">
              <w:rPr>
                <w:rFonts w:ascii="TH SarabunPSK" w:eastAsia="Sarabun" w:hAnsi="TH SarabunPSK" w:cs="TH SarabunPSK"/>
                <w:sz w:val="20"/>
                <w:szCs w:val="20"/>
              </w:rPr>
              <w:t>B</w:t>
            </w:r>
          </w:p>
        </w:tc>
        <w:tc>
          <w:tcPr>
            <w:tcW w:w="550" w:type="pct"/>
            <w:vAlign w:val="center"/>
          </w:tcPr>
          <w:p w:rsidR="00CB5F6B" w:rsidRPr="000112D4" w:rsidRDefault="00CB5F6B" w:rsidP="00CB5F6B">
            <w:pPr>
              <w:spacing w:line="259" w:lineRule="auto"/>
              <w:jc w:val="center"/>
              <w:rPr>
                <w:rFonts w:ascii="TH SarabunPSK" w:eastAsia="Sarabun" w:hAnsi="TH SarabunPSK" w:cs="TH SarabunPSK"/>
                <w:sz w:val="20"/>
                <w:szCs w:val="20"/>
              </w:rPr>
            </w:pPr>
            <w:r w:rsidRPr="000112D4">
              <w:rPr>
                <w:rFonts w:ascii="TH SarabunPSK" w:eastAsia="Sarabun" w:hAnsi="TH SarabunPSK" w:cs="TH SarabunPSK"/>
                <w:sz w:val="20"/>
                <w:szCs w:val="20"/>
              </w:rPr>
              <w:t>A</w:t>
            </w:r>
          </w:p>
        </w:tc>
        <w:tc>
          <w:tcPr>
            <w:tcW w:w="277" w:type="pct"/>
            <w:vAlign w:val="center"/>
          </w:tcPr>
          <w:p w:rsidR="00CB5F6B" w:rsidRPr="000112D4" w:rsidRDefault="00CB5F6B" w:rsidP="00CB5F6B">
            <w:pPr>
              <w:spacing w:line="259" w:lineRule="auto"/>
              <w:jc w:val="center"/>
              <w:rPr>
                <w:rFonts w:ascii="TH SarabunPSK" w:eastAsia="Sarabun" w:hAnsi="TH SarabunPSK" w:cs="TH SarabunPSK"/>
                <w:sz w:val="20"/>
                <w:szCs w:val="20"/>
              </w:rPr>
            </w:pPr>
            <w:r w:rsidRPr="000112D4">
              <w:rPr>
                <w:rFonts w:ascii="TH SarabunPSK" w:eastAsia="Sarabun" w:hAnsi="TH SarabunPSK" w:cs="TH SarabunPSK"/>
                <w:sz w:val="20"/>
                <w:szCs w:val="20"/>
              </w:rPr>
              <w:t>A</w:t>
            </w:r>
          </w:p>
        </w:tc>
        <w:tc>
          <w:tcPr>
            <w:tcW w:w="563" w:type="pct"/>
            <w:vAlign w:val="center"/>
          </w:tcPr>
          <w:p w:rsidR="00CB5F6B" w:rsidRPr="000112D4" w:rsidRDefault="00CB5F6B" w:rsidP="00CB5F6B">
            <w:pPr>
              <w:spacing w:line="259" w:lineRule="auto"/>
              <w:jc w:val="center"/>
              <w:rPr>
                <w:rFonts w:ascii="TH SarabunPSK" w:eastAsia="Sarabun" w:hAnsi="TH SarabunPSK" w:cs="TH SarabunPSK"/>
                <w:sz w:val="20"/>
                <w:szCs w:val="20"/>
              </w:rPr>
            </w:pPr>
            <w:r w:rsidRPr="000112D4">
              <w:rPr>
                <w:rFonts w:ascii="TH SarabunPSK" w:eastAsia="Sarabun" w:hAnsi="TH SarabunPSK" w:cs="TH SarabunPSK"/>
                <w:sz w:val="20"/>
                <w:szCs w:val="20"/>
              </w:rPr>
              <w:t>A</w:t>
            </w:r>
          </w:p>
        </w:tc>
        <w:tc>
          <w:tcPr>
            <w:tcW w:w="634" w:type="pct"/>
            <w:vAlign w:val="center"/>
          </w:tcPr>
          <w:p w:rsidR="00CB5F6B" w:rsidRPr="000112D4" w:rsidRDefault="00CB5F6B" w:rsidP="00CB5F6B">
            <w:pPr>
              <w:spacing w:line="259" w:lineRule="auto"/>
              <w:jc w:val="center"/>
              <w:rPr>
                <w:rFonts w:ascii="TH SarabunPSK" w:eastAsia="Sarabun" w:hAnsi="TH SarabunPSK" w:cs="TH SarabunPSK"/>
                <w:sz w:val="20"/>
                <w:szCs w:val="20"/>
              </w:rPr>
            </w:pPr>
            <w:r w:rsidRPr="000112D4">
              <w:rPr>
                <w:rFonts w:ascii="TH SarabunPSK" w:eastAsia="Sarabun" w:hAnsi="TH SarabunPSK" w:cs="TH SarabunPSK"/>
                <w:sz w:val="20"/>
                <w:szCs w:val="20"/>
              </w:rPr>
              <w:t>A</w:t>
            </w:r>
          </w:p>
        </w:tc>
        <w:tc>
          <w:tcPr>
            <w:tcW w:w="543" w:type="pct"/>
            <w:vAlign w:val="center"/>
          </w:tcPr>
          <w:p w:rsidR="00CB5F6B" w:rsidRPr="000112D4" w:rsidRDefault="00CB5F6B" w:rsidP="00CB5F6B">
            <w:pPr>
              <w:spacing w:line="259" w:lineRule="auto"/>
              <w:jc w:val="center"/>
              <w:rPr>
                <w:rFonts w:ascii="TH SarabunPSK" w:eastAsia="Sarabun" w:hAnsi="TH SarabunPSK" w:cs="TH SarabunPSK"/>
                <w:sz w:val="20"/>
                <w:szCs w:val="20"/>
              </w:rPr>
            </w:pPr>
            <w:r w:rsidRPr="000112D4">
              <w:rPr>
                <w:rFonts w:ascii="TH SarabunPSK" w:eastAsia="Sarabun" w:hAnsi="TH SarabunPSK" w:cs="TH SarabunPSK"/>
                <w:sz w:val="20"/>
                <w:szCs w:val="20"/>
              </w:rPr>
              <w:t>B</w:t>
            </w:r>
          </w:p>
        </w:tc>
        <w:tc>
          <w:tcPr>
            <w:tcW w:w="612" w:type="pct"/>
            <w:vAlign w:val="center"/>
          </w:tcPr>
          <w:p w:rsidR="00CB5F6B" w:rsidRPr="000112D4" w:rsidRDefault="00CB5F6B" w:rsidP="00CB5F6B">
            <w:pPr>
              <w:spacing w:line="259" w:lineRule="auto"/>
              <w:jc w:val="center"/>
              <w:rPr>
                <w:rFonts w:ascii="TH SarabunPSK" w:eastAsia="Sarabun" w:hAnsi="TH SarabunPSK" w:cs="TH SarabunPSK"/>
                <w:sz w:val="20"/>
                <w:szCs w:val="20"/>
              </w:rPr>
            </w:pPr>
            <w:r w:rsidRPr="000112D4">
              <w:rPr>
                <w:rFonts w:ascii="TH SarabunPSK" w:eastAsia="Sarabun" w:hAnsi="TH SarabunPSK" w:cs="TH SarabunPSK"/>
                <w:sz w:val="20"/>
                <w:szCs w:val="20"/>
              </w:rPr>
              <w:t>B</w:t>
            </w:r>
          </w:p>
        </w:tc>
      </w:tr>
      <w:tr w:rsidR="00516A4B" w:rsidRPr="000112D4" w:rsidTr="00516A4B">
        <w:trPr>
          <w:jc w:val="center"/>
        </w:trPr>
        <w:tc>
          <w:tcPr>
            <w:tcW w:w="1312" w:type="pct"/>
            <w:vAlign w:val="center"/>
          </w:tcPr>
          <w:p w:rsidR="00CB5F6B" w:rsidRPr="000112D4" w:rsidRDefault="00CB5F6B" w:rsidP="00CB5F6B">
            <w:pPr>
              <w:spacing w:line="259" w:lineRule="auto"/>
              <w:rPr>
                <w:rFonts w:ascii="TH SarabunPSK" w:eastAsia="Sarabun" w:hAnsi="TH SarabunPSK" w:cs="TH SarabunPSK"/>
                <w:sz w:val="20"/>
                <w:szCs w:val="20"/>
              </w:rPr>
            </w:pPr>
            <w:r w:rsidRPr="000112D4">
              <w:rPr>
                <w:rFonts w:ascii="TH SarabunPSK" w:eastAsia="Sarabun" w:hAnsi="TH SarabunPSK" w:cs="TH SarabunPSK"/>
                <w:sz w:val="20"/>
                <w:szCs w:val="20"/>
              </w:rPr>
              <w:t>GEN64</w:t>
            </w:r>
            <w:r w:rsidRPr="000112D4">
              <w:rPr>
                <w:rFonts w:ascii="TH SarabunPSK" w:eastAsia="Sarabun" w:hAnsi="TH SarabunPSK" w:cs="TH SarabunPSK"/>
                <w:sz w:val="20"/>
                <w:szCs w:val="20"/>
                <w:cs/>
              </w:rPr>
              <w:t>-</w:t>
            </w:r>
            <w:r w:rsidRPr="000112D4">
              <w:rPr>
                <w:rFonts w:ascii="TH SarabunPSK" w:eastAsia="Sarabun" w:hAnsi="TH SarabunPSK" w:cs="TH SarabunPSK"/>
                <w:sz w:val="20"/>
                <w:szCs w:val="20"/>
              </w:rPr>
              <w:t xml:space="preserve">122 </w:t>
            </w:r>
            <w:r w:rsidRPr="000112D4">
              <w:rPr>
                <w:rFonts w:ascii="TH SarabunPSK" w:eastAsia="Sarabun" w:hAnsi="TH SarabunPSK" w:cs="TH SarabunPSK"/>
                <w:sz w:val="20"/>
                <w:szCs w:val="20"/>
                <w:cs/>
              </w:rPr>
              <w:t>ภาษาอังกฤษสำหรับการฟังและการพูด</w:t>
            </w:r>
          </w:p>
        </w:tc>
        <w:tc>
          <w:tcPr>
            <w:tcW w:w="510" w:type="pct"/>
            <w:vAlign w:val="center"/>
          </w:tcPr>
          <w:p w:rsidR="00CB5F6B" w:rsidRPr="000112D4" w:rsidRDefault="00CB5F6B" w:rsidP="00CB5F6B">
            <w:pPr>
              <w:spacing w:line="259" w:lineRule="auto"/>
              <w:jc w:val="center"/>
              <w:rPr>
                <w:rFonts w:ascii="TH SarabunPSK" w:eastAsia="Sarabun" w:hAnsi="TH SarabunPSK" w:cs="TH SarabunPSK"/>
                <w:sz w:val="20"/>
                <w:szCs w:val="20"/>
              </w:rPr>
            </w:pPr>
            <w:r w:rsidRPr="000112D4">
              <w:rPr>
                <w:rFonts w:ascii="TH SarabunPSK" w:eastAsia="Sarabun" w:hAnsi="TH SarabunPSK" w:cs="TH SarabunPSK"/>
                <w:sz w:val="20"/>
                <w:szCs w:val="20"/>
              </w:rPr>
              <w:t>B</w:t>
            </w:r>
          </w:p>
        </w:tc>
        <w:tc>
          <w:tcPr>
            <w:tcW w:w="550" w:type="pct"/>
            <w:vAlign w:val="center"/>
          </w:tcPr>
          <w:p w:rsidR="00CB5F6B" w:rsidRPr="000112D4" w:rsidRDefault="00CB5F6B" w:rsidP="00CB5F6B">
            <w:pPr>
              <w:spacing w:line="259" w:lineRule="auto"/>
              <w:jc w:val="center"/>
              <w:rPr>
                <w:rFonts w:ascii="TH SarabunPSK" w:eastAsia="Sarabun" w:hAnsi="TH SarabunPSK" w:cs="TH SarabunPSK"/>
                <w:sz w:val="20"/>
                <w:szCs w:val="20"/>
              </w:rPr>
            </w:pPr>
            <w:r w:rsidRPr="000112D4">
              <w:rPr>
                <w:rFonts w:ascii="TH SarabunPSK" w:eastAsia="Sarabun" w:hAnsi="TH SarabunPSK" w:cs="TH SarabunPSK"/>
                <w:sz w:val="20"/>
                <w:szCs w:val="20"/>
              </w:rPr>
              <w:t>A</w:t>
            </w:r>
          </w:p>
        </w:tc>
        <w:tc>
          <w:tcPr>
            <w:tcW w:w="277" w:type="pct"/>
            <w:vAlign w:val="center"/>
          </w:tcPr>
          <w:p w:rsidR="00CB5F6B" w:rsidRPr="000112D4" w:rsidRDefault="00CB5F6B" w:rsidP="00CB5F6B">
            <w:pPr>
              <w:spacing w:line="259" w:lineRule="auto"/>
              <w:jc w:val="center"/>
              <w:rPr>
                <w:rFonts w:ascii="TH SarabunPSK" w:eastAsia="Sarabun" w:hAnsi="TH SarabunPSK" w:cs="TH SarabunPSK"/>
                <w:sz w:val="20"/>
                <w:szCs w:val="20"/>
              </w:rPr>
            </w:pPr>
            <w:r w:rsidRPr="000112D4">
              <w:rPr>
                <w:rFonts w:ascii="TH SarabunPSK" w:eastAsia="Sarabun" w:hAnsi="TH SarabunPSK" w:cs="TH SarabunPSK"/>
                <w:sz w:val="20"/>
                <w:szCs w:val="20"/>
              </w:rPr>
              <w:t>A</w:t>
            </w:r>
          </w:p>
        </w:tc>
        <w:tc>
          <w:tcPr>
            <w:tcW w:w="563" w:type="pct"/>
            <w:vAlign w:val="center"/>
          </w:tcPr>
          <w:p w:rsidR="00CB5F6B" w:rsidRPr="000112D4" w:rsidRDefault="00CB5F6B" w:rsidP="00CB5F6B">
            <w:pPr>
              <w:spacing w:line="259" w:lineRule="auto"/>
              <w:jc w:val="center"/>
              <w:rPr>
                <w:rFonts w:ascii="TH SarabunPSK" w:eastAsia="Sarabun" w:hAnsi="TH SarabunPSK" w:cs="TH SarabunPSK"/>
                <w:sz w:val="20"/>
                <w:szCs w:val="20"/>
              </w:rPr>
            </w:pPr>
            <w:r w:rsidRPr="000112D4">
              <w:rPr>
                <w:rFonts w:ascii="TH SarabunPSK" w:eastAsia="Sarabun" w:hAnsi="TH SarabunPSK" w:cs="TH SarabunPSK"/>
                <w:sz w:val="20"/>
                <w:szCs w:val="20"/>
              </w:rPr>
              <w:t>A</w:t>
            </w:r>
          </w:p>
        </w:tc>
        <w:tc>
          <w:tcPr>
            <w:tcW w:w="634" w:type="pct"/>
            <w:vAlign w:val="center"/>
          </w:tcPr>
          <w:p w:rsidR="00CB5F6B" w:rsidRPr="000112D4" w:rsidRDefault="00CB5F6B" w:rsidP="00CB5F6B">
            <w:pPr>
              <w:spacing w:line="259" w:lineRule="auto"/>
              <w:jc w:val="center"/>
              <w:rPr>
                <w:rFonts w:ascii="TH SarabunPSK" w:eastAsia="Sarabun" w:hAnsi="TH SarabunPSK" w:cs="TH SarabunPSK"/>
                <w:sz w:val="20"/>
                <w:szCs w:val="20"/>
              </w:rPr>
            </w:pPr>
            <w:r w:rsidRPr="000112D4">
              <w:rPr>
                <w:rFonts w:ascii="TH SarabunPSK" w:eastAsia="Sarabun" w:hAnsi="TH SarabunPSK" w:cs="TH SarabunPSK"/>
                <w:sz w:val="20"/>
                <w:szCs w:val="20"/>
              </w:rPr>
              <w:t>A</w:t>
            </w:r>
          </w:p>
        </w:tc>
        <w:tc>
          <w:tcPr>
            <w:tcW w:w="543" w:type="pct"/>
            <w:vAlign w:val="center"/>
          </w:tcPr>
          <w:p w:rsidR="00CB5F6B" w:rsidRPr="000112D4" w:rsidRDefault="00CB5F6B" w:rsidP="00CB5F6B">
            <w:pPr>
              <w:spacing w:line="259" w:lineRule="auto"/>
              <w:jc w:val="center"/>
              <w:rPr>
                <w:rFonts w:ascii="TH SarabunPSK" w:eastAsia="Sarabun" w:hAnsi="TH SarabunPSK" w:cs="TH SarabunPSK"/>
                <w:sz w:val="20"/>
                <w:szCs w:val="20"/>
              </w:rPr>
            </w:pPr>
            <w:r w:rsidRPr="000112D4">
              <w:rPr>
                <w:rFonts w:ascii="TH SarabunPSK" w:eastAsia="Sarabun" w:hAnsi="TH SarabunPSK" w:cs="TH SarabunPSK"/>
                <w:sz w:val="20"/>
                <w:szCs w:val="20"/>
              </w:rPr>
              <w:t>B</w:t>
            </w:r>
          </w:p>
        </w:tc>
        <w:tc>
          <w:tcPr>
            <w:tcW w:w="612" w:type="pct"/>
            <w:vAlign w:val="center"/>
          </w:tcPr>
          <w:p w:rsidR="00CB5F6B" w:rsidRPr="000112D4" w:rsidRDefault="00CB5F6B" w:rsidP="00CB5F6B">
            <w:pPr>
              <w:spacing w:line="259" w:lineRule="auto"/>
              <w:jc w:val="center"/>
              <w:rPr>
                <w:rFonts w:ascii="TH SarabunPSK" w:eastAsia="Sarabun" w:hAnsi="TH SarabunPSK" w:cs="TH SarabunPSK"/>
                <w:sz w:val="20"/>
                <w:szCs w:val="20"/>
              </w:rPr>
            </w:pPr>
            <w:r w:rsidRPr="000112D4">
              <w:rPr>
                <w:rFonts w:ascii="TH SarabunPSK" w:eastAsia="Sarabun" w:hAnsi="TH SarabunPSK" w:cs="TH SarabunPSK"/>
                <w:sz w:val="20"/>
                <w:szCs w:val="20"/>
              </w:rPr>
              <w:t>B</w:t>
            </w:r>
          </w:p>
        </w:tc>
      </w:tr>
      <w:tr w:rsidR="00516A4B" w:rsidRPr="000112D4" w:rsidTr="00516A4B">
        <w:trPr>
          <w:jc w:val="center"/>
        </w:trPr>
        <w:tc>
          <w:tcPr>
            <w:tcW w:w="1312" w:type="pct"/>
            <w:vAlign w:val="center"/>
          </w:tcPr>
          <w:p w:rsidR="00CB5F6B" w:rsidRPr="000112D4" w:rsidRDefault="00CB5F6B" w:rsidP="00CB5F6B">
            <w:pPr>
              <w:spacing w:line="259" w:lineRule="auto"/>
              <w:rPr>
                <w:rFonts w:ascii="TH SarabunPSK" w:eastAsia="Sarabun" w:hAnsi="TH SarabunPSK" w:cs="TH SarabunPSK"/>
                <w:sz w:val="20"/>
                <w:szCs w:val="20"/>
              </w:rPr>
            </w:pPr>
            <w:r w:rsidRPr="000112D4">
              <w:rPr>
                <w:rFonts w:ascii="TH SarabunPSK" w:eastAsia="Sarabun" w:hAnsi="TH SarabunPSK" w:cs="TH SarabunPSK"/>
                <w:sz w:val="20"/>
                <w:szCs w:val="20"/>
              </w:rPr>
              <w:t>GEN64</w:t>
            </w:r>
            <w:r w:rsidRPr="000112D4">
              <w:rPr>
                <w:rFonts w:ascii="TH SarabunPSK" w:eastAsia="Sarabun" w:hAnsi="TH SarabunPSK" w:cs="TH SarabunPSK"/>
                <w:sz w:val="20"/>
                <w:szCs w:val="20"/>
                <w:cs/>
              </w:rPr>
              <w:t>-</w:t>
            </w:r>
            <w:r w:rsidRPr="000112D4">
              <w:rPr>
                <w:rFonts w:ascii="TH SarabunPSK" w:eastAsia="Sarabun" w:hAnsi="TH SarabunPSK" w:cs="TH SarabunPSK"/>
                <w:sz w:val="20"/>
                <w:szCs w:val="20"/>
              </w:rPr>
              <w:t xml:space="preserve">123 </w:t>
            </w:r>
            <w:r w:rsidRPr="000112D4">
              <w:rPr>
                <w:rFonts w:ascii="TH SarabunPSK" w:eastAsia="Sarabun" w:hAnsi="TH SarabunPSK" w:cs="TH SarabunPSK"/>
                <w:sz w:val="20"/>
                <w:szCs w:val="20"/>
                <w:cs/>
              </w:rPr>
              <w:t>ภาษาอังกฤษสำหรับการอ่านและการเขียน</w:t>
            </w:r>
          </w:p>
        </w:tc>
        <w:tc>
          <w:tcPr>
            <w:tcW w:w="510" w:type="pct"/>
            <w:vAlign w:val="center"/>
          </w:tcPr>
          <w:p w:rsidR="00CB5F6B" w:rsidRPr="000112D4" w:rsidRDefault="00CB5F6B" w:rsidP="00CB5F6B">
            <w:pPr>
              <w:spacing w:line="259" w:lineRule="auto"/>
              <w:jc w:val="center"/>
              <w:rPr>
                <w:rFonts w:ascii="TH SarabunPSK" w:eastAsia="Sarabun" w:hAnsi="TH SarabunPSK" w:cs="TH SarabunPSK"/>
                <w:sz w:val="20"/>
                <w:szCs w:val="20"/>
              </w:rPr>
            </w:pPr>
            <w:r w:rsidRPr="000112D4">
              <w:rPr>
                <w:rFonts w:ascii="TH SarabunPSK" w:eastAsia="Sarabun" w:hAnsi="TH SarabunPSK" w:cs="TH SarabunPSK"/>
                <w:sz w:val="20"/>
                <w:szCs w:val="20"/>
              </w:rPr>
              <w:t>B</w:t>
            </w:r>
          </w:p>
        </w:tc>
        <w:tc>
          <w:tcPr>
            <w:tcW w:w="550" w:type="pct"/>
            <w:vAlign w:val="center"/>
          </w:tcPr>
          <w:p w:rsidR="00CB5F6B" w:rsidRPr="000112D4" w:rsidRDefault="00CB5F6B" w:rsidP="00CB5F6B">
            <w:pPr>
              <w:spacing w:line="259" w:lineRule="auto"/>
              <w:jc w:val="center"/>
              <w:rPr>
                <w:rFonts w:ascii="TH SarabunPSK" w:eastAsia="Sarabun" w:hAnsi="TH SarabunPSK" w:cs="TH SarabunPSK"/>
                <w:sz w:val="20"/>
                <w:szCs w:val="20"/>
              </w:rPr>
            </w:pPr>
            <w:r w:rsidRPr="000112D4">
              <w:rPr>
                <w:rFonts w:ascii="TH SarabunPSK" w:eastAsia="Sarabun" w:hAnsi="TH SarabunPSK" w:cs="TH SarabunPSK"/>
                <w:sz w:val="20"/>
                <w:szCs w:val="20"/>
              </w:rPr>
              <w:t>A</w:t>
            </w:r>
          </w:p>
        </w:tc>
        <w:tc>
          <w:tcPr>
            <w:tcW w:w="277" w:type="pct"/>
            <w:vAlign w:val="center"/>
          </w:tcPr>
          <w:p w:rsidR="00CB5F6B" w:rsidRPr="000112D4" w:rsidRDefault="00CB5F6B" w:rsidP="00CB5F6B">
            <w:pPr>
              <w:spacing w:line="259" w:lineRule="auto"/>
              <w:jc w:val="center"/>
              <w:rPr>
                <w:rFonts w:ascii="TH SarabunPSK" w:eastAsia="Sarabun" w:hAnsi="TH SarabunPSK" w:cs="TH SarabunPSK"/>
                <w:sz w:val="20"/>
                <w:szCs w:val="20"/>
              </w:rPr>
            </w:pPr>
            <w:r w:rsidRPr="000112D4">
              <w:rPr>
                <w:rFonts w:ascii="TH SarabunPSK" w:eastAsia="Sarabun" w:hAnsi="TH SarabunPSK" w:cs="TH SarabunPSK"/>
                <w:sz w:val="20"/>
                <w:szCs w:val="20"/>
              </w:rPr>
              <w:t>A</w:t>
            </w:r>
          </w:p>
        </w:tc>
        <w:tc>
          <w:tcPr>
            <w:tcW w:w="563" w:type="pct"/>
            <w:vAlign w:val="center"/>
          </w:tcPr>
          <w:p w:rsidR="00CB5F6B" w:rsidRPr="000112D4" w:rsidRDefault="00CB5F6B" w:rsidP="00CB5F6B">
            <w:pPr>
              <w:spacing w:line="259" w:lineRule="auto"/>
              <w:jc w:val="center"/>
              <w:rPr>
                <w:rFonts w:ascii="TH SarabunPSK" w:eastAsia="Sarabun" w:hAnsi="TH SarabunPSK" w:cs="TH SarabunPSK"/>
                <w:sz w:val="20"/>
                <w:szCs w:val="20"/>
              </w:rPr>
            </w:pPr>
            <w:r w:rsidRPr="000112D4">
              <w:rPr>
                <w:rFonts w:ascii="TH SarabunPSK" w:eastAsia="Sarabun" w:hAnsi="TH SarabunPSK" w:cs="TH SarabunPSK"/>
                <w:sz w:val="20"/>
                <w:szCs w:val="20"/>
              </w:rPr>
              <w:t>A</w:t>
            </w:r>
          </w:p>
        </w:tc>
        <w:tc>
          <w:tcPr>
            <w:tcW w:w="634" w:type="pct"/>
            <w:vAlign w:val="center"/>
          </w:tcPr>
          <w:p w:rsidR="00CB5F6B" w:rsidRPr="000112D4" w:rsidRDefault="00CB5F6B" w:rsidP="00CB5F6B">
            <w:pPr>
              <w:spacing w:line="259" w:lineRule="auto"/>
              <w:jc w:val="center"/>
              <w:rPr>
                <w:rFonts w:ascii="TH SarabunPSK" w:eastAsia="Sarabun" w:hAnsi="TH SarabunPSK" w:cs="TH SarabunPSK"/>
                <w:sz w:val="20"/>
                <w:szCs w:val="20"/>
              </w:rPr>
            </w:pPr>
            <w:r w:rsidRPr="000112D4">
              <w:rPr>
                <w:rFonts w:ascii="TH SarabunPSK" w:eastAsia="Sarabun" w:hAnsi="TH SarabunPSK" w:cs="TH SarabunPSK"/>
                <w:sz w:val="20"/>
                <w:szCs w:val="20"/>
              </w:rPr>
              <w:t>A</w:t>
            </w:r>
          </w:p>
        </w:tc>
        <w:tc>
          <w:tcPr>
            <w:tcW w:w="543" w:type="pct"/>
            <w:vAlign w:val="center"/>
          </w:tcPr>
          <w:p w:rsidR="00CB5F6B" w:rsidRPr="000112D4" w:rsidRDefault="00CB5F6B" w:rsidP="00CB5F6B">
            <w:pPr>
              <w:spacing w:line="259" w:lineRule="auto"/>
              <w:jc w:val="center"/>
              <w:rPr>
                <w:rFonts w:ascii="TH SarabunPSK" w:eastAsia="Sarabun" w:hAnsi="TH SarabunPSK" w:cs="TH SarabunPSK"/>
                <w:sz w:val="20"/>
                <w:szCs w:val="20"/>
              </w:rPr>
            </w:pPr>
            <w:r w:rsidRPr="000112D4">
              <w:rPr>
                <w:rFonts w:ascii="TH SarabunPSK" w:eastAsia="Sarabun" w:hAnsi="TH SarabunPSK" w:cs="TH SarabunPSK"/>
                <w:sz w:val="20"/>
                <w:szCs w:val="20"/>
              </w:rPr>
              <w:t>B</w:t>
            </w:r>
          </w:p>
        </w:tc>
        <w:tc>
          <w:tcPr>
            <w:tcW w:w="612" w:type="pct"/>
            <w:vAlign w:val="center"/>
          </w:tcPr>
          <w:p w:rsidR="00CB5F6B" w:rsidRPr="000112D4" w:rsidRDefault="00CB5F6B" w:rsidP="00CB5F6B">
            <w:pPr>
              <w:spacing w:line="259" w:lineRule="auto"/>
              <w:jc w:val="center"/>
              <w:rPr>
                <w:rFonts w:ascii="TH SarabunPSK" w:eastAsia="Sarabun" w:hAnsi="TH SarabunPSK" w:cs="TH SarabunPSK"/>
                <w:sz w:val="20"/>
                <w:szCs w:val="20"/>
              </w:rPr>
            </w:pPr>
            <w:r w:rsidRPr="000112D4">
              <w:rPr>
                <w:rFonts w:ascii="TH SarabunPSK" w:eastAsia="Sarabun" w:hAnsi="TH SarabunPSK" w:cs="TH SarabunPSK"/>
                <w:sz w:val="20"/>
                <w:szCs w:val="20"/>
              </w:rPr>
              <w:t>B</w:t>
            </w:r>
          </w:p>
        </w:tc>
      </w:tr>
      <w:tr w:rsidR="00516A4B" w:rsidRPr="000112D4" w:rsidTr="00516A4B">
        <w:trPr>
          <w:jc w:val="center"/>
        </w:trPr>
        <w:tc>
          <w:tcPr>
            <w:tcW w:w="1312" w:type="pct"/>
            <w:vAlign w:val="center"/>
          </w:tcPr>
          <w:p w:rsidR="00CB5F6B" w:rsidRPr="000112D4" w:rsidRDefault="00CB5F6B" w:rsidP="00CB5F6B">
            <w:pPr>
              <w:spacing w:line="259" w:lineRule="auto"/>
              <w:rPr>
                <w:rFonts w:ascii="TH SarabunPSK" w:eastAsia="Sarabun" w:hAnsi="TH SarabunPSK" w:cs="TH SarabunPSK"/>
                <w:sz w:val="20"/>
                <w:szCs w:val="20"/>
              </w:rPr>
            </w:pPr>
            <w:r w:rsidRPr="000112D4">
              <w:rPr>
                <w:rFonts w:ascii="TH SarabunPSK" w:eastAsia="Sarabun" w:hAnsi="TH SarabunPSK" w:cs="TH SarabunPSK"/>
                <w:sz w:val="20"/>
                <w:szCs w:val="20"/>
              </w:rPr>
              <w:t>GEN64</w:t>
            </w:r>
            <w:r w:rsidRPr="000112D4">
              <w:rPr>
                <w:rFonts w:ascii="TH SarabunPSK" w:eastAsia="Sarabun" w:hAnsi="TH SarabunPSK" w:cs="TH SarabunPSK"/>
                <w:sz w:val="20"/>
                <w:szCs w:val="20"/>
                <w:cs/>
              </w:rPr>
              <w:t>-</w:t>
            </w:r>
            <w:r w:rsidRPr="000112D4">
              <w:rPr>
                <w:rFonts w:ascii="TH SarabunPSK" w:eastAsia="Sarabun" w:hAnsi="TH SarabunPSK" w:cs="TH SarabunPSK"/>
                <w:sz w:val="20"/>
                <w:szCs w:val="20"/>
              </w:rPr>
              <w:t>124</w:t>
            </w:r>
            <w:r w:rsidRPr="000112D4">
              <w:rPr>
                <w:rFonts w:ascii="TH SarabunPSK" w:eastAsia="Sarabun" w:hAnsi="TH SarabunPSK" w:cs="TH SarabunPSK"/>
                <w:sz w:val="20"/>
                <w:szCs w:val="20"/>
                <w:cs/>
              </w:rPr>
              <w:t xml:space="preserve"> ทักษะภาษาอังกฤษเพื่อการสื่อสาร</w:t>
            </w:r>
          </w:p>
        </w:tc>
        <w:tc>
          <w:tcPr>
            <w:tcW w:w="510" w:type="pct"/>
            <w:vAlign w:val="center"/>
          </w:tcPr>
          <w:p w:rsidR="00CB5F6B" w:rsidRPr="000112D4" w:rsidRDefault="00CB5F6B" w:rsidP="00CB5F6B">
            <w:pPr>
              <w:spacing w:line="259" w:lineRule="auto"/>
              <w:jc w:val="center"/>
              <w:rPr>
                <w:rFonts w:ascii="TH SarabunPSK" w:eastAsia="Sarabun" w:hAnsi="TH SarabunPSK" w:cs="TH SarabunPSK"/>
                <w:sz w:val="20"/>
                <w:szCs w:val="20"/>
              </w:rPr>
            </w:pPr>
            <w:r w:rsidRPr="000112D4">
              <w:rPr>
                <w:rFonts w:ascii="TH SarabunPSK" w:eastAsia="Sarabun" w:hAnsi="TH SarabunPSK" w:cs="TH SarabunPSK"/>
                <w:sz w:val="20"/>
                <w:szCs w:val="20"/>
              </w:rPr>
              <w:t>B</w:t>
            </w:r>
          </w:p>
        </w:tc>
        <w:tc>
          <w:tcPr>
            <w:tcW w:w="550" w:type="pct"/>
            <w:vAlign w:val="center"/>
          </w:tcPr>
          <w:p w:rsidR="00CB5F6B" w:rsidRPr="000112D4" w:rsidRDefault="00CB5F6B" w:rsidP="00CB5F6B">
            <w:pPr>
              <w:spacing w:line="259" w:lineRule="auto"/>
              <w:jc w:val="center"/>
              <w:rPr>
                <w:rFonts w:ascii="TH SarabunPSK" w:eastAsia="Sarabun" w:hAnsi="TH SarabunPSK" w:cs="TH SarabunPSK"/>
                <w:sz w:val="20"/>
                <w:szCs w:val="20"/>
              </w:rPr>
            </w:pPr>
            <w:r w:rsidRPr="000112D4">
              <w:rPr>
                <w:rFonts w:ascii="TH SarabunPSK" w:eastAsia="Sarabun" w:hAnsi="TH SarabunPSK" w:cs="TH SarabunPSK"/>
                <w:sz w:val="20"/>
                <w:szCs w:val="20"/>
              </w:rPr>
              <w:t>A</w:t>
            </w:r>
          </w:p>
        </w:tc>
        <w:tc>
          <w:tcPr>
            <w:tcW w:w="277" w:type="pct"/>
            <w:vAlign w:val="center"/>
          </w:tcPr>
          <w:p w:rsidR="00CB5F6B" w:rsidRPr="000112D4" w:rsidRDefault="00CB5F6B" w:rsidP="00CB5F6B">
            <w:pPr>
              <w:spacing w:line="259" w:lineRule="auto"/>
              <w:jc w:val="center"/>
              <w:rPr>
                <w:rFonts w:ascii="TH SarabunPSK" w:eastAsia="Sarabun" w:hAnsi="TH SarabunPSK" w:cs="TH SarabunPSK"/>
                <w:sz w:val="20"/>
                <w:szCs w:val="20"/>
              </w:rPr>
            </w:pPr>
            <w:r w:rsidRPr="000112D4">
              <w:rPr>
                <w:rFonts w:ascii="TH SarabunPSK" w:eastAsia="Sarabun" w:hAnsi="TH SarabunPSK" w:cs="TH SarabunPSK"/>
                <w:sz w:val="20"/>
                <w:szCs w:val="20"/>
              </w:rPr>
              <w:t>A</w:t>
            </w:r>
          </w:p>
        </w:tc>
        <w:tc>
          <w:tcPr>
            <w:tcW w:w="563" w:type="pct"/>
            <w:vAlign w:val="center"/>
          </w:tcPr>
          <w:p w:rsidR="00CB5F6B" w:rsidRPr="000112D4" w:rsidRDefault="00CB5F6B" w:rsidP="00CB5F6B">
            <w:pPr>
              <w:spacing w:line="259" w:lineRule="auto"/>
              <w:jc w:val="center"/>
              <w:rPr>
                <w:rFonts w:ascii="TH SarabunPSK" w:eastAsia="Sarabun" w:hAnsi="TH SarabunPSK" w:cs="TH SarabunPSK"/>
                <w:sz w:val="20"/>
                <w:szCs w:val="20"/>
              </w:rPr>
            </w:pPr>
            <w:r w:rsidRPr="000112D4">
              <w:rPr>
                <w:rFonts w:ascii="TH SarabunPSK" w:eastAsia="Sarabun" w:hAnsi="TH SarabunPSK" w:cs="TH SarabunPSK"/>
                <w:sz w:val="20"/>
                <w:szCs w:val="20"/>
              </w:rPr>
              <w:t>A</w:t>
            </w:r>
          </w:p>
        </w:tc>
        <w:tc>
          <w:tcPr>
            <w:tcW w:w="634" w:type="pct"/>
            <w:vAlign w:val="center"/>
          </w:tcPr>
          <w:p w:rsidR="00CB5F6B" w:rsidRPr="000112D4" w:rsidRDefault="00CB5F6B" w:rsidP="00CB5F6B">
            <w:pPr>
              <w:spacing w:line="259" w:lineRule="auto"/>
              <w:jc w:val="center"/>
              <w:rPr>
                <w:rFonts w:ascii="TH SarabunPSK" w:eastAsia="Sarabun" w:hAnsi="TH SarabunPSK" w:cs="TH SarabunPSK"/>
                <w:sz w:val="20"/>
                <w:szCs w:val="20"/>
              </w:rPr>
            </w:pPr>
            <w:r w:rsidRPr="000112D4">
              <w:rPr>
                <w:rFonts w:ascii="TH SarabunPSK" w:eastAsia="Sarabun" w:hAnsi="TH SarabunPSK" w:cs="TH SarabunPSK"/>
                <w:sz w:val="20"/>
                <w:szCs w:val="20"/>
              </w:rPr>
              <w:t>A</w:t>
            </w:r>
          </w:p>
        </w:tc>
        <w:tc>
          <w:tcPr>
            <w:tcW w:w="543" w:type="pct"/>
            <w:vAlign w:val="center"/>
          </w:tcPr>
          <w:p w:rsidR="00CB5F6B" w:rsidRPr="000112D4" w:rsidRDefault="00CB5F6B" w:rsidP="00CB5F6B">
            <w:pPr>
              <w:spacing w:line="259" w:lineRule="auto"/>
              <w:jc w:val="center"/>
              <w:rPr>
                <w:rFonts w:ascii="TH SarabunPSK" w:eastAsia="Sarabun" w:hAnsi="TH SarabunPSK" w:cs="TH SarabunPSK"/>
                <w:sz w:val="20"/>
                <w:szCs w:val="20"/>
              </w:rPr>
            </w:pPr>
            <w:r w:rsidRPr="000112D4">
              <w:rPr>
                <w:rFonts w:ascii="TH SarabunPSK" w:eastAsia="Sarabun" w:hAnsi="TH SarabunPSK" w:cs="TH SarabunPSK"/>
                <w:sz w:val="20"/>
                <w:szCs w:val="20"/>
              </w:rPr>
              <w:t>B</w:t>
            </w:r>
          </w:p>
        </w:tc>
        <w:tc>
          <w:tcPr>
            <w:tcW w:w="612" w:type="pct"/>
            <w:vAlign w:val="center"/>
          </w:tcPr>
          <w:p w:rsidR="00CB5F6B" w:rsidRPr="000112D4" w:rsidRDefault="00CB5F6B" w:rsidP="00CB5F6B">
            <w:pPr>
              <w:spacing w:line="259" w:lineRule="auto"/>
              <w:jc w:val="center"/>
              <w:rPr>
                <w:rFonts w:ascii="TH SarabunPSK" w:eastAsia="Sarabun" w:hAnsi="TH SarabunPSK" w:cs="TH SarabunPSK"/>
                <w:sz w:val="20"/>
                <w:szCs w:val="20"/>
              </w:rPr>
            </w:pPr>
            <w:r w:rsidRPr="000112D4">
              <w:rPr>
                <w:rFonts w:ascii="TH SarabunPSK" w:eastAsia="Sarabun" w:hAnsi="TH SarabunPSK" w:cs="TH SarabunPSK"/>
                <w:sz w:val="20"/>
                <w:szCs w:val="20"/>
              </w:rPr>
              <w:t>B</w:t>
            </w:r>
          </w:p>
        </w:tc>
      </w:tr>
      <w:tr w:rsidR="00516A4B" w:rsidRPr="000112D4" w:rsidTr="00516A4B">
        <w:trPr>
          <w:jc w:val="center"/>
        </w:trPr>
        <w:tc>
          <w:tcPr>
            <w:tcW w:w="1312" w:type="pct"/>
            <w:vAlign w:val="center"/>
          </w:tcPr>
          <w:p w:rsidR="00CB5F6B" w:rsidRPr="000112D4" w:rsidRDefault="00CB5F6B" w:rsidP="00CB5F6B">
            <w:pPr>
              <w:spacing w:line="259" w:lineRule="auto"/>
              <w:rPr>
                <w:rFonts w:ascii="TH SarabunPSK" w:eastAsia="Sarabun" w:hAnsi="TH SarabunPSK" w:cs="TH SarabunPSK"/>
                <w:sz w:val="20"/>
                <w:szCs w:val="20"/>
              </w:rPr>
            </w:pPr>
            <w:r w:rsidRPr="000112D4">
              <w:rPr>
                <w:rFonts w:ascii="TH SarabunPSK" w:eastAsia="Sarabun" w:hAnsi="TH SarabunPSK" w:cs="TH SarabunPSK"/>
                <w:sz w:val="20"/>
                <w:szCs w:val="20"/>
              </w:rPr>
              <w:t>GEN64</w:t>
            </w:r>
            <w:r w:rsidRPr="000112D4">
              <w:rPr>
                <w:rFonts w:ascii="TH SarabunPSK" w:eastAsia="Sarabun" w:hAnsi="TH SarabunPSK" w:cs="TH SarabunPSK"/>
                <w:sz w:val="20"/>
                <w:szCs w:val="20"/>
                <w:cs/>
              </w:rPr>
              <w:t>-</w:t>
            </w:r>
            <w:r w:rsidRPr="000112D4">
              <w:rPr>
                <w:rFonts w:ascii="TH SarabunPSK" w:eastAsia="Sarabun" w:hAnsi="TH SarabunPSK" w:cs="TH SarabunPSK"/>
                <w:sz w:val="20"/>
                <w:szCs w:val="20"/>
              </w:rPr>
              <w:t xml:space="preserve">125 </w:t>
            </w:r>
            <w:r w:rsidRPr="000112D4">
              <w:rPr>
                <w:rFonts w:ascii="TH SarabunPSK" w:eastAsia="Sarabun" w:hAnsi="TH SarabunPSK" w:cs="TH SarabunPSK"/>
                <w:sz w:val="20"/>
                <w:szCs w:val="20"/>
                <w:cs/>
              </w:rPr>
              <w:t>ภาษาอังกฤษเพื่อการสื่อสารเชิงวิชาการ</w:t>
            </w:r>
          </w:p>
        </w:tc>
        <w:tc>
          <w:tcPr>
            <w:tcW w:w="510" w:type="pct"/>
            <w:vAlign w:val="center"/>
          </w:tcPr>
          <w:p w:rsidR="00CB5F6B" w:rsidRPr="000112D4" w:rsidRDefault="00CB5F6B" w:rsidP="00CB5F6B">
            <w:pPr>
              <w:spacing w:line="259" w:lineRule="auto"/>
              <w:jc w:val="center"/>
              <w:rPr>
                <w:rFonts w:ascii="TH SarabunPSK" w:eastAsia="Sarabun" w:hAnsi="TH SarabunPSK" w:cs="TH SarabunPSK"/>
                <w:sz w:val="20"/>
                <w:szCs w:val="20"/>
              </w:rPr>
            </w:pPr>
            <w:r w:rsidRPr="000112D4">
              <w:rPr>
                <w:rFonts w:ascii="TH SarabunPSK" w:eastAsia="Sarabun" w:hAnsi="TH SarabunPSK" w:cs="TH SarabunPSK"/>
                <w:sz w:val="20"/>
                <w:szCs w:val="20"/>
              </w:rPr>
              <w:t>B</w:t>
            </w:r>
          </w:p>
        </w:tc>
        <w:tc>
          <w:tcPr>
            <w:tcW w:w="550" w:type="pct"/>
            <w:vAlign w:val="center"/>
          </w:tcPr>
          <w:p w:rsidR="00CB5F6B" w:rsidRPr="000112D4" w:rsidRDefault="00CB5F6B" w:rsidP="00CB5F6B">
            <w:pPr>
              <w:spacing w:line="259" w:lineRule="auto"/>
              <w:jc w:val="center"/>
              <w:rPr>
                <w:rFonts w:ascii="TH SarabunPSK" w:eastAsia="Sarabun" w:hAnsi="TH SarabunPSK" w:cs="TH SarabunPSK"/>
                <w:sz w:val="20"/>
                <w:szCs w:val="20"/>
              </w:rPr>
            </w:pPr>
            <w:r w:rsidRPr="000112D4">
              <w:rPr>
                <w:rFonts w:ascii="TH SarabunPSK" w:eastAsia="Sarabun" w:hAnsi="TH SarabunPSK" w:cs="TH SarabunPSK"/>
                <w:sz w:val="20"/>
                <w:szCs w:val="20"/>
              </w:rPr>
              <w:t>A</w:t>
            </w:r>
          </w:p>
        </w:tc>
        <w:tc>
          <w:tcPr>
            <w:tcW w:w="277" w:type="pct"/>
            <w:vAlign w:val="center"/>
          </w:tcPr>
          <w:p w:rsidR="00CB5F6B" w:rsidRPr="000112D4" w:rsidRDefault="00CB5F6B" w:rsidP="00CB5F6B">
            <w:pPr>
              <w:spacing w:line="259" w:lineRule="auto"/>
              <w:jc w:val="center"/>
              <w:rPr>
                <w:rFonts w:ascii="TH SarabunPSK" w:eastAsia="Sarabun" w:hAnsi="TH SarabunPSK" w:cs="TH SarabunPSK"/>
                <w:sz w:val="20"/>
                <w:szCs w:val="20"/>
              </w:rPr>
            </w:pPr>
            <w:r w:rsidRPr="000112D4">
              <w:rPr>
                <w:rFonts w:ascii="TH SarabunPSK" w:eastAsia="Sarabun" w:hAnsi="TH SarabunPSK" w:cs="TH SarabunPSK"/>
                <w:sz w:val="20"/>
                <w:szCs w:val="20"/>
              </w:rPr>
              <w:t>A</w:t>
            </w:r>
          </w:p>
        </w:tc>
        <w:tc>
          <w:tcPr>
            <w:tcW w:w="563" w:type="pct"/>
            <w:vAlign w:val="center"/>
          </w:tcPr>
          <w:p w:rsidR="00CB5F6B" w:rsidRPr="000112D4" w:rsidRDefault="00CB5F6B" w:rsidP="00CB5F6B">
            <w:pPr>
              <w:spacing w:line="259" w:lineRule="auto"/>
              <w:jc w:val="center"/>
              <w:rPr>
                <w:rFonts w:ascii="TH SarabunPSK" w:eastAsia="Sarabun" w:hAnsi="TH SarabunPSK" w:cs="TH SarabunPSK"/>
                <w:sz w:val="20"/>
                <w:szCs w:val="20"/>
              </w:rPr>
            </w:pPr>
            <w:r w:rsidRPr="000112D4">
              <w:rPr>
                <w:rFonts w:ascii="TH SarabunPSK" w:eastAsia="Sarabun" w:hAnsi="TH SarabunPSK" w:cs="TH SarabunPSK"/>
                <w:sz w:val="20"/>
                <w:szCs w:val="20"/>
              </w:rPr>
              <w:t>A</w:t>
            </w:r>
          </w:p>
        </w:tc>
        <w:tc>
          <w:tcPr>
            <w:tcW w:w="634" w:type="pct"/>
            <w:vAlign w:val="center"/>
          </w:tcPr>
          <w:p w:rsidR="00CB5F6B" w:rsidRPr="000112D4" w:rsidRDefault="00CB5F6B" w:rsidP="00CB5F6B">
            <w:pPr>
              <w:spacing w:line="259" w:lineRule="auto"/>
              <w:jc w:val="center"/>
              <w:rPr>
                <w:rFonts w:ascii="TH SarabunPSK" w:eastAsia="Sarabun" w:hAnsi="TH SarabunPSK" w:cs="TH SarabunPSK"/>
                <w:sz w:val="20"/>
                <w:szCs w:val="20"/>
              </w:rPr>
            </w:pPr>
            <w:r w:rsidRPr="000112D4">
              <w:rPr>
                <w:rFonts w:ascii="TH SarabunPSK" w:eastAsia="Sarabun" w:hAnsi="TH SarabunPSK" w:cs="TH SarabunPSK"/>
                <w:sz w:val="20"/>
                <w:szCs w:val="20"/>
              </w:rPr>
              <w:t>A</w:t>
            </w:r>
          </w:p>
        </w:tc>
        <w:tc>
          <w:tcPr>
            <w:tcW w:w="543" w:type="pct"/>
            <w:vAlign w:val="center"/>
          </w:tcPr>
          <w:p w:rsidR="00CB5F6B" w:rsidRPr="000112D4" w:rsidRDefault="00CB5F6B" w:rsidP="00CB5F6B">
            <w:pPr>
              <w:spacing w:line="259" w:lineRule="auto"/>
              <w:jc w:val="center"/>
              <w:rPr>
                <w:rFonts w:ascii="TH SarabunPSK" w:eastAsia="Sarabun" w:hAnsi="TH SarabunPSK" w:cs="TH SarabunPSK"/>
                <w:sz w:val="20"/>
                <w:szCs w:val="20"/>
              </w:rPr>
            </w:pPr>
            <w:r w:rsidRPr="000112D4">
              <w:rPr>
                <w:rFonts w:ascii="TH SarabunPSK" w:eastAsia="Sarabun" w:hAnsi="TH SarabunPSK" w:cs="TH SarabunPSK"/>
                <w:sz w:val="20"/>
                <w:szCs w:val="20"/>
              </w:rPr>
              <w:t>B</w:t>
            </w:r>
          </w:p>
        </w:tc>
        <w:tc>
          <w:tcPr>
            <w:tcW w:w="612" w:type="pct"/>
            <w:vAlign w:val="center"/>
          </w:tcPr>
          <w:p w:rsidR="00CB5F6B" w:rsidRPr="000112D4" w:rsidRDefault="00CB5F6B" w:rsidP="00CB5F6B">
            <w:pPr>
              <w:spacing w:line="259" w:lineRule="auto"/>
              <w:jc w:val="center"/>
              <w:rPr>
                <w:rFonts w:ascii="TH SarabunPSK" w:eastAsia="Sarabun" w:hAnsi="TH SarabunPSK" w:cs="TH SarabunPSK"/>
                <w:sz w:val="20"/>
                <w:szCs w:val="20"/>
              </w:rPr>
            </w:pPr>
            <w:r w:rsidRPr="000112D4">
              <w:rPr>
                <w:rFonts w:ascii="TH SarabunPSK" w:eastAsia="Sarabun" w:hAnsi="TH SarabunPSK" w:cs="TH SarabunPSK"/>
                <w:sz w:val="20"/>
                <w:szCs w:val="20"/>
              </w:rPr>
              <w:t>B</w:t>
            </w:r>
          </w:p>
        </w:tc>
      </w:tr>
      <w:tr w:rsidR="00516A4B" w:rsidRPr="000112D4" w:rsidTr="00516A4B">
        <w:trPr>
          <w:jc w:val="center"/>
        </w:trPr>
        <w:tc>
          <w:tcPr>
            <w:tcW w:w="1312" w:type="pct"/>
            <w:vAlign w:val="center"/>
          </w:tcPr>
          <w:p w:rsidR="00CB5F6B" w:rsidRPr="000112D4" w:rsidRDefault="00CB5F6B" w:rsidP="00CB5F6B">
            <w:pPr>
              <w:spacing w:line="259" w:lineRule="auto"/>
              <w:rPr>
                <w:rFonts w:ascii="TH SarabunPSK" w:eastAsia="Sarabun" w:hAnsi="TH SarabunPSK" w:cs="TH SarabunPSK"/>
                <w:sz w:val="20"/>
                <w:szCs w:val="20"/>
              </w:rPr>
            </w:pPr>
            <w:r w:rsidRPr="000112D4">
              <w:rPr>
                <w:rFonts w:ascii="TH SarabunPSK" w:eastAsia="Sarabun" w:hAnsi="TH SarabunPSK" w:cs="TH SarabunPSK"/>
                <w:sz w:val="20"/>
                <w:szCs w:val="20"/>
              </w:rPr>
              <w:t>GEN64</w:t>
            </w:r>
            <w:r w:rsidRPr="000112D4">
              <w:rPr>
                <w:rFonts w:ascii="TH SarabunPSK" w:eastAsia="Sarabun" w:hAnsi="TH SarabunPSK" w:cs="TH SarabunPSK"/>
                <w:sz w:val="20"/>
                <w:szCs w:val="20"/>
                <w:cs/>
              </w:rPr>
              <w:t>-</w:t>
            </w:r>
            <w:r w:rsidRPr="000112D4">
              <w:rPr>
                <w:rFonts w:ascii="TH SarabunPSK" w:eastAsia="Sarabun" w:hAnsi="TH SarabunPSK" w:cs="TH SarabunPSK"/>
                <w:sz w:val="20"/>
                <w:szCs w:val="20"/>
              </w:rPr>
              <w:t xml:space="preserve">126 </w:t>
            </w:r>
            <w:r w:rsidRPr="000112D4">
              <w:rPr>
                <w:rFonts w:ascii="TH SarabunPSK" w:eastAsia="Sarabun" w:hAnsi="TH SarabunPSK" w:cs="TH SarabunPSK"/>
                <w:sz w:val="20"/>
                <w:szCs w:val="20"/>
                <w:cs/>
              </w:rPr>
              <w:t>ภาษาอังกฤษเพื่อการนำเสนอ</w:t>
            </w:r>
          </w:p>
        </w:tc>
        <w:tc>
          <w:tcPr>
            <w:tcW w:w="510" w:type="pct"/>
            <w:vAlign w:val="center"/>
          </w:tcPr>
          <w:p w:rsidR="00CB5F6B" w:rsidRPr="000112D4" w:rsidRDefault="00CB5F6B" w:rsidP="00CB5F6B">
            <w:pPr>
              <w:spacing w:line="259" w:lineRule="auto"/>
              <w:jc w:val="center"/>
              <w:rPr>
                <w:rFonts w:ascii="TH SarabunPSK" w:eastAsia="Sarabun" w:hAnsi="TH SarabunPSK" w:cs="TH SarabunPSK"/>
                <w:sz w:val="20"/>
                <w:szCs w:val="20"/>
              </w:rPr>
            </w:pPr>
            <w:r w:rsidRPr="000112D4">
              <w:rPr>
                <w:rFonts w:ascii="TH SarabunPSK" w:eastAsia="Sarabun" w:hAnsi="TH SarabunPSK" w:cs="TH SarabunPSK"/>
                <w:sz w:val="20"/>
                <w:szCs w:val="20"/>
              </w:rPr>
              <w:t>B</w:t>
            </w:r>
          </w:p>
        </w:tc>
        <w:tc>
          <w:tcPr>
            <w:tcW w:w="550" w:type="pct"/>
            <w:vAlign w:val="center"/>
          </w:tcPr>
          <w:p w:rsidR="00CB5F6B" w:rsidRPr="000112D4" w:rsidRDefault="00CB5F6B" w:rsidP="00CB5F6B">
            <w:pPr>
              <w:spacing w:line="259" w:lineRule="auto"/>
              <w:jc w:val="center"/>
              <w:rPr>
                <w:rFonts w:ascii="TH SarabunPSK" w:eastAsia="Sarabun" w:hAnsi="TH SarabunPSK" w:cs="TH SarabunPSK"/>
                <w:sz w:val="20"/>
                <w:szCs w:val="20"/>
              </w:rPr>
            </w:pPr>
            <w:r w:rsidRPr="000112D4">
              <w:rPr>
                <w:rFonts w:ascii="TH SarabunPSK" w:eastAsia="Sarabun" w:hAnsi="TH SarabunPSK" w:cs="TH SarabunPSK"/>
                <w:sz w:val="20"/>
                <w:szCs w:val="20"/>
              </w:rPr>
              <w:t>A</w:t>
            </w:r>
          </w:p>
        </w:tc>
        <w:tc>
          <w:tcPr>
            <w:tcW w:w="277" w:type="pct"/>
            <w:vAlign w:val="center"/>
          </w:tcPr>
          <w:p w:rsidR="00CB5F6B" w:rsidRPr="000112D4" w:rsidRDefault="00CB5F6B" w:rsidP="00CB5F6B">
            <w:pPr>
              <w:spacing w:line="259" w:lineRule="auto"/>
              <w:jc w:val="center"/>
              <w:rPr>
                <w:rFonts w:ascii="TH SarabunPSK" w:eastAsia="Sarabun" w:hAnsi="TH SarabunPSK" w:cs="TH SarabunPSK"/>
                <w:sz w:val="20"/>
                <w:szCs w:val="20"/>
              </w:rPr>
            </w:pPr>
            <w:r w:rsidRPr="000112D4">
              <w:rPr>
                <w:rFonts w:ascii="TH SarabunPSK" w:eastAsia="Sarabun" w:hAnsi="TH SarabunPSK" w:cs="TH SarabunPSK"/>
                <w:sz w:val="20"/>
                <w:szCs w:val="20"/>
              </w:rPr>
              <w:t>A</w:t>
            </w:r>
          </w:p>
        </w:tc>
        <w:tc>
          <w:tcPr>
            <w:tcW w:w="563" w:type="pct"/>
            <w:vAlign w:val="center"/>
          </w:tcPr>
          <w:p w:rsidR="00CB5F6B" w:rsidRPr="000112D4" w:rsidRDefault="00CB5F6B" w:rsidP="00CB5F6B">
            <w:pPr>
              <w:spacing w:line="259" w:lineRule="auto"/>
              <w:jc w:val="center"/>
              <w:rPr>
                <w:rFonts w:ascii="TH SarabunPSK" w:eastAsia="Sarabun" w:hAnsi="TH SarabunPSK" w:cs="TH SarabunPSK"/>
                <w:sz w:val="20"/>
                <w:szCs w:val="20"/>
              </w:rPr>
            </w:pPr>
            <w:r w:rsidRPr="000112D4">
              <w:rPr>
                <w:rFonts w:ascii="TH SarabunPSK" w:eastAsia="Sarabun" w:hAnsi="TH SarabunPSK" w:cs="TH SarabunPSK"/>
                <w:sz w:val="20"/>
                <w:szCs w:val="20"/>
              </w:rPr>
              <w:t>A</w:t>
            </w:r>
          </w:p>
        </w:tc>
        <w:tc>
          <w:tcPr>
            <w:tcW w:w="634" w:type="pct"/>
            <w:vAlign w:val="center"/>
          </w:tcPr>
          <w:p w:rsidR="00CB5F6B" w:rsidRPr="000112D4" w:rsidRDefault="00CB5F6B" w:rsidP="00CB5F6B">
            <w:pPr>
              <w:spacing w:line="259" w:lineRule="auto"/>
              <w:jc w:val="center"/>
              <w:rPr>
                <w:rFonts w:ascii="TH SarabunPSK" w:eastAsia="Sarabun" w:hAnsi="TH SarabunPSK" w:cs="TH SarabunPSK"/>
                <w:sz w:val="20"/>
                <w:szCs w:val="20"/>
              </w:rPr>
            </w:pPr>
            <w:r w:rsidRPr="000112D4">
              <w:rPr>
                <w:rFonts w:ascii="TH SarabunPSK" w:eastAsia="Sarabun" w:hAnsi="TH SarabunPSK" w:cs="TH SarabunPSK"/>
                <w:sz w:val="20"/>
                <w:szCs w:val="20"/>
              </w:rPr>
              <w:t>A</w:t>
            </w:r>
          </w:p>
        </w:tc>
        <w:tc>
          <w:tcPr>
            <w:tcW w:w="543" w:type="pct"/>
            <w:vAlign w:val="center"/>
          </w:tcPr>
          <w:p w:rsidR="00CB5F6B" w:rsidRPr="000112D4" w:rsidRDefault="00CB5F6B" w:rsidP="00CB5F6B">
            <w:pPr>
              <w:spacing w:line="259" w:lineRule="auto"/>
              <w:jc w:val="center"/>
              <w:rPr>
                <w:rFonts w:ascii="TH SarabunPSK" w:eastAsia="Sarabun" w:hAnsi="TH SarabunPSK" w:cs="TH SarabunPSK"/>
                <w:sz w:val="20"/>
                <w:szCs w:val="20"/>
              </w:rPr>
            </w:pPr>
            <w:r w:rsidRPr="000112D4">
              <w:rPr>
                <w:rFonts w:ascii="TH SarabunPSK" w:eastAsia="Sarabun" w:hAnsi="TH SarabunPSK" w:cs="TH SarabunPSK"/>
                <w:sz w:val="20"/>
                <w:szCs w:val="20"/>
              </w:rPr>
              <w:t>B</w:t>
            </w:r>
          </w:p>
        </w:tc>
        <w:tc>
          <w:tcPr>
            <w:tcW w:w="612" w:type="pct"/>
            <w:vAlign w:val="center"/>
          </w:tcPr>
          <w:p w:rsidR="00CB5F6B" w:rsidRPr="000112D4" w:rsidRDefault="00CB5F6B" w:rsidP="00CB5F6B">
            <w:pPr>
              <w:spacing w:line="259" w:lineRule="auto"/>
              <w:jc w:val="center"/>
              <w:rPr>
                <w:rFonts w:ascii="TH SarabunPSK" w:eastAsia="Sarabun" w:hAnsi="TH SarabunPSK" w:cs="TH SarabunPSK"/>
                <w:sz w:val="20"/>
                <w:szCs w:val="20"/>
              </w:rPr>
            </w:pPr>
            <w:r w:rsidRPr="000112D4">
              <w:rPr>
                <w:rFonts w:ascii="TH SarabunPSK" w:eastAsia="Sarabun" w:hAnsi="TH SarabunPSK" w:cs="TH SarabunPSK"/>
                <w:sz w:val="20"/>
                <w:szCs w:val="20"/>
              </w:rPr>
              <w:t>B</w:t>
            </w:r>
          </w:p>
        </w:tc>
      </w:tr>
      <w:tr w:rsidR="00CB5F6B" w:rsidRPr="000112D4" w:rsidTr="00516A4B">
        <w:trPr>
          <w:jc w:val="center"/>
        </w:trPr>
        <w:tc>
          <w:tcPr>
            <w:tcW w:w="5000" w:type="pct"/>
            <w:gridSpan w:val="8"/>
            <w:shd w:val="clear" w:color="auto" w:fill="D9D9D9"/>
            <w:vAlign w:val="center"/>
          </w:tcPr>
          <w:p w:rsidR="00CB5F6B" w:rsidRPr="000112D4" w:rsidRDefault="00CB5F6B" w:rsidP="00CB5F6B">
            <w:pPr>
              <w:spacing w:line="259" w:lineRule="auto"/>
              <w:rPr>
                <w:rFonts w:ascii="TH SarabunPSK" w:eastAsia="Sarabun" w:hAnsi="TH SarabunPSK" w:cs="TH SarabunPSK"/>
                <w:sz w:val="20"/>
                <w:szCs w:val="20"/>
              </w:rPr>
            </w:pPr>
            <w:r w:rsidRPr="000112D4">
              <w:rPr>
                <w:rFonts w:ascii="TH SarabunPSK" w:eastAsia="Sarabun" w:hAnsi="TH SarabunPSK" w:cs="TH SarabunPSK"/>
                <w:b/>
                <w:sz w:val="20"/>
                <w:szCs w:val="20"/>
              </w:rPr>
              <w:t>2</w:t>
            </w:r>
            <w:r w:rsidRPr="000112D4">
              <w:rPr>
                <w:rFonts w:ascii="TH SarabunPSK" w:eastAsia="Sarabun" w:hAnsi="TH SarabunPSK" w:cs="TH SarabunPSK"/>
                <w:b/>
                <w:bCs/>
                <w:sz w:val="20"/>
                <w:szCs w:val="20"/>
                <w:cs/>
              </w:rPr>
              <w:t>. กลุ่มวิชามนุษยศาสตร์และสังคมศาสตร์</w:t>
            </w:r>
          </w:p>
        </w:tc>
      </w:tr>
      <w:tr w:rsidR="00516A4B" w:rsidRPr="000112D4" w:rsidTr="00516A4B">
        <w:trPr>
          <w:jc w:val="center"/>
        </w:trPr>
        <w:tc>
          <w:tcPr>
            <w:tcW w:w="1312" w:type="pct"/>
            <w:vAlign w:val="center"/>
          </w:tcPr>
          <w:p w:rsidR="00CB5F6B" w:rsidRPr="000112D4" w:rsidRDefault="00CB5F6B" w:rsidP="00CB5F6B">
            <w:pPr>
              <w:spacing w:line="259" w:lineRule="auto"/>
              <w:rPr>
                <w:rFonts w:ascii="TH SarabunPSK" w:eastAsia="Sarabun" w:hAnsi="TH SarabunPSK" w:cs="TH SarabunPSK"/>
                <w:sz w:val="20"/>
                <w:szCs w:val="20"/>
              </w:rPr>
            </w:pPr>
            <w:r w:rsidRPr="000112D4">
              <w:rPr>
                <w:rFonts w:ascii="TH SarabunPSK" w:eastAsia="Sarabun" w:hAnsi="TH SarabunPSK" w:cs="TH SarabunPSK"/>
                <w:sz w:val="20"/>
                <w:szCs w:val="20"/>
              </w:rPr>
              <w:t>GEN64</w:t>
            </w:r>
            <w:r w:rsidRPr="000112D4">
              <w:rPr>
                <w:rFonts w:ascii="TH SarabunPSK" w:eastAsia="Sarabun" w:hAnsi="TH SarabunPSK" w:cs="TH SarabunPSK"/>
                <w:sz w:val="20"/>
                <w:szCs w:val="20"/>
                <w:cs/>
              </w:rPr>
              <w:t>-</w:t>
            </w:r>
            <w:r w:rsidRPr="000112D4">
              <w:rPr>
                <w:rFonts w:ascii="TH SarabunPSK" w:eastAsia="Sarabun" w:hAnsi="TH SarabunPSK" w:cs="TH SarabunPSK"/>
                <w:sz w:val="20"/>
                <w:szCs w:val="20"/>
              </w:rPr>
              <w:t xml:space="preserve">131 </w:t>
            </w:r>
            <w:r w:rsidRPr="000112D4">
              <w:rPr>
                <w:rFonts w:ascii="TH SarabunPSK" w:eastAsia="Sarabun" w:hAnsi="TH SarabunPSK" w:cs="TH SarabunPSK"/>
                <w:sz w:val="20"/>
                <w:szCs w:val="20"/>
                <w:cs/>
              </w:rPr>
              <w:t>ความเป็นไทยและพลเมืองโลก</w:t>
            </w:r>
          </w:p>
        </w:tc>
        <w:tc>
          <w:tcPr>
            <w:tcW w:w="510" w:type="pct"/>
            <w:vAlign w:val="center"/>
          </w:tcPr>
          <w:p w:rsidR="00CB5F6B" w:rsidRPr="000112D4" w:rsidRDefault="00CB5F6B" w:rsidP="00CB5F6B">
            <w:pPr>
              <w:spacing w:line="259" w:lineRule="auto"/>
              <w:jc w:val="center"/>
              <w:rPr>
                <w:rFonts w:ascii="TH SarabunPSK" w:eastAsia="Sarabun" w:hAnsi="TH SarabunPSK" w:cs="TH SarabunPSK"/>
                <w:sz w:val="20"/>
                <w:szCs w:val="20"/>
              </w:rPr>
            </w:pPr>
            <w:r w:rsidRPr="000112D4">
              <w:rPr>
                <w:rFonts w:ascii="TH SarabunPSK" w:eastAsia="Sarabun" w:hAnsi="TH SarabunPSK" w:cs="TH SarabunPSK"/>
                <w:sz w:val="20"/>
                <w:szCs w:val="20"/>
              </w:rPr>
              <w:t>B</w:t>
            </w:r>
          </w:p>
        </w:tc>
        <w:tc>
          <w:tcPr>
            <w:tcW w:w="550" w:type="pct"/>
            <w:vAlign w:val="center"/>
          </w:tcPr>
          <w:p w:rsidR="00CB5F6B" w:rsidRPr="000112D4" w:rsidRDefault="00CB5F6B" w:rsidP="00CB5F6B">
            <w:pPr>
              <w:spacing w:line="259" w:lineRule="auto"/>
              <w:jc w:val="center"/>
              <w:rPr>
                <w:rFonts w:ascii="TH SarabunPSK" w:eastAsia="Sarabun" w:hAnsi="TH SarabunPSK" w:cs="TH SarabunPSK"/>
                <w:sz w:val="20"/>
                <w:szCs w:val="20"/>
              </w:rPr>
            </w:pPr>
            <w:r w:rsidRPr="000112D4">
              <w:rPr>
                <w:rFonts w:ascii="TH SarabunPSK" w:eastAsia="Sarabun" w:hAnsi="TH SarabunPSK" w:cs="TH SarabunPSK"/>
                <w:sz w:val="20"/>
                <w:szCs w:val="20"/>
              </w:rPr>
              <w:t>A</w:t>
            </w:r>
          </w:p>
        </w:tc>
        <w:tc>
          <w:tcPr>
            <w:tcW w:w="277" w:type="pct"/>
            <w:vAlign w:val="center"/>
          </w:tcPr>
          <w:p w:rsidR="00CB5F6B" w:rsidRPr="000112D4" w:rsidRDefault="00CB5F6B" w:rsidP="00CB5F6B">
            <w:pPr>
              <w:spacing w:line="259" w:lineRule="auto"/>
              <w:jc w:val="center"/>
              <w:rPr>
                <w:rFonts w:ascii="TH SarabunPSK" w:eastAsia="Sarabun" w:hAnsi="TH SarabunPSK" w:cs="TH SarabunPSK"/>
                <w:sz w:val="20"/>
                <w:szCs w:val="20"/>
              </w:rPr>
            </w:pPr>
            <w:r w:rsidRPr="000112D4">
              <w:rPr>
                <w:rFonts w:ascii="TH SarabunPSK" w:eastAsia="Sarabun" w:hAnsi="TH SarabunPSK" w:cs="TH SarabunPSK"/>
                <w:sz w:val="20"/>
                <w:szCs w:val="20"/>
              </w:rPr>
              <w:t>A</w:t>
            </w:r>
          </w:p>
        </w:tc>
        <w:tc>
          <w:tcPr>
            <w:tcW w:w="563" w:type="pct"/>
            <w:vAlign w:val="center"/>
          </w:tcPr>
          <w:p w:rsidR="00CB5F6B" w:rsidRPr="000112D4" w:rsidRDefault="00CB5F6B" w:rsidP="00CB5F6B">
            <w:pPr>
              <w:spacing w:line="259" w:lineRule="auto"/>
              <w:jc w:val="center"/>
              <w:rPr>
                <w:rFonts w:ascii="TH SarabunPSK" w:eastAsia="Sarabun" w:hAnsi="TH SarabunPSK" w:cs="TH SarabunPSK"/>
                <w:sz w:val="20"/>
                <w:szCs w:val="20"/>
              </w:rPr>
            </w:pPr>
            <w:r w:rsidRPr="000112D4">
              <w:rPr>
                <w:rFonts w:ascii="TH SarabunPSK" w:eastAsia="Sarabun" w:hAnsi="TH SarabunPSK" w:cs="TH SarabunPSK"/>
                <w:sz w:val="20"/>
                <w:szCs w:val="20"/>
              </w:rPr>
              <w:t>A</w:t>
            </w:r>
          </w:p>
        </w:tc>
        <w:tc>
          <w:tcPr>
            <w:tcW w:w="634" w:type="pct"/>
            <w:vAlign w:val="center"/>
          </w:tcPr>
          <w:p w:rsidR="00CB5F6B" w:rsidRPr="000112D4" w:rsidRDefault="00CB5F6B" w:rsidP="00CB5F6B">
            <w:pPr>
              <w:spacing w:line="259" w:lineRule="auto"/>
              <w:jc w:val="center"/>
              <w:rPr>
                <w:rFonts w:ascii="TH SarabunPSK" w:eastAsia="Sarabun" w:hAnsi="TH SarabunPSK" w:cs="TH SarabunPSK"/>
                <w:sz w:val="20"/>
                <w:szCs w:val="20"/>
              </w:rPr>
            </w:pPr>
            <w:r w:rsidRPr="000112D4">
              <w:rPr>
                <w:rFonts w:ascii="TH SarabunPSK" w:eastAsia="Sarabun" w:hAnsi="TH SarabunPSK" w:cs="TH SarabunPSK"/>
                <w:sz w:val="20"/>
                <w:szCs w:val="20"/>
              </w:rPr>
              <w:t>B</w:t>
            </w:r>
          </w:p>
        </w:tc>
        <w:tc>
          <w:tcPr>
            <w:tcW w:w="543" w:type="pct"/>
            <w:vAlign w:val="center"/>
          </w:tcPr>
          <w:p w:rsidR="00CB5F6B" w:rsidRPr="000112D4" w:rsidRDefault="00CB5F6B" w:rsidP="00CB5F6B">
            <w:pPr>
              <w:spacing w:line="259" w:lineRule="auto"/>
              <w:jc w:val="center"/>
              <w:rPr>
                <w:rFonts w:ascii="TH SarabunPSK" w:eastAsia="Sarabun" w:hAnsi="TH SarabunPSK" w:cs="TH SarabunPSK"/>
                <w:sz w:val="20"/>
                <w:szCs w:val="20"/>
              </w:rPr>
            </w:pPr>
            <w:r w:rsidRPr="000112D4">
              <w:rPr>
                <w:rFonts w:ascii="TH SarabunPSK" w:eastAsia="Sarabun" w:hAnsi="TH SarabunPSK" w:cs="TH SarabunPSK"/>
                <w:sz w:val="20"/>
                <w:szCs w:val="20"/>
              </w:rPr>
              <w:t>B</w:t>
            </w:r>
          </w:p>
        </w:tc>
        <w:tc>
          <w:tcPr>
            <w:tcW w:w="612" w:type="pct"/>
            <w:vAlign w:val="center"/>
          </w:tcPr>
          <w:p w:rsidR="00CB5F6B" w:rsidRPr="000112D4" w:rsidRDefault="00CB5F6B" w:rsidP="00CB5F6B">
            <w:pPr>
              <w:spacing w:line="259" w:lineRule="auto"/>
              <w:jc w:val="center"/>
              <w:rPr>
                <w:rFonts w:ascii="TH SarabunPSK" w:eastAsia="Sarabun" w:hAnsi="TH SarabunPSK" w:cs="TH SarabunPSK"/>
                <w:sz w:val="20"/>
                <w:szCs w:val="20"/>
              </w:rPr>
            </w:pPr>
            <w:r w:rsidRPr="000112D4">
              <w:rPr>
                <w:rFonts w:ascii="TH SarabunPSK" w:eastAsia="Sarabun" w:hAnsi="TH SarabunPSK" w:cs="TH SarabunPSK"/>
                <w:sz w:val="20"/>
                <w:szCs w:val="20"/>
              </w:rPr>
              <w:t>B</w:t>
            </w:r>
          </w:p>
        </w:tc>
      </w:tr>
      <w:tr w:rsidR="00516A4B" w:rsidRPr="000112D4" w:rsidTr="00516A4B">
        <w:trPr>
          <w:jc w:val="center"/>
        </w:trPr>
        <w:tc>
          <w:tcPr>
            <w:tcW w:w="1312" w:type="pct"/>
            <w:vAlign w:val="center"/>
          </w:tcPr>
          <w:p w:rsidR="00CB5F6B" w:rsidRPr="000112D4" w:rsidRDefault="00CB5F6B" w:rsidP="00CB5F6B">
            <w:pPr>
              <w:spacing w:line="259" w:lineRule="auto"/>
              <w:rPr>
                <w:rFonts w:ascii="TH SarabunPSK" w:eastAsia="Sarabun" w:hAnsi="TH SarabunPSK" w:cs="TH SarabunPSK"/>
                <w:sz w:val="20"/>
                <w:szCs w:val="20"/>
              </w:rPr>
            </w:pPr>
            <w:r w:rsidRPr="000112D4">
              <w:rPr>
                <w:rFonts w:ascii="TH SarabunPSK" w:eastAsia="Sarabun" w:hAnsi="TH SarabunPSK" w:cs="TH SarabunPSK"/>
                <w:sz w:val="20"/>
                <w:szCs w:val="20"/>
              </w:rPr>
              <w:t>GEN64</w:t>
            </w:r>
            <w:r w:rsidRPr="000112D4">
              <w:rPr>
                <w:rFonts w:ascii="TH SarabunPSK" w:eastAsia="Sarabun" w:hAnsi="TH SarabunPSK" w:cs="TH SarabunPSK"/>
                <w:sz w:val="20"/>
                <w:szCs w:val="20"/>
                <w:cs/>
              </w:rPr>
              <w:t>-</w:t>
            </w:r>
            <w:r w:rsidRPr="000112D4">
              <w:rPr>
                <w:rFonts w:ascii="TH SarabunPSK" w:eastAsia="Sarabun" w:hAnsi="TH SarabunPSK" w:cs="TH SarabunPSK"/>
                <w:sz w:val="20"/>
                <w:szCs w:val="20"/>
              </w:rPr>
              <w:t xml:space="preserve">132 </w:t>
            </w:r>
            <w:r w:rsidRPr="000112D4">
              <w:rPr>
                <w:rFonts w:ascii="TH SarabunPSK" w:eastAsia="Sarabun" w:hAnsi="TH SarabunPSK" w:cs="TH SarabunPSK"/>
                <w:sz w:val="20"/>
                <w:szCs w:val="20"/>
                <w:cs/>
              </w:rPr>
              <w:t>ปรัชญา จริยศาสตร์ และวิธีคิดแบบวิพากษ์</w:t>
            </w:r>
          </w:p>
        </w:tc>
        <w:tc>
          <w:tcPr>
            <w:tcW w:w="510" w:type="pct"/>
            <w:vAlign w:val="center"/>
          </w:tcPr>
          <w:p w:rsidR="00CB5F6B" w:rsidRPr="000112D4" w:rsidRDefault="00CB5F6B" w:rsidP="00CB5F6B">
            <w:pPr>
              <w:spacing w:line="259" w:lineRule="auto"/>
              <w:jc w:val="center"/>
              <w:rPr>
                <w:rFonts w:ascii="TH SarabunPSK" w:eastAsia="Sarabun" w:hAnsi="TH SarabunPSK" w:cs="TH SarabunPSK"/>
                <w:sz w:val="20"/>
                <w:szCs w:val="20"/>
              </w:rPr>
            </w:pPr>
            <w:r w:rsidRPr="000112D4">
              <w:rPr>
                <w:rFonts w:ascii="TH SarabunPSK" w:eastAsia="Sarabun" w:hAnsi="TH SarabunPSK" w:cs="TH SarabunPSK"/>
                <w:sz w:val="20"/>
                <w:szCs w:val="20"/>
              </w:rPr>
              <w:t>B</w:t>
            </w:r>
          </w:p>
        </w:tc>
        <w:tc>
          <w:tcPr>
            <w:tcW w:w="550" w:type="pct"/>
            <w:vAlign w:val="center"/>
          </w:tcPr>
          <w:p w:rsidR="00CB5F6B" w:rsidRPr="000112D4" w:rsidRDefault="00CB5F6B" w:rsidP="00CB5F6B">
            <w:pPr>
              <w:spacing w:line="259" w:lineRule="auto"/>
              <w:jc w:val="center"/>
              <w:rPr>
                <w:rFonts w:ascii="TH SarabunPSK" w:eastAsia="Sarabun" w:hAnsi="TH SarabunPSK" w:cs="TH SarabunPSK"/>
                <w:sz w:val="20"/>
                <w:szCs w:val="20"/>
              </w:rPr>
            </w:pPr>
            <w:r w:rsidRPr="000112D4">
              <w:rPr>
                <w:rFonts w:ascii="TH SarabunPSK" w:eastAsia="Sarabun" w:hAnsi="TH SarabunPSK" w:cs="TH SarabunPSK"/>
                <w:sz w:val="20"/>
                <w:szCs w:val="20"/>
              </w:rPr>
              <w:t>A</w:t>
            </w:r>
          </w:p>
        </w:tc>
        <w:tc>
          <w:tcPr>
            <w:tcW w:w="277" w:type="pct"/>
            <w:vAlign w:val="center"/>
          </w:tcPr>
          <w:p w:rsidR="00CB5F6B" w:rsidRPr="000112D4" w:rsidRDefault="00CB5F6B" w:rsidP="00CB5F6B">
            <w:pPr>
              <w:spacing w:line="259" w:lineRule="auto"/>
              <w:jc w:val="center"/>
              <w:rPr>
                <w:rFonts w:ascii="TH SarabunPSK" w:eastAsia="Sarabun" w:hAnsi="TH SarabunPSK" w:cs="TH SarabunPSK"/>
                <w:sz w:val="20"/>
                <w:szCs w:val="20"/>
              </w:rPr>
            </w:pPr>
            <w:r w:rsidRPr="000112D4">
              <w:rPr>
                <w:rFonts w:ascii="TH SarabunPSK" w:eastAsia="Sarabun" w:hAnsi="TH SarabunPSK" w:cs="TH SarabunPSK"/>
                <w:sz w:val="20"/>
                <w:szCs w:val="20"/>
              </w:rPr>
              <w:t>A</w:t>
            </w:r>
          </w:p>
        </w:tc>
        <w:tc>
          <w:tcPr>
            <w:tcW w:w="563" w:type="pct"/>
            <w:vAlign w:val="center"/>
          </w:tcPr>
          <w:p w:rsidR="00CB5F6B" w:rsidRPr="000112D4" w:rsidRDefault="00CB5F6B" w:rsidP="00CB5F6B">
            <w:pPr>
              <w:spacing w:line="259" w:lineRule="auto"/>
              <w:jc w:val="center"/>
              <w:rPr>
                <w:rFonts w:ascii="TH SarabunPSK" w:eastAsia="Sarabun" w:hAnsi="TH SarabunPSK" w:cs="TH SarabunPSK"/>
                <w:sz w:val="20"/>
                <w:szCs w:val="20"/>
              </w:rPr>
            </w:pPr>
            <w:r w:rsidRPr="000112D4">
              <w:rPr>
                <w:rFonts w:ascii="TH SarabunPSK" w:eastAsia="Sarabun" w:hAnsi="TH SarabunPSK" w:cs="TH SarabunPSK"/>
                <w:sz w:val="20"/>
                <w:szCs w:val="20"/>
              </w:rPr>
              <w:t>A</w:t>
            </w:r>
          </w:p>
        </w:tc>
        <w:tc>
          <w:tcPr>
            <w:tcW w:w="634" w:type="pct"/>
            <w:vAlign w:val="center"/>
          </w:tcPr>
          <w:p w:rsidR="00CB5F6B" w:rsidRPr="000112D4" w:rsidRDefault="00CB5F6B" w:rsidP="00CB5F6B">
            <w:pPr>
              <w:spacing w:line="259" w:lineRule="auto"/>
              <w:jc w:val="center"/>
              <w:rPr>
                <w:rFonts w:ascii="TH SarabunPSK" w:eastAsia="Sarabun" w:hAnsi="TH SarabunPSK" w:cs="TH SarabunPSK"/>
                <w:sz w:val="20"/>
                <w:szCs w:val="20"/>
              </w:rPr>
            </w:pPr>
            <w:r w:rsidRPr="000112D4">
              <w:rPr>
                <w:rFonts w:ascii="TH SarabunPSK" w:eastAsia="Sarabun" w:hAnsi="TH SarabunPSK" w:cs="TH SarabunPSK"/>
                <w:sz w:val="20"/>
                <w:szCs w:val="20"/>
              </w:rPr>
              <w:t>B</w:t>
            </w:r>
          </w:p>
        </w:tc>
        <w:tc>
          <w:tcPr>
            <w:tcW w:w="543" w:type="pct"/>
            <w:vAlign w:val="center"/>
          </w:tcPr>
          <w:p w:rsidR="00CB5F6B" w:rsidRPr="000112D4" w:rsidRDefault="00CB5F6B" w:rsidP="00CB5F6B">
            <w:pPr>
              <w:spacing w:line="259" w:lineRule="auto"/>
              <w:jc w:val="center"/>
              <w:rPr>
                <w:rFonts w:ascii="TH SarabunPSK" w:eastAsia="Sarabun" w:hAnsi="TH SarabunPSK" w:cs="TH SarabunPSK"/>
                <w:sz w:val="20"/>
                <w:szCs w:val="20"/>
              </w:rPr>
            </w:pPr>
            <w:r w:rsidRPr="000112D4">
              <w:rPr>
                <w:rFonts w:ascii="TH SarabunPSK" w:eastAsia="Sarabun" w:hAnsi="TH SarabunPSK" w:cs="TH SarabunPSK"/>
                <w:sz w:val="20"/>
                <w:szCs w:val="20"/>
              </w:rPr>
              <w:t>B</w:t>
            </w:r>
          </w:p>
        </w:tc>
        <w:tc>
          <w:tcPr>
            <w:tcW w:w="612" w:type="pct"/>
            <w:vAlign w:val="center"/>
          </w:tcPr>
          <w:p w:rsidR="00CB5F6B" w:rsidRPr="000112D4" w:rsidRDefault="00CB5F6B" w:rsidP="00CB5F6B">
            <w:pPr>
              <w:spacing w:line="259" w:lineRule="auto"/>
              <w:jc w:val="center"/>
              <w:rPr>
                <w:rFonts w:ascii="TH SarabunPSK" w:eastAsia="Sarabun" w:hAnsi="TH SarabunPSK" w:cs="TH SarabunPSK"/>
                <w:sz w:val="20"/>
                <w:szCs w:val="20"/>
              </w:rPr>
            </w:pPr>
            <w:r w:rsidRPr="000112D4">
              <w:rPr>
                <w:rFonts w:ascii="TH SarabunPSK" w:eastAsia="Sarabun" w:hAnsi="TH SarabunPSK" w:cs="TH SarabunPSK"/>
                <w:sz w:val="20"/>
                <w:szCs w:val="20"/>
              </w:rPr>
              <w:t>A</w:t>
            </w:r>
          </w:p>
        </w:tc>
      </w:tr>
      <w:tr w:rsidR="00CB5F6B" w:rsidRPr="000112D4" w:rsidTr="00516A4B">
        <w:trPr>
          <w:jc w:val="center"/>
        </w:trPr>
        <w:tc>
          <w:tcPr>
            <w:tcW w:w="5000" w:type="pct"/>
            <w:gridSpan w:val="8"/>
            <w:shd w:val="clear" w:color="auto" w:fill="D9D9D9"/>
            <w:vAlign w:val="center"/>
          </w:tcPr>
          <w:p w:rsidR="00CB5F6B" w:rsidRPr="000112D4" w:rsidRDefault="00CB5F6B" w:rsidP="00CB5F6B">
            <w:pPr>
              <w:spacing w:line="259" w:lineRule="auto"/>
              <w:rPr>
                <w:rFonts w:ascii="TH SarabunPSK" w:eastAsia="Sarabun" w:hAnsi="TH SarabunPSK" w:cs="TH SarabunPSK"/>
                <w:sz w:val="20"/>
                <w:szCs w:val="20"/>
              </w:rPr>
            </w:pPr>
            <w:r w:rsidRPr="000112D4">
              <w:rPr>
                <w:rFonts w:ascii="TH SarabunPSK" w:eastAsia="Sarabun" w:hAnsi="TH SarabunPSK" w:cs="TH SarabunPSK"/>
                <w:b/>
                <w:sz w:val="20"/>
                <w:szCs w:val="20"/>
              </w:rPr>
              <w:t>3</w:t>
            </w:r>
            <w:r w:rsidRPr="000112D4">
              <w:rPr>
                <w:rFonts w:ascii="TH SarabunPSK" w:eastAsia="Sarabun" w:hAnsi="TH SarabunPSK" w:cs="TH SarabunPSK"/>
                <w:b/>
                <w:bCs/>
                <w:sz w:val="20"/>
                <w:szCs w:val="20"/>
                <w:cs/>
              </w:rPr>
              <w:t>. กลุ่มวิชาวิทยาศาสตร์และเทคโนโลยี</w:t>
            </w:r>
          </w:p>
        </w:tc>
      </w:tr>
      <w:tr w:rsidR="00516A4B" w:rsidRPr="000112D4" w:rsidTr="00516A4B">
        <w:trPr>
          <w:jc w:val="center"/>
        </w:trPr>
        <w:tc>
          <w:tcPr>
            <w:tcW w:w="1312" w:type="pct"/>
            <w:vAlign w:val="center"/>
          </w:tcPr>
          <w:p w:rsidR="00CB5F6B" w:rsidRPr="000112D4" w:rsidRDefault="00CB5F6B" w:rsidP="00CB5F6B">
            <w:pPr>
              <w:spacing w:line="259" w:lineRule="auto"/>
              <w:rPr>
                <w:rFonts w:ascii="TH SarabunPSK" w:eastAsia="Sarabun" w:hAnsi="TH SarabunPSK" w:cs="TH SarabunPSK"/>
                <w:sz w:val="20"/>
                <w:szCs w:val="20"/>
              </w:rPr>
            </w:pPr>
            <w:r w:rsidRPr="000112D4">
              <w:rPr>
                <w:rFonts w:ascii="TH SarabunPSK" w:eastAsia="Sarabun" w:hAnsi="TH SarabunPSK" w:cs="TH SarabunPSK"/>
                <w:sz w:val="20"/>
                <w:szCs w:val="20"/>
              </w:rPr>
              <w:t>GEN64</w:t>
            </w:r>
            <w:r w:rsidRPr="000112D4">
              <w:rPr>
                <w:rFonts w:ascii="TH SarabunPSK" w:eastAsia="Sarabun" w:hAnsi="TH SarabunPSK" w:cs="TH SarabunPSK"/>
                <w:sz w:val="20"/>
                <w:szCs w:val="20"/>
                <w:cs/>
              </w:rPr>
              <w:t>-</w:t>
            </w:r>
            <w:r w:rsidRPr="000112D4">
              <w:rPr>
                <w:rFonts w:ascii="TH SarabunPSK" w:eastAsia="Sarabun" w:hAnsi="TH SarabunPSK" w:cs="TH SarabunPSK"/>
                <w:sz w:val="20"/>
                <w:szCs w:val="20"/>
              </w:rPr>
              <w:t xml:space="preserve">141 </w:t>
            </w:r>
            <w:r w:rsidRPr="000112D4">
              <w:rPr>
                <w:rFonts w:ascii="TH SarabunPSK" w:eastAsia="Sarabun" w:hAnsi="TH SarabunPSK" w:cs="TH SarabunPSK"/>
                <w:sz w:val="20"/>
                <w:szCs w:val="20"/>
                <w:cs/>
              </w:rPr>
              <w:t>การแสวงหาความรู้และระเบียบวิธีวิจัย</w:t>
            </w:r>
          </w:p>
        </w:tc>
        <w:tc>
          <w:tcPr>
            <w:tcW w:w="510" w:type="pct"/>
            <w:vAlign w:val="center"/>
          </w:tcPr>
          <w:p w:rsidR="00CB5F6B" w:rsidRPr="000112D4" w:rsidRDefault="00CB5F6B" w:rsidP="00CB5F6B">
            <w:pPr>
              <w:spacing w:line="259" w:lineRule="auto"/>
              <w:jc w:val="center"/>
              <w:rPr>
                <w:rFonts w:ascii="TH SarabunPSK" w:eastAsia="Sarabun" w:hAnsi="TH SarabunPSK" w:cs="TH SarabunPSK"/>
                <w:sz w:val="20"/>
                <w:szCs w:val="20"/>
              </w:rPr>
            </w:pPr>
            <w:r w:rsidRPr="000112D4">
              <w:rPr>
                <w:rFonts w:ascii="TH SarabunPSK" w:eastAsia="Sarabun" w:hAnsi="TH SarabunPSK" w:cs="TH SarabunPSK"/>
                <w:sz w:val="20"/>
                <w:szCs w:val="20"/>
              </w:rPr>
              <w:t>B</w:t>
            </w:r>
          </w:p>
        </w:tc>
        <w:tc>
          <w:tcPr>
            <w:tcW w:w="550" w:type="pct"/>
            <w:vAlign w:val="center"/>
          </w:tcPr>
          <w:p w:rsidR="00CB5F6B" w:rsidRPr="000112D4" w:rsidRDefault="00CB5F6B" w:rsidP="00CB5F6B">
            <w:pPr>
              <w:spacing w:line="259" w:lineRule="auto"/>
              <w:jc w:val="center"/>
              <w:rPr>
                <w:rFonts w:ascii="TH SarabunPSK" w:eastAsia="Sarabun" w:hAnsi="TH SarabunPSK" w:cs="TH SarabunPSK"/>
                <w:sz w:val="20"/>
                <w:szCs w:val="20"/>
              </w:rPr>
            </w:pPr>
            <w:r w:rsidRPr="000112D4">
              <w:rPr>
                <w:rFonts w:ascii="TH SarabunPSK" w:eastAsia="Sarabun" w:hAnsi="TH SarabunPSK" w:cs="TH SarabunPSK"/>
                <w:sz w:val="20"/>
                <w:szCs w:val="20"/>
              </w:rPr>
              <w:t>B</w:t>
            </w:r>
          </w:p>
        </w:tc>
        <w:tc>
          <w:tcPr>
            <w:tcW w:w="277" w:type="pct"/>
            <w:vAlign w:val="center"/>
          </w:tcPr>
          <w:p w:rsidR="00CB5F6B" w:rsidRPr="000112D4" w:rsidRDefault="00CB5F6B" w:rsidP="00CB5F6B">
            <w:pPr>
              <w:spacing w:line="259" w:lineRule="auto"/>
              <w:jc w:val="center"/>
              <w:rPr>
                <w:rFonts w:ascii="TH SarabunPSK" w:eastAsia="Sarabun" w:hAnsi="TH SarabunPSK" w:cs="TH SarabunPSK"/>
                <w:sz w:val="20"/>
                <w:szCs w:val="20"/>
              </w:rPr>
            </w:pPr>
            <w:r w:rsidRPr="000112D4">
              <w:rPr>
                <w:rFonts w:ascii="TH SarabunPSK" w:eastAsia="Sarabun" w:hAnsi="TH SarabunPSK" w:cs="TH SarabunPSK"/>
                <w:sz w:val="20"/>
                <w:szCs w:val="20"/>
              </w:rPr>
              <w:t>A</w:t>
            </w:r>
          </w:p>
        </w:tc>
        <w:tc>
          <w:tcPr>
            <w:tcW w:w="563" w:type="pct"/>
            <w:vAlign w:val="center"/>
          </w:tcPr>
          <w:p w:rsidR="00CB5F6B" w:rsidRPr="000112D4" w:rsidRDefault="00CB5F6B" w:rsidP="00CB5F6B">
            <w:pPr>
              <w:spacing w:line="259" w:lineRule="auto"/>
              <w:jc w:val="center"/>
              <w:rPr>
                <w:rFonts w:ascii="TH SarabunPSK" w:eastAsia="Sarabun" w:hAnsi="TH SarabunPSK" w:cs="TH SarabunPSK"/>
                <w:sz w:val="20"/>
                <w:szCs w:val="20"/>
              </w:rPr>
            </w:pPr>
            <w:r w:rsidRPr="000112D4">
              <w:rPr>
                <w:rFonts w:ascii="TH SarabunPSK" w:eastAsia="Sarabun" w:hAnsi="TH SarabunPSK" w:cs="TH SarabunPSK"/>
                <w:sz w:val="20"/>
                <w:szCs w:val="20"/>
              </w:rPr>
              <w:t>A</w:t>
            </w:r>
          </w:p>
        </w:tc>
        <w:tc>
          <w:tcPr>
            <w:tcW w:w="634" w:type="pct"/>
            <w:vAlign w:val="center"/>
          </w:tcPr>
          <w:p w:rsidR="00CB5F6B" w:rsidRPr="000112D4" w:rsidRDefault="00CB5F6B" w:rsidP="00CB5F6B">
            <w:pPr>
              <w:spacing w:line="259" w:lineRule="auto"/>
              <w:jc w:val="center"/>
              <w:rPr>
                <w:rFonts w:ascii="TH SarabunPSK" w:eastAsia="Sarabun" w:hAnsi="TH SarabunPSK" w:cs="TH SarabunPSK"/>
                <w:sz w:val="20"/>
                <w:szCs w:val="20"/>
              </w:rPr>
            </w:pPr>
            <w:r w:rsidRPr="000112D4">
              <w:rPr>
                <w:rFonts w:ascii="TH SarabunPSK" w:eastAsia="Sarabun" w:hAnsi="TH SarabunPSK" w:cs="TH SarabunPSK"/>
                <w:sz w:val="20"/>
                <w:szCs w:val="20"/>
              </w:rPr>
              <w:t>A</w:t>
            </w:r>
          </w:p>
        </w:tc>
        <w:tc>
          <w:tcPr>
            <w:tcW w:w="543" w:type="pct"/>
            <w:vAlign w:val="center"/>
          </w:tcPr>
          <w:p w:rsidR="00CB5F6B" w:rsidRPr="000112D4" w:rsidRDefault="00CB5F6B" w:rsidP="00CB5F6B">
            <w:pPr>
              <w:spacing w:line="259" w:lineRule="auto"/>
              <w:jc w:val="center"/>
              <w:rPr>
                <w:rFonts w:ascii="TH SarabunPSK" w:eastAsia="Sarabun" w:hAnsi="TH SarabunPSK" w:cs="TH SarabunPSK"/>
                <w:sz w:val="20"/>
                <w:szCs w:val="20"/>
              </w:rPr>
            </w:pPr>
            <w:r w:rsidRPr="000112D4">
              <w:rPr>
                <w:rFonts w:ascii="TH SarabunPSK" w:eastAsia="Sarabun" w:hAnsi="TH SarabunPSK" w:cs="TH SarabunPSK"/>
                <w:sz w:val="20"/>
                <w:szCs w:val="20"/>
              </w:rPr>
              <w:t>A</w:t>
            </w:r>
          </w:p>
        </w:tc>
        <w:tc>
          <w:tcPr>
            <w:tcW w:w="612" w:type="pct"/>
            <w:vAlign w:val="center"/>
          </w:tcPr>
          <w:p w:rsidR="00CB5F6B" w:rsidRPr="000112D4" w:rsidRDefault="00CB5F6B" w:rsidP="00CB5F6B">
            <w:pPr>
              <w:spacing w:line="259" w:lineRule="auto"/>
              <w:jc w:val="center"/>
              <w:rPr>
                <w:rFonts w:ascii="TH SarabunPSK" w:eastAsia="Sarabun" w:hAnsi="TH SarabunPSK" w:cs="TH SarabunPSK"/>
                <w:sz w:val="20"/>
                <w:szCs w:val="20"/>
              </w:rPr>
            </w:pPr>
            <w:r w:rsidRPr="000112D4">
              <w:rPr>
                <w:rFonts w:ascii="TH SarabunPSK" w:eastAsia="Sarabun" w:hAnsi="TH SarabunPSK" w:cs="TH SarabunPSK"/>
                <w:sz w:val="20"/>
                <w:szCs w:val="20"/>
              </w:rPr>
              <w:t>B</w:t>
            </w:r>
          </w:p>
        </w:tc>
      </w:tr>
      <w:tr w:rsidR="00516A4B" w:rsidRPr="000112D4" w:rsidTr="00516A4B">
        <w:trPr>
          <w:jc w:val="center"/>
        </w:trPr>
        <w:tc>
          <w:tcPr>
            <w:tcW w:w="1312" w:type="pct"/>
            <w:vAlign w:val="center"/>
          </w:tcPr>
          <w:p w:rsidR="00CB5F6B" w:rsidRPr="000112D4" w:rsidRDefault="00CB5F6B" w:rsidP="00CB5F6B">
            <w:pPr>
              <w:spacing w:line="259" w:lineRule="auto"/>
              <w:rPr>
                <w:rFonts w:ascii="TH SarabunPSK" w:eastAsia="Sarabun" w:hAnsi="TH SarabunPSK" w:cs="TH SarabunPSK"/>
                <w:sz w:val="20"/>
                <w:szCs w:val="20"/>
              </w:rPr>
            </w:pPr>
            <w:r w:rsidRPr="000112D4">
              <w:rPr>
                <w:rFonts w:ascii="TH SarabunPSK" w:eastAsia="Sarabun" w:hAnsi="TH SarabunPSK" w:cs="TH SarabunPSK"/>
                <w:sz w:val="20"/>
                <w:szCs w:val="20"/>
              </w:rPr>
              <w:t>GEN64</w:t>
            </w:r>
            <w:r w:rsidRPr="000112D4">
              <w:rPr>
                <w:rFonts w:ascii="TH SarabunPSK" w:eastAsia="Sarabun" w:hAnsi="TH SarabunPSK" w:cs="TH SarabunPSK"/>
                <w:sz w:val="20"/>
                <w:szCs w:val="20"/>
                <w:cs/>
              </w:rPr>
              <w:t>-</w:t>
            </w:r>
            <w:r w:rsidRPr="000112D4">
              <w:rPr>
                <w:rFonts w:ascii="TH SarabunPSK" w:eastAsia="Sarabun" w:hAnsi="TH SarabunPSK" w:cs="TH SarabunPSK"/>
                <w:sz w:val="20"/>
                <w:szCs w:val="20"/>
              </w:rPr>
              <w:t xml:space="preserve">142 </w:t>
            </w:r>
            <w:r w:rsidRPr="000112D4">
              <w:rPr>
                <w:rFonts w:ascii="TH SarabunPSK" w:eastAsia="Sarabun" w:hAnsi="TH SarabunPSK" w:cs="TH SarabunPSK"/>
                <w:sz w:val="20"/>
                <w:szCs w:val="20"/>
                <w:cs/>
              </w:rPr>
              <w:t>การอนุรักษ์สิ่งแวดล้อมและสภาวะโลกร้อน</w:t>
            </w:r>
          </w:p>
        </w:tc>
        <w:tc>
          <w:tcPr>
            <w:tcW w:w="510" w:type="pct"/>
            <w:vAlign w:val="center"/>
          </w:tcPr>
          <w:p w:rsidR="00CB5F6B" w:rsidRPr="000112D4" w:rsidRDefault="00CB5F6B" w:rsidP="00CB5F6B">
            <w:pPr>
              <w:spacing w:line="259" w:lineRule="auto"/>
              <w:jc w:val="center"/>
              <w:rPr>
                <w:rFonts w:ascii="TH SarabunPSK" w:eastAsia="Sarabun" w:hAnsi="TH SarabunPSK" w:cs="TH SarabunPSK"/>
                <w:sz w:val="20"/>
                <w:szCs w:val="20"/>
              </w:rPr>
            </w:pPr>
            <w:r w:rsidRPr="000112D4">
              <w:rPr>
                <w:rFonts w:ascii="TH SarabunPSK" w:eastAsia="Sarabun" w:hAnsi="TH SarabunPSK" w:cs="TH SarabunPSK"/>
                <w:sz w:val="20"/>
                <w:szCs w:val="20"/>
              </w:rPr>
              <w:t>A</w:t>
            </w:r>
          </w:p>
        </w:tc>
        <w:tc>
          <w:tcPr>
            <w:tcW w:w="550" w:type="pct"/>
            <w:vAlign w:val="center"/>
          </w:tcPr>
          <w:p w:rsidR="00CB5F6B" w:rsidRPr="000112D4" w:rsidRDefault="00CB5F6B" w:rsidP="00CB5F6B">
            <w:pPr>
              <w:spacing w:line="259" w:lineRule="auto"/>
              <w:jc w:val="center"/>
              <w:rPr>
                <w:rFonts w:ascii="TH SarabunPSK" w:eastAsia="Sarabun" w:hAnsi="TH SarabunPSK" w:cs="TH SarabunPSK"/>
                <w:sz w:val="20"/>
                <w:szCs w:val="20"/>
              </w:rPr>
            </w:pPr>
            <w:r w:rsidRPr="000112D4">
              <w:rPr>
                <w:rFonts w:ascii="TH SarabunPSK" w:eastAsia="Sarabun" w:hAnsi="TH SarabunPSK" w:cs="TH SarabunPSK"/>
                <w:sz w:val="20"/>
                <w:szCs w:val="20"/>
              </w:rPr>
              <w:t>A</w:t>
            </w:r>
          </w:p>
        </w:tc>
        <w:tc>
          <w:tcPr>
            <w:tcW w:w="277" w:type="pct"/>
            <w:vAlign w:val="center"/>
          </w:tcPr>
          <w:p w:rsidR="00CB5F6B" w:rsidRPr="000112D4" w:rsidRDefault="00CB5F6B" w:rsidP="00CB5F6B">
            <w:pPr>
              <w:spacing w:line="259" w:lineRule="auto"/>
              <w:jc w:val="center"/>
              <w:rPr>
                <w:rFonts w:ascii="TH SarabunPSK" w:eastAsia="Sarabun" w:hAnsi="TH SarabunPSK" w:cs="TH SarabunPSK"/>
                <w:sz w:val="20"/>
                <w:szCs w:val="20"/>
              </w:rPr>
            </w:pPr>
            <w:r w:rsidRPr="000112D4">
              <w:rPr>
                <w:rFonts w:ascii="TH SarabunPSK" w:eastAsia="Sarabun" w:hAnsi="TH SarabunPSK" w:cs="TH SarabunPSK"/>
                <w:sz w:val="20"/>
                <w:szCs w:val="20"/>
              </w:rPr>
              <w:t>B</w:t>
            </w:r>
          </w:p>
        </w:tc>
        <w:tc>
          <w:tcPr>
            <w:tcW w:w="563" w:type="pct"/>
            <w:vAlign w:val="center"/>
          </w:tcPr>
          <w:p w:rsidR="00CB5F6B" w:rsidRPr="000112D4" w:rsidRDefault="00CB5F6B" w:rsidP="00CB5F6B">
            <w:pPr>
              <w:spacing w:line="259" w:lineRule="auto"/>
              <w:jc w:val="center"/>
              <w:rPr>
                <w:rFonts w:ascii="TH SarabunPSK" w:eastAsia="Sarabun" w:hAnsi="TH SarabunPSK" w:cs="TH SarabunPSK"/>
                <w:sz w:val="20"/>
                <w:szCs w:val="20"/>
              </w:rPr>
            </w:pPr>
            <w:r w:rsidRPr="000112D4">
              <w:rPr>
                <w:rFonts w:ascii="TH SarabunPSK" w:eastAsia="Sarabun" w:hAnsi="TH SarabunPSK" w:cs="TH SarabunPSK"/>
                <w:sz w:val="20"/>
                <w:szCs w:val="20"/>
              </w:rPr>
              <w:t>A</w:t>
            </w:r>
          </w:p>
        </w:tc>
        <w:tc>
          <w:tcPr>
            <w:tcW w:w="634" w:type="pct"/>
            <w:vAlign w:val="center"/>
          </w:tcPr>
          <w:p w:rsidR="00CB5F6B" w:rsidRPr="000112D4" w:rsidRDefault="00CB5F6B" w:rsidP="00CB5F6B">
            <w:pPr>
              <w:spacing w:line="259" w:lineRule="auto"/>
              <w:jc w:val="center"/>
              <w:rPr>
                <w:rFonts w:ascii="TH SarabunPSK" w:eastAsia="Sarabun" w:hAnsi="TH SarabunPSK" w:cs="TH SarabunPSK"/>
                <w:sz w:val="20"/>
                <w:szCs w:val="20"/>
              </w:rPr>
            </w:pPr>
            <w:r w:rsidRPr="000112D4">
              <w:rPr>
                <w:rFonts w:ascii="TH SarabunPSK" w:eastAsia="Sarabun" w:hAnsi="TH SarabunPSK" w:cs="TH SarabunPSK"/>
                <w:sz w:val="20"/>
                <w:szCs w:val="20"/>
              </w:rPr>
              <w:t>B</w:t>
            </w:r>
          </w:p>
        </w:tc>
        <w:tc>
          <w:tcPr>
            <w:tcW w:w="543" w:type="pct"/>
            <w:vAlign w:val="center"/>
          </w:tcPr>
          <w:p w:rsidR="00CB5F6B" w:rsidRPr="000112D4" w:rsidRDefault="00CB5F6B" w:rsidP="00CB5F6B">
            <w:pPr>
              <w:spacing w:line="259" w:lineRule="auto"/>
              <w:jc w:val="center"/>
              <w:rPr>
                <w:rFonts w:ascii="TH SarabunPSK" w:eastAsia="Sarabun" w:hAnsi="TH SarabunPSK" w:cs="TH SarabunPSK"/>
                <w:sz w:val="20"/>
                <w:szCs w:val="20"/>
              </w:rPr>
            </w:pPr>
            <w:r w:rsidRPr="000112D4">
              <w:rPr>
                <w:rFonts w:ascii="TH SarabunPSK" w:eastAsia="Sarabun" w:hAnsi="TH SarabunPSK" w:cs="TH SarabunPSK"/>
                <w:sz w:val="20"/>
                <w:szCs w:val="20"/>
              </w:rPr>
              <w:t>B</w:t>
            </w:r>
          </w:p>
        </w:tc>
        <w:tc>
          <w:tcPr>
            <w:tcW w:w="612" w:type="pct"/>
            <w:vAlign w:val="center"/>
          </w:tcPr>
          <w:p w:rsidR="00CB5F6B" w:rsidRPr="000112D4" w:rsidRDefault="00CB5F6B" w:rsidP="00CB5F6B">
            <w:pPr>
              <w:spacing w:line="259" w:lineRule="auto"/>
              <w:jc w:val="center"/>
              <w:rPr>
                <w:rFonts w:ascii="TH SarabunPSK" w:eastAsia="Sarabun" w:hAnsi="TH SarabunPSK" w:cs="TH SarabunPSK"/>
                <w:sz w:val="20"/>
                <w:szCs w:val="20"/>
              </w:rPr>
            </w:pPr>
            <w:r w:rsidRPr="000112D4">
              <w:rPr>
                <w:rFonts w:ascii="TH SarabunPSK" w:eastAsia="Sarabun" w:hAnsi="TH SarabunPSK" w:cs="TH SarabunPSK"/>
                <w:sz w:val="20"/>
                <w:szCs w:val="20"/>
              </w:rPr>
              <w:t>A</w:t>
            </w:r>
          </w:p>
        </w:tc>
      </w:tr>
      <w:tr w:rsidR="00516A4B" w:rsidRPr="000112D4" w:rsidTr="00516A4B">
        <w:trPr>
          <w:jc w:val="center"/>
        </w:trPr>
        <w:tc>
          <w:tcPr>
            <w:tcW w:w="1312" w:type="pct"/>
            <w:vAlign w:val="center"/>
          </w:tcPr>
          <w:p w:rsidR="00CB5F6B" w:rsidRPr="000112D4" w:rsidRDefault="00CB5F6B" w:rsidP="00CB5F6B">
            <w:pPr>
              <w:spacing w:line="259" w:lineRule="auto"/>
              <w:rPr>
                <w:rFonts w:ascii="TH SarabunPSK" w:eastAsia="Sarabun" w:hAnsi="TH SarabunPSK" w:cs="TH SarabunPSK"/>
                <w:sz w:val="20"/>
                <w:szCs w:val="20"/>
              </w:rPr>
            </w:pPr>
            <w:r w:rsidRPr="000112D4">
              <w:rPr>
                <w:rFonts w:ascii="TH SarabunPSK" w:eastAsia="Sarabun" w:hAnsi="TH SarabunPSK" w:cs="TH SarabunPSK"/>
                <w:sz w:val="20"/>
                <w:szCs w:val="20"/>
              </w:rPr>
              <w:t>GEN64</w:t>
            </w:r>
            <w:r w:rsidRPr="000112D4">
              <w:rPr>
                <w:rFonts w:ascii="TH SarabunPSK" w:eastAsia="Sarabun" w:hAnsi="TH SarabunPSK" w:cs="TH SarabunPSK"/>
                <w:sz w:val="20"/>
                <w:szCs w:val="20"/>
                <w:cs/>
              </w:rPr>
              <w:t>-</w:t>
            </w:r>
            <w:r w:rsidRPr="000112D4">
              <w:rPr>
                <w:rFonts w:ascii="TH SarabunPSK" w:eastAsia="Sarabun" w:hAnsi="TH SarabunPSK" w:cs="TH SarabunPSK"/>
                <w:sz w:val="20"/>
                <w:szCs w:val="20"/>
              </w:rPr>
              <w:t xml:space="preserve">143 </w:t>
            </w:r>
            <w:r w:rsidRPr="000112D4">
              <w:rPr>
                <w:rFonts w:ascii="TH SarabunPSK" w:eastAsia="Sarabun" w:hAnsi="TH SarabunPSK" w:cs="TH SarabunPSK"/>
                <w:sz w:val="20"/>
                <w:szCs w:val="20"/>
                <w:cs/>
              </w:rPr>
              <w:t>เทคโนโลยีสารสนเทศและปัญญาประดิษฐ์</w:t>
            </w:r>
          </w:p>
        </w:tc>
        <w:tc>
          <w:tcPr>
            <w:tcW w:w="510" w:type="pct"/>
            <w:vAlign w:val="center"/>
          </w:tcPr>
          <w:p w:rsidR="00CB5F6B" w:rsidRPr="000112D4" w:rsidRDefault="00CB5F6B" w:rsidP="00CB5F6B">
            <w:pPr>
              <w:spacing w:line="259" w:lineRule="auto"/>
              <w:jc w:val="center"/>
              <w:rPr>
                <w:rFonts w:ascii="TH SarabunPSK" w:eastAsia="Sarabun" w:hAnsi="TH SarabunPSK" w:cs="TH SarabunPSK"/>
                <w:sz w:val="20"/>
                <w:szCs w:val="20"/>
              </w:rPr>
            </w:pPr>
            <w:r w:rsidRPr="000112D4">
              <w:rPr>
                <w:rFonts w:ascii="TH SarabunPSK" w:eastAsia="Sarabun" w:hAnsi="TH SarabunPSK" w:cs="TH SarabunPSK"/>
                <w:sz w:val="20"/>
                <w:szCs w:val="20"/>
              </w:rPr>
              <w:t>B</w:t>
            </w:r>
          </w:p>
        </w:tc>
        <w:tc>
          <w:tcPr>
            <w:tcW w:w="550" w:type="pct"/>
            <w:vAlign w:val="center"/>
          </w:tcPr>
          <w:p w:rsidR="00CB5F6B" w:rsidRPr="000112D4" w:rsidRDefault="00CB5F6B" w:rsidP="00CB5F6B">
            <w:pPr>
              <w:spacing w:line="259" w:lineRule="auto"/>
              <w:jc w:val="center"/>
              <w:rPr>
                <w:rFonts w:ascii="TH SarabunPSK" w:eastAsia="Sarabun" w:hAnsi="TH SarabunPSK" w:cs="TH SarabunPSK"/>
                <w:sz w:val="20"/>
                <w:szCs w:val="20"/>
              </w:rPr>
            </w:pPr>
            <w:r w:rsidRPr="000112D4">
              <w:rPr>
                <w:rFonts w:ascii="TH SarabunPSK" w:eastAsia="Sarabun" w:hAnsi="TH SarabunPSK" w:cs="TH SarabunPSK"/>
                <w:sz w:val="20"/>
                <w:szCs w:val="20"/>
              </w:rPr>
              <w:t>A</w:t>
            </w:r>
          </w:p>
        </w:tc>
        <w:tc>
          <w:tcPr>
            <w:tcW w:w="277" w:type="pct"/>
            <w:vAlign w:val="center"/>
          </w:tcPr>
          <w:p w:rsidR="00CB5F6B" w:rsidRPr="000112D4" w:rsidRDefault="00CB5F6B" w:rsidP="00CB5F6B">
            <w:pPr>
              <w:spacing w:line="259" w:lineRule="auto"/>
              <w:jc w:val="center"/>
              <w:rPr>
                <w:rFonts w:ascii="TH SarabunPSK" w:eastAsia="Sarabun" w:hAnsi="TH SarabunPSK" w:cs="TH SarabunPSK"/>
                <w:sz w:val="20"/>
                <w:szCs w:val="20"/>
              </w:rPr>
            </w:pPr>
            <w:r w:rsidRPr="000112D4">
              <w:rPr>
                <w:rFonts w:ascii="TH SarabunPSK" w:eastAsia="Sarabun" w:hAnsi="TH SarabunPSK" w:cs="TH SarabunPSK"/>
                <w:sz w:val="20"/>
                <w:szCs w:val="20"/>
              </w:rPr>
              <w:t>A</w:t>
            </w:r>
          </w:p>
        </w:tc>
        <w:tc>
          <w:tcPr>
            <w:tcW w:w="563" w:type="pct"/>
            <w:vAlign w:val="center"/>
          </w:tcPr>
          <w:p w:rsidR="00CB5F6B" w:rsidRPr="000112D4" w:rsidRDefault="00CB5F6B" w:rsidP="00CB5F6B">
            <w:pPr>
              <w:spacing w:line="259" w:lineRule="auto"/>
              <w:jc w:val="center"/>
              <w:rPr>
                <w:rFonts w:ascii="TH SarabunPSK" w:eastAsia="Sarabun" w:hAnsi="TH SarabunPSK" w:cs="TH SarabunPSK"/>
                <w:sz w:val="20"/>
                <w:szCs w:val="20"/>
              </w:rPr>
            </w:pPr>
            <w:r w:rsidRPr="000112D4">
              <w:rPr>
                <w:rFonts w:ascii="TH SarabunPSK" w:eastAsia="Sarabun" w:hAnsi="TH SarabunPSK" w:cs="TH SarabunPSK"/>
                <w:sz w:val="20"/>
                <w:szCs w:val="20"/>
              </w:rPr>
              <w:t>A</w:t>
            </w:r>
          </w:p>
        </w:tc>
        <w:tc>
          <w:tcPr>
            <w:tcW w:w="634" w:type="pct"/>
            <w:vAlign w:val="center"/>
          </w:tcPr>
          <w:p w:rsidR="00CB5F6B" w:rsidRPr="000112D4" w:rsidRDefault="00CB5F6B" w:rsidP="00CB5F6B">
            <w:pPr>
              <w:spacing w:line="259" w:lineRule="auto"/>
              <w:jc w:val="center"/>
              <w:rPr>
                <w:rFonts w:ascii="TH SarabunPSK" w:eastAsia="Sarabun" w:hAnsi="TH SarabunPSK" w:cs="TH SarabunPSK"/>
                <w:sz w:val="20"/>
                <w:szCs w:val="20"/>
              </w:rPr>
            </w:pPr>
            <w:r w:rsidRPr="000112D4">
              <w:rPr>
                <w:rFonts w:ascii="TH SarabunPSK" w:eastAsia="Sarabun" w:hAnsi="TH SarabunPSK" w:cs="TH SarabunPSK"/>
                <w:sz w:val="20"/>
                <w:szCs w:val="20"/>
              </w:rPr>
              <w:t>B</w:t>
            </w:r>
          </w:p>
        </w:tc>
        <w:tc>
          <w:tcPr>
            <w:tcW w:w="543" w:type="pct"/>
            <w:vAlign w:val="center"/>
          </w:tcPr>
          <w:p w:rsidR="00CB5F6B" w:rsidRPr="000112D4" w:rsidRDefault="00CB5F6B" w:rsidP="00CB5F6B">
            <w:pPr>
              <w:spacing w:line="259" w:lineRule="auto"/>
              <w:jc w:val="center"/>
              <w:rPr>
                <w:rFonts w:ascii="TH SarabunPSK" w:eastAsia="Sarabun" w:hAnsi="TH SarabunPSK" w:cs="TH SarabunPSK"/>
                <w:sz w:val="20"/>
                <w:szCs w:val="20"/>
              </w:rPr>
            </w:pPr>
            <w:r w:rsidRPr="000112D4">
              <w:rPr>
                <w:rFonts w:ascii="TH SarabunPSK" w:eastAsia="Sarabun" w:hAnsi="TH SarabunPSK" w:cs="TH SarabunPSK"/>
                <w:sz w:val="20"/>
                <w:szCs w:val="20"/>
              </w:rPr>
              <w:t>B</w:t>
            </w:r>
          </w:p>
        </w:tc>
        <w:tc>
          <w:tcPr>
            <w:tcW w:w="612" w:type="pct"/>
            <w:vAlign w:val="center"/>
          </w:tcPr>
          <w:p w:rsidR="00CB5F6B" w:rsidRPr="000112D4" w:rsidRDefault="00CB5F6B" w:rsidP="00CB5F6B">
            <w:pPr>
              <w:spacing w:line="259" w:lineRule="auto"/>
              <w:jc w:val="center"/>
              <w:rPr>
                <w:rFonts w:ascii="TH SarabunPSK" w:eastAsia="Sarabun" w:hAnsi="TH SarabunPSK" w:cs="TH SarabunPSK"/>
                <w:sz w:val="20"/>
                <w:szCs w:val="20"/>
              </w:rPr>
            </w:pPr>
            <w:r w:rsidRPr="000112D4">
              <w:rPr>
                <w:rFonts w:ascii="TH SarabunPSK" w:eastAsia="Sarabun" w:hAnsi="TH SarabunPSK" w:cs="TH SarabunPSK"/>
                <w:sz w:val="20"/>
                <w:szCs w:val="20"/>
              </w:rPr>
              <w:t>B</w:t>
            </w:r>
          </w:p>
        </w:tc>
      </w:tr>
      <w:tr w:rsidR="00CB5F6B" w:rsidRPr="000112D4" w:rsidTr="00516A4B">
        <w:trPr>
          <w:jc w:val="center"/>
        </w:trPr>
        <w:tc>
          <w:tcPr>
            <w:tcW w:w="5000" w:type="pct"/>
            <w:gridSpan w:val="8"/>
            <w:shd w:val="clear" w:color="auto" w:fill="D9D9D9"/>
            <w:vAlign w:val="center"/>
          </w:tcPr>
          <w:p w:rsidR="00CB5F6B" w:rsidRPr="000112D4" w:rsidRDefault="00CB5F6B" w:rsidP="00CB5F6B">
            <w:pPr>
              <w:spacing w:line="259" w:lineRule="auto"/>
              <w:rPr>
                <w:rFonts w:ascii="TH SarabunPSK" w:eastAsia="Sarabun" w:hAnsi="TH SarabunPSK" w:cs="TH SarabunPSK"/>
                <w:sz w:val="20"/>
                <w:szCs w:val="20"/>
              </w:rPr>
            </w:pPr>
            <w:r w:rsidRPr="000112D4">
              <w:rPr>
                <w:rFonts w:ascii="TH SarabunPSK" w:eastAsia="Sarabun" w:hAnsi="TH SarabunPSK" w:cs="TH SarabunPSK"/>
                <w:b/>
                <w:sz w:val="20"/>
                <w:szCs w:val="20"/>
              </w:rPr>
              <w:t>4</w:t>
            </w:r>
            <w:r w:rsidRPr="000112D4">
              <w:rPr>
                <w:rFonts w:ascii="TH SarabunPSK" w:eastAsia="Sarabun" w:hAnsi="TH SarabunPSK" w:cs="TH SarabunPSK"/>
                <w:b/>
                <w:bCs/>
                <w:sz w:val="20"/>
                <w:szCs w:val="20"/>
                <w:cs/>
              </w:rPr>
              <w:t>. กลุ่มวิชาสหศาสตร์</w:t>
            </w:r>
          </w:p>
        </w:tc>
      </w:tr>
      <w:tr w:rsidR="00516A4B" w:rsidRPr="000112D4" w:rsidTr="00516A4B">
        <w:trPr>
          <w:jc w:val="center"/>
        </w:trPr>
        <w:tc>
          <w:tcPr>
            <w:tcW w:w="1312" w:type="pct"/>
            <w:vAlign w:val="center"/>
          </w:tcPr>
          <w:p w:rsidR="00CB5F6B" w:rsidRPr="000112D4" w:rsidRDefault="00CB5F6B" w:rsidP="00CB5F6B">
            <w:pPr>
              <w:spacing w:line="259" w:lineRule="auto"/>
              <w:rPr>
                <w:rFonts w:ascii="TH SarabunPSK" w:eastAsia="Sarabun" w:hAnsi="TH SarabunPSK" w:cs="TH SarabunPSK"/>
                <w:sz w:val="20"/>
                <w:szCs w:val="20"/>
              </w:rPr>
            </w:pPr>
            <w:r w:rsidRPr="000112D4">
              <w:rPr>
                <w:rFonts w:ascii="TH SarabunPSK" w:eastAsia="Sarabun" w:hAnsi="TH SarabunPSK" w:cs="TH SarabunPSK"/>
                <w:sz w:val="20"/>
                <w:szCs w:val="20"/>
              </w:rPr>
              <w:t>GEN64</w:t>
            </w:r>
            <w:r w:rsidRPr="000112D4">
              <w:rPr>
                <w:rFonts w:ascii="TH SarabunPSK" w:eastAsia="Sarabun" w:hAnsi="TH SarabunPSK" w:cs="TH SarabunPSK"/>
                <w:sz w:val="20"/>
                <w:szCs w:val="20"/>
                <w:cs/>
              </w:rPr>
              <w:t>-</w:t>
            </w:r>
            <w:r w:rsidRPr="000112D4">
              <w:rPr>
                <w:rFonts w:ascii="TH SarabunPSK" w:eastAsia="Sarabun" w:hAnsi="TH SarabunPSK" w:cs="TH SarabunPSK"/>
                <w:sz w:val="20"/>
                <w:szCs w:val="20"/>
              </w:rPr>
              <w:t xml:space="preserve">151 </w:t>
            </w:r>
            <w:r w:rsidRPr="000112D4">
              <w:rPr>
                <w:rFonts w:ascii="TH SarabunPSK" w:eastAsia="Sarabun" w:hAnsi="TH SarabunPSK" w:cs="TH SarabunPSK"/>
                <w:sz w:val="20"/>
                <w:szCs w:val="20"/>
                <w:cs/>
              </w:rPr>
              <w:t>นวัตกรรมและผู้ประกอบการ</w:t>
            </w:r>
          </w:p>
        </w:tc>
        <w:tc>
          <w:tcPr>
            <w:tcW w:w="510" w:type="pct"/>
            <w:vAlign w:val="center"/>
          </w:tcPr>
          <w:p w:rsidR="00CB5F6B" w:rsidRPr="000112D4" w:rsidRDefault="00CB5F6B" w:rsidP="00CB5F6B">
            <w:pPr>
              <w:spacing w:line="259" w:lineRule="auto"/>
              <w:jc w:val="center"/>
              <w:rPr>
                <w:rFonts w:ascii="TH SarabunPSK" w:eastAsia="Sarabun" w:hAnsi="TH SarabunPSK" w:cs="TH SarabunPSK"/>
                <w:sz w:val="20"/>
                <w:szCs w:val="20"/>
              </w:rPr>
            </w:pPr>
            <w:r w:rsidRPr="000112D4">
              <w:rPr>
                <w:rFonts w:ascii="TH SarabunPSK" w:eastAsia="Sarabun" w:hAnsi="TH SarabunPSK" w:cs="TH SarabunPSK"/>
                <w:sz w:val="20"/>
                <w:szCs w:val="20"/>
              </w:rPr>
              <w:t>B</w:t>
            </w:r>
          </w:p>
        </w:tc>
        <w:tc>
          <w:tcPr>
            <w:tcW w:w="550" w:type="pct"/>
            <w:vAlign w:val="center"/>
          </w:tcPr>
          <w:p w:rsidR="00CB5F6B" w:rsidRPr="000112D4" w:rsidRDefault="00CB5F6B" w:rsidP="00CB5F6B">
            <w:pPr>
              <w:spacing w:line="259" w:lineRule="auto"/>
              <w:jc w:val="center"/>
              <w:rPr>
                <w:rFonts w:ascii="TH SarabunPSK" w:eastAsia="Sarabun" w:hAnsi="TH SarabunPSK" w:cs="TH SarabunPSK"/>
                <w:sz w:val="20"/>
                <w:szCs w:val="20"/>
              </w:rPr>
            </w:pPr>
            <w:r w:rsidRPr="000112D4">
              <w:rPr>
                <w:rFonts w:ascii="TH SarabunPSK" w:eastAsia="Sarabun" w:hAnsi="TH SarabunPSK" w:cs="TH SarabunPSK"/>
                <w:sz w:val="20"/>
                <w:szCs w:val="20"/>
              </w:rPr>
              <w:t>B</w:t>
            </w:r>
          </w:p>
        </w:tc>
        <w:tc>
          <w:tcPr>
            <w:tcW w:w="277" w:type="pct"/>
            <w:vAlign w:val="center"/>
          </w:tcPr>
          <w:p w:rsidR="00CB5F6B" w:rsidRPr="000112D4" w:rsidRDefault="00CB5F6B" w:rsidP="00CB5F6B">
            <w:pPr>
              <w:spacing w:line="259" w:lineRule="auto"/>
              <w:jc w:val="center"/>
              <w:rPr>
                <w:rFonts w:ascii="TH SarabunPSK" w:eastAsia="Sarabun" w:hAnsi="TH SarabunPSK" w:cs="TH SarabunPSK"/>
                <w:sz w:val="20"/>
                <w:szCs w:val="20"/>
              </w:rPr>
            </w:pPr>
            <w:r w:rsidRPr="000112D4">
              <w:rPr>
                <w:rFonts w:ascii="TH SarabunPSK" w:eastAsia="Sarabun" w:hAnsi="TH SarabunPSK" w:cs="TH SarabunPSK"/>
                <w:sz w:val="20"/>
                <w:szCs w:val="20"/>
              </w:rPr>
              <w:t>A</w:t>
            </w:r>
          </w:p>
        </w:tc>
        <w:tc>
          <w:tcPr>
            <w:tcW w:w="563" w:type="pct"/>
            <w:vAlign w:val="center"/>
          </w:tcPr>
          <w:p w:rsidR="00CB5F6B" w:rsidRPr="000112D4" w:rsidRDefault="00CB5F6B" w:rsidP="00CB5F6B">
            <w:pPr>
              <w:spacing w:line="259" w:lineRule="auto"/>
              <w:jc w:val="center"/>
              <w:rPr>
                <w:rFonts w:ascii="TH SarabunPSK" w:eastAsia="Sarabun" w:hAnsi="TH SarabunPSK" w:cs="TH SarabunPSK"/>
                <w:sz w:val="20"/>
                <w:szCs w:val="20"/>
              </w:rPr>
            </w:pPr>
            <w:r w:rsidRPr="000112D4">
              <w:rPr>
                <w:rFonts w:ascii="TH SarabunPSK" w:eastAsia="Sarabun" w:hAnsi="TH SarabunPSK" w:cs="TH SarabunPSK"/>
                <w:sz w:val="20"/>
                <w:szCs w:val="20"/>
              </w:rPr>
              <w:t>A</w:t>
            </w:r>
          </w:p>
        </w:tc>
        <w:tc>
          <w:tcPr>
            <w:tcW w:w="634" w:type="pct"/>
            <w:vAlign w:val="center"/>
          </w:tcPr>
          <w:p w:rsidR="00CB5F6B" w:rsidRPr="000112D4" w:rsidRDefault="00CB5F6B" w:rsidP="00CB5F6B">
            <w:pPr>
              <w:spacing w:line="259" w:lineRule="auto"/>
              <w:jc w:val="center"/>
              <w:rPr>
                <w:rFonts w:ascii="TH SarabunPSK" w:eastAsia="Sarabun" w:hAnsi="TH SarabunPSK" w:cs="TH SarabunPSK"/>
                <w:sz w:val="20"/>
                <w:szCs w:val="20"/>
              </w:rPr>
            </w:pPr>
            <w:r w:rsidRPr="000112D4">
              <w:rPr>
                <w:rFonts w:ascii="TH SarabunPSK" w:eastAsia="Sarabun" w:hAnsi="TH SarabunPSK" w:cs="TH SarabunPSK"/>
                <w:sz w:val="20"/>
                <w:szCs w:val="20"/>
              </w:rPr>
              <w:t>A</w:t>
            </w:r>
          </w:p>
        </w:tc>
        <w:tc>
          <w:tcPr>
            <w:tcW w:w="543" w:type="pct"/>
            <w:vAlign w:val="center"/>
          </w:tcPr>
          <w:p w:rsidR="00CB5F6B" w:rsidRPr="000112D4" w:rsidRDefault="00CB5F6B" w:rsidP="00CB5F6B">
            <w:pPr>
              <w:spacing w:line="259" w:lineRule="auto"/>
              <w:jc w:val="center"/>
              <w:rPr>
                <w:rFonts w:ascii="TH SarabunPSK" w:eastAsia="Sarabun" w:hAnsi="TH SarabunPSK" w:cs="TH SarabunPSK"/>
                <w:sz w:val="20"/>
                <w:szCs w:val="20"/>
              </w:rPr>
            </w:pPr>
            <w:r w:rsidRPr="000112D4">
              <w:rPr>
                <w:rFonts w:ascii="TH SarabunPSK" w:eastAsia="Sarabun" w:hAnsi="TH SarabunPSK" w:cs="TH SarabunPSK"/>
                <w:sz w:val="20"/>
                <w:szCs w:val="20"/>
              </w:rPr>
              <w:t>A</w:t>
            </w:r>
          </w:p>
        </w:tc>
        <w:tc>
          <w:tcPr>
            <w:tcW w:w="612" w:type="pct"/>
            <w:vAlign w:val="center"/>
          </w:tcPr>
          <w:p w:rsidR="00CB5F6B" w:rsidRPr="000112D4" w:rsidRDefault="00CB5F6B" w:rsidP="00CB5F6B">
            <w:pPr>
              <w:spacing w:line="259" w:lineRule="auto"/>
              <w:jc w:val="center"/>
              <w:rPr>
                <w:rFonts w:ascii="TH SarabunPSK" w:eastAsia="Sarabun" w:hAnsi="TH SarabunPSK" w:cs="TH SarabunPSK"/>
                <w:sz w:val="20"/>
                <w:szCs w:val="20"/>
              </w:rPr>
            </w:pPr>
            <w:r w:rsidRPr="000112D4">
              <w:rPr>
                <w:rFonts w:ascii="TH SarabunPSK" w:eastAsia="Sarabun" w:hAnsi="TH SarabunPSK" w:cs="TH SarabunPSK"/>
                <w:sz w:val="20"/>
                <w:szCs w:val="20"/>
              </w:rPr>
              <w:t>B</w:t>
            </w:r>
          </w:p>
        </w:tc>
      </w:tr>
      <w:tr w:rsidR="00516A4B" w:rsidRPr="000112D4" w:rsidTr="00516A4B">
        <w:trPr>
          <w:jc w:val="center"/>
        </w:trPr>
        <w:tc>
          <w:tcPr>
            <w:tcW w:w="1312" w:type="pct"/>
            <w:vAlign w:val="center"/>
          </w:tcPr>
          <w:p w:rsidR="00CB5F6B" w:rsidRPr="000112D4" w:rsidRDefault="00CB5F6B" w:rsidP="00CB5F6B">
            <w:pPr>
              <w:spacing w:line="259" w:lineRule="auto"/>
              <w:rPr>
                <w:rFonts w:ascii="TH SarabunPSK" w:eastAsia="Sarabun" w:hAnsi="TH SarabunPSK" w:cs="TH SarabunPSK"/>
                <w:sz w:val="20"/>
                <w:szCs w:val="20"/>
              </w:rPr>
            </w:pPr>
            <w:r w:rsidRPr="000112D4">
              <w:rPr>
                <w:rFonts w:ascii="TH SarabunPSK" w:eastAsia="Sarabun" w:hAnsi="TH SarabunPSK" w:cs="TH SarabunPSK"/>
                <w:sz w:val="20"/>
                <w:szCs w:val="20"/>
              </w:rPr>
              <w:t>GEN64</w:t>
            </w:r>
            <w:r w:rsidRPr="000112D4">
              <w:rPr>
                <w:rFonts w:ascii="TH SarabunPSK" w:eastAsia="Sarabun" w:hAnsi="TH SarabunPSK" w:cs="TH SarabunPSK"/>
                <w:sz w:val="20"/>
                <w:szCs w:val="20"/>
                <w:cs/>
              </w:rPr>
              <w:t>-</w:t>
            </w:r>
            <w:r w:rsidRPr="000112D4">
              <w:rPr>
                <w:rFonts w:ascii="TH SarabunPSK" w:eastAsia="Sarabun" w:hAnsi="TH SarabunPSK" w:cs="TH SarabunPSK"/>
                <w:sz w:val="20"/>
                <w:szCs w:val="20"/>
              </w:rPr>
              <w:t xml:space="preserve">152 </w:t>
            </w:r>
            <w:r w:rsidRPr="000112D4">
              <w:rPr>
                <w:rFonts w:ascii="TH SarabunPSK" w:eastAsia="Sarabun" w:hAnsi="TH SarabunPSK" w:cs="TH SarabunPSK"/>
                <w:sz w:val="20"/>
                <w:szCs w:val="20"/>
                <w:cs/>
              </w:rPr>
              <w:t xml:space="preserve">กีฬาและการออกกำลังกาย </w:t>
            </w:r>
            <w:r w:rsidRPr="000112D4">
              <w:rPr>
                <w:rFonts w:ascii="TH SarabunPSK" w:eastAsia="Sarabun" w:hAnsi="TH SarabunPSK" w:cs="TH SarabunPSK"/>
                <w:sz w:val="20"/>
                <w:szCs w:val="20"/>
              </w:rPr>
              <w:t>1</w:t>
            </w:r>
          </w:p>
        </w:tc>
        <w:tc>
          <w:tcPr>
            <w:tcW w:w="510" w:type="pct"/>
            <w:vAlign w:val="center"/>
          </w:tcPr>
          <w:p w:rsidR="00CB5F6B" w:rsidRPr="000112D4" w:rsidRDefault="00CB5F6B" w:rsidP="00CB5F6B">
            <w:pPr>
              <w:spacing w:line="259" w:lineRule="auto"/>
              <w:jc w:val="center"/>
              <w:rPr>
                <w:rFonts w:ascii="TH SarabunPSK" w:eastAsia="Sarabun" w:hAnsi="TH SarabunPSK" w:cs="TH SarabunPSK"/>
                <w:sz w:val="20"/>
                <w:szCs w:val="20"/>
              </w:rPr>
            </w:pPr>
            <w:r w:rsidRPr="000112D4">
              <w:rPr>
                <w:rFonts w:ascii="TH SarabunPSK" w:eastAsia="Sarabun" w:hAnsi="TH SarabunPSK" w:cs="TH SarabunPSK"/>
                <w:sz w:val="20"/>
                <w:szCs w:val="20"/>
              </w:rPr>
              <w:t>A</w:t>
            </w:r>
          </w:p>
        </w:tc>
        <w:tc>
          <w:tcPr>
            <w:tcW w:w="550" w:type="pct"/>
            <w:vAlign w:val="center"/>
          </w:tcPr>
          <w:p w:rsidR="00CB5F6B" w:rsidRPr="000112D4" w:rsidRDefault="00CB5F6B" w:rsidP="00CB5F6B">
            <w:pPr>
              <w:spacing w:line="259" w:lineRule="auto"/>
              <w:jc w:val="center"/>
              <w:rPr>
                <w:rFonts w:ascii="TH SarabunPSK" w:eastAsia="Sarabun" w:hAnsi="TH SarabunPSK" w:cs="TH SarabunPSK"/>
                <w:sz w:val="20"/>
                <w:szCs w:val="20"/>
              </w:rPr>
            </w:pPr>
            <w:r w:rsidRPr="000112D4">
              <w:rPr>
                <w:rFonts w:ascii="TH SarabunPSK" w:eastAsia="Sarabun" w:hAnsi="TH SarabunPSK" w:cs="TH SarabunPSK"/>
                <w:sz w:val="20"/>
                <w:szCs w:val="20"/>
              </w:rPr>
              <w:t>A</w:t>
            </w:r>
          </w:p>
        </w:tc>
        <w:tc>
          <w:tcPr>
            <w:tcW w:w="277" w:type="pct"/>
            <w:vAlign w:val="center"/>
          </w:tcPr>
          <w:p w:rsidR="00CB5F6B" w:rsidRPr="000112D4" w:rsidRDefault="00CB5F6B" w:rsidP="00CB5F6B">
            <w:pPr>
              <w:spacing w:line="259" w:lineRule="auto"/>
              <w:jc w:val="center"/>
              <w:rPr>
                <w:rFonts w:ascii="TH SarabunPSK" w:eastAsia="Sarabun" w:hAnsi="TH SarabunPSK" w:cs="TH SarabunPSK"/>
                <w:sz w:val="20"/>
                <w:szCs w:val="20"/>
              </w:rPr>
            </w:pPr>
            <w:r w:rsidRPr="000112D4">
              <w:rPr>
                <w:rFonts w:ascii="TH SarabunPSK" w:eastAsia="Sarabun" w:hAnsi="TH SarabunPSK" w:cs="TH SarabunPSK"/>
                <w:sz w:val="20"/>
                <w:szCs w:val="20"/>
              </w:rPr>
              <w:t>B</w:t>
            </w:r>
          </w:p>
        </w:tc>
        <w:tc>
          <w:tcPr>
            <w:tcW w:w="563" w:type="pct"/>
            <w:vAlign w:val="center"/>
          </w:tcPr>
          <w:p w:rsidR="00CB5F6B" w:rsidRPr="000112D4" w:rsidRDefault="00CB5F6B" w:rsidP="00CB5F6B">
            <w:pPr>
              <w:spacing w:line="259" w:lineRule="auto"/>
              <w:jc w:val="center"/>
              <w:rPr>
                <w:rFonts w:ascii="TH SarabunPSK" w:eastAsia="Sarabun" w:hAnsi="TH SarabunPSK" w:cs="TH SarabunPSK"/>
                <w:sz w:val="20"/>
                <w:szCs w:val="20"/>
              </w:rPr>
            </w:pPr>
            <w:r w:rsidRPr="000112D4">
              <w:rPr>
                <w:rFonts w:ascii="TH SarabunPSK" w:eastAsia="Sarabun" w:hAnsi="TH SarabunPSK" w:cs="TH SarabunPSK"/>
                <w:sz w:val="20"/>
                <w:szCs w:val="20"/>
              </w:rPr>
              <w:t>A</w:t>
            </w:r>
          </w:p>
        </w:tc>
        <w:tc>
          <w:tcPr>
            <w:tcW w:w="634" w:type="pct"/>
            <w:vAlign w:val="center"/>
          </w:tcPr>
          <w:p w:rsidR="00CB5F6B" w:rsidRPr="000112D4" w:rsidRDefault="00CB5F6B" w:rsidP="00CB5F6B">
            <w:pPr>
              <w:spacing w:line="259" w:lineRule="auto"/>
              <w:jc w:val="center"/>
              <w:rPr>
                <w:rFonts w:ascii="TH SarabunPSK" w:eastAsia="Sarabun" w:hAnsi="TH SarabunPSK" w:cs="TH SarabunPSK"/>
                <w:sz w:val="20"/>
                <w:szCs w:val="20"/>
              </w:rPr>
            </w:pPr>
            <w:r w:rsidRPr="000112D4">
              <w:rPr>
                <w:rFonts w:ascii="TH SarabunPSK" w:eastAsia="Sarabun" w:hAnsi="TH SarabunPSK" w:cs="TH SarabunPSK"/>
                <w:sz w:val="20"/>
                <w:szCs w:val="20"/>
              </w:rPr>
              <w:t>B</w:t>
            </w:r>
          </w:p>
        </w:tc>
        <w:tc>
          <w:tcPr>
            <w:tcW w:w="543" w:type="pct"/>
            <w:vAlign w:val="center"/>
          </w:tcPr>
          <w:p w:rsidR="00CB5F6B" w:rsidRPr="000112D4" w:rsidRDefault="00CB5F6B" w:rsidP="00CB5F6B">
            <w:pPr>
              <w:spacing w:line="259" w:lineRule="auto"/>
              <w:jc w:val="center"/>
              <w:rPr>
                <w:rFonts w:ascii="TH SarabunPSK" w:eastAsia="Sarabun" w:hAnsi="TH SarabunPSK" w:cs="TH SarabunPSK"/>
                <w:sz w:val="20"/>
                <w:szCs w:val="20"/>
              </w:rPr>
            </w:pPr>
            <w:r w:rsidRPr="000112D4">
              <w:rPr>
                <w:rFonts w:ascii="TH SarabunPSK" w:eastAsia="Sarabun" w:hAnsi="TH SarabunPSK" w:cs="TH SarabunPSK"/>
                <w:sz w:val="20"/>
                <w:szCs w:val="20"/>
              </w:rPr>
              <w:t>A</w:t>
            </w:r>
          </w:p>
        </w:tc>
        <w:tc>
          <w:tcPr>
            <w:tcW w:w="612" w:type="pct"/>
            <w:vAlign w:val="center"/>
          </w:tcPr>
          <w:p w:rsidR="00CB5F6B" w:rsidRPr="000112D4" w:rsidRDefault="00CB5F6B" w:rsidP="00CB5F6B">
            <w:pPr>
              <w:spacing w:line="259" w:lineRule="auto"/>
              <w:jc w:val="center"/>
              <w:rPr>
                <w:rFonts w:ascii="TH SarabunPSK" w:eastAsia="Sarabun" w:hAnsi="TH SarabunPSK" w:cs="TH SarabunPSK"/>
                <w:sz w:val="20"/>
                <w:szCs w:val="20"/>
              </w:rPr>
            </w:pPr>
            <w:r w:rsidRPr="000112D4">
              <w:rPr>
                <w:rFonts w:ascii="TH SarabunPSK" w:eastAsia="Sarabun" w:hAnsi="TH SarabunPSK" w:cs="TH SarabunPSK"/>
                <w:sz w:val="20"/>
                <w:szCs w:val="20"/>
              </w:rPr>
              <w:t>A</w:t>
            </w:r>
          </w:p>
        </w:tc>
      </w:tr>
      <w:tr w:rsidR="00516A4B" w:rsidRPr="000112D4" w:rsidTr="00516A4B">
        <w:trPr>
          <w:jc w:val="center"/>
        </w:trPr>
        <w:tc>
          <w:tcPr>
            <w:tcW w:w="1312" w:type="pct"/>
            <w:vAlign w:val="center"/>
          </w:tcPr>
          <w:p w:rsidR="00CB5F6B" w:rsidRPr="000112D4" w:rsidRDefault="00CB5F6B" w:rsidP="00CB5F6B">
            <w:pPr>
              <w:spacing w:line="259" w:lineRule="auto"/>
              <w:rPr>
                <w:rFonts w:ascii="TH SarabunPSK" w:eastAsia="Sarabun" w:hAnsi="TH SarabunPSK" w:cs="TH SarabunPSK"/>
                <w:sz w:val="20"/>
                <w:szCs w:val="20"/>
              </w:rPr>
            </w:pPr>
            <w:r w:rsidRPr="000112D4">
              <w:rPr>
                <w:rFonts w:ascii="TH SarabunPSK" w:eastAsia="Sarabun" w:hAnsi="TH SarabunPSK" w:cs="TH SarabunPSK"/>
                <w:sz w:val="20"/>
                <w:szCs w:val="20"/>
              </w:rPr>
              <w:t>GEN64</w:t>
            </w:r>
            <w:r w:rsidRPr="000112D4">
              <w:rPr>
                <w:rFonts w:ascii="TH SarabunPSK" w:eastAsia="Sarabun" w:hAnsi="TH SarabunPSK" w:cs="TH SarabunPSK"/>
                <w:sz w:val="20"/>
                <w:szCs w:val="20"/>
                <w:cs/>
              </w:rPr>
              <w:t>-</w:t>
            </w:r>
            <w:r w:rsidRPr="000112D4">
              <w:rPr>
                <w:rFonts w:ascii="TH SarabunPSK" w:eastAsia="Sarabun" w:hAnsi="TH SarabunPSK" w:cs="TH SarabunPSK"/>
                <w:sz w:val="20"/>
                <w:szCs w:val="20"/>
              </w:rPr>
              <w:t xml:space="preserve">153 </w:t>
            </w:r>
            <w:r w:rsidRPr="000112D4">
              <w:rPr>
                <w:rFonts w:ascii="TH SarabunPSK" w:eastAsia="Sarabun" w:hAnsi="TH SarabunPSK" w:cs="TH SarabunPSK"/>
                <w:sz w:val="20"/>
                <w:szCs w:val="20"/>
                <w:cs/>
              </w:rPr>
              <w:t xml:space="preserve">กีฬาและการออกกำลังกาย </w:t>
            </w:r>
            <w:r w:rsidRPr="000112D4">
              <w:rPr>
                <w:rFonts w:ascii="TH SarabunPSK" w:eastAsia="Sarabun" w:hAnsi="TH SarabunPSK" w:cs="TH SarabunPSK"/>
                <w:sz w:val="20"/>
                <w:szCs w:val="20"/>
              </w:rPr>
              <w:t>2</w:t>
            </w:r>
          </w:p>
        </w:tc>
        <w:tc>
          <w:tcPr>
            <w:tcW w:w="510" w:type="pct"/>
            <w:vAlign w:val="center"/>
          </w:tcPr>
          <w:p w:rsidR="00CB5F6B" w:rsidRPr="000112D4" w:rsidRDefault="00CB5F6B" w:rsidP="00CB5F6B">
            <w:pPr>
              <w:spacing w:line="259" w:lineRule="auto"/>
              <w:jc w:val="center"/>
              <w:rPr>
                <w:rFonts w:ascii="TH SarabunPSK" w:eastAsia="Sarabun" w:hAnsi="TH SarabunPSK" w:cs="TH SarabunPSK"/>
                <w:sz w:val="20"/>
                <w:szCs w:val="20"/>
              </w:rPr>
            </w:pPr>
            <w:r w:rsidRPr="000112D4">
              <w:rPr>
                <w:rFonts w:ascii="TH SarabunPSK" w:eastAsia="Sarabun" w:hAnsi="TH SarabunPSK" w:cs="TH SarabunPSK"/>
                <w:sz w:val="20"/>
                <w:szCs w:val="20"/>
              </w:rPr>
              <w:t>A</w:t>
            </w:r>
          </w:p>
        </w:tc>
        <w:tc>
          <w:tcPr>
            <w:tcW w:w="550" w:type="pct"/>
            <w:vAlign w:val="center"/>
          </w:tcPr>
          <w:p w:rsidR="00CB5F6B" w:rsidRPr="000112D4" w:rsidRDefault="00CB5F6B" w:rsidP="00CB5F6B">
            <w:pPr>
              <w:spacing w:line="259" w:lineRule="auto"/>
              <w:jc w:val="center"/>
              <w:rPr>
                <w:rFonts w:ascii="TH SarabunPSK" w:eastAsia="Sarabun" w:hAnsi="TH SarabunPSK" w:cs="TH SarabunPSK"/>
                <w:sz w:val="20"/>
                <w:szCs w:val="20"/>
              </w:rPr>
            </w:pPr>
            <w:r w:rsidRPr="000112D4">
              <w:rPr>
                <w:rFonts w:ascii="TH SarabunPSK" w:eastAsia="Sarabun" w:hAnsi="TH SarabunPSK" w:cs="TH SarabunPSK"/>
                <w:sz w:val="20"/>
                <w:szCs w:val="20"/>
              </w:rPr>
              <w:t>A</w:t>
            </w:r>
          </w:p>
        </w:tc>
        <w:tc>
          <w:tcPr>
            <w:tcW w:w="277" w:type="pct"/>
            <w:vAlign w:val="center"/>
          </w:tcPr>
          <w:p w:rsidR="00CB5F6B" w:rsidRPr="000112D4" w:rsidRDefault="00CB5F6B" w:rsidP="00CB5F6B">
            <w:pPr>
              <w:spacing w:line="259" w:lineRule="auto"/>
              <w:jc w:val="center"/>
              <w:rPr>
                <w:rFonts w:ascii="TH SarabunPSK" w:eastAsia="Sarabun" w:hAnsi="TH SarabunPSK" w:cs="TH SarabunPSK"/>
                <w:sz w:val="20"/>
                <w:szCs w:val="20"/>
              </w:rPr>
            </w:pPr>
            <w:r w:rsidRPr="000112D4">
              <w:rPr>
                <w:rFonts w:ascii="TH SarabunPSK" w:eastAsia="Sarabun" w:hAnsi="TH SarabunPSK" w:cs="TH SarabunPSK"/>
                <w:sz w:val="20"/>
                <w:szCs w:val="20"/>
              </w:rPr>
              <w:t>B</w:t>
            </w:r>
          </w:p>
        </w:tc>
        <w:tc>
          <w:tcPr>
            <w:tcW w:w="563" w:type="pct"/>
            <w:vAlign w:val="center"/>
          </w:tcPr>
          <w:p w:rsidR="00CB5F6B" w:rsidRPr="000112D4" w:rsidRDefault="00CB5F6B" w:rsidP="00CB5F6B">
            <w:pPr>
              <w:spacing w:line="259" w:lineRule="auto"/>
              <w:jc w:val="center"/>
              <w:rPr>
                <w:rFonts w:ascii="TH SarabunPSK" w:eastAsia="Sarabun" w:hAnsi="TH SarabunPSK" w:cs="TH SarabunPSK"/>
                <w:sz w:val="20"/>
                <w:szCs w:val="20"/>
              </w:rPr>
            </w:pPr>
            <w:r w:rsidRPr="000112D4">
              <w:rPr>
                <w:rFonts w:ascii="TH SarabunPSK" w:eastAsia="Sarabun" w:hAnsi="TH SarabunPSK" w:cs="TH SarabunPSK"/>
                <w:sz w:val="20"/>
                <w:szCs w:val="20"/>
              </w:rPr>
              <w:t>A</w:t>
            </w:r>
          </w:p>
        </w:tc>
        <w:tc>
          <w:tcPr>
            <w:tcW w:w="634" w:type="pct"/>
            <w:vAlign w:val="center"/>
          </w:tcPr>
          <w:p w:rsidR="00CB5F6B" w:rsidRPr="000112D4" w:rsidRDefault="00CB5F6B" w:rsidP="00CB5F6B">
            <w:pPr>
              <w:spacing w:line="259" w:lineRule="auto"/>
              <w:jc w:val="center"/>
              <w:rPr>
                <w:rFonts w:ascii="TH SarabunPSK" w:eastAsia="Sarabun" w:hAnsi="TH SarabunPSK" w:cs="TH SarabunPSK"/>
                <w:sz w:val="20"/>
                <w:szCs w:val="20"/>
              </w:rPr>
            </w:pPr>
            <w:r w:rsidRPr="000112D4">
              <w:rPr>
                <w:rFonts w:ascii="TH SarabunPSK" w:eastAsia="Sarabun" w:hAnsi="TH SarabunPSK" w:cs="TH SarabunPSK"/>
                <w:sz w:val="20"/>
                <w:szCs w:val="20"/>
              </w:rPr>
              <w:t>A</w:t>
            </w:r>
          </w:p>
        </w:tc>
        <w:tc>
          <w:tcPr>
            <w:tcW w:w="543" w:type="pct"/>
            <w:vAlign w:val="center"/>
          </w:tcPr>
          <w:p w:rsidR="00CB5F6B" w:rsidRPr="000112D4" w:rsidRDefault="00CB5F6B" w:rsidP="00CB5F6B">
            <w:pPr>
              <w:spacing w:line="259" w:lineRule="auto"/>
              <w:jc w:val="center"/>
              <w:rPr>
                <w:rFonts w:ascii="TH SarabunPSK" w:eastAsia="Sarabun" w:hAnsi="TH SarabunPSK" w:cs="TH SarabunPSK"/>
                <w:sz w:val="20"/>
                <w:szCs w:val="20"/>
              </w:rPr>
            </w:pPr>
            <w:r w:rsidRPr="000112D4">
              <w:rPr>
                <w:rFonts w:ascii="TH SarabunPSK" w:eastAsia="Sarabun" w:hAnsi="TH SarabunPSK" w:cs="TH SarabunPSK"/>
                <w:sz w:val="20"/>
                <w:szCs w:val="20"/>
              </w:rPr>
              <w:t>A</w:t>
            </w:r>
          </w:p>
        </w:tc>
        <w:tc>
          <w:tcPr>
            <w:tcW w:w="612" w:type="pct"/>
            <w:vAlign w:val="center"/>
          </w:tcPr>
          <w:p w:rsidR="00CB5F6B" w:rsidRPr="000112D4" w:rsidRDefault="00CB5F6B" w:rsidP="00CB5F6B">
            <w:pPr>
              <w:spacing w:line="259" w:lineRule="auto"/>
              <w:jc w:val="center"/>
              <w:rPr>
                <w:rFonts w:ascii="TH SarabunPSK" w:eastAsia="Sarabun" w:hAnsi="TH SarabunPSK" w:cs="TH SarabunPSK"/>
                <w:sz w:val="20"/>
                <w:szCs w:val="20"/>
              </w:rPr>
            </w:pPr>
            <w:r w:rsidRPr="000112D4">
              <w:rPr>
                <w:rFonts w:ascii="TH SarabunPSK" w:eastAsia="Sarabun" w:hAnsi="TH SarabunPSK" w:cs="TH SarabunPSK"/>
                <w:sz w:val="20"/>
                <w:szCs w:val="20"/>
              </w:rPr>
              <w:t>A</w:t>
            </w:r>
          </w:p>
        </w:tc>
      </w:tr>
      <w:tr w:rsidR="00516A4B" w:rsidRPr="000112D4" w:rsidTr="00516A4B">
        <w:trPr>
          <w:jc w:val="center"/>
        </w:trPr>
        <w:tc>
          <w:tcPr>
            <w:tcW w:w="1312" w:type="pct"/>
            <w:vAlign w:val="center"/>
          </w:tcPr>
          <w:p w:rsidR="00CB5F6B" w:rsidRPr="000112D4" w:rsidRDefault="00CB5F6B" w:rsidP="00CB5F6B">
            <w:pPr>
              <w:spacing w:line="259" w:lineRule="auto"/>
              <w:rPr>
                <w:rFonts w:ascii="TH SarabunPSK" w:eastAsia="Sarabun" w:hAnsi="TH SarabunPSK" w:cs="TH SarabunPSK"/>
                <w:sz w:val="20"/>
                <w:szCs w:val="20"/>
              </w:rPr>
            </w:pPr>
            <w:r w:rsidRPr="000112D4">
              <w:rPr>
                <w:rFonts w:ascii="TH SarabunPSK" w:eastAsia="Sarabun" w:hAnsi="TH SarabunPSK" w:cs="TH SarabunPSK"/>
                <w:sz w:val="20"/>
                <w:szCs w:val="20"/>
              </w:rPr>
              <w:t>GEN64</w:t>
            </w:r>
            <w:r w:rsidRPr="000112D4">
              <w:rPr>
                <w:rFonts w:ascii="TH SarabunPSK" w:eastAsia="Sarabun" w:hAnsi="TH SarabunPSK" w:cs="TH SarabunPSK"/>
                <w:sz w:val="20"/>
                <w:szCs w:val="20"/>
                <w:cs/>
              </w:rPr>
              <w:t>-</w:t>
            </w:r>
            <w:r w:rsidRPr="000112D4">
              <w:rPr>
                <w:rFonts w:ascii="TH SarabunPSK" w:eastAsia="Sarabun" w:hAnsi="TH SarabunPSK" w:cs="TH SarabunPSK"/>
                <w:sz w:val="20"/>
                <w:szCs w:val="20"/>
              </w:rPr>
              <w:t xml:space="preserve">154 </w:t>
            </w:r>
            <w:r w:rsidRPr="000112D4">
              <w:rPr>
                <w:rFonts w:ascii="TH SarabunPSK" w:eastAsia="Sarabun" w:hAnsi="TH SarabunPSK" w:cs="TH SarabunPSK"/>
                <w:sz w:val="20"/>
                <w:szCs w:val="20"/>
                <w:cs/>
              </w:rPr>
              <w:t>เทคนิคการสื่อสารในสังคมร่วมสมัย</w:t>
            </w:r>
          </w:p>
        </w:tc>
        <w:tc>
          <w:tcPr>
            <w:tcW w:w="510" w:type="pct"/>
            <w:vAlign w:val="center"/>
          </w:tcPr>
          <w:p w:rsidR="00CB5F6B" w:rsidRPr="000112D4" w:rsidRDefault="00CB5F6B" w:rsidP="00CB5F6B">
            <w:pPr>
              <w:spacing w:line="259" w:lineRule="auto"/>
              <w:jc w:val="center"/>
              <w:rPr>
                <w:rFonts w:ascii="TH SarabunPSK" w:eastAsia="Sarabun" w:hAnsi="TH SarabunPSK" w:cs="TH SarabunPSK"/>
                <w:sz w:val="20"/>
                <w:szCs w:val="20"/>
              </w:rPr>
            </w:pPr>
            <w:r w:rsidRPr="000112D4">
              <w:rPr>
                <w:rFonts w:ascii="TH SarabunPSK" w:eastAsia="Sarabun" w:hAnsi="TH SarabunPSK" w:cs="TH SarabunPSK"/>
                <w:sz w:val="20"/>
                <w:szCs w:val="20"/>
              </w:rPr>
              <w:t>B</w:t>
            </w:r>
          </w:p>
        </w:tc>
        <w:tc>
          <w:tcPr>
            <w:tcW w:w="550" w:type="pct"/>
            <w:vAlign w:val="center"/>
          </w:tcPr>
          <w:p w:rsidR="00CB5F6B" w:rsidRPr="000112D4" w:rsidRDefault="00CB5F6B" w:rsidP="00CB5F6B">
            <w:pPr>
              <w:spacing w:line="259" w:lineRule="auto"/>
              <w:jc w:val="center"/>
              <w:rPr>
                <w:rFonts w:ascii="TH SarabunPSK" w:eastAsia="Sarabun" w:hAnsi="TH SarabunPSK" w:cs="TH SarabunPSK"/>
                <w:sz w:val="20"/>
                <w:szCs w:val="20"/>
              </w:rPr>
            </w:pPr>
            <w:r w:rsidRPr="000112D4">
              <w:rPr>
                <w:rFonts w:ascii="TH SarabunPSK" w:eastAsia="Sarabun" w:hAnsi="TH SarabunPSK" w:cs="TH SarabunPSK"/>
                <w:sz w:val="20"/>
                <w:szCs w:val="20"/>
              </w:rPr>
              <w:t>B</w:t>
            </w:r>
          </w:p>
        </w:tc>
        <w:tc>
          <w:tcPr>
            <w:tcW w:w="277" w:type="pct"/>
            <w:vAlign w:val="center"/>
          </w:tcPr>
          <w:p w:rsidR="00CB5F6B" w:rsidRPr="000112D4" w:rsidRDefault="00CB5F6B" w:rsidP="00CB5F6B">
            <w:pPr>
              <w:spacing w:line="259" w:lineRule="auto"/>
              <w:jc w:val="center"/>
              <w:rPr>
                <w:rFonts w:ascii="TH SarabunPSK" w:eastAsia="Sarabun" w:hAnsi="TH SarabunPSK" w:cs="TH SarabunPSK"/>
                <w:sz w:val="20"/>
                <w:szCs w:val="20"/>
              </w:rPr>
            </w:pPr>
            <w:r w:rsidRPr="000112D4">
              <w:rPr>
                <w:rFonts w:ascii="TH SarabunPSK" w:eastAsia="Sarabun" w:hAnsi="TH SarabunPSK" w:cs="TH SarabunPSK"/>
                <w:sz w:val="20"/>
                <w:szCs w:val="20"/>
              </w:rPr>
              <w:t>A</w:t>
            </w:r>
          </w:p>
        </w:tc>
        <w:tc>
          <w:tcPr>
            <w:tcW w:w="563" w:type="pct"/>
            <w:vAlign w:val="center"/>
          </w:tcPr>
          <w:p w:rsidR="00CB5F6B" w:rsidRPr="000112D4" w:rsidRDefault="00CB5F6B" w:rsidP="00CB5F6B">
            <w:pPr>
              <w:spacing w:line="259" w:lineRule="auto"/>
              <w:jc w:val="center"/>
              <w:rPr>
                <w:rFonts w:ascii="TH SarabunPSK" w:eastAsia="Sarabun" w:hAnsi="TH SarabunPSK" w:cs="TH SarabunPSK"/>
                <w:sz w:val="20"/>
                <w:szCs w:val="20"/>
              </w:rPr>
            </w:pPr>
            <w:r w:rsidRPr="000112D4">
              <w:rPr>
                <w:rFonts w:ascii="TH SarabunPSK" w:eastAsia="Sarabun" w:hAnsi="TH SarabunPSK" w:cs="TH SarabunPSK"/>
                <w:sz w:val="20"/>
                <w:szCs w:val="20"/>
              </w:rPr>
              <w:t>A</w:t>
            </w:r>
          </w:p>
        </w:tc>
        <w:tc>
          <w:tcPr>
            <w:tcW w:w="634" w:type="pct"/>
            <w:vAlign w:val="center"/>
          </w:tcPr>
          <w:p w:rsidR="00CB5F6B" w:rsidRPr="000112D4" w:rsidRDefault="00CB5F6B" w:rsidP="00CB5F6B">
            <w:pPr>
              <w:spacing w:line="259" w:lineRule="auto"/>
              <w:jc w:val="center"/>
              <w:rPr>
                <w:rFonts w:ascii="TH SarabunPSK" w:eastAsia="Sarabun" w:hAnsi="TH SarabunPSK" w:cs="TH SarabunPSK"/>
                <w:sz w:val="20"/>
                <w:szCs w:val="20"/>
              </w:rPr>
            </w:pPr>
            <w:r w:rsidRPr="000112D4">
              <w:rPr>
                <w:rFonts w:ascii="TH SarabunPSK" w:eastAsia="Sarabun" w:hAnsi="TH SarabunPSK" w:cs="TH SarabunPSK"/>
                <w:sz w:val="20"/>
                <w:szCs w:val="20"/>
              </w:rPr>
              <w:t>A</w:t>
            </w:r>
          </w:p>
        </w:tc>
        <w:tc>
          <w:tcPr>
            <w:tcW w:w="543" w:type="pct"/>
            <w:vAlign w:val="center"/>
          </w:tcPr>
          <w:p w:rsidR="00CB5F6B" w:rsidRPr="000112D4" w:rsidRDefault="00CB5F6B" w:rsidP="00CB5F6B">
            <w:pPr>
              <w:spacing w:line="259" w:lineRule="auto"/>
              <w:jc w:val="center"/>
              <w:rPr>
                <w:rFonts w:ascii="TH SarabunPSK" w:eastAsia="Sarabun" w:hAnsi="TH SarabunPSK" w:cs="TH SarabunPSK"/>
                <w:sz w:val="20"/>
                <w:szCs w:val="20"/>
              </w:rPr>
            </w:pPr>
            <w:r w:rsidRPr="000112D4">
              <w:rPr>
                <w:rFonts w:ascii="TH SarabunPSK" w:eastAsia="Sarabun" w:hAnsi="TH SarabunPSK" w:cs="TH SarabunPSK"/>
                <w:sz w:val="20"/>
                <w:szCs w:val="20"/>
              </w:rPr>
              <w:t>B</w:t>
            </w:r>
          </w:p>
        </w:tc>
        <w:tc>
          <w:tcPr>
            <w:tcW w:w="612" w:type="pct"/>
            <w:vAlign w:val="center"/>
          </w:tcPr>
          <w:p w:rsidR="00CB5F6B" w:rsidRPr="000112D4" w:rsidRDefault="00CB5F6B" w:rsidP="00CB5F6B">
            <w:pPr>
              <w:spacing w:line="259" w:lineRule="auto"/>
              <w:jc w:val="center"/>
              <w:rPr>
                <w:rFonts w:ascii="TH SarabunPSK" w:eastAsia="Sarabun" w:hAnsi="TH SarabunPSK" w:cs="TH SarabunPSK"/>
                <w:sz w:val="20"/>
                <w:szCs w:val="20"/>
              </w:rPr>
            </w:pPr>
            <w:r w:rsidRPr="000112D4">
              <w:rPr>
                <w:rFonts w:ascii="TH SarabunPSK" w:eastAsia="Sarabun" w:hAnsi="TH SarabunPSK" w:cs="TH SarabunPSK"/>
                <w:sz w:val="20"/>
                <w:szCs w:val="20"/>
              </w:rPr>
              <w:t>A</w:t>
            </w:r>
          </w:p>
        </w:tc>
      </w:tr>
    </w:tbl>
    <w:p w:rsidR="00516A4B" w:rsidRPr="000112D4" w:rsidRDefault="00516A4B" w:rsidP="00522BC3">
      <w:pPr>
        <w:tabs>
          <w:tab w:val="left" w:pos="284"/>
        </w:tabs>
        <w:ind w:right="-2"/>
        <w:rPr>
          <w:rFonts w:ascii="TH SarabunPSK" w:hAnsi="TH SarabunPSK" w:cs="TH SarabunPSK"/>
          <w:b/>
          <w:bCs/>
        </w:rPr>
      </w:pPr>
    </w:p>
    <w:p w:rsidR="00516A4B" w:rsidRDefault="00516A4B" w:rsidP="00522BC3">
      <w:pPr>
        <w:tabs>
          <w:tab w:val="left" w:pos="284"/>
        </w:tabs>
        <w:ind w:right="-2"/>
        <w:rPr>
          <w:rFonts w:ascii="TH SarabunPSK" w:hAnsi="TH SarabunPSK" w:cs="TH SarabunPSK" w:hint="cs"/>
          <w:b/>
          <w:bCs/>
        </w:rPr>
      </w:pPr>
    </w:p>
    <w:p w:rsidR="00677B6B" w:rsidRDefault="00677B6B" w:rsidP="00522BC3">
      <w:pPr>
        <w:tabs>
          <w:tab w:val="left" w:pos="284"/>
        </w:tabs>
        <w:ind w:right="-2"/>
        <w:rPr>
          <w:rFonts w:ascii="TH SarabunPSK" w:hAnsi="TH SarabunPSK" w:cs="TH SarabunPSK"/>
          <w:b/>
          <w:bCs/>
        </w:rPr>
      </w:pPr>
    </w:p>
    <w:p w:rsidR="00677B6B" w:rsidRDefault="00677B6B" w:rsidP="00522BC3">
      <w:pPr>
        <w:tabs>
          <w:tab w:val="left" w:pos="284"/>
        </w:tabs>
        <w:ind w:right="-2"/>
        <w:rPr>
          <w:rFonts w:ascii="TH SarabunPSK" w:hAnsi="TH SarabunPSK" w:cs="TH SarabunPSK"/>
          <w:b/>
          <w:bCs/>
        </w:rPr>
      </w:pPr>
    </w:p>
    <w:p w:rsidR="00677B6B" w:rsidRDefault="00677B6B" w:rsidP="00522BC3">
      <w:pPr>
        <w:tabs>
          <w:tab w:val="left" w:pos="284"/>
        </w:tabs>
        <w:ind w:right="-2"/>
        <w:rPr>
          <w:rFonts w:ascii="TH SarabunPSK" w:hAnsi="TH SarabunPSK" w:cs="TH SarabunPSK"/>
          <w:b/>
          <w:bCs/>
        </w:rPr>
      </w:pPr>
    </w:p>
    <w:p w:rsidR="00677B6B" w:rsidRDefault="00677B6B" w:rsidP="00522BC3">
      <w:pPr>
        <w:tabs>
          <w:tab w:val="left" w:pos="284"/>
        </w:tabs>
        <w:ind w:right="-2"/>
        <w:rPr>
          <w:rFonts w:ascii="TH SarabunPSK" w:hAnsi="TH SarabunPSK" w:cs="TH SarabunPSK"/>
          <w:b/>
          <w:bCs/>
        </w:rPr>
      </w:pPr>
    </w:p>
    <w:p w:rsidR="00677B6B" w:rsidRPr="000112D4" w:rsidRDefault="00677B6B" w:rsidP="00522BC3">
      <w:pPr>
        <w:tabs>
          <w:tab w:val="left" w:pos="284"/>
        </w:tabs>
        <w:ind w:right="-2"/>
        <w:rPr>
          <w:rFonts w:ascii="TH SarabunPSK" w:hAnsi="TH SarabunPSK" w:cs="TH SarabunPSK" w:hint="cs"/>
          <w:b/>
          <w:bCs/>
        </w:rPr>
      </w:pPr>
    </w:p>
    <w:p w:rsidR="00522BC3" w:rsidRPr="000112D4" w:rsidRDefault="00AB26C5" w:rsidP="00522BC3">
      <w:pPr>
        <w:tabs>
          <w:tab w:val="left" w:pos="284"/>
        </w:tabs>
        <w:ind w:right="-2"/>
        <w:rPr>
          <w:rFonts w:ascii="TH SarabunPSK" w:hAnsi="TH SarabunPSK" w:cs="TH SarabunPSK"/>
          <w:b/>
          <w:bCs/>
        </w:rPr>
      </w:pPr>
      <w:r w:rsidRPr="000112D4">
        <w:rPr>
          <w:rFonts w:ascii="TH SarabunPSK" w:hAnsi="TH SarabunPSK" w:cs="TH SarabunPSK"/>
          <w:b/>
          <w:bCs/>
        </w:rPr>
        <w:t xml:space="preserve"> </w:t>
      </w:r>
      <w:r w:rsidRPr="000112D4">
        <w:rPr>
          <w:rFonts w:ascii="TH SarabunPSK" w:hAnsi="TH SarabunPSK" w:cs="TH SarabunPSK"/>
          <w:b/>
          <w:bCs/>
        </w:rPr>
        <w:tab/>
      </w:r>
      <w:r w:rsidRPr="000112D4">
        <w:rPr>
          <w:rFonts w:ascii="TH SarabunPSK" w:hAnsi="TH SarabunPSK" w:cs="TH SarabunPSK"/>
          <w:b/>
          <w:bCs/>
        </w:rPr>
        <w:tab/>
      </w:r>
      <w:r w:rsidR="00522BC3" w:rsidRPr="000112D4">
        <w:rPr>
          <w:rFonts w:ascii="TH SarabunPSK" w:hAnsi="TH SarabunPSK" w:cs="TH SarabunPSK"/>
          <w:b/>
          <w:bCs/>
        </w:rPr>
        <w:t>4</w:t>
      </w:r>
      <w:r w:rsidR="00522BC3" w:rsidRPr="000112D4">
        <w:rPr>
          <w:rFonts w:ascii="TH SarabunPSK" w:hAnsi="TH SarabunPSK" w:cs="TH SarabunPSK"/>
          <w:b/>
          <w:bCs/>
          <w:cs/>
        </w:rPr>
        <w:t>.</w:t>
      </w:r>
      <w:r w:rsidR="00CB5F6B" w:rsidRPr="000112D4">
        <w:rPr>
          <w:rFonts w:ascii="TH SarabunPSK" w:hAnsi="TH SarabunPSK" w:cs="TH SarabunPSK"/>
          <w:b/>
          <w:bCs/>
          <w:cs/>
        </w:rPr>
        <w:t>2</w:t>
      </w:r>
      <w:r w:rsidR="00522BC3" w:rsidRPr="000112D4">
        <w:rPr>
          <w:rFonts w:ascii="TH SarabunPSK" w:hAnsi="TH SarabunPSK" w:cs="TH SarabunPSK"/>
          <w:b/>
          <w:bCs/>
          <w:cs/>
        </w:rPr>
        <w:t xml:space="preserve"> ตารางแสดงความสัมพันธ์ระหว่างรายวิชาในหลักสูตรกับผลลัพธ์การเรียนรู้ของหลักสูตร </w:t>
      </w:r>
      <w:r w:rsidR="00522BC3" w:rsidRPr="000112D4">
        <w:rPr>
          <w:rFonts w:ascii="TH SarabunPSK" w:hAnsi="TH SarabunPSK" w:cs="TH SarabunPSK"/>
          <w:b/>
          <w:bCs/>
        </w:rPr>
        <w:t>(Program Learning Outcomes, PLOs)</w:t>
      </w:r>
      <w:r w:rsidR="00522BC3" w:rsidRPr="000112D4">
        <w:rPr>
          <w:rFonts w:ascii="TH SarabunPSK" w:hAnsi="TH SarabunPSK" w:cs="TH SarabunPSK"/>
          <w:b/>
          <w:bCs/>
          <w:cs/>
        </w:rPr>
        <w:t xml:space="preserve"> </w:t>
      </w:r>
      <w:r w:rsidR="00CB5F6B" w:rsidRPr="000112D4">
        <w:rPr>
          <w:rFonts w:ascii="TH SarabunPSK" w:hAnsi="TH SarabunPSK" w:cs="TH SarabunPSK"/>
          <w:b/>
          <w:bCs/>
        </w:rPr>
        <w:t xml:space="preserve"> </w:t>
      </w:r>
    </w:p>
    <w:tbl>
      <w:tblPr>
        <w:tblW w:w="94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9"/>
        <w:gridCol w:w="1338"/>
        <w:gridCol w:w="708"/>
        <w:gridCol w:w="672"/>
        <w:gridCol w:w="37"/>
        <w:gridCol w:w="815"/>
        <w:gridCol w:w="855"/>
        <w:gridCol w:w="851"/>
        <w:gridCol w:w="851"/>
        <w:gridCol w:w="851"/>
        <w:gridCol w:w="851"/>
        <w:gridCol w:w="850"/>
      </w:tblGrid>
      <w:tr w:rsidR="00A77CB8" w:rsidRPr="000112D4" w:rsidTr="003617EF">
        <w:trPr>
          <w:tblHeader/>
        </w:trPr>
        <w:tc>
          <w:tcPr>
            <w:tcW w:w="789" w:type="dxa"/>
            <w:vMerge w:val="restart"/>
            <w:shd w:val="clear" w:color="auto" w:fill="D9D9D9"/>
          </w:tcPr>
          <w:p w:rsidR="00A77CB8" w:rsidRPr="000112D4" w:rsidRDefault="00A77CB8" w:rsidP="003617EF">
            <w:pPr>
              <w:ind w:right="-2"/>
              <w:jc w:val="center"/>
              <w:rPr>
                <w:rFonts w:ascii="TH SarabunPSK" w:hAnsi="TH SarabunPSK" w:cs="TH SarabunPSK"/>
                <w:b/>
                <w:bCs/>
                <w:sz w:val="20"/>
                <w:szCs w:val="20"/>
              </w:rPr>
            </w:pPr>
            <w:r w:rsidRPr="000112D4">
              <w:rPr>
                <w:rFonts w:ascii="TH SarabunPSK" w:hAnsi="TH SarabunPSK" w:cs="TH SarabunPSK"/>
                <w:b/>
                <w:bCs/>
                <w:sz w:val="20"/>
                <w:szCs w:val="20"/>
                <w:cs/>
              </w:rPr>
              <w:t>ลำดับที่</w:t>
            </w:r>
          </w:p>
        </w:tc>
        <w:tc>
          <w:tcPr>
            <w:tcW w:w="1338" w:type="dxa"/>
            <w:vMerge w:val="restart"/>
            <w:shd w:val="clear" w:color="auto" w:fill="D9D9D9"/>
          </w:tcPr>
          <w:p w:rsidR="00A77CB8" w:rsidRPr="000112D4" w:rsidRDefault="00A77CB8" w:rsidP="003617EF">
            <w:pPr>
              <w:ind w:right="-2"/>
              <w:jc w:val="center"/>
              <w:rPr>
                <w:rFonts w:ascii="TH SarabunPSK" w:hAnsi="TH SarabunPSK" w:cs="TH SarabunPSK"/>
                <w:b/>
                <w:bCs/>
                <w:sz w:val="20"/>
                <w:szCs w:val="20"/>
              </w:rPr>
            </w:pPr>
            <w:r w:rsidRPr="000112D4">
              <w:rPr>
                <w:rFonts w:ascii="TH SarabunPSK" w:hAnsi="TH SarabunPSK" w:cs="TH SarabunPSK"/>
                <w:b/>
                <w:bCs/>
                <w:sz w:val="20"/>
                <w:szCs w:val="20"/>
                <w:cs/>
              </w:rPr>
              <w:t>รายวิชา</w:t>
            </w:r>
          </w:p>
        </w:tc>
        <w:tc>
          <w:tcPr>
            <w:tcW w:w="3087" w:type="dxa"/>
            <w:gridSpan w:val="5"/>
            <w:shd w:val="clear" w:color="auto" w:fill="D9D9D9"/>
          </w:tcPr>
          <w:p w:rsidR="00A77CB8" w:rsidRPr="000112D4" w:rsidRDefault="00A77CB8" w:rsidP="003617EF">
            <w:pPr>
              <w:ind w:right="-2"/>
              <w:jc w:val="center"/>
              <w:rPr>
                <w:rFonts w:ascii="TH SarabunPSK" w:hAnsi="TH SarabunPSK" w:cs="TH SarabunPSK"/>
                <w:b/>
                <w:bCs/>
                <w:sz w:val="20"/>
                <w:szCs w:val="20"/>
              </w:rPr>
            </w:pPr>
            <w:r w:rsidRPr="000112D4">
              <w:rPr>
                <w:rFonts w:ascii="TH SarabunPSK" w:hAnsi="TH SarabunPSK" w:cs="TH SarabunPSK"/>
                <w:b/>
                <w:bCs/>
                <w:sz w:val="20"/>
                <w:szCs w:val="20"/>
                <w:cs/>
              </w:rPr>
              <w:t>หน่วยกิต</w:t>
            </w:r>
          </w:p>
        </w:tc>
        <w:tc>
          <w:tcPr>
            <w:tcW w:w="4254" w:type="dxa"/>
            <w:gridSpan w:val="5"/>
            <w:shd w:val="clear" w:color="auto" w:fill="D9D9D9"/>
          </w:tcPr>
          <w:p w:rsidR="00A77CB8" w:rsidRPr="000112D4" w:rsidRDefault="00A77CB8" w:rsidP="003617EF">
            <w:pPr>
              <w:ind w:right="-2"/>
              <w:jc w:val="center"/>
              <w:rPr>
                <w:rFonts w:ascii="TH SarabunPSK" w:hAnsi="TH SarabunPSK" w:cs="TH SarabunPSK"/>
                <w:b/>
                <w:bCs/>
                <w:sz w:val="20"/>
                <w:szCs w:val="20"/>
              </w:rPr>
            </w:pPr>
            <w:r w:rsidRPr="000112D4">
              <w:rPr>
                <w:rFonts w:ascii="TH SarabunPSK" w:hAnsi="TH SarabunPSK" w:cs="TH SarabunPSK"/>
                <w:b/>
                <w:bCs/>
                <w:sz w:val="20"/>
                <w:szCs w:val="20"/>
              </w:rPr>
              <w:t>Program Learning Outcomes (PLOs)</w:t>
            </w:r>
          </w:p>
        </w:tc>
      </w:tr>
      <w:tr w:rsidR="00A77CB8" w:rsidRPr="000112D4" w:rsidTr="003617EF">
        <w:trPr>
          <w:tblHeader/>
        </w:trPr>
        <w:tc>
          <w:tcPr>
            <w:tcW w:w="789" w:type="dxa"/>
            <w:vMerge/>
            <w:shd w:val="clear" w:color="auto" w:fill="D9D9D9"/>
          </w:tcPr>
          <w:p w:rsidR="00A77CB8" w:rsidRPr="000112D4" w:rsidRDefault="00A77CB8" w:rsidP="003617EF">
            <w:pPr>
              <w:ind w:right="-2"/>
              <w:jc w:val="center"/>
              <w:rPr>
                <w:rFonts w:ascii="TH SarabunPSK" w:hAnsi="TH SarabunPSK" w:cs="TH SarabunPSK"/>
                <w:b/>
                <w:bCs/>
                <w:sz w:val="20"/>
                <w:szCs w:val="20"/>
              </w:rPr>
            </w:pPr>
          </w:p>
        </w:tc>
        <w:tc>
          <w:tcPr>
            <w:tcW w:w="1338" w:type="dxa"/>
            <w:vMerge/>
            <w:shd w:val="clear" w:color="auto" w:fill="D9D9D9"/>
          </w:tcPr>
          <w:p w:rsidR="00A77CB8" w:rsidRPr="000112D4" w:rsidRDefault="00A77CB8" w:rsidP="003617EF">
            <w:pPr>
              <w:ind w:right="-2"/>
              <w:jc w:val="center"/>
              <w:rPr>
                <w:rFonts w:ascii="TH SarabunPSK" w:hAnsi="TH SarabunPSK" w:cs="TH SarabunPSK"/>
                <w:b/>
                <w:bCs/>
                <w:sz w:val="20"/>
                <w:szCs w:val="20"/>
              </w:rPr>
            </w:pPr>
          </w:p>
        </w:tc>
        <w:tc>
          <w:tcPr>
            <w:tcW w:w="708" w:type="dxa"/>
            <w:shd w:val="clear" w:color="auto" w:fill="D9D9D9"/>
          </w:tcPr>
          <w:p w:rsidR="00A77CB8" w:rsidRPr="000112D4" w:rsidRDefault="00A77CB8" w:rsidP="003617EF">
            <w:pPr>
              <w:jc w:val="center"/>
              <w:rPr>
                <w:rFonts w:ascii="TH SarabunPSK" w:hAnsi="TH SarabunPSK" w:cs="TH SarabunPSK"/>
                <w:b/>
                <w:bCs/>
                <w:sz w:val="20"/>
                <w:szCs w:val="20"/>
              </w:rPr>
            </w:pPr>
            <w:r w:rsidRPr="000112D4">
              <w:rPr>
                <w:rFonts w:ascii="TH SarabunPSK" w:hAnsi="TH SarabunPSK" w:cs="TH SarabunPSK"/>
                <w:b/>
                <w:bCs/>
                <w:sz w:val="20"/>
                <w:szCs w:val="20"/>
              </w:rPr>
              <w:t>Credit</w:t>
            </w:r>
          </w:p>
        </w:tc>
        <w:tc>
          <w:tcPr>
            <w:tcW w:w="672" w:type="dxa"/>
            <w:shd w:val="clear" w:color="auto" w:fill="D9D9D9"/>
          </w:tcPr>
          <w:p w:rsidR="00A77CB8" w:rsidRPr="000112D4" w:rsidRDefault="00A77CB8" w:rsidP="003617EF">
            <w:pPr>
              <w:jc w:val="center"/>
              <w:rPr>
                <w:rFonts w:ascii="TH SarabunPSK" w:hAnsi="TH SarabunPSK" w:cs="TH SarabunPSK"/>
                <w:b/>
                <w:bCs/>
                <w:sz w:val="20"/>
                <w:szCs w:val="20"/>
                <w:cs/>
              </w:rPr>
            </w:pPr>
            <w:r w:rsidRPr="000112D4">
              <w:rPr>
                <w:rFonts w:ascii="TH SarabunPSK" w:hAnsi="TH SarabunPSK" w:cs="TH SarabunPSK"/>
                <w:b/>
                <w:bCs/>
                <w:sz w:val="20"/>
                <w:szCs w:val="20"/>
                <w:cs/>
              </w:rPr>
              <w:t>บรรยาย</w:t>
            </w:r>
          </w:p>
        </w:tc>
        <w:tc>
          <w:tcPr>
            <w:tcW w:w="852" w:type="dxa"/>
            <w:gridSpan w:val="2"/>
            <w:shd w:val="clear" w:color="auto" w:fill="D9D9D9"/>
          </w:tcPr>
          <w:p w:rsidR="00A77CB8" w:rsidRPr="000112D4" w:rsidRDefault="00A77CB8" w:rsidP="003617EF">
            <w:pPr>
              <w:jc w:val="center"/>
              <w:rPr>
                <w:rFonts w:ascii="TH SarabunPSK" w:hAnsi="TH SarabunPSK" w:cs="TH SarabunPSK"/>
                <w:b/>
                <w:bCs/>
                <w:sz w:val="20"/>
                <w:szCs w:val="20"/>
                <w:cs/>
              </w:rPr>
            </w:pPr>
            <w:r w:rsidRPr="000112D4">
              <w:rPr>
                <w:rFonts w:ascii="TH SarabunPSK" w:hAnsi="TH SarabunPSK" w:cs="TH SarabunPSK"/>
                <w:b/>
                <w:bCs/>
                <w:sz w:val="20"/>
                <w:szCs w:val="20"/>
                <w:cs/>
              </w:rPr>
              <w:t>ปฏิบัติ</w:t>
            </w:r>
          </w:p>
        </w:tc>
        <w:tc>
          <w:tcPr>
            <w:tcW w:w="855" w:type="dxa"/>
            <w:shd w:val="clear" w:color="auto" w:fill="D9D9D9"/>
          </w:tcPr>
          <w:p w:rsidR="00A77CB8" w:rsidRPr="000112D4" w:rsidRDefault="00A77CB8" w:rsidP="003617EF">
            <w:pPr>
              <w:jc w:val="center"/>
              <w:rPr>
                <w:rFonts w:ascii="TH SarabunPSK" w:hAnsi="TH SarabunPSK" w:cs="TH SarabunPSK"/>
                <w:b/>
                <w:bCs/>
                <w:sz w:val="20"/>
                <w:szCs w:val="20"/>
              </w:rPr>
            </w:pPr>
            <w:r w:rsidRPr="000112D4">
              <w:rPr>
                <w:rFonts w:ascii="TH SarabunPSK" w:hAnsi="TH SarabunPSK" w:cs="TH SarabunPSK"/>
                <w:b/>
                <w:bCs/>
                <w:sz w:val="20"/>
                <w:szCs w:val="20"/>
                <w:cs/>
              </w:rPr>
              <w:t>ศึกษาด้วยตนเอง</w:t>
            </w:r>
          </w:p>
        </w:tc>
        <w:tc>
          <w:tcPr>
            <w:tcW w:w="851" w:type="dxa"/>
            <w:shd w:val="clear" w:color="auto" w:fill="D9D9D9"/>
          </w:tcPr>
          <w:p w:rsidR="00A77CB8" w:rsidRPr="000112D4" w:rsidRDefault="00A77CB8" w:rsidP="003617EF">
            <w:pPr>
              <w:jc w:val="center"/>
              <w:rPr>
                <w:rFonts w:ascii="TH SarabunPSK" w:hAnsi="TH SarabunPSK" w:cs="TH SarabunPSK"/>
                <w:b/>
                <w:bCs/>
                <w:sz w:val="20"/>
                <w:szCs w:val="20"/>
              </w:rPr>
            </w:pPr>
            <w:r w:rsidRPr="000112D4">
              <w:rPr>
                <w:rFonts w:ascii="TH SarabunPSK" w:hAnsi="TH SarabunPSK" w:cs="TH SarabunPSK"/>
                <w:b/>
                <w:bCs/>
                <w:sz w:val="20"/>
                <w:szCs w:val="20"/>
              </w:rPr>
              <w:t>PLO1</w:t>
            </w:r>
          </w:p>
        </w:tc>
        <w:tc>
          <w:tcPr>
            <w:tcW w:w="851" w:type="dxa"/>
            <w:shd w:val="clear" w:color="auto" w:fill="D9D9D9"/>
          </w:tcPr>
          <w:p w:rsidR="00A77CB8" w:rsidRPr="000112D4" w:rsidRDefault="00A77CB8" w:rsidP="003617EF">
            <w:pPr>
              <w:jc w:val="center"/>
              <w:rPr>
                <w:rFonts w:ascii="TH SarabunPSK" w:hAnsi="TH SarabunPSK" w:cs="TH SarabunPSK"/>
                <w:b/>
                <w:bCs/>
                <w:sz w:val="20"/>
                <w:szCs w:val="20"/>
              </w:rPr>
            </w:pPr>
            <w:r w:rsidRPr="000112D4">
              <w:rPr>
                <w:rFonts w:ascii="TH SarabunPSK" w:hAnsi="TH SarabunPSK" w:cs="TH SarabunPSK"/>
                <w:b/>
                <w:bCs/>
                <w:sz w:val="20"/>
                <w:szCs w:val="20"/>
              </w:rPr>
              <w:t>PLO2</w:t>
            </w:r>
          </w:p>
        </w:tc>
        <w:tc>
          <w:tcPr>
            <w:tcW w:w="851" w:type="dxa"/>
            <w:shd w:val="clear" w:color="auto" w:fill="D9D9D9"/>
          </w:tcPr>
          <w:p w:rsidR="00A77CB8" w:rsidRPr="000112D4" w:rsidRDefault="00A77CB8" w:rsidP="003617EF">
            <w:pPr>
              <w:jc w:val="center"/>
              <w:rPr>
                <w:rFonts w:ascii="TH SarabunPSK" w:hAnsi="TH SarabunPSK" w:cs="TH SarabunPSK"/>
                <w:b/>
                <w:bCs/>
                <w:sz w:val="20"/>
                <w:szCs w:val="20"/>
              </w:rPr>
            </w:pPr>
            <w:r w:rsidRPr="000112D4">
              <w:rPr>
                <w:rFonts w:ascii="TH SarabunPSK" w:hAnsi="TH SarabunPSK" w:cs="TH SarabunPSK"/>
                <w:b/>
                <w:bCs/>
                <w:sz w:val="20"/>
                <w:szCs w:val="20"/>
              </w:rPr>
              <w:t>PLO3</w:t>
            </w:r>
          </w:p>
        </w:tc>
        <w:tc>
          <w:tcPr>
            <w:tcW w:w="851" w:type="dxa"/>
            <w:shd w:val="clear" w:color="auto" w:fill="D9D9D9"/>
          </w:tcPr>
          <w:p w:rsidR="00A77CB8" w:rsidRPr="000112D4" w:rsidRDefault="00A77CB8" w:rsidP="003617EF">
            <w:pPr>
              <w:jc w:val="center"/>
              <w:rPr>
                <w:rFonts w:ascii="TH SarabunPSK" w:hAnsi="TH SarabunPSK" w:cs="TH SarabunPSK"/>
                <w:b/>
                <w:bCs/>
                <w:sz w:val="20"/>
                <w:szCs w:val="20"/>
              </w:rPr>
            </w:pPr>
            <w:r w:rsidRPr="000112D4">
              <w:rPr>
                <w:rFonts w:ascii="TH SarabunPSK" w:hAnsi="TH SarabunPSK" w:cs="TH SarabunPSK"/>
                <w:b/>
                <w:bCs/>
                <w:sz w:val="20"/>
                <w:szCs w:val="20"/>
              </w:rPr>
              <w:t>PLO4</w:t>
            </w:r>
          </w:p>
        </w:tc>
        <w:tc>
          <w:tcPr>
            <w:tcW w:w="850" w:type="dxa"/>
            <w:shd w:val="clear" w:color="auto" w:fill="D9D9D9"/>
          </w:tcPr>
          <w:p w:rsidR="00A77CB8" w:rsidRPr="000112D4" w:rsidRDefault="00A77CB8" w:rsidP="003617EF">
            <w:pPr>
              <w:jc w:val="center"/>
              <w:rPr>
                <w:rFonts w:ascii="TH SarabunPSK" w:hAnsi="TH SarabunPSK" w:cs="TH SarabunPSK"/>
                <w:b/>
                <w:bCs/>
                <w:sz w:val="20"/>
                <w:szCs w:val="20"/>
              </w:rPr>
            </w:pPr>
            <w:r w:rsidRPr="000112D4">
              <w:rPr>
                <w:rFonts w:ascii="TH SarabunPSK" w:hAnsi="TH SarabunPSK" w:cs="TH SarabunPSK"/>
                <w:b/>
                <w:bCs/>
                <w:sz w:val="20"/>
                <w:szCs w:val="20"/>
              </w:rPr>
              <w:t>PLO5</w:t>
            </w:r>
          </w:p>
        </w:tc>
      </w:tr>
      <w:tr w:rsidR="00A77CB8" w:rsidRPr="000112D4" w:rsidTr="003617EF">
        <w:tc>
          <w:tcPr>
            <w:tcW w:w="9468" w:type="dxa"/>
            <w:gridSpan w:val="12"/>
            <w:shd w:val="clear" w:color="auto" w:fill="auto"/>
          </w:tcPr>
          <w:p w:rsidR="00A77CB8" w:rsidRPr="000112D4" w:rsidRDefault="00A77CB8" w:rsidP="003617EF">
            <w:pPr>
              <w:ind w:right="-2"/>
              <w:rPr>
                <w:rFonts w:ascii="TH SarabunPSK" w:hAnsi="TH SarabunPSK" w:cs="TH SarabunPSK"/>
                <w:b/>
                <w:bCs/>
                <w:sz w:val="20"/>
                <w:szCs w:val="20"/>
              </w:rPr>
            </w:pPr>
            <w:r w:rsidRPr="000112D4">
              <w:rPr>
                <w:rFonts w:ascii="TH SarabunPSK" w:hAnsi="TH SarabunPSK" w:cs="TH SarabunPSK"/>
                <w:b/>
                <w:bCs/>
                <w:sz w:val="20"/>
                <w:szCs w:val="20"/>
                <w:cs/>
              </w:rPr>
              <w:t>ก. หมวดวิชาศึกษาทั่วไป</w:t>
            </w:r>
          </w:p>
        </w:tc>
      </w:tr>
      <w:tr w:rsidR="0064773D" w:rsidRPr="000112D4" w:rsidTr="003617EF">
        <w:tc>
          <w:tcPr>
            <w:tcW w:w="9468" w:type="dxa"/>
            <w:gridSpan w:val="12"/>
            <w:shd w:val="clear" w:color="auto" w:fill="auto"/>
          </w:tcPr>
          <w:p w:rsidR="0064773D" w:rsidRPr="000112D4" w:rsidRDefault="0064773D" w:rsidP="0064773D">
            <w:pPr>
              <w:ind w:right="-2"/>
              <w:rPr>
                <w:rFonts w:ascii="TH SarabunPSK" w:eastAsia="BrowalliaNew-Bold" w:hAnsi="TH SarabunPSK" w:cs="TH SarabunPSK"/>
                <w:b/>
                <w:bCs/>
                <w:sz w:val="20"/>
                <w:szCs w:val="20"/>
                <w:cs/>
              </w:rPr>
            </w:pPr>
            <w:r w:rsidRPr="000112D4">
              <w:rPr>
                <w:rFonts w:ascii="TH SarabunPSK" w:eastAsia="BrowalliaNew-Bold" w:hAnsi="TH SarabunPSK" w:cs="TH SarabunPSK"/>
                <w:b/>
                <w:bCs/>
                <w:sz w:val="20"/>
                <w:szCs w:val="20"/>
                <w:cs/>
              </w:rPr>
              <w:t>1) กลุ่มวิชาภาษา</w:t>
            </w:r>
          </w:p>
        </w:tc>
      </w:tr>
      <w:tr w:rsidR="00A77CB8" w:rsidRPr="000112D4" w:rsidTr="003617EF">
        <w:tc>
          <w:tcPr>
            <w:tcW w:w="9468" w:type="dxa"/>
            <w:gridSpan w:val="12"/>
            <w:shd w:val="clear" w:color="auto" w:fill="auto"/>
          </w:tcPr>
          <w:p w:rsidR="00A77CB8" w:rsidRPr="000112D4" w:rsidRDefault="00A77CB8" w:rsidP="003617EF">
            <w:pPr>
              <w:ind w:right="-2"/>
              <w:rPr>
                <w:rFonts w:ascii="TH SarabunPSK" w:hAnsi="TH SarabunPSK" w:cs="TH SarabunPSK"/>
                <w:b/>
                <w:bCs/>
                <w:sz w:val="20"/>
                <w:szCs w:val="20"/>
                <w:cs/>
              </w:rPr>
            </w:pPr>
            <w:r w:rsidRPr="000112D4">
              <w:rPr>
                <w:rFonts w:ascii="TH SarabunPSK" w:eastAsia="BrowalliaNew-Bold" w:hAnsi="TH SarabunPSK" w:cs="TH SarabunPSK"/>
                <w:b/>
                <w:bCs/>
                <w:sz w:val="20"/>
                <w:szCs w:val="20"/>
                <w:cs/>
              </w:rPr>
              <w:t>กลุ่มวิชาภาษาไทย</w:t>
            </w:r>
          </w:p>
        </w:tc>
      </w:tr>
      <w:tr w:rsidR="00AC3F41" w:rsidRPr="000112D4" w:rsidTr="003617EF">
        <w:tc>
          <w:tcPr>
            <w:tcW w:w="789" w:type="dxa"/>
            <w:shd w:val="clear" w:color="auto" w:fill="auto"/>
          </w:tcPr>
          <w:p w:rsidR="00AC3F41" w:rsidRPr="000112D4" w:rsidRDefault="00AC3F41" w:rsidP="003617EF">
            <w:pPr>
              <w:jc w:val="center"/>
              <w:rPr>
                <w:rFonts w:ascii="TH SarabunPSK" w:eastAsia="BrowalliaNew-Bold" w:hAnsi="TH SarabunPSK" w:cs="TH SarabunPSK"/>
                <w:sz w:val="20"/>
                <w:szCs w:val="20"/>
              </w:rPr>
            </w:pPr>
            <w:r w:rsidRPr="000112D4">
              <w:rPr>
                <w:rFonts w:ascii="TH SarabunPSK" w:eastAsia="BrowalliaNew-Bold" w:hAnsi="TH SarabunPSK" w:cs="TH SarabunPSK"/>
                <w:sz w:val="20"/>
                <w:szCs w:val="20"/>
              </w:rPr>
              <w:t>1</w:t>
            </w:r>
          </w:p>
        </w:tc>
        <w:tc>
          <w:tcPr>
            <w:tcW w:w="1338" w:type="dxa"/>
            <w:shd w:val="clear" w:color="auto" w:fill="auto"/>
            <w:vAlign w:val="center"/>
          </w:tcPr>
          <w:p w:rsidR="00AC3F41" w:rsidRPr="000112D4" w:rsidRDefault="00AC3F41" w:rsidP="003617EF">
            <w:pPr>
              <w:rPr>
                <w:rFonts w:ascii="TH SarabunPSK" w:eastAsia="BrowalliaNew-Bold" w:hAnsi="TH SarabunPSK" w:cs="TH SarabunPSK"/>
                <w:sz w:val="20"/>
                <w:szCs w:val="20"/>
              </w:rPr>
            </w:pPr>
            <w:r w:rsidRPr="000112D4">
              <w:rPr>
                <w:rFonts w:ascii="TH SarabunPSK" w:eastAsia="BrowalliaNew-Bold" w:hAnsi="TH SarabunPSK" w:cs="TH SarabunPSK"/>
                <w:sz w:val="20"/>
                <w:szCs w:val="20"/>
              </w:rPr>
              <w:t>GEN6</w:t>
            </w:r>
            <w:r w:rsidRPr="000112D4">
              <w:rPr>
                <w:rFonts w:ascii="TH SarabunPSK" w:eastAsia="BrowalliaNew-Bold" w:hAnsi="TH SarabunPSK" w:cs="TH SarabunPSK"/>
                <w:sz w:val="20"/>
                <w:szCs w:val="20"/>
                <w:cs/>
              </w:rPr>
              <w:t>4</w:t>
            </w:r>
            <w:r w:rsidRPr="000112D4">
              <w:rPr>
                <w:rFonts w:ascii="TH SarabunPSK" w:eastAsia="BrowalliaNew-Bold" w:hAnsi="TH SarabunPSK" w:cs="TH SarabunPSK"/>
                <w:sz w:val="20"/>
                <w:szCs w:val="20"/>
              </w:rPr>
              <w:t>-</w:t>
            </w:r>
            <w:r w:rsidRPr="000112D4">
              <w:rPr>
                <w:rFonts w:ascii="TH SarabunPSK" w:eastAsia="BrowalliaNew-Bold" w:hAnsi="TH SarabunPSK" w:cs="TH SarabunPSK"/>
                <w:sz w:val="20"/>
                <w:szCs w:val="20"/>
                <w:cs/>
              </w:rPr>
              <w:t>0</w:t>
            </w:r>
            <w:r w:rsidRPr="000112D4">
              <w:rPr>
                <w:rFonts w:ascii="TH SarabunPSK" w:eastAsia="BrowalliaNew-Bold" w:hAnsi="TH SarabunPSK" w:cs="TH SarabunPSK"/>
                <w:sz w:val="20"/>
                <w:szCs w:val="20"/>
              </w:rPr>
              <w:t xml:space="preserve">11 </w:t>
            </w:r>
            <w:r w:rsidRPr="000112D4">
              <w:rPr>
                <w:rFonts w:ascii="TH SarabunPSK" w:eastAsia="BrowalliaNew-Bold" w:hAnsi="TH SarabunPSK" w:cs="TH SarabunPSK"/>
                <w:sz w:val="20"/>
                <w:szCs w:val="20"/>
                <w:cs/>
              </w:rPr>
              <w:t>ภาษาไทยพื้นฐาน</w:t>
            </w:r>
          </w:p>
        </w:tc>
        <w:tc>
          <w:tcPr>
            <w:tcW w:w="708" w:type="dxa"/>
            <w:shd w:val="clear" w:color="auto" w:fill="auto"/>
            <w:vAlign w:val="center"/>
          </w:tcPr>
          <w:p w:rsidR="00AC3F41" w:rsidRPr="000112D4" w:rsidRDefault="00AC3F41" w:rsidP="003617EF">
            <w:pPr>
              <w:jc w:val="center"/>
              <w:rPr>
                <w:rFonts w:ascii="TH SarabunPSK" w:hAnsi="TH SarabunPSK" w:cs="TH SarabunPSK"/>
                <w:sz w:val="20"/>
                <w:szCs w:val="20"/>
                <w:cs/>
              </w:rPr>
            </w:pPr>
            <w:r w:rsidRPr="000112D4">
              <w:rPr>
                <w:rFonts w:ascii="TH SarabunPSK" w:hAnsi="TH SarabunPSK" w:cs="TH SarabunPSK" w:hint="cs"/>
                <w:sz w:val="20"/>
                <w:szCs w:val="20"/>
                <w:cs/>
              </w:rPr>
              <w:t>2</w:t>
            </w:r>
          </w:p>
        </w:tc>
        <w:tc>
          <w:tcPr>
            <w:tcW w:w="672" w:type="dxa"/>
            <w:shd w:val="clear" w:color="auto" w:fill="auto"/>
            <w:vAlign w:val="center"/>
          </w:tcPr>
          <w:p w:rsidR="00AC3F41" w:rsidRPr="000112D4" w:rsidRDefault="00AC3F41" w:rsidP="003617EF">
            <w:pPr>
              <w:jc w:val="center"/>
              <w:rPr>
                <w:rFonts w:ascii="TH SarabunPSK" w:hAnsi="TH SarabunPSK" w:cs="TH SarabunPSK"/>
                <w:sz w:val="20"/>
                <w:szCs w:val="20"/>
                <w:cs/>
              </w:rPr>
            </w:pPr>
            <w:r w:rsidRPr="000112D4">
              <w:rPr>
                <w:rFonts w:ascii="TH SarabunPSK" w:hAnsi="TH SarabunPSK" w:cs="TH SarabunPSK" w:hint="cs"/>
                <w:sz w:val="20"/>
                <w:szCs w:val="20"/>
                <w:cs/>
              </w:rPr>
              <w:t>2</w:t>
            </w:r>
          </w:p>
        </w:tc>
        <w:tc>
          <w:tcPr>
            <w:tcW w:w="852" w:type="dxa"/>
            <w:gridSpan w:val="2"/>
            <w:shd w:val="clear" w:color="auto" w:fill="auto"/>
            <w:vAlign w:val="center"/>
          </w:tcPr>
          <w:p w:rsidR="00AC3F41" w:rsidRPr="000112D4" w:rsidRDefault="00AC3F41" w:rsidP="003617EF">
            <w:pPr>
              <w:jc w:val="center"/>
              <w:rPr>
                <w:rFonts w:ascii="TH SarabunPSK" w:hAnsi="TH SarabunPSK" w:cs="TH SarabunPSK"/>
                <w:sz w:val="20"/>
                <w:szCs w:val="20"/>
                <w:cs/>
              </w:rPr>
            </w:pPr>
            <w:r w:rsidRPr="000112D4">
              <w:rPr>
                <w:rFonts w:ascii="TH SarabunPSK" w:hAnsi="TH SarabunPSK" w:cs="TH SarabunPSK" w:hint="cs"/>
                <w:sz w:val="20"/>
                <w:szCs w:val="20"/>
                <w:cs/>
              </w:rPr>
              <w:t>0</w:t>
            </w:r>
          </w:p>
        </w:tc>
        <w:tc>
          <w:tcPr>
            <w:tcW w:w="855" w:type="dxa"/>
            <w:shd w:val="clear" w:color="auto" w:fill="auto"/>
            <w:vAlign w:val="center"/>
          </w:tcPr>
          <w:p w:rsidR="00AC3F41" w:rsidRPr="000112D4" w:rsidRDefault="00AC3F41" w:rsidP="003617EF">
            <w:pPr>
              <w:jc w:val="center"/>
              <w:rPr>
                <w:rFonts w:ascii="TH SarabunPSK" w:hAnsi="TH SarabunPSK" w:cs="TH SarabunPSK"/>
                <w:sz w:val="20"/>
                <w:szCs w:val="20"/>
                <w:cs/>
              </w:rPr>
            </w:pPr>
            <w:r w:rsidRPr="000112D4">
              <w:rPr>
                <w:rFonts w:ascii="TH SarabunPSK" w:hAnsi="TH SarabunPSK" w:cs="TH SarabunPSK" w:hint="cs"/>
                <w:sz w:val="20"/>
                <w:szCs w:val="20"/>
                <w:cs/>
              </w:rPr>
              <w:t>4</w:t>
            </w:r>
          </w:p>
        </w:tc>
        <w:tc>
          <w:tcPr>
            <w:tcW w:w="851" w:type="dxa"/>
            <w:shd w:val="clear" w:color="auto" w:fill="auto"/>
          </w:tcPr>
          <w:p w:rsidR="00AC3F41" w:rsidRPr="000112D4" w:rsidRDefault="00AC3F41" w:rsidP="003617EF">
            <w:pPr>
              <w:ind w:right="-2"/>
              <w:jc w:val="center"/>
              <w:rPr>
                <w:rFonts w:ascii="TH SarabunPSK" w:hAnsi="TH SarabunPSK" w:cs="TH SarabunPSK"/>
                <w:b/>
                <w:bCs/>
                <w:sz w:val="20"/>
                <w:szCs w:val="20"/>
              </w:rPr>
            </w:pPr>
          </w:p>
        </w:tc>
        <w:tc>
          <w:tcPr>
            <w:tcW w:w="851" w:type="dxa"/>
            <w:shd w:val="clear" w:color="auto" w:fill="auto"/>
          </w:tcPr>
          <w:p w:rsidR="00AC3F41" w:rsidRPr="000112D4" w:rsidRDefault="00AC3F41" w:rsidP="003617EF">
            <w:pPr>
              <w:ind w:right="-2"/>
              <w:jc w:val="center"/>
              <w:rPr>
                <w:rFonts w:ascii="TH SarabunPSK" w:hAnsi="TH SarabunPSK" w:cs="TH SarabunPSK"/>
                <w:b/>
                <w:bCs/>
                <w:sz w:val="20"/>
                <w:szCs w:val="20"/>
              </w:rPr>
            </w:pPr>
          </w:p>
        </w:tc>
        <w:tc>
          <w:tcPr>
            <w:tcW w:w="851" w:type="dxa"/>
            <w:shd w:val="clear" w:color="auto" w:fill="auto"/>
          </w:tcPr>
          <w:p w:rsidR="00AC3F41" w:rsidRPr="000112D4" w:rsidRDefault="00D64DE0" w:rsidP="003617EF">
            <w:pPr>
              <w:ind w:right="-2"/>
              <w:jc w:val="center"/>
              <w:rPr>
                <w:rFonts w:ascii="TH SarabunPSK" w:hAnsi="TH SarabunPSK" w:cs="TH SarabunPSK"/>
                <w:sz w:val="20"/>
                <w:szCs w:val="20"/>
              </w:rPr>
            </w:pPr>
            <w:r w:rsidRPr="000112D4">
              <w:rPr>
                <w:rFonts w:ascii="TH SarabunPSK" w:hAnsi="TH SarabunPSK" w:cs="TH SarabunPSK"/>
                <w:sz w:val="20"/>
                <w:szCs w:val="20"/>
              </w:rPr>
              <w:t>Ap</w:t>
            </w:r>
          </w:p>
        </w:tc>
        <w:tc>
          <w:tcPr>
            <w:tcW w:w="851" w:type="dxa"/>
            <w:shd w:val="clear" w:color="auto" w:fill="auto"/>
          </w:tcPr>
          <w:p w:rsidR="00AC3F41" w:rsidRPr="000112D4" w:rsidRDefault="00AC3F41" w:rsidP="003617EF">
            <w:pPr>
              <w:ind w:right="-2"/>
              <w:jc w:val="center"/>
              <w:rPr>
                <w:rFonts w:ascii="TH SarabunPSK" w:hAnsi="TH SarabunPSK" w:cs="TH SarabunPSK"/>
                <w:b/>
                <w:bCs/>
                <w:sz w:val="20"/>
                <w:szCs w:val="20"/>
              </w:rPr>
            </w:pPr>
          </w:p>
        </w:tc>
        <w:tc>
          <w:tcPr>
            <w:tcW w:w="850" w:type="dxa"/>
            <w:shd w:val="clear" w:color="auto" w:fill="auto"/>
          </w:tcPr>
          <w:p w:rsidR="00AC3F41" w:rsidRPr="000112D4" w:rsidRDefault="00AC3F41" w:rsidP="003617EF">
            <w:pPr>
              <w:ind w:right="-2"/>
              <w:jc w:val="center"/>
              <w:rPr>
                <w:rFonts w:ascii="TH SarabunPSK" w:hAnsi="TH SarabunPSK" w:cs="TH SarabunPSK"/>
                <w:b/>
                <w:bCs/>
                <w:sz w:val="20"/>
                <w:szCs w:val="20"/>
              </w:rPr>
            </w:pPr>
          </w:p>
        </w:tc>
      </w:tr>
      <w:tr w:rsidR="00A77CB8" w:rsidRPr="000112D4" w:rsidTr="003617EF">
        <w:tc>
          <w:tcPr>
            <w:tcW w:w="789" w:type="dxa"/>
            <w:shd w:val="clear" w:color="auto" w:fill="auto"/>
          </w:tcPr>
          <w:p w:rsidR="00A77CB8" w:rsidRPr="000112D4" w:rsidRDefault="00AC3F41" w:rsidP="003617EF">
            <w:pPr>
              <w:jc w:val="center"/>
              <w:rPr>
                <w:rFonts w:ascii="TH SarabunPSK" w:eastAsia="BrowalliaNew-Bold" w:hAnsi="TH SarabunPSK" w:cs="TH SarabunPSK"/>
                <w:sz w:val="20"/>
                <w:szCs w:val="20"/>
              </w:rPr>
            </w:pPr>
            <w:r w:rsidRPr="000112D4">
              <w:rPr>
                <w:rFonts w:ascii="TH SarabunPSK" w:eastAsia="BrowalliaNew-Bold" w:hAnsi="TH SarabunPSK" w:cs="TH SarabunPSK" w:hint="cs"/>
                <w:sz w:val="20"/>
                <w:szCs w:val="20"/>
                <w:cs/>
              </w:rPr>
              <w:t>2</w:t>
            </w:r>
          </w:p>
        </w:tc>
        <w:tc>
          <w:tcPr>
            <w:tcW w:w="1338" w:type="dxa"/>
            <w:shd w:val="clear" w:color="auto" w:fill="auto"/>
            <w:vAlign w:val="center"/>
          </w:tcPr>
          <w:p w:rsidR="00A77CB8" w:rsidRPr="000112D4" w:rsidRDefault="0064773D" w:rsidP="003617EF">
            <w:pPr>
              <w:rPr>
                <w:rFonts w:ascii="TH SarabunPSK" w:eastAsia="BrowalliaNew-Bold" w:hAnsi="TH SarabunPSK" w:cs="TH SarabunPSK"/>
                <w:sz w:val="20"/>
                <w:szCs w:val="20"/>
                <w:cs/>
              </w:rPr>
            </w:pPr>
            <w:r w:rsidRPr="000112D4">
              <w:rPr>
                <w:rFonts w:ascii="TH SarabunPSK" w:eastAsia="BrowalliaNew-Bold" w:hAnsi="TH SarabunPSK" w:cs="TH SarabunPSK"/>
                <w:sz w:val="20"/>
                <w:szCs w:val="20"/>
              </w:rPr>
              <w:t>GEN64-</w:t>
            </w:r>
            <w:r w:rsidRPr="000112D4">
              <w:rPr>
                <w:rFonts w:ascii="TH SarabunPSK" w:eastAsia="BrowalliaNew-Bold" w:hAnsi="TH SarabunPSK" w:cs="TH SarabunPSK"/>
                <w:sz w:val="20"/>
                <w:szCs w:val="20"/>
                <w:cs/>
              </w:rPr>
              <w:t>111</w:t>
            </w:r>
            <w:r w:rsidR="003617EF" w:rsidRPr="000112D4">
              <w:rPr>
                <w:rFonts w:ascii="TH SarabunPSK" w:eastAsia="BrowalliaNew-Bold" w:hAnsi="TH SarabunPSK" w:cs="TH SarabunPSK"/>
                <w:sz w:val="20"/>
                <w:szCs w:val="20"/>
                <w:cs/>
              </w:rPr>
              <w:t xml:space="preserve"> ภาษาไทยเพื่อการสื่อสารร่วมสมัย</w:t>
            </w:r>
          </w:p>
        </w:tc>
        <w:tc>
          <w:tcPr>
            <w:tcW w:w="708" w:type="dxa"/>
            <w:shd w:val="clear" w:color="auto" w:fill="auto"/>
            <w:vAlign w:val="center"/>
          </w:tcPr>
          <w:p w:rsidR="00A77CB8" w:rsidRPr="000112D4" w:rsidRDefault="0064773D" w:rsidP="003617EF">
            <w:pPr>
              <w:jc w:val="center"/>
              <w:rPr>
                <w:rFonts w:ascii="TH SarabunPSK" w:hAnsi="TH SarabunPSK" w:cs="TH SarabunPSK"/>
                <w:sz w:val="20"/>
                <w:szCs w:val="20"/>
              </w:rPr>
            </w:pPr>
            <w:r w:rsidRPr="000112D4">
              <w:rPr>
                <w:rFonts w:ascii="TH SarabunPSK" w:hAnsi="TH SarabunPSK" w:cs="TH SarabunPSK"/>
                <w:sz w:val="20"/>
                <w:szCs w:val="20"/>
                <w:cs/>
              </w:rPr>
              <w:t>3</w:t>
            </w:r>
          </w:p>
        </w:tc>
        <w:tc>
          <w:tcPr>
            <w:tcW w:w="672" w:type="dxa"/>
            <w:shd w:val="clear" w:color="auto" w:fill="auto"/>
            <w:vAlign w:val="center"/>
          </w:tcPr>
          <w:p w:rsidR="00A77CB8" w:rsidRPr="000112D4" w:rsidRDefault="0064773D" w:rsidP="003617EF">
            <w:pPr>
              <w:jc w:val="center"/>
              <w:rPr>
                <w:rFonts w:ascii="TH SarabunPSK" w:hAnsi="TH SarabunPSK" w:cs="TH SarabunPSK"/>
                <w:sz w:val="20"/>
                <w:szCs w:val="20"/>
              </w:rPr>
            </w:pPr>
            <w:r w:rsidRPr="000112D4">
              <w:rPr>
                <w:rFonts w:ascii="TH SarabunPSK" w:hAnsi="TH SarabunPSK" w:cs="TH SarabunPSK"/>
                <w:sz w:val="20"/>
                <w:szCs w:val="20"/>
                <w:cs/>
              </w:rPr>
              <w:t>2</w:t>
            </w:r>
          </w:p>
        </w:tc>
        <w:tc>
          <w:tcPr>
            <w:tcW w:w="852" w:type="dxa"/>
            <w:gridSpan w:val="2"/>
            <w:shd w:val="clear" w:color="auto" w:fill="auto"/>
            <w:vAlign w:val="center"/>
          </w:tcPr>
          <w:p w:rsidR="00A77CB8" w:rsidRPr="000112D4" w:rsidRDefault="0064773D" w:rsidP="003617EF">
            <w:pPr>
              <w:jc w:val="center"/>
              <w:rPr>
                <w:rFonts w:ascii="TH SarabunPSK" w:hAnsi="TH SarabunPSK" w:cs="TH SarabunPSK"/>
                <w:sz w:val="20"/>
                <w:szCs w:val="20"/>
              </w:rPr>
            </w:pPr>
            <w:r w:rsidRPr="000112D4">
              <w:rPr>
                <w:rFonts w:ascii="TH SarabunPSK" w:hAnsi="TH SarabunPSK" w:cs="TH SarabunPSK"/>
                <w:sz w:val="20"/>
                <w:szCs w:val="20"/>
                <w:cs/>
              </w:rPr>
              <w:t>2</w:t>
            </w:r>
          </w:p>
        </w:tc>
        <w:tc>
          <w:tcPr>
            <w:tcW w:w="855" w:type="dxa"/>
            <w:shd w:val="clear" w:color="auto" w:fill="auto"/>
            <w:vAlign w:val="center"/>
          </w:tcPr>
          <w:p w:rsidR="00A77CB8" w:rsidRPr="000112D4" w:rsidRDefault="0064773D" w:rsidP="003617EF">
            <w:pPr>
              <w:jc w:val="center"/>
              <w:rPr>
                <w:rFonts w:ascii="TH SarabunPSK" w:hAnsi="TH SarabunPSK" w:cs="TH SarabunPSK"/>
                <w:sz w:val="20"/>
                <w:szCs w:val="20"/>
              </w:rPr>
            </w:pPr>
            <w:r w:rsidRPr="000112D4">
              <w:rPr>
                <w:rFonts w:ascii="TH SarabunPSK" w:hAnsi="TH SarabunPSK" w:cs="TH SarabunPSK"/>
                <w:sz w:val="20"/>
                <w:szCs w:val="20"/>
                <w:cs/>
              </w:rPr>
              <w:t>5</w:t>
            </w:r>
          </w:p>
        </w:tc>
        <w:tc>
          <w:tcPr>
            <w:tcW w:w="851" w:type="dxa"/>
            <w:shd w:val="clear" w:color="auto" w:fill="auto"/>
          </w:tcPr>
          <w:p w:rsidR="00A77CB8" w:rsidRPr="000112D4" w:rsidRDefault="00A77CB8" w:rsidP="003617EF">
            <w:pPr>
              <w:ind w:right="-2"/>
              <w:jc w:val="center"/>
              <w:rPr>
                <w:rFonts w:ascii="TH SarabunPSK" w:hAnsi="TH SarabunPSK" w:cs="TH SarabunPSK"/>
                <w:b/>
                <w:bCs/>
                <w:sz w:val="20"/>
                <w:szCs w:val="20"/>
              </w:rPr>
            </w:pPr>
          </w:p>
        </w:tc>
        <w:tc>
          <w:tcPr>
            <w:tcW w:w="851" w:type="dxa"/>
            <w:shd w:val="clear" w:color="auto" w:fill="auto"/>
          </w:tcPr>
          <w:p w:rsidR="00A77CB8" w:rsidRPr="000112D4" w:rsidRDefault="00A77CB8" w:rsidP="003617EF">
            <w:pPr>
              <w:ind w:right="-2"/>
              <w:jc w:val="center"/>
              <w:rPr>
                <w:rFonts w:ascii="TH SarabunPSK" w:hAnsi="TH SarabunPSK" w:cs="TH SarabunPSK"/>
                <w:b/>
                <w:bCs/>
                <w:sz w:val="20"/>
                <w:szCs w:val="20"/>
              </w:rPr>
            </w:pPr>
          </w:p>
        </w:tc>
        <w:tc>
          <w:tcPr>
            <w:tcW w:w="851" w:type="dxa"/>
            <w:shd w:val="clear" w:color="auto" w:fill="auto"/>
          </w:tcPr>
          <w:p w:rsidR="003617EF" w:rsidRPr="000112D4" w:rsidRDefault="003617EF" w:rsidP="003617EF">
            <w:pPr>
              <w:ind w:right="-2"/>
              <w:jc w:val="center"/>
              <w:rPr>
                <w:rFonts w:ascii="TH SarabunPSK" w:hAnsi="TH SarabunPSK" w:cs="TH SarabunPSK"/>
                <w:sz w:val="20"/>
                <w:szCs w:val="20"/>
              </w:rPr>
            </w:pPr>
          </w:p>
          <w:p w:rsidR="00A77CB8" w:rsidRPr="000112D4" w:rsidRDefault="00A77CB8" w:rsidP="003617EF">
            <w:pPr>
              <w:ind w:right="-2"/>
              <w:jc w:val="center"/>
              <w:rPr>
                <w:rFonts w:ascii="TH SarabunPSK" w:hAnsi="TH SarabunPSK" w:cs="TH SarabunPSK"/>
                <w:sz w:val="20"/>
                <w:szCs w:val="20"/>
              </w:rPr>
            </w:pPr>
            <w:r w:rsidRPr="000112D4">
              <w:rPr>
                <w:rFonts w:ascii="TH SarabunPSK" w:hAnsi="TH SarabunPSK" w:cs="TH SarabunPSK"/>
                <w:sz w:val="20"/>
                <w:szCs w:val="20"/>
              </w:rPr>
              <w:t>Ap</w:t>
            </w:r>
          </w:p>
        </w:tc>
        <w:tc>
          <w:tcPr>
            <w:tcW w:w="851" w:type="dxa"/>
            <w:shd w:val="clear" w:color="auto" w:fill="auto"/>
          </w:tcPr>
          <w:p w:rsidR="00A77CB8" w:rsidRPr="000112D4" w:rsidRDefault="00A77CB8" w:rsidP="003617EF">
            <w:pPr>
              <w:ind w:right="-2"/>
              <w:jc w:val="center"/>
              <w:rPr>
                <w:rFonts w:ascii="TH SarabunPSK" w:hAnsi="TH SarabunPSK" w:cs="TH SarabunPSK"/>
                <w:b/>
                <w:bCs/>
                <w:sz w:val="20"/>
                <w:szCs w:val="20"/>
              </w:rPr>
            </w:pPr>
          </w:p>
        </w:tc>
        <w:tc>
          <w:tcPr>
            <w:tcW w:w="850" w:type="dxa"/>
            <w:shd w:val="clear" w:color="auto" w:fill="auto"/>
          </w:tcPr>
          <w:p w:rsidR="00A77CB8" w:rsidRPr="000112D4" w:rsidRDefault="00A77CB8" w:rsidP="003617EF">
            <w:pPr>
              <w:ind w:right="-2"/>
              <w:jc w:val="center"/>
              <w:rPr>
                <w:rFonts w:ascii="TH SarabunPSK" w:hAnsi="TH SarabunPSK" w:cs="TH SarabunPSK"/>
                <w:b/>
                <w:bCs/>
                <w:sz w:val="20"/>
                <w:szCs w:val="20"/>
              </w:rPr>
            </w:pPr>
          </w:p>
        </w:tc>
      </w:tr>
      <w:tr w:rsidR="00A77CB8" w:rsidRPr="000112D4" w:rsidTr="003617EF">
        <w:tc>
          <w:tcPr>
            <w:tcW w:w="9468" w:type="dxa"/>
            <w:gridSpan w:val="12"/>
            <w:shd w:val="clear" w:color="auto" w:fill="auto"/>
          </w:tcPr>
          <w:p w:rsidR="00A77CB8" w:rsidRPr="000112D4" w:rsidRDefault="00A77CB8" w:rsidP="003617EF">
            <w:pPr>
              <w:ind w:right="-2"/>
              <w:rPr>
                <w:rFonts w:ascii="TH SarabunPSK" w:hAnsi="TH SarabunPSK" w:cs="TH SarabunPSK"/>
                <w:b/>
                <w:bCs/>
                <w:sz w:val="20"/>
                <w:szCs w:val="20"/>
              </w:rPr>
            </w:pPr>
            <w:r w:rsidRPr="000112D4">
              <w:rPr>
                <w:rFonts w:ascii="TH SarabunPSK" w:eastAsia="BrowalliaNew-Bold" w:hAnsi="TH SarabunPSK" w:cs="TH SarabunPSK"/>
                <w:b/>
                <w:bCs/>
                <w:sz w:val="20"/>
                <w:szCs w:val="20"/>
                <w:cs/>
              </w:rPr>
              <w:t>กลุ่มวิชาภาษาอังกฤษ</w:t>
            </w:r>
          </w:p>
        </w:tc>
      </w:tr>
      <w:tr w:rsidR="00AC3F41" w:rsidRPr="000112D4" w:rsidTr="003617EF">
        <w:tc>
          <w:tcPr>
            <w:tcW w:w="789" w:type="dxa"/>
            <w:shd w:val="clear" w:color="auto" w:fill="auto"/>
          </w:tcPr>
          <w:p w:rsidR="00AC3F41" w:rsidRPr="000112D4" w:rsidRDefault="00AC3F41" w:rsidP="00E841D3">
            <w:pPr>
              <w:jc w:val="center"/>
              <w:rPr>
                <w:rFonts w:ascii="TH SarabunPSK" w:eastAsia="BrowalliaNew-Bold" w:hAnsi="TH SarabunPSK" w:cs="TH SarabunPSK"/>
                <w:sz w:val="20"/>
                <w:szCs w:val="20"/>
              </w:rPr>
            </w:pPr>
            <w:r w:rsidRPr="000112D4">
              <w:rPr>
                <w:rFonts w:ascii="TH SarabunPSK" w:eastAsia="BrowalliaNew-Bold" w:hAnsi="TH SarabunPSK" w:cs="TH SarabunPSK"/>
                <w:sz w:val="20"/>
                <w:szCs w:val="20"/>
              </w:rPr>
              <w:t>3</w:t>
            </w:r>
          </w:p>
        </w:tc>
        <w:tc>
          <w:tcPr>
            <w:tcW w:w="1338" w:type="dxa"/>
            <w:shd w:val="clear" w:color="auto" w:fill="auto"/>
            <w:vAlign w:val="center"/>
          </w:tcPr>
          <w:p w:rsidR="00AC3F41" w:rsidRPr="000112D4" w:rsidRDefault="00AC3F41" w:rsidP="003617EF">
            <w:pPr>
              <w:rPr>
                <w:rFonts w:ascii="TH SarabunPSK" w:eastAsia="BrowalliaNew-Bold" w:hAnsi="TH SarabunPSK" w:cs="TH SarabunPSK" w:hint="cs"/>
                <w:sz w:val="20"/>
                <w:szCs w:val="20"/>
                <w:cs/>
              </w:rPr>
            </w:pPr>
            <w:r w:rsidRPr="000112D4">
              <w:rPr>
                <w:rFonts w:ascii="TH SarabunPSK" w:eastAsia="BrowalliaNew-Bold" w:hAnsi="TH SarabunPSK" w:cs="TH SarabunPSK"/>
                <w:sz w:val="20"/>
                <w:szCs w:val="20"/>
              </w:rPr>
              <w:t>GEN64-</w:t>
            </w:r>
            <w:r w:rsidRPr="000112D4">
              <w:rPr>
                <w:rFonts w:ascii="TH SarabunPSK" w:eastAsia="BrowalliaNew-Bold" w:hAnsi="TH SarabunPSK" w:cs="TH SarabunPSK" w:hint="cs"/>
                <w:sz w:val="20"/>
                <w:szCs w:val="20"/>
                <w:cs/>
              </w:rPr>
              <w:t xml:space="preserve">021 </w:t>
            </w:r>
            <w:r w:rsidRPr="000112D4">
              <w:rPr>
                <w:rFonts w:ascii="TH SarabunPSK" w:eastAsia="BrowalliaNew-Bold" w:hAnsi="TH SarabunPSK" w:cs="TH SarabunPSK"/>
                <w:sz w:val="20"/>
                <w:szCs w:val="20"/>
                <w:cs/>
              </w:rPr>
              <w:t>ภาษาอังกฤษพื้นฐาน</w:t>
            </w:r>
          </w:p>
        </w:tc>
        <w:tc>
          <w:tcPr>
            <w:tcW w:w="708" w:type="dxa"/>
            <w:shd w:val="clear" w:color="auto" w:fill="auto"/>
            <w:vAlign w:val="center"/>
          </w:tcPr>
          <w:p w:rsidR="00AC3F41" w:rsidRPr="000112D4" w:rsidRDefault="00AC3F41" w:rsidP="00E841D3">
            <w:pPr>
              <w:jc w:val="center"/>
              <w:rPr>
                <w:rFonts w:ascii="TH SarabunPSK" w:hAnsi="TH SarabunPSK" w:cs="TH SarabunPSK"/>
                <w:sz w:val="20"/>
                <w:szCs w:val="20"/>
                <w:cs/>
              </w:rPr>
            </w:pPr>
            <w:r w:rsidRPr="000112D4">
              <w:rPr>
                <w:rFonts w:ascii="TH SarabunPSK" w:hAnsi="TH SarabunPSK" w:cs="TH SarabunPSK" w:hint="cs"/>
                <w:sz w:val="20"/>
                <w:szCs w:val="20"/>
                <w:cs/>
              </w:rPr>
              <w:t>2</w:t>
            </w:r>
          </w:p>
        </w:tc>
        <w:tc>
          <w:tcPr>
            <w:tcW w:w="672" w:type="dxa"/>
            <w:shd w:val="clear" w:color="auto" w:fill="auto"/>
            <w:vAlign w:val="center"/>
          </w:tcPr>
          <w:p w:rsidR="00AC3F41" w:rsidRPr="000112D4" w:rsidRDefault="00AC3F41" w:rsidP="00E841D3">
            <w:pPr>
              <w:jc w:val="center"/>
              <w:rPr>
                <w:rFonts w:ascii="TH SarabunPSK" w:hAnsi="TH SarabunPSK" w:cs="TH SarabunPSK"/>
                <w:sz w:val="20"/>
                <w:szCs w:val="20"/>
                <w:cs/>
              </w:rPr>
            </w:pPr>
            <w:r w:rsidRPr="000112D4">
              <w:rPr>
                <w:rFonts w:ascii="TH SarabunPSK" w:hAnsi="TH SarabunPSK" w:cs="TH SarabunPSK" w:hint="cs"/>
                <w:sz w:val="20"/>
                <w:szCs w:val="20"/>
                <w:cs/>
              </w:rPr>
              <w:t>2</w:t>
            </w:r>
          </w:p>
        </w:tc>
        <w:tc>
          <w:tcPr>
            <w:tcW w:w="852" w:type="dxa"/>
            <w:gridSpan w:val="2"/>
            <w:shd w:val="clear" w:color="auto" w:fill="auto"/>
            <w:vAlign w:val="center"/>
          </w:tcPr>
          <w:p w:rsidR="00AC3F41" w:rsidRPr="000112D4" w:rsidRDefault="00AC3F41" w:rsidP="00E841D3">
            <w:pPr>
              <w:jc w:val="center"/>
              <w:rPr>
                <w:rFonts w:ascii="TH SarabunPSK" w:hAnsi="TH SarabunPSK" w:cs="TH SarabunPSK"/>
                <w:sz w:val="20"/>
                <w:szCs w:val="20"/>
                <w:cs/>
              </w:rPr>
            </w:pPr>
            <w:r w:rsidRPr="000112D4">
              <w:rPr>
                <w:rFonts w:ascii="TH SarabunPSK" w:hAnsi="TH SarabunPSK" w:cs="TH SarabunPSK" w:hint="cs"/>
                <w:sz w:val="20"/>
                <w:szCs w:val="20"/>
                <w:cs/>
              </w:rPr>
              <w:t>0</w:t>
            </w:r>
          </w:p>
        </w:tc>
        <w:tc>
          <w:tcPr>
            <w:tcW w:w="855" w:type="dxa"/>
            <w:shd w:val="clear" w:color="auto" w:fill="auto"/>
            <w:vAlign w:val="center"/>
          </w:tcPr>
          <w:p w:rsidR="00AC3F41" w:rsidRPr="000112D4" w:rsidRDefault="00AC3F41" w:rsidP="00E841D3">
            <w:pPr>
              <w:jc w:val="center"/>
              <w:rPr>
                <w:rFonts w:ascii="TH SarabunPSK" w:hAnsi="TH SarabunPSK" w:cs="TH SarabunPSK"/>
                <w:sz w:val="20"/>
                <w:szCs w:val="20"/>
                <w:cs/>
              </w:rPr>
            </w:pPr>
            <w:r w:rsidRPr="000112D4">
              <w:rPr>
                <w:rFonts w:ascii="TH SarabunPSK" w:hAnsi="TH SarabunPSK" w:cs="TH SarabunPSK" w:hint="cs"/>
                <w:sz w:val="20"/>
                <w:szCs w:val="20"/>
                <w:cs/>
              </w:rPr>
              <w:t>4</w:t>
            </w:r>
          </w:p>
        </w:tc>
        <w:tc>
          <w:tcPr>
            <w:tcW w:w="851" w:type="dxa"/>
            <w:shd w:val="clear" w:color="auto" w:fill="auto"/>
          </w:tcPr>
          <w:p w:rsidR="00AC3F41" w:rsidRPr="000112D4" w:rsidRDefault="00AC3F41" w:rsidP="003617EF">
            <w:pPr>
              <w:ind w:right="-2"/>
              <w:jc w:val="center"/>
              <w:rPr>
                <w:rFonts w:ascii="TH SarabunPSK" w:hAnsi="TH SarabunPSK" w:cs="TH SarabunPSK"/>
                <w:b/>
                <w:bCs/>
                <w:sz w:val="20"/>
                <w:szCs w:val="20"/>
              </w:rPr>
            </w:pPr>
          </w:p>
        </w:tc>
        <w:tc>
          <w:tcPr>
            <w:tcW w:w="851" w:type="dxa"/>
            <w:shd w:val="clear" w:color="auto" w:fill="auto"/>
          </w:tcPr>
          <w:p w:rsidR="00AC3F41" w:rsidRPr="000112D4" w:rsidRDefault="00AC3F41" w:rsidP="003617EF">
            <w:pPr>
              <w:ind w:right="-2"/>
              <w:jc w:val="center"/>
              <w:rPr>
                <w:rFonts w:ascii="TH SarabunPSK" w:hAnsi="TH SarabunPSK" w:cs="TH SarabunPSK"/>
                <w:b/>
                <w:bCs/>
                <w:sz w:val="20"/>
                <w:szCs w:val="20"/>
              </w:rPr>
            </w:pPr>
          </w:p>
        </w:tc>
        <w:tc>
          <w:tcPr>
            <w:tcW w:w="851" w:type="dxa"/>
            <w:shd w:val="clear" w:color="auto" w:fill="auto"/>
          </w:tcPr>
          <w:p w:rsidR="00AC3F41" w:rsidRPr="000112D4" w:rsidRDefault="00D64DE0" w:rsidP="003617EF">
            <w:pPr>
              <w:ind w:right="-2"/>
              <w:jc w:val="center"/>
              <w:rPr>
                <w:rFonts w:ascii="TH SarabunPSK" w:hAnsi="TH SarabunPSK" w:cs="TH SarabunPSK"/>
                <w:sz w:val="20"/>
                <w:szCs w:val="20"/>
              </w:rPr>
            </w:pPr>
            <w:r w:rsidRPr="000112D4">
              <w:rPr>
                <w:rFonts w:ascii="TH SarabunPSK" w:hAnsi="TH SarabunPSK" w:cs="TH SarabunPSK"/>
                <w:sz w:val="20"/>
                <w:szCs w:val="20"/>
              </w:rPr>
              <w:t>Ap</w:t>
            </w:r>
          </w:p>
        </w:tc>
        <w:tc>
          <w:tcPr>
            <w:tcW w:w="851" w:type="dxa"/>
            <w:shd w:val="clear" w:color="auto" w:fill="auto"/>
          </w:tcPr>
          <w:p w:rsidR="00AC3F41" w:rsidRPr="000112D4" w:rsidRDefault="00AC3F41" w:rsidP="003617EF">
            <w:pPr>
              <w:ind w:right="-2"/>
              <w:jc w:val="center"/>
              <w:rPr>
                <w:rFonts w:ascii="TH SarabunPSK" w:hAnsi="TH SarabunPSK" w:cs="TH SarabunPSK"/>
                <w:b/>
                <w:bCs/>
                <w:sz w:val="20"/>
                <w:szCs w:val="20"/>
              </w:rPr>
            </w:pPr>
          </w:p>
        </w:tc>
        <w:tc>
          <w:tcPr>
            <w:tcW w:w="850" w:type="dxa"/>
            <w:shd w:val="clear" w:color="auto" w:fill="auto"/>
          </w:tcPr>
          <w:p w:rsidR="00AC3F41" w:rsidRPr="000112D4" w:rsidRDefault="00AC3F41" w:rsidP="003617EF">
            <w:pPr>
              <w:ind w:right="-2"/>
              <w:jc w:val="center"/>
              <w:rPr>
                <w:rFonts w:ascii="TH SarabunPSK" w:hAnsi="TH SarabunPSK" w:cs="TH SarabunPSK"/>
                <w:b/>
                <w:bCs/>
                <w:sz w:val="20"/>
                <w:szCs w:val="20"/>
              </w:rPr>
            </w:pPr>
          </w:p>
        </w:tc>
      </w:tr>
      <w:tr w:rsidR="00AC3F41" w:rsidRPr="000112D4" w:rsidTr="003617EF">
        <w:tc>
          <w:tcPr>
            <w:tcW w:w="789" w:type="dxa"/>
            <w:shd w:val="clear" w:color="auto" w:fill="auto"/>
          </w:tcPr>
          <w:p w:rsidR="00AC3F41" w:rsidRPr="000112D4" w:rsidRDefault="00AC3F41" w:rsidP="00E841D3">
            <w:pPr>
              <w:jc w:val="center"/>
              <w:rPr>
                <w:rFonts w:ascii="TH SarabunPSK" w:eastAsia="BrowalliaNew-Bold" w:hAnsi="TH SarabunPSK" w:cs="TH SarabunPSK"/>
                <w:sz w:val="20"/>
                <w:szCs w:val="20"/>
              </w:rPr>
            </w:pPr>
            <w:r w:rsidRPr="000112D4">
              <w:rPr>
                <w:rFonts w:ascii="TH SarabunPSK" w:eastAsia="BrowalliaNew-Bold" w:hAnsi="TH SarabunPSK" w:cs="TH SarabunPSK"/>
                <w:sz w:val="20"/>
                <w:szCs w:val="20"/>
              </w:rPr>
              <w:t>4</w:t>
            </w:r>
          </w:p>
        </w:tc>
        <w:tc>
          <w:tcPr>
            <w:tcW w:w="1338" w:type="dxa"/>
            <w:shd w:val="clear" w:color="auto" w:fill="auto"/>
            <w:vAlign w:val="center"/>
          </w:tcPr>
          <w:p w:rsidR="00AC3F41" w:rsidRPr="000112D4" w:rsidRDefault="00AC3F41" w:rsidP="003617EF">
            <w:pPr>
              <w:rPr>
                <w:rFonts w:ascii="TH SarabunPSK" w:eastAsia="BrowalliaNew-Bold" w:hAnsi="TH SarabunPSK" w:cs="TH SarabunPSK"/>
                <w:sz w:val="20"/>
                <w:szCs w:val="20"/>
              </w:rPr>
            </w:pPr>
            <w:r w:rsidRPr="000112D4">
              <w:rPr>
                <w:rFonts w:ascii="TH SarabunPSK" w:eastAsia="BrowalliaNew-Bold" w:hAnsi="TH SarabunPSK" w:cs="TH SarabunPSK"/>
                <w:sz w:val="20"/>
                <w:szCs w:val="20"/>
              </w:rPr>
              <w:t>GEN64</w:t>
            </w:r>
            <w:r w:rsidRPr="000112D4">
              <w:rPr>
                <w:rFonts w:ascii="TH SarabunPSK" w:eastAsia="BrowalliaNew-Bold" w:hAnsi="TH SarabunPSK" w:cs="TH SarabunPSK"/>
                <w:sz w:val="20"/>
                <w:szCs w:val="20"/>
                <w:cs/>
              </w:rPr>
              <w:t>-</w:t>
            </w:r>
            <w:r w:rsidRPr="000112D4">
              <w:rPr>
                <w:rFonts w:ascii="TH SarabunPSK" w:eastAsia="BrowalliaNew-Bold" w:hAnsi="TH SarabunPSK" w:cs="TH SarabunPSK"/>
                <w:sz w:val="20"/>
                <w:szCs w:val="20"/>
              </w:rPr>
              <w:t>121</w:t>
            </w:r>
            <w:r w:rsidRPr="000112D4">
              <w:rPr>
                <w:rFonts w:ascii="TH SarabunPSK" w:eastAsia="BrowalliaNew-Bold" w:hAnsi="TH SarabunPSK" w:cs="TH SarabunPSK"/>
                <w:sz w:val="20"/>
                <w:szCs w:val="20"/>
                <w:cs/>
              </w:rPr>
              <w:t xml:space="preserve"> </w:t>
            </w:r>
          </w:p>
          <w:p w:rsidR="00AC3F41" w:rsidRPr="000112D4" w:rsidRDefault="00AC3F41" w:rsidP="003617EF">
            <w:pPr>
              <w:rPr>
                <w:rFonts w:ascii="TH SarabunPSK" w:eastAsia="BrowalliaNew-Bold" w:hAnsi="TH SarabunPSK" w:cs="TH SarabunPSK"/>
                <w:sz w:val="20"/>
                <w:szCs w:val="20"/>
                <w:cs/>
              </w:rPr>
            </w:pPr>
            <w:r w:rsidRPr="000112D4">
              <w:rPr>
                <w:rFonts w:ascii="TH SarabunPSK" w:eastAsia="BrowalliaNew-Bold" w:hAnsi="TH SarabunPSK" w:cs="TH SarabunPSK"/>
                <w:sz w:val="20"/>
                <w:szCs w:val="20"/>
                <w:cs/>
              </w:rPr>
              <w:t>ทักษะการสื่อสารภาษาอังกฤษ</w:t>
            </w:r>
          </w:p>
        </w:tc>
        <w:tc>
          <w:tcPr>
            <w:tcW w:w="708" w:type="dxa"/>
            <w:shd w:val="clear" w:color="auto" w:fill="auto"/>
            <w:vAlign w:val="center"/>
          </w:tcPr>
          <w:p w:rsidR="00AC3F41" w:rsidRPr="000112D4" w:rsidRDefault="00AC3F41" w:rsidP="003617EF">
            <w:pPr>
              <w:jc w:val="center"/>
              <w:rPr>
                <w:rFonts w:ascii="TH SarabunPSK" w:hAnsi="TH SarabunPSK" w:cs="TH SarabunPSK"/>
                <w:sz w:val="20"/>
                <w:szCs w:val="20"/>
                <w:cs/>
              </w:rPr>
            </w:pPr>
            <w:r w:rsidRPr="000112D4">
              <w:rPr>
                <w:rFonts w:ascii="TH SarabunPSK" w:hAnsi="TH SarabunPSK" w:cs="TH SarabunPSK"/>
                <w:sz w:val="20"/>
                <w:szCs w:val="20"/>
              </w:rPr>
              <w:t>2</w:t>
            </w:r>
          </w:p>
        </w:tc>
        <w:tc>
          <w:tcPr>
            <w:tcW w:w="672" w:type="dxa"/>
            <w:shd w:val="clear" w:color="auto" w:fill="auto"/>
            <w:vAlign w:val="center"/>
          </w:tcPr>
          <w:p w:rsidR="00AC3F41" w:rsidRPr="000112D4" w:rsidRDefault="00AC3F41" w:rsidP="003617EF">
            <w:pPr>
              <w:jc w:val="center"/>
              <w:rPr>
                <w:rFonts w:ascii="TH SarabunPSK" w:hAnsi="TH SarabunPSK" w:cs="TH SarabunPSK"/>
                <w:sz w:val="20"/>
                <w:szCs w:val="20"/>
              </w:rPr>
            </w:pPr>
            <w:r w:rsidRPr="000112D4">
              <w:rPr>
                <w:rFonts w:ascii="TH SarabunPSK" w:hAnsi="TH SarabunPSK" w:cs="TH SarabunPSK"/>
                <w:sz w:val="20"/>
                <w:szCs w:val="20"/>
              </w:rPr>
              <w:t>2</w:t>
            </w:r>
          </w:p>
        </w:tc>
        <w:tc>
          <w:tcPr>
            <w:tcW w:w="852" w:type="dxa"/>
            <w:gridSpan w:val="2"/>
            <w:shd w:val="clear" w:color="auto" w:fill="auto"/>
            <w:vAlign w:val="center"/>
          </w:tcPr>
          <w:p w:rsidR="00AC3F41" w:rsidRPr="000112D4" w:rsidRDefault="00AC3F41" w:rsidP="003617EF">
            <w:pPr>
              <w:jc w:val="center"/>
              <w:rPr>
                <w:rFonts w:ascii="TH SarabunPSK" w:hAnsi="TH SarabunPSK" w:cs="TH SarabunPSK"/>
                <w:sz w:val="20"/>
                <w:szCs w:val="20"/>
              </w:rPr>
            </w:pPr>
            <w:r w:rsidRPr="000112D4">
              <w:rPr>
                <w:rFonts w:ascii="TH SarabunPSK" w:hAnsi="TH SarabunPSK" w:cs="TH SarabunPSK"/>
                <w:sz w:val="20"/>
                <w:szCs w:val="20"/>
              </w:rPr>
              <w:t>0</w:t>
            </w:r>
          </w:p>
        </w:tc>
        <w:tc>
          <w:tcPr>
            <w:tcW w:w="855" w:type="dxa"/>
            <w:shd w:val="clear" w:color="auto" w:fill="auto"/>
            <w:vAlign w:val="center"/>
          </w:tcPr>
          <w:p w:rsidR="00AC3F41" w:rsidRPr="000112D4" w:rsidRDefault="00AC3F41" w:rsidP="003617EF">
            <w:pPr>
              <w:jc w:val="center"/>
              <w:rPr>
                <w:rFonts w:ascii="TH SarabunPSK" w:hAnsi="TH SarabunPSK" w:cs="TH SarabunPSK"/>
                <w:sz w:val="20"/>
                <w:szCs w:val="20"/>
              </w:rPr>
            </w:pPr>
            <w:r w:rsidRPr="000112D4">
              <w:rPr>
                <w:rFonts w:ascii="TH SarabunPSK" w:hAnsi="TH SarabunPSK" w:cs="TH SarabunPSK"/>
                <w:sz w:val="20"/>
                <w:szCs w:val="20"/>
              </w:rPr>
              <w:t>4</w:t>
            </w:r>
          </w:p>
        </w:tc>
        <w:tc>
          <w:tcPr>
            <w:tcW w:w="851" w:type="dxa"/>
            <w:shd w:val="clear" w:color="auto" w:fill="auto"/>
          </w:tcPr>
          <w:p w:rsidR="00AC3F41" w:rsidRPr="000112D4" w:rsidRDefault="00AC3F41" w:rsidP="003617EF">
            <w:pPr>
              <w:ind w:right="-2"/>
              <w:jc w:val="center"/>
              <w:rPr>
                <w:rFonts w:ascii="TH SarabunPSK" w:hAnsi="TH SarabunPSK" w:cs="TH SarabunPSK"/>
                <w:b/>
                <w:bCs/>
                <w:sz w:val="20"/>
                <w:szCs w:val="20"/>
              </w:rPr>
            </w:pPr>
          </w:p>
        </w:tc>
        <w:tc>
          <w:tcPr>
            <w:tcW w:w="851" w:type="dxa"/>
            <w:shd w:val="clear" w:color="auto" w:fill="auto"/>
          </w:tcPr>
          <w:p w:rsidR="00AC3F41" w:rsidRPr="000112D4" w:rsidRDefault="00AC3F41" w:rsidP="003617EF">
            <w:pPr>
              <w:ind w:right="-2"/>
              <w:jc w:val="center"/>
              <w:rPr>
                <w:rFonts w:ascii="TH SarabunPSK" w:hAnsi="TH SarabunPSK" w:cs="TH SarabunPSK"/>
                <w:b/>
                <w:bCs/>
                <w:sz w:val="20"/>
                <w:szCs w:val="20"/>
              </w:rPr>
            </w:pPr>
          </w:p>
        </w:tc>
        <w:tc>
          <w:tcPr>
            <w:tcW w:w="851" w:type="dxa"/>
            <w:shd w:val="clear" w:color="auto" w:fill="auto"/>
          </w:tcPr>
          <w:p w:rsidR="00AC3F41" w:rsidRPr="000112D4" w:rsidRDefault="00AC3F41" w:rsidP="003617EF">
            <w:pPr>
              <w:ind w:right="-2"/>
              <w:jc w:val="center"/>
              <w:rPr>
                <w:rFonts w:ascii="TH SarabunPSK" w:hAnsi="TH SarabunPSK" w:cs="TH SarabunPSK"/>
                <w:sz w:val="20"/>
                <w:szCs w:val="20"/>
              </w:rPr>
            </w:pPr>
          </w:p>
          <w:p w:rsidR="00AC3F41" w:rsidRPr="000112D4" w:rsidRDefault="00AC3F41" w:rsidP="003617EF">
            <w:pPr>
              <w:ind w:right="-2"/>
              <w:jc w:val="center"/>
              <w:rPr>
                <w:rFonts w:ascii="TH SarabunPSK" w:hAnsi="TH SarabunPSK" w:cs="TH SarabunPSK"/>
                <w:sz w:val="20"/>
                <w:szCs w:val="20"/>
              </w:rPr>
            </w:pPr>
            <w:r w:rsidRPr="000112D4">
              <w:rPr>
                <w:rFonts w:ascii="TH SarabunPSK" w:hAnsi="TH SarabunPSK" w:cs="TH SarabunPSK"/>
                <w:sz w:val="20"/>
                <w:szCs w:val="20"/>
              </w:rPr>
              <w:t>Ap</w:t>
            </w:r>
          </w:p>
        </w:tc>
        <w:tc>
          <w:tcPr>
            <w:tcW w:w="851" w:type="dxa"/>
            <w:shd w:val="clear" w:color="auto" w:fill="auto"/>
          </w:tcPr>
          <w:p w:rsidR="00AC3F41" w:rsidRPr="000112D4" w:rsidRDefault="00AC3F41" w:rsidP="003617EF">
            <w:pPr>
              <w:ind w:right="-2"/>
              <w:jc w:val="center"/>
              <w:rPr>
                <w:rFonts w:ascii="TH SarabunPSK" w:hAnsi="TH SarabunPSK" w:cs="TH SarabunPSK"/>
                <w:b/>
                <w:bCs/>
                <w:sz w:val="20"/>
                <w:szCs w:val="20"/>
              </w:rPr>
            </w:pPr>
          </w:p>
        </w:tc>
        <w:tc>
          <w:tcPr>
            <w:tcW w:w="850" w:type="dxa"/>
            <w:shd w:val="clear" w:color="auto" w:fill="auto"/>
          </w:tcPr>
          <w:p w:rsidR="00AC3F41" w:rsidRPr="000112D4" w:rsidRDefault="00AC3F41" w:rsidP="003617EF">
            <w:pPr>
              <w:ind w:right="-2"/>
              <w:jc w:val="center"/>
              <w:rPr>
                <w:rFonts w:ascii="TH SarabunPSK" w:hAnsi="TH SarabunPSK" w:cs="TH SarabunPSK"/>
                <w:b/>
                <w:bCs/>
                <w:sz w:val="20"/>
                <w:szCs w:val="20"/>
              </w:rPr>
            </w:pPr>
          </w:p>
        </w:tc>
      </w:tr>
      <w:tr w:rsidR="00AC3F41" w:rsidRPr="000112D4" w:rsidTr="003617EF">
        <w:tc>
          <w:tcPr>
            <w:tcW w:w="789" w:type="dxa"/>
            <w:shd w:val="clear" w:color="auto" w:fill="auto"/>
          </w:tcPr>
          <w:p w:rsidR="00AC3F41" w:rsidRPr="000112D4" w:rsidRDefault="00AC3F41" w:rsidP="00E841D3">
            <w:pPr>
              <w:jc w:val="center"/>
              <w:rPr>
                <w:rFonts w:ascii="TH SarabunPSK" w:eastAsia="BrowalliaNew-Bold" w:hAnsi="TH SarabunPSK" w:cs="TH SarabunPSK"/>
                <w:sz w:val="20"/>
                <w:szCs w:val="20"/>
              </w:rPr>
            </w:pPr>
            <w:r w:rsidRPr="000112D4">
              <w:rPr>
                <w:rFonts w:ascii="TH SarabunPSK" w:eastAsia="BrowalliaNew-Bold" w:hAnsi="TH SarabunPSK" w:cs="TH SarabunPSK"/>
                <w:sz w:val="20"/>
                <w:szCs w:val="20"/>
              </w:rPr>
              <w:t>5</w:t>
            </w:r>
          </w:p>
        </w:tc>
        <w:tc>
          <w:tcPr>
            <w:tcW w:w="1338" w:type="dxa"/>
            <w:shd w:val="clear" w:color="auto" w:fill="auto"/>
            <w:vAlign w:val="center"/>
          </w:tcPr>
          <w:p w:rsidR="00AC3F41" w:rsidRPr="000112D4" w:rsidRDefault="00AC3F41" w:rsidP="003617EF">
            <w:pPr>
              <w:rPr>
                <w:rFonts w:ascii="TH SarabunPSK" w:eastAsia="BrowalliaNew-Bold" w:hAnsi="TH SarabunPSK" w:cs="TH SarabunPSK"/>
                <w:sz w:val="20"/>
                <w:szCs w:val="20"/>
                <w:cs/>
              </w:rPr>
            </w:pPr>
            <w:r w:rsidRPr="000112D4">
              <w:rPr>
                <w:rFonts w:ascii="TH SarabunPSK" w:eastAsia="BrowalliaNew-Bold" w:hAnsi="TH SarabunPSK" w:cs="TH SarabunPSK"/>
                <w:sz w:val="20"/>
                <w:szCs w:val="20"/>
              </w:rPr>
              <w:t>GEN64</w:t>
            </w:r>
            <w:r w:rsidRPr="000112D4">
              <w:rPr>
                <w:rFonts w:ascii="TH SarabunPSK" w:eastAsia="BrowalliaNew-Bold" w:hAnsi="TH SarabunPSK" w:cs="TH SarabunPSK"/>
                <w:sz w:val="20"/>
                <w:szCs w:val="20"/>
                <w:cs/>
              </w:rPr>
              <w:t>-</w:t>
            </w:r>
            <w:r w:rsidRPr="000112D4">
              <w:rPr>
                <w:rFonts w:ascii="TH SarabunPSK" w:eastAsia="BrowalliaNew-Bold" w:hAnsi="TH SarabunPSK" w:cs="TH SarabunPSK"/>
                <w:sz w:val="20"/>
                <w:szCs w:val="20"/>
              </w:rPr>
              <w:t xml:space="preserve">122 </w:t>
            </w:r>
            <w:r w:rsidRPr="000112D4">
              <w:rPr>
                <w:rFonts w:ascii="TH SarabunPSK" w:eastAsia="BrowalliaNew-Bold" w:hAnsi="TH SarabunPSK" w:cs="TH SarabunPSK"/>
                <w:sz w:val="20"/>
                <w:szCs w:val="20"/>
                <w:cs/>
              </w:rPr>
              <w:t>ภาษาอังกฤษสำหรับการฟังและการพูด</w:t>
            </w:r>
          </w:p>
        </w:tc>
        <w:tc>
          <w:tcPr>
            <w:tcW w:w="708" w:type="dxa"/>
            <w:shd w:val="clear" w:color="auto" w:fill="auto"/>
            <w:vAlign w:val="center"/>
          </w:tcPr>
          <w:p w:rsidR="00AC3F41" w:rsidRPr="000112D4" w:rsidRDefault="00AC3F41" w:rsidP="003617EF">
            <w:pPr>
              <w:jc w:val="center"/>
              <w:rPr>
                <w:rFonts w:ascii="TH SarabunPSK" w:hAnsi="TH SarabunPSK" w:cs="TH SarabunPSK"/>
                <w:sz w:val="20"/>
                <w:szCs w:val="20"/>
                <w:cs/>
              </w:rPr>
            </w:pPr>
            <w:r w:rsidRPr="000112D4">
              <w:rPr>
                <w:rFonts w:ascii="TH SarabunPSK" w:hAnsi="TH SarabunPSK" w:cs="TH SarabunPSK"/>
                <w:sz w:val="20"/>
                <w:szCs w:val="20"/>
              </w:rPr>
              <w:t>2</w:t>
            </w:r>
          </w:p>
        </w:tc>
        <w:tc>
          <w:tcPr>
            <w:tcW w:w="672" w:type="dxa"/>
            <w:shd w:val="clear" w:color="auto" w:fill="auto"/>
            <w:vAlign w:val="center"/>
          </w:tcPr>
          <w:p w:rsidR="00AC3F41" w:rsidRPr="000112D4" w:rsidRDefault="00AC3F41" w:rsidP="003617EF">
            <w:pPr>
              <w:jc w:val="center"/>
              <w:rPr>
                <w:rFonts w:ascii="TH SarabunPSK" w:hAnsi="TH SarabunPSK" w:cs="TH SarabunPSK"/>
                <w:sz w:val="20"/>
                <w:szCs w:val="20"/>
              </w:rPr>
            </w:pPr>
            <w:r w:rsidRPr="000112D4">
              <w:rPr>
                <w:rFonts w:ascii="TH SarabunPSK" w:hAnsi="TH SarabunPSK" w:cs="TH SarabunPSK"/>
                <w:sz w:val="20"/>
                <w:szCs w:val="20"/>
              </w:rPr>
              <w:t>2</w:t>
            </w:r>
          </w:p>
        </w:tc>
        <w:tc>
          <w:tcPr>
            <w:tcW w:w="852" w:type="dxa"/>
            <w:gridSpan w:val="2"/>
            <w:shd w:val="clear" w:color="auto" w:fill="auto"/>
            <w:vAlign w:val="center"/>
          </w:tcPr>
          <w:p w:rsidR="00AC3F41" w:rsidRPr="000112D4" w:rsidRDefault="00AC3F41" w:rsidP="003617EF">
            <w:pPr>
              <w:jc w:val="center"/>
              <w:rPr>
                <w:rFonts w:ascii="TH SarabunPSK" w:hAnsi="TH SarabunPSK" w:cs="TH SarabunPSK"/>
                <w:sz w:val="20"/>
                <w:szCs w:val="20"/>
              </w:rPr>
            </w:pPr>
            <w:r w:rsidRPr="000112D4">
              <w:rPr>
                <w:rFonts w:ascii="TH SarabunPSK" w:hAnsi="TH SarabunPSK" w:cs="TH SarabunPSK"/>
                <w:sz w:val="20"/>
                <w:szCs w:val="20"/>
              </w:rPr>
              <w:t>0</w:t>
            </w:r>
          </w:p>
        </w:tc>
        <w:tc>
          <w:tcPr>
            <w:tcW w:w="855" w:type="dxa"/>
            <w:shd w:val="clear" w:color="auto" w:fill="auto"/>
            <w:vAlign w:val="center"/>
          </w:tcPr>
          <w:p w:rsidR="00AC3F41" w:rsidRPr="000112D4" w:rsidRDefault="00AC3F41" w:rsidP="003617EF">
            <w:pPr>
              <w:jc w:val="center"/>
              <w:rPr>
                <w:rFonts w:ascii="TH SarabunPSK" w:hAnsi="TH SarabunPSK" w:cs="TH SarabunPSK"/>
                <w:sz w:val="20"/>
                <w:szCs w:val="20"/>
              </w:rPr>
            </w:pPr>
            <w:r w:rsidRPr="000112D4">
              <w:rPr>
                <w:rFonts w:ascii="TH SarabunPSK" w:hAnsi="TH SarabunPSK" w:cs="TH SarabunPSK"/>
                <w:sz w:val="20"/>
                <w:szCs w:val="20"/>
              </w:rPr>
              <w:t>4</w:t>
            </w:r>
          </w:p>
        </w:tc>
        <w:tc>
          <w:tcPr>
            <w:tcW w:w="851" w:type="dxa"/>
            <w:shd w:val="clear" w:color="auto" w:fill="auto"/>
          </w:tcPr>
          <w:p w:rsidR="00AC3F41" w:rsidRPr="000112D4" w:rsidRDefault="00AC3F41" w:rsidP="003617EF">
            <w:pPr>
              <w:ind w:right="-2"/>
              <w:jc w:val="center"/>
              <w:rPr>
                <w:rFonts w:ascii="TH SarabunPSK" w:hAnsi="TH SarabunPSK" w:cs="TH SarabunPSK"/>
                <w:b/>
                <w:bCs/>
                <w:sz w:val="20"/>
                <w:szCs w:val="20"/>
              </w:rPr>
            </w:pPr>
          </w:p>
        </w:tc>
        <w:tc>
          <w:tcPr>
            <w:tcW w:w="851" w:type="dxa"/>
            <w:shd w:val="clear" w:color="auto" w:fill="auto"/>
          </w:tcPr>
          <w:p w:rsidR="00AC3F41" w:rsidRPr="000112D4" w:rsidRDefault="00AC3F41" w:rsidP="003617EF">
            <w:pPr>
              <w:ind w:right="-2"/>
              <w:jc w:val="center"/>
              <w:rPr>
                <w:rFonts w:ascii="TH SarabunPSK" w:hAnsi="TH SarabunPSK" w:cs="TH SarabunPSK"/>
                <w:b/>
                <w:bCs/>
                <w:sz w:val="20"/>
                <w:szCs w:val="20"/>
              </w:rPr>
            </w:pPr>
          </w:p>
        </w:tc>
        <w:tc>
          <w:tcPr>
            <w:tcW w:w="851" w:type="dxa"/>
            <w:shd w:val="clear" w:color="auto" w:fill="auto"/>
          </w:tcPr>
          <w:p w:rsidR="00AC3F41" w:rsidRPr="000112D4" w:rsidRDefault="00AC3F41" w:rsidP="003617EF">
            <w:pPr>
              <w:ind w:right="-2"/>
              <w:jc w:val="center"/>
              <w:rPr>
                <w:rFonts w:ascii="TH SarabunPSK" w:hAnsi="TH SarabunPSK" w:cs="TH SarabunPSK"/>
                <w:sz w:val="20"/>
                <w:szCs w:val="20"/>
              </w:rPr>
            </w:pPr>
          </w:p>
          <w:p w:rsidR="00AC3F41" w:rsidRPr="000112D4" w:rsidRDefault="00AC3F41" w:rsidP="003617EF">
            <w:pPr>
              <w:ind w:right="-2"/>
              <w:jc w:val="center"/>
              <w:rPr>
                <w:rFonts w:ascii="TH SarabunPSK" w:hAnsi="TH SarabunPSK" w:cs="TH SarabunPSK"/>
                <w:sz w:val="20"/>
                <w:szCs w:val="20"/>
              </w:rPr>
            </w:pPr>
            <w:r w:rsidRPr="000112D4">
              <w:rPr>
                <w:rFonts w:ascii="TH SarabunPSK" w:hAnsi="TH SarabunPSK" w:cs="TH SarabunPSK"/>
                <w:sz w:val="20"/>
                <w:szCs w:val="20"/>
              </w:rPr>
              <w:t>Ap</w:t>
            </w:r>
          </w:p>
        </w:tc>
        <w:tc>
          <w:tcPr>
            <w:tcW w:w="851" w:type="dxa"/>
            <w:shd w:val="clear" w:color="auto" w:fill="auto"/>
          </w:tcPr>
          <w:p w:rsidR="00AC3F41" w:rsidRPr="000112D4" w:rsidRDefault="00AC3F41" w:rsidP="003617EF">
            <w:pPr>
              <w:ind w:right="-2"/>
              <w:jc w:val="center"/>
              <w:rPr>
                <w:rFonts w:ascii="TH SarabunPSK" w:hAnsi="TH SarabunPSK" w:cs="TH SarabunPSK"/>
                <w:b/>
                <w:bCs/>
                <w:sz w:val="20"/>
                <w:szCs w:val="20"/>
              </w:rPr>
            </w:pPr>
          </w:p>
        </w:tc>
        <w:tc>
          <w:tcPr>
            <w:tcW w:w="850" w:type="dxa"/>
            <w:shd w:val="clear" w:color="auto" w:fill="auto"/>
          </w:tcPr>
          <w:p w:rsidR="00AC3F41" w:rsidRPr="000112D4" w:rsidRDefault="00AC3F41" w:rsidP="003617EF">
            <w:pPr>
              <w:ind w:right="-2"/>
              <w:jc w:val="center"/>
              <w:rPr>
                <w:rFonts w:ascii="TH SarabunPSK" w:hAnsi="TH SarabunPSK" w:cs="TH SarabunPSK"/>
                <w:b/>
                <w:bCs/>
                <w:sz w:val="20"/>
                <w:szCs w:val="20"/>
              </w:rPr>
            </w:pPr>
          </w:p>
        </w:tc>
      </w:tr>
      <w:tr w:rsidR="00AC3F41" w:rsidRPr="000112D4" w:rsidTr="003617EF">
        <w:tc>
          <w:tcPr>
            <w:tcW w:w="789" w:type="dxa"/>
            <w:shd w:val="clear" w:color="auto" w:fill="auto"/>
          </w:tcPr>
          <w:p w:rsidR="00AC3F41" w:rsidRPr="000112D4" w:rsidRDefault="00AC3F41" w:rsidP="00E841D3">
            <w:pPr>
              <w:jc w:val="center"/>
              <w:rPr>
                <w:rFonts w:ascii="TH SarabunPSK" w:eastAsia="BrowalliaNew-Bold" w:hAnsi="TH SarabunPSK" w:cs="TH SarabunPSK"/>
                <w:sz w:val="20"/>
                <w:szCs w:val="20"/>
              </w:rPr>
            </w:pPr>
            <w:r w:rsidRPr="000112D4">
              <w:rPr>
                <w:rFonts w:ascii="TH SarabunPSK" w:eastAsia="BrowalliaNew-Bold" w:hAnsi="TH SarabunPSK" w:cs="TH SarabunPSK"/>
                <w:sz w:val="20"/>
                <w:szCs w:val="20"/>
              </w:rPr>
              <w:t>6</w:t>
            </w:r>
          </w:p>
        </w:tc>
        <w:tc>
          <w:tcPr>
            <w:tcW w:w="1338" w:type="dxa"/>
            <w:shd w:val="clear" w:color="auto" w:fill="auto"/>
            <w:vAlign w:val="center"/>
          </w:tcPr>
          <w:p w:rsidR="00AC3F41" w:rsidRPr="000112D4" w:rsidRDefault="00AC3F41" w:rsidP="003617EF">
            <w:pPr>
              <w:rPr>
                <w:rFonts w:ascii="TH SarabunPSK" w:eastAsia="BrowalliaNew-Bold" w:hAnsi="TH SarabunPSK" w:cs="TH SarabunPSK"/>
                <w:sz w:val="20"/>
                <w:szCs w:val="20"/>
                <w:cs/>
              </w:rPr>
            </w:pPr>
            <w:r w:rsidRPr="000112D4">
              <w:rPr>
                <w:rFonts w:ascii="TH SarabunPSK" w:eastAsia="BrowalliaNew-Bold" w:hAnsi="TH SarabunPSK" w:cs="TH SarabunPSK"/>
                <w:sz w:val="20"/>
                <w:szCs w:val="20"/>
              </w:rPr>
              <w:t>GEN64</w:t>
            </w:r>
            <w:r w:rsidRPr="000112D4">
              <w:rPr>
                <w:rFonts w:ascii="TH SarabunPSK" w:eastAsia="BrowalliaNew-Bold" w:hAnsi="TH SarabunPSK" w:cs="TH SarabunPSK"/>
                <w:sz w:val="20"/>
                <w:szCs w:val="20"/>
                <w:cs/>
              </w:rPr>
              <w:t>-</w:t>
            </w:r>
            <w:r w:rsidRPr="000112D4">
              <w:rPr>
                <w:rFonts w:ascii="TH SarabunPSK" w:eastAsia="BrowalliaNew-Bold" w:hAnsi="TH SarabunPSK" w:cs="TH SarabunPSK"/>
                <w:sz w:val="20"/>
                <w:szCs w:val="20"/>
              </w:rPr>
              <w:t xml:space="preserve">123 </w:t>
            </w:r>
            <w:r w:rsidRPr="000112D4">
              <w:rPr>
                <w:rFonts w:ascii="TH SarabunPSK" w:eastAsia="BrowalliaNew-Bold" w:hAnsi="TH SarabunPSK" w:cs="TH SarabunPSK"/>
                <w:sz w:val="20"/>
                <w:szCs w:val="20"/>
                <w:cs/>
              </w:rPr>
              <w:t>ภาษาอังกฤษสำหรับการอ่านและการเขียน</w:t>
            </w:r>
          </w:p>
        </w:tc>
        <w:tc>
          <w:tcPr>
            <w:tcW w:w="708" w:type="dxa"/>
            <w:shd w:val="clear" w:color="auto" w:fill="auto"/>
            <w:vAlign w:val="center"/>
          </w:tcPr>
          <w:p w:rsidR="00AC3F41" w:rsidRPr="000112D4" w:rsidRDefault="00AC3F41" w:rsidP="003617EF">
            <w:pPr>
              <w:jc w:val="center"/>
              <w:rPr>
                <w:rFonts w:ascii="TH SarabunPSK" w:hAnsi="TH SarabunPSK" w:cs="TH SarabunPSK"/>
                <w:sz w:val="20"/>
                <w:szCs w:val="20"/>
                <w:cs/>
              </w:rPr>
            </w:pPr>
            <w:r w:rsidRPr="000112D4">
              <w:rPr>
                <w:rFonts w:ascii="TH SarabunPSK" w:hAnsi="TH SarabunPSK" w:cs="TH SarabunPSK"/>
                <w:sz w:val="20"/>
                <w:szCs w:val="20"/>
              </w:rPr>
              <w:t>2</w:t>
            </w:r>
          </w:p>
        </w:tc>
        <w:tc>
          <w:tcPr>
            <w:tcW w:w="672" w:type="dxa"/>
            <w:shd w:val="clear" w:color="auto" w:fill="auto"/>
            <w:vAlign w:val="center"/>
          </w:tcPr>
          <w:p w:rsidR="00AC3F41" w:rsidRPr="000112D4" w:rsidRDefault="00AC3F41" w:rsidP="003617EF">
            <w:pPr>
              <w:jc w:val="center"/>
              <w:rPr>
                <w:rFonts w:ascii="TH SarabunPSK" w:hAnsi="TH SarabunPSK" w:cs="TH SarabunPSK"/>
                <w:sz w:val="20"/>
                <w:szCs w:val="20"/>
              </w:rPr>
            </w:pPr>
            <w:r w:rsidRPr="000112D4">
              <w:rPr>
                <w:rFonts w:ascii="TH SarabunPSK" w:hAnsi="TH SarabunPSK" w:cs="TH SarabunPSK"/>
                <w:sz w:val="20"/>
                <w:szCs w:val="20"/>
              </w:rPr>
              <w:t>2</w:t>
            </w:r>
          </w:p>
        </w:tc>
        <w:tc>
          <w:tcPr>
            <w:tcW w:w="852" w:type="dxa"/>
            <w:gridSpan w:val="2"/>
            <w:shd w:val="clear" w:color="auto" w:fill="auto"/>
            <w:vAlign w:val="center"/>
          </w:tcPr>
          <w:p w:rsidR="00AC3F41" w:rsidRPr="000112D4" w:rsidRDefault="00AC3F41" w:rsidP="003617EF">
            <w:pPr>
              <w:jc w:val="center"/>
              <w:rPr>
                <w:rFonts w:ascii="TH SarabunPSK" w:hAnsi="TH SarabunPSK" w:cs="TH SarabunPSK"/>
                <w:sz w:val="20"/>
                <w:szCs w:val="20"/>
              </w:rPr>
            </w:pPr>
            <w:r w:rsidRPr="000112D4">
              <w:rPr>
                <w:rFonts w:ascii="TH SarabunPSK" w:hAnsi="TH SarabunPSK" w:cs="TH SarabunPSK"/>
                <w:sz w:val="20"/>
                <w:szCs w:val="20"/>
              </w:rPr>
              <w:t>0</w:t>
            </w:r>
          </w:p>
        </w:tc>
        <w:tc>
          <w:tcPr>
            <w:tcW w:w="855" w:type="dxa"/>
            <w:shd w:val="clear" w:color="auto" w:fill="auto"/>
            <w:vAlign w:val="center"/>
          </w:tcPr>
          <w:p w:rsidR="00AC3F41" w:rsidRPr="000112D4" w:rsidRDefault="00AC3F41" w:rsidP="003617EF">
            <w:pPr>
              <w:jc w:val="center"/>
              <w:rPr>
                <w:rFonts w:ascii="TH SarabunPSK" w:hAnsi="TH SarabunPSK" w:cs="TH SarabunPSK"/>
                <w:sz w:val="20"/>
                <w:szCs w:val="20"/>
              </w:rPr>
            </w:pPr>
            <w:r w:rsidRPr="000112D4">
              <w:rPr>
                <w:rFonts w:ascii="TH SarabunPSK" w:hAnsi="TH SarabunPSK" w:cs="TH SarabunPSK"/>
                <w:sz w:val="20"/>
                <w:szCs w:val="20"/>
              </w:rPr>
              <w:t>4</w:t>
            </w:r>
          </w:p>
        </w:tc>
        <w:tc>
          <w:tcPr>
            <w:tcW w:w="851" w:type="dxa"/>
            <w:shd w:val="clear" w:color="auto" w:fill="auto"/>
          </w:tcPr>
          <w:p w:rsidR="00AC3F41" w:rsidRPr="000112D4" w:rsidRDefault="00AC3F41" w:rsidP="003617EF">
            <w:pPr>
              <w:ind w:right="-2"/>
              <w:jc w:val="center"/>
              <w:rPr>
                <w:rFonts w:ascii="TH SarabunPSK" w:hAnsi="TH SarabunPSK" w:cs="TH SarabunPSK"/>
                <w:b/>
                <w:bCs/>
                <w:sz w:val="20"/>
                <w:szCs w:val="20"/>
              </w:rPr>
            </w:pPr>
          </w:p>
        </w:tc>
        <w:tc>
          <w:tcPr>
            <w:tcW w:w="851" w:type="dxa"/>
            <w:shd w:val="clear" w:color="auto" w:fill="auto"/>
          </w:tcPr>
          <w:p w:rsidR="00AC3F41" w:rsidRPr="000112D4" w:rsidRDefault="00AC3F41" w:rsidP="003617EF">
            <w:pPr>
              <w:ind w:right="-2"/>
              <w:jc w:val="center"/>
              <w:rPr>
                <w:rFonts w:ascii="TH SarabunPSK" w:hAnsi="TH SarabunPSK" w:cs="TH SarabunPSK"/>
                <w:b/>
                <w:bCs/>
                <w:sz w:val="20"/>
                <w:szCs w:val="20"/>
              </w:rPr>
            </w:pPr>
          </w:p>
        </w:tc>
        <w:tc>
          <w:tcPr>
            <w:tcW w:w="851" w:type="dxa"/>
            <w:shd w:val="clear" w:color="auto" w:fill="auto"/>
          </w:tcPr>
          <w:p w:rsidR="00AC3F41" w:rsidRPr="000112D4" w:rsidRDefault="00AC3F41" w:rsidP="003617EF">
            <w:pPr>
              <w:ind w:right="-2"/>
              <w:jc w:val="center"/>
              <w:rPr>
                <w:rFonts w:ascii="TH SarabunPSK" w:hAnsi="TH SarabunPSK" w:cs="TH SarabunPSK"/>
                <w:sz w:val="20"/>
                <w:szCs w:val="20"/>
              </w:rPr>
            </w:pPr>
          </w:p>
          <w:p w:rsidR="00AC3F41" w:rsidRPr="000112D4" w:rsidRDefault="00AC3F41" w:rsidP="003617EF">
            <w:pPr>
              <w:ind w:right="-2"/>
              <w:jc w:val="center"/>
              <w:rPr>
                <w:rFonts w:ascii="TH SarabunPSK" w:hAnsi="TH SarabunPSK" w:cs="TH SarabunPSK"/>
                <w:sz w:val="20"/>
                <w:szCs w:val="20"/>
              </w:rPr>
            </w:pPr>
            <w:r w:rsidRPr="000112D4">
              <w:rPr>
                <w:rFonts w:ascii="TH SarabunPSK" w:hAnsi="TH SarabunPSK" w:cs="TH SarabunPSK"/>
                <w:sz w:val="20"/>
                <w:szCs w:val="20"/>
              </w:rPr>
              <w:t>Ap</w:t>
            </w:r>
          </w:p>
        </w:tc>
        <w:tc>
          <w:tcPr>
            <w:tcW w:w="851" w:type="dxa"/>
            <w:shd w:val="clear" w:color="auto" w:fill="auto"/>
          </w:tcPr>
          <w:p w:rsidR="00AC3F41" w:rsidRPr="000112D4" w:rsidRDefault="00AC3F41" w:rsidP="003617EF">
            <w:pPr>
              <w:ind w:right="-2"/>
              <w:jc w:val="center"/>
              <w:rPr>
                <w:rFonts w:ascii="TH SarabunPSK" w:hAnsi="TH SarabunPSK" w:cs="TH SarabunPSK"/>
                <w:b/>
                <w:bCs/>
                <w:sz w:val="20"/>
                <w:szCs w:val="20"/>
              </w:rPr>
            </w:pPr>
          </w:p>
        </w:tc>
        <w:tc>
          <w:tcPr>
            <w:tcW w:w="850" w:type="dxa"/>
            <w:shd w:val="clear" w:color="auto" w:fill="auto"/>
          </w:tcPr>
          <w:p w:rsidR="00AC3F41" w:rsidRPr="000112D4" w:rsidRDefault="00AC3F41" w:rsidP="003617EF">
            <w:pPr>
              <w:ind w:right="-2"/>
              <w:jc w:val="center"/>
              <w:rPr>
                <w:rFonts w:ascii="TH SarabunPSK" w:hAnsi="TH SarabunPSK" w:cs="TH SarabunPSK"/>
                <w:b/>
                <w:bCs/>
                <w:sz w:val="20"/>
                <w:szCs w:val="20"/>
              </w:rPr>
            </w:pPr>
          </w:p>
        </w:tc>
      </w:tr>
      <w:tr w:rsidR="00AC3F41" w:rsidRPr="000112D4" w:rsidTr="003617EF">
        <w:tc>
          <w:tcPr>
            <w:tcW w:w="789" w:type="dxa"/>
            <w:shd w:val="clear" w:color="auto" w:fill="auto"/>
          </w:tcPr>
          <w:p w:rsidR="00AC3F41" w:rsidRPr="000112D4" w:rsidRDefault="00AC3F41" w:rsidP="003617EF">
            <w:pPr>
              <w:jc w:val="center"/>
              <w:rPr>
                <w:rFonts w:ascii="TH SarabunPSK" w:eastAsia="BrowalliaNew-Bold" w:hAnsi="TH SarabunPSK" w:cs="TH SarabunPSK"/>
                <w:sz w:val="20"/>
                <w:szCs w:val="20"/>
              </w:rPr>
            </w:pPr>
            <w:r w:rsidRPr="000112D4">
              <w:rPr>
                <w:rFonts w:ascii="TH SarabunPSK" w:eastAsia="BrowalliaNew-Bold" w:hAnsi="TH SarabunPSK" w:cs="TH SarabunPSK"/>
                <w:sz w:val="20"/>
                <w:szCs w:val="20"/>
              </w:rPr>
              <w:t>7</w:t>
            </w:r>
          </w:p>
        </w:tc>
        <w:tc>
          <w:tcPr>
            <w:tcW w:w="1338" w:type="dxa"/>
            <w:shd w:val="clear" w:color="auto" w:fill="auto"/>
            <w:vAlign w:val="center"/>
          </w:tcPr>
          <w:p w:rsidR="00AC3F41" w:rsidRPr="000112D4" w:rsidRDefault="00AC3F41" w:rsidP="003617EF">
            <w:pPr>
              <w:rPr>
                <w:rFonts w:ascii="TH SarabunPSK" w:eastAsia="BrowalliaNew-Bold" w:hAnsi="TH SarabunPSK" w:cs="TH SarabunPSK"/>
                <w:sz w:val="20"/>
                <w:szCs w:val="20"/>
                <w:cs/>
              </w:rPr>
            </w:pPr>
            <w:r w:rsidRPr="000112D4">
              <w:rPr>
                <w:rFonts w:ascii="TH SarabunPSK" w:eastAsia="BrowalliaNew-Bold" w:hAnsi="TH SarabunPSK" w:cs="TH SarabunPSK"/>
                <w:sz w:val="20"/>
                <w:szCs w:val="20"/>
              </w:rPr>
              <w:t>GEN64</w:t>
            </w:r>
            <w:r w:rsidRPr="000112D4">
              <w:rPr>
                <w:rFonts w:ascii="TH SarabunPSK" w:eastAsia="BrowalliaNew-Bold" w:hAnsi="TH SarabunPSK" w:cs="TH SarabunPSK"/>
                <w:sz w:val="20"/>
                <w:szCs w:val="20"/>
                <w:cs/>
              </w:rPr>
              <w:t>-</w:t>
            </w:r>
            <w:r w:rsidRPr="000112D4">
              <w:rPr>
                <w:rFonts w:ascii="TH SarabunPSK" w:eastAsia="BrowalliaNew-Bold" w:hAnsi="TH SarabunPSK" w:cs="TH SarabunPSK"/>
                <w:sz w:val="20"/>
                <w:szCs w:val="20"/>
              </w:rPr>
              <w:t xml:space="preserve">124 </w:t>
            </w:r>
            <w:r w:rsidRPr="000112D4">
              <w:rPr>
                <w:rFonts w:ascii="TH SarabunPSK" w:eastAsia="BrowalliaNew-Bold" w:hAnsi="TH SarabunPSK" w:cs="TH SarabunPSK"/>
                <w:sz w:val="20"/>
                <w:szCs w:val="20"/>
                <w:cs/>
              </w:rPr>
              <w:t>ทักษะภาษาอังกฤษเพื่อการสนทนา</w:t>
            </w:r>
          </w:p>
        </w:tc>
        <w:tc>
          <w:tcPr>
            <w:tcW w:w="708" w:type="dxa"/>
            <w:shd w:val="clear" w:color="auto" w:fill="auto"/>
            <w:vAlign w:val="center"/>
          </w:tcPr>
          <w:p w:rsidR="00AC3F41" w:rsidRPr="000112D4" w:rsidRDefault="00AC3F41" w:rsidP="003617EF">
            <w:pPr>
              <w:jc w:val="center"/>
              <w:rPr>
                <w:rFonts w:ascii="TH SarabunPSK" w:hAnsi="TH SarabunPSK" w:cs="TH SarabunPSK"/>
                <w:sz w:val="20"/>
                <w:szCs w:val="20"/>
                <w:cs/>
              </w:rPr>
            </w:pPr>
            <w:r w:rsidRPr="000112D4">
              <w:rPr>
                <w:rFonts w:ascii="TH SarabunPSK" w:hAnsi="TH SarabunPSK" w:cs="TH SarabunPSK"/>
                <w:sz w:val="20"/>
                <w:szCs w:val="20"/>
              </w:rPr>
              <w:t>4</w:t>
            </w:r>
          </w:p>
        </w:tc>
        <w:tc>
          <w:tcPr>
            <w:tcW w:w="672" w:type="dxa"/>
            <w:shd w:val="clear" w:color="auto" w:fill="auto"/>
            <w:vAlign w:val="center"/>
          </w:tcPr>
          <w:p w:rsidR="00AC3F41" w:rsidRPr="000112D4" w:rsidRDefault="00AC3F41" w:rsidP="003617EF">
            <w:pPr>
              <w:jc w:val="center"/>
              <w:rPr>
                <w:rFonts w:ascii="TH SarabunPSK" w:hAnsi="TH SarabunPSK" w:cs="TH SarabunPSK"/>
                <w:sz w:val="20"/>
                <w:szCs w:val="20"/>
              </w:rPr>
            </w:pPr>
            <w:r w:rsidRPr="000112D4">
              <w:rPr>
                <w:rFonts w:ascii="TH SarabunPSK" w:hAnsi="TH SarabunPSK" w:cs="TH SarabunPSK"/>
                <w:sz w:val="20"/>
                <w:szCs w:val="20"/>
              </w:rPr>
              <w:t>4</w:t>
            </w:r>
          </w:p>
        </w:tc>
        <w:tc>
          <w:tcPr>
            <w:tcW w:w="852" w:type="dxa"/>
            <w:gridSpan w:val="2"/>
            <w:shd w:val="clear" w:color="auto" w:fill="auto"/>
            <w:vAlign w:val="center"/>
          </w:tcPr>
          <w:p w:rsidR="00AC3F41" w:rsidRPr="000112D4" w:rsidRDefault="00AC3F41" w:rsidP="003617EF">
            <w:pPr>
              <w:jc w:val="center"/>
              <w:rPr>
                <w:rFonts w:ascii="TH SarabunPSK" w:hAnsi="TH SarabunPSK" w:cs="TH SarabunPSK"/>
                <w:sz w:val="20"/>
                <w:szCs w:val="20"/>
              </w:rPr>
            </w:pPr>
            <w:r w:rsidRPr="000112D4">
              <w:rPr>
                <w:rFonts w:ascii="TH SarabunPSK" w:hAnsi="TH SarabunPSK" w:cs="TH SarabunPSK"/>
                <w:sz w:val="20"/>
                <w:szCs w:val="20"/>
              </w:rPr>
              <w:t>0</w:t>
            </w:r>
          </w:p>
        </w:tc>
        <w:tc>
          <w:tcPr>
            <w:tcW w:w="855" w:type="dxa"/>
            <w:shd w:val="clear" w:color="auto" w:fill="auto"/>
            <w:vAlign w:val="center"/>
          </w:tcPr>
          <w:p w:rsidR="00AC3F41" w:rsidRPr="000112D4" w:rsidRDefault="00AC3F41" w:rsidP="003617EF">
            <w:pPr>
              <w:jc w:val="center"/>
              <w:rPr>
                <w:rFonts w:ascii="TH SarabunPSK" w:hAnsi="TH SarabunPSK" w:cs="TH SarabunPSK"/>
                <w:sz w:val="20"/>
                <w:szCs w:val="20"/>
              </w:rPr>
            </w:pPr>
            <w:r w:rsidRPr="000112D4">
              <w:rPr>
                <w:rFonts w:ascii="TH SarabunPSK" w:hAnsi="TH SarabunPSK" w:cs="TH SarabunPSK"/>
                <w:sz w:val="20"/>
                <w:szCs w:val="20"/>
              </w:rPr>
              <w:t>8</w:t>
            </w:r>
          </w:p>
        </w:tc>
        <w:tc>
          <w:tcPr>
            <w:tcW w:w="851" w:type="dxa"/>
            <w:shd w:val="clear" w:color="auto" w:fill="auto"/>
          </w:tcPr>
          <w:p w:rsidR="00AC3F41" w:rsidRPr="000112D4" w:rsidRDefault="00AC3F41" w:rsidP="003617EF">
            <w:pPr>
              <w:ind w:right="-2"/>
              <w:jc w:val="center"/>
              <w:rPr>
                <w:rFonts w:ascii="TH SarabunPSK" w:hAnsi="TH SarabunPSK" w:cs="TH SarabunPSK"/>
                <w:b/>
                <w:bCs/>
                <w:sz w:val="20"/>
                <w:szCs w:val="20"/>
              </w:rPr>
            </w:pPr>
          </w:p>
        </w:tc>
        <w:tc>
          <w:tcPr>
            <w:tcW w:w="851" w:type="dxa"/>
            <w:shd w:val="clear" w:color="auto" w:fill="auto"/>
          </w:tcPr>
          <w:p w:rsidR="00AC3F41" w:rsidRPr="000112D4" w:rsidRDefault="00AC3F41" w:rsidP="003617EF">
            <w:pPr>
              <w:ind w:right="-2"/>
              <w:jc w:val="center"/>
              <w:rPr>
                <w:rFonts w:ascii="TH SarabunPSK" w:hAnsi="TH SarabunPSK" w:cs="TH SarabunPSK"/>
                <w:b/>
                <w:bCs/>
                <w:sz w:val="20"/>
                <w:szCs w:val="20"/>
              </w:rPr>
            </w:pPr>
          </w:p>
        </w:tc>
        <w:tc>
          <w:tcPr>
            <w:tcW w:w="851" w:type="dxa"/>
            <w:shd w:val="clear" w:color="auto" w:fill="auto"/>
          </w:tcPr>
          <w:p w:rsidR="00AC3F41" w:rsidRPr="000112D4" w:rsidRDefault="00AC3F41" w:rsidP="003617EF">
            <w:pPr>
              <w:ind w:right="-2"/>
              <w:jc w:val="center"/>
              <w:rPr>
                <w:rFonts w:ascii="TH SarabunPSK" w:hAnsi="TH SarabunPSK" w:cs="TH SarabunPSK"/>
                <w:sz w:val="20"/>
                <w:szCs w:val="20"/>
              </w:rPr>
            </w:pPr>
          </w:p>
          <w:p w:rsidR="00AC3F41" w:rsidRPr="000112D4" w:rsidRDefault="00AC3F41" w:rsidP="003617EF">
            <w:pPr>
              <w:ind w:right="-2"/>
              <w:jc w:val="center"/>
              <w:rPr>
                <w:rFonts w:ascii="TH SarabunPSK" w:hAnsi="TH SarabunPSK" w:cs="TH SarabunPSK"/>
                <w:sz w:val="20"/>
                <w:szCs w:val="20"/>
              </w:rPr>
            </w:pPr>
            <w:r w:rsidRPr="000112D4">
              <w:rPr>
                <w:rFonts w:ascii="TH SarabunPSK" w:hAnsi="TH SarabunPSK" w:cs="TH SarabunPSK"/>
                <w:sz w:val="20"/>
                <w:szCs w:val="20"/>
              </w:rPr>
              <w:t>Ap</w:t>
            </w:r>
          </w:p>
        </w:tc>
        <w:tc>
          <w:tcPr>
            <w:tcW w:w="851" w:type="dxa"/>
            <w:shd w:val="clear" w:color="auto" w:fill="auto"/>
          </w:tcPr>
          <w:p w:rsidR="00AC3F41" w:rsidRPr="000112D4" w:rsidRDefault="00AC3F41" w:rsidP="003617EF">
            <w:pPr>
              <w:ind w:right="-2"/>
              <w:jc w:val="center"/>
              <w:rPr>
                <w:rFonts w:ascii="TH SarabunPSK" w:hAnsi="TH SarabunPSK" w:cs="TH SarabunPSK"/>
                <w:b/>
                <w:bCs/>
                <w:sz w:val="20"/>
                <w:szCs w:val="20"/>
              </w:rPr>
            </w:pPr>
          </w:p>
        </w:tc>
        <w:tc>
          <w:tcPr>
            <w:tcW w:w="850" w:type="dxa"/>
            <w:shd w:val="clear" w:color="auto" w:fill="auto"/>
          </w:tcPr>
          <w:p w:rsidR="00AC3F41" w:rsidRPr="000112D4" w:rsidRDefault="00AC3F41" w:rsidP="003617EF">
            <w:pPr>
              <w:ind w:right="-2"/>
              <w:jc w:val="center"/>
              <w:rPr>
                <w:rFonts w:ascii="TH SarabunPSK" w:hAnsi="TH SarabunPSK" w:cs="TH SarabunPSK"/>
                <w:b/>
                <w:bCs/>
                <w:sz w:val="20"/>
                <w:szCs w:val="20"/>
              </w:rPr>
            </w:pPr>
          </w:p>
        </w:tc>
      </w:tr>
      <w:tr w:rsidR="00AC3F41" w:rsidRPr="000112D4" w:rsidTr="003617EF">
        <w:tc>
          <w:tcPr>
            <w:tcW w:w="789" w:type="dxa"/>
            <w:shd w:val="clear" w:color="auto" w:fill="auto"/>
          </w:tcPr>
          <w:p w:rsidR="00AC3F41" w:rsidRPr="000112D4" w:rsidRDefault="00AC3F41" w:rsidP="00E841D3">
            <w:pPr>
              <w:jc w:val="center"/>
              <w:rPr>
                <w:rFonts w:ascii="TH SarabunPSK" w:eastAsia="BrowalliaNew-Bold" w:hAnsi="TH SarabunPSK" w:cs="TH SarabunPSK"/>
                <w:sz w:val="20"/>
                <w:szCs w:val="20"/>
              </w:rPr>
            </w:pPr>
            <w:r w:rsidRPr="000112D4">
              <w:rPr>
                <w:rFonts w:ascii="TH SarabunPSK" w:eastAsia="BrowalliaNew-Bold" w:hAnsi="TH SarabunPSK" w:cs="TH SarabunPSK"/>
                <w:sz w:val="20"/>
                <w:szCs w:val="20"/>
              </w:rPr>
              <w:t>8</w:t>
            </w:r>
          </w:p>
        </w:tc>
        <w:tc>
          <w:tcPr>
            <w:tcW w:w="1338" w:type="dxa"/>
            <w:shd w:val="clear" w:color="auto" w:fill="auto"/>
            <w:vAlign w:val="center"/>
          </w:tcPr>
          <w:p w:rsidR="00AC3F41" w:rsidRPr="000112D4" w:rsidRDefault="00AC3F41" w:rsidP="003617EF">
            <w:pPr>
              <w:rPr>
                <w:rFonts w:ascii="TH SarabunPSK" w:eastAsia="BrowalliaNew-Bold" w:hAnsi="TH SarabunPSK" w:cs="TH SarabunPSK"/>
                <w:sz w:val="20"/>
                <w:szCs w:val="20"/>
              </w:rPr>
            </w:pPr>
            <w:r w:rsidRPr="000112D4">
              <w:rPr>
                <w:rFonts w:ascii="TH SarabunPSK" w:eastAsia="BrowalliaNew-Bold" w:hAnsi="TH SarabunPSK" w:cs="TH SarabunPSK"/>
                <w:sz w:val="20"/>
                <w:szCs w:val="20"/>
              </w:rPr>
              <w:t>GEN64</w:t>
            </w:r>
            <w:r w:rsidRPr="000112D4">
              <w:rPr>
                <w:rFonts w:ascii="TH SarabunPSK" w:eastAsia="BrowalliaNew-Bold" w:hAnsi="TH SarabunPSK" w:cs="TH SarabunPSK"/>
                <w:sz w:val="20"/>
                <w:szCs w:val="20"/>
                <w:cs/>
              </w:rPr>
              <w:t>-</w:t>
            </w:r>
            <w:r w:rsidRPr="000112D4">
              <w:rPr>
                <w:rFonts w:ascii="TH SarabunPSK" w:eastAsia="BrowalliaNew-Bold" w:hAnsi="TH SarabunPSK" w:cs="TH SarabunPSK"/>
                <w:sz w:val="20"/>
                <w:szCs w:val="20"/>
              </w:rPr>
              <w:t xml:space="preserve">125 </w:t>
            </w:r>
            <w:r w:rsidRPr="000112D4">
              <w:rPr>
                <w:rFonts w:ascii="TH SarabunPSK" w:eastAsia="BrowalliaNew-Bold" w:hAnsi="TH SarabunPSK" w:cs="TH SarabunPSK"/>
                <w:sz w:val="20"/>
                <w:szCs w:val="20"/>
                <w:cs/>
              </w:rPr>
              <w:t>ภาษาอังกฤษเพื่อการสื่อสารเชิงวิชาการ</w:t>
            </w:r>
          </w:p>
        </w:tc>
        <w:tc>
          <w:tcPr>
            <w:tcW w:w="708" w:type="dxa"/>
            <w:shd w:val="clear" w:color="auto" w:fill="auto"/>
            <w:vAlign w:val="center"/>
          </w:tcPr>
          <w:p w:rsidR="00AC3F41" w:rsidRPr="000112D4" w:rsidRDefault="00AC3F41" w:rsidP="003617EF">
            <w:pPr>
              <w:jc w:val="center"/>
              <w:rPr>
                <w:rFonts w:ascii="TH SarabunPSK" w:hAnsi="TH SarabunPSK" w:cs="TH SarabunPSK"/>
                <w:sz w:val="20"/>
                <w:szCs w:val="20"/>
                <w:cs/>
              </w:rPr>
            </w:pPr>
            <w:r w:rsidRPr="000112D4">
              <w:rPr>
                <w:rFonts w:ascii="TH SarabunPSK" w:hAnsi="TH SarabunPSK" w:cs="TH SarabunPSK"/>
                <w:sz w:val="20"/>
                <w:szCs w:val="20"/>
              </w:rPr>
              <w:t>3</w:t>
            </w:r>
          </w:p>
        </w:tc>
        <w:tc>
          <w:tcPr>
            <w:tcW w:w="672" w:type="dxa"/>
            <w:shd w:val="clear" w:color="auto" w:fill="auto"/>
            <w:vAlign w:val="center"/>
          </w:tcPr>
          <w:p w:rsidR="00AC3F41" w:rsidRPr="000112D4" w:rsidRDefault="00AC3F41" w:rsidP="003617EF">
            <w:pPr>
              <w:jc w:val="center"/>
              <w:rPr>
                <w:rFonts w:ascii="TH SarabunPSK" w:hAnsi="TH SarabunPSK" w:cs="TH SarabunPSK"/>
                <w:sz w:val="20"/>
                <w:szCs w:val="20"/>
              </w:rPr>
            </w:pPr>
            <w:r w:rsidRPr="000112D4">
              <w:rPr>
                <w:rFonts w:ascii="TH SarabunPSK" w:hAnsi="TH SarabunPSK" w:cs="TH SarabunPSK"/>
                <w:sz w:val="20"/>
                <w:szCs w:val="20"/>
              </w:rPr>
              <w:t>3</w:t>
            </w:r>
          </w:p>
        </w:tc>
        <w:tc>
          <w:tcPr>
            <w:tcW w:w="852" w:type="dxa"/>
            <w:gridSpan w:val="2"/>
            <w:shd w:val="clear" w:color="auto" w:fill="auto"/>
            <w:vAlign w:val="center"/>
          </w:tcPr>
          <w:p w:rsidR="00AC3F41" w:rsidRPr="000112D4" w:rsidRDefault="00AC3F41" w:rsidP="003617EF">
            <w:pPr>
              <w:jc w:val="center"/>
              <w:rPr>
                <w:rFonts w:ascii="TH SarabunPSK" w:hAnsi="TH SarabunPSK" w:cs="TH SarabunPSK"/>
                <w:sz w:val="20"/>
                <w:szCs w:val="20"/>
              </w:rPr>
            </w:pPr>
            <w:r w:rsidRPr="000112D4">
              <w:rPr>
                <w:rFonts w:ascii="TH SarabunPSK" w:hAnsi="TH SarabunPSK" w:cs="TH SarabunPSK"/>
                <w:sz w:val="20"/>
                <w:szCs w:val="20"/>
              </w:rPr>
              <w:t>0</w:t>
            </w:r>
          </w:p>
        </w:tc>
        <w:tc>
          <w:tcPr>
            <w:tcW w:w="855" w:type="dxa"/>
            <w:shd w:val="clear" w:color="auto" w:fill="auto"/>
            <w:vAlign w:val="center"/>
          </w:tcPr>
          <w:p w:rsidR="00AC3F41" w:rsidRPr="000112D4" w:rsidRDefault="00AC3F41" w:rsidP="003617EF">
            <w:pPr>
              <w:jc w:val="center"/>
              <w:rPr>
                <w:rFonts w:ascii="TH SarabunPSK" w:hAnsi="TH SarabunPSK" w:cs="TH SarabunPSK"/>
                <w:sz w:val="20"/>
                <w:szCs w:val="20"/>
              </w:rPr>
            </w:pPr>
            <w:r w:rsidRPr="000112D4">
              <w:rPr>
                <w:rFonts w:ascii="TH SarabunPSK" w:hAnsi="TH SarabunPSK" w:cs="TH SarabunPSK"/>
                <w:sz w:val="20"/>
                <w:szCs w:val="20"/>
              </w:rPr>
              <w:t>6</w:t>
            </w:r>
          </w:p>
        </w:tc>
        <w:tc>
          <w:tcPr>
            <w:tcW w:w="851" w:type="dxa"/>
            <w:shd w:val="clear" w:color="auto" w:fill="auto"/>
          </w:tcPr>
          <w:p w:rsidR="00AC3F41" w:rsidRPr="000112D4" w:rsidRDefault="00AC3F41" w:rsidP="003617EF">
            <w:pPr>
              <w:ind w:right="-2"/>
              <w:jc w:val="center"/>
              <w:rPr>
                <w:rFonts w:ascii="TH SarabunPSK" w:hAnsi="TH SarabunPSK" w:cs="TH SarabunPSK"/>
                <w:b/>
                <w:bCs/>
                <w:sz w:val="20"/>
                <w:szCs w:val="20"/>
              </w:rPr>
            </w:pPr>
          </w:p>
        </w:tc>
        <w:tc>
          <w:tcPr>
            <w:tcW w:w="851" w:type="dxa"/>
            <w:shd w:val="clear" w:color="auto" w:fill="auto"/>
          </w:tcPr>
          <w:p w:rsidR="00AC3F41" w:rsidRPr="000112D4" w:rsidRDefault="00AC3F41" w:rsidP="003617EF">
            <w:pPr>
              <w:ind w:right="-2"/>
              <w:jc w:val="center"/>
              <w:rPr>
                <w:rFonts w:ascii="TH SarabunPSK" w:hAnsi="TH SarabunPSK" w:cs="TH SarabunPSK"/>
                <w:b/>
                <w:bCs/>
                <w:sz w:val="20"/>
                <w:szCs w:val="20"/>
              </w:rPr>
            </w:pPr>
          </w:p>
        </w:tc>
        <w:tc>
          <w:tcPr>
            <w:tcW w:w="851" w:type="dxa"/>
            <w:shd w:val="clear" w:color="auto" w:fill="auto"/>
          </w:tcPr>
          <w:p w:rsidR="00AC3F41" w:rsidRPr="000112D4" w:rsidRDefault="00AC3F41" w:rsidP="003617EF">
            <w:pPr>
              <w:ind w:right="-2"/>
              <w:jc w:val="center"/>
              <w:rPr>
                <w:rFonts w:ascii="TH SarabunPSK" w:hAnsi="TH SarabunPSK" w:cs="TH SarabunPSK"/>
                <w:sz w:val="20"/>
                <w:szCs w:val="20"/>
              </w:rPr>
            </w:pPr>
          </w:p>
          <w:p w:rsidR="00AC3F41" w:rsidRPr="000112D4" w:rsidRDefault="00AC3F41" w:rsidP="003617EF">
            <w:pPr>
              <w:ind w:right="-2"/>
              <w:jc w:val="center"/>
              <w:rPr>
                <w:rFonts w:ascii="TH SarabunPSK" w:hAnsi="TH SarabunPSK" w:cs="TH SarabunPSK"/>
                <w:sz w:val="20"/>
                <w:szCs w:val="20"/>
              </w:rPr>
            </w:pPr>
            <w:r w:rsidRPr="000112D4">
              <w:rPr>
                <w:rFonts w:ascii="TH SarabunPSK" w:hAnsi="TH SarabunPSK" w:cs="TH SarabunPSK"/>
                <w:sz w:val="20"/>
                <w:szCs w:val="20"/>
              </w:rPr>
              <w:t>Ap</w:t>
            </w:r>
          </w:p>
        </w:tc>
        <w:tc>
          <w:tcPr>
            <w:tcW w:w="851" w:type="dxa"/>
            <w:shd w:val="clear" w:color="auto" w:fill="auto"/>
          </w:tcPr>
          <w:p w:rsidR="00AC3F41" w:rsidRPr="000112D4" w:rsidRDefault="00AC3F41" w:rsidP="003617EF">
            <w:pPr>
              <w:ind w:right="-2"/>
              <w:jc w:val="center"/>
              <w:rPr>
                <w:rFonts w:ascii="TH SarabunPSK" w:hAnsi="TH SarabunPSK" w:cs="TH SarabunPSK"/>
                <w:b/>
                <w:bCs/>
                <w:sz w:val="20"/>
                <w:szCs w:val="20"/>
              </w:rPr>
            </w:pPr>
          </w:p>
        </w:tc>
        <w:tc>
          <w:tcPr>
            <w:tcW w:w="850" w:type="dxa"/>
            <w:shd w:val="clear" w:color="auto" w:fill="auto"/>
          </w:tcPr>
          <w:p w:rsidR="00AC3F41" w:rsidRPr="000112D4" w:rsidRDefault="00AC3F41" w:rsidP="003617EF">
            <w:pPr>
              <w:ind w:right="-2"/>
              <w:jc w:val="center"/>
              <w:rPr>
                <w:rFonts w:ascii="TH SarabunPSK" w:hAnsi="TH SarabunPSK" w:cs="TH SarabunPSK"/>
                <w:b/>
                <w:bCs/>
                <w:sz w:val="20"/>
                <w:szCs w:val="20"/>
              </w:rPr>
            </w:pPr>
          </w:p>
        </w:tc>
      </w:tr>
      <w:tr w:rsidR="00AC3F41" w:rsidRPr="000112D4" w:rsidTr="003617EF">
        <w:tc>
          <w:tcPr>
            <w:tcW w:w="789" w:type="dxa"/>
            <w:shd w:val="clear" w:color="auto" w:fill="auto"/>
          </w:tcPr>
          <w:p w:rsidR="00AC3F41" w:rsidRPr="000112D4" w:rsidRDefault="00AC3F41" w:rsidP="00E841D3">
            <w:pPr>
              <w:jc w:val="center"/>
              <w:rPr>
                <w:rFonts w:ascii="TH SarabunPSK" w:eastAsia="BrowalliaNew-Bold" w:hAnsi="TH SarabunPSK" w:cs="TH SarabunPSK"/>
                <w:sz w:val="20"/>
                <w:szCs w:val="20"/>
              </w:rPr>
            </w:pPr>
            <w:r w:rsidRPr="000112D4">
              <w:rPr>
                <w:rFonts w:ascii="TH SarabunPSK" w:eastAsia="BrowalliaNew-Bold" w:hAnsi="TH SarabunPSK" w:cs="TH SarabunPSK"/>
                <w:sz w:val="20"/>
                <w:szCs w:val="20"/>
              </w:rPr>
              <w:t>9</w:t>
            </w:r>
          </w:p>
        </w:tc>
        <w:tc>
          <w:tcPr>
            <w:tcW w:w="1338" w:type="dxa"/>
            <w:shd w:val="clear" w:color="auto" w:fill="auto"/>
            <w:vAlign w:val="center"/>
          </w:tcPr>
          <w:p w:rsidR="00AC3F41" w:rsidRPr="000112D4" w:rsidRDefault="00AC3F41" w:rsidP="003617EF">
            <w:pPr>
              <w:rPr>
                <w:rFonts w:ascii="TH SarabunPSK" w:eastAsia="BrowalliaNew-Bold" w:hAnsi="TH SarabunPSK" w:cs="TH SarabunPSK"/>
                <w:sz w:val="20"/>
                <w:szCs w:val="20"/>
              </w:rPr>
            </w:pPr>
            <w:r w:rsidRPr="000112D4">
              <w:rPr>
                <w:rFonts w:ascii="TH SarabunPSK" w:eastAsia="BrowalliaNew-Bold" w:hAnsi="TH SarabunPSK" w:cs="TH SarabunPSK"/>
                <w:sz w:val="20"/>
                <w:szCs w:val="20"/>
              </w:rPr>
              <w:t>GEN64</w:t>
            </w:r>
            <w:r w:rsidRPr="000112D4">
              <w:rPr>
                <w:rFonts w:ascii="TH SarabunPSK" w:eastAsia="BrowalliaNew-Bold" w:hAnsi="TH SarabunPSK" w:cs="TH SarabunPSK"/>
                <w:sz w:val="20"/>
                <w:szCs w:val="20"/>
                <w:cs/>
              </w:rPr>
              <w:t>-</w:t>
            </w:r>
            <w:r w:rsidRPr="000112D4">
              <w:rPr>
                <w:rFonts w:ascii="TH SarabunPSK" w:eastAsia="BrowalliaNew-Bold" w:hAnsi="TH SarabunPSK" w:cs="TH SarabunPSK"/>
                <w:sz w:val="20"/>
                <w:szCs w:val="20"/>
              </w:rPr>
              <w:t xml:space="preserve">126 </w:t>
            </w:r>
            <w:r w:rsidRPr="000112D4">
              <w:rPr>
                <w:rFonts w:ascii="TH SarabunPSK" w:eastAsia="BrowalliaNew-Bold" w:hAnsi="TH SarabunPSK" w:cs="TH SarabunPSK"/>
                <w:sz w:val="20"/>
                <w:szCs w:val="20"/>
                <w:cs/>
              </w:rPr>
              <w:t>ภาษาอังกฤษเพื่อการนำเสนอ</w:t>
            </w:r>
          </w:p>
        </w:tc>
        <w:tc>
          <w:tcPr>
            <w:tcW w:w="708" w:type="dxa"/>
            <w:shd w:val="clear" w:color="auto" w:fill="auto"/>
            <w:vAlign w:val="center"/>
          </w:tcPr>
          <w:p w:rsidR="00AC3F41" w:rsidRPr="000112D4" w:rsidRDefault="00AC3F41" w:rsidP="003617EF">
            <w:pPr>
              <w:jc w:val="center"/>
              <w:rPr>
                <w:rFonts w:ascii="TH SarabunPSK" w:hAnsi="TH SarabunPSK" w:cs="TH SarabunPSK"/>
                <w:sz w:val="20"/>
                <w:szCs w:val="20"/>
                <w:cs/>
              </w:rPr>
            </w:pPr>
            <w:r w:rsidRPr="000112D4">
              <w:rPr>
                <w:rFonts w:ascii="TH SarabunPSK" w:hAnsi="TH SarabunPSK" w:cs="TH SarabunPSK"/>
                <w:sz w:val="20"/>
                <w:szCs w:val="20"/>
              </w:rPr>
              <w:t>3</w:t>
            </w:r>
          </w:p>
        </w:tc>
        <w:tc>
          <w:tcPr>
            <w:tcW w:w="672" w:type="dxa"/>
            <w:shd w:val="clear" w:color="auto" w:fill="auto"/>
            <w:vAlign w:val="center"/>
          </w:tcPr>
          <w:p w:rsidR="00AC3F41" w:rsidRPr="000112D4" w:rsidRDefault="00AC3F41" w:rsidP="003617EF">
            <w:pPr>
              <w:jc w:val="center"/>
              <w:rPr>
                <w:rFonts w:ascii="TH SarabunPSK" w:hAnsi="TH SarabunPSK" w:cs="TH SarabunPSK"/>
                <w:sz w:val="20"/>
                <w:szCs w:val="20"/>
              </w:rPr>
            </w:pPr>
            <w:r w:rsidRPr="000112D4">
              <w:rPr>
                <w:rFonts w:ascii="TH SarabunPSK" w:hAnsi="TH SarabunPSK" w:cs="TH SarabunPSK"/>
                <w:sz w:val="20"/>
                <w:szCs w:val="20"/>
              </w:rPr>
              <w:t>3</w:t>
            </w:r>
          </w:p>
        </w:tc>
        <w:tc>
          <w:tcPr>
            <w:tcW w:w="852" w:type="dxa"/>
            <w:gridSpan w:val="2"/>
            <w:shd w:val="clear" w:color="auto" w:fill="auto"/>
            <w:vAlign w:val="center"/>
          </w:tcPr>
          <w:p w:rsidR="00AC3F41" w:rsidRPr="000112D4" w:rsidRDefault="00AC3F41" w:rsidP="003617EF">
            <w:pPr>
              <w:jc w:val="center"/>
              <w:rPr>
                <w:rFonts w:ascii="TH SarabunPSK" w:hAnsi="TH SarabunPSK" w:cs="TH SarabunPSK"/>
                <w:sz w:val="20"/>
                <w:szCs w:val="20"/>
              </w:rPr>
            </w:pPr>
            <w:r w:rsidRPr="000112D4">
              <w:rPr>
                <w:rFonts w:ascii="TH SarabunPSK" w:hAnsi="TH SarabunPSK" w:cs="TH SarabunPSK"/>
                <w:sz w:val="20"/>
                <w:szCs w:val="20"/>
              </w:rPr>
              <w:t>0</w:t>
            </w:r>
          </w:p>
        </w:tc>
        <w:tc>
          <w:tcPr>
            <w:tcW w:w="855" w:type="dxa"/>
            <w:shd w:val="clear" w:color="auto" w:fill="auto"/>
            <w:vAlign w:val="center"/>
          </w:tcPr>
          <w:p w:rsidR="00AC3F41" w:rsidRPr="000112D4" w:rsidRDefault="00AC3F41" w:rsidP="003617EF">
            <w:pPr>
              <w:jc w:val="center"/>
              <w:rPr>
                <w:rFonts w:ascii="TH SarabunPSK" w:hAnsi="TH SarabunPSK" w:cs="TH SarabunPSK"/>
                <w:sz w:val="20"/>
                <w:szCs w:val="20"/>
              </w:rPr>
            </w:pPr>
            <w:r w:rsidRPr="000112D4">
              <w:rPr>
                <w:rFonts w:ascii="TH SarabunPSK" w:hAnsi="TH SarabunPSK" w:cs="TH SarabunPSK"/>
                <w:sz w:val="20"/>
                <w:szCs w:val="20"/>
              </w:rPr>
              <w:t>6</w:t>
            </w:r>
          </w:p>
        </w:tc>
        <w:tc>
          <w:tcPr>
            <w:tcW w:w="851" w:type="dxa"/>
            <w:shd w:val="clear" w:color="auto" w:fill="auto"/>
          </w:tcPr>
          <w:p w:rsidR="00AC3F41" w:rsidRPr="000112D4" w:rsidRDefault="00AC3F41" w:rsidP="003617EF">
            <w:pPr>
              <w:ind w:right="-2"/>
              <w:jc w:val="center"/>
              <w:rPr>
                <w:rFonts w:ascii="TH SarabunPSK" w:hAnsi="TH SarabunPSK" w:cs="TH SarabunPSK"/>
                <w:b/>
                <w:bCs/>
                <w:sz w:val="20"/>
                <w:szCs w:val="20"/>
              </w:rPr>
            </w:pPr>
          </w:p>
        </w:tc>
        <w:tc>
          <w:tcPr>
            <w:tcW w:w="851" w:type="dxa"/>
            <w:shd w:val="clear" w:color="auto" w:fill="auto"/>
          </w:tcPr>
          <w:p w:rsidR="00AC3F41" w:rsidRPr="000112D4" w:rsidRDefault="00AC3F41" w:rsidP="003617EF">
            <w:pPr>
              <w:ind w:right="-2"/>
              <w:jc w:val="center"/>
              <w:rPr>
                <w:rFonts w:ascii="TH SarabunPSK" w:hAnsi="TH SarabunPSK" w:cs="TH SarabunPSK"/>
                <w:b/>
                <w:bCs/>
                <w:sz w:val="20"/>
                <w:szCs w:val="20"/>
              </w:rPr>
            </w:pPr>
          </w:p>
        </w:tc>
        <w:tc>
          <w:tcPr>
            <w:tcW w:w="851" w:type="dxa"/>
            <w:shd w:val="clear" w:color="auto" w:fill="auto"/>
          </w:tcPr>
          <w:p w:rsidR="00AC3F41" w:rsidRPr="000112D4" w:rsidRDefault="00AC3F41" w:rsidP="003617EF">
            <w:pPr>
              <w:ind w:right="-2"/>
              <w:jc w:val="center"/>
              <w:rPr>
                <w:rFonts w:ascii="TH SarabunPSK" w:hAnsi="TH SarabunPSK" w:cs="TH SarabunPSK"/>
                <w:sz w:val="20"/>
                <w:szCs w:val="20"/>
              </w:rPr>
            </w:pPr>
          </w:p>
          <w:p w:rsidR="00AC3F41" w:rsidRPr="000112D4" w:rsidRDefault="00AC3F41" w:rsidP="003617EF">
            <w:pPr>
              <w:ind w:right="-2"/>
              <w:jc w:val="center"/>
              <w:rPr>
                <w:rFonts w:ascii="TH SarabunPSK" w:hAnsi="TH SarabunPSK" w:cs="TH SarabunPSK"/>
                <w:sz w:val="20"/>
                <w:szCs w:val="20"/>
              </w:rPr>
            </w:pPr>
            <w:r w:rsidRPr="000112D4">
              <w:rPr>
                <w:rFonts w:ascii="TH SarabunPSK" w:hAnsi="TH SarabunPSK" w:cs="TH SarabunPSK"/>
                <w:sz w:val="20"/>
                <w:szCs w:val="20"/>
              </w:rPr>
              <w:t>Ap</w:t>
            </w:r>
          </w:p>
        </w:tc>
        <w:tc>
          <w:tcPr>
            <w:tcW w:w="851" w:type="dxa"/>
            <w:shd w:val="clear" w:color="auto" w:fill="auto"/>
          </w:tcPr>
          <w:p w:rsidR="00AC3F41" w:rsidRPr="000112D4" w:rsidRDefault="00AC3F41" w:rsidP="003617EF">
            <w:pPr>
              <w:ind w:right="-2"/>
              <w:jc w:val="center"/>
              <w:rPr>
                <w:rFonts w:ascii="TH SarabunPSK" w:hAnsi="TH SarabunPSK" w:cs="TH SarabunPSK"/>
                <w:b/>
                <w:bCs/>
                <w:sz w:val="20"/>
                <w:szCs w:val="20"/>
              </w:rPr>
            </w:pPr>
          </w:p>
        </w:tc>
        <w:tc>
          <w:tcPr>
            <w:tcW w:w="850" w:type="dxa"/>
            <w:shd w:val="clear" w:color="auto" w:fill="auto"/>
          </w:tcPr>
          <w:p w:rsidR="00AC3F41" w:rsidRPr="000112D4" w:rsidRDefault="00AC3F41" w:rsidP="003617EF">
            <w:pPr>
              <w:ind w:right="-2"/>
              <w:jc w:val="center"/>
              <w:rPr>
                <w:rFonts w:ascii="TH SarabunPSK" w:hAnsi="TH SarabunPSK" w:cs="TH SarabunPSK"/>
                <w:b/>
                <w:bCs/>
                <w:sz w:val="20"/>
                <w:szCs w:val="20"/>
              </w:rPr>
            </w:pPr>
          </w:p>
        </w:tc>
      </w:tr>
      <w:tr w:rsidR="00AC3F41" w:rsidRPr="000112D4" w:rsidTr="003617EF">
        <w:tc>
          <w:tcPr>
            <w:tcW w:w="9468" w:type="dxa"/>
            <w:gridSpan w:val="12"/>
            <w:shd w:val="clear" w:color="auto" w:fill="auto"/>
          </w:tcPr>
          <w:p w:rsidR="00AC3F41" w:rsidRPr="000112D4" w:rsidRDefault="00AC3F41" w:rsidP="0064773D">
            <w:pPr>
              <w:ind w:right="-2"/>
              <w:rPr>
                <w:rFonts w:ascii="TH SarabunPSK" w:hAnsi="TH SarabunPSK" w:cs="TH SarabunPSK"/>
                <w:b/>
                <w:bCs/>
                <w:sz w:val="20"/>
                <w:szCs w:val="20"/>
              </w:rPr>
            </w:pPr>
            <w:r w:rsidRPr="000112D4">
              <w:rPr>
                <w:rFonts w:ascii="TH SarabunPSK" w:eastAsia="BrowalliaNew-Bold" w:hAnsi="TH SarabunPSK" w:cs="TH SarabunPSK"/>
                <w:b/>
                <w:bCs/>
                <w:sz w:val="20"/>
                <w:szCs w:val="20"/>
                <w:cs/>
              </w:rPr>
              <w:t>2) กลุ่มวิชามนุษยศาสตร์และสังคมศาสตร์</w:t>
            </w:r>
          </w:p>
        </w:tc>
      </w:tr>
      <w:tr w:rsidR="00AC3F41" w:rsidRPr="000112D4" w:rsidTr="003617EF">
        <w:tc>
          <w:tcPr>
            <w:tcW w:w="789" w:type="dxa"/>
            <w:shd w:val="clear" w:color="auto" w:fill="auto"/>
          </w:tcPr>
          <w:p w:rsidR="00AC3F41" w:rsidRPr="000112D4" w:rsidRDefault="00AC3F41" w:rsidP="00E841D3">
            <w:pPr>
              <w:jc w:val="center"/>
              <w:rPr>
                <w:rFonts w:ascii="TH SarabunPSK" w:eastAsia="BrowalliaNew-Bold" w:hAnsi="TH SarabunPSK" w:cs="TH SarabunPSK"/>
                <w:sz w:val="20"/>
                <w:szCs w:val="20"/>
              </w:rPr>
            </w:pPr>
            <w:r w:rsidRPr="000112D4">
              <w:rPr>
                <w:rFonts w:ascii="TH SarabunPSK" w:eastAsia="BrowalliaNew-Bold" w:hAnsi="TH SarabunPSK" w:cs="TH SarabunPSK"/>
                <w:sz w:val="20"/>
                <w:szCs w:val="20"/>
              </w:rPr>
              <w:t>10</w:t>
            </w:r>
          </w:p>
        </w:tc>
        <w:tc>
          <w:tcPr>
            <w:tcW w:w="1338" w:type="dxa"/>
            <w:shd w:val="clear" w:color="auto" w:fill="auto"/>
            <w:vAlign w:val="center"/>
          </w:tcPr>
          <w:p w:rsidR="00AC3F41" w:rsidRPr="000112D4" w:rsidRDefault="00AC3F41" w:rsidP="003617EF">
            <w:pPr>
              <w:rPr>
                <w:rFonts w:ascii="TH SarabunPSK" w:eastAsia="BrowalliaNew-Bold" w:hAnsi="TH SarabunPSK" w:cs="TH SarabunPSK"/>
                <w:sz w:val="20"/>
                <w:szCs w:val="20"/>
              </w:rPr>
            </w:pPr>
            <w:r w:rsidRPr="000112D4">
              <w:rPr>
                <w:rFonts w:ascii="TH SarabunPSK" w:eastAsia="BrowalliaNew-Bold" w:hAnsi="TH SarabunPSK" w:cs="TH SarabunPSK"/>
                <w:sz w:val="20"/>
                <w:szCs w:val="20"/>
              </w:rPr>
              <w:t>GEN64-</w:t>
            </w:r>
            <w:r w:rsidRPr="000112D4">
              <w:rPr>
                <w:rFonts w:ascii="TH SarabunPSK" w:eastAsia="BrowalliaNew-Bold" w:hAnsi="TH SarabunPSK" w:cs="TH SarabunPSK"/>
                <w:sz w:val="20"/>
                <w:szCs w:val="20"/>
                <w:cs/>
              </w:rPr>
              <w:t>131</w:t>
            </w:r>
            <w:r w:rsidRPr="000112D4">
              <w:rPr>
                <w:rFonts w:ascii="TH SarabunPSK" w:eastAsia="BrowalliaNew-Bold" w:hAnsi="TH SarabunPSK" w:cs="TH SarabunPSK"/>
                <w:sz w:val="20"/>
                <w:szCs w:val="20"/>
              </w:rPr>
              <w:t xml:space="preserve"> </w:t>
            </w:r>
            <w:r w:rsidRPr="000112D4">
              <w:rPr>
                <w:rFonts w:ascii="TH SarabunPSK" w:eastAsia="BrowalliaNew-Bold" w:hAnsi="TH SarabunPSK" w:cs="TH SarabunPSK"/>
                <w:sz w:val="20"/>
                <w:szCs w:val="20"/>
                <w:cs/>
                <w:lang w:bidi="ar-SA"/>
              </w:rPr>
              <w:t>ความเป็นไทยและ</w:t>
            </w:r>
            <w:r w:rsidRPr="000112D4">
              <w:rPr>
                <w:rFonts w:ascii="TH SarabunPSK" w:eastAsia="BrowalliaNew-Bold" w:hAnsi="TH SarabunPSK" w:cs="TH SarabunPSK"/>
                <w:sz w:val="20"/>
                <w:szCs w:val="20"/>
                <w:cs/>
              </w:rPr>
              <w:t>พลเมือง</w:t>
            </w:r>
            <w:r w:rsidRPr="000112D4">
              <w:rPr>
                <w:rFonts w:ascii="TH SarabunPSK" w:eastAsia="BrowalliaNew-Bold" w:hAnsi="TH SarabunPSK" w:cs="TH SarabunPSK"/>
                <w:sz w:val="20"/>
                <w:szCs w:val="20"/>
                <w:cs/>
                <w:lang w:bidi="ar-SA"/>
              </w:rPr>
              <w:t>โลก</w:t>
            </w:r>
          </w:p>
        </w:tc>
        <w:tc>
          <w:tcPr>
            <w:tcW w:w="708" w:type="dxa"/>
            <w:shd w:val="clear" w:color="auto" w:fill="auto"/>
            <w:vAlign w:val="center"/>
          </w:tcPr>
          <w:p w:rsidR="00AC3F41" w:rsidRPr="000112D4" w:rsidRDefault="00AC3F41" w:rsidP="003617EF">
            <w:pPr>
              <w:jc w:val="center"/>
              <w:rPr>
                <w:rFonts w:ascii="TH SarabunPSK" w:hAnsi="TH SarabunPSK" w:cs="TH SarabunPSK"/>
                <w:sz w:val="20"/>
                <w:szCs w:val="20"/>
                <w:cs/>
              </w:rPr>
            </w:pPr>
            <w:r w:rsidRPr="000112D4">
              <w:rPr>
                <w:rFonts w:ascii="TH SarabunPSK" w:hAnsi="TH SarabunPSK" w:cs="TH SarabunPSK"/>
                <w:sz w:val="20"/>
                <w:szCs w:val="20"/>
              </w:rPr>
              <w:t>3</w:t>
            </w:r>
          </w:p>
        </w:tc>
        <w:tc>
          <w:tcPr>
            <w:tcW w:w="672" w:type="dxa"/>
            <w:shd w:val="clear" w:color="auto" w:fill="auto"/>
            <w:vAlign w:val="center"/>
          </w:tcPr>
          <w:p w:rsidR="00AC3F41" w:rsidRPr="000112D4" w:rsidRDefault="00AC3F41" w:rsidP="003617EF">
            <w:pPr>
              <w:jc w:val="center"/>
              <w:rPr>
                <w:rFonts w:ascii="TH SarabunPSK" w:hAnsi="TH SarabunPSK" w:cs="TH SarabunPSK"/>
                <w:sz w:val="20"/>
                <w:szCs w:val="20"/>
              </w:rPr>
            </w:pPr>
            <w:r w:rsidRPr="000112D4">
              <w:rPr>
                <w:rFonts w:ascii="TH SarabunPSK" w:hAnsi="TH SarabunPSK" w:cs="TH SarabunPSK"/>
                <w:sz w:val="20"/>
                <w:szCs w:val="20"/>
              </w:rPr>
              <w:t>3</w:t>
            </w:r>
          </w:p>
        </w:tc>
        <w:tc>
          <w:tcPr>
            <w:tcW w:w="852" w:type="dxa"/>
            <w:gridSpan w:val="2"/>
            <w:shd w:val="clear" w:color="auto" w:fill="auto"/>
            <w:vAlign w:val="center"/>
          </w:tcPr>
          <w:p w:rsidR="00AC3F41" w:rsidRPr="000112D4" w:rsidRDefault="00AC3F41" w:rsidP="003617EF">
            <w:pPr>
              <w:jc w:val="center"/>
              <w:rPr>
                <w:rFonts w:ascii="TH SarabunPSK" w:hAnsi="TH SarabunPSK" w:cs="TH SarabunPSK"/>
                <w:sz w:val="20"/>
                <w:szCs w:val="20"/>
              </w:rPr>
            </w:pPr>
            <w:r w:rsidRPr="000112D4">
              <w:rPr>
                <w:rFonts w:ascii="TH SarabunPSK" w:hAnsi="TH SarabunPSK" w:cs="TH SarabunPSK"/>
                <w:sz w:val="20"/>
                <w:szCs w:val="20"/>
              </w:rPr>
              <w:t>0</w:t>
            </w:r>
          </w:p>
        </w:tc>
        <w:tc>
          <w:tcPr>
            <w:tcW w:w="855" w:type="dxa"/>
            <w:shd w:val="clear" w:color="auto" w:fill="auto"/>
            <w:vAlign w:val="center"/>
          </w:tcPr>
          <w:p w:rsidR="00AC3F41" w:rsidRPr="000112D4" w:rsidRDefault="00AC3F41" w:rsidP="003617EF">
            <w:pPr>
              <w:jc w:val="center"/>
              <w:rPr>
                <w:rFonts w:ascii="TH SarabunPSK" w:hAnsi="TH SarabunPSK" w:cs="TH SarabunPSK"/>
                <w:sz w:val="20"/>
                <w:szCs w:val="20"/>
              </w:rPr>
            </w:pPr>
            <w:r w:rsidRPr="000112D4">
              <w:rPr>
                <w:rFonts w:ascii="TH SarabunPSK" w:hAnsi="TH SarabunPSK" w:cs="TH SarabunPSK"/>
                <w:sz w:val="20"/>
                <w:szCs w:val="20"/>
              </w:rPr>
              <w:t>6</w:t>
            </w:r>
          </w:p>
        </w:tc>
        <w:tc>
          <w:tcPr>
            <w:tcW w:w="851" w:type="dxa"/>
            <w:shd w:val="clear" w:color="auto" w:fill="auto"/>
          </w:tcPr>
          <w:p w:rsidR="00AC3F41" w:rsidRPr="000112D4" w:rsidRDefault="00AC3F41" w:rsidP="003617EF">
            <w:pPr>
              <w:ind w:right="-2"/>
              <w:jc w:val="center"/>
              <w:rPr>
                <w:rFonts w:ascii="TH SarabunPSK" w:hAnsi="TH SarabunPSK" w:cs="TH SarabunPSK"/>
                <w:b/>
                <w:bCs/>
                <w:sz w:val="20"/>
                <w:szCs w:val="20"/>
              </w:rPr>
            </w:pPr>
          </w:p>
        </w:tc>
        <w:tc>
          <w:tcPr>
            <w:tcW w:w="851" w:type="dxa"/>
            <w:shd w:val="clear" w:color="auto" w:fill="auto"/>
          </w:tcPr>
          <w:p w:rsidR="00AC3F41" w:rsidRPr="000112D4" w:rsidRDefault="00AC3F41" w:rsidP="003617EF">
            <w:pPr>
              <w:ind w:right="-2"/>
              <w:jc w:val="center"/>
              <w:rPr>
                <w:rFonts w:ascii="TH SarabunPSK" w:hAnsi="TH SarabunPSK" w:cs="TH SarabunPSK"/>
                <w:sz w:val="20"/>
                <w:szCs w:val="20"/>
              </w:rPr>
            </w:pPr>
          </w:p>
          <w:p w:rsidR="00AC3F41" w:rsidRPr="000112D4" w:rsidRDefault="00AC3F41" w:rsidP="003617EF">
            <w:pPr>
              <w:ind w:right="-2"/>
              <w:jc w:val="center"/>
              <w:rPr>
                <w:rFonts w:ascii="TH SarabunPSK" w:hAnsi="TH SarabunPSK" w:cs="TH SarabunPSK"/>
                <w:sz w:val="20"/>
                <w:szCs w:val="20"/>
              </w:rPr>
            </w:pPr>
            <w:r w:rsidRPr="000112D4">
              <w:rPr>
                <w:rFonts w:ascii="TH SarabunPSK" w:hAnsi="TH SarabunPSK" w:cs="TH SarabunPSK"/>
                <w:sz w:val="20"/>
                <w:szCs w:val="20"/>
              </w:rPr>
              <w:t>Un</w:t>
            </w:r>
          </w:p>
        </w:tc>
        <w:tc>
          <w:tcPr>
            <w:tcW w:w="851" w:type="dxa"/>
            <w:shd w:val="clear" w:color="auto" w:fill="auto"/>
          </w:tcPr>
          <w:p w:rsidR="00AC3F41" w:rsidRPr="000112D4" w:rsidRDefault="00AC3F41" w:rsidP="003617EF">
            <w:pPr>
              <w:ind w:right="-2"/>
              <w:jc w:val="center"/>
              <w:rPr>
                <w:rFonts w:ascii="TH SarabunPSK" w:hAnsi="TH SarabunPSK" w:cs="TH SarabunPSK"/>
                <w:b/>
                <w:bCs/>
                <w:sz w:val="20"/>
                <w:szCs w:val="20"/>
              </w:rPr>
            </w:pPr>
          </w:p>
        </w:tc>
        <w:tc>
          <w:tcPr>
            <w:tcW w:w="851" w:type="dxa"/>
            <w:shd w:val="clear" w:color="auto" w:fill="auto"/>
          </w:tcPr>
          <w:p w:rsidR="00AC3F41" w:rsidRPr="000112D4" w:rsidRDefault="00AC3F41" w:rsidP="003617EF">
            <w:pPr>
              <w:ind w:right="-2"/>
              <w:jc w:val="center"/>
              <w:rPr>
                <w:rFonts w:ascii="TH SarabunPSK" w:hAnsi="TH SarabunPSK" w:cs="TH SarabunPSK"/>
                <w:b/>
                <w:bCs/>
                <w:sz w:val="20"/>
                <w:szCs w:val="20"/>
              </w:rPr>
            </w:pPr>
          </w:p>
        </w:tc>
        <w:tc>
          <w:tcPr>
            <w:tcW w:w="850" w:type="dxa"/>
            <w:shd w:val="clear" w:color="auto" w:fill="auto"/>
          </w:tcPr>
          <w:p w:rsidR="00AC3F41" w:rsidRPr="000112D4" w:rsidRDefault="00AC3F41" w:rsidP="003617EF">
            <w:pPr>
              <w:ind w:right="-2"/>
              <w:jc w:val="center"/>
              <w:rPr>
                <w:rFonts w:ascii="TH SarabunPSK" w:hAnsi="TH SarabunPSK" w:cs="TH SarabunPSK"/>
                <w:b/>
                <w:bCs/>
                <w:sz w:val="20"/>
                <w:szCs w:val="20"/>
              </w:rPr>
            </w:pPr>
          </w:p>
        </w:tc>
      </w:tr>
      <w:tr w:rsidR="00AC3F41" w:rsidRPr="000112D4" w:rsidTr="003617EF">
        <w:tc>
          <w:tcPr>
            <w:tcW w:w="789" w:type="dxa"/>
            <w:shd w:val="clear" w:color="auto" w:fill="auto"/>
          </w:tcPr>
          <w:p w:rsidR="00AC3F41" w:rsidRPr="000112D4" w:rsidRDefault="00AC3F41" w:rsidP="00E841D3">
            <w:pPr>
              <w:jc w:val="center"/>
              <w:rPr>
                <w:rFonts w:ascii="TH SarabunPSK" w:eastAsia="BrowalliaNew-Bold" w:hAnsi="TH SarabunPSK" w:cs="TH SarabunPSK"/>
                <w:sz w:val="20"/>
                <w:szCs w:val="20"/>
              </w:rPr>
            </w:pPr>
            <w:r w:rsidRPr="000112D4">
              <w:rPr>
                <w:rFonts w:ascii="TH SarabunPSK" w:eastAsia="BrowalliaNew-Bold" w:hAnsi="TH SarabunPSK" w:cs="TH SarabunPSK"/>
                <w:sz w:val="20"/>
                <w:szCs w:val="20"/>
              </w:rPr>
              <w:t>11</w:t>
            </w:r>
          </w:p>
        </w:tc>
        <w:tc>
          <w:tcPr>
            <w:tcW w:w="1338" w:type="dxa"/>
            <w:shd w:val="clear" w:color="auto" w:fill="auto"/>
            <w:vAlign w:val="center"/>
          </w:tcPr>
          <w:p w:rsidR="00AC3F41" w:rsidRPr="000112D4" w:rsidRDefault="00AC3F41" w:rsidP="003617EF">
            <w:pPr>
              <w:rPr>
                <w:rFonts w:ascii="TH SarabunPSK" w:eastAsia="BrowalliaNew-Bold" w:hAnsi="TH SarabunPSK" w:cs="TH SarabunPSK"/>
                <w:sz w:val="20"/>
                <w:szCs w:val="20"/>
              </w:rPr>
            </w:pPr>
            <w:r w:rsidRPr="000112D4">
              <w:rPr>
                <w:rFonts w:ascii="TH SarabunPSK" w:eastAsia="BrowalliaNew-Bold" w:hAnsi="TH SarabunPSK" w:cs="TH SarabunPSK"/>
                <w:sz w:val="20"/>
                <w:szCs w:val="20"/>
              </w:rPr>
              <w:t>GEN64-</w:t>
            </w:r>
            <w:r w:rsidRPr="000112D4">
              <w:rPr>
                <w:rFonts w:ascii="TH SarabunPSK" w:eastAsia="BrowalliaNew-Bold" w:hAnsi="TH SarabunPSK" w:cs="TH SarabunPSK"/>
                <w:sz w:val="20"/>
                <w:szCs w:val="20"/>
                <w:cs/>
              </w:rPr>
              <w:t>132</w:t>
            </w:r>
            <w:r w:rsidRPr="000112D4">
              <w:rPr>
                <w:rFonts w:ascii="TH SarabunPSK" w:eastAsia="BrowalliaNew-Bold" w:hAnsi="TH SarabunPSK" w:cs="TH SarabunPSK"/>
                <w:sz w:val="20"/>
                <w:szCs w:val="20"/>
              </w:rPr>
              <w:t xml:space="preserve"> </w:t>
            </w:r>
            <w:r w:rsidRPr="000112D4">
              <w:rPr>
                <w:rFonts w:ascii="TH SarabunPSK" w:eastAsia="BrowalliaNew-Bold" w:hAnsi="TH SarabunPSK" w:cs="TH SarabunPSK"/>
                <w:sz w:val="20"/>
                <w:szCs w:val="20"/>
                <w:cs/>
                <w:lang w:bidi="ar-SA"/>
              </w:rPr>
              <w:t>ปรัชญา จริยศาสตร์ และวิธีคิดแบบวิพากษ์</w:t>
            </w:r>
          </w:p>
        </w:tc>
        <w:tc>
          <w:tcPr>
            <w:tcW w:w="708" w:type="dxa"/>
            <w:shd w:val="clear" w:color="auto" w:fill="auto"/>
            <w:vAlign w:val="center"/>
          </w:tcPr>
          <w:p w:rsidR="00AC3F41" w:rsidRPr="000112D4" w:rsidRDefault="00AC3F41" w:rsidP="003617EF">
            <w:pPr>
              <w:jc w:val="center"/>
              <w:rPr>
                <w:rFonts w:ascii="TH SarabunPSK" w:hAnsi="TH SarabunPSK" w:cs="TH SarabunPSK"/>
                <w:sz w:val="20"/>
                <w:szCs w:val="20"/>
                <w:cs/>
              </w:rPr>
            </w:pPr>
            <w:r w:rsidRPr="000112D4">
              <w:rPr>
                <w:rFonts w:ascii="TH SarabunPSK" w:hAnsi="TH SarabunPSK" w:cs="TH SarabunPSK"/>
                <w:sz w:val="20"/>
                <w:szCs w:val="20"/>
              </w:rPr>
              <w:t>3</w:t>
            </w:r>
          </w:p>
        </w:tc>
        <w:tc>
          <w:tcPr>
            <w:tcW w:w="672" w:type="dxa"/>
            <w:shd w:val="clear" w:color="auto" w:fill="auto"/>
            <w:vAlign w:val="center"/>
          </w:tcPr>
          <w:p w:rsidR="00AC3F41" w:rsidRPr="000112D4" w:rsidRDefault="00AC3F41" w:rsidP="003617EF">
            <w:pPr>
              <w:jc w:val="center"/>
              <w:rPr>
                <w:rFonts w:ascii="TH SarabunPSK" w:hAnsi="TH SarabunPSK" w:cs="TH SarabunPSK"/>
                <w:sz w:val="20"/>
                <w:szCs w:val="20"/>
              </w:rPr>
            </w:pPr>
            <w:r w:rsidRPr="000112D4">
              <w:rPr>
                <w:rFonts w:ascii="TH SarabunPSK" w:hAnsi="TH SarabunPSK" w:cs="TH SarabunPSK"/>
                <w:sz w:val="20"/>
                <w:szCs w:val="20"/>
              </w:rPr>
              <w:t>3</w:t>
            </w:r>
          </w:p>
        </w:tc>
        <w:tc>
          <w:tcPr>
            <w:tcW w:w="852" w:type="dxa"/>
            <w:gridSpan w:val="2"/>
            <w:shd w:val="clear" w:color="auto" w:fill="auto"/>
            <w:vAlign w:val="center"/>
          </w:tcPr>
          <w:p w:rsidR="00AC3F41" w:rsidRPr="000112D4" w:rsidRDefault="00AC3F41" w:rsidP="003617EF">
            <w:pPr>
              <w:jc w:val="center"/>
              <w:rPr>
                <w:rFonts w:ascii="TH SarabunPSK" w:hAnsi="TH SarabunPSK" w:cs="TH SarabunPSK"/>
                <w:sz w:val="20"/>
                <w:szCs w:val="20"/>
              </w:rPr>
            </w:pPr>
            <w:r w:rsidRPr="000112D4">
              <w:rPr>
                <w:rFonts w:ascii="TH SarabunPSK" w:hAnsi="TH SarabunPSK" w:cs="TH SarabunPSK"/>
                <w:sz w:val="20"/>
                <w:szCs w:val="20"/>
              </w:rPr>
              <w:t>0</w:t>
            </w:r>
          </w:p>
        </w:tc>
        <w:tc>
          <w:tcPr>
            <w:tcW w:w="855" w:type="dxa"/>
            <w:shd w:val="clear" w:color="auto" w:fill="auto"/>
            <w:vAlign w:val="center"/>
          </w:tcPr>
          <w:p w:rsidR="00AC3F41" w:rsidRPr="000112D4" w:rsidRDefault="00AC3F41" w:rsidP="003617EF">
            <w:pPr>
              <w:jc w:val="center"/>
              <w:rPr>
                <w:rFonts w:ascii="TH SarabunPSK" w:hAnsi="TH SarabunPSK" w:cs="TH SarabunPSK"/>
                <w:sz w:val="20"/>
                <w:szCs w:val="20"/>
              </w:rPr>
            </w:pPr>
            <w:r w:rsidRPr="000112D4">
              <w:rPr>
                <w:rFonts w:ascii="TH SarabunPSK" w:hAnsi="TH SarabunPSK" w:cs="TH SarabunPSK"/>
                <w:sz w:val="20"/>
                <w:szCs w:val="20"/>
              </w:rPr>
              <w:t>6</w:t>
            </w:r>
          </w:p>
        </w:tc>
        <w:tc>
          <w:tcPr>
            <w:tcW w:w="851" w:type="dxa"/>
            <w:shd w:val="clear" w:color="auto" w:fill="auto"/>
          </w:tcPr>
          <w:p w:rsidR="00AC3F41" w:rsidRPr="000112D4" w:rsidRDefault="00AC3F41" w:rsidP="003617EF">
            <w:pPr>
              <w:ind w:right="-2"/>
              <w:jc w:val="center"/>
              <w:rPr>
                <w:rFonts w:ascii="TH SarabunPSK" w:hAnsi="TH SarabunPSK" w:cs="TH SarabunPSK"/>
                <w:b/>
                <w:bCs/>
                <w:sz w:val="20"/>
                <w:szCs w:val="20"/>
              </w:rPr>
            </w:pPr>
          </w:p>
        </w:tc>
        <w:tc>
          <w:tcPr>
            <w:tcW w:w="851" w:type="dxa"/>
            <w:shd w:val="clear" w:color="auto" w:fill="auto"/>
          </w:tcPr>
          <w:p w:rsidR="00AC3F41" w:rsidRPr="000112D4" w:rsidRDefault="00AC3F41" w:rsidP="003617EF">
            <w:pPr>
              <w:ind w:right="-2"/>
              <w:jc w:val="center"/>
              <w:rPr>
                <w:rFonts w:ascii="TH SarabunPSK" w:hAnsi="TH SarabunPSK" w:cs="TH SarabunPSK"/>
                <w:sz w:val="20"/>
                <w:szCs w:val="20"/>
              </w:rPr>
            </w:pPr>
          </w:p>
          <w:p w:rsidR="00AC3F41" w:rsidRPr="000112D4" w:rsidRDefault="00AC3F41" w:rsidP="003617EF">
            <w:pPr>
              <w:ind w:right="-2"/>
              <w:jc w:val="center"/>
              <w:rPr>
                <w:rFonts w:ascii="TH SarabunPSK" w:hAnsi="TH SarabunPSK" w:cs="TH SarabunPSK"/>
                <w:sz w:val="20"/>
                <w:szCs w:val="20"/>
              </w:rPr>
            </w:pPr>
            <w:r w:rsidRPr="000112D4">
              <w:rPr>
                <w:rFonts w:ascii="TH SarabunPSK" w:hAnsi="TH SarabunPSK" w:cs="TH SarabunPSK"/>
                <w:sz w:val="20"/>
                <w:szCs w:val="20"/>
              </w:rPr>
              <w:t>Un</w:t>
            </w:r>
          </w:p>
        </w:tc>
        <w:tc>
          <w:tcPr>
            <w:tcW w:w="851" w:type="dxa"/>
            <w:shd w:val="clear" w:color="auto" w:fill="auto"/>
          </w:tcPr>
          <w:p w:rsidR="00AC3F41" w:rsidRPr="000112D4" w:rsidRDefault="00AC3F41" w:rsidP="003617EF">
            <w:pPr>
              <w:ind w:right="-2"/>
              <w:jc w:val="center"/>
              <w:rPr>
                <w:rFonts w:ascii="TH SarabunPSK" w:hAnsi="TH SarabunPSK" w:cs="TH SarabunPSK"/>
                <w:b/>
                <w:bCs/>
                <w:sz w:val="20"/>
                <w:szCs w:val="20"/>
              </w:rPr>
            </w:pPr>
          </w:p>
        </w:tc>
        <w:tc>
          <w:tcPr>
            <w:tcW w:w="851" w:type="dxa"/>
            <w:shd w:val="clear" w:color="auto" w:fill="auto"/>
          </w:tcPr>
          <w:p w:rsidR="00AC3F41" w:rsidRPr="000112D4" w:rsidRDefault="00AC3F41" w:rsidP="003617EF">
            <w:pPr>
              <w:ind w:right="-2"/>
              <w:jc w:val="center"/>
              <w:rPr>
                <w:rFonts w:ascii="TH SarabunPSK" w:hAnsi="TH SarabunPSK" w:cs="TH SarabunPSK"/>
                <w:b/>
                <w:bCs/>
                <w:sz w:val="20"/>
                <w:szCs w:val="20"/>
              </w:rPr>
            </w:pPr>
          </w:p>
        </w:tc>
        <w:tc>
          <w:tcPr>
            <w:tcW w:w="850" w:type="dxa"/>
            <w:shd w:val="clear" w:color="auto" w:fill="auto"/>
          </w:tcPr>
          <w:p w:rsidR="00AC3F41" w:rsidRPr="000112D4" w:rsidRDefault="00AC3F41" w:rsidP="003617EF">
            <w:pPr>
              <w:ind w:right="-2"/>
              <w:jc w:val="center"/>
              <w:rPr>
                <w:rFonts w:ascii="TH SarabunPSK" w:hAnsi="TH SarabunPSK" w:cs="TH SarabunPSK"/>
                <w:b/>
                <w:bCs/>
                <w:sz w:val="20"/>
                <w:szCs w:val="20"/>
              </w:rPr>
            </w:pPr>
          </w:p>
        </w:tc>
      </w:tr>
      <w:tr w:rsidR="00AC3F41" w:rsidRPr="000112D4" w:rsidTr="003617EF">
        <w:tc>
          <w:tcPr>
            <w:tcW w:w="9468" w:type="dxa"/>
            <w:gridSpan w:val="12"/>
            <w:shd w:val="clear" w:color="auto" w:fill="auto"/>
          </w:tcPr>
          <w:p w:rsidR="00AC3F41" w:rsidRPr="000112D4" w:rsidRDefault="00AC3F41" w:rsidP="003617EF">
            <w:pPr>
              <w:ind w:right="-2"/>
              <w:rPr>
                <w:rFonts w:ascii="TH SarabunPSK" w:hAnsi="TH SarabunPSK" w:cs="TH SarabunPSK"/>
                <w:b/>
                <w:bCs/>
                <w:sz w:val="20"/>
                <w:szCs w:val="20"/>
                <w:cs/>
              </w:rPr>
            </w:pPr>
            <w:r w:rsidRPr="000112D4">
              <w:rPr>
                <w:rFonts w:ascii="TH SarabunPSK" w:eastAsia="BrowalliaNew-Bold" w:hAnsi="TH SarabunPSK" w:cs="TH SarabunPSK"/>
                <w:b/>
                <w:bCs/>
                <w:sz w:val="20"/>
                <w:szCs w:val="20"/>
                <w:cs/>
              </w:rPr>
              <w:t>3) กลุ่มวิชาวิทยาศาสตร์และเทคโนโลยี</w:t>
            </w:r>
          </w:p>
        </w:tc>
      </w:tr>
      <w:tr w:rsidR="00AC3F41" w:rsidRPr="000112D4" w:rsidTr="003617EF">
        <w:tc>
          <w:tcPr>
            <w:tcW w:w="789" w:type="dxa"/>
            <w:shd w:val="clear" w:color="auto" w:fill="auto"/>
          </w:tcPr>
          <w:p w:rsidR="00AC3F41" w:rsidRPr="000112D4" w:rsidRDefault="00AC3F41" w:rsidP="00E841D3">
            <w:pPr>
              <w:jc w:val="center"/>
              <w:rPr>
                <w:rFonts w:ascii="TH SarabunPSK" w:eastAsia="BrowalliaNew-Bold" w:hAnsi="TH SarabunPSK" w:cs="TH SarabunPSK"/>
                <w:sz w:val="20"/>
                <w:szCs w:val="20"/>
              </w:rPr>
            </w:pPr>
            <w:r w:rsidRPr="000112D4">
              <w:rPr>
                <w:rFonts w:ascii="TH SarabunPSK" w:eastAsia="BrowalliaNew-Bold" w:hAnsi="TH SarabunPSK" w:cs="TH SarabunPSK"/>
                <w:sz w:val="20"/>
                <w:szCs w:val="20"/>
              </w:rPr>
              <w:t>12</w:t>
            </w:r>
          </w:p>
        </w:tc>
        <w:tc>
          <w:tcPr>
            <w:tcW w:w="1338" w:type="dxa"/>
            <w:shd w:val="clear" w:color="auto" w:fill="auto"/>
            <w:vAlign w:val="center"/>
          </w:tcPr>
          <w:p w:rsidR="00AC3F41" w:rsidRPr="000112D4" w:rsidRDefault="00AC3F41" w:rsidP="003617EF">
            <w:pPr>
              <w:rPr>
                <w:rFonts w:ascii="TH SarabunPSK" w:eastAsia="BrowalliaNew-Bold" w:hAnsi="TH SarabunPSK" w:cs="TH SarabunPSK"/>
                <w:sz w:val="20"/>
                <w:szCs w:val="20"/>
                <w:cs/>
              </w:rPr>
            </w:pPr>
            <w:r w:rsidRPr="000112D4">
              <w:rPr>
                <w:rFonts w:ascii="TH SarabunPSK" w:eastAsia="BrowalliaNew-Bold" w:hAnsi="TH SarabunPSK" w:cs="TH SarabunPSK"/>
                <w:sz w:val="20"/>
                <w:szCs w:val="20"/>
              </w:rPr>
              <w:t>GEN64-</w:t>
            </w:r>
            <w:r w:rsidRPr="000112D4">
              <w:rPr>
                <w:rFonts w:ascii="TH SarabunPSK" w:eastAsia="BrowalliaNew-Bold" w:hAnsi="TH SarabunPSK" w:cs="TH SarabunPSK"/>
                <w:sz w:val="20"/>
                <w:szCs w:val="20"/>
                <w:cs/>
              </w:rPr>
              <w:t>141</w:t>
            </w:r>
            <w:r w:rsidRPr="000112D4">
              <w:rPr>
                <w:rFonts w:ascii="TH SarabunPSK" w:eastAsia="BrowalliaNew-Bold" w:hAnsi="TH SarabunPSK" w:cs="TH SarabunPSK"/>
                <w:sz w:val="20"/>
                <w:szCs w:val="20"/>
              </w:rPr>
              <w:t xml:space="preserve"> </w:t>
            </w:r>
            <w:r w:rsidRPr="000112D4">
              <w:rPr>
                <w:rFonts w:ascii="TH SarabunPSK" w:eastAsia="BrowalliaNew-Bold" w:hAnsi="TH SarabunPSK" w:cs="TH SarabunPSK"/>
                <w:sz w:val="20"/>
                <w:szCs w:val="20"/>
                <w:cs/>
                <w:lang w:bidi="ar-SA"/>
              </w:rPr>
              <w:t>การแสวงหาความรู้และระเบียบวิธีวิจัย</w:t>
            </w:r>
          </w:p>
        </w:tc>
        <w:tc>
          <w:tcPr>
            <w:tcW w:w="708" w:type="dxa"/>
            <w:shd w:val="clear" w:color="auto" w:fill="auto"/>
            <w:vAlign w:val="center"/>
          </w:tcPr>
          <w:p w:rsidR="00AC3F41" w:rsidRPr="000112D4" w:rsidRDefault="00AC3F41" w:rsidP="003617EF">
            <w:pPr>
              <w:jc w:val="center"/>
              <w:rPr>
                <w:rFonts w:ascii="TH SarabunPSK" w:hAnsi="TH SarabunPSK" w:cs="TH SarabunPSK"/>
                <w:sz w:val="20"/>
                <w:szCs w:val="20"/>
                <w:cs/>
              </w:rPr>
            </w:pPr>
            <w:r w:rsidRPr="000112D4">
              <w:rPr>
                <w:rFonts w:ascii="TH SarabunPSK" w:hAnsi="TH SarabunPSK" w:cs="TH SarabunPSK"/>
                <w:sz w:val="20"/>
                <w:szCs w:val="20"/>
              </w:rPr>
              <w:t>3</w:t>
            </w:r>
          </w:p>
        </w:tc>
        <w:tc>
          <w:tcPr>
            <w:tcW w:w="672" w:type="dxa"/>
            <w:shd w:val="clear" w:color="auto" w:fill="auto"/>
            <w:vAlign w:val="center"/>
          </w:tcPr>
          <w:p w:rsidR="00AC3F41" w:rsidRPr="000112D4" w:rsidRDefault="00AC3F41" w:rsidP="003617EF">
            <w:pPr>
              <w:jc w:val="center"/>
              <w:rPr>
                <w:rFonts w:ascii="TH SarabunPSK" w:hAnsi="TH SarabunPSK" w:cs="TH SarabunPSK"/>
                <w:sz w:val="20"/>
                <w:szCs w:val="20"/>
              </w:rPr>
            </w:pPr>
            <w:r w:rsidRPr="000112D4">
              <w:rPr>
                <w:rFonts w:ascii="TH SarabunPSK" w:hAnsi="TH SarabunPSK" w:cs="TH SarabunPSK"/>
                <w:sz w:val="20"/>
                <w:szCs w:val="20"/>
              </w:rPr>
              <w:t>2</w:t>
            </w:r>
          </w:p>
        </w:tc>
        <w:tc>
          <w:tcPr>
            <w:tcW w:w="852" w:type="dxa"/>
            <w:gridSpan w:val="2"/>
            <w:shd w:val="clear" w:color="auto" w:fill="auto"/>
            <w:vAlign w:val="center"/>
          </w:tcPr>
          <w:p w:rsidR="00AC3F41" w:rsidRPr="000112D4" w:rsidRDefault="00AC3F41" w:rsidP="003617EF">
            <w:pPr>
              <w:jc w:val="center"/>
              <w:rPr>
                <w:rFonts w:ascii="TH SarabunPSK" w:hAnsi="TH SarabunPSK" w:cs="TH SarabunPSK"/>
                <w:sz w:val="20"/>
                <w:szCs w:val="20"/>
              </w:rPr>
            </w:pPr>
            <w:r w:rsidRPr="000112D4">
              <w:rPr>
                <w:rFonts w:ascii="TH SarabunPSK" w:hAnsi="TH SarabunPSK" w:cs="TH SarabunPSK"/>
                <w:sz w:val="20"/>
                <w:szCs w:val="20"/>
              </w:rPr>
              <w:t>2</w:t>
            </w:r>
          </w:p>
        </w:tc>
        <w:tc>
          <w:tcPr>
            <w:tcW w:w="855" w:type="dxa"/>
            <w:shd w:val="clear" w:color="auto" w:fill="auto"/>
            <w:vAlign w:val="center"/>
          </w:tcPr>
          <w:p w:rsidR="00AC3F41" w:rsidRPr="000112D4" w:rsidRDefault="00AC3F41" w:rsidP="003617EF">
            <w:pPr>
              <w:jc w:val="center"/>
              <w:rPr>
                <w:rFonts w:ascii="TH SarabunPSK" w:hAnsi="TH SarabunPSK" w:cs="TH SarabunPSK"/>
                <w:sz w:val="20"/>
                <w:szCs w:val="20"/>
              </w:rPr>
            </w:pPr>
            <w:r w:rsidRPr="000112D4">
              <w:rPr>
                <w:rFonts w:ascii="TH SarabunPSK" w:hAnsi="TH SarabunPSK" w:cs="TH SarabunPSK"/>
                <w:sz w:val="20"/>
                <w:szCs w:val="20"/>
              </w:rPr>
              <w:t>5</w:t>
            </w:r>
          </w:p>
        </w:tc>
        <w:tc>
          <w:tcPr>
            <w:tcW w:w="851" w:type="dxa"/>
            <w:shd w:val="clear" w:color="auto" w:fill="auto"/>
          </w:tcPr>
          <w:p w:rsidR="00AC3F41" w:rsidRPr="000112D4" w:rsidRDefault="00AC3F41" w:rsidP="003617EF">
            <w:pPr>
              <w:ind w:right="-2"/>
              <w:jc w:val="center"/>
              <w:rPr>
                <w:rFonts w:ascii="TH SarabunPSK" w:hAnsi="TH SarabunPSK" w:cs="TH SarabunPSK"/>
                <w:b/>
                <w:bCs/>
                <w:sz w:val="20"/>
                <w:szCs w:val="20"/>
              </w:rPr>
            </w:pPr>
          </w:p>
        </w:tc>
        <w:tc>
          <w:tcPr>
            <w:tcW w:w="851" w:type="dxa"/>
            <w:shd w:val="clear" w:color="auto" w:fill="auto"/>
          </w:tcPr>
          <w:p w:rsidR="00AC3F41" w:rsidRPr="000112D4" w:rsidRDefault="00AC3F41" w:rsidP="003617EF">
            <w:pPr>
              <w:ind w:right="-2"/>
              <w:jc w:val="center"/>
              <w:rPr>
                <w:rFonts w:ascii="TH SarabunPSK" w:hAnsi="TH SarabunPSK" w:cs="TH SarabunPSK"/>
                <w:sz w:val="20"/>
                <w:szCs w:val="20"/>
              </w:rPr>
            </w:pPr>
          </w:p>
        </w:tc>
        <w:tc>
          <w:tcPr>
            <w:tcW w:w="851" w:type="dxa"/>
            <w:shd w:val="clear" w:color="auto" w:fill="auto"/>
          </w:tcPr>
          <w:p w:rsidR="00AC3F41" w:rsidRPr="000112D4" w:rsidRDefault="00AC3F41" w:rsidP="003617EF">
            <w:pPr>
              <w:ind w:right="-2"/>
              <w:jc w:val="center"/>
              <w:rPr>
                <w:rFonts w:ascii="TH SarabunPSK" w:hAnsi="TH SarabunPSK" w:cs="TH SarabunPSK"/>
                <w:sz w:val="20"/>
                <w:szCs w:val="20"/>
              </w:rPr>
            </w:pPr>
          </w:p>
        </w:tc>
        <w:tc>
          <w:tcPr>
            <w:tcW w:w="851" w:type="dxa"/>
            <w:shd w:val="clear" w:color="auto" w:fill="auto"/>
          </w:tcPr>
          <w:p w:rsidR="00AC3F41" w:rsidRPr="000112D4" w:rsidRDefault="00AC3F41" w:rsidP="003617EF">
            <w:pPr>
              <w:ind w:right="-2"/>
              <w:jc w:val="center"/>
              <w:rPr>
                <w:rFonts w:ascii="TH SarabunPSK" w:hAnsi="TH SarabunPSK" w:cs="TH SarabunPSK"/>
                <w:sz w:val="20"/>
                <w:szCs w:val="20"/>
              </w:rPr>
            </w:pPr>
          </w:p>
          <w:p w:rsidR="00AC3F41" w:rsidRPr="000112D4" w:rsidRDefault="00AC3F41" w:rsidP="003617EF">
            <w:pPr>
              <w:ind w:right="-2"/>
              <w:jc w:val="center"/>
              <w:rPr>
                <w:rFonts w:ascii="TH SarabunPSK" w:hAnsi="TH SarabunPSK" w:cs="TH SarabunPSK"/>
                <w:sz w:val="20"/>
                <w:szCs w:val="20"/>
              </w:rPr>
            </w:pPr>
            <w:r w:rsidRPr="000112D4">
              <w:rPr>
                <w:rFonts w:ascii="TH SarabunPSK" w:hAnsi="TH SarabunPSK" w:cs="TH SarabunPSK"/>
                <w:sz w:val="20"/>
                <w:szCs w:val="20"/>
              </w:rPr>
              <w:t>Ap</w:t>
            </w:r>
          </w:p>
        </w:tc>
        <w:tc>
          <w:tcPr>
            <w:tcW w:w="850" w:type="dxa"/>
            <w:shd w:val="clear" w:color="auto" w:fill="auto"/>
          </w:tcPr>
          <w:p w:rsidR="00AC3F41" w:rsidRPr="000112D4" w:rsidRDefault="00AC3F41" w:rsidP="003617EF">
            <w:pPr>
              <w:ind w:right="-2"/>
              <w:jc w:val="center"/>
              <w:rPr>
                <w:rFonts w:ascii="TH SarabunPSK" w:hAnsi="TH SarabunPSK" w:cs="TH SarabunPSK"/>
                <w:b/>
                <w:bCs/>
                <w:sz w:val="20"/>
                <w:szCs w:val="20"/>
              </w:rPr>
            </w:pPr>
          </w:p>
        </w:tc>
      </w:tr>
      <w:tr w:rsidR="00AC3F41" w:rsidRPr="000112D4" w:rsidTr="003617EF">
        <w:tc>
          <w:tcPr>
            <w:tcW w:w="789" w:type="dxa"/>
            <w:shd w:val="clear" w:color="auto" w:fill="auto"/>
          </w:tcPr>
          <w:p w:rsidR="00AC3F41" w:rsidRPr="000112D4" w:rsidRDefault="00AC3F41" w:rsidP="00E841D3">
            <w:pPr>
              <w:jc w:val="center"/>
              <w:rPr>
                <w:rFonts w:ascii="TH SarabunPSK" w:eastAsia="BrowalliaNew-Bold" w:hAnsi="TH SarabunPSK" w:cs="TH SarabunPSK"/>
                <w:sz w:val="20"/>
                <w:szCs w:val="20"/>
              </w:rPr>
            </w:pPr>
            <w:r w:rsidRPr="000112D4">
              <w:rPr>
                <w:rFonts w:ascii="TH SarabunPSK" w:eastAsia="BrowalliaNew-Bold" w:hAnsi="TH SarabunPSK" w:cs="TH SarabunPSK"/>
                <w:sz w:val="20"/>
                <w:szCs w:val="20"/>
              </w:rPr>
              <w:t>13</w:t>
            </w:r>
          </w:p>
        </w:tc>
        <w:tc>
          <w:tcPr>
            <w:tcW w:w="1338" w:type="dxa"/>
            <w:shd w:val="clear" w:color="auto" w:fill="auto"/>
            <w:vAlign w:val="center"/>
          </w:tcPr>
          <w:p w:rsidR="00AC3F41" w:rsidRPr="000112D4" w:rsidRDefault="00AC3F41" w:rsidP="003617EF">
            <w:pPr>
              <w:rPr>
                <w:rFonts w:ascii="TH SarabunPSK" w:eastAsia="BrowalliaNew-Bold" w:hAnsi="TH SarabunPSK" w:cs="TH SarabunPSK"/>
                <w:sz w:val="20"/>
                <w:szCs w:val="20"/>
                <w:cs/>
              </w:rPr>
            </w:pPr>
            <w:r w:rsidRPr="000112D4">
              <w:rPr>
                <w:rFonts w:ascii="TH SarabunPSK" w:eastAsia="BrowalliaNew-Bold" w:hAnsi="TH SarabunPSK" w:cs="TH SarabunPSK"/>
                <w:sz w:val="20"/>
                <w:szCs w:val="20"/>
              </w:rPr>
              <w:t>GEN64-</w:t>
            </w:r>
            <w:r w:rsidRPr="000112D4">
              <w:rPr>
                <w:rFonts w:ascii="TH SarabunPSK" w:eastAsia="BrowalliaNew-Bold" w:hAnsi="TH SarabunPSK" w:cs="TH SarabunPSK"/>
                <w:sz w:val="20"/>
                <w:szCs w:val="20"/>
                <w:cs/>
              </w:rPr>
              <w:t>142 การอนุรักษ์สิ่งแวดล้อมและสภาวะโลกร้อน</w:t>
            </w:r>
          </w:p>
        </w:tc>
        <w:tc>
          <w:tcPr>
            <w:tcW w:w="708" w:type="dxa"/>
            <w:shd w:val="clear" w:color="auto" w:fill="auto"/>
            <w:vAlign w:val="center"/>
          </w:tcPr>
          <w:p w:rsidR="00AC3F41" w:rsidRPr="000112D4" w:rsidRDefault="00AC3F41" w:rsidP="003617EF">
            <w:pPr>
              <w:jc w:val="center"/>
              <w:rPr>
                <w:rFonts w:ascii="TH SarabunPSK" w:hAnsi="TH SarabunPSK" w:cs="TH SarabunPSK"/>
                <w:sz w:val="20"/>
                <w:szCs w:val="20"/>
                <w:cs/>
              </w:rPr>
            </w:pPr>
            <w:r w:rsidRPr="000112D4">
              <w:rPr>
                <w:rFonts w:ascii="TH SarabunPSK" w:hAnsi="TH SarabunPSK" w:cs="TH SarabunPSK"/>
                <w:sz w:val="20"/>
                <w:szCs w:val="20"/>
              </w:rPr>
              <w:t>3</w:t>
            </w:r>
          </w:p>
        </w:tc>
        <w:tc>
          <w:tcPr>
            <w:tcW w:w="672" w:type="dxa"/>
            <w:shd w:val="clear" w:color="auto" w:fill="auto"/>
            <w:vAlign w:val="center"/>
          </w:tcPr>
          <w:p w:rsidR="00AC3F41" w:rsidRPr="000112D4" w:rsidRDefault="00AC3F41" w:rsidP="003617EF">
            <w:pPr>
              <w:jc w:val="center"/>
              <w:rPr>
                <w:rFonts w:ascii="TH SarabunPSK" w:hAnsi="TH SarabunPSK" w:cs="TH SarabunPSK"/>
                <w:sz w:val="20"/>
                <w:szCs w:val="20"/>
              </w:rPr>
            </w:pPr>
            <w:r w:rsidRPr="000112D4">
              <w:rPr>
                <w:rFonts w:ascii="TH SarabunPSK" w:hAnsi="TH SarabunPSK" w:cs="TH SarabunPSK"/>
                <w:sz w:val="20"/>
                <w:szCs w:val="20"/>
              </w:rPr>
              <w:t>2</w:t>
            </w:r>
          </w:p>
        </w:tc>
        <w:tc>
          <w:tcPr>
            <w:tcW w:w="852" w:type="dxa"/>
            <w:gridSpan w:val="2"/>
            <w:shd w:val="clear" w:color="auto" w:fill="auto"/>
            <w:vAlign w:val="center"/>
          </w:tcPr>
          <w:p w:rsidR="00AC3F41" w:rsidRPr="000112D4" w:rsidRDefault="00AC3F41" w:rsidP="003617EF">
            <w:pPr>
              <w:jc w:val="center"/>
              <w:rPr>
                <w:rFonts w:ascii="TH SarabunPSK" w:hAnsi="TH SarabunPSK" w:cs="TH SarabunPSK"/>
                <w:sz w:val="20"/>
                <w:szCs w:val="20"/>
              </w:rPr>
            </w:pPr>
            <w:r w:rsidRPr="000112D4">
              <w:rPr>
                <w:rFonts w:ascii="TH SarabunPSK" w:hAnsi="TH SarabunPSK" w:cs="TH SarabunPSK"/>
                <w:sz w:val="20"/>
                <w:szCs w:val="20"/>
              </w:rPr>
              <w:t>2</w:t>
            </w:r>
          </w:p>
        </w:tc>
        <w:tc>
          <w:tcPr>
            <w:tcW w:w="855" w:type="dxa"/>
            <w:shd w:val="clear" w:color="auto" w:fill="auto"/>
            <w:vAlign w:val="center"/>
          </w:tcPr>
          <w:p w:rsidR="00AC3F41" w:rsidRPr="000112D4" w:rsidRDefault="00AC3F41" w:rsidP="003617EF">
            <w:pPr>
              <w:jc w:val="center"/>
              <w:rPr>
                <w:rFonts w:ascii="TH SarabunPSK" w:hAnsi="TH SarabunPSK" w:cs="TH SarabunPSK"/>
                <w:sz w:val="20"/>
                <w:szCs w:val="20"/>
              </w:rPr>
            </w:pPr>
            <w:r w:rsidRPr="000112D4">
              <w:rPr>
                <w:rFonts w:ascii="TH SarabunPSK" w:hAnsi="TH SarabunPSK" w:cs="TH SarabunPSK"/>
                <w:sz w:val="20"/>
                <w:szCs w:val="20"/>
              </w:rPr>
              <w:t>5</w:t>
            </w:r>
          </w:p>
        </w:tc>
        <w:tc>
          <w:tcPr>
            <w:tcW w:w="851" w:type="dxa"/>
            <w:shd w:val="clear" w:color="auto" w:fill="auto"/>
          </w:tcPr>
          <w:p w:rsidR="00AC3F41" w:rsidRPr="000112D4" w:rsidRDefault="00AC3F41" w:rsidP="003617EF">
            <w:pPr>
              <w:ind w:right="-2"/>
              <w:jc w:val="center"/>
              <w:rPr>
                <w:rFonts w:ascii="TH SarabunPSK" w:hAnsi="TH SarabunPSK" w:cs="TH SarabunPSK"/>
                <w:b/>
                <w:bCs/>
                <w:sz w:val="20"/>
                <w:szCs w:val="20"/>
              </w:rPr>
            </w:pPr>
          </w:p>
        </w:tc>
        <w:tc>
          <w:tcPr>
            <w:tcW w:w="851" w:type="dxa"/>
            <w:shd w:val="clear" w:color="auto" w:fill="auto"/>
          </w:tcPr>
          <w:p w:rsidR="00AC3F41" w:rsidRPr="000112D4" w:rsidRDefault="00AC3F41" w:rsidP="003617EF">
            <w:pPr>
              <w:ind w:right="-2"/>
              <w:jc w:val="center"/>
              <w:rPr>
                <w:rFonts w:ascii="TH SarabunPSK" w:hAnsi="TH SarabunPSK" w:cs="TH SarabunPSK"/>
                <w:sz w:val="20"/>
                <w:szCs w:val="20"/>
              </w:rPr>
            </w:pPr>
          </w:p>
          <w:p w:rsidR="00AC3F41" w:rsidRPr="000112D4" w:rsidRDefault="00AC3F41" w:rsidP="003617EF">
            <w:pPr>
              <w:ind w:right="-2"/>
              <w:jc w:val="center"/>
              <w:rPr>
                <w:rFonts w:ascii="TH SarabunPSK" w:hAnsi="TH SarabunPSK" w:cs="TH SarabunPSK"/>
                <w:sz w:val="20"/>
                <w:szCs w:val="20"/>
              </w:rPr>
            </w:pPr>
            <w:r w:rsidRPr="000112D4">
              <w:rPr>
                <w:rFonts w:ascii="TH SarabunPSK" w:hAnsi="TH SarabunPSK" w:cs="TH SarabunPSK"/>
                <w:sz w:val="20"/>
                <w:szCs w:val="20"/>
              </w:rPr>
              <w:t>Un</w:t>
            </w:r>
          </w:p>
        </w:tc>
        <w:tc>
          <w:tcPr>
            <w:tcW w:w="851" w:type="dxa"/>
            <w:shd w:val="clear" w:color="auto" w:fill="auto"/>
          </w:tcPr>
          <w:p w:rsidR="00AC3F41" w:rsidRPr="000112D4" w:rsidRDefault="00AC3F41" w:rsidP="003617EF">
            <w:pPr>
              <w:ind w:right="-2"/>
              <w:rPr>
                <w:rFonts w:ascii="TH SarabunPSK" w:hAnsi="TH SarabunPSK" w:cs="TH SarabunPSK"/>
                <w:sz w:val="20"/>
                <w:szCs w:val="20"/>
              </w:rPr>
            </w:pPr>
          </w:p>
        </w:tc>
        <w:tc>
          <w:tcPr>
            <w:tcW w:w="851" w:type="dxa"/>
            <w:shd w:val="clear" w:color="auto" w:fill="auto"/>
          </w:tcPr>
          <w:p w:rsidR="00AC3F41" w:rsidRPr="000112D4" w:rsidRDefault="00AC3F41" w:rsidP="003617EF">
            <w:pPr>
              <w:ind w:right="-2"/>
              <w:jc w:val="center"/>
              <w:rPr>
                <w:rFonts w:ascii="TH SarabunPSK" w:hAnsi="TH SarabunPSK" w:cs="TH SarabunPSK"/>
                <w:sz w:val="20"/>
                <w:szCs w:val="20"/>
              </w:rPr>
            </w:pPr>
          </w:p>
        </w:tc>
        <w:tc>
          <w:tcPr>
            <w:tcW w:w="850" w:type="dxa"/>
            <w:shd w:val="clear" w:color="auto" w:fill="auto"/>
          </w:tcPr>
          <w:p w:rsidR="00AC3F41" w:rsidRPr="000112D4" w:rsidRDefault="00AC3F41" w:rsidP="003617EF">
            <w:pPr>
              <w:ind w:right="-2"/>
              <w:jc w:val="center"/>
              <w:rPr>
                <w:rFonts w:ascii="TH SarabunPSK" w:hAnsi="TH SarabunPSK" w:cs="TH SarabunPSK"/>
                <w:b/>
                <w:bCs/>
                <w:sz w:val="20"/>
                <w:szCs w:val="20"/>
              </w:rPr>
            </w:pPr>
          </w:p>
        </w:tc>
      </w:tr>
      <w:tr w:rsidR="00AC3F41" w:rsidRPr="000112D4" w:rsidTr="003617EF">
        <w:tc>
          <w:tcPr>
            <w:tcW w:w="789" w:type="dxa"/>
            <w:shd w:val="clear" w:color="auto" w:fill="auto"/>
          </w:tcPr>
          <w:p w:rsidR="00AC3F41" w:rsidRPr="000112D4" w:rsidRDefault="00AC3F41" w:rsidP="00E841D3">
            <w:pPr>
              <w:jc w:val="center"/>
              <w:rPr>
                <w:rFonts w:ascii="TH SarabunPSK" w:eastAsia="BrowalliaNew-Bold" w:hAnsi="TH SarabunPSK" w:cs="TH SarabunPSK"/>
                <w:sz w:val="20"/>
                <w:szCs w:val="20"/>
              </w:rPr>
            </w:pPr>
            <w:r w:rsidRPr="000112D4">
              <w:rPr>
                <w:rFonts w:ascii="TH SarabunPSK" w:eastAsia="BrowalliaNew-Bold" w:hAnsi="TH SarabunPSK" w:cs="TH SarabunPSK"/>
                <w:sz w:val="20"/>
                <w:szCs w:val="20"/>
              </w:rPr>
              <w:t>14</w:t>
            </w:r>
          </w:p>
        </w:tc>
        <w:tc>
          <w:tcPr>
            <w:tcW w:w="1338" w:type="dxa"/>
            <w:shd w:val="clear" w:color="auto" w:fill="auto"/>
            <w:vAlign w:val="center"/>
          </w:tcPr>
          <w:p w:rsidR="00AC3F41" w:rsidRPr="000112D4" w:rsidRDefault="00AC3F41" w:rsidP="003617EF">
            <w:pPr>
              <w:rPr>
                <w:rFonts w:ascii="TH SarabunPSK" w:eastAsia="BrowalliaNew-Bold" w:hAnsi="TH SarabunPSK" w:cs="TH SarabunPSK" w:hint="cs"/>
                <w:sz w:val="20"/>
                <w:szCs w:val="20"/>
                <w:cs/>
              </w:rPr>
            </w:pPr>
            <w:r w:rsidRPr="000112D4">
              <w:rPr>
                <w:rFonts w:ascii="TH SarabunPSK" w:eastAsia="Times New Roman" w:hAnsi="TH SarabunPSK" w:cs="TH SarabunPSK"/>
                <w:sz w:val="20"/>
                <w:szCs w:val="20"/>
              </w:rPr>
              <w:t>GEN64-</w:t>
            </w:r>
            <w:r w:rsidRPr="000112D4">
              <w:rPr>
                <w:rFonts w:ascii="TH SarabunPSK" w:eastAsia="Times New Roman" w:hAnsi="TH SarabunPSK" w:cs="TH SarabunPSK" w:hint="cs"/>
                <w:sz w:val="20"/>
                <w:szCs w:val="20"/>
                <w:cs/>
              </w:rPr>
              <w:t>143</w:t>
            </w:r>
            <w:r w:rsidRPr="000112D4">
              <w:rPr>
                <w:rFonts w:ascii="TH SarabunPSK" w:eastAsia="BrowalliaNew-Bold" w:hAnsi="TH SarabunPSK" w:cs="TH SarabunPSK" w:hint="cs"/>
                <w:sz w:val="20"/>
                <w:szCs w:val="20"/>
                <w:cs/>
              </w:rPr>
              <w:t xml:space="preserve"> เทคโนโลยีสารสนเทศและปัญญาประดิษฐ์</w:t>
            </w:r>
          </w:p>
        </w:tc>
        <w:tc>
          <w:tcPr>
            <w:tcW w:w="708" w:type="dxa"/>
            <w:shd w:val="clear" w:color="auto" w:fill="auto"/>
            <w:vAlign w:val="center"/>
          </w:tcPr>
          <w:p w:rsidR="00AC3F41" w:rsidRPr="000112D4" w:rsidRDefault="00AC3F41" w:rsidP="003617EF">
            <w:pPr>
              <w:jc w:val="center"/>
              <w:rPr>
                <w:rFonts w:ascii="TH SarabunPSK" w:hAnsi="TH SarabunPSK" w:cs="TH SarabunPSK"/>
                <w:sz w:val="20"/>
                <w:szCs w:val="20"/>
              </w:rPr>
            </w:pPr>
            <w:r w:rsidRPr="000112D4">
              <w:rPr>
                <w:rFonts w:ascii="TH SarabunPSK" w:hAnsi="TH SarabunPSK" w:cs="TH SarabunPSK" w:hint="cs"/>
                <w:sz w:val="20"/>
                <w:szCs w:val="20"/>
                <w:cs/>
              </w:rPr>
              <w:t>3</w:t>
            </w:r>
          </w:p>
        </w:tc>
        <w:tc>
          <w:tcPr>
            <w:tcW w:w="672" w:type="dxa"/>
            <w:shd w:val="clear" w:color="auto" w:fill="auto"/>
            <w:vAlign w:val="center"/>
          </w:tcPr>
          <w:p w:rsidR="00AC3F41" w:rsidRPr="000112D4" w:rsidRDefault="00AC3F41" w:rsidP="003617EF">
            <w:pPr>
              <w:jc w:val="center"/>
              <w:rPr>
                <w:rFonts w:ascii="TH SarabunPSK" w:hAnsi="TH SarabunPSK" w:cs="TH SarabunPSK"/>
                <w:sz w:val="20"/>
                <w:szCs w:val="20"/>
              </w:rPr>
            </w:pPr>
            <w:r w:rsidRPr="000112D4">
              <w:rPr>
                <w:rFonts w:ascii="TH SarabunPSK" w:hAnsi="TH SarabunPSK" w:cs="TH SarabunPSK" w:hint="cs"/>
                <w:sz w:val="20"/>
                <w:szCs w:val="20"/>
                <w:cs/>
              </w:rPr>
              <w:t>3</w:t>
            </w:r>
          </w:p>
        </w:tc>
        <w:tc>
          <w:tcPr>
            <w:tcW w:w="852" w:type="dxa"/>
            <w:gridSpan w:val="2"/>
            <w:shd w:val="clear" w:color="auto" w:fill="auto"/>
            <w:vAlign w:val="center"/>
          </w:tcPr>
          <w:p w:rsidR="00AC3F41" w:rsidRPr="000112D4" w:rsidRDefault="00AC3F41" w:rsidP="003617EF">
            <w:pPr>
              <w:jc w:val="center"/>
              <w:rPr>
                <w:rFonts w:ascii="TH SarabunPSK" w:hAnsi="TH SarabunPSK" w:cs="TH SarabunPSK"/>
                <w:sz w:val="20"/>
                <w:szCs w:val="20"/>
              </w:rPr>
            </w:pPr>
            <w:r w:rsidRPr="000112D4">
              <w:rPr>
                <w:rFonts w:ascii="TH SarabunPSK" w:hAnsi="TH SarabunPSK" w:cs="TH SarabunPSK" w:hint="cs"/>
                <w:sz w:val="20"/>
                <w:szCs w:val="20"/>
                <w:cs/>
              </w:rPr>
              <w:t>0</w:t>
            </w:r>
          </w:p>
        </w:tc>
        <w:tc>
          <w:tcPr>
            <w:tcW w:w="855" w:type="dxa"/>
            <w:shd w:val="clear" w:color="auto" w:fill="auto"/>
            <w:vAlign w:val="center"/>
          </w:tcPr>
          <w:p w:rsidR="00AC3F41" w:rsidRPr="000112D4" w:rsidRDefault="00AC3F41" w:rsidP="003617EF">
            <w:pPr>
              <w:jc w:val="center"/>
              <w:rPr>
                <w:rFonts w:ascii="TH SarabunPSK" w:hAnsi="TH SarabunPSK" w:cs="TH SarabunPSK"/>
                <w:sz w:val="20"/>
                <w:szCs w:val="20"/>
              </w:rPr>
            </w:pPr>
            <w:r w:rsidRPr="000112D4">
              <w:rPr>
                <w:rFonts w:ascii="TH SarabunPSK" w:hAnsi="TH SarabunPSK" w:cs="TH SarabunPSK" w:hint="cs"/>
                <w:sz w:val="20"/>
                <w:szCs w:val="20"/>
                <w:cs/>
              </w:rPr>
              <w:t>6</w:t>
            </w:r>
          </w:p>
        </w:tc>
        <w:tc>
          <w:tcPr>
            <w:tcW w:w="851" w:type="dxa"/>
            <w:shd w:val="clear" w:color="auto" w:fill="auto"/>
          </w:tcPr>
          <w:p w:rsidR="00AC3F41" w:rsidRPr="000112D4" w:rsidRDefault="00AC3F41" w:rsidP="003617EF">
            <w:pPr>
              <w:ind w:right="-2"/>
              <w:jc w:val="center"/>
              <w:rPr>
                <w:rFonts w:ascii="TH SarabunPSK" w:hAnsi="TH SarabunPSK" w:cs="TH SarabunPSK"/>
                <w:b/>
                <w:bCs/>
                <w:sz w:val="20"/>
                <w:szCs w:val="20"/>
              </w:rPr>
            </w:pPr>
          </w:p>
        </w:tc>
        <w:tc>
          <w:tcPr>
            <w:tcW w:w="851" w:type="dxa"/>
            <w:shd w:val="clear" w:color="auto" w:fill="auto"/>
          </w:tcPr>
          <w:p w:rsidR="00AC3F41" w:rsidRPr="000112D4" w:rsidRDefault="00AC3F41" w:rsidP="003617EF">
            <w:pPr>
              <w:ind w:right="-2"/>
              <w:jc w:val="center"/>
              <w:rPr>
                <w:rFonts w:ascii="TH SarabunPSK" w:hAnsi="TH SarabunPSK" w:cs="TH SarabunPSK"/>
                <w:sz w:val="20"/>
                <w:szCs w:val="20"/>
              </w:rPr>
            </w:pPr>
          </w:p>
        </w:tc>
        <w:tc>
          <w:tcPr>
            <w:tcW w:w="851" w:type="dxa"/>
            <w:shd w:val="clear" w:color="auto" w:fill="auto"/>
          </w:tcPr>
          <w:p w:rsidR="00AC3F41" w:rsidRPr="000112D4" w:rsidRDefault="00AC3F41" w:rsidP="003617EF">
            <w:pPr>
              <w:ind w:right="-2"/>
              <w:rPr>
                <w:rFonts w:ascii="TH SarabunPSK" w:hAnsi="TH SarabunPSK" w:cs="TH SarabunPSK"/>
                <w:sz w:val="20"/>
                <w:szCs w:val="20"/>
              </w:rPr>
            </w:pPr>
          </w:p>
        </w:tc>
        <w:tc>
          <w:tcPr>
            <w:tcW w:w="851" w:type="dxa"/>
            <w:shd w:val="clear" w:color="auto" w:fill="auto"/>
          </w:tcPr>
          <w:p w:rsidR="00AC3F41" w:rsidRPr="000112D4" w:rsidRDefault="00D64DE0" w:rsidP="003617EF">
            <w:pPr>
              <w:ind w:right="-2"/>
              <w:jc w:val="center"/>
              <w:rPr>
                <w:rFonts w:ascii="TH SarabunPSK" w:hAnsi="TH SarabunPSK" w:cs="TH SarabunPSK"/>
                <w:sz w:val="20"/>
                <w:szCs w:val="20"/>
              </w:rPr>
            </w:pPr>
            <w:r w:rsidRPr="000112D4">
              <w:rPr>
                <w:rFonts w:ascii="TH SarabunPSK" w:hAnsi="TH SarabunPSK" w:cs="TH SarabunPSK"/>
                <w:sz w:val="20"/>
                <w:szCs w:val="20"/>
              </w:rPr>
              <w:t>Ap</w:t>
            </w:r>
          </w:p>
        </w:tc>
        <w:tc>
          <w:tcPr>
            <w:tcW w:w="850" w:type="dxa"/>
            <w:shd w:val="clear" w:color="auto" w:fill="auto"/>
          </w:tcPr>
          <w:p w:rsidR="00AC3F41" w:rsidRPr="000112D4" w:rsidRDefault="00AC3F41" w:rsidP="003617EF">
            <w:pPr>
              <w:ind w:right="-2"/>
              <w:jc w:val="center"/>
              <w:rPr>
                <w:rFonts w:ascii="TH SarabunPSK" w:hAnsi="TH SarabunPSK" w:cs="TH SarabunPSK"/>
                <w:b/>
                <w:bCs/>
                <w:sz w:val="20"/>
                <w:szCs w:val="20"/>
              </w:rPr>
            </w:pPr>
          </w:p>
        </w:tc>
      </w:tr>
      <w:tr w:rsidR="00AC3F41" w:rsidRPr="000112D4" w:rsidTr="003617EF">
        <w:tc>
          <w:tcPr>
            <w:tcW w:w="9468" w:type="dxa"/>
            <w:gridSpan w:val="12"/>
            <w:shd w:val="clear" w:color="auto" w:fill="auto"/>
          </w:tcPr>
          <w:p w:rsidR="00AC3F41" w:rsidRPr="000112D4" w:rsidRDefault="00AC3F41" w:rsidP="003617EF">
            <w:pPr>
              <w:ind w:right="-2"/>
              <w:rPr>
                <w:rFonts w:ascii="TH SarabunPSK" w:hAnsi="TH SarabunPSK" w:cs="TH SarabunPSK"/>
                <w:b/>
                <w:bCs/>
                <w:sz w:val="20"/>
                <w:szCs w:val="20"/>
                <w:cs/>
              </w:rPr>
            </w:pPr>
            <w:r w:rsidRPr="000112D4">
              <w:rPr>
                <w:rFonts w:ascii="TH SarabunPSK" w:eastAsia="BrowalliaNew-Bold" w:hAnsi="TH SarabunPSK" w:cs="TH SarabunPSK"/>
                <w:b/>
                <w:bCs/>
                <w:sz w:val="20"/>
                <w:szCs w:val="20"/>
              </w:rPr>
              <w:t>5</w:t>
            </w:r>
            <w:r w:rsidRPr="000112D4">
              <w:rPr>
                <w:rFonts w:ascii="TH SarabunPSK" w:eastAsia="BrowalliaNew-Bold" w:hAnsi="TH SarabunPSK" w:cs="TH SarabunPSK"/>
                <w:b/>
                <w:bCs/>
                <w:sz w:val="20"/>
                <w:szCs w:val="20"/>
                <w:cs/>
              </w:rPr>
              <w:t>) กลุ่มวิชาบูรณาการ</w:t>
            </w:r>
          </w:p>
        </w:tc>
      </w:tr>
      <w:tr w:rsidR="00D64DE0" w:rsidRPr="000112D4" w:rsidTr="003617EF">
        <w:tc>
          <w:tcPr>
            <w:tcW w:w="789" w:type="dxa"/>
            <w:shd w:val="clear" w:color="auto" w:fill="auto"/>
          </w:tcPr>
          <w:p w:rsidR="00D64DE0" w:rsidRPr="000112D4" w:rsidRDefault="00D64DE0" w:rsidP="00E841D3">
            <w:pPr>
              <w:jc w:val="center"/>
              <w:rPr>
                <w:rFonts w:ascii="TH SarabunPSK" w:eastAsia="BrowalliaNew-Bold" w:hAnsi="TH SarabunPSK" w:cs="TH SarabunPSK"/>
                <w:sz w:val="20"/>
                <w:szCs w:val="20"/>
              </w:rPr>
            </w:pPr>
            <w:r w:rsidRPr="000112D4">
              <w:rPr>
                <w:rFonts w:ascii="TH SarabunPSK" w:eastAsia="BrowalliaNew-Bold" w:hAnsi="TH SarabunPSK" w:cs="TH SarabunPSK"/>
                <w:sz w:val="20"/>
                <w:szCs w:val="20"/>
              </w:rPr>
              <w:t>15</w:t>
            </w:r>
          </w:p>
        </w:tc>
        <w:tc>
          <w:tcPr>
            <w:tcW w:w="1338" w:type="dxa"/>
            <w:shd w:val="clear" w:color="auto" w:fill="auto"/>
            <w:vAlign w:val="center"/>
          </w:tcPr>
          <w:p w:rsidR="00D64DE0" w:rsidRPr="000112D4" w:rsidRDefault="00D64DE0" w:rsidP="003617EF">
            <w:pPr>
              <w:rPr>
                <w:rFonts w:ascii="TH SarabunPSK" w:eastAsia="BrowalliaNew-Bold" w:hAnsi="TH SarabunPSK" w:cs="TH SarabunPSK"/>
                <w:sz w:val="20"/>
                <w:szCs w:val="20"/>
                <w:cs/>
              </w:rPr>
            </w:pPr>
            <w:r w:rsidRPr="000112D4">
              <w:rPr>
                <w:rFonts w:ascii="TH SarabunPSK" w:eastAsia="BrowalliaNew-Bold" w:hAnsi="TH SarabunPSK" w:cs="TH SarabunPSK"/>
                <w:sz w:val="20"/>
                <w:szCs w:val="20"/>
              </w:rPr>
              <w:t>GEN64-</w:t>
            </w:r>
            <w:r w:rsidRPr="000112D4">
              <w:rPr>
                <w:rFonts w:ascii="TH SarabunPSK" w:eastAsia="BrowalliaNew-Bold" w:hAnsi="TH SarabunPSK" w:cs="TH SarabunPSK"/>
                <w:sz w:val="20"/>
                <w:szCs w:val="20"/>
                <w:cs/>
              </w:rPr>
              <w:t>151</w:t>
            </w:r>
            <w:r w:rsidRPr="000112D4">
              <w:rPr>
                <w:rFonts w:ascii="TH SarabunPSK" w:eastAsia="BrowalliaNew-Bold" w:hAnsi="TH SarabunPSK" w:cs="TH SarabunPSK"/>
                <w:sz w:val="20"/>
                <w:szCs w:val="20"/>
              </w:rPr>
              <w:t xml:space="preserve"> </w:t>
            </w:r>
            <w:r w:rsidRPr="000112D4">
              <w:rPr>
                <w:rFonts w:ascii="TH SarabunPSK" w:eastAsia="BrowalliaNew-Bold" w:hAnsi="TH SarabunPSK" w:cs="TH SarabunPSK"/>
                <w:sz w:val="20"/>
                <w:szCs w:val="20"/>
                <w:cs/>
              </w:rPr>
              <w:t>นวัตกรรมและผู้ประกอบการ</w:t>
            </w:r>
          </w:p>
        </w:tc>
        <w:tc>
          <w:tcPr>
            <w:tcW w:w="708" w:type="dxa"/>
            <w:shd w:val="clear" w:color="auto" w:fill="auto"/>
            <w:vAlign w:val="center"/>
          </w:tcPr>
          <w:p w:rsidR="00D64DE0" w:rsidRPr="000112D4" w:rsidRDefault="00D64DE0" w:rsidP="003617EF">
            <w:pPr>
              <w:jc w:val="center"/>
              <w:rPr>
                <w:rFonts w:ascii="TH SarabunPSK" w:hAnsi="TH SarabunPSK" w:cs="TH SarabunPSK"/>
                <w:sz w:val="20"/>
                <w:szCs w:val="20"/>
                <w:cs/>
              </w:rPr>
            </w:pPr>
            <w:r w:rsidRPr="000112D4">
              <w:rPr>
                <w:rFonts w:ascii="TH SarabunPSK" w:hAnsi="TH SarabunPSK" w:cs="TH SarabunPSK"/>
                <w:sz w:val="20"/>
                <w:szCs w:val="20"/>
              </w:rPr>
              <w:t>3</w:t>
            </w:r>
          </w:p>
        </w:tc>
        <w:tc>
          <w:tcPr>
            <w:tcW w:w="672" w:type="dxa"/>
            <w:shd w:val="clear" w:color="auto" w:fill="auto"/>
            <w:vAlign w:val="center"/>
          </w:tcPr>
          <w:p w:rsidR="00D64DE0" w:rsidRPr="000112D4" w:rsidRDefault="00D64DE0" w:rsidP="003617EF">
            <w:pPr>
              <w:jc w:val="center"/>
              <w:rPr>
                <w:rFonts w:ascii="TH SarabunPSK" w:hAnsi="TH SarabunPSK" w:cs="TH SarabunPSK"/>
                <w:sz w:val="20"/>
                <w:szCs w:val="20"/>
              </w:rPr>
            </w:pPr>
            <w:r w:rsidRPr="000112D4">
              <w:rPr>
                <w:rFonts w:ascii="TH SarabunPSK" w:hAnsi="TH SarabunPSK" w:cs="TH SarabunPSK"/>
                <w:sz w:val="20"/>
                <w:szCs w:val="20"/>
              </w:rPr>
              <w:t>2</w:t>
            </w:r>
          </w:p>
        </w:tc>
        <w:tc>
          <w:tcPr>
            <w:tcW w:w="852" w:type="dxa"/>
            <w:gridSpan w:val="2"/>
            <w:shd w:val="clear" w:color="auto" w:fill="auto"/>
            <w:vAlign w:val="center"/>
          </w:tcPr>
          <w:p w:rsidR="00D64DE0" w:rsidRPr="000112D4" w:rsidRDefault="00D64DE0" w:rsidP="003617EF">
            <w:pPr>
              <w:jc w:val="center"/>
              <w:rPr>
                <w:rFonts w:ascii="TH SarabunPSK" w:hAnsi="TH SarabunPSK" w:cs="TH SarabunPSK"/>
                <w:sz w:val="20"/>
                <w:szCs w:val="20"/>
              </w:rPr>
            </w:pPr>
            <w:r w:rsidRPr="000112D4">
              <w:rPr>
                <w:rFonts w:ascii="TH SarabunPSK" w:hAnsi="TH SarabunPSK" w:cs="TH SarabunPSK"/>
                <w:sz w:val="20"/>
                <w:szCs w:val="20"/>
              </w:rPr>
              <w:t>2</w:t>
            </w:r>
          </w:p>
        </w:tc>
        <w:tc>
          <w:tcPr>
            <w:tcW w:w="855" w:type="dxa"/>
            <w:shd w:val="clear" w:color="auto" w:fill="auto"/>
            <w:vAlign w:val="center"/>
          </w:tcPr>
          <w:p w:rsidR="00D64DE0" w:rsidRPr="000112D4" w:rsidRDefault="00D64DE0" w:rsidP="003617EF">
            <w:pPr>
              <w:jc w:val="center"/>
              <w:rPr>
                <w:rFonts w:ascii="TH SarabunPSK" w:hAnsi="TH SarabunPSK" w:cs="TH SarabunPSK"/>
                <w:sz w:val="20"/>
                <w:szCs w:val="20"/>
              </w:rPr>
            </w:pPr>
            <w:r w:rsidRPr="000112D4">
              <w:rPr>
                <w:rFonts w:ascii="TH SarabunPSK" w:hAnsi="TH SarabunPSK" w:cs="TH SarabunPSK"/>
                <w:sz w:val="20"/>
                <w:szCs w:val="20"/>
              </w:rPr>
              <w:t>5</w:t>
            </w:r>
          </w:p>
        </w:tc>
        <w:tc>
          <w:tcPr>
            <w:tcW w:w="851" w:type="dxa"/>
            <w:shd w:val="clear" w:color="auto" w:fill="auto"/>
          </w:tcPr>
          <w:p w:rsidR="000112D4" w:rsidRPr="000112D4" w:rsidRDefault="000112D4" w:rsidP="003617EF">
            <w:pPr>
              <w:ind w:right="-2"/>
              <w:jc w:val="center"/>
              <w:rPr>
                <w:rFonts w:ascii="TH SarabunPSK" w:hAnsi="TH SarabunPSK" w:cs="TH SarabunPSK"/>
                <w:sz w:val="20"/>
                <w:szCs w:val="20"/>
              </w:rPr>
            </w:pPr>
          </w:p>
          <w:p w:rsidR="00D64DE0" w:rsidRPr="000112D4" w:rsidRDefault="000112D4" w:rsidP="003617EF">
            <w:pPr>
              <w:ind w:right="-2"/>
              <w:jc w:val="center"/>
              <w:rPr>
                <w:rFonts w:ascii="TH SarabunPSK" w:hAnsi="TH SarabunPSK" w:cs="TH SarabunPSK"/>
                <w:b/>
                <w:bCs/>
                <w:sz w:val="20"/>
                <w:szCs w:val="20"/>
              </w:rPr>
            </w:pPr>
            <w:r w:rsidRPr="000112D4">
              <w:rPr>
                <w:rFonts w:ascii="TH SarabunPSK" w:hAnsi="TH SarabunPSK" w:cs="TH SarabunPSK"/>
                <w:sz w:val="20"/>
                <w:szCs w:val="20"/>
              </w:rPr>
              <w:t>Un</w:t>
            </w:r>
          </w:p>
        </w:tc>
        <w:tc>
          <w:tcPr>
            <w:tcW w:w="851" w:type="dxa"/>
            <w:shd w:val="clear" w:color="auto" w:fill="auto"/>
          </w:tcPr>
          <w:p w:rsidR="00D64DE0" w:rsidRPr="000112D4" w:rsidRDefault="00D64DE0" w:rsidP="003617EF">
            <w:pPr>
              <w:ind w:right="-2"/>
              <w:jc w:val="center"/>
              <w:rPr>
                <w:rFonts w:ascii="TH SarabunPSK" w:hAnsi="TH SarabunPSK" w:cs="TH SarabunPSK"/>
                <w:sz w:val="20"/>
                <w:szCs w:val="20"/>
              </w:rPr>
            </w:pPr>
          </w:p>
          <w:p w:rsidR="00D64DE0" w:rsidRPr="000112D4" w:rsidRDefault="00D64DE0" w:rsidP="003617EF">
            <w:pPr>
              <w:ind w:right="-2"/>
              <w:jc w:val="center"/>
              <w:rPr>
                <w:rFonts w:ascii="TH SarabunPSK" w:hAnsi="TH SarabunPSK" w:cs="TH SarabunPSK"/>
                <w:sz w:val="20"/>
                <w:szCs w:val="20"/>
              </w:rPr>
            </w:pPr>
          </w:p>
        </w:tc>
        <w:tc>
          <w:tcPr>
            <w:tcW w:w="851" w:type="dxa"/>
            <w:shd w:val="clear" w:color="auto" w:fill="auto"/>
          </w:tcPr>
          <w:p w:rsidR="00D64DE0" w:rsidRPr="000112D4" w:rsidRDefault="00D64DE0" w:rsidP="003617EF">
            <w:pPr>
              <w:ind w:right="-2"/>
              <w:jc w:val="center"/>
              <w:rPr>
                <w:rFonts w:ascii="TH SarabunPSK" w:hAnsi="TH SarabunPSK" w:cs="TH SarabunPSK"/>
                <w:sz w:val="20"/>
                <w:szCs w:val="20"/>
              </w:rPr>
            </w:pPr>
          </w:p>
        </w:tc>
        <w:tc>
          <w:tcPr>
            <w:tcW w:w="851" w:type="dxa"/>
            <w:shd w:val="clear" w:color="auto" w:fill="auto"/>
          </w:tcPr>
          <w:p w:rsidR="00D64DE0" w:rsidRPr="000112D4" w:rsidRDefault="00D64DE0" w:rsidP="003617EF">
            <w:pPr>
              <w:ind w:right="-2"/>
              <w:jc w:val="center"/>
              <w:rPr>
                <w:rFonts w:ascii="TH SarabunPSK" w:hAnsi="TH SarabunPSK" w:cs="TH SarabunPSK"/>
                <w:b/>
                <w:bCs/>
                <w:sz w:val="20"/>
                <w:szCs w:val="20"/>
              </w:rPr>
            </w:pPr>
          </w:p>
        </w:tc>
        <w:tc>
          <w:tcPr>
            <w:tcW w:w="850" w:type="dxa"/>
            <w:shd w:val="clear" w:color="auto" w:fill="auto"/>
          </w:tcPr>
          <w:p w:rsidR="00D64DE0" w:rsidRPr="000112D4" w:rsidRDefault="00D64DE0" w:rsidP="003617EF">
            <w:pPr>
              <w:ind w:right="-2"/>
              <w:jc w:val="center"/>
              <w:rPr>
                <w:rFonts w:ascii="TH SarabunPSK" w:hAnsi="TH SarabunPSK" w:cs="TH SarabunPSK"/>
                <w:b/>
                <w:bCs/>
                <w:sz w:val="20"/>
                <w:szCs w:val="20"/>
              </w:rPr>
            </w:pPr>
          </w:p>
        </w:tc>
      </w:tr>
      <w:tr w:rsidR="00D64DE0" w:rsidRPr="000112D4" w:rsidTr="003617EF">
        <w:tc>
          <w:tcPr>
            <w:tcW w:w="789" w:type="dxa"/>
            <w:shd w:val="clear" w:color="auto" w:fill="auto"/>
          </w:tcPr>
          <w:p w:rsidR="00D64DE0" w:rsidRPr="000112D4" w:rsidRDefault="00D64DE0" w:rsidP="00E841D3">
            <w:pPr>
              <w:jc w:val="center"/>
              <w:rPr>
                <w:rFonts w:ascii="TH SarabunPSK" w:eastAsia="Times New Roman" w:hAnsi="TH SarabunPSK" w:cs="TH SarabunPSK"/>
                <w:sz w:val="20"/>
                <w:szCs w:val="20"/>
              </w:rPr>
            </w:pPr>
          </w:p>
          <w:p w:rsidR="00D64DE0" w:rsidRPr="000112D4" w:rsidRDefault="00D64DE0" w:rsidP="00E841D3">
            <w:pPr>
              <w:jc w:val="center"/>
              <w:rPr>
                <w:rFonts w:ascii="TH SarabunPSK" w:eastAsia="Times New Roman" w:hAnsi="TH SarabunPSK" w:cs="TH SarabunPSK" w:hint="cs"/>
                <w:sz w:val="20"/>
                <w:szCs w:val="20"/>
                <w:cs/>
              </w:rPr>
            </w:pPr>
            <w:r w:rsidRPr="000112D4">
              <w:rPr>
                <w:rFonts w:ascii="TH SarabunPSK" w:eastAsia="Times New Roman" w:hAnsi="TH SarabunPSK" w:cs="TH SarabunPSK"/>
                <w:sz w:val="20"/>
                <w:szCs w:val="20"/>
              </w:rPr>
              <w:t>16</w:t>
            </w:r>
          </w:p>
        </w:tc>
        <w:tc>
          <w:tcPr>
            <w:tcW w:w="1338" w:type="dxa"/>
            <w:shd w:val="clear" w:color="auto" w:fill="auto"/>
            <w:vAlign w:val="center"/>
          </w:tcPr>
          <w:p w:rsidR="00D64DE0" w:rsidRPr="000112D4" w:rsidRDefault="00D64DE0" w:rsidP="003617EF">
            <w:pPr>
              <w:rPr>
                <w:rFonts w:ascii="TH SarabunPSK" w:eastAsia="BrowalliaNew-Bold" w:hAnsi="TH SarabunPSK" w:cs="TH SarabunPSK"/>
                <w:sz w:val="20"/>
                <w:szCs w:val="20"/>
              </w:rPr>
            </w:pPr>
            <w:r w:rsidRPr="000112D4">
              <w:rPr>
                <w:rFonts w:ascii="TH SarabunPSK" w:eastAsia="Times New Roman" w:hAnsi="TH SarabunPSK" w:cs="TH SarabunPSK"/>
                <w:sz w:val="20"/>
                <w:szCs w:val="20"/>
              </w:rPr>
              <w:t>GEN64-</w:t>
            </w:r>
            <w:r w:rsidRPr="000112D4">
              <w:rPr>
                <w:rFonts w:ascii="TH SarabunPSK" w:eastAsia="Times New Roman" w:hAnsi="TH SarabunPSK" w:cs="TH SarabunPSK"/>
                <w:sz w:val="20"/>
                <w:szCs w:val="20"/>
                <w:cs/>
              </w:rPr>
              <w:t>152</w:t>
            </w:r>
            <w:r w:rsidRPr="000112D4">
              <w:rPr>
                <w:rFonts w:ascii="TH SarabunPSK" w:eastAsia="BrowalliaNew-Bold" w:hAnsi="TH SarabunPSK" w:cs="TH SarabunPSK"/>
                <w:sz w:val="20"/>
                <w:szCs w:val="20"/>
              </w:rPr>
              <w:t xml:space="preserve"> </w:t>
            </w:r>
            <w:r w:rsidRPr="000112D4">
              <w:rPr>
                <w:rFonts w:ascii="TH SarabunPSK" w:eastAsia="BrowalliaNew-Bold" w:hAnsi="TH SarabunPSK" w:cs="TH SarabunPSK"/>
                <w:sz w:val="20"/>
                <w:szCs w:val="20"/>
                <w:cs/>
              </w:rPr>
              <w:t xml:space="preserve">กีฬาและการออกกำลังกาย </w:t>
            </w:r>
            <w:r w:rsidRPr="000112D4">
              <w:rPr>
                <w:rFonts w:ascii="TH SarabunPSK" w:eastAsia="BrowalliaNew-Bold" w:hAnsi="TH SarabunPSK" w:cs="TH SarabunPSK"/>
                <w:sz w:val="20"/>
                <w:szCs w:val="20"/>
              </w:rPr>
              <w:t>1</w:t>
            </w:r>
          </w:p>
        </w:tc>
        <w:tc>
          <w:tcPr>
            <w:tcW w:w="708" w:type="dxa"/>
            <w:shd w:val="clear" w:color="auto" w:fill="auto"/>
            <w:vAlign w:val="center"/>
          </w:tcPr>
          <w:p w:rsidR="00D64DE0" w:rsidRPr="000112D4" w:rsidRDefault="00D64DE0" w:rsidP="003617EF">
            <w:pPr>
              <w:jc w:val="center"/>
              <w:rPr>
                <w:rFonts w:ascii="TH SarabunPSK" w:hAnsi="TH SarabunPSK" w:cs="TH SarabunPSK"/>
                <w:sz w:val="20"/>
                <w:szCs w:val="20"/>
              </w:rPr>
            </w:pPr>
            <w:r w:rsidRPr="000112D4">
              <w:rPr>
                <w:rFonts w:ascii="TH SarabunPSK" w:hAnsi="TH SarabunPSK" w:cs="TH SarabunPSK"/>
                <w:sz w:val="20"/>
                <w:szCs w:val="20"/>
                <w:cs/>
              </w:rPr>
              <w:t>2</w:t>
            </w:r>
          </w:p>
        </w:tc>
        <w:tc>
          <w:tcPr>
            <w:tcW w:w="672" w:type="dxa"/>
            <w:shd w:val="clear" w:color="auto" w:fill="auto"/>
            <w:vAlign w:val="center"/>
          </w:tcPr>
          <w:p w:rsidR="00D64DE0" w:rsidRPr="000112D4" w:rsidRDefault="00D64DE0" w:rsidP="003617EF">
            <w:pPr>
              <w:jc w:val="center"/>
              <w:rPr>
                <w:rFonts w:ascii="TH SarabunPSK" w:hAnsi="TH SarabunPSK" w:cs="TH SarabunPSK"/>
                <w:sz w:val="20"/>
                <w:szCs w:val="20"/>
              </w:rPr>
            </w:pPr>
            <w:r w:rsidRPr="000112D4">
              <w:rPr>
                <w:rFonts w:ascii="TH SarabunPSK" w:hAnsi="TH SarabunPSK" w:cs="TH SarabunPSK"/>
                <w:sz w:val="20"/>
                <w:szCs w:val="20"/>
                <w:cs/>
              </w:rPr>
              <w:t>1</w:t>
            </w:r>
          </w:p>
        </w:tc>
        <w:tc>
          <w:tcPr>
            <w:tcW w:w="852" w:type="dxa"/>
            <w:gridSpan w:val="2"/>
            <w:shd w:val="clear" w:color="auto" w:fill="auto"/>
            <w:vAlign w:val="center"/>
          </w:tcPr>
          <w:p w:rsidR="00D64DE0" w:rsidRPr="000112D4" w:rsidRDefault="00D64DE0" w:rsidP="003617EF">
            <w:pPr>
              <w:jc w:val="center"/>
              <w:rPr>
                <w:rFonts w:ascii="TH SarabunPSK" w:hAnsi="TH SarabunPSK" w:cs="TH SarabunPSK"/>
                <w:sz w:val="20"/>
                <w:szCs w:val="20"/>
              </w:rPr>
            </w:pPr>
            <w:r w:rsidRPr="000112D4">
              <w:rPr>
                <w:rFonts w:ascii="TH SarabunPSK" w:hAnsi="TH SarabunPSK" w:cs="TH SarabunPSK"/>
                <w:sz w:val="20"/>
                <w:szCs w:val="20"/>
                <w:cs/>
              </w:rPr>
              <w:t>2</w:t>
            </w:r>
          </w:p>
        </w:tc>
        <w:tc>
          <w:tcPr>
            <w:tcW w:w="855" w:type="dxa"/>
            <w:shd w:val="clear" w:color="auto" w:fill="auto"/>
            <w:vAlign w:val="center"/>
          </w:tcPr>
          <w:p w:rsidR="00D64DE0" w:rsidRPr="000112D4" w:rsidRDefault="00D64DE0" w:rsidP="003617EF">
            <w:pPr>
              <w:jc w:val="center"/>
              <w:rPr>
                <w:rFonts w:ascii="TH SarabunPSK" w:hAnsi="TH SarabunPSK" w:cs="TH SarabunPSK"/>
                <w:sz w:val="20"/>
                <w:szCs w:val="20"/>
              </w:rPr>
            </w:pPr>
            <w:r w:rsidRPr="000112D4">
              <w:rPr>
                <w:rFonts w:ascii="TH SarabunPSK" w:hAnsi="TH SarabunPSK" w:cs="TH SarabunPSK"/>
                <w:sz w:val="20"/>
                <w:szCs w:val="20"/>
                <w:cs/>
              </w:rPr>
              <w:t>3</w:t>
            </w:r>
          </w:p>
        </w:tc>
        <w:tc>
          <w:tcPr>
            <w:tcW w:w="851" w:type="dxa"/>
            <w:shd w:val="clear" w:color="auto" w:fill="auto"/>
          </w:tcPr>
          <w:p w:rsidR="00D64DE0" w:rsidRPr="000112D4" w:rsidRDefault="00D64DE0" w:rsidP="003617EF">
            <w:pPr>
              <w:ind w:right="-2"/>
              <w:jc w:val="center"/>
              <w:rPr>
                <w:rFonts w:ascii="TH SarabunPSK" w:hAnsi="TH SarabunPSK" w:cs="TH SarabunPSK"/>
                <w:b/>
                <w:bCs/>
                <w:sz w:val="20"/>
                <w:szCs w:val="20"/>
              </w:rPr>
            </w:pPr>
          </w:p>
        </w:tc>
        <w:tc>
          <w:tcPr>
            <w:tcW w:w="851" w:type="dxa"/>
            <w:shd w:val="clear" w:color="auto" w:fill="auto"/>
          </w:tcPr>
          <w:p w:rsidR="00D64DE0" w:rsidRPr="000112D4" w:rsidRDefault="00D64DE0" w:rsidP="003617EF">
            <w:pPr>
              <w:ind w:right="-2"/>
              <w:jc w:val="center"/>
              <w:rPr>
                <w:rFonts w:ascii="TH SarabunPSK" w:hAnsi="TH SarabunPSK" w:cs="TH SarabunPSK"/>
                <w:sz w:val="20"/>
                <w:szCs w:val="20"/>
              </w:rPr>
            </w:pPr>
          </w:p>
        </w:tc>
        <w:tc>
          <w:tcPr>
            <w:tcW w:w="851" w:type="dxa"/>
            <w:shd w:val="clear" w:color="auto" w:fill="auto"/>
          </w:tcPr>
          <w:p w:rsidR="00D64DE0" w:rsidRPr="000112D4" w:rsidRDefault="00D64DE0" w:rsidP="003617EF">
            <w:pPr>
              <w:ind w:right="-2"/>
              <w:jc w:val="center"/>
              <w:rPr>
                <w:rFonts w:ascii="TH SarabunPSK" w:hAnsi="TH SarabunPSK" w:cs="TH SarabunPSK"/>
                <w:sz w:val="20"/>
                <w:szCs w:val="20"/>
              </w:rPr>
            </w:pPr>
          </w:p>
          <w:p w:rsidR="00D64DE0" w:rsidRPr="000112D4" w:rsidRDefault="00D64DE0" w:rsidP="003617EF">
            <w:pPr>
              <w:ind w:right="-2"/>
              <w:jc w:val="center"/>
              <w:rPr>
                <w:rFonts w:ascii="TH SarabunPSK" w:hAnsi="TH SarabunPSK" w:cs="TH SarabunPSK"/>
                <w:sz w:val="20"/>
                <w:szCs w:val="20"/>
              </w:rPr>
            </w:pPr>
            <w:r w:rsidRPr="000112D4">
              <w:rPr>
                <w:rFonts w:ascii="TH SarabunPSK" w:hAnsi="TH SarabunPSK" w:cs="TH SarabunPSK"/>
                <w:sz w:val="20"/>
                <w:szCs w:val="20"/>
              </w:rPr>
              <w:t>Ap</w:t>
            </w:r>
          </w:p>
        </w:tc>
        <w:tc>
          <w:tcPr>
            <w:tcW w:w="851" w:type="dxa"/>
            <w:shd w:val="clear" w:color="auto" w:fill="auto"/>
          </w:tcPr>
          <w:p w:rsidR="00D64DE0" w:rsidRPr="000112D4" w:rsidRDefault="00D64DE0" w:rsidP="003617EF">
            <w:pPr>
              <w:ind w:right="-2"/>
              <w:jc w:val="center"/>
              <w:rPr>
                <w:rFonts w:ascii="TH SarabunPSK" w:hAnsi="TH SarabunPSK" w:cs="TH SarabunPSK"/>
                <w:b/>
                <w:bCs/>
                <w:sz w:val="20"/>
                <w:szCs w:val="20"/>
              </w:rPr>
            </w:pPr>
          </w:p>
        </w:tc>
        <w:tc>
          <w:tcPr>
            <w:tcW w:w="850" w:type="dxa"/>
            <w:shd w:val="clear" w:color="auto" w:fill="auto"/>
          </w:tcPr>
          <w:p w:rsidR="00D64DE0" w:rsidRPr="000112D4" w:rsidRDefault="00D64DE0" w:rsidP="003617EF">
            <w:pPr>
              <w:ind w:right="-2"/>
              <w:jc w:val="center"/>
              <w:rPr>
                <w:rFonts w:ascii="TH SarabunPSK" w:hAnsi="TH SarabunPSK" w:cs="TH SarabunPSK"/>
                <w:b/>
                <w:bCs/>
                <w:sz w:val="20"/>
                <w:szCs w:val="20"/>
              </w:rPr>
            </w:pPr>
          </w:p>
        </w:tc>
      </w:tr>
      <w:tr w:rsidR="00D64DE0" w:rsidRPr="000112D4" w:rsidTr="003617EF">
        <w:tc>
          <w:tcPr>
            <w:tcW w:w="789" w:type="dxa"/>
            <w:shd w:val="clear" w:color="auto" w:fill="auto"/>
          </w:tcPr>
          <w:p w:rsidR="00D64DE0" w:rsidRPr="000112D4" w:rsidRDefault="00D64DE0" w:rsidP="00E841D3">
            <w:pPr>
              <w:jc w:val="center"/>
              <w:rPr>
                <w:rFonts w:ascii="TH SarabunPSK" w:hAnsi="TH SarabunPSK" w:cs="TH SarabunPSK"/>
                <w:sz w:val="20"/>
                <w:szCs w:val="20"/>
              </w:rPr>
            </w:pPr>
          </w:p>
          <w:p w:rsidR="00D64DE0" w:rsidRPr="000112D4" w:rsidRDefault="00D64DE0" w:rsidP="00E841D3">
            <w:pPr>
              <w:jc w:val="center"/>
              <w:rPr>
                <w:rFonts w:ascii="TH SarabunPSK" w:hAnsi="TH SarabunPSK" w:cs="TH SarabunPSK"/>
                <w:sz w:val="20"/>
                <w:szCs w:val="20"/>
              </w:rPr>
            </w:pPr>
            <w:r w:rsidRPr="000112D4">
              <w:rPr>
                <w:rFonts w:ascii="TH SarabunPSK" w:hAnsi="TH SarabunPSK" w:cs="TH SarabunPSK"/>
                <w:sz w:val="20"/>
                <w:szCs w:val="20"/>
              </w:rPr>
              <w:t>17</w:t>
            </w:r>
          </w:p>
        </w:tc>
        <w:tc>
          <w:tcPr>
            <w:tcW w:w="1338" w:type="dxa"/>
            <w:shd w:val="clear" w:color="auto" w:fill="auto"/>
            <w:vAlign w:val="center"/>
          </w:tcPr>
          <w:p w:rsidR="00D64DE0" w:rsidRPr="000112D4" w:rsidRDefault="00D64DE0" w:rsidP="003617EF">
            <w:pPr>
              <w:rPr>
                <w:rFonts w:ascii="TH SarabunPSK" w:eastAsia="BrowalliaNew-Bold" w:hAnsi="TH SarabunPSK" w:cs="TH SarabunPSK"/>
                <w:sz w:val="20"/>
                <w:szCs w:val="20"/>
              </w:rPr>
            </w:pPr>
            <w:r w:rsidRPr="000112D4">
              <w:rPr>
                <w:rFonts w:ascii="TH SarabunPSK" w:eastAsia="Times New Roman" w:hAnsi="TH SarabunPSK" w:cs="TH SarabunPSK"/>
                <w:sz w:val="20"/>
                <w:szCs w:val="20"/>
              </w:rPr>
              <w:t>GEN64-</w:t>
            </w:r>
            <w:r w:rsidRPr="000112D4">
              <w:rPr>
                <w:rFonts w:ascii="TH SarabunPSK" w:eastAsia="Times New Roman" w:hAnsi="TH SarabunPSK" w:cs="TH SarabunPSK"/>
                <w:sz w:val="20"/>
                <w:szCs w:val="20"/>
                <w:cs/>
              </w:rPr>
              <w:t>153</w:t>
            </w:r>
            <w:r w:rsidRPr="000112D4">
              <w:rPr>
                <w:rFonts w:ascii="TH SarabunPSK" w:eastAsia="BrowalliaNew-Bold" w:hAnsi="TH SarabunPSK" w:cs="TH SarabunPSK"/>
                <w:sz w:val="20"/>
                <w:szCs w:val="20"/>
              </w:rPr>
              <w:t xml:space="preserve"> </w:t>
            </w:r>
            <w:r w:rsidRPr="000112D4">
              <w:rPr>
                <w:rFonts w:ascii="TH SarabunPSK" w:eastAsia="BrowalliaNew-Bold" w:hAnsi="TH SarabunPSK" w:cs="TH SarabunPSK"/>
                <w:sz w:val="20"/>
                <w:szCs w:val="20"/>
                <w:cs/>
              </w:rPr>
              <w:t xml:space="preserve">กีฬาและการออกกำลังกาย </w:t>
            </w:r>
            <w:r w:rsidRPr="000112D4">
              <w:rPr>
                <w:rFonts w:ascii="TH SarabunPSK" w:eastAsia="BrowalliaNew-Bold" w:hAnsi="TH SarabunPSK" w:cs="TH SarabunPSK"/>
                <w:sz w:val="20"/>
                <w:szCs w:val="20"/>
              </w:rPr>
              <w:t>2</w:t>
            </w:r>
          </w:p>
        </w:tc>
        <w:tc>
          <w:tcPr>
            <w:tcW w:w="708" w:type="dxa"/>
            <w:shd w:val="clear" w:color="auto" w:fill="auto"/>
            <w:vAlign w:val="center"/>
          </w:tcPr>
          <w:p w:rsidR="00D64DE0" w:rsidRPr="000112D4" w:rsidRDefault="00D64DE0" w:rsidP="003617EF">
            <w:pPr>
              <w:jc w:val="center"/>
              <w:rPr>
                <w:rFonts w:ascii="TH SarabunPSK" w:hAnsi="TH SarabunPSK" w:cs="TH SarabunPSK"/>
                <w:sz w:val="20"/>
                <w:szCs w:val="20"/>
              </w:rPr>
            </w:pPr>
            <w:r w:rsidRPr="000112D4">
              <w:rPr>
                <w:rFonts w:ascii="TH SarabunPSK" w:hAnsi="TH SarabunPSK" w:cs="TH SarabunPSK"/>
                <w:sz w:val="20"/>
                <w:szCs w:val="20"/>
                <w:cs/>
              </w:rPr>
              <w:t>2</w:t>
            </w:r>
          </w:p>
        </w:tc>
        <w:tc>
          <w:tcPr>
            <w:tcW w:w="672" w:type="dxa"/>
            <w:shd w:val="clear" w:color="auto" w:fill="auto"/>
            <w:vAlign w:val="center"/>
          </w:tcPr>
          <w:p w:rsidR="00D64DE0" w:rsidRPr="000112D4" w:rsidRDefault="00D64DE0" w:rsidP="003617EF">
            <w:pPr>
              <w:jc w:val="center"/>
              <w:rPr>
                <w:rFonts w:ascii="TH SarabunPSK" w:hAnsi="TH SarabunPSK" w:cs="TH SarabunPSK"/>
                <w:sz w:val="20"/>
                <w:szCs w:val="20"/>
              </w:rPr>
            </w:pPr>
            <w:r w:rsidRPr="000112D4">
              <w:rPr>
                <w:rFonts w:ascii="TH SarabunPSK" w:hAnsi="TH SarabunPSK" w:cs="TH SarabunPSK"/>
                <w:sz w:val="20"/>
                <w:szCs w:val="20"/>
                <w:cs/>
              </w:rPr>
              <w:t>1</w:t>
            </w:r>
          </w:p>
        </w:tc>
        <w:tc>
          <w:tcPr>
            <w:tcW w:w="852" w:type="dxa"/>
            <w:gridSpan w:val="2"/>
            <w:shd w:val="clear" w:color="auto" w:fill="auto"/>
            <w:vAlign w:val="center"/>
          </w:tcPr>
          <w:p w:rsidR="00D64DE0" w:rsidRPr="000112D4" w:rsidRDefault="00D64DE0" w:rsidP="003617EF">
            <w:pPr>
              <w:jc w:val="center"/>
              <w:rPr>
                <w:rFonts w:ascii="TH SarabunPSK" w:hAnsi="TH SarabunPSK" w:cs="TH SarabunPSK"/>
                <w:sz w:val="20"/>
                <w:szCs w:val="20"/>
              </w:rPr>
            </w:pPr>
            <w:r w:rsidRPr="000112D4">
              <w:rPr>
                <w:rFonts w:ascii="TH SarabunPSK" w:hAnsi="TH SarabunPSK" w:cs="TH SarabunPSK"/>
                <w:sz w:val="20"/>
                <w:szCs w:val="20"/>
                <w:cs/>
              </w:rPr>
              <w:t>2</w:t>
            </w:r>
          </w:p>
        </w:tc>
        <w:tc>
          <w:tcPr>
            <w:tcW w:w="855" w:type="dxa"/>
            <w:shd w:val="clear" w:color="auto" w:fill="auto"/>
            <w:vAlign w:val="center"/>
          </w:tcPr>
          <w:p w:rsidR="00D64DE0" w:rsidRPr="000112D4" w:rsidRDefault="00D64DE0" w:rsidP="003617EF">
            <w:pPr>
              <w:jc w:val="center"/>
              <w:rPr>
                <w:rFonts w:ascii="TH SarabunPSK" w:hAnsi="TH SarabunPSK" w:cs="TH SarabunPSK"/>
                <w:sz w:val="20"/>
                <w:szCs w:val="20"/>
              </w:rPr>
            </w:pPr>
            <w:r w:rsidRPr="000112D4">
              <w:rPr>
                <w:rFonts w:ascii="TH SarabunPSK" w:hAnsi="TH SarabunPSK" w:cs="TH SarabunPSK"/>
                <w:sz w:val="20"/>
                <w:szCs w:val="20"/>
                <w:cs/>
              </w:rPr>
              <w:t>3</w:t>
            </w:r>
          </w:p>
        </w:tc>
        <w:tc>
          <w:tcPr>
            <w:tcW w:w="851" w:type="dxa"/>
            <w:shd w:val="clear" w:color="auto" w:fill="auto"/>
          </w:tcPr>
          <w:p w:rsidR="00D64DE0" w:rsidRPr="000112D4" w:rsidRDefault="00D64DE0" w:rsidP="003617EF">
            <w:pPr>
              <w:ind w:right="-2"/>
              <w:jc w:val="center"/>
              <w:rPr>
                <w:rFonts w:ascii="TH SarabunPSK" w:hAnsi="TH SarabunPSK" w:cs="TH SarabunPSK"/>
                <w:b/>
                <w:bCs/>
                <w:sz w:val="20"/>
                <w:szCs w:val="20"/>
              </w:rPr>
            </w:pPr>
          </w:p>
        </w:tc>
        <w:tc>
          <w:tcPr>
            <w:tcW w:w="851" w:type="dxa"/>
            <w:shd w:val="clear" w:color="auto" w:fill="auto"/>
          </w:tcPr>
          <w:p w:rsidR="00D64DE0" w:rsidRPr="000112D4" w:rsidRDefault="00D64DE0" w:rsidP="003617EF">
            <w:pPr>
              <w:ind w:right="-2"/>
              <w:jc w:val="center"/>
              <w:rPr>
                <w:rFonts w:ascii="TH SarabunPSK" w:hAnsi="TH SarabunPSK" w:cs="TH SarabunPSK"/>
                <w:sz w:val="20"/>
                <w:szCs w:val="20"/>
              </w:rPr>
            </w:pPr>
          </w:p>
        </w:tc>
        <w:tc>
          <w:tcPr>
            <w:tcW w:w="851" w:type="dxa"/>
            <w:shd w:val="clear" w:color="auto" w:fill="auto"/>
          </w:tcPr>
          <w:p w:rsidR="00D64DE0" w:rsidRPr="000112D4" w:rsidRDefault="00D64DE0" w:rsidP="003617EF">
            <w:pPr>
              <w:ind w:right="-2"/>
              <w:jc w:val="center"/>
              <w:rPr>
                <w:rFonts w:ascii="TH SarabunPSK" w:hAnsi="TH SarabunPSK" w:cs="TH SarabunPSK"/>
                <w:sz w:val="20"/>
                <w:szCs w:val="20"/>
              </w:rPr>
            </w:pPr>
          </w:p>
          <w:p w:rsidR="00D64DE0" w:rsidRPr="000112D4" w:rsidRDefault="00D64DE0" w:rsidP="003617EF">
            <w:pPr>
              <w:ind w:right="-2"/>
              <w:jc w:val="center"/>
              <w:rPr>
                <w:rFonts w:ascii="TH SarabunPSK" w:hAnsi="TH SarabunPSK" w:cs="TH SarabunPSK"/>
                <w:sz w:val="20"/>
                <w:szCs w:val="20"/>
              </w:rPr>
            </w:pPr>
            <w:r w:rsidRPr="000112D4">
              <w:rPr>
                <w:rFonts w:ascii="TH SarabunPSK" w:hAnsi="TH SarabunPSK" w:cs="TH SarabunPSK"/>
                <w:sz w:val="20"/>
                <w:szCs w:val="20"/>
              </w:rPr>
              <w:t>Ap</w:t>
            </w:r>
          </w:p>
        </w:tc>
        <w:tc>
          <w:tcPr>
            <w:tcW w:w="851" w:type="dxa"/>
            <w:shd w:val="clear" w:color="auto" w:fill="auto"/>
          </w:tcPr>
          <w:p w:rsidR="00D64DE0" w:rsidRPr="000112D4" w:rsidRDefault="00D64DE0" w:rsidP="003617EF">
            <w:pPr>
              <w:ind w:right="-2"/>
              <w:jc w:val="center"/>
              <w:rPr>
                <w:rFonts w:ascii="TH SarabunPSK" w:hAnsi="TH SarabunPSK" w:cs="TH SarabunPSK"/>
                <w:b/>
                <w:bCs/>
                <w:sz w:val="20"/>
                <w:szCs w:val="20"/>
              </w:rPr>
            </w:pPr>
          </w:p>
        </w:tc>
        <w:tc>
          <w:tcPr>
            <w:tcW w:w="850" w:type="dxa"/>
            <w:shd w:val="clear" w:color="auto" w:fill="auto"/>
          </w:tcPr>
          <w:p w:rsidR="00D64DE0" w:rsidRPr="000112D4" w:rsidRDefault="00D64DE0" w:rsidP="003617EF">
            <w:pPr>
              <w:ind w:right="-2"/>
              <w:jc w:val="center"/>
              <w:rPr>
                <w:rFonts w:ascii="TH SarabunPSK" w:hAnsi="TH SarabunPSK" w:cs="TH SarabunPSK"/>
                <w:b/>
                <w:bCs/>
                <w:sz w:val="20"/>
                <w:szCs w:val="20"/>
              </w:rPr>
            </w:pPr>
          </w:p>
        </w:tc>
      </w:tr>
      <w:tr w:rsidR="00D64DE0" w:rsidRPr="000112D4" w:rsidTr="003617EF">
        <w:tc>
          <w:tcPr>
            <w:tcW w:w="789" w:type="dxa"/>
            <w:shd w:val="clear" w:color="auto" w:fill="auto"/>
          </w:tcPr>
          <w:p w:rsidR="00D64DE0" w:rsidRPr="000112D4" w:rsidRDefault="00D64DE0" w:rsidP="00E841D3">
            <w:pPr>
              <w:jc w:val="center"/>
              <w:rPr>
                <w:rFonts w:ascii="TH SarabunPSK" w:hAnsi="TH SarabunPSK" w:cs="TH SarabunPSK"/>
                <w:sz w:val="20"/>
                <w:szCs w:val="20"/>
              </w:rPr>
            </w:pPr>
            <w:r w:rsidRPr="000112D4">
              <w:rPr>
                <w:rFonts w:ascii="TH SarabunPSK" w:hAnsi="TH SarabunPSK" w:cs="TH SarabunPSK"/>
                <w:sz w:val="20"/>
                <w:szCs w:val="20"/>
              </w:rPr>
              <w:t>18</w:t>
            </w:r>
          </w:p>
        </w:tc>
        <w:tc>
          <w:tcPr>
            <w:tcW w:w="1338" w:type="dxa"/>
            <w:shd w:val="clear" w:color="auto" w:fill="auto"/>
            <w:vAlign w:val="center"/>
          </w:tcPr>
          <w:p w:rsidR="00D64DE0" w:rsidRPr="000112D4" w:rsidRDefault="00D64DE0" w:rsidP="003617EF">
            <w:pPr>
              <w:rPr>
                <w:rFonts w:ascii="TH SarabunPSK" w:eastAsia="BrowalliaNew-Bold" w:hAnsi="TH SarabunPSK" w:cs="TH SarabunPSK"/>
                <w:sz w:val="20"/>
                <w:szCs w:val="20"/>
              </w:rPr>
            </w:pPr>
            <w:r w:rsidRPr="000112D4">
              <w:rPr>
                <w:rFonts w:ascii="TH SarabunPSK" w:eastAsia="Times New Roman" w:hAnsi="TH SarabunPSK" w:cs="TH SarabunPSK"/>
                <w:sz w:val="20"/>
                <w:szCs w:val="20"/>
              </w:rPr>
              <w:t>GEN64-</w:t>
            </w:r>
            <w:r w:rsidRPr="000112D4">
              <w:rPr>
                <w:rFonts w:ascii="TH SarabunPSK" w:eastAsia="Times New Roman" w:hAnsi="TH SarabunPSK" w:cs="TH SarabunPSK"/>
                <w:sz w:val="20"/>
                <w:szCs w:val="20"/>
                <w:cs/>
              </w:rPr>
              <w:t>154</w:t>
            </w:r>
            <w:r w:rsidRPr="000112D4">
              <w:rPr>
                <w:rFonts w:ascii="TH SarabunPSK" w:eastAsia="BrowalliaNew-Bold" w:hAnsi="TH SarabunPSK" w:cs="TH SarabunPSK"/>
                <w:sz w:val="20"/>
                <w:szCs w:val="20"/>
              </w:rPr>
              <w:t xml:space="preserve"> </w:t>
            </w:r>
            <w:r w:rsidRPr="000112D4">
              <w:rPr>
                <w:rFonts w:ascii="TH SarabunPSK" w:eastAsia="BrowalliaNew-Bold" w:hAnsi="TH SarabunPSK" w:cs="TH SarabunPSK"/>
                <w:sz w:val="20"/>
                <w:szCs w:val="20"/>
                <w:cs/>
              </w:rPr>
              <w:t>เทคนิคการสื่อสารในสังคมร่วมสมัย</w:t>
            </w:r>
          </w:p>
        </w:tc>
        <w:tc>
          <w:tcPr>
            <w:tcW w:w="708" w:type="dxa"/>
            <w:shd w:val="clear" w:color="auto" w:fill="auto"/>
            <w:vAlign w:val="center"/>
          </w:tcPr>
          <w:p w:rsidR="00D64DE0" w:rsidRPr="000112D4" w:rsidRDefault="00D64DE0" w:rsidP="003617EF">
            <w:pPr>
              <w:jc w:val="center"/>
              <w:rPr>
                <w:rFonts w:ascii="TH SarabunPSK" w:hAnsi="TH SarabunPSK" w:cs="TH SarabunPSK"/>
                <w:sz w:val="20"/>
                <w:szCs w:val="20"/>
              </w:rPr>
            </w:pPr>
            <w:r w:rsidRPr="000112D4">
              <w:rPr>
                <w:rFonts w:ascii="TH SarabunPSK" w:hAnsi="TH SarabunPSK" w:cs="TH SarabunPSK"/>
                <w:sz w:val="20"/>
                <w:szCs w:val="20"/>
                <w:cs/>
              </w:rPr>
              <w:t>2</w:t>
            </w:r>
          </w:p>
        </w:tc>
        <w:tc>
          <w:tcPr>
            <w:tcW w:w="672" w:type="dxa"/>
            <w:shd w:val="clear" w:color="auto" w:fill="auto"/>
            <w:vAlign w:val="center"/>
          </w:tcPr>
          <w:p w:rsidR="00D64DE0" w:rsidRPr="000112D4" w:rsidRDefault="00D64DE0" w:rsidP="003617EF">
            <w:pPr>
              <w:jc w:val="center"/>
              <w:rPr>
                <w:rFonts w:ascii="TH SarabunPSK" w:hAnsi="TH SarabunPSK" w:cs="TH SarabunPSK"/>
                <w:sz w:val="20"/>
                <w:szCs w:val="20"/>
              </w:rPr>
            </w:pPr>
            <w:r w:rsidRPr="000112D4">
              <w:rPr>
                <w:rFonts w:ascii="TH SarabunPSK" w:hAnsi="TH SarabunPSK" w:cs="TH SarabunPSK"/>
                <w:sz w:val="20"/>
                <w:szCs w:val="20"/>
                <w:cs/>
              </w:rPr>
              <w:t>2</w:t>
            </w:r>
          </w:p>
        </w:tc>
        <w:tc>
          <w:tcPr>
            <w:tcW w:w="852" w:type="dxa"/>
            <w:gridSpan w:val="2"/>
            <w:shd w:val="clear" w:color="auto" w:fill="auto"/>
            <w:vAlign w:val="center"/>
          </w:tcPr>
          <w:p w:rsidR="00D64DE0" w:rsidRPr="000112D4" w:rsidRDefault="00D64DE0" w:rsidP="003617EF">
            <w:pPr>
              <w:jc w:val="center"/>
              <w:rPr>
                <w:rFonts w:ascii="TH SarabunPSK" w:hAnsi="TH SarabunPSK" w:cs="TH SarabunPSK"/>
                <w:sz w:val="20"/>
                <w:szCs w:val="20"/>
              </w:rPr>
            </w:pPr>
            <w:r w:rsidRPr="000112D4">
              <w:rPr>
                <w:rFonts w:ascii="TH SarabunPSK" w:hAnsi="TH SarabunPSK" w:cs="TH SarabunPSK"/>
                <w:sz w:val="20"/>
                <w:szCs w:val="20"/>
                <w:cs/>
              </w:rPr>
              <w:t>0</w:t>
            </w:r>
          </w:p>
        </w:tc>
        <w:tc>
          <w:tcPr>
            <w:tcW w:w="855" w:type="dxa"/>
            <w:shd w:val="clear" w:color="auto" w:fill="auto"/>
            <w:vAlign w:val="center"/>
          </w:tcPr>
          <w:p w:rsidR="00D64DE0" w:rsidRPr="000112D4" w:rsidRDefault="00D64DE0" w:rsidP="003617EF">
            <w:pPr>
              <w:jc w:val="center"/>
              <w:rPr>
                <w:rFonts w:ascii="TH SarabunPSK" w:hAnsi="TH SarabunPSK" w:cs="TH SarabunPSK"/>
                <w:sz w:val="20"/>
                <w:szCs w:val="20"/>
                <w:cs/>
              </w:rPr>
            </w:pPr>
            <w:r w:rsidRPr="000112D4">
              <w:rPr>
                <w:rFonts w:ascii="TH SarabunPSK" w:hAnsi="TH SarabunPSK" w:cs="TH SarabunPSK"/>
                <w:sz w:val="20"/>
                <w:szCs w:val="20"/>
                <w:cs/>
              </w:rPr>
              <w:t>4</w:t>
            </w:r>
          </w:p>
        </w:tc>
        <w:tc>
          <w:tcPr>
            <w:tcW w:w="851" w:type="dxa"/>
            <w:shd w:val="clear" w:color="auto" w:fill="auto"/>
          </w:tcPr>
          <w:p w:rsidR="00D64DE0" w:rsidRPr="000112D4" w:rsidRDefault="00D64DE0" w:rsidP="003617EF">
            <w:pPr>
              <w:ind w:right="-2"/>
              <w:jc w:val="center"/>
              <w:rPr>
                <w:rFonts w:ascii="TH SarabunPSK" w:hAnsi="TH SarabunPSK" w:cs="TH SarabunPSK"/>
                <w:b/>
                <w:bCs/>
                <w:sz w:val="20"/>
                <w:szCs w:val="20"/>
              </w:rPr>
            </w:pPr>
          </w:p>
        </w:tc>
        <w:tc>
          <w:tcPr>
            <w:tcW w:w="851" w:type="dxa"/>
            <w:shd w:val="clear" w:color="auto" w:fill="auto"/>
          </w:tcPr>
          <w:p w:rsidR="00D64DE0" w:rsidRPr="000112D4" w:rsidRDefault="00D64DE0" w:rsidP="003617EF">
            <w:pPr>
              <w:ind w:right="-2"/>
              <w:jc w:val="center"/>
              <w:rPr>
                <w:rFonts w:ascii="TH SarabunPSK" w:hAnsi="TH SarabunPSK" w:cs="TH SarabunPSK"/>
                <w:sz w:val="20"/>
                <w:szCs w:val="20"/>
              </w:rPr>
            </w:pPr>
          </w:p>
        </w:tc>
        <w:tc>
          <w:tcPr>
            <w:tcW w:w="851" w:type="dxa"/>
            <w:shd w:val="clear" w:color="auto" w:fill="auto"/>
          </w:tcPr>
          <w:p w:rsidR="00D64DE0" w:rsidRPr="000112D4" w:rsidRDefault="00D64DE0" w:rsidP="003617EF">
            <w:pPr>
              <w:ind w:right="-2"/>
              <w:jc w:val="center"/>
              <w:rPr>
                <w:rFonts w:ascii="TH SarabunPSK" w:hAnsi="TH SarabunPSK" w:cs="TH SarabunPSK"/>
                <w:sz w:val="20"/>
                <w:szCs w:val="20"/>
              </w:rPr>
            </w:pPr>
          </w:p>
          <w:p w:rsidR="00D64DE0" w:rsidRPr="000112D4" w:rsidRDefault="00D64DE0" w:rsidP="003617EF">
            <w:pPr>
              <w:ind w:right="-2"/>
              <w:jc w:val="center"/>
              <w:rPr>
                <w:rFonts w:ascii="TH SarabunPSK" w:hAnsi="TH SarabunPSK" w:cs="TH SarabunPSK"/>
                <w:sz w:val="20"/>
                <w:szCs w:val="20"/>
              </w:rPr>
            </w:pPr>
            <w:r w:rsidRPr="000112D4">
              <w:rPr>
                <w:rFonts w:ascii="TH SarabunPSK" w:hAnsi="TH SarabunPSK" w:cs="TH SarabunPSK"/>
                <w:sz w:val="20"/>
                <w:szCs w:val="20"/>
              </w:rPr>
              <w:t>Ap</w:t>
            </w:r>
          </w:p>
        </w:tc>
        <w:tc>
          <w:tcPr>
            <w:tcW w:w="851" w:type="dxa"/>
            <w:shd w:val="clear" w:color="auto" w:fill="auto"/>
          </w:tcPr>
          <w:p w:rsidR="00D64DE0" w:rsidRPr="000112D4" w:rsidRDefault="00D64DE0" w:rsidP="003617EF">
            <w:pPr>
              <w:ind w:right="-2"/>
              <w:jc w:val="center"/>
              <w:rPr>
                <w:rFonts w:ascii="TH SarabunPSK" w:hAnsi="TH SarabunPSK" w:cs="TH SarabunPSK"/>
                <w:b/>
                <w:bCs/>
                <w:sz w:val="20"/>
                <w:szCs w:val="20"/>
              </w:rPr>
            </w:pPr>
          </w:p>
        </w:tc>
        <w:tc>
          <w:tcPr>
            <w:tcW w:w="850" w:type="dxa"/>
            <w:shd w:val="clear" w:color="auto" w:fill="auto"/>
          </w:tcPr>
          <w:p w:rsidR="00D64DE0" w:rsidRPr="000112D4" w:rsidRDefault="00D64DE0" w:rsidP="003617EF">
            <w:pPr>
              <w:ind w:right="-2"/>
              <w:jc w:val="center"/>
              <w:rPr>
                <w:rFonts w:ascii="TH SarabunPSK" w:hAnsi="TH SarabunPSK" w:cs="TH SarabunPSK"/>
                <w:b/>
                <w:bCs/>
                <w:sz w:val="20"/>
                <w:szCs w:val="20"/>
              </w:rPr>
            </w:pPr>
          </w:p>
        </w:tc>
      </w:tr>
      <w:tr w:rsidR="00D64DE0" w:rsidRPr="000112D4" w:rsidTr="003617EF">
        <w:tc>
          <w:tcPr>
            <w:tcW w:w="9468" w:type="dxa"/>
            <w:gridSpan w:val="12"/>
            <w:shd w:val="clear" w:color="auto" w:fill="auto"/>
          </w:tcPr>
          <w:p w:rsidR="00D64DE0" w:rsidRPr="000112D4" w:rsidRDefault="00D64DE0" w:rsidP="003617EF">
            <w:pPr>
              <w:rPr>
                <w:rFonts w:ascii="TH SarabunPSK" w:hAnsi="TH SarabunPSK" w:cs="TH SarabunPSK"/>
                <w:b/>
                <w:bCs/>
                <w:sz w:val="20"/>
                <w:szCs w:val="20"/>
              </w:rPr>
            </w:pPr>
            <w:r w:rsidRPr="000112D4">
              <w:rPr>
                <w:rFonts w:ascii="TH SarabunPSK" w:hAnsi="TH SarabunPSK" w:cs="TH SarabunPSK"/>
                <w:b/>
                <w:bCs/>
                <w:sz w:val="20"/>
                <w:szCs w:val="20"/>
                <w:cs/>
              </w:rPr>
              <w:t>ข. หมวดวิชาเฉพาะ</w:t>
            </w:r>
          </w:p>
        </w:tc>
      </w:tr>
      <w:tr w:rsidR="00D64DE0" w:rsidRPr="000112D4" w:rsidTr="003617EF">
        <w:tc>
          <w:tcPr>
            <w:tcW w:w="9468" w:type="dxa"/>
            <w:gridSpan w:val="12"/>
            <w:shd w:val="clear" w:color="auto" w:fill="auto"/>
          </w:tcPr>
          <w:p w:rsidR="00D64DE0" w:rsidRPr="000112D4" w:rsidRDefault="00D64DE0" w:rsidP="003617EF">
            <w:pPr>
              <w:rPr>
                <w:rFonts w:ascii="TH SarabunPSK" w:eastAsia="BrowalliaNew-Bold" w:hAnsi="TH SarabunPSK" w:cs="TH SarabunPSK"/>
                <w:b/>
                <w:bCs/>
                <w:sz w:val="20"/>
                <w:szCs w:val="20"/>
                <w:cs/>
              </w:rPr>
            </w:pPr>
            <w:r w:rsidRPr="000112D4">
              <w:rPr>
                <w:rFonts w:ascii="TH SarabunPSK" w:eastAsia="BrowalliaNew-Bold" w:hAnsi="TH SarabunPSK" w:cs="TH SarabunPSK"/>
                <w:b/>
                <w:bCs/>
                <w:sz w:val="20"/>
                <w:szCs w:val="20"/>
                <w:cs/>
              </w:rPr>
              <w:t>1) กลุ่มวิชาแกนธุรกิจ</w:t>
            </w:r>
          </w:p>
        </w:tc>
      </w:tr>
      <w:tr w:rsidR="00D64DE0" w:rsidRPr="000112D4" w:rsidTr="003617EF">
        <w:tc>
          <w:tcPr>
            <w:tcW w:w="789" w:type="dxa"/>
            <w:shd w:val="clear" w:color="auto" w:fill="auto"/>
          </w:tcPr>
          <w:p w:rsidR="00D64DE0" w:rsidRPr="000112D4" w:rsidRDefault="00D64DE0" w:rsidP="00E841D3">
            <w:pPr>
              <w:jc w:val="center"/>
              <w:rPr>
                <w:rFonts w:ascii="TH SarabunPSK" w:eastAsia="Times New Roman" w:hAnsi="TH SarabunPSK" w:cs="TH SarabunPSK"/>
                <w:sz w:val="20"/>
                <w:szCs w:val="20"/>
              </w:rPr>
            </w:pPr>
          </w:p>
          <w:p w:rsidR="00D64DE0" w:rsidRPr="000112D4" w:rsidRDefault="00D64DE0" w:rsidP="00E841D3">
            <w:pPr>
              <w:jc w:val="center"/>
              <w:rPr>
                <w:rFonts w:ascii="TH SarabunPSK" w:eastAsia="Times New Roman" w:hAnsi="TH SarabunPSK" w:cs="TH SarabunPSK"/>
                <w:sz w:val="20"/>
                <w:szCs w:val="20"/>
              </w:rPr>
            </w:pPr>
            <w:r w:rsidRPr="000112D4">
              <w:rPr>
                <w:rFonts w:ascii="TH SarabunPSK" w:eastAsia="Times New Roman" w:hAnsi="TH SarabunPSK" w:cs="TH SarabunPSK"/>
                <w:sz w:val="20"/>
                <w:szCs w:val="20"/>
              </w:rPr>
              <w:t>19</w:t>
            </w:r>
          </w:p>
        </w:tc>
        <w:tc>
          <w:tcPr>
            <w:tcW w:w="1338" w:type="dxa"/>
            <w:shd w:val="clear" w:color="auto" w:fill="auto"/>
            <w:vAlign w:val="center"/>
          </w:tcPr>
          <w:p w:rsidR="00D64DE0" w:rsidRPr="000112D4" w:rsidRDefault="00D64DE0" w:rsidP="003617EF">
            <w:pPr>
              <w:ind w:right="-2"/>
              <w:rPr>
                <w:rFonts w:ascii="TH SarabunPSK" w:hAnsi="TH SarabunPSK" w:cs="TH SarabunPSK"/>
                <w:b/>
                <w:bCs/>
                <w:spacing w:val="-6"/>
                <w:sz w:val="20"/>
                <w:szCs w:val="20"/>
                <w:cs/>
                <w:lang w:eastAsia="zh-CN"/>
              </w:rPr>
            </w:pPr>
            <w:r w:rsidRPr="000112D4">
              <w:rPr>
                <w:rFonts w:ascii="TH SarabunPSK" w:eastAsia="Times New Roman" w:hAnsi="TH SarabunPSK" w:cs="TH SarabunPSK"/>
                <w:sz w:val="20"/>
                <w:szCs w:val="20"/>
              </w:rPr>
              <w:t>ACT62-103</w:t>
            </w:r>
            <w:r w:rsidRPr="000112D4">
              <w:rPr>
                <w:rFonts w:ascii="TH SarabunPSK" w:hAnsi="TH SarabunPSK" w:cs="TH SarabunPSK"/>
                <w:b/>
                <w:bCs/>
                <w:spacing w:val="-6"/>
                <w:sz w:val="20"/>
                <w:szCs w:val="20"/>
                <w:cs/>
                <w:lang w:eastAsia="zh-CN"/>
              </w:rPr>
              <w:t xml:space="preserve"> </w:t>
            </w:r>
            <w:r w:rsidRPr="000112D4">
              <w:rPr>
                <w:rFonts w:ascii="TH SarabunPSK" w:eastAsia="Times New Roman" w:hAnsi="TH SarabunPSK" w:cs="TH SarabunPSK"/>
                <w:sz w:val="20"/>
                <w:szCs w:val="20"/>
                <w:cs/>
              </w:rPr>
              <w:t>การบัญชีเพื่อการจัดการธุรกิจ</w:t>
            </w:r>
          </w:p>
        </w:tc>
        <w:tc>
          <w:tcPr>
            <w:tcW w:w="708" w:type="dxa"/>
            <w:shd w:val="clear" w:color="auto" w:fill="auto"/>
            <w:vAlign w:val="center"/>
          </w:tcPr>
          <w:p w:rsidR="00D64DE0" w:rsidRPr="000112D4" w:rsidRDefault="00D64DE0" w:rsidP="003617EF">
            <w:pPr>
              <w:jc w:val="center"/>
              <w:rPr>
                <w:rFonts w:ascii="TH SarabunPSK" w:hAnsi="TH SarabunPSK" w:cs="TH SarabunPSK"/>
                <w:sz w:val="20"/>
                <w:szCs w:val="20"/>
              </w:rPr>
            </w:pPr>
            <w:r w:rsidRPr="000112D4">
              <w:rPr>
                <w:rFonts w:ascii="TH SarabunPSK" w:hAnsi="TH SarabunPSK" w:cs="TH SarabunPSK"/>
                <w:sz w:val="20"/>
                <w:szCs w:val="20"/>
                <w:cs/>
              </w:rPr>
              <w:t>4</w:t>
            </w:r>
          </w:p>
        </w:tc>
        <w:tc>
          <w:tcPr>
            <w:tcW w:w="709" w:type="dxa"/>
            <w:gridSpan w:val="2"/>
            <w:shd w:val="clear" w:color="auto" w:fill="auto"/>
            <w:vAlign w:val="center"/>
          </w:tcPr>
          <w:p w:rsidR="00D64DE0" w:rsidRPr="000112D4" w:rsidRDefault="00D64DE0" w:rsidP="003617EF">
            <w:pPr>
              <w:jc w:val="center"/>
              <w:rPr>
                <w:rFonts w:ascii="TH SarabunPSK" w:hAnsi="TH SarabunPSK" w:cs="TH SarabunPSK"/>
                <w:sz w:val="20"/>
                <w:szCs w:val="20"/>
              </w:rPr>
            </w:pPr>
            <w:r w:rsidRPr="000112D4">
              <w:rPr>
                <w:rFonts w:ascii="TH SarabunPSK" w:hAnsi="TH SarabunPSK" w:cs="TH SarabunPSK"/>
                <w:sz w:val="20"/>
                <w:szCs w:val="20"/>
                <w:cs/>
              </w:rPr>
              <w:t>3</w:t>
            </w:r>
          </w:p>
        </w:tc>
        <w:tc>
          <w:tcPr>
            <w:tcW w:w="815" w:type="dxa"/>
            <w:shd w:val="clear" w:color="auto" w:fill="auto"/>
            <w:vAlign w:val="center"/>
          </w:tcPr>
          <w:p w:rsidR="00D64DE0" w:rsidRPr="000112D4" w:rsidRDefault="00D64DE0" w:rsidP="003617EF">
            <w:pPr>
              <w:jc w:val="center"/>
              <w:rPr>
                <w:rFonts w:ascii="TH SarabunPSK" w:hAnsi="TH SarabunPSK" w:cs="TH SarabunPSK"/>
                <w:sz w:val="20"/>
                <w:szCs w:val="20"/>
              </w:rPr>
            </w:pPr>
            <w:r w:rsidRPr="000112D4">
              <w:rPr>
                <w:rFonts w:ascii="TH SarabunPSK" w:hAnsi="TH SarabunPSK" w:cs="TH SarabunPSK"/>
                <w:sz w:val="20"/>
                <w:szCs w:val="20"/>
                <w:cs/>
              </w:rPr>
              <w:t>2</w:t>
            </w:r>
          </w:p>
        </w:tc>
        <w:tc>
          <w:tcPr>
            <w:tcW w:w="855" w:type="dxa"/>
            <w:shd w:val="clear" w:color="auto" w:fill="auto"/>
            <w:vAlign w:val="center"/>
          </w:tcPr>
          <w:p w:rsidR="00D64DE0" w:rsidRPr="000112D4" w:rsidRDefault="00D64DE0" w:rsidP="003617EF">
            <w:pPr>
              <w:jc w:val="center"/>
              <w:rPr>
                <w:rFonts w:ascii="TH SarabunPSK" w:hAnsi="TH SarabunPSK" w:cs="TH SarabunPSK"/>
                <w:sz w:val="20"/>
                <w:szCs w:val="20"/>
              </w:rPr>
            </w:pPr>
            <w:r w:rsidRPr="000112D4">
              <w:rPr>
                <w:rFonts w:ascii="TH SarabunPSK" w:hAnsi="TH SarabunPSK" w:cs="TH SarabunPSK"/>
                <w:sz w:val="20"/>
                <w:szCs w:val="20"/>
                <w:cs/>
              </w:rPr>
              <w:t>7</w:t>
            </w:r>
          </w:p>
        </w:tc>
        <w:tc>
          <w:tcPr>
            <w:tcW w:w="851" w:type="dxa"/>
            <w:shd w:val="clear" w:color="auto" w:fill="auto"/>
          </w:tcPr>
          <w:p w:rsidR="00D64DE0" w:rsidRPr="000112D4" w:rsidRDefault="00D64DE0" w:rsidP="003617EF">
            <w:pPr>
              <w:ind w:right="-2"/>
              <w:jc w:val="center"/>
              <w:rPr>
                <w:rFonts w:ascii="TH SarabunPSK" w:hAnsi="TH SarabunPSK" w:cs="TH SarabunPSK"/>
                <w:sz w:val="20"/>
                <w:szCs w:val="20"/>
              </w:rPr>
            </w:pPr>
          </w:p>
          <w:p w:rsidR="00D64DE0" w:rsidRPr="000112D4" w:rsidRDefault="00D64DE0" w:rsidP="003617EF">
            <w:pPr>
              <w:ind w:right="-2"/>
              <w:jc w:val="center"/>
              <w:rPr>
                <w:rFonts w:ascii="TH SarabunPSK" w:hAnsi="TH SarabunPSK" w:cs="TH SarabunPSK"/>
                <w:sz w:val="20"/>
                <w:szCs w:val="20"/>
              </w:rPr>
            </w:pPr>
          </w:p>
          <w:p w:rsidR="00D64DE0" w:rsidRPr="000112D4" w:rsidRDefault="00D64DE0" w:rsidP="003617EF">
            <w:pPr>
              <w:ind w:right="-2"/>
              <w:jc w:val="center"/>
              <w:rPr>
                <w:rFonts w:ascii="TH SarabunPSK" w:hAnsi="TH SarabunPSK" w:cs="TH SarabunPSK"/>
                <w:sz w:val="20"/>
                <w:szCs w:val="20"/>
              </w:rPr>
            </w:pPr>
            <w:r w:rsidRPr="000112D4">
              <w:rPr>
                <w:rFonts w:ascii="TH SarabunPSK" w:hAnsi="TH SarabunPSK" w:cs="TH SarabunPSK"/>
                <w:sz w:val="20"/>
                <w:szCs w:val="20"/>
              </w:rPr>
              <w:t>Ap</w:t>
            </w:r>
          </w:p>
          <w:p w:rsidR="00D64DE0" w:rsidRPr="000112D4" w:rsidRDefault="00D64DE0" w:rsidP="003617EF">
            <w:pPr>
              <w:ind w:right="-2"/>
              <w:jc w:val="center"/>
              <w:rPr>
                <w:rFonts w:ascii="TH SarabunPSK" w:hAnsi="TH SarabunPSK" w:cs="TH SarabunPSK"/>
                <w:sz w:val="20"/>
                <w:szCs w:val="20"/>
              </w:rPr>
            </w:pPr>
          </w:p>
        </w:tc>
        <w:tc>
          <w:tcPr>
            <w:tcW w:w="851" w:type="dxa"/>
            <w:shd w:val="clear" w:color="auto" w:fill="auto"/>
          </w:tcPr>
          <w:p w:rsidR="00D64DE0" w:rsidRPr="000112D4" w:rsidRDefault="00D64DE0" w:rsidP="003617EF">
            <w:pPr>
              <w:ind w:right="-2"/>
              <w:jc w:val="center"/>
              <w:rPr>
                <w:rFonts w:ascii="TH SarabunPSK" w:hAnsi="TH SarabunPSK" w:cs="TH SarabunPSK"/>
                <w:sz w:val="20"/>
                <w:szCs w:val="20"/>
              </w:rPr>
            </w:pPr>
          </w:p>
        </w:tc>
        <w:tc>
          <w:tcPr>
            <w:tcW w:w="851" w:type="dxa"/>
            <w:shd w:val="clear" w:color="auto" w:fill="auto"/>
          </w:tcPr>
          <w:p w:rsidR="00D64DE0" w:rsidRPr="000112D4" w:rsidRDefault="00D64DE0" w:rsidP="003617EF">
            <w:pPr>
              <w:ind w:right="-2"/>
              <w:jc w:val="center"/>
              <w:rPr>
                <w:rFonts w:ascii="TH SarabunPSK" w:hAnsi="TH SarabunPSK" w:cs="TH SarabunPSK"/>
                <w:sz w:val="20"/>
                <w:szCs w:val="20"/>
              </w:rPr>
            </w:pPr>
          </w:p>
        </w:tc>
        <w:tc>
          <w:tcPr>
            <w:tcW w:w="851" w:type="dxa"/>
            <w:shd w:val="clear" w:color="auto" w:fill="auto"/>
          </w:tcPr>
          <w:p w:rsidR="00D64DE0" w:rsidRPr="000112D4" w:rsidRDefault="00D64DE0" w:rsidP="003617EF">
            <w:pPr>
              <w:ind w:right="-2"/>
              <w:jc w:val="center"/>
              <w:rPr>
                <w:rFonts w:ascii="TH SarabunPSK" w:hAnsi="TH SarabunPSK" w:cs="TH SarabunPSK"/>
                <w:sz w:val="20"/>
                <w:szCs w:val="20"/>
              </w:rPr>
            </w:pPr>
          </w:p>
        </w:tc>
        <w:tc>
          <w:tcPr>
            <w:tcW w:w="850" w:type="dxa"/>
            <w:shd w:val="clear" w:color="auto" w:fill="auto"/>
          </w:tcPr>
          <w:p w:rsidR="00D64DE0" w:rsidRPr="000112D4" w:rsidRDefault="00D64DE0" w:rsidP="003617EF">
            <w:pPr>
              <w:ind w:right="-2"/>
              <w:jc w:val="center"/>
              <w:rPr>
                <w:rFonts w:ascii="TH SarabunPSK" w:hAnsi="TH SarabunPSK" w:cs="TH SarabunPSK"/>
                <w:sz w:val="20"/>
                <w:szCs w:val="20"/>
              </w:rPr>
            </w:pPr>
          </w:p>
        </w:tc>
      </w:tr>
      <w:tr w:rsidR="00D64DE0" w:rsidRPr="000112D4" w:rsidTr="003617EF">
        <w:tc>
          <w:tcPr>
            <w:tcW w:w="789" w:type="dxa"/>
            <w:shd w:val="clear" w:color="auto" w:fill="auto"/>
          </w:tcPr>
          <w:p w:rsidR="00D64DE0" w:rsidRPr="000112D4" w:rsidRDefault="00D64DE0" w:rsidP="00E841D3">
            <w:pPr>
              <w:jc w:val="center"/>
              <w:rPr>
                <w:rFonts w:ascii="TH SarabunPSK" w:eastAsia="Times New Roman" w:hAnsi="TH SarabunPSK" w:cs="TH SarabunPSK"/>
                <w:sz w:val="20"/>
                <w:szCs w:val="20"/>
              </w:rPr>
            </w:pPr>
          </w:p>
          <w:p w:rsidR="00D64DE0" w:rsidRPr="000112D4" w:rsidRDefault="00D64DE0" w:rsidP="00E841D3">
            <w:pPr>
              <w:jc w:val="center"/>
              <w:rPr>
                <w:rFonts w:ascii="TH SarabunPSK" w:eastAsia="Times New Roman" w:hAnsi="TH SarabunPSK" w:cs="TH SarabunPSK"/>
                <w:sz w:val="20"/>
                <w:szCs w:val="20"/>
              </w:rPr>
            </w:pPr>
            <w:r w:rsidRPr="000112D4">
              <w:rPr>
                <w:rFonts w:ascii="TH SarabunPSK" w:eastAsia="Times New Roman" w:hAnsi="TH SarabunPSK" w:cs="TH SarabunPSK"/>
                <w:sz w:val="20"/>
                <w:szCs w:val="20"/>
              </w:rPr>
              <w:t>20</w:t>
            </w:r>
          </w:p>
        </w:tc>
        <w:tc>
          <w:tcPr>
            <w:tcW w:w="1338" w:type="dxa"/>
            <w:shd w:val="clear" w:color="auto" w:fill="auto"/>
            <w:vAlign w:val="center"/>
          </w:tcPr>
          <w:p w:rsidR="00D64DE0" w:rsidRPr="000112D4" w:rsidRDefault="00D64DE0" w:rsidP="003617EF">
            <w:pPr>
              <w:ind w:right="-2"/>
              <w:rPr>
                <w:rFonts w:ascii="TH SarabunPSK" w:hAnsi="TH SarabunPSK" w:cs="TH SarabunPSK"/>
                <w:b/>
                <w:bCs/>
                <w:spacing w:val="-6"/>
                <w:sz w:val="20"/>
                <w:szCs w:val="20"/>
                <w:cs/>
                <w:lang w:eastAsia="zh-CN"/>
              </w:rPr>
            </w:pPr>
            <w:r w:rsidRPr="000112D4">
              <w:rPr>
                <w:rFonts w:ascii="TH SarabunPSK" w:hAnsi="TH SarabunPSK" w:cs="TH SarabunPSK"/>
                <w:sz w:val="20"/>
                <w:szCs w:val="20"/>
              </w:rPr>
              <w:t>BMF64-101</w:t>
            </w:r>
            <w:r w:rsidRPr="000112D4">
              <w:rPr>
                <w:rFonts w:ascii="TH SarabunPSK" w:hAnsi="TH SarabunPSK" w:cs="TH SarabunPSK"/>
                <w:b/>
                <w:bCs/>
                <w:spacing w:val="-6"/>
                <w:sz w:val="20"/>
                <w:szCs w:val="20"/>
                <w:cs/>
                <w:lang w:eastAsia="zh-CN"/>
              </w:rPr>
              <w:t xml:space="preserve"> </w:t>
            </w:r>
            <w:r w:rsidRPr="000112D4">
              <w:rPr>
                <w:rFonts w:ascii="TH SarabunPSK" w:hAnsi="TH SarabunPSK" w:cs="TH SarabunPSK"/>
                <w:sz w:val="20"/>
                <w:szCs w:val="20"/>
                <w:cs/>
              </w:rPr>
              <w:t>ความรู้เบื้องต้นเกี่ยวกับการประกอบการในยุคดิจิทัล</w:t>
            </w:r>
          </w:p>
        </w:tc>
        <w:tc>
          <w:tcPr>
            <w:tcW w:w="708" w:type="dxa"/>
            <w:shd w:val="clear" w:color="auto" w:fill="auto"/>
            <w:vAlign w:val="center"/>
          </w:tcPr>
          <w:p w:rsidR="00D64DE0" w:rsidRPr="000112D4" w:rsidRDefault="00D64DE0" w:rsidP="003617EF">
            <w:pPr>
              <w:jc w:val="center"/>
              <w:rPr>
                <w:rFonts w:ascii="TH SarabunPSK" w:hAnsi="TH SarabunPSK" w:cs="TH SarabunPSK"/>
                <w:sz w:val="20"/>
                <w:szCs w:val="20"/>
              </w:rPr>
            </w:pPr>
            <w:r w:rsidRPr="000112D4">
              <w:rPr>
                <w:rFonts w:ascii="TH SarabunPSK" w:hAnsi="TH SarabunPSK" w:cs="TH SarabunPSK"/>
                <w:sz w:val="20"/>
                <w:szCs w:val="20"/>
                <w:cs/>
              </w:rPr>
              <w:t>4</w:t>
            </w:r>
          </w:p>
        </w:tc>
        <w:tc>
          <w:tcPr>
            <w:tcW w:w="709" w:type="dxa"/>
            <w:gridSpan w:val="2"/>
            <w:shd w:val="clear" w:color="auto" w:fill="auto"/>
            <w:vAlign w:val="center"/>
          </w:tcPr>
          <w:p w:rsidR="00D64DE0" w:rsidRPr="000112D4" w:rsidRDefault="00D64DE0" w:rsidP="003617EF">
            <w:pPr>
              <w:jc w:val="center"/>
              <w:rPr>
                <w:rFonts w:ascii="TH SarabunPSK" w:hAnsi="TH SarabunPSK" w:cs="TH SarabunPSK"/>
                <w:sz w:val="20"/>
                <w:szCs w:val="20"/>
              </w:rPr>
            </w:pPr>
            <w:r w:rsidRPr="000112D4">
              <w:rPr>
                <w:rFonts w:ascii="TH SarabunPSK" w:hAnsi="TH SarabunPSK" w:cs="TH SarabunPSK"/>
                <w:sz w:val="20"/>
                <w:szCs w:val="20"/>
                <w:cs/>
              </w:rPr>
              <w:t>3</w:t>
            </w:r>
          </w:p>
        </w:tc>
        <w:tc>
          <w:tcPr>
            <w:tcW w:w="815" w:type="dxa"/>
            <w:shd w:val="clear" w:color="auto" w:fill="auto"/>
            <w:vAlign w:val="center"/>
          </w:tcPr>
          <w:p w:rsidR="00D64DE0" w:rsidRPr="000112D4" w:rsidRDefault="00D64DE0" w:rsidP="003617EF">
            <w:pPr>
              <w:jc w:val="center"/>
              <w:rPr>
                <w:rFonts w:ascii="TH SarabunPSK" w:hAnsi="TH SarabunPSK" w:cs="TH SarabunPSK"/>
                <w:sz w:val="20"/>
                <w:szCs w:val="20"/>
              </w:rPr>
            </w:pPr>
            <w:r w:rsidRPr="000112D4">
              <w:rPr>
                <w:rFonts w:ascii="TH SarabunPSK" w:hAnsi="TH SarabunPSK" w:cs="TH SarabunPSK"/>
                <w:sz w:val="20"/>
                <w:szCs w:val="20"/>
                <w:cs/>
              </w:rPr>
              <w:t>2</w:t>
            </w:r>
          </w:p>
        </w:tc>
        <w:tc>
          <w:tcPr>
            <w:tcW w:w="855" w:type="dxa"/>
            <w:shd w:val="clear" w:color="auto" w:fill="auto"/>
            <w:vAlign w:val="center"/>
          </w:tcPr>
          <w:p w:rsidR="00D64DE0" w:rsidRPr="000112D4" w:rsidRDefault="00D64DE0" w:rsidP="003617EF">
            <w:pPr>
              <w:jc w:val="center"/>
              <w:rPr>
                <w:rFonts w:ascii="TH SarabunPSK" w:hAnsi="TH SarabunPSK" w:cs="TH SarabunPSK"/>
                <w:sz w:val="20"/>
                <w:szCs w:val="20"/>
              </w:rPr>
            </w:pPr>
            <w:r w:rsidRPr="000112D4">
              <w:rPr>
                <w:rFonts w:ascii="TH SarabunPSK" w:hAnsi="TH SarabunPSK" w:cs="TH SarabunPSK"/>
                <w:sz w:val="20"/>
                <w:szCs w:val="20"/>
                <w:cs/>
              </w:rPr>
              <w:t>7</w:t>
            </w:r>
          </w:p>
        </w:tc>
        <w:tc>
          <w:tcPr>
            <w:tcW w:w="851" w:type="dxa"/>
            <w:shd w:val="clear" w:color="auto" w:fill="auto"/>
          </w:tcPr>
          <w:p w:rsidR="00D64DE0" w:rsidRPr="000112D4" w:rsidRDefault="00D64DE0" w:rsidP="003617EF">
            <w:pPr>
              <w:ind w:right="-2"/>
              <w:jc w:val="center"/>
              <w:rPr>
                <w:rFonts w:ascii="TH SarabunPSK" w:hAnsi="TH SarabunPSK" w:cs="TH SarabunPSK"/>
                <w:sz w:val="20"/>
                <w:szCs w:val="20"/>
              </w:rPr>
            </w:pPr>
          </w:p>
          <w:p w:rsidR="00D64DE0" w:rsidRPr="000112D4" w:rsidRDefault="00D64DE0" w:rsidP="003617EF">
            <w:pPr>
              <w:ind w:right="-2"/>
              <w:jc w:val="center"/>
              <w:rPr>
                <w:rFonts w:ascii="TH SarabunPSK" w:hAnsi="TH SarabunPSK" w:cs="TH SarabunPSK"/>
                <w:sz w:val="20"/>
                <w:szCs w:val="20"/>
              </w:rPr>
            </w:pPr>
            <w:r w:rsidRPr="000112D4">
              <w:rPr>
                <w:rFonts w:ascii="TH SarabunPSK" w:hAnsi="TH SarabunPSK" w:cs="TH SarabunPSK"/>
                <w:sz w:val="20"/>
                <w:szCs w:val="20"/>
              </w:rPr>
              <w:t>Un</w:t>
            </w:r>
          </w:p>
        </w:tc>
        <w:tc>
          <w:tcPr>
            <w:tcW w:w="851" w:type="dxa"/>
            <w:shd w:val="clear" w:color="auto" w:fill="auto"/>
          </w:tcPr>
          <w:p w:rsidR="00D64DE0" w:rsidRPr="000112D4" w:rsidRDefault="00D64DE0" w:rsidP="003617EF">
            <w:pPr>
              <w:ind w:right="-2"/>
              <w:jc w:val="center"/>
              <w:rPr>
                <w:rFonts w:ascii="TH SarabunPSK" w:hAnsi="TH SarabunPSK" w:cs="TH SarabunPSK"/>
                <w:sz w:val="20"/>
                <w:szCs w:val="20"/>
              </w:rPr>
            </w:pPr>
          </w:p>
          <w:p w:rsidR="00D64DE0" w:rsidRPr="000112D4" w:rsidRDefault="00D64DE0" w:rsidP="003617EF">
            <w:pPr>
              <w:ind w:right="-2"/>
              <w:jc w:val="center"/>
              <w:rPr>
                <w:rFonts w:ascii="TH SarabunPSK" w:hAnsi="TH SarabunPSK" w:cs="TH SarabunPSK"/>
                <w:sz w:val="20"/>
                <w:szCs w:val="20"/>
              </w:rPr>
            </w:pPr>
            <w:r w:rsidRPr="000112D4">
              <w:rPr>
                <w:rFonts w:ascii="TH SarabunPSK" w:hAnsi="TH SarabunPSK" w:cs="TH SarabunPSK"/>
                <w:sz w:val="20"/>
                <w:szCs w:val="20"/>
              </w:rPr>
              <w:t>AP</w:t>
            </w:r>
          </w:p>
        </w:tc>
        <w:tc>
          <w:tcPr>
            <w:tcW w:w="851" w:type="dxa"/>
            <w:shd w:val="clear" w:color="auto" w:fill="auto"/>
          </w:tcPr>
          <w:p w:rsidR="00D64DE0" w:rsidRPr="000112D4" w:rsidRDefault="00D64DE0" w:rsidP="003617EF">
            <w:pPr>
              <w:ind w:right="-2"/>
              <w:jc w:val="center"/>
              <w:rPr>
                <w:rFonts w:ascii="TH SarabunPSK" w:hAnsi="TH SarabunPSK" w:cs="TH SarabunPSK"/>
                <w:sz w:val="20"/>
                <w:szCs w:val="20"/>
              </w:rPr>
            </w:pPr>
          </w:p>
          <w:p w:rsidR="00D64DE0" w:rsidRPr="000112D4" w:rsidRDefault="00D64DE0" w:rsidP="003617EF">
            <w:pPr>
              <w:ind w:right="-2"/>
              <w:jc w:val="center"/>
              <w:rPr>
                <w:rFonts w:ascii="TH SarabunPSK" w:hAnsi="TH SarabunPSK" w:cs="TH SarabunPSK"/>
                <w:sz w:val="20"/>
                <w:szCs w:val="20"/>
              </w:rPr>
            </w:pPr>
            <w:r w:rsidRPr="000112D4">
              <w:rPr>
                <w:rFonts w:ascii="TH SarabunPSK" w:hAnsi="TH SarabunPSK" w:cs="TH SarabunPSK"/>
                <w:sz w:val="20"/>
                <w:szCs w:val="20"/>
              </w:rPr>
              <w:t>AP</w:t>
            </w:r>
          </w:p>
        </w:tc>
        <w:tc>
          <w:tcPr>
            <w:tcW w:w="851" w:type="dxa"/>
            <w:shd w:val="clear" w:color="auto" w:fill="auto"/>
          </w:tcPr>
          <w:p w:rsidR="00D64DE0" w:rsidRPr="000112D4" w:rsidRDefault="00D64DE0" w:rsidP="003617EF">
            <w:pPr>
              <w:ind w:right="-2"/>
              <w:jc w:val="center"/>
              <w:rPr>
                <w:rFonts w:ascii="TH SarabunPSK" w:hAnsi="TH SarabunPSK" w:cs="TH SarabunPSK"/>
                <w:sz w:val="20"/>
                <w:szCs w:val="20"/>
              </w:rPr>
            </w:pPr>
          </w:p>
          <w:p w:rsidR="00D64DE0" w:rsidRPr="000112D4" w:rsidRDefault="00D64DE0" w:rsidP="003617EF">
            <w:pPr>
              <w:ind w:right="-2"/>
              <w:jc w:val="center"/>
              <w:rPr>
                <w:rFonts w:ascii="TH SarabunPSK" w:hAnsi="TH SarabunPSK" w:cs="TH SarabunPSK"/>
                <w:sz w:val="20"/>
                <w:szCs w:val="20"/>
              </w:rPr>
            </w:pPr>
            <w:r w:rsidRPr="000112D4">
              <w:rPr>
                <w:rFonts w:ascii="TH SarabunPSK" w:hAnsi="TH SarabunPSK" w:cs="TH SarabunPSK"/>
                <w:sz w:val="20"/>
                <w:szCs w:val="20"/>
              </w:rPr>
              <w:t>An</w:t>
            </w:r>
          </w:p>
        </w:tc>
        <w:tc>
          <w:tcPr>
            <w:tcW w:w="850" w:type="dxa"/>
            <w:shd w:val="clear" w:color="auto" w:fill="auto"/>
          </w:tcPr>
          <w:p w:rsidR="00D64DE0" w:rsidRPr="000112D4" w:rsidRDefault="00D64DE0" w:rsidP="003617EF">
            <w:pPr>
              <w:ind w:right="-2"/>
              <w:jc w:val="center"/>
              <w:rPr>
                <w:rFonts w:ascii="TH SarabunPSK" w:hAnsi="TH SarabunPSK" w:cs="TH SarabunPSK"/>
                <w:sz w:val="20"/>
                <w:szCs w:val="20"/>
              </w:rPr>
            </w:pPr>
          </w:p>
          <w:p w:rsidR="00D64DE0" w:rsidRPr="000112D4" w:rsidRDefault="00D64DE0" w:rsidP="003617EF">
            <w:pPr>
              <w:ind w:right="-2"/>
              <w:jc w:val="center"/>
              <w:rPr>
                <w:rFonts w:ascii="TH SarabunPSK" w:hAnsi="TH SarabunPSK" w:cs="TH SarabunPSK"/>
                <w:sz w:val="20"/>
                <w:szCs w:val="20"/>
              </w:rPr>
            </w:pPr>
            <w:r w:rsidRPr="000112D4">
              <w:rPr>
                <w:rFonts w:ascii="TH SarabunPSK" w:hAnsi="TH SarabunPSK" w:cs="TH SarabunPSK"/>
                <w:sz w:val="20"/>
                <w:szCs w:val="20"/>
              </w:rPr>
              <w:t>Ev</w:t>
            </w:r>
          </w:p>
        </w:tc>
      </w:tr>
      <w:tr w:rsidR="00D64DE0" w:rsidRPr="000112D4" w:rsidTr="003617EF">
        <w:tc>
          <w:tcPr>
            <w:tcW w:w="789" w:type="dxa"/>
            <w:shd w:val="clear" w:color="auto" w:fill="auto"/>
          </w:tcPr>
          <w:p w:rsidR="00D64DE0" w:rsidRPr="000112D4" w:rsidRDefault="00D64DE0" w:rsidP="00E841D3">
            <w:pPr>
              <w:jc w:val="center"/>
              <w:rPr>
                <w:rFonts w:ascii="TH SarabunPSK" w:eastAsia="Times New Roman" w:hAnsi="TH SarabunPSK" w:cs="TH SarabunPSK"/>
                <w:sz w:val="20"/>
                <w:szCs w:val="20"/>
              </w:rPr>
            </w:pPr>
          </w:p>
          <w:p w:rsidR="00D64DE0" w:rsidRPr="000112D4" w:rsidRDefault="00D64DE0" w:rsidP="00E841D3">
            <w:pPr>
              <w:jc w:val="center"/>
              <w:rPr>
                <w:rFonts w:ascii="TH SarabunPSK" w:eastAsia="Times New Roman" w:hAnsi="TH SarabunPSK" w:cs="TH SarabunPSK"/>
                <w:sz w:val="20"/>
                <w:szCs w:val="20"/>
              </w:rPr>
            </w:pPr>
            <w:r w:rsidRPr="000112D4">
              <w:rPr>
                <w:rFonts w:ascii="TH SarabunPSK" w:eastAsia="Times New Roman" w:hAnsi="TH SarabunPSK" w:cs="TH SarabunPSK"/>
                <w:sz w:val="20"/>
                <w:szCs w:val="20"/>
              </w:rPr>
              <w:t>21</w:t>
            </w:r>
          </w:p>
        </w:tc>
        <w:tc>
          <w:tcPr>
            <w:tcW w:w="1338" w:type="dxa"/>
            <w:shd w:val="clear" w:color="auto" w:fill="auto"/>
            <w:vAlign w:val="center"/>
          </w:tcPr>
          <w:p w:rsidR="00D64DE0" w:rsidRPr="000112D4" w:rsidRDefault="00D64DE0" w:rsidP="003617EF">
            <w:pPr>
              <w:ind w:right="-2"/>
              <w:rPr>
                <w:rFonts w:ascii="TH SarabunPSK" w:hAnsi="TH SarabunPSK" w:cs="TH SarabunPSK"/>
                <w:b/>
                <w:bCs/>
                <w:spacing w:val="-6"/>
                <w:sz w:val="20"/>
                <w:szCs w:val="20"/>
                <w:lang w:eastAsia="zh-CN"/>
              </w:rPr>
            </w:pPr>
            <w:r w:rsidRPr="000112D4">
              <w:rPr>
                <w:rFonts w:ascii="TH SarabunPSK" w:hAnsi="TH SarabunPSK" w:cs="TH SarabunPSK"/>
                <w:sz w:val="20"/>
                <w:szCs w:val="20"/>
              </w:rPr>
              <w:t>BMF64-</w:t>
            </w:r>
            <w:r w:rsidRPr="000112D4">
              <w:rPr>
                <w:rFonts w:ascii="TH SarabunPSK" w:hAnsi="TH SarabunPSK" w:cs="TH SarabunPSK"/>
                <w:sz w:val="20"/>
                <w:szCs w:val="20"/>
                <w:cs/>
              </w:rPr>
              <w:t xml:space="preserve">102 </w:t>
            </w:r>
            <w:r w:rsidRPr="000112D4">
              <w:rPr>
                <w:rFonts w:ascii="TH SarabunPSK" w:eastAsia="Times New Roman" w:hAnsi="TH SarabunPSK" w:cs="TH SarabunPSK"/>
                <w:sz w:val="20"/>
                <w:szCs w:val="20"/>
                <w:cs/>
              </w:rPr>
              <w:t>การจัดการและพฤติกรรมองค์การ</w:t>
            </w:r>
          </w:p>
        </w:tc>
        <w:tc>
          <w:tcPr>
            <w:tcW w:w="708" w:type="dxa"/>
            <w:shd w:val="clear" w:color="auto" w:fill="auto"/>
            <w:vAlign w:val="center"/>
          </w:tcPr>
          <w:p w:rsidR="00D64DE0" w:rsidRPr="000112D4" w:rsidRDefault="00D64DE0" w:rsidP="003617EF">
            <w:pPr>
              <w:jc w:val="center"/>
              <w:rPr>
                <w:rFonts w:ascii="TH SarabunPSK" w:hAnsi="TH SarabunPSK" w:cs="TH SarabunPSK"/>
                <w:sz w:val="20"/>
                <w:szCs w:val="20"/>
              </w:rPr>
            </w:pPr>
            <w:r w:rsidRPr="000112D4">
              <w:rPr>
                <w:rFonts w:ascii="TH SarabunPSK" w:hAnsi="TH SarabunPSK" w:cs="TH SarabunPSK"/>
                <w:sz w:val="20"/>
                <w:szCs w:val="20"/>
              </w:rPr>
              <w:t>4</w:t>
            </w:r>
          </w:p>
        </w:tc>
        <w:tc>
          <w:tcPr>
            <w:tcW w:w="709" w:type="dxa"/>
            <w:gridSpan w:val="2"/>
            <w:shd w:val="clear" w:color="auto" w:fill="auto"/>
            <w:vAlign w:val="center"/>
          </w:tcPr>
          <w:p w:rsidR="00D64DE0" w:rsidRPr="000112D4" w:rsidRDefault="00D64DE0" w:rsidP="003617EF">
            <w:pPr>
              <w:jc w:val="center"/>
              <w:rPr>
                <w:rFonts w:ascii="TH SarabunPSK" w:eastAsia="BrowalliaNew-Bold" w:hAnsi="TH SarabunPSK" w:cs="TH SarabunPSK"/>
                <w:sz w:val="20"/>
                <w:szCs w:val="20"/>
              </w:rPr>
            </w:pPr>
            <w:r w:rsidRPr="000112D4">
              <w:rPr>
                <w:rFonts w:ascii="TH SarabunPSK" w:eastAsia="BrowalliaNew-Bold" w:hAnsi="TH SarabunPSK" w:cs="TH SarabunPSK"/>
                <w:sz w:val="20"/>
                <w:szCs w:val="20"/>
              </w:rPr>
              <w:t>4</w:t>
            </w:r>
          </w:p>
        </w:tc>
        <w:tc>
          <w:tcPr>
            <w:tcW w:w="815" w:type="dxa"/>
            <w:shd w:val="clear" w:color="auto" w:fill="auto"/>
            <w:vAlign w:val="center"/>
          </w:tcPr>
          <w:p w:rsidR="00D64DE0" w:rsidRPr="000112D4" w:rsidRDefault="00D64DE0" w:rsidP="003617EF">
            <w:pPr>
              <w:jc w:val="center"/>
              <w:rPr>
                <w:rFonts w:ascii="TH SarabunPSK" w:eastAsia="BrowalliaNew-Bold" w:hAnsi="TH SarabunPSK" w:cs="TH SarabunPSK"/>
                <w:sz w:val="20"/>
                <w:szCs w:val="20"/>
              </w:rPr>
            </w:pPr>
            <w:r w:rsidRPr="000112D4">
              <w:rPr>
                <w:rFonts w:ascii="TH SarabunPSK" w:eastAsia="BrowalliaNew-Bold" w:hAnsi="TH SarabunPSK" w:cs="TH SarabunPSK"/>
                <w:sz w:val="20"/>
                <w:szCs w:val="20"/>
              </w:rPr>
              <w:t>0</w:t>
            </w:r>
          </w:p>
        </w:tc>
        <w:tc>
          <w:tcPr>
            <w:tcW w:w="855" w:type="dxa"/>
            <w:shd w:val="clear" w:color="auto" w:fill="auto"/>
            <w:vAlign w:val="center"/>
          </w:tcPr>
          <w:p w:rsidR="00D64DE0" w:rsidRPr="000112D4" w:rsidRDefault="00D64DE0" w:rsidP="003617EF">
            <w:pPr>
              <w:jc w:val="center"/>
              <w:rPr>
                <w:rFonts w:ascii="TH SarabunPSK" w:hAnsi="TH SarabunPSK" w:cs="TH SarabunPSK"/>
                <w:sz w:val="20"/>
                <w:szCs w:val="20"/>
              </w:rPr>
            </w:pPr>
            <w:r w:rsidRPr="000112D4">
              <w:rPr>
                <w:rFonts w:ascii="TH SarabunPSK" w:hAnsi="TH SarabunPSK" w:cs="TH SarabunPSK"/>
                <w:sz w:val="20"/>
                <w:szCs w:val="20"/>
              </w:rPr>
              <w:t>8</w:t>
            </w:r>
          </w:p>
        </w:tc>
        <w:tc>
          <w:tcPr>
            <w:tcW w:w="851" w:type="dxa"/>
            <w:shd w:val="clear" w:color="auto" w:fill="auto"/>
          </w:tcPr>
          <w:p w:rsidR="00D64DE0" w:rsidRPr="000112D4" w:rsidRDefault="00D64DE0" w:rsidP="003617EF">
            <w:pPr>
              <w:ind w:right="-2"/>
              <w:jc w:val="center"/>
              <w:rPr>
                <w:rFonts w:ascii="TH SarabunPSK" w:hAnsi="TH SarabunPSK" w:cs="TH SarabunPSK"/>
                <w:sz w:val="20"/>
                <w:szCs w:val="20"/>
              </w:rPr>
            </w:pPr>
          </w:p>
          <w:p w:rsidR="00D64DE0" w:rsidRPr="000112D4" w:rsidRDefault="00D64DE0" w:rsidP="003617EF">
            <w:pPr>
              <w:ind w:right="-2"/>
              <w:jc w:val="center"/>
              <w:rPr>
                <w:rFonts w:ascii="TH SarabunPSK" w:hAnsi="TH SarabunPSK" w:cs="TH SarabunPSK"/>
                <w:sz w:val="20"/>
                <w:szCs w:val="20"/>
              </w:rPr>
            </w:pPr>
            <w:r w:rsidRPr="000112D4">
              <w:rPr>
                <w:rFonts w:ascii="TH SarabunPSK" w:hAnsi="TH SarabunPSK" w:cs="TH SarabunPSK"/>
                <w:sz w:val="20"/>
                <w:szCs w:val="20"/>
              </w:rPr>
              <w:t>Un</w:t>
            </w:r>
          </w:p>
        </w:tc>
        <w:tc>
          <w:tcPr>
            <w:tcW w:w="851" w:type="dxa"/>
            <w:shd w:val="clear" w:color="auto" w:fill="auto"/>
          </w:tcPr>
          <w:p w:rsidR="00D64DE0" w:rsidRPr="000112D4" w:rsidRDefault="00D64DE0" w:rsidP="003617EF">
            <w:pPr>
              <w:ind w:right="-2"/>
              <w:jc w:val="center"/>
              <w:rPr>
                <w:rFonts w:ascii="TH SarabunPSK" w:hAnsi="TH SarabunPSK" w:cs="TH SarabunPSK"/>
                <w:sz w:val="20"/>
                <w:szCs w:val="20"/>
              </w:rPr>
            </w:pPr>
          </w:p>
          <w:p w:rsidR="00D64DE0" w:rsidRPr="000112D4" w:rsidRDefault="00D64DE0" w:rsidP="003617EF">
            <w:pPr>
              <w:ind w:right="-2"/>
              <w:jc w:val="center"/>
              <w:rPr>
                <w:rFonts w:ascii="TH SarabunPSK" w:hAnsi="TH SarabunPSK" w:cs="TH SarabunPSK"/>
                <w:sz w:val="20"/>
                <w:szCs w:val="20"/>
              </w:rPr>
            </w:pPr>
            <w:r w:rsidRPr="000112D4">
              <w:rPr>
                <w:rFonts w:ascii="TH SarabunPSK" w:hAnsi="TH SarabunPSK" w:cs="TH SarabunPSK"/>
                <w:sz w:val="20"/>
                <w:szCs w:val="20"/>
              </w:rPr>
              <w:t>Ap</w:t>
            </w:r>
          </w:p>
        </w:tc>
        <w:tc>
          <w:tcPr>
            <w:tcW w:w="851" w:type="dxa"/>
            <w:shd w:val="clear" w:color="auto" w:fill="auto"/>
          </w:tcPr>
          <w:p w:rsidR="00D64DE0" w:rsidRPr="000112D4" w:rsidRDefault="00D64DE0" w:rsidP="003617EF">
            <w:pPr>
              <w:ind w:right="-2"/>
              <w:jc w:val="center"/>
              <w:rPr>
                <w:rFonts w:ascii="TH SarabunPSK" w:hAnsi="TH SarabunPSK" w:cs="TH SarabunPSK"/>
                <w:sz w:val="20"/>
                <w:szCs w:val="20"/>
              </w:rPr>
            </w:pPr>
          </w:p>
          <w:p w:rsidR="00D64DE0" w:rsidRPr="000112D4" w:rsidRDefault="00D64DE0" w:rsidP="003617EF">
            <w:pPr>
              <w:ind w:right="-2"/>
              <w:jc w:val="center"/>
              <w:rPr>
                <w:rFonts w:ascii="TH SarabunPSK" w:hAnsi="TH SarabunPSK" w:cs="TH SarabunPSK"/>
                <w:sz w:val="20"/>
                <w:szCs w:val="20"/>
              </w:rPr>
            </w:pPr>
            <w:r w:rsidRPr="000112D4">
              <w:rPr>
                <w:rFonts w:ascii="TH SarabunPSK" w:hAnsi="TH SarabunPSK" w:cs="TH SarabunPSK"/>
                <w:sz w:val="20"/>
                <w:szCs w:val="20"/>
              </w:rPr>
              <w:t>Ap</w:t>
            </w:r>
          </w:p>
        </w:tc>
        <w:tc>
          <w:tcPr>
            <w:tcW w:w="851" w:type="dxa"/>
            <w:shd w:val="clear" w:color="auto" w:fill="auto"/>
          </w:tcPr>
          <w:p w:rsidR="00D64DE0" w:rsidRPr="000112D4" w:rsidRDefault="00D64DE0" w:rsidP="003617EF">
            <w:pPr>
              <w:ind w:right="-2"/>
              <w:jc w:val="center"/>
              <w:rPr>
                <w:rFonts w:ascii="TH SarabunPSK" w:hAnsi="TH SarabunPSK" w:cs="TH SarabunPSK"/>
                <w:sz w:val="20"/>
                <w:szCs w:val="20"/>
              </w:rPr>
            </w:pPr>
          </w:p>
        </w:tc>
        <w:tc>
          <w:tcPr>
            <w:tcW w:w="850" w:type="dxa"/>
            <w:shd w:val="clear" w:color="auto" w:fill="auto"/>
          </w:tcPr>
          <w:p w:rsidR="00D64DE0" w:rsidRPr="000112D4" w:rsidRDefault="00D64DE0" w:rsidP="003617EF">
            <w:pPr>
              <w:ind w:right="-2"/>
              <w:jc w:val="center"/>
              <w:rPr>
                <w:rFonts w:ascii="TH SarabunPSK" w:hAnsi="TH SarabunPSK" w:cs="TH SarabunPSK"/>
                <w:sz w:val="20"/>
                <w:szCs w:val="20"/>
              </w:rPr>
            </w:pPr>
          </w:p>
          <w:p w:rsidR="00D64DE0" w:rsidRPr="000112D4" w:rsidRDefault="00D64DE0" w:rsidP="003617EF">
            <w:pPr>
              <w:ind w:right="-2"/>
              <w:jc w:val="center"/>
              <w:rPr>
                <w:rFonts w:ascii="TH SarabunPSK" w:hAnsi="TH SarabunPSK" w:cs="TH SarabunPSK"/>
                <w:sz w:val="20"/>
                <w:szCs w:val="20"/>
              </w:rPr>
            </w:pPr>
            <w:r w:rsidRPr="000112D4">
              <w:rPr>
                <w:rFonts w:ascii="TH SarabunPSK" w:hAnsi="TH SarabunPSK" w:cs="TH SarabunPSK"/>
                <w:sz w:val="20"/>
                <w:szCs w:val="20"/>
              </w:rPr>
              <w:t>Un</w:t>
            </w:r>
          </w:p>
        </w:tc>
      </w:tr>
      <w:tr w:rsidR="00D64DE0" w:rsidRPr="000112D4" w:rsidTr="003617EF">
        <w:tc>
          <w:tcPr>
            <w:tcW w:w="789" w:type="dxa"/>
            <w:shd w:val="clear" w:color="auto" w:fill="auto"/>
          </w:tcPr>
          <w:p w:rsidR="00D64DE0" w:rsidRPr="000112D4" w:rsidRDefault="00D64DE0" w:rsidP="00E841D3">
            <w:pPr>
              <w:jc w:val="center"/>
              <w:rPr>
                <w:rFonts w:ascii="TH SarabunPSK" w:eastAsia="Times New Roman" w:hAnsi="TH SarabunPSK" w:cs="TH SarabunPSK" w:hint="cs"/>
                <w:sz w:val="20"/>
                <w:szCs w:val="20"/>
              </w:rPr>
            </w:pPr>
          </w:p>
          <w:p w:rsidR="00D64DE0" w:rsidRPr="000112D4" w:rsidRDefault="00D64DE0" w:rsidP="00E841D3">
            <w:pPr>
              <w:jc w:val="center"/>
              <w:rPr>
                <w:rFonts w:ascii="TH SarabunPSK" w:eastAsia="Times New Roman" w:hAnsi="TH SarabunPSK" w:cs="TH SarabunPSK"/>
                <w:sz w:val="20"/>
                <w:szCs w:val="20"/>
              </w:rPr>
            </w:pPr>
            <w:r w:rsidRPr="000112D4">
              <w:rPr>
                <w:rFonts w:ascii="TH SarabunPSK" w:eastAsia="Times New Roman" w:hAnsi="TH SarabunPSK" w:cs="TH SarabunPSK"/>
                <w:sz w:val="20"/>
                <w:szCs w:val="20"/>
              </w:rPr>
              <w:t>22</w:t>
            </w:r>
          </w:p>
        </w:tc>
        <w:tc>
          <w:tcPr>
            <w:tcW w:w="1338" w:type="dxa"/>
            <w:shd w:val="clear" w:color="auto" w:fill="auto"/>
            <w:vAlign w:val="center"/>
          </w:tcPr>
          <w:p w:rsidR="00D64DE0" w:rsidRPr="000112D4" w:rsidRDefault="00D64DE0" w:rsidP="003617EF">
            <w:pPr>
              <w:ind w:right="-2"/>
              <w:rPr>
                <w:rFonts w:ascii="TH SarabunPSK" w:hAnsi="TH SarabunPSK" w:cs="TH SarabunPSK"/>
                <w:b/>
                <w:bCs/>
                <w:spacing w:val="-6"/>
                <w:sz w:val="20"/>
                <w:szCs w:val="20"/>
                <w:lang w:eastAsia="zh-CN"/>
              </w:rPr>
            </w:pPr>
            <w:r w:rsidRPr="000112D4">
              <w:rPr>
                <w:rFonts w:ascii="TH SarabunPSK" w:hAnsi="TH SarabunPSK" w:cs="TH SarabunPSK"/>
                <w:sz w:val="20"/>
                <w:szCs w:val="20"/>
              </w:rPr>
              <w:t xml:space="preserve">BMF64-201 </w:t>
            </w:r>
            <w:r w:rsidRPr="000112D4">
              <w:rPr>
                <w:rFonts w:ascii="TH SarabunPSK" w:hAnsi="TH SarabunPSK" w:cs="TH SarabunPSK"/>
                <w:sz w:val="20"/>
                <w:szCs w:val="20"/>
                <w:cs/>
              </w:rPr>
              <w:t>คณิตศาสตร์และสถิติธุรกิจ</w:t>
            </w:r>
          </w:p>
        </w:tc>
        <w:tc>
          <w:tcPr>
            <w:tcW w:w="708" w:type="dxa"/>
            <w:shd w:val="clear" w:color="auto" w:fill="auto"/>
            <w:vAlign w:val="center"/>
          </w:tcPr>
          <w:p w:rsidR="00D64DE0" w:rsidRPr="000112D4" w:rsidRDefault="00D64DE0" w:rsidP="003617EF">
            <w:pPr>
              <w:jc w:val="center"/>
              <w:rPr>
                <w:rFonts w:ascii="TH SarabunPSK" w:hAnsi="TH SarabunPSK" w:cs="TH SarabunPSK"/>
                <w:sz w:val="20"/>
                <w:szCs w:val="20"/>
              </w:rPr>
            </w:pPr>
            <w:r w:rsidRPr="000112D4">
              <w:rPr>
                <w:rFonts w:ascii="TH SarabunPSK" w:hAnsi="TH SarabunPSK" w:cs="TH SarabunPSK"/>
                <w:sz w:val="20"/>
                <w:szCs w:val="20"/>
              </w:rPr>
              <w:t>4</w:t>
            </w:r>
          </w:p>
        </w:tc>
        <w:tc>
          <w:tcPr>
            <w:tcW w:w="709" w:type="dxa"/>
            <w:gridSpan w:val="2"/>
            <w:shd w:val="clear" w:color="auto" w:fill="auto"/>
            <w:vAlign w:val="center"/>
          </w:tcPr>
          <w:p w:rsidR="00D64DE0" w:rsidRPr="000112D4" w:rsidRDefault="00D64DE0" w:rsidP="003617EF">
            <w:pPr>
              <w:jc w:val="center"/>
              <w:rPr>
                <w:rFonts w:ascii="TH SarabunPSK" w:eastAsia="BrowalliaNew-Bold" w:hAnsi="TH SarabunPSK" w:cs="TH SarabunPSK"/>
                <w:sz w:val="20"/>
                <w:szCs w:val="20"/>
              </w:rPr>
            </w:pPr>
            <w:r w:rsidRPr="000112D4">
              <w:rPr>
                <w:rFonts w:ascii="TH SarabunPSK" w:eastAsia="BrowalliaNew-Bold" w:hAnsi="TH SarabunPSK" w:cs="TH SarabunPSK"/>
                <w:sz w:val="20"/>
                <w:szCs w:val="20"/>
              </w:rPr>
              <w:t>4</w:t>
            </w:r>
          </w:p>
        </w:tc>
        <w:tc>
          <w:tcPr>
            <w:tcW w:w="815" w:type="dxa"/>
            <w:shd w:val="clear" w:color="auto" w:fill="auto"/>
            <w:vAlign w:val="center"/>
          </w:tcPr>
          <w:p w:rsidR="00D64DE0" w:rsidRPr="000112D4" w:rsidRDefault="00D64DE0" w:rsidP="003617EF">
            <w:pPr>
              <w:jc w:val="center"/>
              <w:rPr>
                <w:rFonts w:ascii="TH SarabunPSK" w:eastAsia="BrowalliaNew-Bold" w:hAnsi="TH SarabunPSK" w:cs="TH SarabunPSK"/>
                <w:sz w:val="20"/>
                <w:szCs w:val="20"/>
              </w:rPr>
            </w:pPr>
            <w:r w:rsidRPr="000112D4">
              <w:rPr>
                <w:rFonts w:ascii="TH SarabunPSK" w:eastAsia="BrowalliaNew-Bold" w:hAnsi="TH SarabunPSK" w:cs="TH SarabunPSK"/>
                <w:sz w:val="20"/>
                <w:szCs w:val="20"/>
              </w:rPr>
              <w:t>0</w:t>
            </w:r>
          </w:p>
        </w:tc>
        <w:tc>
          <w:tcPr>
            <w:tcW w:w="855" w:type="dxa"/>
            <w:shd w:val="clear" w:color="auto" w:fill="auto"/>
            <w:vAlign w:val="center"/>
          </w:tcPr>
          <w:p w:rsidR="00D64DE0" w:rsidRPr="000112D4" w:rsidRDefault="00D64DE0" w:rsidP="003617EF">
            <w:pPr>
              <w:jc w:val="center"/>
              <w:rPr>
                <w:rFonts w:ascii="TH SarabunPSK" w:hAnsi="TH SarabunPSK" w:cs="TH SarabunPSK"/>
                <w:sz w:val="20"/>
                <w:szCs w:val="20"/>
              </w:rPr>
            </w:pPr>
            <w:r w:rsidRPr="000112D4">
              <w:rPr>
                <w:rFonts w:ascii="TH SarabunPSK" w:hAnsi="TH SarabunPSK" w:cs="TH SarabunPSK"/>
                <w:sz w:val="20"/>
                <w:szCs w:val="20"/>
              </w:rPr>
              <w:t>8</w:t>
            </w:r>
          </w:p>
        </w:tc>
        <w:tc>
          <w:tcPr>
            <w:tcW w:w="851" w:type="dxa"/>
            <w:shd w:val="clear" w:color="auto" w:fill="auto"/>
          </w:tcPr>
          <w:p w:rsidR="00D64DE0" w:rsidRPr="000112D4" w:rsidRDefault="00D64DE0" w:rsidP="003617EF">
            <w:pPr>
              <w:ind w:right="-2"/>
              <w:jc w:val="center"/>
              <w:rPr>
                <w:rFonts w:ascii="TH SarabunPSK" w:hAnsi="TH SarabunPSK" w:cs="TH SarabunPSK"/>
                <w:sz w:val="20"/>
                <w:szCs w:val="20"/>
              </w:rPr>
            </w:pPr>
          </w:p>
          <w:p w:rsidR="00D64DE0" w:rsidRPr="000112D4" w:rsidRDefault="00D64DE0" w:rsidP="003617EF">
            <w:pPr>
              <w:ind w:right="-2"/>
              <w:jc w:val="center"/>
              <w:rPr>
                <w:rFonts w:ascii="TH SarabunPSK" w:hAnsi="TH SarabunPSK" w:cs="TH SarabunPSK"/>
                <w:sz w:val="20"/>
                <w:szCs w:val="20"/>
              </w:rPr>
            </w:pPr>
            <w:r w:rsidRPr="000112D4">
              <w:rPr>
                <w:rFonts w:ascii="TH SarabunPSK" w:hAnsi="TH SarabunPSK" w:cs="TH SarabunPSK"/>
                <w:sz w:val="20"/>
                <w:szCs w:val="20"/>
              </w:rPr>
              <w:t>Ap</w:t>
            </w:r>
          </w:p>
        </w:tc>
        <w:tc>
          <w:tcPr>
            <w:tcW w:w="851" w:type="dxa"/>
            <w:shd w:val="clear" w:color="auto" w:fill="auto"/>
          </w:tcPr>
          <w:p w:rsidR="00D64DE0" w:rsidRPr="000112D4" w:rsidRDefault="00D64DE0" w:rsidP="003617EF">
            <w:pPr>
              <w:ind w:right="-2"/>
              <w:jc w:val="center"/>
              <w:rPr>
                <w:rFonts w:ascii="TH SarabunPSK" w:hAnsi="TH SarabunPSK" w:cs="TH SarabunPSK"/>
                <w:sz w:val="20"/>
                <w:szCs w:val="20"/>
              </w:rPr>
            </w:pPr>
          </w:p>
        </w:tc>
        <w:tc>
          <w:tcPr>
            <w:tcW w:w="851" w:type="dxa"/>
            <w:shd w:val="clear" w:color="auto" w:fill="auto"/>
          </w:tcPr>
          <w:p w:rsidR="00D64DE0" w:rsidRPr="000112D4" w:rsidRDefault="00D64DE0" w:rsidP="003617EF">
            <w:pPr>
              <w:ind w:right="-2"/>
              <w:jc w:val="center"/>
              <w:rPr>
                <w:rFonts w:ascii="TH SarabunPSK" w:hAnsi="TH SarabunPSK" w:cs="TH SarabunPSK"/>
                <w:sz w:val="20"/>
                <w:szCs w:val="20"/>
              </w:rPr>
            </w:pPr>
          </w:p>
        </w:tc>
        <w:tc>
          <w:tcPr>
            <w:tcW w:w="851" w:type="dxa"/>
            <w:shd w:val="clear" w:color="auto" w:fill="auto"/>
          </w:tcPr>
          <w:p w:rsidR="00D64DE0" w:rsidRPr="000112D4" w:rsidRDefault="00D64DE0" w:rsidP="003617EF">
            <w:pPr>
              <w:ind w:right="-2"/>
              <w:jc w:val="center"/>
              <w:rPr>
                <w:rFonts w:ascii="TH SarabunPSK" w:hAnsi="TH SarabunPSK" w:cs="TH SarabunPSK"/>
                <w:sz w:val="20"/>
                <w:szCs w:val="20"/>
              </w:rPr>
            </w:pPr>
          </w:p>
          <w:p w:rsidR="00D64DE0" w:rsidRPr="000112D4" w:rsidRDefault="00D64DE0" w:rsidP="003617EF">
            <w:pPr>
              <w:ind w:right="-2"/>
              <w:jc w:val="center"/>
              <w:rPr>
                <w:rFonts w:ascii="TH SarabunPSK" w:hAnsi="TH SarabunPSK" w:cs="TH SarabunPSK"/>
                <w:sz w:val="20"/>
                <w:szCs w:val="20"/>
              </w:rPr>
            </w:pPr>
            <w:r w:rsidRPr="000112D4">
              <w:rPr>
                <w:rFonts w:ascii="TH SarabunPSK" w:hAnsi="TH SarabunPSK" w:cs="TH SarabunPSK"/>
                <w:sz w:val="20"/>
                <w:szCs w:val="20"/>
              </w:rPr>
              <w:t>Ap</w:t>
            </w:r>
          </w:p>
        </w:tc>
        <w:tc>
          <w:tcPr>
            <w:tcW w:w="850" w:type="dxa"/>
            <w:shd w:val="clear" w:color="auto" w:fill="auto"/>
          </w:tcPr>
          <w:p w:rsidR="00D64DE0" w:rsidRPr="000112D4" w:rsidRDefault="00D64DE0" w:rsidP="003617EF">
            <w:pPr>
              <w:ind w:right="-2"/>
              <w:jc w:val="center"/>
              <w:rPr>
                <w:rFonts w:ascii="TH SarabunPSK" w:hAnsi="TH SarabunPSK" w:cs="TH SarabunPSK"/>
                <w:sz w:val="20"/>
                <w:szCs w:val="20"/>
              </w:rPr>
            </w:pPr>
          </w:p>
        </w:tc>
      </w:tr>
      <w:tr w:rsidR="00D64DE0" w:rsidRPr="000112D4" w:rsidTr="003617EF">
        <w:tc>
          <w:tcPr>
            <w:tcW w:w="789" w:type="dxa"/>
            <w:shd w:val="clear" w:color="auto" w:fill="auto"/>
          </w:tcPr>
          <w:p w:rsidR="00D64DE0" w:rsidRPr="000112D4" w:rsidRDefault="00D64DE0" w:rsidP="00E841D3">
            <w:pPr>
              <w:jc w:val="center"/>
              <w:rPr>
                <w:rFonts w:ascii="TH SarabunPSK" w:hAnsi="TH SarabunPSK" w:cs="TH SarabunPSK"/>
                <w:sz w:val="20"/>
                <w:szCs w:val="20"/>
              </w:rPr>
            </w:pPr>
          </w:p>
          <w:p w:rsidR="00D64DE0" w:rsidRPr="000112D4" w:rsidRDefault="00D64DE0" w:rsidP="00E841D3">
            <w:pPr>
              <w:jc w:val="center"/>
              <w:rPr>
                <w:rFonts w:ascii="TH SarabunPSK" w:hAnsi="TH SarabunPSK" w:cs="TH SarabunPSK"/>
                <w:sz w:val="20"/>
                <w:szCs w:val="20"/>
              </w:rPr>
            </w:pPr>
            <w:r w:rsidRPr="000112D4">
              <w:rPr>
                <w:rFonts w:ascii="TH SarabunPSK" w:hAnsi="TH SarabunPSK" w:cs="TH SarabunPSK"/>
                <w:sz w:val="20"/>
                <w:szCs w:val="20"/>
              </w:rPr>
              <w:t>23</w:t>
            </w:r>
          </w:p>
        </w:tc>
        <w:tc>
          <w:tcPr>
            <w:tcW w:w="1338" w:type="dxa"/>
            <w:shd w:val="clear" w:color="auto" w:fill="auto"/>
            <w:vAlign w:val="center"/>
          </w:tcPr>
          <w:p w:rsidR="00D64DE0" w:rsidRPr="000112D4" w:rsidRDefault="00D64DE0" w:rsidP="003617EF">
            <w:pPr>
              <w:ind w:right="-2"/>
              <w:rPr>
                <w:rFonts w:ascii="TH SarabunPSK" w:hAnsi="TH SarabunPSK" w:cs="TH SarabunPSK"/>
                <w:b/>
                <w:bCs/>
                <w:spacing w:val="-6"/>
                <w:sz w:val="20"/>
                <w:szCs w:val="20"/>
                <w:lang w:eastAsia="zh-CN"/>
              </w:rPr>
            </w:pPr>
            <w:r w:rsidRPr="000112D4">
              <w:rPr>
                <w:rFonts w:ascii="TH SarabunPSK" w:hAnsi="TH SarabunPSK" w:cs="TH SarabunPSK"/>
                <w:sz w:val="20"/>
                <w:szCs w:val="20"/>
              </w:rPr>
              <w:t xml:space="preserve">BMF64-202 </w:t>
            </w:r>
            <w:r w:rsidRPr="000112D4">
              <w:rPr>
                <w:rFonts w:ascii="TH SarabunPSK" w:eastAsia="Times New Roman" w:hAnsi="TH SarabunPSK" w:cs="TH SarabunPSK"/>
                <w:sz w:val="20"/>
                <w:szCs w:val="20"/>
                <w:cs/>
              </w:rPr>
              <w:t>กฎหมายธุรกิจและภาษีอากร</w:t>
            </w:r>
          </w:p>
        </w:tc>
        <w:tc>
          <w:tcPr>
            <w:tcW w:w="708" w:type="dxa"/>
            <w:shd w:val="clear" w:color="auto" w:fill="auto"/>
            <w:vAlign w:val="center"/>
          </w:tcPr>
          <w:p w:rsidR="00D64DE0" w:rsidRPr="000112D4" w:rsidRDefault="00D64DE0" w:rsidP="003617EF">
            <w:pPr>
              <w:jc w:val="center"/>
              <w:rPr>
                <w:rFonts w:ascii="TH SarabunPSK" w:hAnsi="TH SarabunPSK" w:cs="TH SarabunPSK"/>
                <w:sz w:val="20"/>
                <w:szCs w:val="20"/>
              </w:rPr>
            </w:pPr>
            <w:r w:rsidRPr="000112D4">
              <w:rPr>
                <w:rFonts w:ascii="TH SarabunPSK" w:hAnsi="TH SarabunPSK" w:cs="TH SarabunPSK"/>
                <w:sz w:val="20"/>
                <w:szCs w:val="20"/>
              </w:rPr>
              <w:t>4</w:t>
            </w:r>
          </w:p>
        </w:tc>
        <w:tc>
          <w:tcPr>
            <w:tcW w:w="709" w:type="dxa"/>
            <w:gridSpan w:val="2"/>
            <w:shd w:val="clear" w:color="auto" w:fill="auto"/>
            <w:vAlign w:val="center"/>
          </w:tcPr>
          <w:p w:rsidR="00D64DE0" w:rsidRPr="000112D4" w:rsidRDefault="00D64DE0" w:rsidP="003617EF">
            <w:pPr>
              <w:jc w:val="center"/>
              <w:rPr>
                <w:rFonts w:ascii="TH SarabunPSK" w:eastAsia="BrowalliaNew-Bold" w:hAnsi="TH SarabunPSK" w:cs="TH SarabunPSK"/>
                <w:sz w:val="20"/>
                <w:szCs w:val="20"/>
              </w:rPr>
            </w:pPr>
            <w:r w:rsidRPr="000112D4">
              <w:rPr>
                <w:rFonts w:ascii="TH SarabunPSK" w:eastAsia="BrowalliaNew-Bold" w:hAnsi="TH SarabunPSK" w:cs="TH SarabunPSK"/>
                <w:sz w:val="20"/>
                <w:szCs w:val="20"/>
              </w:rPr>
              <w:t>4</w:t>
            </w:r>
          </w:p>
        </w:tc>
        <w:tc>
          <w:tcPr>
            <w:tcW w:w="815" w:type="dxa"/>
            <w:shd w:val="clear" w:color="auto" w:fill="auto"/>
            <w:vAlign w:val="center"/>
          </w:tcPr>
          <w:p w:rsidR="00D64DE0" w:rsidRPr="000112D4" w:rsidRDefault="00D64DE0" w:rsidP="003617EF">
            <w:pPr>
              <w:jc w:val="center"/>
              <w:rPr>
                <w:rFonts w:ascii="TH SarabunPSK" w:eastAsia="BrowalliaNew-Bold" w:hAnsi="TH SarabunPSK" w:cs="TH SarabunPSK"/>
                <w:sz w:val="20"/>
                <w:szCs w:val="20"/>
              </w:rPr>
            </w:pPr>
            <w:r w:rsidRPr="000112D4">
              <w:rPr>
                <w:rFonts w:ascii="TH SarabunPSK" w:eastAsia="BrowalliaNew-Bold" w:hAnsi="TH SarabunPSK" w:cs="TH SarabunPSK"/>
                <w:sz w:val="20"/>
                <w:szCs w:val="20"/>
              </w:rPr>
              <w:t>0</w:t>
            </w:r>
          </w:p>
        </w:tc>
        <w:tc>
          <w:tcPr>
            <w:tcW w:w="855" w:type="dxa"/>
            <w:shd w:val="clear" w:color="auto" w:fill="auto"/>
            <w:vAlign w:val="center"/>
          </w:tcPr>
          <w:p w:rsidR="00D64DE0" w:rsidRPr="000112D4" w:rsidRDefault="00D64DE0" w:rsidP="003617EF">
            <w:pPr>
              <w:jc w:val="center"/>
              <w:rPr>
                <w:rFonts w:ascii="TH SarabunPSK" w:hAnsi="TH SarabunPSK" w:cs="TH SarabunPSK"/>
                <w:sz w:val="20"/>
                <w:szCs w:val="20"/>
              </w:rPr>
            </w:pPr>
            <w:r w:rsidRPr="000112D4">
              <w:rPr>
                <w:rFonts w:ascii="TH SarabunPSK" w:hAnsi="TH SarabunPSK" w:cs="TH SarabunPSK"/>
                <w:sz w:val="20"/>
                <w:szCs w:val="20"/>
              </w:rPr>
              <w:t>8</w:t>
            </w:r>
          </w:p>
        </w:tc>
        <w:tc>
          <w:tcPr>
            <w:tcW w:w="851" w:type="dxa"/>
            <w:shd w:val="clear" w:color="auto" w:fill="auto"/>
          </w:tcPr>
          <w:p w:rsidR="00D64DE0" w:rsidRPr="000112D4" w:rsidRDefault="00D64DE0" w:rsidP="003617EF">
            <w:pPr>
              <w:ind w:right="-2"/>
              <w:jc w:val="center"/>
              <w:rPr>
                <w:rFonts w:ascii="TH SarabunPSK" w:hAnsi="TH SarabunPSK" w:cs="TH SarabunPSK"/>
                <w:sz w:val="20"/>
                <w:szCs w:val="20"/>
              </w:rPr>
            </w:pPr>
          </w:p>
          <w:p w:rsidR="00D64DE0" w:rsidRPr="000112D4" w:rsidRDefault="00D64DE0" w:rsidP="003617EF">
            <w:pPr>
              <w:ind w:right="-2"/>
              <w:jc w:val="center"/>
              <w:rPr>
                <w:rFonts w:ascii="TH SarabunPSK" w:hAnsi="TH SarabunPSK" w:cs="TH SarabunPSK"/>
                <w:sz w:val="20"/>
                <w:szCs w:val="20"/>
              </w:rPr>
            </w:pPr>
            <w:r w:rsidRPr="000112D4">
              <w:rPr>
                <w:rFonts w:ascii="TH SarabunPSK" w:hAnsi="TH SarabunPSK" w:cs="TH SarabunPSK"/>
                <w:sz w:val="20"/>
                <w:szCs w:val="20"/>
              </w:rPr>
              <w:t>Ap</w:t>
            </w:r>
          </w:p>
        </w:tc>
        <w:tc>
          <w:tcPr>
            <w:tcW w:w="851" w:type="dxa"/>
            <w:shd w:val="clear" w:color="auto" w:fill="auto"/>
          </w:tcPr>
          <w:p w:rsidR="00D64DE0" w:rsidRPr="000112D4" w:rsidRDefault="00D64DE0" w:rsidP="003617EF">
            <w:pPr>
              <w:ind w:right="-2"/>
              <w:jc w:val="center"/>
              <w:rPr>
                <w:rFonts w:ascii="TH SarabunPSK" w:hAnsi="TH SarabunPSK" w:cs="TH SarabunPSK"/>
                <w:sz w:val="20"/>
                <w:szCs w:val="20"/>
              </w:rPr>
            </w:pPr>
          </w:p>
        </w:tc>
        <w:tc>
          <w:tcPr>
            <w:tcW w:w="851" w:type="dxa"/>
            <w:shd w:val="clear" w:color="auto" w:fill="auto"/>
          </w:tcPr>
          <w:p w:rsidR="00D64DE0" w:rsidRPr="000112D4" w:rsidRDefault="00D64DE0" w:rsidP="003617EF">
            <w:pPr>
              <w:ind w:right="-2"/>
              <w:jc w:val="center"/>
              <w:rPr>
                <w:rFonts w:ascii="TH SarabunPSK" w:hAnsi="TH SarabunPSK" w:cs="TH SarabunPSK"/>
                <w:sz w:val="20"/>
                <w:szCs w:val="20"/>
              </w:rPr>
            </w:pPr>
          </w:p>
        </w:tc>
        <w:tc>
          <w:tcPr>
            <w:tcW w:w="851" w:type="dxa"/>
            <w:shd w:val="clear" w:color="auto" w:fill="auto"/>
          </w:tcPr>
          <w:p w:rsidR="00D64DE0" w:rsidRPr="000112D4" w:rsidRDefault="00D64DE0" w:rsidP="003617EF">
            <w:pPr>
              <w:ind w:right="-2"/>
              <w:jc w:val="center"/>
              <w:rPr>
                <w:rFonts w:ascii="TH SarabunPSK" w:hAnsi="TH SarabunPSK" w:cs="TH SarabunPSK"/>
                <w:sz w:val="20"/>
                <w:szCs w:val="20"/>
              </w:rPr>
            </w:pPr>
          </w:p>
        </w:tc>
        <w:tc>
          <w:tcPr>
            <w:tcW w:w="850" w:type="dxa"/>
            <w:shd w:val="clear" w:color="auto" w:fill="auto"/>
          </w:tcPr>
          <w:p w:rsidR="00D64DE0" w:rsidRPr="000112D4" w:rsidRDefault="00D64DE0" w:rsidP="003617EF">
            <w:pPr>
              <w:ind w:right="-2"/>
              <w:jc w:val="center"/>
              <w:rPr>
                <w:rFonts w:ascii="TH SarabunPSK" w:hAnsi="TH SarabunPSK" w:cs="TH SarabunPSK"/>
                <w:sz w:val="20"/>
                <w:szCs w:val="20"/>
              </w:rPr>
            </w:pPr>
          </w:p>
        </w:tc>
      </w:tr>
      <w:tr w:rsidR="00D64DE0" w:rsidRPr="000112D4" w:rsidTr="003617EF">
        <w:tc>
          <w:tcPr>
            <w:tcW w:w="789" w:type="dxa"/>
            <w:shd w:val="clear" w:color="auto" w:fill="auto"/>
          </w:tcPr>
          <w:p w:rsidR="00D64DE0" w:rsidRPr="000112D4" w:rsidRDefault="00D64DE0" w:rsidP="00E841D3">
            <w:pPr>
              <w:jc w:val="center"/>
              <w:rPr>
                <w:rFonts w:ascii="TH SarabunPSK" w:eastAsia="Times New Roman" w:hAnsi="TH SarabunPSK" w:cs="TH SarabunPSK"/>
                <w:sz w:val="20"/>
                <w:szCs w:val="20"/>
              </w:rPr>
            </w:pPr>
          </w:p>
          <w:p w:rsidR="00D64DE0" w:rsidRPr="000112D4" w:rsidRDefault="00D64DE0" w:rsidP="00E841D3">
            <w:pPr>
              <w:jc w:val="center"/>
              <w:rPr>
                <w:rFonts w:ascii="TH SarabunPSK" w:eastAsia="Times New Roman" w:hAnsi="TH SarabunPSK" w:cs="TH SarabunPSK"/>
                <w:sz w:val="20"/>
                <w:szCs w:val="20"/>
              </w:rPr>
            </w:pPr>
            <w:r w:rsidRPr="000112D4">
              <w:rPr>
                <w:rFonts w:ascii="TH SarabunPSK" w:eastAsia="Times New Roman" w:hAnsi="TH SarabunPSK" w:cs="TH SarabunPSK"/>
                <w:sz w:val="20"/>
                <w:szCs w:val="20"/>
              </w:rPr>
              <w:t>24</w:t>
            </w:r>
          </w:p>
        </w:tc>
        <w:tc>
          <w:tcPr>
            <w:tcW w:w="1338" w:type="dxa"/>
            <w:shd w:val="clear" w:color="auto" w:fill="auto"/>
            <w:vAlign w:val="center"/>
          </w:tcPr>
          <w:p w:rsidR="00D64DE0" w:rsidRPr="000112D4" w:rsidRDefault="00D64DE0" w:rsidP="003617EF">
            <w:pPr>
              <w:ind w:right="-2"/>
              <w:rPr>
                <w:rFonts w:ascii="TH SarabunPSK" w:hAnsi="TH SarabunPSK" w:cs="TH SarabunPSK"/>
                <w:b/>
                <w:bCs/>
                <w:spacing w:val="-6"/>
                <w:sz w:val="20"/>
                <w:szCs w:val="20"/>
                <w:cs/>
                <w:lang w:eastAsia="zh-CN"/>
              </w:rPr>
            </w:pPr>
            <w:r w:rsidRPr="000112D4">
              <w:rPr>
                <w:rFonts w:ascii="TH SarabunPSK" w:hAnsi="TH SarabunPSK" w:cs="TH SarabunPSK"/>
                <w:sz w:val="20"/>
                <w:szCs w:val="20"/>
              </w:rPr>
              <w:t>BMF64-203</w:t>
            </w:r>
            <w:r w:rsidRPr="000112D4">
              <w:rPr>
                <w:rFonts w:ascii="TH SarabunPSK" w:hAnsi="TH SarabunPSK" w:cs="TH SarabunPSK"/>
                <w:b/>
                <w:bCs/>
                <w:spacing w:val="-6"/>
                <w:sz w:val="20"/>
                <w:szCs w:val="20"/>
                <w:lang w:eastAsia="zh-CN"/>
              </w:rPr>
              <w:t xml:space="preserve"> </w:t>
            </w:r>
            <w:r w:rsidRPr="000112D4">
              <w:rPr>
                <w:rFonts w:ascii="TH SarabunPSK" w:hAnsi="TH SarabunPSK" w:cs="TH SarabunPSK"/>
                <w:sz w:val="20"/>
                <w:szCs w:val="20"/>
                <w:cs/>
              </w:rPr>
              <w:t>การจัดการการดำเนินงานและโซ่อุปทาน</w:t>
            </w:r>
          </w:p>
        </w:tc>
        <w:tc>
          <w:tcPr>
            <w:tcW w:w="708" w:type="dxa"/>
            <w:shd w:val="clear" w:color="auto" w:fill="auto"/>
            <w:vAlign w:val="center"/>
          </w:tcPr>
          <w:p w:rsidR="00D64DE0" w:rsidRPr="000112D4" w:rsidRDefault="00D64DE0" w:rsidP="003617EF">
            <w:pPr>
              <w:jc w:val="center"/>
              <w:rPr>
                <w:rFonts w:ascii="TH SarabunPSK" w:hAnsi="TH SarabunPSK" w:cs="TH SarabunPSK"/>
                <w:sz w:val="20"/>
                <w:szCs w:val="20"/>
              </w:rPr>
            </w:pPr>
            <w:r w:rsidRPr="000112D4">
              <w:rPr>
                <w:rFonts w:ascii="TH SarabunPSK" w:hAnsi="TH SarabunPSK" w:cs="TH SarabunPSK"/>
                <w:sz w:val="20"/>
                <w:szCs w:val="20"/>
                <w:cs/>
              </w:rPr>
              <w:t>4</w:t>
            </w:r>
          </w:p>
        </w:tc>
        <w:tc>
          <w:tcPr>
            <w:tcW w:w="709" w:type="dxa"/>
            <w:gridSpan w:val="2"/>
            <w:shd w:val="clear" w:color="auto" w:fill="auto"/>
            <w:vAlign w:val="center"/>
          </w:tcPr>
          <w:p w:rsidR="00D64DE0" w:rsidRPr="000112D4" w:rsidRDefault="00D64DE0" w:rsidP="003617EF">
            <w:pPr>
              <w:jc w:val="center"/>
              <w:rPr>
                <w:rFonts w:ascii="TH SarabunPSK" w:hAnsi="TH SarabunPSK" w:cs="TH SarabunPSK"/>
                <w:sz w:val="20"/>
                <w:szCs w:val="20"/>
              </w:rPr>
            </w:pPr>
            <w:r w:rsidRPr="000112D4">
              <w:rPr>
                <w:rFonts w:ascii="TH SarabunPSK" w:hAnsi="TH SarabunPSK" w:cs="TH SarabunPSK"/>
                <w:sz w:val="20"/>
                <w:szCs w:val="20"/>
                <w:cs/>
              </w:rPr>
              <w:t>3</w:t>
            </w:r>
          </w:p>
        </w:tc>
        <w:tc>
          <w:tcPr>
            <w:tcW w:w="815" w:type="dxa"/>
            <w:shd w:val="clear" w:color="auto" w:fill="auto"/>
            <w:vAlign w:val="center"/>
          </w:tcPr>
          <w:p w:rsidR="00D64DE0" w:rsidRPr="000112D4" w:rsidRDefault="00D64DE0" w:rsidP="003617EF">
            <w:pPr>
              <w:jc w:val="center"/>
              <w:rPr>
                <w:rFonts w:ascii="TH SarabunPSK" w:hAnsi="TH SarabunPSK" w:cs="TH SarabunPSK"/>
                <w:sz w:val="20"/>
                <w:szCs w:val="20"/>
              </w:rPr>
            </w:pPr>
            <w:r w:rsidRPr="000112D4">
              <w:rPr>
                <w:rFonts w:ascii="TH SarabunPSK" w:hAnsi="TH SarabunPSK" w:cs="TH SarabunPSK"/>
                <w:sz w:val="20"/>
                <w:szCs w:val="20"/>
                <w:cs/>
              </w:rPr>
              <w:t>2</w:t>
            </w:r>
          </w:p>
        </w:tc>
        <w:tc>
          <w:tcPr>
            <w:tcW w:w="855" w:type="dxa"/>
            <w:shd w:val="clear" w:color="auto" w:fill="auto"/>
            <w:vAlign w:val="center"/>
          </w:tcPr>
          <w:p w:rsidR="00D64DE0" w:rsidRPr="000112D4" w:rsidRDefault="00D64DE0" w:rsidP="003617EF">
            <w:pPr>
              <w:jc w:val="center"/>
              <w:rPr>
                <w:rFonts w:ascii="TH SarabunPSK" w:hAnsi="TH SarabunPSK" w:cs="TH SarabunPSK"/>
                <w:sz w:val="20"/>
                <w:szCs w:val="20"/>
              </w:rPr>
            </w:pPr>
            <w:r w:rsidRPr="000112D4">
              <w:rPr>
                <w:rFonts w:ascii="TH SarabunPSK" w:hAnsi="TH SarabunPSK" w:cs="TH SarabunPSK"/>
                <w:sz w:val="20"/>
                <w:szCs w:val="20"/>
                <w:cs/>
              </w:rPr>
              <w:t>7</w:t>
            </w:r>
          </w:p>
        </w:tc>
        <w:tc>
          <w:tcPr>
            <w:tcW w:w="851" w:type="dxa"/>
            <w:shd w:val="clear" w:color="auto" w:fill="auto"/>
          </w:tcPr>
          <w:p w:rsidR="00D64DE0" w:rsidRPr="000112D4" w:rsidRDefault="00D64DE0" w:rsidP="003617EF">
            <w:pPr>
              <w:ind w:right="-2"/>
              <w:jc w:val="center"/>
              <w:rPr>
                <w:rFonts w:ascii="TH SarabunPSK" w:hAnsi="TH SarabunPSK" w:cs="TH SarabunPSK"/>
                <w:sz w:val="20"/>
                <w:szCs w:val="20"/>
              </w:rPr>
            </w:pPr>
          </w:p>
          <w:p w:rsidR="00D64DE0" w:rsidRPr="000112D4" w:rsidRDefault="00D64DE0" w:rsidP="003617EF">
            <w:pPr>
              <w:ind w:right="-2"/>
              <w:jc w:val="center"/>
              <w:rPr>
                <w:rFonts w:ascii="TH SarabunPSK" w:hAnsi="TH SarabunPSK" w:cs="TH SarabunPSK"/>
                <w:sz w:val="20"/>
                <w:szCs w:val="20"/>
              </w:rPr>
            </w:pPr>
            <w:r w:rsidRPr="000112D4">
              <w:rPr>
                <w:rFonts w:ascii="TH SarabunPSK" w:hAnsi="TH SarabunPSK" w:cs="TH SarabunPSK"/>
                <w:sz w:val="20"/>
                <w:szCs w:val="20"/>
              </w:rPr>
              <w:t>Ap</w:t>
            </w:r>
          </w:p>
          <w:p w:rsidR="00D64DE0" w:rsidRPr="000112D4" w:rsidRDefault="00D64DE0" w:rsidP="003617EF">
            <w:pPr>
              <w:ind w:right="-2"/>
              <w:jc w:val="center"/>
              <w:rPr>
                <w:rFonts w:ascii="TH SarabunPSK" w:hAnsi="TH SarabunPSK" w:cs="TH SarabunPSK"/>
                <w:sz w:val="20"/>
                <w:szCs w:val="20"/>
              </w:rPr>
            </w:pPr>
          </w:p>
        </w:tc>
        <w:tc>
          <w:tcPr>
            <w:tcW w:w="851" w:type="dxa"/>
            <w:shd w:val="clear" w:color="auto" w:fill="auto"/>
          </w:tcPr>
          <w:p w:rsidR="00D64DE0" w:rsidRPr="000112D4" w:rsidRDefault="00D64DE0" w:rsidP="003617EF">
            <w:pPr>
              <w:ind w:right="-2"/>
              <w:jc w:val="center"/>
              <w:rPr>
                <w:rFonts w:ascii="TH SarabunPSK" w:hAnsi="TH SarabunPSK" w:cs="TH SarabunPSK"/>
                <w:sz w:val="20"/>
                <w:szCs w:val="20"/>
              </w:rPr>
            </w:pPr>
          </w:p>
        </w:tc>
        <w:tc>
          <w:tcPr>
            <w:tcW w:w="851" w:type="dxa"/>
            <w:shd w:val="clear" w:color="auto" w:fill="auto"/>
          </w:tcPr>
          <w:p w:rsidR="00D64DE0" w:rsidRPr="000112D4" w:rsidRDefault="00D64DE0" w:rsidP="003617EF">
            <w:pPr>
              <w:ind w:right="-2"/>
              <w:jc w:val="center"/>
              <w:rPr>
                <w:rFonts w:ascii="TH SarabunPSK" w:hAnsi="TH SarabunPSK" w:cs="TH SarabunPSK"/>
                <w:sz w:val="20"/>
                <w:szCs w:val="20"/>
              </w:rPr>
            </w:pPr>
          </w:p>
        </w:tc>
        <w:tc>
          <w:tcPr>
            <w:tcW w:w="851" w:type="dxa"/>
            <w:shd w:val="clear" w:color="auto" w:fill="auto"/>
          </w:tcPr>
          <w:p w:rsidR="00D64DE0" w:rsidRPr="000112D4" w:rsidRDefault="00D64DE0" w:rsidP="003617EF">
            <w:pPr>
              <w:ind w:right="-2"/>
              <w:jc w:val="center"/>
              <w:rPr>
                <w:rFonts w:ascii="TH SarabunPSK" w:hAnsi="TH SarabunPSK" w:cs="TH SarabunPSK"/>
                <w:sz w:val="20"/>
                <w:szCs w:val="20"/>
              </w:rPr>
            </w:pPr>
          </w:p>
        </w:tc>
        <w:tc>
          <w:tcPr>
            <w:tcW w:w="850" w:type="dxa"/>
            <w:shd w:val="clear" w:color="auto" w:fill="auto"/>
          </w:tcPr>
          <w:p w:rsidR="00D64DE0" w:rsidRPr="000112D4" w:rsidRDefault="00D64DE0" w:rsidP="003617EF">
            <w:pPr>
              <w:ind w:right="-2"/>
              <w:jc w:val="center"/>
              <w:rPr>
                <w:rFonts w:ascii="TH SarabunPSK" w:hAnsi="TH SarabunPSK" w:cs="TH SarabunPSK"/>
                <w:sz w:val="20"/>
                <w:szCs w:val="20"/>
              </w:rPr>
            </w:pPr>
          </w:p>
        </w:tc>
      </w:tr>
      <w:tr w:rsidR="00D64DE0" w:rsidRPr="000112D4" w:rsidTr="003617EF">
        <w:tc>
          <w:tcPr>
            <w:tcW w:w="789" w:type="dxa"/>
            <w:shd w:val="clear" w:color="auto" w:fill="auto"/>
          </w:tcPr>
          <w:p w:rsidR="00D64DE0" w:rsidRPr="000112D4" w:rsidRDefault="00D64DE0" w:rsidP="00E841D3">
            <w:pPr>
              <w:jc w:val="center"/>
              <w:rPr>
                <w:rFonts w:ascii="TH SarabunPSK" w:eastAsia="Times New Roman" w:hAnsi="TH SarabunPSK" w:cs="TH SarabunPSK"/>
                <w:sz w:val="20"/>
                <w:szCs w:val="20"/>
              </w:rPr>
            </w:pPr>
          </w:p>
          <w:p w:rsidR="00D64DE0" w:rsidRPr="000112D4" w:rsidRDefault="00D64DE0" w:rsidP="00E841D3">
            <w:pPr>
              <w:jc w:val="center"/>
              <w:rPr>
                <w:rFonts w:ascii="TH SarabunPSK" w:eastAsia="Times New Roman" w:hAnsi="TH SarabunPSK" w:cs="TH SarabunPSK"/>
                <w:sz w:val="20"/>
                <w:szCs w:val="20"/>
              </w:rPr>
            </w:pPr>
            <w:r w:rsidRPr="000112D4">
              <w:rPr>
                <w:rFonts w:ascii="TH SarabunPSK" w:eastAsia="Times New Roman" w:hAnsi="TH SarabunPSK" w:cs="TH SarabunPSK"/>
                <w:sz w:val="20"/>
                <w:szCs w:val="20"/>
              </w:rPr>
              <w:t>25</w:t>
            </w:r>
          </w:p>
        </w:tc>
        <w:tc>
          <w:tcPr>
            <w:tcW w:w="1338" w:type="dxa"/>
            <w:shd w:val="clear" w:color="auto" w:fill="auto"/>
            <w:vAlign w:val="center"/>
          </w:tcPr>
          <w:p w:rsidR="00D64DE0" w:rsidRPr="000112D4" w:rsidRDefault="00D64DE0" w:rsidP="003617EF">
            <w:pPr>
              <w:ind w:right="-2"/>
              <w:rPr>
                <w:rFonts w:ascii="TH SarabunPSK" w:hAnsi="TH SarabunPSK" w:cs="TH SarabunPSK"/>
                <w:b/>
                <w:bCs/>
                <w:spacing w:val="-6"/>
                <w:sz w:val="20"/>
                <w:szCs w:val="20"/>
                <w:cs/>
                <w:lang w:eastAsia="zh-CN"/>
              </w:rPr>
            </w:pPr>
            <w:r w:rsidRPr="000112D4">
              <w:rPr>
                <w:rFonts w:ascii="TH SarabunPSK" w:hAnsi="TH SarabunPSK" w:cs="TH SarabunPSK"/>
                <w:sz w:val="20"/>
                <w:szCs w:val="20"/>
              </w:rPr>
              <w:t>BMF64-</w:t>
            </w:r>
            <w:r w:rsidRPr="000112D4">
              <w:rPr>
                <w:rFonts w:ascii="TH SarabunPSK" w:hAnsi="TH SarabunPSK" w:cs="TH SarabunPSK"/>
                <w:sz w:val="20"/>
                <w:szCs w:val="20"/>
                <w:cs/>
              </w:rPr>
              <w:t>204</w:t>
            </w:r>
            <w:r w:rsidRPr="000112D4">
              <w:rPr>
                <w:rFonts w:ascii="TH SarabunPSK" w:hAnsi="TH SarabunPSK" w:cs="TH SarabunPSK"/>
                <w:b/>
                <w:bCs/>
                <w:spacing w:val="-6"/>
                <w:sz w:val="20"/>
                <w:szCs w:val="20"/>
                <w:lang w:eastAsia="zh-CN"/>
              </w:rPr>
              <w:t xml:space="preserve"> </w:t>
            </w:r>
            <w:r w:rsidRPr="000112D4">
              <w:rPr>
                <w:rFonts w:ascii="TH SarabunPSK" w:hAnsi="TH SarabunPSK" w:cs="TH SarabunPSK"/>
                <w:sz w:val="20"/>
                <w:szCs w:val="20"/>
                <w:cs/>
              </w:rPr>
              <w:t>เศรษฐศาสตร์สำหรับการประกอบการ</w:t>
            </w:r>
          </w:p>
        </w:tc>
        <w:tc>
          <w:tcPr>
            <w:tcW w:w="708" w:type="dxa"/>
            <w:shd w:val="clear" w:color="auto" w:fill="auto"/>
            <w:vAlign w:val="center"/>
          </w:tcPr>
          <w:p w:rsidR="00D64DE0" w:rsidRPr="000112D4" w:rsidRDefault="00D64DE0" w:rsidP="003617EF">
            <w:pPr>
              <w:jc w:val="center"/>
              <w:rPr>
                <w:rFonts w:ascii="TH SarabunPSK" w:hAnsi="TH SarabunPSK" w:cs="TH SarabunPSK"/>
                <w:sz w:val="20"/>
                <w:szCs w:val="20"/>
              </w:rPr>
            </w:pPr>
            <w:r w:rsidRPr="000112D4">
              <w:rPr>
                <w:rFonts w:ascii="TH SarabunPSK" w:hAnsi="TH SarabunPSK" w:cs="TH SarabunPSK"/>
                <w:sz w:val="20"/>
                <w:szCs w:val="20"/>
                <w:cs/>
              </w:rPr>
              <w:t>4</w:t>
            </w:r>
          </w:p>
        </w:tc>
        <w:tc>
          <w:tcPr>
            <w:tcW w:w="709" w:type="dxa"/>
            <w:gridSpan w:val="2"/>
            <w:shd w:val="clear" w:color="auto" w:fill="auto"/>
            <w:vAlign w:val="center"/>
          </w:tcPr>
          <w:p w:rsidR="00D64DE0" w:rsidRPr="000112D4" w:rsidRDefault="00D64DE0" w:rsidP="003617EF">
            <w:pPr>
              <w:jc w:val="center"/>
              <w:rPr>
                <w:rFonts w:ascii="TH SarabunPSK" w:hAnsi="TH SarabunPSK" w:cs="TH SarabunPSK"/>
                <w:sz w:val="20"/>
                <w:szCs w:val="20"/>
              </w:rPr>
            </w:pPr>
            <w:r w:rsidRPr="000112D4">
              <w:rPr>
                <w:rFonts w:ascii="TH SarabunPSK" w:hAnsi="TH SarabunPSK" w:cs="TH SarabunPSK"/>
                <w:sz w:val="20"/>
                <w:szCs w:val="20"/>
                <w:cs/>
              </w:rPr>
              <w:t>3</w:t>
            </w:r>
          </w:p>
        </w:tc>
        <w:tc>
          <w:tcPr>
            <w:tcW w:w="815" w:type="dxa"/>
            <w:shd w:val="clear" w:color="auto" w:fill="auto"/>
            <w:vAlign w:val="center"/>
          </w:tcPr>
          <w:p w:rsidR="00D64DE0" w:rsidRPr="000112D4" w:rsidRDefault="00D64DE0" w:rsidP="003617EF">
            <w:pPr>
              <w:jc w:val="center"/>
              <w:rPr>
                <w:rFonts w:ascii="TH SarabunPSK" w:hAnsi="TH SarabunPSK" w:cs="TH SarabunPSK"/>
                <w:sz w:val="20"/>
                <w:szCs w:val="20"/>
              </w:rPr>
            </w:pPr>
            <w:r w:rsidRPr="000112D4">
              <w:rPr>
                <w:rFonts w:ascii="TH SarabunPSK" w:hAnsi="TH SarabunPSK" w:cs="TH SarabunPSK"/>
                <w:sz w:val="20"/>
                <w:szCs w:val="20"/>
                <w:cs/>
              </w:rPr>
              <w:t>2</w:t>
            </w:r>
          </w:p>
        </w:tc>
        <w:tc>
          <w:tcPr>
            <w:tcW w:w="855" w:type="dxa"/>
            <w:shd w:val="clear" w:color="auto" w:fill="auto"/>
            <w:vAlign w:val="center"/>
          </w:tcPr>
          <w:p w:rsidR="00D64DE0" w:rsidRPr="000112D4" w:rsidRDefault="00D64DE0" w:rsidP="003617EF">
            <w:pPr>
              <w:jc w:val="center"/>
              <w:rPr>
                <w:rFonts w:ascii="TH SarabunPSK" w:hAnsi="TH SarabunPSK" w:cs="TH SarabunPSK"/>
                <w:sz w:val="20"/>
                <w:szCs w:val="20"/>
              </w:rPr>
            </w:pPr>
            <w:r w:rsidRPr="000112D4">
              <w:rPr>
                <w:rFonts w:ascii="TH SarabunPSK" w:hAnsi="TH SarabunPSK" w:cs="TH SarabunPSK"/>
                <w:sz w:val="20"/>
                <w:szCs w:val="20"/>
                <w:cs/>
              </w:rPr>
              <w:t>7</w:t>
            </w:r>
          </w:p>
        </w:tc>
        <w:tc>
          <w:tcPr>
            <w:tcW w:w="851" w:type="dxa"/>
            <w:shd w:val="clear" w:color="auto" w:fill="auto"/>
          </w:tcPr>
          <w:p w:rsidR="00D64DE0" w:rsidRPr="000112D4" w:rsidRDefault="00D64DE0" w:rsidP="003617EF">
            <w:pPr>
              <w:tabs>
                <w:tab w:val="center" w:pos="318"/>
              </w:tabs>
              <w:ind w:right="-2"/>
              <w:jc w:val="center"/>
              <w:rPr>
                <w:rFonts w:ascii="TH SarabunPSK" w:hAnsi="TH SarabunPSK" w:cs="TH SarabunPSK"/>
                <w:sz w:val="20"/>
                <w:szCs w:val="20"/>
              </w:rPr>
            </w:pPr>
          </w:p>
          <w:p w:rsidR="00D64DE0" w:rsidRPr="000112D4" w:rsidRDefault="00D64DE0" w:rsidP="003617EF">
            <w:pPr>
              <w:tabs>
                <w:tab w:val="center" w:pos="318"/>
              </w:tabs>
              <w:ind w:right="-2"/>
              <w:jc w:val="center"/>
              <w:rPr>
                <w:rFonts w:ascii="TH SarabunPSK" w:hAnsi="TH SarabunPSK" w:cs="TH SarabunPSK"/>
                <w:sz w:val="20"/>
                <w:szCs w:val="20"/>
              </w:rPr>
            </w:pPr>
            <w:r w:rsidRPr="000112D4">
              <w:rPr>
                <w:rFonts w:ascii="TH SarabunPSK" w:hAnsi="TH SarabunPSK" w:cs="TH SarabunPSK"/>
                <w:sz w:val="20"/>
                <w:szCs w:val="20"/>
              </w:rPr>
              <w:t>Ap</w:t>
            </w:r>
          </w:p>
          <w:p w:rsidR="00D64DE0" w:rsidRPr="000112D4" w:rsidRDefault="00D64DE0" w:rsidP="003617EF">
            <w:pPr>
              <w:ind w:right="-2"/>
              <w:jc w:val="center"/>
              <w:rPr>
                <w:rFonts w:ascii="TH SarabunPSK" w:hAnsi="TH SarabunPSK" w:cs="TH SarabunPSK"/>
                <w:sz w:val="20"/>
                <w:szCs w:val="20"/>
              </w:rPr>
            </w:pPr>
          </w:p>
          <w:p w:rsidR="00D64DE0" w:rsidRPr="000112D4" w:rsidRDefault="00D64DE0" w:rsidP="003617EF">
            <w:pPr>
              <w:ind w:right="-2"/>
              <w:jc w:val="center"/>
              <w:rPr>
                <w:rFonts w:ascii="TH SarabunPSK" w:hAnsi="TH SarabunPSK" w:cs="TH SarabunPSK"/>
                <w:sz w:val="20"/>
                <w:szCs w:val="20"/>
              </w:rPr>
            </w:pPr>
          </w:p>
        </w:tc>
        <w:tc>
          <w:tcPr>
            <w:tcW w:w="851" w:type="dxa"/>
            <w:shd w:val="clear" w:color="auto" w:fill="auto"/>
          </w:tcPr>
          <w:p w:rsidR="00D64DE0" w:rsidRPr="000112D4" w:rsidRDefault="00D64DE0" w:rsidP="003617EF">
            <w:pPr>
              <w:ind w:right="-2"/>
              <w:jc w:val="center"/>
              <w:rPr>
                <w:rFonts w:ascii="TH SarabunPSK" w:hAnsi="TH SarabunPSK" w:cs="TH SarabunPSK"/>
                <w:sz w:val="20"/>
                <w:szCs w:val="20"/>
              </w:rPr>
            </w:pPr>
          </w:p>
        </w:tc>
        <w:tc>
          <w:tcPr>
            <w:tcW w:w="851" w:type="dxa"/>
            <w:shd w:val="clear" w:color="auto" w:fill="auto"/>
          </w:tcPr>
          <w:p w:rsidR="00D64DE0" w:rsidRPr="000112D4" w:rsidRDefault="00D64DE0" w:rsidP="003617EF">
            <w:pPr>
              <w:ind w:right="-2"/>
              <w:jc w:val="center"/>
              <w:rPr>
                <w:rFonts w:ascii="TH SarabunPSK" w:hAnsi="TH SarabunPSK" w:cs="TH SarabunPSK"/>
                <w:sz w:val="20"/>
                <w:szCs w:val="20"/>
              </w:rPr>
            </w:pPr>
          </w:p>
        </w:tc>
        <w:tc>
          <w:tcPr>
            <w:tcW w:w="851" w:type="dxa"/>
            <w:shd w:val="clear" w:color="auto" w:fill="auto"/>
          </w:tcPr>
          <w:p w:rsidR="00D64DE0" w:rsidRPr="000112D4" w:rsidRDefault="00D64DE0" w:rsidP="003617EF">
            <w:pPr>
              <w:ind w:right="-2"/>
              <w:jc w:val="center"/>
              <w:rPr>
                <w:rFonts w:ascii="TH SarabunPSK" w:hAnsi="TH SarabunPSK" w:cs="TH SarabunPSK"/>
                <w:sz w:val="20"/>
                <w:szCs w:val="20"/>
              </w:rPr>
            </w:pPr>
          </w:p>
        </w:tc>
        <w:tc>
          <w:tcPr>
            <w:tcW w:w="850" w:type="dxa"/>
            <w:shd w:val="clear" w:color="auto" w:fill="auto"/>
          </w:tcPr>
          <w:p w:rsidR="00D64DE0" w:rsidRPr="000112D4" w:rsidRDefault="00D64DE0" w:rsidP="003617EF">
            <w:pPr>
              <w:ind w:right="-2"/>
              <w:jc w:val="center"/>
              <w:rPr>
                <w:rFonts w:ascii="TH SarabunPSK" w:hAnsi="TH SarabunPSK" w:cs="TH SarabunPSK"/>
                <w:sz w:val="20"/>
                <w:szCs w:val="20"/>
              </w:rPr>
            </w:pPr>
          </w:p>
        </w:tc>
      </w:tr>
      <w:tr w:rsidR="00D64DE0" w:rsidRPr="000112D4" w:rsidTr="003617EF">
        <w:tc>
          <w:tcPr>
            <w:tcW w:w="789" w:type="dxa"/>
            <w:shd w:val="clear" w:color="auto" w:fill="auto"/>
          </w:tcPr>
          <w:p w:rsidR="00D64DE0" w:rsidRPr="000112D4" w:rsidRDefault="00D64DE0" w:rsidP="00E841D3">
            <w:pPr>
              <w:jc w:val="center"/>
              <w:rPr>
                <w:rFonts w:ascii="TH SarabunPSK" w:eastAsia="Times New Roman" w:hAnsi="TH SarabunPSK" w:cs="TH SarabunPSK"/>
                <w:sz w:val="20"/>
                <w:szCs w:val="20"/>
              </w:rPr>
            </w:pPr>
            <w:r w:rsidRPr="000112D4">
              <w:rPr>
                <w:rFonts w:ascii="TH SarabunPSK" w:eastAsia="Times New Roman" w:hAnsi="TH SarabunPSK" w:cs="TH SarabunPSK"/>
                <w:sz w:val="20"/>
                <w:szCs w:val="20"/>
              </w:rPr>
              <w:t>26</w:t>
            </w:r>
          </w:p>
        </w:tc>
        <w:tc>
          <w:tcPr>
            <w:tcW w:w="1338" w:type="dxa"/>
            <w:shd w:val="clear" w:color="auto" w:fill="auto"/>
            <w:vAlign w:val="center"/>
          </w:tcPr>
          <w:p w:rsidR="00D64DE0" w:rsidRPr="000112D4" w:rsidRDefault="00D64DE0" w:rsidP="003617EF">
            <w:pPr>
              <w:ind w:right="-2"/>
              <w:rPr>
                <w:rFonts w:ascii="TH SarabunPSK" w:hAnsi="TH SarabunPSK" w:cs="TH SarabunPSK"/>
                <w:b/>
                <w:bCs/>
                <w:spacing w:val="-6"/>
                <w:sz w:val="20"/>
                <w:szCs w:val="20"/>
                <w:lang w:eastAsia="zh-CN"/>
              </w:rPr>
            </w:pPr>
            <w:r w:rsidRPr="000112D4">
              <w:rPr>
                <w:rFonts w:ascii="TH SarabunPSK" w:hAnsi="TH SarabunPSK" w:cs="TH SarabunPSK"/>
                <w:sz w:val="20"/>
                <w:szCs w:val="20"/>
              </w:rPr>
              <w:t>BMF64-205</w:t>
            </w:r>
            <w:r w:rsidRPr="000112D4">
              <w:rPr>
                <w:rFonts w:ascii="TH SarabunPSK" w:hAnsi="TH SarabunPSK" w:cs="TH SarabunPSK"/>
                <w:b/>
                <w:bCs/>
                <w:spacing w:val="-6"/>
                <w:sz w:val="20"/>
                <w:szCs w:val="20"/>
                <w:lang w:eastAsia="zh-CN"/>
              </w:rPr>
              <w:t xml:space="preserve"> </w:t>
            </w:r>
            <w:r w:rsidRPr="000112D4">
              <w:rPr>
                <w:rFonts w:ascii="TH SarabunPSK" w:eastAsia="Times New Roman" w:hAnsi="TH SarabunPSK" w:cs="TH SarabunPSK"/>
                <w:sz w:val="20"/>
                <w:szCs w:val="20"/>
                <w:cs/>
              </w:rPr>
              <w:t>การเงินธุรกิจ</w:t>
            </w:r>
          </w:p>
        </w:tc>
        <w:tc>
          <w:tcPr>
            <w:tcW w:w="708" w:type="dxa"/>
            <w:shd w:val="clear" w:color="auto" w:fill="auto"/>
            <w:vAlign w:val="center"/>
          </w:tcPr>
          <w:p w:rsidR="00D64DE0" w:rsidRPr="000112D4" w:rsidRDefault="00D64DE0" w:rsidP="003617EF">
            <w:pPr>
              <w:jc w:val="center"/>
              <w:rPr>
                <w:rFonts w:ascii="TH SarabunPSK" w:hAnsi="TH SarabunPSK" w:cs="TH SarabunPSK"/>
                <w:sz w:val="20"/>
                <w:szCs w:val="20"/>
              </w:rPr>
            </w:pPr>
            <w:r w:rsidRPr="000112D4">
              <w:rPr>
                <w:rFonts w:ascii="TH SarabunPSK" w:hAnsi="TH SarabunPSK" w:cs="TH SarabunPSK"/>
                <w:sz w:val="20"/>
                <w:szCs w:val="20"/>
                <w:cs/>
              </w:rPr>
              <w:t>4</w:t>
            </w:r>
          </w:p>
        </w:tc>
        <w:tc>
          <w:tcPr>
            <w:tcW w:w="709" w:type="dxa"/>
            <w:gridSpan w:val="2"/>
            <w:shd w:val="clear" w:color="auto" w:fill="auto"/>
            <w:vAlign w:val="center"/>
          </w:tcPr>
          <w:p w:rsidR="00D64DE0" w:rsidRPr="000112D4" w:rsidRDefault="00D64DE0" w:rsidP="003617EF">
            <w:pPr>
              <w:jc w:val="center"/>
              <w:rPr>
                <w:rFonts w:ascii="TH SarabunPSK" w:hAnsi="TH SarabunPSK" w:cs="TH SarabunPSK"/>
                <w:sz w:val="20"/>
                <w:szCs w:val="20"/>
              </w:rPr>
            </w:pPr>
            <w:r w:rsidRPr="000112D4">
              <w:rPr>
                <w:rFonts w:ascii="TH SarabunPSK" w:hAnsi="TH SarabunPSK" w:cs="TH SarabunPSK"/>
                <w:sz w:val="20"/>
                <w:szCs w:val="20"/>
                <w:cs/>
              </w:rPr>
              <w:t>3</w:t>
            </w:r>
          </w:p>
        </w:tc>
        <w:tc>
          <w:tcPr>
            <w:tcW w:w="815" w:type="dxa"/>
            <w:shd w:val="clear" w:color="auto" w:fill="auto"/>
            <w:vAlign w:val="center"/>
          </w:tcPr>
          <w:p w:rsidR="00D64DE0" w:rsidRPr="000112D4" w:rsidRDefault="00D64DE0" w:rsidP="003617EF">
            <w:pPr>
              <w:jc w:val="center"/>
              <w:rPr>
                <w:rFonts w:ascii="TH SarabunPSK" w:hAnsi="TH SarabunPSK" w:cs="TH SarabunPSK"/>
                <w:sz w:val="20"/>
                <w:szCs w:val="20"/>
              </w:rPr>
            </w:pPr>
            <w:r w:rsidRPr="000112D4">
              <w:rPr>
                <w:rFonts w:ascii="TH SarabunPSK" w:hAnsi="TH SarabunPSK" w:cs="TH SarabunPSK"/>
                <w:sz w:val="20"/>
                <w:szCs w:val="20"/>
                <w:cs/>
              </w:rPr>
              <w:t>2</w:t>
            </w:r>
          </w:p>
        </w:tc>
        <w:tc>
          <w:tcPr>
            <w:tcW w:w="855" w:type="dxa"/>
            <w:shd w:val="clear" w:color="auto" w:fill="auto"/>
            <w:vAlign w:val="center"/>
          </w:tcPr>
          <w:p w:rsidR="00D64DE0" w:rsidRPr="000112D4" w:rsidRDefault="00D64DE0" w:rsidP="003617EF">
            <w:pPr>
              <w:jc w:val="center"/>
              <w:rPr>
                <w:rFonts w:ascii="TH SarabunPSK" w:hAnsi="TH SarabunPSK" w:cs="TH SarabunPSK"/>
                <w:sz w:val="20"/>
                <w:szCs w:val="20"/>
              </w:rPr>
            </w:pPr>
            <w:r w:rsidRPr="000112D4">
              <w:rPr>
                <w:rFonts w:ascii="TH SarabunPSK" w:hAnsi="TH SarabunPSK" w:cs="TH SarabunPSK"/>
                <w:sz w:val="20"/>
                <w:szCs w:val="20"/>
                <w:cs/>
              </w:rPr>
              <w:t>7</w:t>
            </w:r>
          </w:p>
        </w:tc>
        <w:tc>
          <w:tcPr>
            <w:tcW w:w="851" w:type="dxa"/>
            <w:shd w:val="clear" w:color="auto" w:fill="auto"/>
          </w:tcPr>
          <w:p w:rsidR="00D64DE0" w:rsidRPr="000112D4" w:rsidRDefault="00D64DE0" w:rsidP="003617EF">
            <w:pPr>
              <w:ind w:right="-2"/>
              <w:jc w:val="center"/>
              <w:rPr>
                <w:rFonts w:ascii="TH SarabunPSK" w:hAnsi="TH SarabunPSK" w:cs="TH SarabunPSK"/>
                <w:sz w:val="20"/>
                <w:szCs w:val="20"/>
              </w:rPr>
            </w:pPr>
            <w:r w:rsidRPr="000112D4">
              <w:rPr>
                <w:rFonts w:ascii="TH SarabunPSK" w:hAnsi="TH SarabunPSK" w:cs="TH SarabunPSK"/>
                <w:sz w:val="20"/>
                <w:szCs w:val="20"/>
              </w:rPr>
              <w:t>Un</w:t>
            </w:r>
          </w:p>
        </w:tc>
        <w:tc>
          <w:tcPr>
            <w:tcW w:w="851" w:type="dxa"/>
            <w:shd w:val="clear" w:color="auto" w:fill="auto"/>
          </w:tcPr>
          <w:p w:rsidR="00D64DE0" w:rsidRPr="000112D4" w:rsidRDefault="00D64DE0" w:rsidP="003617EF">
            <w:pPr>
              <w:ind w:right="-2"/>
              <w:jc w:val="center"/>
              <w:rPr>
                <w:rFonts w:ascii="TH SarabunPSK" w:hAnsi="TH SarabunPSK" w:cs="TH SarabunPSK"/>
                <w:sz w:val="20"/>
                <w:szCs w:val="20"/>
              </w:rPr>
            </w:pPr>
            <w:r w:rsidRPr="000112D4">
              <w:rPr>
                <w:rFonts w:ascii="TH SarabunPSK" w:hAnsi="TH SarabunPSK" w:cs="TH SarabunPSK"/>
                <w:sz w:val="20"/>
                <w:szCs w:val="20"/>
              </w:rPr>
              <w:t>Ap</w:t>
            </w:r>
          </w:p>
        </w:tc>
        <w:tc>
          <w:tcPr>
            <w:tcW w:w="851" w:type="dxa"/>
            <w:shd w:val="clear" w:color="auto" w:fill="auto"/>
          </w:tcPr>
          <w:p w:rsidR="00D64DE0" w:rsidRPr="000112D4" w:rsidRDefault="00D64DE0" w:rsidP="003617EF">
            <w:pPr>
              <w:ind w:right="-2"/>
              <w:jc w:val="center"/>
              <w:rPr>
                <w:rFonts w:ascii="TH SarabunPSK" w:hAnsi="TH SarabunPSK" w:cs="TH SarabunPSK"/>
                <w:sz w:val="20"/>
                <w:szCs w:val="20"/>
              </w:rPr>
            </w:pPr>
            <w:r w:rsidRPr="000112D4">
              <w:rPr>
                <w:rFonts w:ascii="TH SarabunPSK" w:hAnsi="TH SarabunPSK" w:cs="TH SarabunPSK"/>
                <w:sz w:val="20"/>
                <w:szCs w:val="20"/>
              </w:rPr>
              <w:t>Ap</w:t>
            </w:r>
          </w:p>
        </w:tc>
        <w:tc>
          <w:tcPr>
            <w:tcW w:w="851" w:type="dxa"/>
            <w:shd w:val="clear" w:color="auto" w:fill="auto"/>
          </w:tcPr>
          <w:p w:rsidR="00D64DE0" w:rsidRPr="000112D4" w:rsidRDefault="00D64DE0" w:rsidP="003617EF">
            <w:pPr>
              <w:ind w:right="-2"/>
              <w:jc w:val="center"/>
              <w:rPr>
                <w:rFonts w:ascii="TH SarabunPSK" w:hAnsi="TH SarabunPSK" w:cs="TH SarabunPSK"/>
                <w:sz w:val="20"/>
                <w:szCs w:val="20"/>
              </w:rPr>
            </w:pPr>
            <w:r w:rsidRPr="000112D4">
              <w:rPr>
                <w:rFonts w:ascii="TH SarabunPSK" w:hAnsi="TH SarabunPSK" w:cs="TH SarabunPSK"/>
                <w:sz w:val="20"/>
                <w:szCs w:val="20"/>
              </w:rPr>
              <w:t>Ap</w:t>
            </w:r>
          </w:p>
        </w:tc>
        <w:tc>
          <w:tcPr>
            <w:tcW w:w="850" w:type="dxa"/>
            <w:shd w:val="clear" w:color="auto" w:fill="auto"/>
          </w:tcPr>
          <w:p w:rsidR="00D64DE0" w:rsidRPr="000112D4" w:rsidRDefault="00D64DE0" w:rsidP="003617EF">
            <w:pPr>
              <w:ind w:right="-2"/>
              <w:jc w:val="center"/>
              <w:rPr>
                <w:rFonts w:ascii="TH SarabunPSK" w:hAnsi="TH SarabunPSK" w:cs="TH SarabunPSK"/>
                <w:sz w:val="20"/>
                <w:szCs w:val="20"/>
              </w:rPr>
            </w:pPr>
          </w:p>
        </w:tc>
      </w:tr>
      <w:tr w:rsidR="00D64DE0" w:rsidRPr="000112D4" w:rsidTr="003617EF">
        <w:tc>
          <w:tcPr>
            <w:tcW w:w="789" w:type="dxa"/>
            <w:shd w:val="clear" w:color="auto" w:fill="auto"/>
          </w:tcPr>
          <w:p w:rsidR="00D64DE0" w:rsidRPr="000112D4" w:rsidRDefault="00D64DE0" w:rsidP="003617EF">
            <w:pPr>
              <w:jc w:val="center"/>
              <w:rPr>
                <w:rFonts w:ascii="TH SarabunPSK" w:eastAsia="Times New Roman" w:hAnsi="TH SarabunPSK" w:cs="TH SarabunPSK"/>
                <w:sz w:val="20"/>
                <w:szCs w:val="20"/>
              </w:rPr>
            </w:pPr>
            <w:r w:rsidRPr="000112D4">
              <w:rPr>
                <w:rFonts w:ascii="TH SarabunPSK" w:eastAsia="Times New Roman" w:hAnsi="TH SarabunPSK" w:cs="TH SarabunPSK"/>
                <w:sz w:val="20"/>
                <w:szCs w:val="20"/>
              </w:rPr>
              <w:t>27</w:t>
            </w:r>
          </w:p>
        </w:tc>
        <w:tc>
          <w:tcPr>
            <w:tcW w:w="1338" w:type="dxa"/>
            <w:shd w:val="clear" w:color="auto" w:fill="auto"/>
            <w:vAlign w:val="center"/>
          </w:tcPr>
          <w:p w:rsidR="00D64DE0" w:rsidRPr="000112D4" w:rsidRDefault="00D64DE0" w:rsidP="003617EF">
            <w:pPr>
              <w:ind w:right="-2"/>
              <w:rPr>
                <w:rFonts w:ascii="TH SarabunPSK" w:hAnsi="TH SarabunPSK" w:cs="TH SarabunPSK"/>
                <w:b/>
                <w:bCs/>
                <w:spacing w:val="-6"/>
                <w:sz w:val="20"/>
                <w:szCs w:val="20"/>
                <w:lang w:eastAsia="zh-CN"/>
              </w:rPr>
            </w:pPr>
            <w:r w:rsidRPr="000112D4">
              <w:rPr>
                <w:rFonts w:ascii="TH SarabunPSK" w:hAnsi="TH SarabunPSK" w:cs="TH SarabunPSK"/>
                <w:sz w:val="20"/>
                <w:szCs w:val="20"/>
              </w:rPr>
              <w:t>BMF64-206</w:t>
            </w:r>
            <w:r w:rsidRPr="000112D4">
              <w:rPr>
                <w:rFonts w:ascii="TH SarabunPSK" w:hAnsi="TH SarabunPSK" w:cs="TH SarabunPSK"/>
                <w:b/>
                <w:bCs/>
                <w:spacing w:val="-6"/>
                <w:sz w:val="20"/>
                <w:szCs w:val="20"/>
                <w:cs/>
                <w:lang w:eastAsia="zh-CN"/>
              </w:rPr>
              <w:t xml:space="preserve"> </w:t>
            </w:r>
            <w:r w:rsidRPr="000112D4">
              <w:rPr>
                <w:rFonts w:ascii="TH SarabunPSK" w:hAnsi="TH SarabunPSK" w:cs="TH SarabunPSK"/>
                <w:sz w:val="20"/>
                <w:szCs w:val="20"/>
                <w:cs/>
              </w:rPr>
              <w:t>การจัดการทรัพยากรมนุษย์ในยุคดิจิทัล</w:t>
            </w:r>
          </w:p>
        </w:tc>
        <w:tc>
          <w:tcPr>
            <w:tcW w:w="708" w:type="dxa"/>
            <w:shd w:val="clear" w:color="auto" w:fill="auto"/>
            <w:vAlign w:val="center"/>
          </w:tcPr>
          <w:p w:rsidR="00D64DE0" w:rsidRPr="000112D4" w:rsidRDefault="00D64DE0" w:rsidP="003617EF">
            <w:pPr>
              <w:jc w:val="center"/>
              <w:rPr>
                <w:rFonts w:ascii="TH SarabunPSK" w:hAnsi="TH SarabunPSK" w:cs="TH SarabunPSK"/>
                <w:sz w:val="20"/>
                <w:szCs w:val="20"/>
              </w:rPr>
            </w:pPr>
            <w:r w:rsidRPr="000112D4">
              <w:rPr>
                <w:rFonts w:ascii="TH SarabunPSK" w:hAnsi="TH SarabunPSK" w:cs="TH SarabunPSK"/>
                <w:sz w:val="20"/>
                <w:szCs w:val="20"/>
                <w:cs/>
              </w:rPr>
              <w:t>4</w:t>
            </w:r>
          </w:p>
        </w:tc>
        <w:tc>
          <w:tcPr>
            <w:tcW w:w="709" w:type="dxa"/>
            <w:gridSpan w:val="2"/>
            <w:shd w:val="clear" w:color="auto" w:fill="auto"/>
            <w:vAlign w:val="center"/>
          </w:tcPr>
          <w:p w:rsidR="00D64DE0" w:rsidRPr="000112D4" w:rsidRDefault="00D64DE0" w:rsidP="003617EF">
            <w:pPr>
              <w:jc w:val="center"/>
              <w:rPr>
                <w:rFonts w:ascii="TH SarabunPSK" w:hAnsi="TH SarabunPSK" w:cs="TH SarabunPSK"/>
                <w:sz w:val="20"/>
                <w:szCs w:val="20"/>
              </w:rPr>
            </w:pPr>
            <w:r w:rsidRPr="000112D4">
              <w:rPr>
                <w:rFonts w:ascii="TH SarabunPSK" w:hAnsi="TH SarabunPSK" w:cs="TH SarabunPSK"/>
                <w:sz w:val="20"/>
                <w:szCs w:val="20"/>
                <w:cs/>
              </w:rPr>
              <w:t>3</w:t>
            </w:r>
          </w:p>
        </w:tc>
        <w:tc>
          <w:tcPr>
            <w:tcW w:w="815" w:type="dxa"/>
            <w:shd w:val="clear" w:color="auto" w:fill="auto"/>
            <w:vAlign w:val="center"/>
          </w:tcPr>
          <w:p w:rsidR="00D64DE0" w:rsidRPr="000112D4" w:rsidRDefault="00D64DE0" w:rsidP="003617EF">
            <w:pPr>
              <w:jc w:val="center"/>
              <w:rPr>
                <w:rFonts w:ascii="TH SarabunPSK" w:hAnsi="TH SarabunPSK" w:cs="TH SarabunPSK"/>
                <w:sz w:val="20"/>
                <w:szCs w:val="20"/>
              </w:rPr>
            </w:pPr>
            <w:r w:rsidRPr="000112D4">
              <w:rPr>
                <w:rFonts w:ascii="TH SarabunPSK" w:hAnsi="TH SarabunPSK" w:cs="TH SarabunPSK"/>
                <w:sz w:val="20"/>
                <w:szCs w:val="20"/>
                <w:cs/>
              </w:rPr>
              <w:t>2</w:t>
            </w:r>
          </w:p>
        </w:tc>
        <w:tc>
          <w:tcPr>
            <w:tcW w:w="855" w:type="dxa"/>
            <w:shd w:val="clear" w:color="auto" w:fill="auto"/>
            <w:vAlign w:val="center"/>
          </w:tcPr>
          <w:p w:rsidR="00D64DE0" w:rsidRPr="000112D4" w:rsidRDefault="00D64DE0" w:rsidP="003617EF">
            <w:pPr>
              <w:jc w:val="center"/>
              <w:rPr>
                <w:rFonts w:ascii="TH SarabunPSK" w:hAnsi="TH SarabunPSK" w:cs="TH SarabunPSK"/>
                <w:sz w:val="20"/>
                <w:szCs w:val="20"/>
              </w:rPr>
            </w:pPr>
            <w:r w:rsidRPr="000112D4">
              <w:rPr>
                <w:rFonts w:ascii="TH SarabunPSK" w:hAnsi="TH SarabunPSK" w:cs="TH SarabunPSK"/>
                <w:sz w:val="20"/>
                <w:szCs w:val="20"/>
                <w:cs/>
              </w:rPr>
              <w:t>7</w:t>
            </w:r>
          </w:p>
        </w:tc>
        <w:tc>
          <w:tcPr>
            <w:tcW w:w="851" w:type="dxa"/>
            <w:shd w:val="clear" w:color="auto" w:fill="auto"/>
          </w:tcPr>
          <w:p w:rsidR="00D64DE0" w:rsidRPr="000112D4" w:rsidRDefault="00D64DE0" w:rsidP="003617EF">
            <w:pPr>
              <w:ind w:right="-2"/>
              <w:jc w:val="center"/>
              <w:rPr>
                <w:rFonts w:ascii="TH SarabunPSK" w:hAnsi="TH SarabunPSK" w:cs="TH SarabunPSK"/>
                <w:sz w:val="20"/>
                <w:szCs w:val="20"/>
              </w:rPr>
            </w:pPr>
            <w:r w:rsidRPr="000112D4">
              <w:rPr>
                <w:rFonts w:ascii="TH SarabunPSK" w:hAnsi="TH SarabunPSK" w:cs="TH SarabunPSK"/>
                <w:sz w:val="20"/>
                <w:szCs w:val="20"/>
              </w:rPr>
              <w:t>Un</w:t>
            </w:r>
          </w:p>
        </w:tc>
        <w:tc>
          <w:tcPr>
            <w:tcW w:w="851" w:type="dxa"/>
            <w:shd w:val="clear" w:color="auto" w:fill="auto"/>
          </w:tcPr>
          <w:p w:rsidR="00D64DE0" w:rsidRPr="000112D4" w:rsidRDefault="00D64DE0" w:rsidP="003617EF">
            <w:pPr>
              <w:ind w:right="-2"/>
              <w:jc w:val="center"/>
              <w:rPr>
                <w:rFonts w:ascii="TH SarabunPSK" w:hAnsi="TH SarabunPSK" w:cs="TH SarabunPSK"/>
                <w:sz w:val="20"/>
                <w:szCs w:val="20"/>
              </w:rPr>
            </w:pPr>
            <w:r w:rsidRPr="000112D4">
              <w:rPr>
                <w:rFonts w:ascii="TH SarabunPSK" w:hAnsi="TH SarabunPSK" w:cs="TH SarabunPSK"/>
                <w:sz w:val="20"/>
                <w:szCs w:val="20"/>
              </w:rPr>
              <w:t>Ap</w:t>
            </w:r>
          </w:p>
        </w:tc>
        <w:tc>
          <w:tcPr>
            <w:tcW w:w="851" w:type="dxa"/>
            <w:shd w:val="clear" w:color="auto" w:fill="auto"/>
          </w:tcPr>
          <w:p w:rsidR="00D64DE0" w:rsidRPr="000112D4" w:rsidRDefault="00D64DE0" w:rsidP="003617EF">
            <w:pPr>
              <w:ind w:right="-2"/>
              <w:jc w:val="center"/>
              <w:rPr>
                <w:rFonts w:ascii="TH SarabunPSK" w:hAnsi="TH SarabunPSK" w:cs="TH SarabunPSK"/>
                <w:sz w:val="20"/>
                <w:szCs w:val="20"/>
              </w:rPr>
            </w:pPr>
            <w:r w:rsidRPr="000112D4">
              <w:rPr>
                <w:rFonts w:ascii="TH SarabunPSK" w:hAnsi="TH SarabunPSK" w:cs="TH SarabunPSK"/>
                <w:sz w:val="20"/>
                <w:szCs w:val="20"/>
              </w:rPr>
              <w:t>Ap</w:t>
            </w:r>
          </w:p>
        </w:tc>
        <w:tc>
          <w:tcPr>
            <w:tcW w:w="851" w:type="dxa"/>
            <w:shd w:val="clear" w:color="auto" w:fill="auto"/>
          </w:tcPr>
          <w:p w:rsidR="00D64DE0" w:rsidRPr="000112D4" w:rsidRDefault="00D64DE0" w:rsidP="003617EF">
            <w:pPr>
              <w:ind w:right="-2"/>
              <w:jc w:val="center"/>
              <w:rPr>
                <w:rFonts w:ascii="TH SarabunPSK" w:hAnsi="TH SarabunPSK" w:cs="TH SarabunPSK"/>
                <w:sz w:val="20"/>
                <w:szCs w:val="20"/>
              </w:rPr>
            </w:pPr>
            <w:r w:rsidRPr="000112D4">
              <w:rPr>
                <w:rFonts w:ascii="TH SarabunPSK" w:hAnsi="TH SarabunPSK" w:cs="TH SarabunPSK"/>
                <w:sz w:val="20"/>
                <w:szCs w:val="20"/>
              </w:rPr>
              <w:t>Ap</w:t>
            </w:r>
          </w:p>
        </w:tc>
        <w:tc>
          <w:tcPr>
            <w:tcW w:w="850" w:type="dxa"/>
            <w:shd w:val="clear" w:color="auto" w:fill="auto"/>
          </w:tcPr>
          <w:p w:rsidR="00D64DE0" w:rsidRPr="000112D4" w:rsidRDefault="00D64DE0" w:rsidP="003617EF">
            <w:pPr>
              <w:ind w:right="-2"/>
              <w:jc w:val="center"/>
              <w:rPr>
                <w:rFonts w:ascii="TH SarabunPSK" w:hAnsi="TH SarabunPSK" w:cs="TH SarabunPSK"/>
                <w:sz w:val="20"/>
                <w:szCs w:val="20"/>
              </w:rPr>
            </w:pPr>
          </w:p>
        </w:tc>
      </w:tr>
      <w:tr w:rsidR="00D64DE0" w:rsidRPr="000112D4" w:rsidTr="003617EF">
        <w:tc>
          <w:tcPr>
            <w:tcW w:w="789" w:type="dxa"/>
            <w:shd w:val="clear" w:color="auto" w:fill="auto"/>
          </w:tcPr>
          <w:p w:rsidR="00D64DE0" w:rsidRPr="000112D4" w:rsidRDefault="00D64DE0" w:rsidP="003617EF">
            <w:pPr>
              <w:jc w:val="center"/>
              <w:rPr>
                <w:rFonts w:ascii="TH SarabunPSK" w:eastAsia="Times New Roman" w:hAnsi="TH SarabunPSK" w:cs="TH SarabunPSK"/>
                <w:sz w:val="20"/>
                <w:szCs w:val="20"/>
              </w:rPr>
            </w:pPr>
            <w:r w:rsidRPr="000112D4">
              <w:rPr>
                <w:rFonts w:ascii="TH SarabunPSK" w:eastAsia="Times New Roman" w:hAnsi="TH SarabunPSK" w:cs="TH SarabunPSK"/>
                <w:sz w:val="20"/>
                <w:szCs w:val="20"/>
              </w:rPr>
              <w:t>28</w:t>
            </w:r>
          </w:p>
        </w:tc>
        <w:tc>
          <w:tcPr>
            <w:tcW w:w="1338" w:type="dxa"/>
            <w:shd w:val="clear" w:color="auto" w:fill="auto"/>
            <w:vAlign w:val="center"/>
          </w:tcPr>
          <w:p w:rsidR="00D64DE0" w:rsidRPr="000112D4" w:rsidRDefault="00D64DE0" w:rsidP="003617EF">
            <w:pPr>
              <w:ind w:right="-2"/>
              <w:rPr>
                <w:rFonts w:ascii="TH SarabunPSK" w:hAnsi="TH SarabunPSK" w:cs="TH SarabunPSK"/>
                <w:sz w:val="20"/>
                <w:szCs w:val="20"/>
              </w:rPr>
            </w:pPr>
            <w:r w:rsidRPr="000112D4">
              <w:rPr>
                <w:rFonts w:ascii="TH SarabunPSK" w:hAnsi="TH SarabunPSK" w:cs="TH SarabunPSK"/>
                <w:sz w:val="20"/>
                <w:szCs w:val="20"/>
              </w:rPr>
              <w:t xml:space="preserve">BMF64-207 </w:t>
            </w:r>
            <w:r w:rsidRPr="000112D4">
              <w:rPr>
                <w:rFonts w:ascii="TH SarabunPSK" w:hAnsi="TH SarabunPSK" w:cs="TH SarabunPSK"/>
                <w:sz w:val="20"/>
                <w:szCs w:val="20"/>
                <w:cs/>
              </w:rPr>
              <w:t>การจัดการการตลาดในยุคดิจิทัล</w:t>
            </w:r>
          </w:p>
        </w:tc>
        <w:tc>
          <w:tcPr>
            <w:tcW w:w="708" w:type="dxa"/>
            <w:shd w:val="clear" w:color="auto" w:fill="auto"/>
            <w:vAlign w:val="center"/>
          </w:tcPr>
          <w:p w:rsidR="00D64DE0" w:rsidRPr="000112D4" w:rsidRDefault="00D64DE0" w:rsidP="003617EF">
            <w:pPr>
              <w:jc w:val="center"/>
              <w:rPr>
                <w:rFonts w:ascii="TH SarabunPSK" w:hAnsi="TH SarabunPSK" w:cs="TH SarabunPSK"/>
                <w:sz w:val="20"/>
                <w:szCs w:val="20"/>
              </w:rPr>
            </w:pPr>
            <w:r w:rsidRPr="000112D4">
              <w:rPr>
                <w:rFonts w:ascii="TH SarabunPSK" w:hAnsi="TH SarabunPSK" w:cs="TH SarabunPSK"/>
                <w:sz w:val="20"/>
                <w:szCs w:val="20"/>
                <w:cs/>
              </w:rPr>
              <w:t>4</w:t>
            </w:r>
          </w:p>
        </w:tc>
        <w:tc>
          <w:tcPr>
            <w:tcW w:w="709" w:type="dxa"/>
            <w:gridSpan w:val="2"/>
            <w:shd w:val="clear" w:color="auto" w:fill="auto"/>
            <w:vAlign w:val="center"/>
          </w:tcPr>
          <w:p w:rsidR="00D64DE0" w:rsidRPr="000112D4" w:rsidRDefault="00D64DE0" w:rsidP="003617EF">
            <w:pPr>
              <w:jc w:val="center"/>
              <w:rPr>
                <w:rFonts w:ascii="TH SarabunPSK" w:hAnsi="TH SarabunPSK" w:cs="TH SarabunPSK"/>
                <w:sz w:val="20"/>
                <w:szCs w:val="20"/>
              </w:rPr>
            </w:pPr>
            <w:r w:rsidRPr="000112D4">
              <w:rPr>
                <w:rFonts w:ascii="TH SarabunPSK" w:hAnsi="TH SarabunPSK" w:cs="TH SarabunPSK"/>
                <w:sz w:val="20"/>
                <w:szCs w:val="20"/>
                <w:cs/>
              </w:rPr>
              <w:t>3</w:t>
            </w:r>
          </w:p>
        </w:tc>
        <w:tc>
          <w:tcPr>
            <w:tcW w:w="815" w:type="dxa"/>
            <w:shd w:val="clear" w:color="auto" w:fill="auto"/>
            <w:vAlign w:val="center"/>
          </w:tcPr>
          <w:p w:rsidR="00D64DE0" w:rsidRPr="000112D4" w:rsidRDefault="00D64DE0" w:rsidP="003617EF">
            <w:pPr>
              <w:jc w:val="center"/>
              <w:rPr>
                <w:rFonts w:ascii="TH SarabunPSK" w:hAnsi="TH SarabunPSK" w:cs="TH SarabunPSK"/>
                <w:sz w:val="20"/>
                <w:szCs w:val="20"/>
              </w:rPr>
            </w:pPr>
            <w:r w:rsidRPr="000112D4">
              <w:rPr>
                <w:rFonts w:ascii="TH SarabunPSK" w:hAnsi="TH SarabunPSK" w:cs="TH SarabunPSK"/>
                <w:sz w:val="20"/>
                <w:szCs w:val="20"/>
                <w:cs/>
              </w:rPr>
              <w:t>2</w:t>
            </w:r>
          </w:p>
        </w:tc>
        <w:tc>
          <w:tcPr>
            <w:tcW w:w="855" w:type="dxa"/>
            <w:shd w:val="clear" w:color="auto" w:fill="auto"/>
            <w:vAlign w:val="center"/>
          </w:tcPr>
          <w:p w:rsidR="00D64DE0" w:rsidRPr="000112D4" w:rsidRDefault="00D64DE0" w:rsidP="003617EF">
            <w:pPr>
              <w:jc w:val="center"/>
              <w:rPr>
                <w:rFonts w:ascii="TH SarabunPSK" w:hAnsi="TH SarabunPSK" w:cs="TH SarabunPSK"/>
                <w:sz w:val="20"/>
                <w:szCs w:val="20"/>
              </w:rPr>
            </w:pPr>
            <w:r w:rsidRPr="000112D4">
              <w:rPr>
                <w:rFonts w:ascii="TH SarabunPSK" w:hAnsi="TH SarabunPSK" w:cs="TH SarabunPSK"/>
                <w:sz w:val="20"/>
                <w:szCs w:val="20"/>
                <w:cs/>
              </w:rPr>
              <w:t>7</w:t>
            </w:r>
          </w:p>
        </w:tc>
        <w:tc>
          <w:tcPr>
            <w:tcW w:w="851" w:type="dxa"/>
            <w:shd w:val="clear" w:color="auto" w:fill="auto"/>
          </w:tcPr>
          <w:p w:rsidR="00D64DE0" w:rsidRPr="000112D4" w:rsidRDefault="00D64DE0" w:rsidP="003617EF">
            <w:pPr>
              <w:ind w:right="-2"/>
              <w:jc w:val="center"/>
              <w:rPr>
                <w:rFonts w:ascii="TH SarabunPSK" w:hAnsi="TH SarabunPSK" w:cs="TH SarabunPSK"/>
                <w:sz w:val="20"/>
                <w:szCs w:val="20"/>
              </w:rPr>
            </w:pPr>
          </w:p>
          <w:p w:rsidR="00D64DE0" w:rsidRPr="000112D4" w:rsidRDefault="00D64DE0" w:rsidP="003617EF">
            <w:pPr>
              <w:ind w:right="-2"/>
              <w:jc w:val="center"/>
              <w:rPr>
                <w:rFonts w:ascii="TH SarabunPSK" w:hAnsi="TH SarabunPSK" w:cs="TH SarabunPSK"/>
                <w:sz w:val="20"/>
                <w:szCs w:val="20"/>
              </w:rPr>
            </w:pPr>
            <w:r w:rsidRPr="000112D4">
              <w:rPr>
                <w:rFonts w:ascii="TH SarabunPSK" w:hAnsi="TH SarabunPSK" w:cs="TH SarabunPSK"/>
                <w:sz w:val="20"/>
                <w:szCs w:val="20"/>
              </w:rPr>
              <w:t>Ap</w:t>
            </w:r>
          </w:p>
          <w:p w:rsidR="00D64DE0" w:rsidRPr="000112D4" w:rsidRDefault="00D64DE0" w:rsidP="003617EF">
            <w:pPr>
              <w:ind w:right="-2"/>
              <w:jc w:val="center"/>
              <w:rPr>
                <w:rFonts w:ascii="TH SarabunPSK" w:hAnsi="TH SarabunPSK" w:cs="TH SarabunPSK"/>
                <w:sz w:val="20"/>
                <w:szCs w:val="20"/>
              </w:rPr>
            </w:pPr>
          </w:p>
        </w:tc>
        <w:tc>
          <w:tcPr>
            <w:tcW w:w="851" w:type="dxa"/>
            <w:shd w:val="clear" w:color="auto" w:fill="auto"/>
          </w:tcPr>
          <w:p w:rsidR="00D64DE0" w:rsidRPr="000112D4" w:rsidRDefault="00D64DE0" w:rsidP="003617EF">
            <w:pPr>
              <w:ind w:right="-2"/>
              <w:jc w:val="center"/>
              <w:rPr>
                <w:rFonts w:ascii="TH SarabunPSK" w:hAnsi="TH SarabunPSK" w:cs="TH SarabunPSK"/>
                <w:sz w:val="20"/>
                <w:szCs w:val="20"/>
              </w:rPr>
            </w:pPr>
          </w:p>
        </w:tc>
        <w:tc>
          <w:tcPr>
            <w:tcW w:w="851" w:type="dxa"/>
            <w:shd w:val="clear" w:color="auto" w:fill="auto"/>
          </w:tcPr>
          <w:p w:rsidR="00D64DE0" w:rsidRPr="000112D4" w:rsidRDefault="00D64DE0" w:rsidP="003617EF">
            <w:pPr>
              <w:ind w:right="-2"/>
              <w:jc w:val="center"/>
              <w:rPr>
                <w:rFonts w:ascii="TH SarabunPSK" w:hAnsi="TH SarabunPSK" w:cs="TH SarabunPSK"/>
                <w:sz w:val="20"/>
                <w:szCs w:val="20"/>
              </w:rPr>
            </w:pPr>
          </w:p>
        </w:tc>
        <w:tc>
          <w:tcPr>
            <w:tcW w:w="851" w:type="dxa"/>
            <w:shd w:val="clear" w:color="auto" w:fill="auto"/>
          </w:tcPr>
          <w:p w:rsidR="00D64DE0" w:rsidRPr="000112D4" w:rsidRDefault="00D64DE0" w:rsidP="003617EF">
            <w:pPr>
              <w:ind w:right="-2"/>
              <w:jc w:val="center"/>
              <w:rPr>
                <w:rFonts w:ascii="TH SarabunPSK" w:hAnsi="TH SarabunPSK" w:cs="TH SarabunPSK"/>
                <w:sz w:val="20"/>
                <w:szCs w:val="20"/>
              </w:rPr>
            </w:pPr>
          </w:p>
        </w:tc>
        <w:tc>
          <w:tcPr>
            <w:tcW w:w="850" w:type="dxa"/>
            <w:shd w:val="clear" w:color="auto" w:fill="auto"/>
          </w:tcPr>
          <w:p w:rsidR="00D64DE0" w:rsidRPr="000112D4" w:rsidRDefault="00D64DE0" w:rsidP="003617EF">
            <w:pPr>
              <w:ind w:right="-2"/>
              <w:jc w:val="center"/>
              <w:rPr>
                <w:rFonts w:ascii="TH SarabunPSK" w:hAnsi="TH SarabunPSK" w:cs="TH SarabunPSK"/>
                <w:sz w:val="20"/>
                <w:szCs w:val="20"/>
              </w:rPr>
            </w:pPr>
          </w:p>
        </w:tc>
      </w:tr>
      <w:tr w:rsidR="00D64DE0" w:rsidRPr="000112D4" w:rsidTr="003617EF">
        <w:tc>
          <w:tcPr>
            <w:tcW w:w="789" w:type="dxa"/>
            <w:shd w:val="clear" w:color="auto" w:fill="auto"/>
          </w:tcPr>
          <w:p w:rsidR="00D64DE0" w:rsidRPr="000112D4" w:rsidRDefault="00D64DE0" w:rsidP="003617EF">
            <w:pPr>
              <w:jc w:val="center"/>
              <w:rPr>
                <w:rFonts w:ascii="TH SarabunPSK" w:eastAsia="Times New Roman" w:hAnsi="TH SarabunPSK" w:cs="TH SarabunPSK"/>
                <w:sz w:val="20"/>
                <w:szCs w:val="20"/>
              </w:rPr>
            </w:pPr>
          </w:p>
          <w:p w:rsidR="00D64DE0" w:rsidRPr="000112D4" w:rsidRDefault="00D64DE0" w:rsidP="003617EF">
            <w:pPr>
              <w:jc w:val="center"/>
              <w:rPr>
                <w:rFonts w:ascii="TH SarabunPSK" w:eastAsia="Times New Roman" w:hAnsi="TH SarabunPSK" w:cs="TH SarabunPSK"/>
                <w:sz w:val="20"/>
                <w:szCs w:val="20"/>
              </w:rPr>
            </w:pPr>
            <w:r w:rsidRPr="000112D4">
              <w:rPr>
                <w:rFonts w:ascii="TH SarabunPSK" w:eastAsia="Times New Roman" w:hAnsi="TH SarabunPSK" w:cs="TH SarabunPSK"/>
                <w:sz w:val="20"/>
                <w:szCs w:val="20"/>
              </w:rPr>
              <w:t>29</w:t>
            </w:r>
          </w:p>
        </w:tc>
        <w:tc>
          <w:tcPr>
            <w:tcW w:w="1338" w:type="dxa"/>
            <w:shd w:val="clear" w:color="auto" w:fill="auto"/>
            <w:vAlign w:val="center"/>
          </w:tcPr>
          <w:p w:rsidR="00D64DE0" w:rsidRPr="000112D4" w:rsidRDefault="00D64DE0" w:rsidP="003617EF">
            <w:pPr>
              <w:ind w:right="-2"/>
              <w:rPr>
                <w:rFonts w:ascii="TH SarabunPSK" w:hAnsi="TH SarabunPSK" w:cs="TH SarabunPSK"/>
                <w:b/>
                <w:bCs/>
                <w:spacing w:val="-6"/>
                <w:sz w:val="20"/>
                <w:szCs w:val="20"/>
                <w:lang w:eastAsia="zh-CN"/>
              </w:rPr>
            </w:pPr>
            <w:r w:rsidRPr="000112D4">
              <w:rPr>
                <w:rFonts w:ascii="TH SarabunPSK" w:hAnsi="TH SarabunPSK" w:cs="TH SarabunPSK"/>
                <w:sz w:val="20"/>
                <w:szCs w:val="20"/>
              </w:rPr>
              <w:t>BMF64-301</w:t>
            </w:r>
            <w:r w:rsidRPr="000112D4">
              <w:rPr>
                <w:rFonts w:ascii="TH SarabunPSK" w:hAnsi="TH SarabunPSK" w:cs="TH SarabunPSK"/>
                <w:b/>
                <w:bCs/>
                <w:spacing w:val="-6"/>
                <w:sz w:val="20"/>
                <w:szCs w:val="20"/>
                <w:lang w:eastAsia="zh-CN"/>
              </w:rPr>
              <w:t xml:space="preserve"> </w:t>
            </w:r>
            <w:r w:rsidRPr="000112D4">
              <w:rPr>
                <w:rFonts w:ascii="TH SarabunPSK" w:hAnsi="TH SarabunPSK" w:cs="TH SarabunPSK"/>
                <w:spacing w:val="-6"/>
                <w:sz w:val="20"/>
                <w:szCs w:val="20"/>
                <w:cs/>
                <w:lang w:eastAsia="zh-CN"/>
              </w:rPr>
              <w:t>โปรแกรมประยุกต์ดิจิทัลสำหรับธุรกิจ</w:t>
            </w:r>
          </w:p>
        </w:tc>
        <w:tc>
          <w:tcPr>
            <w:tcW w:w="708" w:type="dxa"/>
            <w:shd w:val="clear" w:color="auto" w:fill="auto"/>
          </w:tcPr>
          <w:p w:rsidR="00D64DE0" w:rsidRPr="000112D4" w:rsidRDefault="00D64DE0" w:rsidP="003617EF">
            <w:pPr>
              <w:spacing w:after="160" w:line="256" w:lineRule="auto"/>
              <w:jc w:val="center"/>
              <w:rPr>
                <w:rFonts w:ascii="TH SarabunPSK" w:hAnsi="TH SarabunPSK" w:cs="TH SarabunPSK"/>
                <w:sz w:val="10"/>
                <w:szCs w:val="10"/>
              </w:rPr>
            </w:pPr>
          </w:p>
          <w:p w:rsidR="00D64DE0" w:rsidRPr="000112D4" w:rsidRDefault="00D64DE0" w:rsidP="003617EF">
            <w:pPr>
              <w:spacing w:after="160" w:line="256" w:lineRule="auto"/>
              <w:jc w:val="center"/>
              <w:rPr>
                <w:rFonts w:ascii="TH SarabunPSK" w:hAnsi="TH SarabunPSK" w:cs="TH SarabunPSK"/>
                <w:sz w:val="20"/>
                <w:szCs w:val="20"/>
              </w:rPr>
            </w:pPr>
            <w:r w:rsidRPr="000112D4">
              <w:rPr>
                <w:rFonts w:ascii="TH SarabunPSK" w:hAnsi="TH SarabunPSK" w:cs="TH SarabunPSK"/>
                <w:sz w:val="20"/>
                <w:szCs w:val="20"/>
              </w:rPr>
              <w:t>4</w:t>
            </w:r>
          </w:p>
        </w:tc>
        <w:tc>
          <w:tcPr>
            <w:tcW w:w="709" w:type="dxa"/>
            <w:gridSpan w:val="2"/>
            <w:shd w:val="clear" w:color="auto" w:fill="auto"/>
            <w:vAlign w:val="center"/>
          </w:tcPr>
          <w:p w:rsidR="00D64DE0" w:rsidRPr="000112D4" w:rsidRDefault="00D64DE0" w:rsidP="003617EF">
            <w:pPr>
              <w:jc w:val="center"/>
              <w:rPr>
                <w:rFonts w:ascii="TH SarabunPSK" w:hAnsi="TH SarabunPSK" w:cs="TH SarabunPSK"/>
                <w:sz w:val="20"/>
                <w:szCs w:val="20"/>
              </w:rPr>
            </w:pPr>
            <w:r w:rsidRPr="000112D4">
              <w:rPr>
                <w:rFonts w:ascii="TH SarabunPSK" w:hAnsi="TH SarabunPSK" w:cs="TH SarabunPSK"/>
                <w:sz w:val="20"/>
                <w:szCs w:val="20"/>
              </w:rPr>
              <w:t>3</w:t>
            </w:r>
          </w:p>
        </w:tc>
        <w:tc>
          <w:tcPr>
            <w:tcW w:w="815" w:type="dxa"/>
            <w:shd w:val="clear" w:color="auto" w:fill="auto"/>
            <w:vAlign w:val="center"/>
          </w:tcPr>
          <w:p w:rsidR="00D64DE0" w:rsidRPr="000112D4" w:rsidRDefault="00D64DE0" w:rsidP="003617EF">
            <w:pPr>
              <w:jc w:val="center"/>
              <w:rPr>
                <w:rFonts w:ascii="TH SarabunPSK" w:hAnsi="TH SarabunPSK" w:cs="TH SarabunPSK"/>
                <w:sz w:val="20"/>
                <w:szCs w:val="20"/>
              </w:rPr>
            </w:pPr>
            <w:r w:rsidRPr="000112D4">
              <w:rPr>
                <w:rFonts w:ascii="TH SarabunPSK" w:hAnsi="TH SarabunPSK" w:cs="TH SarabunPSK"/>
                <w:sz w:val="20"/>
                <w:szCs w:val="20"/>
              </w:rPr>
              <w:t>2</w:t>
            </w:r>
          </w:p>
        </w:tc>
        <w:tc>
          <w:tcPr>
            <w:tcW w:w="855" w:type="dxa"/>
            <w:shd w:val="clear" w:color="auto" w:fill="auto"/>
            <w:vAlign w:val="center"/>
          </w:tcPr>
          <w:p w:rsidR="00D64DE0" w:rsidRPr="000112D4" w:rsidRDefault="00D64DE0" w:rsidP="003617EF">
            <w:pPr>
              <w:jc w:val="center"/>
              <w:rPr>
                <w:rFonts w:ascii="TH SarabunPSK" w:hAnsi="TH SarabunPSK" w:cs="TH SarabunPSK"/>
                <w:sz w:val="20"/>
                <w:szCs w:val="20"/>
              </w:rPr>
            </w:pPr>
            <w:r w:rsidRPr="000112D4">
              <w:rPr>
                <w:rFonts w:ascii="TH SarabunPSK" w:hAnsi="TH SarabunPSK" w:cs="TH SarabunPSK"/>
                <w:sz w:val="20"/>
                <w:szCs w:val="20"/>
              </w:rPr>
              <w:t>7</w:t>
            </w:r>
          </w:p>
        </w:tc>
        <w:tc>
          <w:tcPr>
            <w:tcW w:w="851" w:type="dxa"/>
            <w:shd w:val="clear" w:color="auto" w:fill="auto"/>
          </w:tcPr>
          <w:p w:rsidR="00D64DE0" w:rsidRPr="000112D4" w:rsidRDefault="00D64DE0" w:rsidP="003617EF">
            <w:pPr>
              <w:ind w:right="-2"/>
              <w:jc w:val="center"/>
              <w:rPr>
                <w:rFonts w:ascii="TH SarabunPSK" w:hAnsi="TH SarabunPSK" w:cs="TH SarabunPSK"/>
                <w:sz w:val="16"/>
                <w:szCs w:val="16"/>
              </w:rPr>
            </w:pPr>
          </w:p>
          <w:p w:rsidR="00D64DE0" w:rsidRPr="000112D4" w:rsidRDefault="00D64DE0" w:rsidP="003617EF">
            <w:pPr>
              <w:ind w:right="-2"/>
              <w:jc w:val="center"/>
              <w:rPr>
                <w:rFonts w:ascii="TH SarabunPSK" w:hAnsi="TH SarabunPSK" w:cs="TH SarabunPSK"/>
                <w:sz w:val="20"/>
                <w:szCs w:val="20"/>
              </w:rPr>
            </w:pPr>
            <w:r w:rsidRPr="000112D4">
              <w:rPr>
                <w:rFonts w:ascii="TH SarabunPSK" w:hAnsi="TH SarabunPSK" w:cs="TH SarabunPSK"/>
                <w:sz w:val="20"/>
                <w:szCs w:val="20"/>
              </w:rPr>
              <w:t>Un</w:t>
            </w:r>
          </w:p>
        </w:tc>
        <w:tc>
          <w:tcPr>
            <w:tcW w:w="851" w:type="dxa"/>
            <w:shd w:val="clear" w:color="auto" w:fill="auto"/>
          </w:tcPr>
          <w:p w:rsidR="00D64DE0" w:rsidRPr="000112D4" w:rsidRDefault="00D64DE0" w:rsidP="003617EF">
            <w:pPr>
              <w:ind w:right="-2"/>
              <w:jc w:val="center"/>
              <w:rPr>
                <w:rFonts w:ascii="TH SarabunPSK" w:hAnsi="TH SarabunPSK" w:cs="TH SarabunPSK"/>
                <w:sz w:val="20"/>
                <w:szCs w:val="20"/>
              </w:rPr>
            </w:pPr>
          </w:p>
        </w:tc>
        <w:tc>
          <w:tcPr>
            <w:tcW w:w="851" w:type="dxa"/>
            <w:shd w:val="clear" w:color="auto" w:fill="auto"/>
          </w:tcPr>
          <w:p w:rsidR="00D64DE0" w:rsidRPr="000112D4" w:rsidRDefault="00D64DE0" w:rsidP="003617EF">
            <w:pPr>
              <w:ind w:right="-2"/>
              <w:jc w:val="center"/>
              <w:rPr>
                <w:rFonts w:ascii="TH SarabunPSK" w:hAnsi="TH SarabunPSK" w:cs="TH SarabunPSK"/>
                <w:sz w:val="20"/>
                <w:szCs w:val="20"/>
              </w:rPr>
            </w:pPr>
          </w:p>
        </w:tc>
        <w:tc>
          <w:tcPr>
            <w:tcW w:w="851" w:type="dxa"/>
            <w:shd w:val="clear" w:color="auto" w:fill="auto"/>
          </w:tcPr>
          <w:p w:rsidR="00D64DE0" w:rsidRPr="000112D4" w:rsidRDefault="00D64DE0" w:rsidP="003617EF">
            <w:pPr>
              <w:ind w:right="-2"/>
              <w:jc w:val="center"/>
              <w:rPr>
                <w:rFonts w:ascii="TH SarabunPSK" w:hAnsi="TH SarabunPSK" w:cs="TH SarabunPSK"/>
                <w:sz w:val="20"/>
                <w:szCs w:val="20"/>
              </w:rPr>
            </w:pPr>
          </w:p>
          <w:p w:rsidR="00D64DE0" w:rsidRPr="000112D4" w:rsidRDefault="00D64DE0" w:rsidP="003617EF">
            <w:pPr>
              <w:ind w:right="-2"/>
              <w:jc w:val="center"/>
              <w:rPr>
                <w:rFonts w:ascii="TH SarabunPSK" w:hAnsi="TH SarabunPSK" w:cs="TH SarabunPSK"/>
                <w:sz w:val="20"/>
                <w:szCs w:val="20"/>
              </w:rPr>
            </w:pPr>
            <w:r w:rsidRPr="000112D4">
              <w:rPr>
                <w:rFonts w:ascii="TH SarabunPSK" w:hAnsi="TH SarabunPSK" w:cs="TH SarabunPSK"/>
                <w:sz w:val="20"/>
                <w:szCs w:val="20"/>
              </w:rPr>
              <w:t>Ap</w:t>
            </w:r>
          </w:p>
        </w:tc>
        <w:tc>
          <w:tcPr>
            <w:tcW w:w="850" w:type="dxa"/>
            <w:shd w:val="clear" w:color="auto" w:fill="auto"/>
          </w:tcPr>
          <w:p w:rsidR="00D64DE0" w:rsidRPr="000112D4" w:rsidRDefault="00D64DE0" w:rsidP="003617EF">
            <w:pPr>
              <w:ind w:right="-2"/>
              <w:jc w:val="center"/>
              <w:rPr>
                <w:rFonts w:ascii="TH SarabunPSK" w:hAnsi="TH SarabunPSK" w:cs="TH SarabunPSK"/>
                <w:sz w:val="20"/>
                <w:szCs w:val="20"/>
              </w:rPr>
            </w:pPr>
          </w:p>
          <w:p w:rsidR="00D64DE0" w:rsidRPr="000112D4" w:rsidRDefault="00D64DE0" w:rsidP="003617EF">
            <w:pPr>
              <w:ind w:right="-2"/>
              <w:jc w:val="center"/>
              <w:rPr>
                <w:rFonts w:ascii="TH SarabunPSK" w:hAnsi="TH SarabunPSK" w:cs="TH SarabunPSK"/>
                <w:sz w:val="20"/>
                <w:szCs w:val="20"/>
              </w:rPr>
            </w:pPr>
            <w:r w:rsidRPr="000112D4">
              <w:rPr>
                <w:rFonts w:ascii="TH SarabunPSK" w:hAnsi="TH SarabunPSK" w:cs="TH SarabunPSK"/>
                <w:sz w:val="20"/>
                <w:szCs w:val="20"/>
              </w:rPr>
              <w:t>Ap</w:t>
            </w:r>
          </w:p>
        </w:tc>
      </w:tr>
      <w:tr w:rsidR="00D64DE0" w:rsidRPr="000112D4" w:rsidTr="003617EF">
        <w:tc>
          <w:tcPr>
            <w:tcW w:w="789" w:type="dxa"/>
            <w:shd w:val="clear" w:color="auto" w:fill="auto"/>
          </w:tcPr>
          <w:p w:rsidR="00D64DE0" w:rsidRPr="000112D4" w:rsidRDefault="00D64DE0" w:rsidP="003617EF">
            <w:pPr>
              <w:jc w:val="center"/>
              <w:rPr>
                <w:rFonts w:ascii="TH SarabunPSK" w:eastAsia="Times New Roman" w:hAnsi="TH SarabunPSK" w:cs="TH SarabunPSK"/>
                <w:sz w:val="20"/>
                <w:szCs w:val="20"/>
              </w:rPr>
            </w:pPr>
          </w:p>
          <w:p w:rsidR="00D64DE0" w:rsidRPr="000112D4" w:rsidRDefault="00D64DE0" w:rsidP="003617EF">
            <w:pPr>
              <w:jc w:val="center"/>
              <w:rPr>
                <w:rFonts w:ascii="TH SarabunPSK" w:eastAsia="Times New Roman" w:hAnsi="TH SarabunPSK" w:cs="TH SarabunPSK"/>
                <w:sz w:val="20"/>
                <w:szCs w:val="20"/>
              </w:rPr>
            </w:pPr>
            <w:r w:rsidRPr="000112D4">
              <w:rPr>
                <w:rFonts w:ascii="TH SarabunPSK" w:eastAsia="Times New Roman" w:hAnsi="TH SarabunPSK" w:cs="TH SarabunPSK"/>
                <w:sz w:val="20"/>
                <w:szCs w:val="20"/>
              </w:rPr>
              <w:t>30</w:t>
            </w:r>
          </w:p>
          <w:p w:rsidR="00D64DE0" w:rsidRPr="000112D4" w:rsidRDefault="00D64DE0" w:rsidP="003617EF">
            <w:pPr>
              <w:jc w:val="center"/>
              <w:rPr>
                <w:rFonts w:ascii="TH SarabunPSK" w:eastAsia="Times New Roman" w:hAnsi="TH SarabunPSK" w:cs="TH SarabunPSK"/>
                <w:sz w:val="20"/>
                <w:szCs w:val="20"/>
              </w:rPr>
            </w:pPr>
          </w:p>
        </w:tc>
        <w:tc>
          <w:tcPr>
            <w:tcW w:w="1338" w:type="dxa"/>
            <w:shd w:val="clear" w:color="auto" w:fill="auto"/>
            <w:vAlign w:val="center"/>
          </w:tcPr>
          <w:p w:rsidR="00D64DE0" w:rsidRPr="000112D4" w:rsidRDefault="00D64DE0" w:rsidP="003617EF">
            <w:pPr>
              <w:ind w:right="-2"/>
              <w:rPr>
                <w:rFonts w:ascii="TH SarabunPSK" w:hAnsi="TH SarabunPSK" w:cs="TH SarabunPSK"/>
                <w:sz w:val="20"/>
                <w:szCs w:val="20"/>
              </w:rPr>
            </w:pPr>
            <w:r w:rsidRPr="000112D4">
              <w:rPr>
                <w:rFonts w:ascii="TH SarabunPSK" w:hAnsi="TH SarabunPSK" w:cs="TH SarabunPSK"/>
                <w:sz w:val="20"/>
                <w:szCs w:val="20"/>
              </w:rPr>
              <w:t xml:space="preserve">BMF64-302 </w:t>
            </w:r>
            <w:r w:rsidRPr="000112D4">
              <w:rPr>
                <w:rFonts w:ascii="TH SarabunPSK" w:eastAsia="Times New Roman" w:hAnsi="TH SarabunPSK" w:cs="TH SarabunPSK"/>
                <w:sz w:val="20"/>
                <w:szCs w:val="20"/>
                <w:cs/>
              </w:rPr>
              <w:t>การจัดการกลยุทธ์</w:t>
            </w:r>
          </w:p>
        </w:tc>
        <w:tc>
          <w:tcPr>
            <w:tcW w:w="708" w:type="dxa"/>
            <w:shd w:val="clear" w:color="auto" w:fill="auto"/>
            <w:vAlign w:val="center"/>
          </w:tcPr>
          <w:p w:rsidR="00D64DE0" w:rsidRPr="000112D4" w:rsidRDefault="00D64DE0" w:rsidP="003617EF">
            <w:pPr>
              <w:jc w:val="center"/>
              <w:rPr>
                <w:rFonts w:ascii="TH SarabunPSK" w:hAnsi="TH SarabunPSK" w:cs="TH SarabunPSK"/>
                <w:sz w:val="20"/>
                <w:szCs w:val="20"/>
              </w:rPr>
            </w:pPr>
            <w:r w:rsidRPr="000112D4">
              <w:rPr>
                <w:rFonts w:ascii="TH SarabunPSK" w:hAnsi="TH SarabunPSK" w:cs="TH SarabunPSK"/>
                <w:sz w:val="20"/>
                <w:szCs w:val="20"/>
                <w:cs/>
              </w:rPr>
              <w:t>4</w:t>
            </w:r>
          </w:p>
        </w:tc>
        <w:tc>
          <w:tcPr>
            <w:tcW w:w="709" w:type="dxa"/>
            <w:gridSpan w:val="2"/>
            <w:shd w:val="clear" w:color="auto" w:fill="auto"/>
            <w:vAlign w:val="center"/>
          </w:tcPr>
          <w:p w:rsidR="00D64DE0" w:rsidRPr="000112D4" w:rsidRDefault="00D64DE0" w:rsidP="003617EF">
            <w:pPr>
              <w:jc w:val="center"/>
              <w:rPr>
                <w:rFonts w:ascii="TH SarabunPSK" w:hAnsi="TH SarabunPSK" w:cs="TH SarabunPSK"/>
                <w:sz w:val="20"/>
                <w:szCs w:val="20"/>
              </w:rPr>
            </w:pPr>
            <w:r w:rsidRPr="000112D4">
              <w:rPr>
                <w:rFonts w:ascii="TH SarabunPSK" w:hAnsi="TH SarabunPSK" w:cs="TH SarabunPSK"/>
                <w:sz w:val="20"/>
                <w:szCs w:val="20"/>
                <w:cs/>
              </w:rPr>
              <w:t>3</w:t>
            </w:r>
          </w:p>
        </w:tc>
        <w:tc>
          <w:tcPr>
            <w:tcW w:w="815" w:type="dxa"/>
            <w:shd w:val="clear" w:color="auto" w:fill="auto"/>
            <w:vAlign w:val="center"/>
          </w:tcPr>
          <w:p w:rsidR="00D64DE0" w:rsidRPr="000112D4" w:rsidRDefault="00D64DE0" w:rsidP="003617EF">
            <w:pPr>
              <w:jc w:val="center"/>
              <w:rPr>
                <w:rFonts w:ascii="TH SarabunPSK" w:hAnsi="TH SarabunPSK" w:cs="TH SarabunPSK"/>
                <w:sz w:val="20"/>
                <w:szCs w:val="20"/>
              </w:rPr>
            </w:pPr>
            <w:r w:rsidRPr="000112D4">
              <w:rPr>
                <w:rFonts w:ascii="TH SarabunPSK" w:hAnsi="TH SarabunPSK" w:cs="TH SarabunPSK"/>
                <w:sz w:val="20"/>
                <w:szCs w:val="20"/>
                <w:cs/>
              </w:rPr>
              <w:t>2</w:t>
            </w:r>
          </w:p>
        </w:tc>
        <w:tc>
          <w:tcPr>
            <w:tcW w:w="855" w:type="dxa"/>
            <w:shd w:val="clear" w:color="auto" w:fill="auto"/>
            <w:vAlign w:val="center"/>
          </w:tcPr>
          <w:p w:rsidR="00D64DE0" w:rsidRPr="000112D4" w:rsidRDefault="00D64DE0" w:rsidP="003617EF">
            <w:pPr>
              <w:jc w:val="center"/>
              <w:rPr>
                <w:rFonts w:ascii="TH SarabunPSK" w:hAnsi="TH SarabunPSK" w:cs="TH SarabunPSK"/>
                <w:sz w:val="20"/>
                <w:szCs w:val="20"/>
              </w:rPr>
            </w:pPr>
            <w:r w:rsidRPr="000112D4">
              <w:rPr>
                <w:rFonts w:ascii="TH SarabunPSK" w:hAnsi="TH SarabunPSK" w:cs="TH SarabunPSK"/>
                <w:sz w:val="20"/>
                <w:szCs w:val="20"/>
                <w:cs/>
              </w:rPr>
              <w:t>7</w:t>
            </w:r>
          </w:p>
        </w:tc>
        <w:tc>
          <w:tcPr>
            <w:tcW w:w="851" w:type="dxa"/>
            <w:shd w:val="clear" w:color="auto" w:fill="auto"/>
          </w:tcPr>
          <w:p w:rsidR="00D64DE0" w:rsidRPr="000112D4" w:rsidRDefault="00D64DE0" w:rsidP="003617EF">
            <w:pPr>
              <w:ind w:right="-2"/>
              <w:jc w:val="center"/>
              <w:rPr>
                <w:rFonts w:ascii="TH SarabunPSK" w:hAnsi="TH SarabunPSK" w:cs="TH SarabunPSK"/>
                <w:sz w:val="16"/>
                <w:szCs w:val="16"/>
              </w:rPr>
            </w:pPr>
          </w:p>
          <w:p w:rsidR="00D64DE0" w:rsidRPr="000112D4" w:rsidRDefault="00D64DE0" w:rsidP="003617EF">
            <w:pPr>
              <w:ind w:right="-2"/>
              <w:jc w:val="center"/>
              <w:rPr>
                <w:rFonts w:ascii="TH SarabunPSK" w:hAnsi="TH SarabunPSK" w:cs="TH SarabunPSK"/>
                <w:sz w:val="20"/>
                <w:szCs w:val="20"/>
              </w:rPr>
            </w:pPr>
            <w:r w:rsidRPr="000112D4">
              <w:rPr>
                <w:rFonts w:ascii="TH SarabunPSK" w:hAnsi="TH SarabunPSK" w:cs="TH SarabunPSK"/>
                <w:sz w:val="20"/>
                <w:szCs w:val="20"/>
              </w:rPr>
              <w:t>Un</w:t>
            </w:r>
          </w:p>
        </w:tc>
        <w:tc>
          <w:tcPr>
            <w:tcW w:w="851" w:type="dxa"/>
            <w:shd w:val="clear" w:color="auto" w:fill="auto"/>
          </w:tcPr>
          <w:p w:rsidR="00D64DE0" w:rsidRPr="000112D4" w:rsidRDefault="00D64DE0" w:rsidP="003617EF">
            <w:pPr>
              <w:ind w:right="-2"/>
              <w:jc w:val="center"/>
              <w:rPr>
                <w:rFonts w:ascii="TH SarabunPSK" w:hAnsi="TH SarabunPSK" w:cs="TH SarabunPSK"/>
                <w:sz w:val="16"/>
                <w:szCs w:val="16"/>
              </w:rPr>
            </w:pPr>
          </w:p>
          <w:p w:rsidR="00D64DE0" w:rsidRPr="000112D4" w:rsidRDefault="00D64DE0" w:rsidP="003617EF">
            <w:pPr>
              <w:ind w:right="-2"/>
              <w:jc w:val="center"/>
              <w:rPr>
                <w:rFonts w:ascii="TH SarabunPSK" w:hAnsi="TH SarabunPSK" w:cs="TH SarabunPSK"/>
                <w:sz w:val="20"/>
                <w:szCs w:val="20"/>
              </w:rPr>
            </w:pPr>
            <w:r w:rsidRPr="000112D4">
              <w:rPr>
                <w:rFonts w:ascii="TH SarabunPSK" w:hAnsi="TH SarabunPSK" w:cs="TH SarabunPSK"/>
                <w:sz w:val="20"/>
                <w:szCs w:val="20"/>
              </w:rPr>
              <w:t>Ap</w:t>
            </w:r>
          </w:p>
        </w:tc>
        <w:tc>
          <w:tcPr>
            <w:tcW w:w="851" w:type="dxa"/>
            <w:shd w:val="clear" w:color="auto" w:fill="auto"/>
          </w:tcPr>
          <w:p w:rsidR="00D64DE0" w:rsidRPr="000112D4" w:rsidRDefault="00D64DE0" w:rsidP="003617EF">
            <w:pPr>
              <w:ind w:right="-2"/>
              <w:jc w:val="center"/>
              <w:rPr>
                <w:rFonts w:ascii="TH SarabunPSK" w:hAnsi="TH SarabunPSK" w:cs="TH SarabunPSK"/>
                <w:sz w:val="16"/>
                <w:szCs w:val="16"/>
              </w:rPr>
            </w:pPr>
          </w:p>
          <w:p w:rsidR="00D64DE0" w:rsidRPr="000112D4" w:rsidRDefault="00D64DE0" w:rsidP="003617EF">
            <w:pPr>
              <w:ind w:right="-2"/>
              <w:jc w:val="center"/>
              <w:rPr>
                <w:rFonts w:ascii="TH SarabunPSK" w:hAnsi="TH SarabunPSK" w:cs="TH SarabunPSK"/>
                <w:sz w:val="20"/>
                <w:szCs w:val="20"/>
              </w:rPr>
            </w:pPr>
            <w:r w:rsidRPr="000112D4">
              <w:rPr>
                <w:rFonts w:ascii="TH SarabunPSK" w:hAnsi="TH SarabunPSK" w:cs="TH SarabunPSK"/>
                <w:sz w:val="20"/>
                <w:szCs w:val="20"/>
              </w:rPr>
              <w:t>Ap</w:t>
            </w:r>
          </w:p>
        </w:tc>
        <w:tc>
          <w:tcPr>
            <w:tcW w:w="851" w:type="dxa"/>
            <w:shd w:val="clear" w:color="auto" w:fill="auto"/>
          </w:tcPr>
          <w:p w:rsidR="00D64DE0" w:rsidRPr="000112D4" w:rsidRDefault="00D64DE0" w:rsidP="003617EF">
            <w:pPr>
              <w:ind w:right="-2"/>
              <w:jc w:val="center"/>
              <w:rPr>
                <w:rFonts w:ascii="TH SarabunPSK" w:hAnsi="TH SarabunPSK" w:cs="TH SarabunPSK"/>
                <w:sz w:val="20"/>
                <w:szCs w:val="20"/>
              </w:rPr>
            </w:pPr>
          </w:p>
        </w:tc>
        <w:tc>
          <w:tcPr>
            <w:tcW w:w="850" w:type="dxa"/>
            <w:shd w:val="clear" w:color="auto" w:fill="auto"/>
          </w:tcPr>
          <w:p w:rsidR="00D64DE0" w:rsidRPr="000112D4" w:rsidRDefault="00D64DE0" w:rsidP="003617EF">
            <w:pPr>
              <w:ind w:right="-2"/>
              <w:jc w:val="center"/>
              <w:rPr>
                <w:rFonts w:ascii="TH SarabunPSK" w:hAnsi="TH SarabunPSK" w:cs="TH SarabunPSK"/>
                <w:sz w:val="16"/>
                <w:szCs w:val="16"/>
              </w:rPr>
            </w:pPr>
          </w:p>
          <w:p w:rsidR="00D64DE0" w:rsidRPr="000112D4" w:rsidRDefault="00D64DE0" w:rsidP="003617EF">
            <w:pPr>
              <w:ind w:right="-2"/>
              <w:jc w:val="center"/>
              <w:rPr>
                <w:rFonts w:ascii="TH SarabunPSK" w:hAnsi="TH SarabunPSK" w:cs="TH SarabunPSK"/>
                <w:sz w:val="20"/>
                <w:szCs w:val="20"/>
              </w:rPr>
            </w:pPr>
            <w:r w:rsidRPr="000112D4">
              <w:rPr>
                <w:rFonts w:ascii="TH SarabunPSK" w:hAnsi="TH SarabunPSK" w:cs="TH SarabunPSK"/>
                <w:sz w:val="20"/>
                <w:szCs w:val="20"/>
              </w:rPr>
              <w:t>An</w:t>
            </w:r>
          </w:p>
        </w:tc>
      </w:tr>
      <w:tr w:rsidR="00D64DE0" w:rsidRPr="000112D4" w:rsidTr="003617EF">
        <w:tc>
          <w:tcPr>
            <w:tcW w:w="789" w:type="dxa"/>
            <w:shd w:val="clear" w:color="auto" w:fill="auto"/>
          </w:tcPr>
          <w:p w:rsidR="00D64DE0" w:rsidRPr="000112D4" w:rsidRDefault="00D64DE0" w:rsidP="003617EF">
            <w:pPr>
              <w:jc w:val="center"/>
              <w:rPr>
                <w:rFonts w:ascii="TH SarabunPSK" w:eastAsia="Times New Roman" w:hAnsi="TH SarabunPSK" w:cs="TH SarabunPSK" w:hint="cs"/>
                <w:sz w:val="20"/>
                <w:szCs w:val="20"/>
              </w:rPr>
            </w:pPr>
          </w:p>
          <w:p w:rsidR="00D64DE0" w:rsidRPr="000112D4" w:rsidRDefault="00D64DE0" w:rsidP="003617EF">
            <w:pPr>
              <w:jc w:val="center"/>
              <w:rPr>
                <w:rFonts w:ascii="TH SarabunPSK" w:eastAsia="Times New Roman" w:hAnsi="TH SarabunPSK" w:cs="TH SarabunPSK"/>
                <w:sz w:val="20"/>
                <w:szCs w:val="20"/>
              </w:rPr>
            </w:pPr>
            <w:r w:rsidRPr="000112D4">
              <w:rPr>
                <w:rFonts w:ascii="TH SarabunPSK" w:eastAsia="Times New Roman" w:hAnsi="TH SarabunPSK" w:cs="TH SarabunPSK" w:hint="cs"/>
                <w:sz w:val="20"/>
                <w:szCs w:val="20"/>
                <w:cs/>
              </w:rPr>
              <w:t>31</w:t>
            </w:r>
          </w:p>
          <w:p w:rsidR="00D64DE0" w:rsidRPr="000112D4" w:rsidRDefault="00D64DE0" w:rsidP="003617EF">
            <w:pPr>
              <w:jc w:val="center"/>
              <w:rPr>
                <w:rFonts w:ascii="TH SarabunPSK" w:eastAsia="Times New Roman" w:hAnsi="TH SarabunPSK" w:cs="TH SarabunPSK"/>
                <w:sz w:val="20"/>
                <w:szCs w:val="20"/>
              </w:rPr>
            </w:pPr>
          </w:p>
        </w:tc>
        <w:tc>
          <w:tcPr>
            <w:tcW w:w="1338" w:type="dxa"/>
            <w:shd w:val="clear" w:color="auto" w:fill="auto"/>
            <w:vAlign w:val="center"/>
          </w:tcPr>
          <w:p w:rsidR="00D64DE0" w:rsidRPr="000112D4" w:rsidRDefault="00D64DE0" w:rsidP="003617EF">
            <w:pPr>
              <w:ind w:right="-2"/>
              <w:rPr>
                <w:rFonts w:ascii="TH SarabunPSK" w:hAnsi="TH SarabunPSK" w:cs="TH SarabunPSK" w:hint="cs"/>
                <w:sz w:val="20"/>
                <w:szCs w:val="20"/>
                <w:cs/>
              </w:rPr>
            </w:pPr>
            <w:r w:rsidRPr="000112D4">
              <w:rPr>
                <w:rFonts w:ascii="TH SarabunPSK" w:hAnsi="TH SarabunPSK" w:cs="TH SarabunPSK"/>
                <w:sz w:val="20"/>
                <w:szCs w:val="20"/>
              </w:rPr>
              <w:t>MAT61</w:t>
            </w:r>
            <w:r w:rsidRPr="000112D4">
              <w:rPr>
                <w:rFonts w:ascii="TH SarabunPSK" w:hAnsi="TH SarabunPSK" w:cs="TH SarabunPSK"/>
                <w:sz w:val="20"/>
                <w:szCs w:val="20"/>
                <w:cs/>
              </w:rPr>
              <w:t>-</w:t>
            </w:r>
            <w:r w:rsidRPr="000112D4">
              <w:rPr>
                <w:rFonts w:ascii="TH SarabunPSK" w:hAnsi="TH SarabunPSK" w:cs="TH SarabunPSK"/>
                <w:sz w:val="20"/>
                <w:szCs w:val="20"/>
              </w:rPr>
              <w:t xml:space="preserve">001 </w:t>
            </w:r>
            <w:r w:rsidRPr="000112D4">
              <w:rPr>
                <w:rFonts w:ascii="TH SarabunPSK" w:hAnsi="TH SarabunPSK" w:cs="TH SarabunPSK" w:hint="cs"/>
                <w:sz w:val="20"/>
                <w:szCs w:val="20"/>
                <w:cs/>
              </w:rPr>
              <w:t xml:space="preserve"> </w:t>
            </w:r>
            <w:r w:rsidRPr="000112D4">
              <w:rPr>
                <w:rFonts w:ascii="TH SarabunPSK" w:hAnsi="TH SarabunPSK" w:cs="TH SarabunPSK"/>
                <w:sz w:val="20"/>
                <w:szCs w:val="20"/>
                <w:cs/>
              </w:rPr>
              <w:t>คณิตศาสตร์พื้นฐาน</w:t>
            </w:r>
          </w:p>
        </w:tc>
        <w:tc>
          <w:tcPr>
            <w:tcW w:w="708" w:type="dxa"/>
            <w:shd w:val="clear" w:color="auto" w:fill="auto"/>
            <w:vAlign w:val="center"/>
          </w:tcPr>
          <w:p w:rsidR="00D64DE0" w:rsidRPr="000112D4" w:rsidRDefault="00D64DE0" w:rsidP="003617EF">
            <w:pPr>
              <w:jc w:val="center"/>
              <w:rPr>
                <w:rFonts w:ascii="TH SarabunPSK" w:hAnsi="TH SarabunPSK" w:cs="TH SarabunPSK"/>
                <w:sz w:val="20"/>
                <w:szCs w:val="20"/>
                <w:cs/>
              </w:rPr>
            </w:pPr>
            <w:r w:rsidRPr="000112D4">
              <w:rPr>
                <w:rFonts w:ascii="TH SarabunPSK" w:hAnsi="TH SarabunPSK" w:cs="TH SarabunPSK"/>
                <w:sz w:val="20"/>
                <w:szCs w:val="20"/>
              </w:rPr>
              <w:t>0</w:t>
            </w:r>
          </w:p>
        </w:tc>
        <w:tc>
          <w:tcPr>
            <w:tcW w:w="709" w:type="dxa"/>
            <w:gridSpan w:val="2"/>
            <w:shd w:val="clear" w:color="auto" w:fill="auto"/>
            <w:vAlign w:val="center"/>
          </w:tcPr>
          <w:p w:rsidR="00D64DE0" w:rsidRPr="000112D4" w:rsidRDefault="00D64DE0" w:rsidP="003617EF">
            <w:pPr>
              <w:jc w:val="center"/>
              <w:rPr>
                <w:rFonts w:ascii="TH SarabunPSK" w:hAnsi="TH SarabunPSK" w:cs="TH SarabunPSK"/>
                <w:sz w:val="20"/>
                <w:szCs w:val="20"/>
                <w:cs/>
              </w:rPr>
            </w:pPr>
            <w:r w:rsidRPr="000112D4">
              <w:rPr>
                <w:rFonts w:ascii="TH SarabunPSK" w:hAnsi="TH SarabunPSK" w:cs="TH SarabunPSK"/>
                <w:sz w:val="20"/>
                <w:szCs w:val="20"/>
              </w:rPr>
              <w:t>0</w:t>
            </w:r>
          </w:p>
        </w:tc>
        <w:tc>
          <w:tcPr>
            <w:tcW w:w="815" w:type="dxa"/>
            <w:shd w:val="clear" w:color="auto" w:fill="auto"/>
            <w:vAlign w:val="center"/>
          </w:tcPr>
          <w:p w:rsidR="00D64DE0" w:rsidRPr="000112D4" w:rsidRDefault="00D64DE0" w:rsidP="003617EF">
            <w:pPr>
              <w:jc w:val="center"/>
              <w:rPr>
                <w:rFonts w:ascii="TH SarabunPSK" w:hAnsi="TH SarabunPSK" w:cs="TH SarabunPSK"/>
                <w:sz w:val="20"/>
                <w:szCs w:val="20"/>
                <w:cs/>
              </w:rPr>
            </w:pPr>
            <w:r w:rsidRPr="000112D4">
              <w:rPr>
                <w:rFonts w:ascii="TH SarabunPSK" w:hAnsi="TH SarabunPSK" w:cs="TH SarabunPSK"/>
                <w:sz w:val="20"/>
                <w:szCs w:val="20"/>
              </w:rPr>
              <w:t>0</w:t>
            </w:r>
          </w:p>
        </w:tc>
        <w:tc>
          <w:tcPr>
            <w:tcW w:w="855" w:type="dxa"/>
            <w:shd w:val="clear" w:color="auto" w:fill="auto"/>
            <w:vAlign w:val="center"/>
          </w:tcPr>
          <w:p w:rsidR="00D64DE0" w:rsidRPr="000112D4" w:rsidRDefault="00D64DE0" w:rsidP="003617EF">
            <w:pPr>
              <w:jc w:val="center"/>
              <w:rPr>
                <w:rFonts w:ascii="TH SarabunPSK" w:hAnsi="TH SarabunPSK" w:cs="TH SarabunPSK"/>
                <w:sz w:val="20"/>
                <w:szCs w:val="20"/>
                <w:cs/>
              </w:rPr>
            </w:pPr>
            <w:r w:rsidRPr="000112D4">
              <w:rPr>
                <w:rFonts w:ascii="TH SarabunPSK" w:hAnsi="TH SarabunPSK" w:cs="TH SarabunPSK"/>
                <w:sz w:val="20"/>
                <w:szCs w:val="20"/>
              </w:rPr>
              <w:t>4</w:t>
            </w:r>
          </w:p>
        </w:tc>
        <w:tc>
          <w:tcPr>
            <w:tcW w:w="851" w:type="dxa"/>
            <w:shd w:val="clear" w:color="auto" w:fill="auto"/>
          </w:tcPr>
          <w:p w:rsidR="00D64DE0" w:rsidRPr="000112D4" w:rsidRDefault="00D64DE0" w:rsidP="003617EF">
            <w:pPr>
              <w:ind w:right="-2"/>
              <w:jc w:val="center"/>
              <w:rPr>
                <w:rFonts w:ascii="TH SarabunPSK" w:hAnsi="TH SarabunPSK" w:cs="TH SarabunPSK"/>
                <w:sz w:val="16"/>
                <w:szCs w:val="16"/>
              </w:rPr>
            </w:pPr>
          </w:p>
        </w:tc>
        <w:tc>
          <w:tcPr>
            <w:tcW w:w="851" w:type="dxa"/>
            <w:shd w:val="clear" w:color="auto" w:fill="auto"/>
          </w:tcPr>
          <w:p w:rsidR="00D64DE0" w:rsidRPr="000112D4" w:rsidRDefault="00D64DE0" w:rsidP="003617EF">
            <w:pPr>
              <w:ind w:right="-2"/>
              <w:jc w:val="center"/>
              <w:rPr>
                <w:rFonts w:ascii="TH SarabunPSK" w:hAnsi="TH SarabunPSK" w:cs="TH SarabunPSK"/>
                <w:sz w:val="16"/>
                <w:szCs w:val="16"/>
              </w:rPr>
            </w:pPr>
          </w:p>
        </w:tc>
        <w:tc>
          <w:tcPr>
            <w:tcW w:w="851" w:type="dxa"/>
            <w:shd w:val="clear" w:color="auto" w:fill="auto"/>
          </w:tcPr>
          <w:p w:rsidR="00D64DE0" w:rsidRPr="000112D4" w:rsidRDefault="00D64DE0" w:rsidP="003617EF">
            <w:pPr>
              <w:ind w:right="-2"/>
              <w:jc w:val="center"/>
              <w:rPr>
                <w:rFonts w:ascii="TH SarabunPSK" w:hAnsi="TH SarabunPSK" w:cs="TH SarabunPSK"/>
                <w:sz w:val="16"/>
                <w:szCs w:val="16"/>
              </w:rPr>
            </w:pPr>
          </w:p>
        </w:tc>
        <w:tc>
          <w:tcPr>
            <w:tcW w:w="851" w:type="dxa"/>
            <w:shd w:val="clear" w:color="auto" w:fill="auto"/>
          </w:tcPr>
          <w:p w:rsidR="00D64DE0" w:rsidRPr="000112D4" w:rsidRDefault="00D64DE0" w:rsidP="003617EF">
            <w:pPr>
              <w:ind w:right="-2"/>
              <w:jc w:val="center"/>
              <w:rPr>
                <w:rFonts w:ascii="TH SarabunPSK" w:hAnsi="TH SarabunPSK" w:cs="TH SarabunPSK"/>
                <w:sz w:val="20"/>
                <w:szCs w:val="20"/>
              </w:rPr>
            </w:pPr>
          </w:p>
        </w:tc>
        <w:tc>
          <w:tcPr>
            <w:tcW w:w="850" w:type="dxa"/>
            <w:shd w:val="clear" w:color="auto" w:fill="auto"/>
          </w:tcPr>
          <w:p w:rsidR="00D64DE0" w:rsidRPr="000112D4" w:rsidRDefault="00D64DE0" w:rsidP="003617EF">
            <w:pPr>
              <w:ind w:right="-2"/>
              <w:jc w:val="center"/>
              <w:rPr>
                <w:rFonts w:ascii="TH SarabunPSK" w:hAnsi="TH SarabunPSK" w:cs="TH SarabunPSK"/>
                <w:sz w:val="20"/>
                <w:szCs w:val="20"/>
              </w:rPr>
            </w:pPr>
          </w:p>
          <w:p w:rsidR="00D64DE0" w:rsidRPr="000112D4" w:rsidRDefault="00D64DE0" w:rsidP="003617EF">
            <w:pPr>
              <w:ind w:right="-2"/>
              <w:jc w:val="center"/>
              <w:rPr>
                <w:rFonts w:ascii="TH SarabunPSK" w:hAnsi="TH SarabunPSK" w:cs="TH SarabunPSK"/>
                <w:sz w:val="16"/>
                <w:szCs w:val="16"/>
              </w:rPr>
            </w:pPr>
            <w:r w:rsidRPr="000112D4">
              <w:rPr>
                <w:rFonts w:ascii="TH SarabunPSK" w:hAnsi="TH SarabunPSK" w:cs="TH SarabunPSK"/>
                <w:sz w:val="20"/>
                <w:szCs w:val="20"/>
              </w:rPr>
              <w:t>Ap</w:t>
            </w:r>
          </w:p>
        </w:tc>
      </w:tr>
      <w:tr w:rsidR="00D64DE0" w:rsidRPr="000112D4" w:rsidTr="003617EF">
        <w:tc>
          <w:tcPr>
            <w:tcW w:w="9468" w:type="dxa"/>
            <w:gridSpan w:val="12"/>
            <w:shd w:val="clear" w:color="auto" w:fill="auto"/>
          </w:tcPr>
          <w:p w:rsidR="00D64DE0" w:rsidRPr="000112D4" w:rsidRDefault="00D64DE0" w:rsidP="003617EF">
            <w:pPr>
              <w:ind w:right="-2"/>
              <w:rPr>
                <w:rFonts w:ascii="TH SarabunPSK" w:hAnsi="TH SarabunPSK" w:cs="TH SarabunPSK"/>
                <w:b/>
                <w:bCs/>
                <w:sz w:val="20"/>
                <w:szCs w:val="20"/>
              </w:rPr>
            </w:pPr>
            <w:r w:rsidRPr="000112D4">
              <w:rPr>
                <w:rFonts w:ascii="TH SarabunPSK" w:hAnsi="TH SarabunPSK" w:cs="TH SarabunPSK"/>
                <w:b/>
                <w:bCs/>
                <w:sz w:val="20"/>
                <w:szCs w:val="20"/>
                <w:cs/>
              </w:rPr>
              <w:t>2)กลุ่มวิชาเฉพาะด้าน</w:t>
            </w:r>
          </w:p>
          <w:p w:rsidR="00D64DE0" w:rsidRPr="000112D4" w:rsidRDefault="00D64DE0" w:rsidP="003617EF">
            <w:pPr>
              <w:numPr>
                <w:ilvl w:val="1"/>
                <w:numId w:val="63"/>
              </w:numPr>
              <w:ind w:right="-2"/>
              <w:rPr>
                <w:rFonts w:ascii="TH SarabunPSK" w:hAnsi="TH SarabunPSK" w:cs="TH SarabunPSK"/>
                <w:b/>
                <w:bCs/>
                <w:sz w:val="20"/>
                <w:szCs w:val="20"/>
                <w:cs/>
              </w:rPr>
            </w:pPr>
            <w:r w:rsidRPr="000112D4">
              <w:rPr>
                <w:rFonts w:ascii="TH SarabunPSK" w:hAnsi="TH SarabunPSK" w:cs="TH SarabunPSK"/>
                <w:b/>
                <w:bCs/>
                <w:sz w:val="20"/>
                <w:szCs w:val="20"/>
                <w:cs/>
              </w:rPr>
              <w:t>กลุ่มวิชาเฉพาะด้านบังคับ</w:t>
            </w:r>
          </w:p>
        </w:tc>
      </w:tr>
      <w:tr w:rsidR="00D64DE0" w:rsidRPr="000112D4" w:rsidTr="003617EF">
        <w:tc>
          <w:tcPr>
            <w:tcW w:w="789" w:type="dxa"/>
            <w:shd w:val="clear" w:color="auto" w:fill="auto"/>
          </w:tcPr>
          <w:p w:rsidR="00D64DE0" w:rsidRPr="000112D4" w:rsidRDefault="00D64DE0" w:rsidP="00E841D3">
            <w:pPr>
              <w:jc w:val="center"/>
              <w:rPr>
                <w:rFonts w:ascii="TH SarabunPSK" w:hAnsi="TH SarabunPSK" w:cs="TH SarabunPSK"/>
                <w:sz w:val="20"/>
                <w:szCs w:val="20"/>
              </w:rPr>
            </w:pPr>
            <w:r w:rsidRPr="000112D4">
              <w:rPr>
                <w:rFonts w:ascii="TH SarabunPSK" w:hAnsi="TH SarabunPSK" w:cs="TH SarabunPSK"/>
                <w:sz w:val="20"/>
                <w:szCs w:val="20"/>
              </w:rPr>
              <w:t>32</w:t>
            </w:r>
          </w:p>
        </w:tc>
        <w:tc>
          <w:tcPr>
            <w:tcW w:w="1338" w:type="dxa"/>
            <w:shd w:val="clear" w:color="auto" w:fill="auto"/>
            <w:vAlign w:val="center"/>
          </w:tcPr>
          <w:p w:rsidR="00D64DE0" w:rsidRPr="000112D4" w:rsidRDefault="00D64DE0" w:rsidP="003617EF">
            <w:pPr>
              <w:ind w:right="-2"/>
              <w:rPr>
                <w:rFonts w:ascii="TH SarabunPSK" w:hAnsi="TH SarabunPSK" w:cs="TH SarabunPSK"/>
                <w:b/>
                <w:bCs/>
                <w:spacing w:val="-6"/>
                <w:sz w:val="20"/>
                <w:szCs w:val="20"/>
                <w:cs/>
                <w:lang w:eastAsia="zh-CN"/>
              </w:rPr>
            </w:pPr>
            <w:r w:rsidRPr="000112D4">
              <w:rPr>
                <w:rFonts w:ascii="TH SarabunPSK" w:hAnsi="TH SarabunPSK" w:cs="TH SarabunPSK"/>
                <w:sz w:val="20"/>
                <w:szCs w:val="20"/>
              </w:rPr>
              <w:t>BMF64-211</w:t>
            </w:r>
            <w:r w:rsidRPr="000112D4">
              <w:rPr>
                <w:rFonts w:ascii="TH SarabunPSK" w:hAnsi="TH SarabunPSK" w:cs="TH SarabunPSK"/>
                <w:b/>
                <w:bCs/>
                <w:spacing w:val="-6"/>
                <w:sz w:val="20"/>
                <w:szCs w:val="20"/>
                <w:lang w:eastAsia="zh-CN"/>
              </w:rPr>
              <w:t xml:space="preserve"> </w:t>
            </w:r>
            <w:r w:rsidRPr="000112D4">
              <w:rPr>
                <w:rFonts w:ascii="TH SarabunPSK" w:hAnsi="TH SarabunPSK" w:cs="TH SarabunPSK"/>
                <w:sz w:val="20"/>
                <w:szCs w:val="20"/>
                <w:cs/>
              </w:rPr>
              <w:t>นวัตกรรมและการพัฒนาองค์การ</w:t>
            </w:r>
          </w:p>
        </w:tc>
        <w:tc>
          <w:tcPr>
            <w:tcW w:w="708" w:type="dxa"/>
            <w:shd w:val="clear" w:color="auto" w:fill="auto"/>
            <w:vAlign w:val="center"/>
          </w:tcPr>
          <w:p w:rsidR="00D64DE0" w:rsidRPr="000112D4" w:rsidRDefault="00D64DE0" w:rsidP="003617EF">
            <w:pPr>
              <w:jc w:val="center"/>
              <w:rPr>
                <w:rFonts w:ascii="TH SarabunPSK" w:hAnsi="TH SarabunPSK" w:cs="TH SarabunPSK"/>
                <w:sz w:val="20"/>
                <w:szCs w:val="20"/>
              </w:rPr>
            </w:pPr>
            <w:r w:rsidRPr="000112D4">
              <w:rPr>
                <w:rFonts w:ascii="TH SarabunPSK" w:hAnsi="TH SarabunPSK" w:cs="TH SarabunPSK"/>
                <w:sz w:val="20"/>
                <w:szCs w:val="20"/>
                <w:cs/>
              </w:rPr>
              <w:t>4</w:t>
            </w:r>
          </w:p>
        </w:tc>
        <w:tc>
          <w:tcPr>
            <w:tcW w:w="672" w:type="dxa"/>
            <w:shd w:val="clear" w:color="auto" w:fill="auto"/>
            <w:vAlign w:val="center"/>
          </w:tcPr>
          <w:p w:rsidR="00D64DE0" w:rsidRPr="000112D4" w:rsidRDefault="00D64DE0" w:rsidP="003617EF">
            <w:pPr>
              <w:jc w:val="center"/>
              <w:rPr>
                <w:rFonts w:ascii="TH SarabunPSK" w:hAnsi="TH SarabunPSK" w:cs="TH SarabunPSK"/>
                <w:sz w:val="20"/>
                <w:szCs w:val="20"/>
              </w:rPr>
            </w:pPr>
            <w:r w:rsidRPr="000112D4">
              <w:rPr>
                <w:rFonts w:ascii="TH SarabunPSK" w:hAnsi="TH SarabunPSK" w:cs="TH SarabunPSK"/>
                <w:sz w:val="20"/>
                <w:szCs w:val="20"/>
                <w:cs/>
              </w:rPr>
              <w:t>3</w:t>
            </w:r>
          </w:p>
        </w:tc>
        <w:tc>
          <w:tcPr>
            <w:tcW w:w="852" w:type="dxa"/>
            <w:gridSpan w:val="2"/>
            <w:shd w:val="clear" w:color="auto" w:fill="auto"/>
            <w:vAlign w:val="center"/>
          </w:tcPr>
          <w:p w:rsidR="00D64DE0" w:rsidRPr="000112D4" w:rsidRDefault="00D64DE0" w:rsidP="003617EF">
            <w:pPr>
              <w:jc w:val="center"/>
              <w:rPr>
                <w:rFonts w:ascii="TH SarabunPSK" w:hAnsi="TH SarabunPSK" w:cs="TH SarabunPSK"/>
                <w:sz w:val="20"/>
                <w:szCs w:val="20"/>
              </w:rPr>
            </w:pPr>
            <w:r w:rsidRPr="000112D4">
              <w:rPr>
                <w:rFonts w:ascii="TH SarabunPSK" w:hAnsi="TH SarabunPSK" w:cs="TH SarabunPSK"/>
                <w:sz w:val="20"/>
                <w:szCs w:val="20"/>
                <w:cs/>
              </w:rPr>
              <w:t>2</w:t>
            </w:r>
          </w:p>
        </w:tc>
        <w:tc>
          <w:tcPr>
            <w:tcW w:w="855" w:type="dxa"/>
            <w:shd w:val="clear" w:color="auto" w:fill="auto"/>
            <w:vAlign w:val="center"/>
          </w:tcPr>
          <w:p w:rsidR="00D64DE0" w:rsidRPr="000112D4" w:rsidRDefault="00D64DE0" w:rsidP="003617EF">
            <w:pPr>
              <w:jc w:val="center"/>
              <w:rPr>
                <w:rFonts w:ascii="TH SarabunPSK" w:hAnsi="TH SarabunPSK" w:cs="TH SarabunPSK"/>
                <w:sz w:val="20"/>
                <w:szCs w:val="20"/>
              </w:rPr>
            </w:pPr>
            <w:r w:rsidRPr="000112D4">
              <w:rPr>
                <w:rFonts w:ascii="TH SarabunPSK" w:hAnsi="TH SarabunPSK" w:cs="TH SarabunPSK"/>
                <w:sz w:val="20"/>
                <w:szCs w:val="20"/>
                <w:cs/>
              </w:rPr>
              <w:t>7</w:t>
            </w:r>
          </w:p>
        </w:tc>
        <w:tc>
          <w:tcPr>
            <w:tcW w:w="851" w:type="dxa"/>
            <w:shd w:val="clear" w:color="auto" w:fill="auto"/>
          </w:tcPr>
          <w:p w:rsidR="00D64DE0" w:rsidRPr="000112D4" w:rsidRDefault="00D64DE0" w:rsidP="003617EF">
            <w:pPr>
              <w:ind w:right="-2"/>
              <w:jc w:val="center"/>
              <w:rPr>
                <w:rFonts w:ascii="TH SarabunPSK" w:hAnsi="TH SarabunPSK" w:cs="TH SarabunPSK"/>
                <w:sz w:val="20"/>
                <w:szCs w:val="20"/>
              </w:rPr>
            </w:pPr>
          </w:p>
          <w:p w:rsidR="00D64DE0" w:rsidRPr="000112D4" w:rsidRDefault="00D64DE0" w:rsidP="003617EF">
            <w:pPr>
              <w:ind w:right="-2"/>
              <w:jc w:val="center"/>
              <w:rPr>
                <w:rFonts w:ascii="TH SarabunPSK" w:hAnsi="TH SarabunPSK" w:cs="TH SarabunPSK"/>
                <w:sz w:val="20"/>
                <w:szCs w:val="20"/>
              </w:rPr>
            </w:pPr>
            <w:r w:rsidRPr="000112D4">
              <w:rPr>
                <w:rFonts w:ascii="TH SarabunPSK" w:hAnsi="TH SarabunPSK" w:cs="TH SarabunPSK"/>
                <w:sz w:val="20"/>
                <w:szCs w:val="20"/>
              </w:rPr>
              <w:t>Un</w:t>
            </w:r>
          </w:p>
        </w:tc>
        <w:tc>
          <w:tcPr>
            <w:tcW w:w="851" w:type="dxa"/>
            <w:shd w:val="clear" w:color="auto" w:fill="auto"/>
          </w:tcPr>
          <w:p w:rsidR="00D64DE0" w:rsidRPr="000112D4" w:rsidRDefault="00D64DE0" w:rsidP="003617EF">
            <w:pPr>
              <w:ind w:right="-2"/>
              <w:jc w:val="center"/>
              <w:rPr>
                <w:rFonts w:ascii="TH SarabunPSK" w:hAnsi="TH SarabunPSK" w:cs="TH SarabunPSK"/>
                <w:sz w:val="20"/>
                <w:szCs w:val="20"/>
              </w:rPr>
            </w:pPr>
          </w:p>
          <w:p w:rsidR="00D64DE0" w:rsidRPr="000112D4" w:rsidRDefault="00D64DE0" w:rsidP="003617EF">
            <w:pPr>
              <w:ind w:right="-2"/>
              <w:jc w:val="center"/>
              <w:rPr>
                <w:rFonts w:ascii="TH SarabunPSK" w:hAnsi="TH SarabunPSK" w:cs="TH SarabunPSK"/>
                <w:sz w:val="20"/>
                <w:szCs w:val="20"/>
              </w:rPr>
            </w:pPr>
            <w:r w:rsidRPr="000112D4">
              <w:rPr>
                <w:rFonts w:ascii="TH SarabunPSK" w:hAnsi="TH SarabunPSK" w:cs="TH SarabunPSK"/>
                <w:sz w:val="20"/>
                <w:szCs w:val="20"/>
              </w:rPr>
              <w:t>Ap</w:t>
            </w:r>
          </w:p>
        </w:tc>
        <w:tc>
          <w:tcPr>
            <w:tcW w:w="851" w:type="dxa"/>
            <w:shd w:val="clear" w:color="auto" w:fill="auto"/>
          </w:tcPr>
          <w:p w:rsidR="00D64DE0" w:rsidRPr="000112D4" w:rsidRDefault="00D64DE0" w:rsidP="003617EF">
            <w:pPr>
              <w:ind w:right="-2"/>
              <w:jc w:val="center"/>
              <w:rPr>
                <w:rFonts w:ascii="TH SarabunPSK" w:hAnsi="TH SarabunPSK" w:cs="TH SarabunPSK"/>
                <w:sz w:val="20"/>
                <w:szCs w:val="20"/>
              </w:rPr>
            </w:pPr>
          </w:p>
        </w:tc>
        <w:tc>
          <w:tcPr>
            <w:tcW w:w="851" w:type="dxa"/>
            <w:shd w:val="clear" w:color="auto" w:fill="auto"/>
          </w:tcPr>
          <w:p w:rsidR="00D64DE0" w:rsidRPr="000112D4" w:rsidRDefault="00D64DE0" w:rsidP="003617EF">
            <w:pPr>
              <w:ind w:right="-2"/>
              <w:jc w:val="center"/>
              <w:rPr>
                <w:rFonts w:ascii="TH SarabunPSK" w:hAnsi="TH SarabunPSK" w:cs="TH SarabunPSK"/>
                <w:sz w:val="20"/>
                <w:szCs w:val="20"/>
              </w:rPr>
            </w:pPr>
          </w:p>
          <w:p w:rsidR="00D64DE0" w:rsidRPr="000112D4" w:rsidRDefault="00D64DE0" w:rsidP="003617EF">
            <w:pPr>
              <w:ind w:right="-2"/>
              <w:jc w:val="center"/>
              <w:rPr>
                <w:rFonts w:ascii="TH SarabunPSK" w:hAnsi="TH SarabunPSK" w:cs="TH SarabunPSK"/>
                <w:sz w:val="20"/>
                <w:szCs w:val="20"/>
              </w:rPr>
            </w:pPr>
            <w:r w:rsidRPr="000112D4">
              <w:rPr>
                <w:rFonts w:ascii="TH SarabunPSK" w:hAnsi="TH SarabunPSK" w:cs="TH SarabunPSK"/>
                <w:sz w:val="20"/>
                <w:szCs w:val="20"/>
              </w:rPr>
              <w:t>Ap</w:t>
            </w:r>
          </w:p>
        </w:tc>
        <w:tc>
          <w:tcPr>
            <w:tcW w:w="850" w:type="dxa"/>
            <w:shd w:val="clear" w:color="auto" w:fill="auto"/>
          </w:tcPr>
          <w:p w:rsidR="00D64DE0" w:rsidRPr="000112D4" w:rsidRDefault="00D64DE0" w:rsidP="003617EF">
            <w:pPr>
              <w:ind w:right="-2"/>
              <w:jc w:val="center"/>
              <w:rPr>
                <w:rFonts w:ascii="TH SarabunPSK" w:hAnsi="TH SarabunPSK" w:cs="TH SarabunPSK"/>
                <w:sz w:val="20"/>
                <w:szCs w:val="20"/>
              </w:rPr>
            </w:pPr>
          </w:p>
          <w:p w:rsidR="00D64DE0" w:rsidRPr="000112D4" w:rsidRDefault="00D64DE0" w:rsidP="003617EF">
            <w:pPr>
              <w:ind w:right="-2"/>
              <w:jc w:val="center"/>
              <w:rPr>
                <w:rFonts w:ascii="TH SarabunPSK" w:hAnsi="TH SarabunPSK" w:cs="TH SarabunPSK"/>
                <w:sz w:val="20"/>
                <w:szCs w:val="20"/>
              </w:rPr>
            </w:pPr>
            <w:r w:rsidRPr="000112D4">
              <w:rPr>
                <w:rFonts w:ascii="TH SarabunPSK" w:hAnsi="TH SarabunPSK" w:cs="TH SarabunPSK"/>
                <w:sz w:val="20"/>
                <w:szCs w:val="20"/>
              </w:rPr>
              <w:t>Ap</w:t>
            </w:r>
          </w:p>
        </w:tc>
      </w:tr>
      <w:tr w:rsidR="00D64DE0" w:rsidRPr="000112D4" w:rsidTr="003617EF">
        <w:tc>
          <w:tcPr>
            <w:tcW w:w="789" w:type="dxa"/>
            <w:shd w:val="clear" w:color="auto" w:fill="auto"/>
          </w:tcPr>
          <w:p w:rsidR="00D64DE0" w:rsidRPr="000112D4" w:rsidRDefault="00D64DE0" w:rsidP="00E841D3">
            <w:pPr>
              <w:jc w:val="center"/>
              <w:rPr>
                <w:rFonts w:ascii="TH SarabunPSK" w:hAnsi="TH SarabunPSK" w:cs="TH SarabunPSK"/>
                <w:sz w:val="20"/>
                <w:szCs w:val="20"/>
              </w:rPr>
            </w:pPr>
            <w:r w:rsidRPr="000112D4">
              <w:rPr>
                <w:rFonts w:ascii="TH SarabunPSK" w:hAnsi="TH SarabunPSK" w:cs="TH SarabunPSK"/>
                <w:sz w:val="20"/>
                <w:szCs w:val="20"/>
              </w:rPr>
              <w:t>33</w:t>
            </w:r>
          </w:p>
        </w:tc>
        <w:tc>
          <w:tcPr>
            <w:tcW w:w="1338" w:type="dxa"/>
            <w:shd w:val="clear" w:color="auto" w:fill="auto"/>
            <w:vAlign w:val="center"/>
          </w:tcPr>
          <w:p w:rsidR="00D64DE0" w:rsidRPr="000112D4" w:rsidRDefault="00D64DE0" w:rsidP="003617EF">
            <w:pPr>
              <w:ind w:right="-2"/>
              <w:rPr>
                <w:rFonts w:ascii="TH SarabunPSK" w:eastAsia="Times New Roman" w:hAnsi="TH SarabunPSK" w:cs="TH SarabunPSK"/>
                <w:sz w:val="20"/>
                <w:szCs w:val="20"/>
              </w:rPr>
            </w:pPr>
            <w:r w:rsidRPr="000112D4">
              <w:rPr>
                <w:rFonts w:ascii="TH SarabunPSK" w:eastAsia="Times New Roman" w:hAnsi="TH SarabunPSK" w:cs="TH SarabunPSK"/>
                <w:sz w:val="20"/>
                <w:szCs w:val="20"/>
              </w:rPr>
              <w:t>BMF64</w:t>
            </w:r>
            <w:r w:rsidRPr="000112D4">
              <w:rPr>
                <w:rFonts w:ascii="TH SarabunPSK" w:eastAsia="Times New Roman" w:hAnsi="TH SarabunPSK" w:cs="TH SarabunPSK"/>
                <w:sz w:val="20"/>
                <w:szCs w:val="20"/>
                <w:cs/>
              </w:rPr>
              <w:t>-</w:t>
            </w:r>
            <w:r w:rsidRPr="000112D4">
              <w:rPr>
                <w:rFonts w:ascii="TH SarabunPSK" w:eastAsia="Times New Roman" w:hAnsi="TH SarabunPSK" w:cs="TH SarabunPSK"/>
                <w:sz w:val="20"/>
                <w:szCs w:val="20"/>
              </w:rPr>
              <w:t>311</w:t>
            </w:r>
            <w:r w:rsidRPr="000112D4">
              <w:rPr>
                <w:rFonts w:ascii="TH SarabunPSK" w:hAnsi="TH SarabunPSK" w:cs="TH SarabunPSK"/>
                <w:b/>
                <w:bCs/>
                <w:spacing w:val="-6"/>
                <w:sz w:val="20"/>
                <w:szCs w:val="20"/>
                <w:lang w:eastAsia="zh-CN"/>
              </w:rPr>
              <w:t xml:space="preserve"> </w:t>
            </w:r>
          </w:p>
          <w:p w:rsidR="00D64DE0" w:rsidRPr="000112D4" w:rsidRDefault="00D64DE0" w:rsidP="003617EF">
            <w:pPr>
              <w:ind w:right="-2"/>
              <w:rPr>
                <w:rFonts w:ascii="TH SarabunPSK" w:hAnsi="TH SarabunPSK" w:cs="TH SarabunPSK"/>
                <w:b/>
                <w:bCs/>
                <w:spacing w:val="-6"/>
                <w:sz w:val="20"/>
                <w:szCs w:val="20"/>
                <w:lang w:eastAsia="zh-CN"/>
              </w:rPr>
            </w:pPr>
            <w:r w:rsidRPr="000112D4">
              <w:rPr>
                <w:rFonts w:ascii="TH SarabunPSK" w:eastAsia="Times New Roman" w:hAnsi="TH SarabunPSK" w:cs="TH SarabunPSK"/>
                <w:sz w:val="20"/>
                <w:szCs w:val="20"/>
                <w:cs/>
              </w:rPr>
              <w:t>การจัดหาเงินทุนสำหรับผู้ประกอบการ</w:t>
            </w:r>
          </w:p>
        </w:tc>
        <w:tc>
          <w:tcPr>
            <w:tcW w:w="708" w:type="dxa"/>
            <w:shd w:val="clear" w:color="auto" w:fill="auto"/>
          </w:tcPr>
          <w:p w:rsidR="00D64DE0" w:rsidRPr="000112D4" w:rsidRDefault="00D64DE0" w:rsidP="003617EF">
            <w:pPr>
              <w:jc w:val="center"/>
              <w:rPr>
                <w:rFonts w:ascii="TH SarabunPSK" w:hAnsi="TH SarabunPSK" w:cs="TH SarabunPSK"/>
                <w:sz w:val="16"/>
                <w:szCs w:val="16"/>
              </w:rPr>
            </w:pPr>
          </w:p>
          <w:p w:rsidR="00D64DE0" w:rsidRPr="000112D4" w:rsidRDefault="00D64DE0" w:rsidP="003617EF">
            <w:pPr>
              <w:jc w:val="center"/>
              <w:rPr>
                <w:rFonts w:ascii="TH SarabunPSK" w:hAnsi="TH SarabunPSK" w:cs="TH SarabunPSK"/>
                <w:sz w:val="20"/>
                <w:szCs w:val="20"/>
              </w:rPr>
            </w:pPr>
            <w:r w:rsidRPr="000112D4">
              <w:rPr>
                <w:rFonts w:ascii="TH SarabunPSK" w:hAnsi="TH SarabunPSK" w:cs="TH SarabunPSK"/>
                <w:sz w:val="20"/>
                <w:szCs w:val="20"/>
              </w:rPr>
              <w:t>4</w:t>
            </w:r>
          </w:p>
        </w:tc>
        <w:tc>
          <w:tcPr>
            <w:tcW w:w="672" w:type="dxa"/>
            <w:shd w:val="clear" w:color="auto" w:fill="auto"/>
            <w:vAlign w:val="center"/>
          </w:tcPr>
          <w:p w:rsidR="00D64DE0" w:rsidRPr="000112D4" w:rsidRDefault="00D64DE0" w:rsidP="003617EF">
            <w:pPr>
              <w:jc w:val="center"/>
              <w:rPr>
                <w:rFonts w:ascii="TH SarabunPSK" w:hAnsi="TH SarabunPSK" w:cs="TH SarabunPSK"/>
                <w:sz w:val="20"/>
                <w:szCs w:val="20"/>
              </w:rPr>
            </w:pPr>
            <w:r w:rsidRPr="000112D4">
              <w:rPr>
                <w:rFonts w:ascii="TH SarabunPSK" w:hAnsi="TH SarabunPSK" w:cs="TH SarabunPSK"/>
                <w:sz w:val="20"/>
                <w:szCs w:val="20"/>
              </w:rPr>
              <w:t>4</w:t>
            </w:r>
          </w:p>
        </w:tc>
        <w:tc>
          <w:tcPr>
            <w:tcW w:w="852" w:type="dxa"/>
            <w:gridSpan w:val="2"/>
            <w:shd w:val="clear" w:color="auto" w:fill="auto"/>
            <w:vAlign w:val="center"/>
          </w:tcPr>
          <w:p w:rsidR="00D64DE0" w:rsidRPr="000112D4" w:rsidRDefault="00D64DE0" w:rsidP="003617EF">
            <w:pPr>
              <w:jc w:val="center"/>
              <w:rPr>
                <w:rFonts w:ascii="TH SarabunPSK" w:eastAsia="BrowalliaNew-Bold" w:hAnsi="TH SarabunPSK" w:cs="TH SarabunPSK"/>
                <w:sz w:val="20"/>
                <w:szCs w:val="20"/>
              </w:rPr>
            </w:pPr>
            <w:r w:rsidRPr="000112D4">
              <w:rPr>
                <w:rFonts w:ascii="TH SarabunPSK" w:eastAsia="BrowalliaNew-Bold" w:hAnsi="TH SarabunPSK" w:cs="TH SarabunPSK"/>
                <w:sz w:val="20"/>
                <w:szCs w:val="20"/>
              </w:rPr>
              <w:t>0</w:t>
            </w:r>
          </w:p>
        </w:tc>
        <w:tc>
          <w:tcPr>
            <w:tcW w:w="855" w:type="dxa"/>
            <w:shd w:val="clear" w:color="auto" w:fill="auto"/>
            <w:vAlign w:val="center"/>
          </w:tcPr>
          <w:p w:rsidR="00D64DE0" w:rsidRPr="000112D4" w:rsidRDefault="00D64DE0" w:rsidP="003617EF">
            <w:pPr>
              <w:jc w:val="center"/>
              <w:rPr>
                <w:rFonts w:ascii="TH SarabunPSK" w:hAnsi="TH SarabunPSK" w:cs="TH SarabunPSK"/>
                <w:sz w:val="20"/>
                <w:szCs w:val="20"/>
              </w:rPr>
            </w:pPr>
            <w:r w:rsidRPr="000112D4">
              <w:rPr>
                <w:rFonts w:ascii="TH SarabunPSK" w:hAnsi="TH SarabunPSK" w:cs="TH SarabunPSK"/>
                <w:sz w:val="20"/>
                <w:szCs w:val="20"/>
              </w:rPr>
              <w:t>8</w:t>
            </w:r>
          </w:p>
        </w:tc>
        <w:tc>
          <w:tcPr>
            <w:tcW w:w="851" w:type="dxa"/>
            <w:shd w:val="clear" w:color="auto" w:fill="auto"/>
            <w:vAlign w:val="center"/>
          </w:tcPr>
          <w:p w:rsidR="00D64DE0" w:rsidRPr="000112D4" w:rsidRDefault="00D64DE0" w:rsidP="003617EF">
            <w:pPr>
              <w:jc w:val="center"/>
              <w:rPr>
                <w:rFonts w:ascii="TH SarabunPSK" w:hAnsi="TH SarabunPSK" w:cs="TH SarabunPSK"/>
                <w:sz w:val="20"/>
                <w:szCs w:val="20"/>
              </w:rPr>
            </w:pPr>
            <w:r w:rsidRPr="000112D4">
              <w:rPr>
                <w:rFonts w:ascii="TH SarabunPSK" w:hAnsi="TH SarabunPSK" w:cs="TH SarabunPSK"/>
                <w:sz w:val="20"/>
                <w:szCs w:val="20"/>
              </w:rPr>
              <w:t>Un</w:t>
            </w:r>
          </w:p>
        </w:tc>
        <w:tc>
          <w:tcPr>
            <w:tcW w:w="851" w:type="dxa"/>
            <w:shd w:val="clear" w:color="auto" w:fill="auto"/>
          </w:tcPr>
          <w:p w:rsidR="00D64DE0" w:rsidRPr="000112D4" w:rsidRDefault="00D64DE0" w:rsidP="003617EF">
            <w:pPr>
              <w:ind w:right="-2"/>
              <w:jc w:val="center"/>
              <w:rPr>
                <w:rFonts w:ascii="TH SarabunPSK" w:hAnsi="TH SarabunPSK" w:cs="TH SarabunPSK"/>
                <w:sz w:val="20"/>
                <w:szCs w:val="20"/>
              </w:rPr>
            </w:pPr>
          </w:p>
          <w:p w:rsidR="00D64DE0" w:rsidRPr="000112D4" w:rsidRDefault="00D64DE0" w:rsidP="003617EF">
            <w:pPr>
              <w:ind w:right="-2"/>
              <w:jc w:val="center"/>
              <w:rPr>
                <w:rFonts w:ascii="TH SarabunPSK" w:hAnsi="TH SarabunPSK" w:cs="TH SarabunPSK"/>
                <w:sz w:val="20"/>
                <w:szCs w:val="20"/>
              </w:rPr>
            </w:pPr>
            <w:r w:rsidRPr="000112D4">
              <w:rPr>
                <w:rFonts w:ascii="TH SarabunPSK" w:hAnsi="TH SarabunPSK" w:cs="TH SarabunPSK"/>
                <w:sz w:val="20"/>
                <w:szCs w:val="20"/>
              </w:rPr>
              <w:t>Ap</w:t>
            </w:r>
          </w:p>
        </w:tc>
        <w:tc>
          <w:tcPr>
            <w:tcW w:w="851" w:type="dxa"/>
            <w:shd w:val="clear" w:color="auto" w:fill="auto"/>
          </w:tcPr>
          <w:p w:rsidR="00D64DE0" w:rsidRPr="000112D4" w:rsidRDefault="00D64DE0" w:rsidP="003617EF">
            <w:pPr>
              <w:ind w:right="-2"/>
              <w:jc w:val="center"/>
              <w:rPr>
                <w:rFonts w:ascii="TH SarabunPSK" w:hAnsi="TH SarabunPSK" w:cs="TH SarabunPSK"/>
                <w:sz w:val="20"/>
                <w:szCs w:val="20"/>
              </w:rPr>
            </w:pPr>
          </w:p>
          <w:p w:rsidR="00D64DE0" w:rsidRPr="000112D4" w:rsidRDefault="00D64DE0" w:rsidP="003617EF">
            <w:pPr>
              <w:ind w:right="-2"/>
              <w:jc w:val="center"/>
              <w:rPr>
                <w:rFonts w:ascii="TH SarabunPSK" w:hAnsi="TH SarabunPSK" w:cs="TH SarabunPSK"/>
                <w:sz w:val="20"/>
                <w:szCs w:val="20"/>
              </w:rPr>
            </w:pPr>
            <w:r w:rsidRPr="000112D4">
              <w:rPr>
                <w:rFonts w:ascii="TH SarabunPSK" w:hAnsi="TH SarabunPSK" w:cs="TH SarabunPSK"/>
                <w:sz w:val="20"/>
                <w:szCs w:val="20"/>
              </w:rPr>
              <w:t>Ap</w:t>
            </w:r>
          </w:p>
        </w:tc>
        <w:tc>
          <w:tcPr>
            <w:tcW w:w="851" w:type="dxa"/>
            <w:shd w:val="clear" w:color="auto" w:fill="auto"/>
          </w:tcPr>
          <w:p w:rsidR="00D64DE0" w:rsidRPr="000112D4" w:rsidRDefault="00D64DE0" w:rsidP="003617EF">
            <w:pPr>
              <w:ind w:right="-2"/>
              <w:jc w:val="center"/>
              <w:rPr>
                <w:rFonts w:ascii="TH SarabunPSK" w:hAnsi="TH SarabunPSK" w:cs="TH SarabunPSK"/>
                <w:sz w:val="20"/>
                <w:szCs w:val="20"/>
              </w:rPr>
            </w:pPr>
          </w:p>
          <w:p w:rsidR="00D64DE0" w:rsidRPr="000112D4" w:rsidRDefault="00D64DE0" w:rsidP="003617EF">
            <w:pPr>
              <w:ind w:right="-2"/>
              <w:jc w:val="center"/>
              <w:rPr>
                <w:rFonts w:ascii="TH SarabunPSK" w:hAnsi="TH SarabunPSK" w:cs="TH SarabunPSK"/>
                <w:sz w:val="20"/>
                <w:szCs w:val="20"/>
              </w:rPr>
            </w:pPr>
            <w:r w:rsidRPr="000112D4">
              <w:rPr>
                <w:rFonts w:ascii="TH SarabunPSK" w:hAnsi="TH SarabunPSK" w:cs="TH SarabunPSK"/>
                <w:sz w:val="20"/>
                <w:szCs w:val="20"/>
              </w:rPr>
              <w:t>Ap</w:t>
            </w:r>
          </w:p>
        </w:tc>
        <w:tc>
          <w:tcPr>
            <w:tcW w:w="850" w:type="dxa"/>
            <w:shd w:val="clear" w:color="auto" w:fill="auto"/>
          </w:tcPr>
          <w:p w:rsidR="00D64DE0" w:rsidRPr="000112D4" w:rsidRDefault="00D64DE0" w:rsidP="003617EF">
            <w:pPr>
              <w:ind w:right="-2"/>
              <w:jc w:val="center"/>
              <w:rPr>
                <w:rFonts w:ascii="TH SarabunPSK" w:hAnsi="TH SarabunPSK" w:cs="TH SarabunPSK"/>
                <w:sz w:val="20"/>
                <w:szCs w:val="20"/>
              </w:rPr>
            </w:pPr>
          </w:p>
        </w:tc>
      </w:tr>
      <w:tr w:rsidR="00D64DE0" w:rsidRPr="000112D4" w:rsidTr="003617EF">
        <w:tc>
          <w:tcPr>
            <w:tcW w:w="789" w:type="dxa"/>
            <w:shd w:val="clear" w:color="auto" w:fill="auto"/>
          </w:tcPr>
          <w:p w:rsidR="00D64DE0" w:rsidRPr="000112D4" w:rsidRDefault="00D64DE0" w:rsidP="00E841D3">
            <w:pPr>
              <w:jc w:val="center"/>
              <w:rPr>
                <w:rFonts w:ascii="TH SarabunPSK" w:hAnsi="TH SarabunPSK" w:cs="TH SarabunPSK"/>
                <w:sz w:val="20"/>
                <w:szCs w:val="20"/>
              </w:rPr>
            </w:pPr>
            <w:r w:rsidRPr="000112D4">
              <w:rPr>
                <w:rFonts w:ascii="TH SarabunPSK" w:hAnsi="TH SarabunPSK" w:cs="TH SarabunPSK"/>
                <w:sz w:val="20"/>
                <w:szCs w:val="20"/>
              </w:rPr>
              <w:t>34</w:t>
            </w:r>
          </w:p>
        </w:tc>
        <w:tc>
          <w:tcPr>
            <w:tcW w:w="1338" w:type="dxa"/>
            <w:shd w:val="clear" w:color="auto" w:fill="auto"/>
            <w:vAlign w:val="center"/>
          </w:tcPr>
          <w:p w:rsidR="00D64DE0" w:rsidRPr="000112D4" w:rsidRDefault="00D64DE0" w:rsidP="003617EF">
            <w:pPr>
              <w:ind w:right="-2"/>
              <w:rPr>
                <w:rFonts w:ascii="TH SarabunPSK" w:hAnsi="TH SarabunPSK" w:cs="TH SarabunPSK"/>
                <w:spacing w:val="-6"/>
                <w:sz w:val="20"/>
                <w:szCs w:val="20"/>
                <w:lang w:eastAsia="zh-CN"/>
              </w:rPr>
            </w:pPr>
            <w:r w:rsidRPr="000112D4">
              <w:rPr>
                <w:rFonts w:ascii="TH SarabunPSK" w:hAnsi="TH SarabunPSK" w:cs="TH SarabunPSK"/>
                <w:sz w:val="20"/>
                <w:szCs w:val="20"/>
              </w:rPr>
              <w:t>BMF64-312</w:t>
            </w:r>
            <w:r w:rsidRPr="000112D4">
              <w:rPr>
                <w:rFonts w:ascii="TH SarabunPSK" w:hAnsi="TH SarabunPSK" w:cs="TH SarabunPSK"/>
                <w:b/>
                <w:bCs/>
                <w:spacing w:val="-6"/>
                <w:sz w:val="20"/>
                <w:szCs w:val="20"/>
                <w:lang w:eastAsia="zh-CN"/>
              </w:rPr>
              <w:t xml:space="preserve"> </w:t>
            </w:r>
          </w:p>
          <w:p w:rsidR="00D64DE0" w:rsidRPr="000112D4" w:rsidRDefault="00D64DE0" w:rsidP="003617EF">
            <w:pPr>
              <w:ind w:right="-2"/>
              <w:rPr>
                <w:rFonts w:ascii="TH SarabunPSK" w:hAnsi="TH SarabunPSK" w:cs="TH SarabunPSK"/>
                <w:b/>
                <w:bCs/>
                <w:spacing w:val="-6"/>
                <w:sz w:val="20"/>
                <w:szCs w:val="20"/>
                <w:lang w:eastAsia="zh-CN"/>
              </w:rPr>
            </w:pPr>
            <w:r w:rsidRPr="000112D4">
              <w:rPr>
                <w:rFonts w:ascii="TH SarabunPSK" w:hAnsi="TH SarabunPSK" w:cs="TH SarabunPSK"/>
                <w:spacing w:val="-6"/>
                <w:sz w:val="20"/>
                <w:szCs w:val="20"/>
                <w:cs/>
                <w:lang w:eastAsia="zh-CN"/>
              </w:rPr>
              <w:t>การจัดการความเสี่ยงในการประกอบการยุคดิจิทัล</w:t>
            </w:r>
          </w:p>
        </w:tc>
        <w:tc>
          <w:tcPr>
            <w:tcW w:w="708" w:type="dxa"/>
            <w:shd w:val="clear" w:color="auto" w:fill="auto"/>
            <w:vAlign w:val="center"/>
          </w:tcPr>
          <w:p w:rsidR="00D64DE0" w:rsidRPr="000112D4" w:rsidRDefault="00D64DE0" w:rsidP="003617EF">
            <w:pPr>
              <w:jc w:val="center"/>
              <w:rPr>
                <w:rFonts w:ascii="TH SarabunPSK" w:hAnsi="TH SarabunPSK" w:cs="TH SarabunPSK"/>
                <w:sz w:val="20"/>
                <w:szCs w:val="20"/>
              </w:rPr>
            </w:pPr>
            <w:r w:rsidRPr="000112D4">
              <w:rPr>
                <w:rFonts w:ascii="TH SarabunPSK" w:hAnsi="TH SarabunPSK" w:cs="TH SarabunPSK"/>
                <w:sz w:val="20"/>
                <w:szCs w:val="20"/>
              </w:rPr>
              <w:t>4</w:t>
            </w:r>
          </w:p>
        </w:tc>
        <w:tc>
          <w:tcPr>
            <w:tcW w:w="672" w:type="dxa"/>
            <w:shd w:val="clear" w:color="auto" w:fill="auto"/>
            <w:vAlign w:val="center"/>
          </w:tcPr>
          <w:p w:rsidR="00D64DE0" w:rsidRPr="000112D4" w:rsidRDefault="00D64DE0" w:rsidP="003617EF">
            <w:pPr>
              <w:jc w:val="center"/>
              <w:rPr>
                <w:rFonts w:ascii="TH SarabunPSK" w:eastAsia="BrowalliaNew-Bold" w:hAnsi="TH SarabunPSK" w:cs="TH SarabunPSK"/>
                <w:sz w:val="20"/>
                <w:szCs w:val="20"/>
              </w:rPr>
            </w:pPr>
            <w:r w:rsidRPr="000112D4">
              <w:rPr>
                <w:rFonts w:ascii="TH SarabunPSK" w:eastAsia="BrowalliaNew-Bold" w:hAnsi="TH SarabunPSK" w:cs="TH SarabunPSK"/>
                <w:sz w:val="20"/>
                <w:szCs w:val="20"/>
              </w:rPr>
              <w:t>4</w:t>
            </w:r>
          </w:p>
        </w:tc>
        <w:tc>
          <w:tcPr>
            <w:tcW w:w="852" w:type="dxa"/>
            <w:gridSpan w:val="2"/>
            <w:shd w:val="clear" w:color="auto" w:fill="auto"/>
            <w:vAlign w:val="center"/>
          </w:tcPr>
          <w:p w:rsidR="00D64DE0" w:rsidRPr="000112D4" w:rsidRDefault="00D64DE0" w:rsidP="003617EF">
            <w:pPr>
              <w:jc w:val="center"/>
              <w:rPr>
                <w:rFonts w:ascii="TH SarabunPSK" w:eastAsia="BrowalliaNew-Bold" w:hAnsi="TH SarabunPSK" w:cs="TH SarabunPSK"/>
                <w:sz w:val="20"/>
                <w:szCs w:val="20"/>
              </w:rPr>
            </w:pPr>
            <w:r w:rsidRPr="000112D4">
              <w:rPr>
                <w:rFonts w:ascii="TH SarabunPSK" w:eastAsia="BrowalliaNew-Bold" w:hAnsi="TH SarabunPSK" w:cs="TH SarabunPSK"/>
                <w:sz w:val="20"/>
                <w:szCs w:val="20"/>
              </w:rPr>
              <w:t>0</w:t>
            </w:r>
          </w:p>
        </w:tc>
        <w:tc>
          <w:tcPr>
            <w:tcW w:w="855" w:type="dxa"/>
            <w:shd w:val="clear" w:color="auto" w:fill="auto"/>
            <w:vAlign w:val="center"/>
          </w:tcPr>
          <w:p w:rsidR="00D64DE0" w:rsidRPr="000112D4" w:rsidRDefault="00D64DE0" w:rsidP="003617EF">
            <w:pPr>
              <w:jc w:val="center"/>
              <w:rPr>
                <w:rFonts w:ascii="TH SarabunPSK" w:hAnsi="TH SarabunPSK" w:cs="TH SarabunPSK"/>
                <w:sz w:val="20"/>
                <w:szCs w:val="20"/>
              </w:rPr>
            </w:pPr>
            <w:r w:rsidRPr="000112D4">
              <w:rPr>
                <w:rFonts w:ascii="TH SarabunPSK" w:hAnsi="TH SarabunPSK" w:cs="TH SarabunPSK"/>
                <w:sz w:val="20"/>
                <w:szCs w:val="20"/>
              </w:rPr>
              <w:t>8</w:t>
            </w:r>
          </w:p>
        </w:tc>
        <w:tc>
          <w:tcPr>
            <w:tcW w:w="851" w:type="dxa"/>
            <w:shd w:val="clear" w:color="auto" w:fill="auto"/>
            <w:vAlign w:val="center"/>
          </w:tcPr>
          <w:p w:rsidR="00D64DE0" w:rsidRPr="000112D4" w:rsidRDefault="00D64DE0" w:rsidP="003617EF">
            <w:pPr>
              <w:jc w:val="center"/>
              <w:rPr>
                <w:rFonts w:ascii="TH SarabunPSK" w:hAnsi="TH SarabunPSK" w:cs="TH SarabunPSK"/>
                <w:sz w:val="20"/>
                <w:szCs w:val="20"/>
              </w:rPr>
            </w:pPr>
            <w:r w:rsidRPr="000112D4">
              <w:rPr>
                <w:rFonts w:ascii="TH SarabunPSK" w:hAnsi="TH SarabunPSK" w:cs="TH SarabunPSK"/>
                <w:sz w:val="20"/>
                <w:szCs w:val="20"/>
              </w:rPr>
              <w:t>Un</w:t>
            </w:r>
          </w:p>
        </w:tc>
        <w:tc>
          <w:tcPr>
            <w:tcW w:w="851" w:type="dxa"/>
            <w:shd w:val="clear" w:color="auto" w:fill="auto"/>
          </w:tcPr>
          <w:p w:rsidR="00D64DE0" w:rsidRPr="000112D4" w:rsidRDefault="00D64DE0" w:rsidP="003617EF">
            <w:pPr>
              <w:ind w:right="-2"/>
              <w:jc w:val="center"/>
              <w:rPr>
                <w:rFonts w:ascii="TH SarabunPSK" w:hAnsi="TH SarabunPSK" w:cs="TH SarabunPSK"/>
                <w:sz w:val="20"/>
                <w:szCs w:val="20"/>
              </w:rPr>
            </w:pPr>
          </w:p>
          <w:p w:rsidR="00D64DE0" w:rsidRPr="000112D4" w:rsidRDefault="00D64DE0" w:rsidP="003617EF">
            <w:pPr>
              <w:ind w:right="-2"/>
              <w:jc w:val="center"/>
              <w:rPr>
                <w:rFonts w:ascii="TH SarabunPSK" w:hAnsi="TH SarabunPSK" w:cs="TH SarabunPSK"/>
                <w:sz w:val="20"/>
                <w:szCs w:val="20"/>
              </w:rPr>
            </w:pPr>
            <w:r w:rsidRPr="000112D4">
              <w:rPr>
                <w:rFonts w:ascii="TH SarabunPSK" w:hAnsi="TH SarabunPSK" w:cs="TH SarabunPSK"/>
                <w:sz w:val="20"/>
                <w:szCs w:val="20"/>
              </w:rPr>
              <w:t>Ap</w:t>
            </w:r>
          </w:p>
        </w:tc>
        <w:tc>
          <w:tcPr>
            <w:tcW w:w="851" w:type="dxa"/>
            <w:shd w:val="clear" w:color="auto" w:fill="auto"/>
          </w:tcPr>
          <w:p w:rsidR="00D64DE0" w:rsidRPr="000112D4" w:rsidRDefault="00D64DE0" w:rsidP="003617EF">
            <w:pPr>
              <w:ind w:right="-2"/>
              <w:jc w:val="center"/>
              <w:rPr>
                <w:rFonts w:ascii="TH SarabunPSK" w:hAnsi="TH SarabunPSK" w:cs="TH SarabunPSK"/>
                <w:sz w:val="20"/>
                <w:szCs w:val="20"/>
              </w:rPr>
            </w:pPr>
          </w:p>
          <w:p w:rsidR="00D64DE0" w:rsidRPr="000112D4" w:rsidRDefault="00D64DE0" w:rsidP="003617EF">
            <w:pPr>
              <w:ind w:right="-2"/>
              <w:jc w:val="center"/>
              <w:rPr>
                <w:rFonts w:ascii="TH SarabunPSK" w:hAnsi="TH SarabunPSK" w:cs="TH SarabunPSK"/>
                <w:sz w:val="20"/>
                <w:szCs w:val="20"/>
              </w:rPr>
            </w:pPr>
            <w:r w:rsidRPr="000112D4">
              <w:rPr>
                <w:rFonts w:ascii="TH SarabunPSK" w:hAnsi="TH SarabunPSK" w:cs="TH SarabunPSK"/>
                <w:sz w:val="20"/>
                <w:szCs w:val="20"/>
              </w:rPr>
              <w:t>Ap</w:t>
            </w:r>
          </w:p>
        </w:tc>
        <w:tc>
          <w:tcPr>
            <w:tcW w:w="851" w:type="dxa"/>
            <w:shd w:val="clear" w:color="auto" w:fill="auto"/>
          </w:tcPr>
          <w:p w:rsidR="00D64DE0" w:rsidRPr="000112D4" w:rsidRDefault="00D64DE0" w:rsidP="003617EF">
            <w:pPr>
              <w:ind w:right="-2"/>
              <w:jc w:val="center"/>
              <w:rPr>
                <w:rFonts w:ascii="TH SarabunPSK" w:hAnsi="TH SarabunPSK" w:cs="TH SarabunPSK"/>
                <w:sz w:val="20"/>
                <w:szCs w:val="20"/>
              </w:rPr>
            </w:pPr>
          </w:p>
          <w:p w:rsidR="00D64DE0" w:rsidRPr="000112D4" w:rsidRDefault="00D64DE0" w:rsidP="003617EF">
            <w:pPr>
              <w:ind w:right="-2"/>
              <w:jc w:val="center"/>
              <w:rPr>
                <w:rFonts w:ascii="TH SarabunPSK" w:hAnsi="TH SarabunPSK" w:cs="TH SarabunPSK"/>
                <w:sz w:val="20"/>
                <w:szCs w:val="20"/>
              </w:rPr>
            </w:pPr>
            <w:r w:rsidRPr="000112D4">
              <w:rPr>
                <w:rFonts w:ascii="TH SarabunPSK" w:hAnsi="TH SarabunPSK" w:cs="TH SarabunPSK"/>
                <w:sz w:val="20"/>
                <w:szCs w:val="20"/>
              </w:rPr>
              <w:t>Ap</w:t>
            </w:r>
          </w:p>
        </w:tc>
        <w:tc>
          <w:tcPr>
            <w:tcW w:w="850" w:type="dxa"/>
            <w:shd w:val="clear" w:color="auto" w:fill="auto"/>
          </w:tcPr>
          <w:p w:rsidR="00D64DE0" w:rsidRPr="000112D4" w:rsidRDefault="00D64DE0" w:rsidP="003617EF">
            <w:pPr>
              <w:ind w:right="-2"/>
              <w:jc w:val="center"/>
              <w:rPr>
                <w:rFonts w:ascii="TH SarabunPSK" w:hAnsi="TH SarabunPSK" w:cs="TH SarabunPSK"/>
                <w:sz w:val="20"/>
                <w:szCs w:val="20"/>
              </w:rPr>
            </w:pPr>
          </w:p>
          <w:p w:rsidR="00D64DE0" w:rsidRPr="000112D4" w:rsidRDefault="00D64DE0" w:rsidP="003617EF">
            <w:pPr>
              <w:ind w:right="-2"/>
              <w:jc w:val="center"/>
              <w:rPr>
                <w:rFonts w:ascii="TH SarabunPSK" w:hAnsi="TH SarabunPSK" w:cs="TH SarabunPSK"/>
                <w:sz w:val="20"/>
                <w:szCs w:val="20"/>
              </w:rPr>
            </w:pPr>
            <w:r w:rsidRPr="000112D4">
              <w:rPr>
                <w:rFonts w:ascii="TH SarabunPSK" w:hAnsi="TH SarabunPSK" w:cs="TH SarabunPSK"/>
                <w:sz w:val="20"/>
                <w:szCs w:val="20"/>
              </w:rPr>
              <w:t>Ap</w:t>
            </w:r>
          </w:p>
        </w:tc>
      </w:tr>
      <w:tr w:rsidR="00D64DE0" w:rsidRPr="000112D4" w:rsidTr="003617EF">
        <w:tc>
          <w:tcPr>
            <w:tcW w:w="789" w:type="dxa"/>
            <w:shd w:val="clear" w:color="auto" w:fill="auto"/>
          </w:tcPr>
          <w:p w:rsidR="00D64DE0" w:rsidRPr="000112D4" w:rsidRDefault="00D64DE0" w:rsidP="00E841D3">
            <w:pPr>
              <w:jc w:val="center"/>
              <w:rPr>
                <w:rFonts w:ascii="TH SarabunPSK" w:hAnsi="TH SarabunPSK" w:cs="TH SarabunPSK"/>
                <w:sz w:val="20"/>
                <w:szCs w:val="20"/>
              </w:rPr>
            </w:pPr>
            <w:r w:rsidRPr="000112D4">
              <w:rPr>
                <w:rFonts w:ascii="TH SarabunPSK" w:hAnsi="TH SarabunPSK" w:cs="TH SarabunPSK"/>
                <w:sz w:val="20"/>
                <w:szCs w:val="20"/>
              </w:rPr>
              <w:t>35</w:t>
            </w:r>
          </w:p>
        </w:tc>
        <w:tc>
          <w:tcPr>
            <w:tcW w:w="1338" w:type="dxa"/>
            <w:shd w:val="clear" w:color="auto" w:fill="auto"/>
            <w:vAlign w:val="center"/>
          </w:tcPr>
          <w:p w:rsidR="00D64DE0" w:rsidRPr="000112D4" w:rsidRDefault="00D64DE0" w:rsidP="003617EF">
            <w:pPr>
              <w:ind w:right="-2"/>
              <w:rPr>
                <w:rFonts w:ascii="TH SarabunPSK" w:hAnsi="TH SarabunPSK" w:cs="TH SarabunPSK"/>
                <w:b/>
                <w:bCs/>
                <w:spacing w:val="-6"/>
                <w:sz w:val="20"/>
                <w:szCs w:val="20"/>
                <w:lang w:eastAsia="zh-CN"/>
              </w:rPr>
            </w:pPr>
            <w:r w:rsidRPr="000112D4">
              <w:rPr>
                <w:rFonts w:ascii="TH SarabunPSK" w:eastAsia="Times New Roman" w:hAnsi="TH SarabunPSK" w:cs="TH SarabunPSK"/>
                <w:sz w:val="20"/>
                <w:szCs w:val="20"/>
              </w:rPr>
              <w:t>BMF64</w:t>
            </w:r>
            <w:r w:rsidRPr="000112D4">
              <w:rPr>
                <w:rFonts w:ascii="TH SarabunPSK" w:eastAsia="Times New Roman" w:hAnsi="TH SarabunPSK" w:cs="TH SarabunPSK"/>
                <w:sz w:val="20"/>
                <w:szCs w:val="20"/>
                <w:cs/>
              </w:rPr>
              <w:t>-</w:t>
            </w:r>
            <w:r w:rsidRPr="000112D4">
              <w:rPr>
                <w:rFonts w:ascii="TH SarabunPSK" w:eastAsia="Times New Roman" w:hAnsi="TH SarabunPSK" w:cs="TH SarabunPSK"/>
                <w:sz w:val="20"/>
                <w:szCs w:val="20"/>
              </w:rPr>
              <w:t>313</w:t>
            </w:r>
            <w:r w:rsidRPr="000112D4">
              <w:rPr>
                <w:rFonts w:ascii="TH SarabunPSK" w:hAnsi="TH SarabunPSK" w:cs="TH SarabunPSK"/>
                <w:b/>
                <w:bCs/>
                <w:spacing w:val="-6"/>
                <w:sz w:val="20"/>
                <w:szCs w:val="20"/>
                <w:lang w:eastAsia="zh-CN"/>
              </w:rPr>
              <w:t xml:space="preserve"> </w:t>
            </w:r>
            <w:r w:rsidRPr="000112D4">
              <w:rPr>
                <w:rFonts w:ascii="TH SarabunPSK" w:eastAsia="Times New Roman" w:hAnsi="TH SarabunPSK" w:cs="TH SarabunPSK"/>
                <w:sz w:val="20"/>
                <w:szCs w:val="20"/>
                <w:cs/>
              </w:rPr>
              <w:t>การศึกษาความเป็นไปได้ของโครงการทางธุรกิจ</w:t>
            </w:r>
          </w:p>
        </w:tc>
        <w:tc>
          <w:tcPr>
            <w:tcW w:w="708" w:type="dxa"/>
            <w:shd w:val="clear" w:color="auto" w:fill="auto"/>
          </w:tcPr>
          <w:p w:rsidR="00D64DE0" w:rsidRPr="000112D4" w:rsidRDefault="00D64DE0" w:rsidP="003617EF">
            <w:pPr>
              <w:jc w:val="center"/>
              <w:rPr>
                <w:rFonts w:ascii="TH SarabunPSK" w:hAnsi="TH SarabunPSK" w:cs="TH SarabunPSK"/>
              </w:rPr>
            </w:pPr>
          </w:p>
          <w:p w:rsidR="00D64DE0" w:rsidRPr="000112D4" w:rsidRDefault="00D64DE0" w:rsidP="003617EF">
            <w:pPr>
              <w:jc w:val="center"/>
              <w:rPr>
                <w:rFonts w:ascii="TH SarabunPSK" w:hAnsi="TH SarabunPSK" w:cs="TH SarabunPSK"/>
                <w:sz w:val="20"/>
                <w:szCs w:val="20"/>
              </w:rPr>
            </w:pPr>
            <w:r w:rsidRPr="000112D4">
              <w:rPr>
                <w:rFonts w:ascii="TH SarabunPSK" w:hAnsi="TH SarabunPSK" w:cs="TH SarabunPSK"/>
                <w:sz w:val="20"/>
                <w:szCs w:val="20"/>
              </w:rPr>
              <w:t>4</w:t>
            </w:r>
          </w:p>
        </w:tc>
        <w:tc>
          <w:tcPr>
            <w:tcW w:w="672" w:type="dxa"/>
            <w:shd w:val="clear" w:color="auto" w:fill="auto"/>
            <w:vAlign w:val="center"/>
          </w:tcPr>
          <w:p w:rsidR="00D64DE0" w:rsidRPr="000112D4" w:rsidRDefault="00D64DE0" w:rsidP="003617EF">
            <w:pPr>
              <w:jc w:val="center"/>
              <w:rPr>
                <w:rFonts w:ascii="TH SarabunPSK" w:hAnsi="TH SarabunPSK" w:cs="TH SarabunPSK"/>
                <w:sz w:val="20"/>
                <w:szCs w:val="20"/>
              </w:rPr>
            </w:pPr>
            <w:r w:rsidRPr="000112D4">
              <w:rPr>
                <w:rFonts w:ascii="TH SarabunPSK" w:hAnsi="TH SarabunPSK" w:cs="TH SarabunPSK"/>
                <w:sz w:val="20"/>
                <w:szCs w:val="20"/>
              </w:rPr>
              <w:t>3</w:t>
            </w:r>
          </w:p>
        </w:tc>
        <w:tc>
          <w:tcPr>
            <w:tcW w:w="852" w:type="dxa"/>
            <w:gridSpan w:val="2"/>
            <w:shd w:val="clear" w:color="auto" w:fill="auto"/>
            <w:vAlign w:val="center"/>
          </w:tcPr>
          <w:p w:rsidR="00D64DE0" w:rsidRPr="000112D4" w:rsidRDefault="00D64DE0" w:rsidP="003617EF">
            <w:pPr>
              <w:jc w:val="center"/>
              <w:rPr>
                <w:rFonts w:ascii="TH SarabunPSK" w:hAnsi="TH SarabunPSK" w:cs="TH SarabunPSK"/>
                <w:sz w:val="20"/>
                <w:szCs w:val="20"/>
              </w:rPr>
            </w:pPr>
            <w:r w:rsidRPr="000112D4">
              <w:rPr>
                <w:rFonts w:ascii="TH SarabunPSK" w:hAnsi="TH SarabunPSK" w:cs="TH SarabunPSK"/>
                <w:sz w:val="20"/>
                <w:szCs w:val="20"/>
              </w:rPr>
              <w:t>2</w:t>
            </w:r>
          </w:p>
        </w:tc>
        <w:tc>
          <w:tcPr>
            <w:tcW w:w="855" w:type="dxa"/>
            <w:shd w:val="clear" w:color="auto" w:fill="auto"/>
            <w:vAlign w:val="center"/>
          </w:tcPr>
          <w:p w:rsidR="00D64DE0" w:rsidRPr="000112D4" w:rsidRDefault="00D64DE0" w:rsidP="003617EF">
            <w:pPr>
              <w:jc w:val="center"/>
              <w:rPr>
                <w:rFonts w:ascii="TH SarabunPSK" w:hAnsi="TH SarabunPSK" w:cs="TH SarabunPSK"/>
                <w:sz w:val="20"/>
                <w:szCs w:val="20"/>
              </w:rPr>
            </w:pPr>
            <w:r w:rsidRPr="000112D4">
              <w:rPr>
                <w:rFonts w:ascii="TH SarabunPSK" w:hAnsi="TH SarabunPSK" w:cs="TH SarabunPSK"/>
                <w:sz w:val="20"/>
                <w:szCs w:val="20"/>
              </w:rPr>
              <w:t>7</w:t>
            </w:r>
          </w:p>
        </w:tc>
        <w:tc>
          <w:tcPr>
            <w:tcW w:w="851" w:type="dxa"/>
            <w:shd w:val="clear" w:color="auto" w:fill="auto"/>
          </w:tcPr>
          <w:p w:rsidR="00D64DE0" w:rsidRPr="000112D4" w:rsidRDefault="00D64DE0" w:rsidP="003617EF">
            <w:pPr>
              <w:ind w:right="-2"/>
              <w:jc w:val="center"/>
              <w:rPr>
                <w:rFonts w:ascii="TH SarabunPSK" w:hAnsi="TH SarabunPSK" w:cs="TH SarabunPSK"/>
                <w:sz w:val="28"/>
                <w:szCs w:val="28"/>
              </w:rPr>
            </w:pPr>
          </w:p>
          <w:p w:rsidR="00D64DE0" w:rsidRPr="000112D4" w:rsidRDefault="00D64DE0" w:rsidP="003617EF">
            <w:pPr>
              <w:ind w:right="-2"/>
              <w:jc w:val="center"/>
              <w:rPr>
                <w:rFonts w:ascii="TH SarabunPSK" w:hAnsi="TH SarabunPSK" w:cs="TH SarabunPSK"/>
                <w:sz w:val="20"/>
                <w:szCs w:val="20"/>
              </w:rPr>
            </w:pPr>
            <w:r w:rsidRPr="000112D4">
              <w:rPr>
                <w:rFonts w:ascii="TH SarabunPSK" w:hAnsi="TH SarabunPSK" w:cs="TH SarabunPSK"/>
                <w:sz w:val="20"/>
                <w:szCs w:val="20"/>
              </w:rPr>
              <w:t>Ap</w:t>
            </w:r>
          </w:p>
        </w:tc>
        <w:tc>
          <w:tcPr>
            <w:tcW w:w="851" w:type="dxa"/>
            <w:shd w:val="clear" w:color="auto" w:fill="auto"/>
          </w:tcPr>
          <w:p w:rsidR="00D64DE0" w:rsidRPr="000112D4" w:rsidRDefault="00D64DE0" w:rsidP="003617EF">
            <w:pPr>
              <w:ind w:right="-2"/>
              <w:jc w:val="center"/>
              <w:rPr>
                <w:rFonts w:ascii="TH SarabunPSK" w:hAnsi="TH SarabunPSK" w:cs="TH SarabunPSK"/>
                <w:sz w:val="20"/>
                <w:szCs w:val="20"/>
              </w:rPr>
            </w:pPr>
          </w:p>
        </w:tc>
        <w:tc>
          <w:tcPr>
            <w:tcW w:w="851" w:type="dxa"/>
            <w:shd w:val="clear" w:color="auto" w:fill="auto"/>
          </w:tcPr>
          <w:p w:rsidR="00D64DE0" w:rsidRPr="000112D4" w:rsidRDefault="00D64DE0" w:rsidP="003617EF">
            <w:pPr>
              <w:ind w:right="-2"/>
              <w:jc w:val="center"/>
              <w:rPr>
                <w:rFonts w:ascii="TH SarabunPSK" w:hAnsi="TH SarabunPSK" w:cs="TH SarabunPSK"/>
                <w:sz w:val="20"/>
                <w:szCs w:val="20"/>
              </w:rPr>
            </w:pPr>
          </w:p>
        </w:tc>
        <w:tc>
          <w:tcPr>
            <w:tcW w:w="851" w:type="dxa"/>
            <w:shd w:val="clear" w:color="auto" w:fill="auto"/>
          </w:tcPr>
          <w:p w:rsidR="00D64DE0" w:rsidRPr="000112D4" w:rsidRDefault="00D64DE0" w:rsidP="003617EF">
            <w:pPr>
              <w:ind w:right="-2"/>
              <w:jc w:val="center"/>
              <w:rPr>
                <w:rFonts w:ascii="TH SarabunPSK" w:hAnsi="TH SarabunPSK" w:cs="TH SarabunPSK"/>
                <w:sz w:val="20"/>
                <w:szCs w:val="20"/>
              </w:rPr>
            </w:pPr>
          </w:p>
        </w:tc>
        <w:tc>
          <w:tcPr>
            <w:tcW w:w="850" w:type="dxa"/>
            <w:shd w:val="clear" w:color="auto" w:fill="auto"/>
          </w:tcPr>
          <w:p w:rsidR="00D64DE0" w:rsidRPr="000112D4" w:rsidRDefault="00D64DE0" w:rsidP="003617EF">
            <w:pPr>
              <w:ind w:right="-2"/>
              <w:jc w:val="center"/>
              <w:rPr>
                <w:rFonts w:ascii="TH SarabunPSK" w:hAnsi="TH SarabunPSK" w:cs="TH SarabunPSK"/>
                <w:sz w:val="28"/>
                <w:szCs w:val="28"/>
              </w:rPr>
            </w:pPr>
          </w:p>
          <w:p w:rsidR="00D64DE0" w:rsidRPr="000112D4" w:rsidRDefault="00D64DE0" w:rsidP="003617EF">
            <w:pPr>
              <w:ind w:right="-2"/>
              <w:jc w:val="center"/>
              <w:rPr>
                <w:rFonts w:ascii="TH SarabunPSK" w:hAnsi="TH SarabunPSK" w:cs="TH SarabunPSK"/>
                <w:sz w:val="20"/>
                <w:szCs w:val="20"/>
              </w:rPr>
            </w:pPr>
            <w:r w:rsidRPr="000112D4">
              <w:rPr>
                <w:rFonts w:ascii="TH SarabunPSK" w:hAnsi="TH SarabunPSK" w:cs="TH SarabunPSK"/>
                <w:sz w:val="20"/>
                <w:szCs w:val="20"/>
              </w:rPr>
              <w:t>Un</w:t>
            </w:r>
          </w:p>
        </w:tc>
      </w:tr>
      <w:tr w:rsidR="00D64DE0" w:rsidRPr="000112D4" w:rsidTr="003617EF">
        <w:tc>
          <w:tcPr>
            <w:tcW w:w="789" w:type="dxa"/>
            <w:shd w:val="clear" w:color="auto" w:fill="auto"/>
          </w:tcPr>
          <w:p w:rsidR="00D64DE0" w:rsidRPr="000112D4" w:rsidRDefault="00D64DE0" w:rsidP="00E841D3">
            <w:pPr>
              <w:jc w:val="center"/>
              <w:rPr>
                <w:rFonts w:ascii="TH SarabunPSK" w:hAnsi="TH SarabunPSK" w:cs="TH SarabunPSK"/>
                <w:sz w:val="20"/>
                <w:szCs w:val="20"/>
              </w:rPr>
            </w:pPr>
            <w:r w:rsidRPr="000112D4">
              <w:rPr>
                <w:rFonts w:ascii="TH SarabunPSK" w:hAnsi="TH SarabunPSK" w:cs="TH SarabunPSK"/>
                <w:sz w:val="20"/>
                <w:szCs w:val="20"/>
              </w:rPr>
              <w:t>36</w:t>
            </w:r>
          </w:p>
        </w:tc>
        <w:tc>
          <w:tcPr>
            <w:tcW w:w="1338" w:type="dxa"/>
            <w:shd w:val="clear" w:color="auto" w:fill="auto"/>
            <w:vAlign w:val="center"/>
          </w:tcPr>
          <w:p w:rsidR="00D64DE0" w:rsidRPr="000112D4" w:rsidRDefault="00D64DE0" w:rsidP="003617EF">
            <w:pPr>
              <w:ind w:right="-2"/>
              <w:rPr>
                <w:rFonts w:ascii="TH SarabunPSK" w:hAnsi="TH SarabunPSK" w:cs="TH SarabunPSK"/>
                <w:b/>
                <w:bCs/>
                <w:spacing w:val="-6"/>
                <w:sz w:val="20"/>
                <w:szCs w:val="20"/>
                <w:lang w:eastAsia="zh-CN"/>
              </w:rPr>
            </w:pPr>
            <w:r w:rsidRPr="000112D4">
              <w:rPr>
                <w:rFonts w:ascii="TH SarabunPSK" w:eastAsia="Times New Roman" w:hAnsi="TH SarabunPSK" w:cs="TH SarabunPSK"/>
                <w:sz w:val="20"/>
                <w:szCs w:val="20"/>
              </w:rPr>
              <w:t>BMF64</w:t>
            </w:r>
            <w:r w:rsidRPr="000112D4">
              <w:rPr>
                <w:rFonts w:ascii="TH SarabunPSK" w:eastAsia="Times New Roman" w:hAnsi="TH SarabunPSK" w:cs="TH SarabunPSK"/>
                <w:sz w:val="20"/>
                <w:szCs w:val="20"/>
                <w:cs/>
              </w:rPr>
              <w:t>-</w:t>
            </w:r>
            <w:r w:rsidRPr="000112D4">
              <w:rPr>
                <w:rFonts w:ascii="TH SarabunPSK" w:eastAsia="Times New Roman" w:hAnsi="TH SarabunPSK" w:cs="TH SarabunPSK"/>
                <w:sz w:val="20"/>
                <w:szCs w:val="20"/>
              </w:rPr>
              <w:t>314</w:t>
            </w:r>
            <w:r w:rsidRPr="000112D4">
              <w:rPr>
                <w:rFonts w:ascii="TH SarabunPSK" w:hAnsi="TH SarabunPSK" w:cs="TH SarabunPSK"/>
                <w:b/>
                <w:bCs/>
                <w:spacing w:val="-6"/>
                <w:sz w:val="20"/>
                <w:szCs w:val="20"/>
                <w:lang w:eastAsia="zh-CN"/>
              </w:rPr>
              <w:t xml:space="preserve"> </w:t>
            </w:r>
            <w:r w:rsidRPr="000112D4">
              <w:rPr>
                <w:rFonts w:ascii="TH SarabunPSK" w:eastAsia="Times New Roman" w:hAnsi="TH SarabunPSK" w:cs="TH SarabunPSK"/>
                <w:sz w:val="20"/>
                <w:szCs w:val="20"/>
                <w:cs/>
              </w:rPr>
              <w:t>การบ่มเพาะธุรกิจ 1</w:t>
            </w:r>
          </w:p>
        </w:tc>
        <w:tc>
          <w:tcPr>
            <w:tcW w:w="708" w:type="dxa"/>
            <w:shd w:val="clear" w:color="auto" w:fill="auto"/>
          </w:tcPr>
          <w:p w:rsidR="00D64DE0" w:rsidRPr="000112D4" w:rsidRDefault="00D64DE0" w:rsidP="003617EF">
            <w:pPr>
              <w:jc w:val="center"/>
              <w:rPr>
                <w:rFonts w:ascii="TH SarabunPSK" w:hAnsi="TH SarabunPSK" w:cs="TH SarabunPSK"/>
                <w:sz w:val="10"/>
                <w:szCs w:val="10"/>
              </w:rPr>
            </w:pPr>
          </w:p>
          <w:p w:rsidR="00D64DE0" w:rsidRPr="000112D4" w:rsidRDefault="00D64DE0" w:rsidP="003617EF">
            <w:pPr>
              <w:jc w:val="center"/>
              <w:rPr>
                <w:rFonts w:ascii="TH SarabunPSK" w:hAnsi="TH SarabunPSK" w:cs="TH SarabunPSK"/>
                <w:sz w:val="20"/>
                <w:szCs w:val="20"/>
              </w:rPr>
            </w:pPr>
            <w:r w:rsidRPr="000112D4">
              <w:rPr>
                <w:rFonts w:ascii="TH SarabunPSK" w:hAnsi="TH SarabunPSK" w:cs="TH SarabunPSK"/>
                <w:sz w:val="20"/>
                <w:szCs w:val="20"/>
              </w:rPr>
              <w:t>4</w:t>
            </w:r>
          </w:p>
        </w:tc>
        <w:tc>
          <w:tcPr>
            <w:tcW w:w="672" w:type="dxa"/>
            <w:shd w:val="clear" w:color="auto" w:fill="auto"/>
            <w:vAlign w:val="center"/>
          </w:tcPr>
          <w:p w:rsidR="00D64DE0" w:rsidRPr="000112D4" w:rsidRDefault="00D64DE0" w:rsidP="003617EF">
            <w:pPr>
              <w:jc w:val="center"/>
              <w:rPr>
                <w:rFonts w:ascii="TH SarabunPSK" w:hAnsi="TH SarabunPSK" w:cs="TH SarabunPSK"/>
                <w:sz w:val="20"/>
                <w:szCs w:val="20"/>
              </w:rPr>
            </w:pPr>
            <w:r w:rsidRPr="000112D4">
              <w:rPr>
                <w:rFonts w:ascii="TH SarabunPSK" w:hAnsi="TH SarabunPSK" w:cs="TH SarabunPSK"/>
                <w:sz w:val="20"/>
                <w:szCs w:val="20"/>
              </w:rPr>
              <w:t>3</w:t>
            </w:r>
          </w:p>
        </w:tc>
        <w:tc>
          <w:tcPr>
            <w:tcW w:w="852" w:type="dxa"/>
            <w:gridSpan w:val="2"/>
            <w:shd w:val="clear" w:color="auto" w:fill="auto"/>
            <w:vAlign w:val="center"/>
          </w:tcPr>
          <w:p w:rsidR="00D64DE0" w:rsidRPr="000112D4" w:rsidRDefault="00D64DE0" w:rsidP="003617EF">
            <w:pPr>
              <w:jc w:val="center"/>
              <w:rPr>
                <w:rFonts w:ascii="TH SarabunPSK" w:hAnsi="TH SarabunPSK" w:cs="TH SarabunPSK"/>
                <w:sz w:val="20"/>
                <w:szCs w:val="20"/>
              </w:rPr>
            </w:pPr>
            <w:r w:rsidRPr="000112D4">
              <w:rPr>
                <w:rFonts w:ascii="TH SarabunPSK" w:hAnsi="TH SarabunPSK" w:cs="TH SarabunPSK"/>
                <w:sz w:val="20"/>
                <w:szCs w:val="20"/>
              </w:rPr>
              <w:t>2</w:t>
            </w:r>
          </w:p>
        </w:tc>
        <w:tc>
          <w:tcPr>
            <w:tcW w:w="855" w:type="dxa"/>
            <w:shd w:val="clear" w:color="auto" w:fill="auto"/>
            <w:vAlign w:val="center"/>
          </w:tcPr>
          <w:p w:rsidR="00D64DE0" w:rsidRPr="000112D4" w:rsidRDefault="00D64DE0" w:rsidP="003617EF">
            <w:pPr>
              <w:jc w:val="center"/>
              <w:rPr>
                <w:rFonts w:ascii="TH SarabunPSK" w:hAnsi="TH SarabunPSK" w:cs="TH SarabunPSK"/>
                <w:sz w:val="20"/>
                <w:szCs w:val="20"/>
              </w:rPr>
            </w:pPr>
            <w:r w:rsidRPr="000112D4">
              <w:rPr>
                <w:rFonts w:ascii="TH SarabunPSK" w:hAnsi="TH SarabunPSK" w:cs="TH SarabunPSK"/>
                <w:sz w:val="20"/>
                <w:szCs w:val="20"/>
              </w:rPr>
              <w:t>7</w:t>
            </w:r>
          </w:p>
        </w:tc>
        <w:tc>
          <w:tcPr>
            <w:tcW w:w="851" w:type="dxa"/>
            <w:shd w:val="clear" w:color="auto" w:fill="auto"/>
          </w:tcPr>
          <w:p w:rsidR="00D64DE0" w:rsidRPr="000112D4" w:rsidRDefault="00D64DE0" w:rsidP="003617EF">
            <w:pPr>
              <w:ind w:right="-2"/>
              <w:jc w:val="center"/>
              <w:rPr>
                <w:rFonts w:ascii="TH SarabunPSK" w:hAnsi="TH SarabunPSK" w:cs="TH SarabunPSK"/>
                <w:sz w:val="10"/>
                <w:szCs w:val="10"/>
              </w:rPr>
            </w:pPr>
          </w:p>
          <w:p w:rsidR="00D64DE0" w:rsidRPr="000112D4" w:rsidRDefault="00D64DE0" w:rsidP="003617EF">
            <w:pPr>
              <w:ind w:right="-2"/>
              <w:jc w:val="center"/>
              <w:rPr>
                <w:rFonts w:ascii="TH SarabunPSK" w:hAnsi="TH SarabunPSK" w:cs="TH SarabunPSK"/>
                <w:sz w:val="20"/>
                <w:szCs w:val="20"/>
              </w:rPr>
            </w:pPr>
            <w:r w:rsidRPr="000112D4">
              <w:rPr>
                <w:rFonts w:ascii="TH SarabunPSK" w:hAnsi="TH SarabunPSK" w:cs="TH SarabunPSK"/>
                <w:sz w:val="20"/>
                <w:szCs w:val="20"/>
              </w:rPr>
              <w:t>Ap</w:t>
            </w:r>
          </w:p>
        </w:tc>
        <w:tc>
          <w:tcPr>
            <w:tcW w:w="851" w:type="dxa"/>
            <w:shd w:val="clear" w:color="auto" w:fill="auto"/>
          </w:tcPr>
          <w:p w:rsidR="00D64DE0" w:rsidRPr="000112D4" w:rsidRDefault="00D64DE0" w:rsidP="003617EF">
            <w:pPr>
              <w:ind w:right="-2"/>
              <w:jc w:val="center"/>
              <w:rPr>
                <w:rFonts w:ascii="TH SarabunPSK" w:hAnsi="TH SarabunPSK" w:cs="TH SarabunPSK"/>
                <w:sz w:val="20"/>
                <w:szCs w:val="20"/>
              </w:rPr>
            </w:pPr>
          </w:p>
        </w:tc>
        <w:tc>
          <w:tcPr>
            <w:tcW w:w="851" w:type="dxa"/>
            <w:shd w:val="clear" w:color="auto" w:fill="auto"/>
          </w:tcPr>
          <w:p w:rsidR="00D64DE0" w:rsidRPr="000112D4" w:rsidRDefault="00D64DE0" w:rsidP="003617EF">
            <w:pPr>
              <w:ind w:right="-2"/>
              <w:jc w:val="center"/>
              <w:rPr>
                <w:rFonts w:ascii="TH SarabunPSK" w:hAnsi="TH SarabunPSK" w:cs="TH SarabunPSK"/>
                <w:sz w:val="10"/>
                <w:szCs w:val="10"/>
              </w:rPr>
            </w:pPr>
          </w:p>
          <w:p w:rsidR="00D64DE0" w:rsidRPr="000112D4" w:rsidRDefault="00D64DE0" w:rsidP="003617EF">
            <w:pPr>
              <w:ind w:right="-2"/>
              <w:jc w:val="center"/>
              <w:rPr>
                <w:rFonts w:ascii="TH SarabunPSK" w:hAnsi="TH SarabunPSK" w:cs="TH SarabunPSK"/>
                <w:sz w:val="20"/>
                <w:szCs w:val="20"/>
              </w:rPr>
            </w:pPr>
            <w:r w:rsidRPr="000112D4">
              <w:rPr>
                <w:rFonts w:ascii="TH SarabunPSK" w:hAnsi="TH SarabunPSK" w:cs="TH SarabunPSK"/>
                <w:sz w:val="20"/>
                <w:szCs w:val="20"/>
              </w:rPr>
              <w:t>Ap</w:t>
            </w:r>
          </w:p>
        </w:tc>
        <w:tc>
          <w:tcPr>
            <w:tcW w:w="851" w:type="dxa"/>
            <w:shd w:val="clear" w:color="auto" w:fill="auto"/>
          </w:tcPr>
          <w:p w:rsidR="00D64DE0" w:rsidRPr="000112D4" w:rsidRDefault="00D64DE0" w:rsidP="003617EF">
            <w:pPr>
              <w:ind w:right="-2"/>
              <w:jc w:val="center"/>
              <w:rPr>
                <w:rFonts w:ascii="TH SarabunPSK" w:hAnsi="TH SarabunPSK" w:cs="TH SarabunPSK"/>
                <w:sz w:val="20"/>
                <w:szCs w:val="20"/>
              </w:rPr>
            </w:pPr>
          </w:p>
        </w:tc>
        <w:tc>
          <w:tcPr>
            <w:tcW w:w="850" w:type="dxa"/>
            <w:shd w:val="clear" w:color="auto" w:fill="auto"/>
          </w:tcPr>
          <w:p w:rsidR="00D64DE0" w:rsidRPr="000112D4" w:rsidRDefault="00D64DE0" w:rsidP="003617EF">
            <w:pPr>
              <w:ind w:right="-2"/>
              <w:jc w:val="center"/>
              <w:rPr>
                <w:rFonts w:ascii="TH SarabunPSK" w:hAnsi="TH SarabunPSK" w:cs="TH SarabunPSK"/>
                <w:sz w:val="10"/>
                <w:szCs w:val="10"/>
              </w:rPr>
            </w:pPr>
          </w:p>
          <w:p w:rsidR="00D64DE0" w:rsidRPr="000112D4" w:rsidRDefault="00D64DE0" w:rsidP="003617EF">
            <w:pPr>
              <w:ind w:right="-2"/>
              <w:jc w:val="center"/>
              <w:rPr>
                <w:rFonts w:ascii="TH SarabunPSK" w:hAnsi="TH SarabunPSK" w:cs="TH SarabunPSK"/>
                <w:sz w:val="20"/>
                <w:szCs w:val="20"/>
              </w:rPr>
            </w:pPr>
            <w:r w:rsidRPr="000112D4">
              <w:rPr>
                <w:rFonts w:ascii="TH SarabunPSK" w:hAnsi="TH SarabunPSK" w:cs="TH SarabunPSK"/>
                <w:sz w:val="20"/>
                <w:szCs w:val="20"/>
              </w:rPr>
              <w:t>Ap</w:t>
            </w:r>
          </w:p>
        </w:tc>
      </w:tr>
      <w:tr w:rsidR="00D64DE0" w:rsidRPr="000112D4" w:rsidTr="003617EF">
        <w:tc>
          <w:tcPr>
            <w:tcW w:w="789" w:type="dxa"/>
            <w:shd w:val="clear" w:color="auto" w:fill="auto"/>
          </w:tcPr>
          <w:p w:rsidR="00D64DE0" w:rsidRPr="000112D4" w:rsidRDefault="00D64DE0" w:rsidP="003617EF">
            <w:pPr>
              <w:jc w:val="center"/>
              <w:rPr>
                <w:rFonts w:ascii="TH SarabunPSK" w:hAnsi="TH SarabunPSK" w:cs="TH SarabunPSK"/>
                <w:sz w:val="20"/>
                <w:szCs w:val="20"/>
              </w:rPr>
            </w:pPr>
            <w:r w:rsidRPr="000112D4">
              <w:rPr>
                <w:rFonts w:ascii="TH SarabunPSK" w:hAnsi="TH SarabunPSK" w:cs="TH SarabunPSK"/>
                <w:sz w:val="20"/>
                <w:szCs w:val="20"/>
              </w:rPr>
              <w:t>37</w:t>
            </w:r>
          </w:p>
        </w:tc>
        <w:tc>
          <w:tcPr>
            <w:tcW w:w="1338" w:type="dxa"/>
            <w:shd w:val="clear" w:color="auto" w:fill="auto"/>
            <w:vAlign w:val="center"/>
          </w:tcPr>
          <w:p w:rsidR="00D64DE0" w:rsidRPr="000112D4" w:rsidRDefault="00D64DE0" w:rsidP="003617EF">
            <w:pPr>
              <w:ind w:right="-2"/>
              <w:rPr>
                <w:rFonts w:ascii="TH SarabunPSK" w:hAnsi="TH SarabunPSK" w:cs="TH SarabunPSK"/>
                <w:b/>
                <w:bCs/>
                <w:spacing w:val="-6"/>
                <w:sz w:val="20"/>
                <w:szCs w:val="20"/>
                <w:lang w:eastAsia="zh-CN"/>
              </w:rPr>
            </w:pPr>
            <w:r w:rsidRPr="000112D4">
              <w:rPr>
                <w:rFonts w:ascii="TH SarabunPSK" w:eastAsia="Times New Roman" w:hAnsi="TH SarabunPSK" w:cs="TH SarabunPSK"/>
                <w:sz w:val="20"/>
                <w:szCs w:val="20"/>
              </w:rPr>
              <w:t>BMF64</w:t>
            </w:r>
            <w:r w:rsidRPr="000112D4">
              <w:rPr>
                <w:rFonts w:ascii="TH SarabunPSK" w:eastAsia="Times New Roman" w:hAnsi="TH SarabunPSK" w:cs="TH SarabunPSK"/>
                <w:sz w:val="20"/>
                <w:szCs w:val="20"/>
                <w:cs/>
              </w:rPr>
              <w:t>-</w:t>
            </w:r>
            <w:r w:rsidRPr="000112D4">
              <w:rPr>
                <w:rFonts w:ascii="TH SarabunPSK" w:eastAsia="Times New Roman" w:hAnsi="TH SarabunPSK" w:cs="TH SarabunPSK"/>
                <w:sz w:val="20"/>
                <w:szCs w:val="20"/>
              </w:rPr>
              <w:t xml:space="preserve">411 </w:t>
            </w:r>
            <w:r w:rsidRPr="000112D4">
              <w:rPr>
                <w:rFonts w:ascii="TH SarabunPSK" w:eastAsia="Times New Roman" w:hAnsi="TH SarabunPSK" w:cs="TH SarabunPSK"/>
                <w:sz w:val="20"/>
                <w:szCs w:val="20"/>
                <w:cs/>
              </w:rPr>
              <w:t>การบ่มเพาะธุรกิจ 2</w:t>
            </w:r>
          </w:p>
        </w:tc>
        <w:tc>
          <w:tcPr>
            <w:tcW w:w="708" w:type="dxa"/>
            <w:shd w:val="clear" w:color="auto" w:fill="auto"/>
          </w:tcPr>
          <w:p w:rsidR="00D64DE0" w:rsidRPr="000112D4" w:rsidRDefault="00D64DE0" w:rsidP="003617EF">
            <w:pPr>
              <w:jc w:val="center"/>
              <w:rPr>
                <w:rFonts w:ascii="TH SarabunPSK" w:hAnsi="TH SarabunPSK" w:cs="TH SarabunPSK"/>
                <w:sz w:val="10"/>
                <w:szCs w:val="10"/>
              </w:rPr>
            </w:pPr>
          </w:p>
          <w:p w:rsidR="00D64DE0" w:rsidRPr="000112D4" w:rsidRDefault="00D64DE0" w:rsidP="003617EF">
            <w:pPr>
              <w:jc w:val="center"/>
              <w:rPr>
                <w:rFonts w:ascii="TH SarabunPSK" w:hAnsi="TH SarabunPSK" w:cs="TH SarabunPSK"/>
                <w:sz w:val="20"/>
                <w:szCs w:val="20"/>
              </w:rPr>
            </w:pPr>
            <w:r w:rsidRPr="000112D4">
              <w:rPr>
                <w:rFonts w:ascii="TH SarabunPSK" w:hAnsi="TH SarabunPSK" w:cs="TH SarabunPSK"/>
                <w:sz w:val="20"/>
                <w:szCs w:val="20"/>
              </w:rPr>
              <w:t>4</w:t>
            </w:r>
          </w:p>
        </w:tc>
        <w:tc>
          <w:tcPr>
            <w:tcW w:w="672" w:type="dxa"/>
            <w:shd w:val="clear" w:color="auto" w:fill="auto"/>
            <w:vAlign w:val="center"/>
          </w:tcPr>
          <w:p w:rsidR="00D64DE0" w:rsidRPr="000112D4" w:rsidRDefault="00D64DE0" w:rsidP="003617EF">
            <w:pPr>
              <w:jc w:val="center"/>
              <w:rPr>
                <w:rFonts w:ascii="TH SarabunPSK" w:hAnsi="TH SarabunPSK" w:cs="TH SarabunPSK"/>
                <w:sz w:val="20"/>
                <w:szCs w:val="20"/>
              </w:rPr>
            </w:pPr>
            <w:r w:rsidRPr="000112D4">
              <w:rPr>
                <w:rFonts w:ascii="TH SarabunPSK" w:hAnsi="TH SarabunPSK" w:cs="TH SarabunPSK"/>
                <w:sz w:val="20"/>
                <w:szCs w:val="20"/>
              </w:rPr>
              <w:t>3</w:t>
            </w:r>
          </w:p>
        </w:tc>
        <w:tc>
          <w:tcPr>
            <w:tcW w:w="852" w:type="dxa"/>
            <w:gridSpan w:val="2"/>
            <w:shd w:val="clear" w:color="auto" w:fill="auto"/>
            <w:vAlign w:val="center"/>
          </w:tcPr>
          <w:p w:rsidR="00D64DE0" w:rsidRPr="000112D4" w:rsidRDefault="00D64DE0" w:rsidP="003617EF">
            <w:pPr>
              <w:jc w:val="center"/>
              <w:rPr>
                <w:rFonts w:ascii="TH SarabunPSK" w:hAnsi="TH SarabunPSK" w:cs="TH SarabunPSK"/>
                <w:sz w:val="20"/>
                <w:szCs w:val="20"/>
              </w:rPr>
            </w:pPr>
            <w:r w:rsidRPr="000112D4">
              <w:rPr>
                <w:rFonts w:ascii="TH SarabunPSK" w:hAnsi="TH SarabunPSK" w:cs="TH SarabunPSK"/>
                <w:sz w:val="20"/>
                <w:szCs w:val="20"/>
              </w:rPr>
              <w:t>2</w:t>
            </w:r>
          </w:p>
        </w:tc>
        <w:tc>
          <w:tcPr>
            <w:tcW w:w="855" w:type="dxa"/>
            <w:shd w:val="clear" w:color="auto" w:fill="auto"/>
            <w:vAlign w:val="center"/>
          </w:tcPr>
          <w:p w:rsidR="00D64DE0" w:rsidRPr="000112D4" w:rsidRDefault="00D64DE0" w:rsidP="003617EF">
            <w:pPr>
              <w:jc w:val="center"/>
              <w:rPr>
                <w:rFonts w:ascii="TH SarabunPSK" w:hAnsi="TH SarabunPSK" w:cs="TH SarabunPSK"/>
                <w:sz w:val="20"/>
                <w:szCs w:val="20"/>
              </w:rPr>
            </w:pPr>
            <w:r w:rsidRPr="000112D4">
              <w:rPr>
                <w:rFonts w:ascii="TH SarabunPSK" w:hAnsi="TH SarabunPSK" w:cs="TH SarabunPSK"/>
                <w:sz w:val="20"/>
                <w:szCs w:val="20"/>
              </w:rPr>
              <w:t>7</w:t>
            </w:r>
          </w:p>
        </w:tc>
        <w:tc>
          <w:tcPr>
            <w:tcW w:w="851" w:type="dxa"/>
            <w:shd w:val="clear" w:color="auto" w:fill="auto"/>
          </w:tcPr>
          <w:p w:rsidR="00D64DE0" w:rsidRPr="000112D4" w:rsidRDefault="00D64DE0" w:rsidP="003617EF">
            <w:pPr>
              <w:ind w:right="-2"/>
              <w:jc w:val="center"/>
              <w:rPr>
                <w:rFonts w:ascii="TH SarabunPSK" w:hAnsi="TH SarabunPSK" w:cs="TH SarabunPSK"/>
                <w:sz w:val="10"/>
                <w:szCs w:val="10"/>
              </w:rPr>
            </w:pPr>
          </w:p>
          <w:p w:rsidR="00D64DE0" w:rsidRPr="000112D4" w:rsidRDefault="00D64DE0" w:rsidP="003617EF">
            <w:pPr>
              <w:ind w:right="-2"/>
              <w:jc w:val="center"/>
              <w:rPr>
                <w:rFonts w:ascii="TH SarabunPSK" w:hAnsi="TH SarabunPSK" w:cs="TH SarabunPSK"/>
                <w:sz w:val="20"/>
                <w:szCs w:val="20"/>
              </w:rPr>
            </w:pPr>
            <w:r w:rsidRPr="000112D4">
              <w:rPr>
                <w:rFonts w:ascii="TH SarabunPSK" w:hAnsi="TH SarabunPSK" w:cs="TH SarabunPSK"/>
                <w:sz w:val="20"/>
                <w:szCs w:val="20"/>
              </w:rPr>
              <w:t>Ap</w:t>
            </w:r>
          </w:p>
        </w:tc>
        <w:tc>
          <w:tcPr>
            <w:tcW w:w="851" w:type="dxa"/>
            <w:shd w:val="clear" w:color="auto" w:fill="auto"/>
          </w:tcPr>
          <w:p w:rsidR="00D64DE0" w:rsidRPr="000112D4" w:rsidRDefault="00D64DE0" w:rsidP="003617EF">
            <w:pPr>
              <w:ind w:right="-2"/>
              <w:jc w:val="center"/>
              <w:rPr>
                <w:rFonts w:ascii="TH SarabunPSK" w:hAnsi="TH SarabunPSK" w:cs="TH SarabunPSK"/>
                <w:sz w:val="20"/>
                <w:szCs w:val="20"/>
              </w:rPr>
            </w:pPr>
          </w:p>
        </w:tc>
        <w:tc>
          <w:tcPr>
            <w:tcW w:w="851" w:type="dxa"/>
            <w:shd w:val="clear" w:color="auto" w:fill="auto"/>
          </w:tcPr>
          <w:p w:rsidR="00D64DE0" w:rsidRPr="000112D4" w:rsidRDefault="00D64DE0" w:rsidP="003617EF">
            <w:pPr>
              <w:ind w:right="-2"/>
              <w:rPr>
                <w:rFonts w:ascii="TH SarabunPSK" w:hAnsi="TH SarabunPSK" w:cs="TH SarabunPSK"/>
                <w:sz w:val="10"/>
                <w:szCs w:val="10"/>
              </w:rPr>
            </w:pPr>
          </w:p>
          <w:p w:rsidR="00D64DE0" w:rsidRPr="000112D4" w:rsidRDefault="00D64DE0" w:rsidP="003617EF">
            <w:pPr>
              <w:ind w:right="-2"/>
              <w:jc w:val="center"/>
              <w:rPr>
                <w:rFonts w:ascii="TH SarabunPSK" w:hAnsi="TH SarabunPSK" w:cs="TH SarabunPSK"/>
                <w:sz w:val="20"/>
                <w:szCs w:val="20"/>
              </w:rPr>
            </w:pPr>
            <w:r w:rsidRPr="000112D4">
              <w:rPr>
                <w:rFonts w:ascii="TH SarabunPSK" w:hAnsi="TH SarabunPSK" w:cs="TH SarabunPSK"/>
                <w:sz w:val="20"/>
                <w:szCs w:val="20"/>
              </w:rPr>
              <w:t>Ap</w:t>
            </w:r>
          </w:p>
        </w:tc>
        <w:tc>
          <w:tcPr>
            <w:tcW w:w="851" w:type="dxa"/>
            <w:shd w:val="clear" w:color="auto" w:fill="auto"/>
          </w:tcPr>
          <w:p w:rsidR="00D64DE0" w:rsidRPr="000112D4" w:rsidRDefault="00D64DE0" w:rsidP="003617EF">
            <w:pPr>
              <w:ind w:right="-2"/>
              <w:jc w:val="center"/>
              <w:rPr>
                <w:rFonts w:ascii="TH SarabunPSK" w:hAnsi="TH SarabunPSK" w:cs="TH SarabunPSK"/>
                <w:sz w:val="10"/>
                <w:szCs w:val="10"/>
              </w:rPr>
            </w:pPr>
          </w:p>
          <w:p w:rsidR="00D64DE0" w:rsidRPr="000112D4" w:rsidRDefault="00D64DE0" w:rsidP="003617EF">
            <w:pPr>
              <w:ind w:right="-2"/>
              <w:jc w:val="center"/>
              <w:rPr>
                <w:rFonts w:ascii="TH SarabunPSK" w:hAnsi="TH SarabunPSK" w:cs="TH SarabunPSK"/>
                <w:sz w:val="20"/>
                <w:szCs w:val="20"/>
              </w:rPr>
            </w:pPr>
            <w:r w:rsidRPr="000112D4">
              <w:rPr>
                <w:rFonts w:ascii="TH SarabunPSK" w:hAnsi="TH SarabunPSK" w:cs="TH SarabunPSK"/>
                <w:sz w:val="20"/>
                <w:szCs w:val="20"/>
              </w:rPr>
              <w:t>Ap</w:t>
            </w:r>
          </w:p>
        </w:tc>
        <w:tc>
          <w:tcPr>
            <w:tcW w:w="850" w:type="dxa"/>
            <w:shd w:val="clear" w:color="auto" w:fill="auto"/>
          </w:tcPr>
          <w:p w:rsidR="00D64DE0" w:rsidRPr="000112D4" w:rsidRDefault="00D64DE0" w:rsidP="003617EF">
            <w:pPr>
              <w:ind w:right="-2"/>
              <w:jc w:val="center"/>
              <w:rPr>
                <w:rFonts w:ascii="TH SarabunPSK" w:hAnsi="TH SarabunPSK" w:cs="TH SarabunPSK"/>
                <w:sz w:val="16"/>
                <w:szCs w:val="16"/>
              </w:rPr>
            </w:pPr>
          </w:p>
          <w:p w:rsidR="00D64DE0" w:rsidRPr="000112D4" w:rsidRDefault="00D64DE0" w:rsidP="003617EF">
            <w:pPr>
              <w:ind w:right="-2"/>
              <w:jc w:val="center"/>
              <w:rPr>
                <w:rFonts w:ascii="TH SarabunPSK" w:hAnsi="TH SarabunPSK" w:cs="TH SarabunPSK"/>
                <w:sz w:val="20"/>
                <w:szCs w:val="20"/>
              </w:rPr>
            </w:pPr>
            <w:r w:rsidRPr="000112D4">
              <w:rPr>
                <w:rFonts w:ascii="TH SarabunPSK" w:hAnsi="TH SarabunPSK" w:cs="TH SarabunPSK"/>
                <w:sz w:val="20"/>
                <w:szCs w:val="20"/>
              </w:rPr>
              <w:t>Cr</w:t>
            </w:r>
          </w:p>
        </w:tc>
      </w:tr>
      <w:tr w:rsidR="00D64DE0" w:rsidRPr="000112D4" w:rsidTr="003617EF">
        <w:tc>
          <w:tcPr>
            <w:tcW w:w="9468" w:type="dxa"/>
            <w:gridSpan w:val="12"/>
            <w:shd w:val="clear" w:color="auto" w:fill="auto"/>
          </w:tcPr>
          <w:p w:rsidR="00D64DE0" w:rsidRPr="000112D4" w:rsidRDefault="00D64DE0" w:rsidP="003617EF">
            <w:pPr>
              <w:numPr>
                <w:ilvl w:val="1"/>
                <w:numId w:val="63"/>
              </w:numPr>
              <w:ind w:right="-2"/>
              <w:rPr>
                <w:rFonts w:ascii="TH SarabunPSK" w:hAnsi="TH SarabunPSK" w:cs="TH SarabunPSK"/>
                <w:b/>
                <w:bCs/>
                <w:sz w:val="20"/>
                <w:szCs w:val="20"/>
                <w:cs/>
              </w:rPr>
            </w:pPr>
            <w:r w:rsidRPr="000112D4">
              <w:rPr>
                <w:rFonts w:ascii="TH SarabunPSK" w:hAnsi="TH SarabunPSK" w:cs="TH SarabunPSK"/>
                <w:b/>
                <w:bCs/>
                <w:sz w:val="20"/>
                <w:szCs w:val="20"/>
                <w:cs/>
              </w:rPr>
              <w:t>กลุ่มวิชาเฉพาะด้านเลือก</w:t>
            </w:r>
          </w:p>
        </w:tc>
      </w:tr>
      <w:tr w:rsidR="00D64DE0" w:rsidRPr="000112D4" w:rsidTr="003617EF">
        <w:tc>
          <w:tcPr>
            <w:tcW w:w="789" w:type="dxa"/>
            <w:shd w:val="clear" w:color="auto" w:fill="auto"/>
          </w:tcPr>
          <w:p w:rsidR="00D64DE0" w:rsidRPr="000112D4" w:rsidRDefault="00D64DE0" w:rsidP="003617EF">
            <w:pPr>
              <w:jc w:val="center"/>
              <w:rPr>
                <w:rFonts w:ascii="TH SarabunPSK" w:hAnsi="TH SarabunPSK" w:cs="TH SarabunPSK"/>
                <w:sz w:val="20"/>
                <w:szCs w:val="20"/>
              </w:rPr>
            </w:pPr>
            <w:r w:rsidRPr="000112D4">
              <w:rPr>
                <w:rFonts w:ascii="TH SarabunPSK" w:hAnsi="TH SarabunPSK" w:cs="TH SarabunPSK"/>
                <w:sz w:val="20"/>
                <w:szCs w:val="20"/>
              </w:rPr>
              <w:t>38</w:t>
            </w:r>
          </w:p>
        </w:tc>
        <w:tc>
          <w:tcPr>
            <w:tcW w:w="1338" w:type="dxa"/>
            <w:shd w:val="clear" w:color="auto" w:fill="auto"/>
            <w:vAlign w:val="center"/>
          </w:tcPr>
          <w:p w:rsidR="00D64DE0" w:rsidRPr="000112D4" w:rsidRDefault="00D64DE0" w:rsidP="003617EF">
            <w:pPr>
              <w:ind w:right="-2"/>
              <w:rPr>
                <w:rFonts w:ascii="TH SarabunPSK" w:hAnsi="TH SarabunPSK" w:cs="TH SarabunPSK"/>
                <w:b/>
                <w:bCs/>
                <w:spacing w:val="-6"/>
                <w:sz w:val="20"/>
                <w:szCs w:val="20"/>
                <w:cs/>
                <w:lang w:eastAsia="zh-CN"/>
              </w:rPr>
            </w:pPr>
            <w:r w:rsidRPr="000112D4">
              <w:rPr>
                <w:rFonts w:ascii="TH SarabunPSK" w:hAnsi="TH SarabunPSK" w:cs="TH SarabunPSK"/>
                <w:sz w:val="20"/>
                <w:szCs w:val="20"/>
              </w:rPr>
              <w:t>BMF64-321</w:t>
            </w:r>
            <w:r w:rsidRPr="000112D4">
              <w:rPr>
                <w:rFonts w:ascii="TH SarabunPSK" w:hAnsi="TH SarabunPSK" w:cs="TH SarabunPSK"/>
                <w:b/>
                <w:bCs/>
                <w:spacing w:val="-6"/>
                <w:sz w:val="20"/>
                <w:szCs w:val="20"/>
                <w:cs/>
                <w:lang w:eastAsia="zh-CN"/>
              </w:rPr>
              <w:t xml:space="preserve"> </w:t>
            </w:r>
            <w:r w:rsidRPr="000112D4">
              <w:rPr>
                <w:rFonts w:ascii="TH SarabunPSK" w:hAnsi="TH SarabunPSK" w:cs="TH SarabunPSK"/>
                <w:sz w:val="20"/>
                <w:szCs w:val="20"/>
                <w:cs/>
              </w:rPr>
              <w:t>การพัฒนาและเปลี่ยนแปลงทรัพยากรมนุษย์เชิงดิจิทัล</w:t>
            </w:r>
          </w:p>
        </w:tc>
        <w:tc>
          <w:tcPr>
            <w:tcW w:w="708" w:type="dxa"/>
            <w:shd w:val="clear" w:color="auto" w:fill="auto"/>
          </w:tcPr>
          <w:p w:rsidR="00D64DE0" w:rsidRPr="000112D4" w:rsidRDefault="00D64DE0" w:rsidP="003617EF">
            <w:pPr>
              <w:jc w:val="center"/>
              <w:rPr>
                <w:rFonts w:ascii="TH SarabunPSK" w:hAnsi="TH SarabunPSK" w:cs="TH SarabunPSK"/>
                <w:sz w:val="24"/>
                <w:szCs w:val="24"/>
              </w:rPr>
            </w:pPr>
          </w:p>
          <w:p w:rsidR="00D64DE0" w:rsidRPr="000112D4" w:rsidRDefault="00D64DE0" w:rsidP="003617EF">
            <w:pPr>
              <w:jc w:val="center"/>
              <w:rPr>
                <w:rFonts w:ascii="TH SarabunPSK" w:hAnsi="TH SarabunPSK" w:cs="TH SarabunPSK"/>
                <w:sz w:val="20"/>
                <w:szCs w:val="20"/>
              </w:rPr>
            </w:pPr>
          </w:p>
          <w:p w:rsidR="00D64DE0" w:rsidRPr="000112D4" w:rsidRDefault="00D64DE0" w:rsidP="003617EF">
            <w:pPr>
              <w:jc w:val="center"/>
              <w:rPr>
                <w:rFonts w:ascii="TH SarabunPSK" w:hAnsi="TH SarabunPSK" w:cs="TH SarabunPSK"/>
                <w:sz w:val="20"/>
                <w:szCs w:val="20"/>
              </w:rPr>
            </w:pPr>
            <w:r w:rsidRPr="000112D4">
              <w:rPr>
                <w:rFonts w:ascii="TH SarabunPSK" w:hAnsi="TH SarabunPSK" w:cs="TH SarabunPSK"/>
                <w:sz w:val="20"/>
                <w:szCs w:val="20"/>
              </w:rPr>
              <w:t>4</w:t>
            </w:r>
          </w:p>
        </w:tc>
        <w:tc>
          <w:tcPr>
            <w:tcW w:w="672" w:type="dxa"/>
            <w:shd w:val="clear" w:color="auto" w:fill="auto"/>
            <w:vAlign w:val="center"/>
          </w:tcPr>
          <w:p w:rsidR="00D64DE0" w:rsidRPr="000112D4" w:rsidRDefault="00D64DE0" w:rsidP="003617EF">
            <w:pPr>
              <w:jc w:val="center"/>
              <w:rPr>
                <w:rFonts w:ascii="TH SarabunPSK" w:hAnsi="TH SarabunPSK" w:cs="TH SarabunPSK"/>
                <w:sz w:val="20"/>
                <w:szCs w:val="20"/>
              </w:rPr>
            </w:pPr>
            <w:r w:rsidRPr="000112D4">
              <w:rPr>
                <w:rFonts w:ascii="TH SarabunPSK" w:hAnsi="TH SarabunPSK" w:cs="TH SarabunPSK"/>
                <w:sz w:val="20"/>
                <w:szCs w:val="20"/>
              </w:rPr>
              <w:t>3</w:t>
            </w:r>
          </w:p>
        </w:tc>
        <w:tc>
          <w:tcPr>
            <w:tcW w:w="852" w:type="dxa"/>
            <w:gridSpan w:val="2"/>
            <w:shd w:val="clear" w:color="auto" w:fill="auto"/>
            <w:vAlign w:val="center"/>
          </w:tcPr>
          <w:p w:rsidR="00D64DE0" w:rsidRPr="000112D4" w:rsidRDefault="00D64DE0" w:rsidP="003617EF">
            <w:pPr>
              <w:jc w:val="center"/>
              <w:rPr>
                <w:rFonts w:ascii="TH SarabunPSK" w:hAnsi="TH SarabunPSK" w:cs="TH SarabunPSK"/>
                <w:sz w:val="20"/>
                <w:szCs w:val="20"/>
              </w:rPr>
            </w:pPr>
            <w:r w:rsidRPr="000112D4">
              <w:rPr>
                <w:rFonts w:ascii="TH SarabunPSK" w:hAnsi="TH SarabunPSK" w:cs="TH SarabunPSK"/>
                <w:sz w:val="20"/>
                <w:szCs w:val="20"/>
              </w:rPr>
              <w:t>2</w:t>
            </w:r>
          </w:p>
        </w:tc>
        <w:tc>
          <w:tcPr>
            <w:tcW w:w="855" w:type="dxa"/>
            <w:shd w:val="clear" w:color="auto" w:fill="auto"/>
            <w:vAlign w:val="center"/>
          </w:tcPr>
          <w:p w:rsidR="00D64DE0" w:rsidRPr="000112D4" w:rsidRDefault="00D64DE0" w:rsidP="003617EF">
            <w:pPr>
              <w:jc w:val="center"/>
              <w:rPr>
                <w:rFonts w:ascii="TH SarabunPSK" w:hAnsi="TH SarabunPSK" w:cs="TH SarabunPSK"/>
                <w:sz w:val="20"/>
                <w:szCs w:val="20"/>
              </w:rPr>
            </w:pPr>
            <w:r w:rsidRPr="000112D4">
              <w:rPr>
                <w:rFonts w:ascii="TH SarabunPSK" w:hAnsi="TH SarabunPSK" w:cs="TH SarabunPSK"/>
                <w:sz w:val="20"/>
                <w:szCs w:val="20"/>
              </w:rPr>
              <w:t>7</w:t>
            </w:r>
          </w:p>
        </w:tc>
        <w:tc>
          <w:tcPr>
            <w:tcW w:w="851" w:type="dxa"/>
            <w:shd w:val="clear" w:color="auto" w:fill="auto"/>
          </w:tcPr>
          <w:p w:rsidR="00D64DE0" w:rsidRPr="000112D4" w:rsidRDefault="00D64DE0" w:rsidP="003617EF">
            <w:pPr>
              <w:ind w:right="-2"/>
              <w:jc w:val="center"/>
              <w:rPr>
                <w:rFonts w:ascii="TH SarabunPSK" w:hAnsi="TH SarabunPSK" w:cs="TH SarabunPSK"/>
                <w:sz w:val="20"/>
                <w:szCs w:val="20"/>
              </w:rPr>
            </w:pPr>
          </w:p>
          <w:p w:rsidR="00D64DE0" w:rsidRPr="000112D4" w:rsidRDefault="00D64DE0" w:rsidP="003617EF">
            <w:pPr>
              <w:ind w:right="-2"/>
              <w:jc w:val="center"/>
              <w:rPr>
                <w:rFonts w:ascii="TH SarabunPSK" w:hAnsi="TH SarabunPSK" w:cs="TH SarabunPSK"/>
                <w:sz w:val="20"/>
                <w:szCs w:val="20"/>
              </w:rPr>
            </w:pPr>
          </w:p>
          <w:p w:rsidR="00D64DE0" w:rsidRPr="000112D4" w:rsidRDefault="00D64DE0" w:rsidP="003617EF">
            <w:pPr>
              <w:ind w:right="-2"/>
              <w:jc w:val="center"/>
              <w:rPr>
                <w:rFonts w:ascii="TH SarabunPSK" w:hAnsi="TH SarabunPSK" w:cs="TH SarabunPSK"/>
                <w:sz w:val="20"/>
                <w:szCs w:val="20"/>
              </w:rPr>
            </w:pPr>
            <w:r w:rsidRPr="000112D4">
              <w:rPr>
                <w:rFonts w:ascii="TH SarabunPSK" w:hAnsi="TH SarabunPSK" w:cs="TH SarabunPSK"/>
                <w:sz w:val="20"/>
                <w:szCs w:val="20"/>
              </w:rPr>
              <w:t>Un</w:t>
            </w:r>
          </w:p>
        </w:tc>
        <w:tc>
          <w:tcPr>
            <w:tcW w:w="851" w:type="dxa"/>
            <w:shd w:val="clear" w:color="auto" w:fill="auto"/>
          </w:tcPr>
          <w:p w:rsidR="00D64DE0" w:rsidRPr="000112D4" w:rsidRDefault="00D64DE0" w:rsidP="003617EF">
            <w:pPr>
              <w:ind w:right="-2"/>
              <w:jc w:val="center"/>
              <w:rPr>
                <w:rFonts w:ascii="TH SarabunPSK" w:hAnsi="TH SarabunPSK" w:cs="TH SarabunPSK"/>
                <w:sz w:val="20"/>
                <w:szCs w:val="20"/>
              </w:rPr>
            </w:pPr>
          </w:p>
        </w:tc>
        <w:tc>
          <w:tcPr>
            <w:tcW w:w="851" w:type="dxa"/>
            <w:shd w:val="clear" w:color="auto" w:fill="auto"/>
          </w:tcPr>
          <w:p w:rsidR="00D64DE0" w:rsidRPr="000112D4" w:rsidRDefault="00D64DE0" w:rsidP="003617EF">
            <w:pPr>
              <w:ind w:right="-2"/>
              <w:jc w:val="center"/>
              <w:rPr>
                <w:rFonts w:ascii="TH SarabunPSK" w:hAnsi="TH SarabunPSK" w:cs="TH SarabunPSK"/>
                <w:sz w:val="20"/>
                <w:szCs w:val="20"/>
              </w:rPr>
            </w:pPr>
          </w:p>
          <w:p w:rsidR="00D64DE0" w:rsidRPr="000112D4" w:rsidRDefault="00D64DE0" w:rsidP="003617EF">
            <w:pPr>
              <w:ind w:right="-2"/>
              <w:jc w:val="center"/>
              <w:rPr>
                <w:rFonts w:ascii="TH SarabunPSK" w:hAnsi="TH SarabunPSK" w:cs="TH SarabunPSK"/>
                <w:sz w:val="20"/>
                <w:szCs w:val="20"/>
              </w:rPr>
            </w:pPr>
          </w:p>
          <w:p w:rsidR="00D64DE0" w:rsidRPr="000112D4" w:rsidRDefault="00D64DE0" w:rsidP="003617EF">
            <w:pPr>
              <w:ind w:right="-2"/>
              <w:jc w:val="center"/>
              <w:rPr>
                <w:rFonts w:ascii="TH SarabunPSK" w:hAnsi="TH SarabunPSK" w:cs="TH SarabunPSK"/>
                <w:sz w:val="20"/>
                <w:szCs w:val="20"/>
              </w:rPr>
            </w:pPr>
            <w:r w:rsidRPr="000112D4">
              <w:rPr>
                <w:rFonts w:ascii="TH SarabunPSK" w:hAnsi="TH SarabunPSK" w:cs="TH SarabunPSK"/>
                <w:sz w:val="20"/>
                <w:szCs w:val="20"/>
              </w:rPr>
              <w:t>Ap</w:t>
            </w:r>
          </w:p>
        </w:tc>
        <w:tc>
          <w:tcPr>
            <w:tcW w:w="851" w:type="dxa"/>
            <w:shd w:val="clear" w:color="auto" w:fill="auto"/>
          </w:tcPr>
          <w:p w:rsidR="00D64DE0" w:rsidRPr="000112D4" w:rsidRDefault="00D64DE0" w:rsidP="003617EF">
            <w:pPr>
              <w:ind w:right="-2"/>
              <w:jc w:val="center"/>
              <w:rPr>
                <w:rFonts w:ascii="TH SarabunPSK" w:hAnsi="TH SarabunPSK" w:cs="TH SarabunPSK"/>
                <w:sz w:val="20"/>
                <w:szCs w:val="20"/>
              </w:rPr>
            </w:pPr>
          </w:p>
        </w:tc>
        <w:tc>
          <w:tcPr>
            <w:tcW w:w="850" w:type="dxa"/>
            <w:shd w:val="clear" w:color="auto" w:fill="auto"/>
          </w:tcPr>
          <w:p w:rsidR="00D64DE0" w:rsidRPr="000112D4" w:rsidRDefault="00D64DE0" w:rsidP="003617EF">
            <w:pPr>
              <w:ind w:right="-2"/>
              <w:jc w:val="center"/>
              <w:rPr>
                <w:rFonts w:ascii="TH SarabunPSK" w:hAnsi="TH SarabunPSK" w:cs="TH SarabunPSK"/>
                <w:sz w:val="20"/>
                <w:szCs w:val="20"/>
              </w:rPr>
            </w:pPr>
          </w:p>
          <w:p w:rsidR="00D64DE0" w:rsidRPr="000112D4" w:rsidRDefault="00D64DE0" w:rsidP="003617EF">
            <w:pPr>
              <w:ind w:right="-2"/>
              <w:jc w:val="center"/>
              <w:rPr>
                <w:rFonts w:ascii="TH SarabunPSK" w:hAnsi="TH SarabunPSK" w:cs="TH SarabunPSK"/>
                <w:sz w:val="20"/>
                <w:szCs w:val="20"/>
              </w:rPr>
            </w:pPr>
          </w:p>
          <w:p w:rsidR="00D64DE0" w:rsidRPr="000112D4" w:rsidRDefault="00D64DE0" w:rsidP="003617EF">
            <w:pPr>
              <w:ind w:right="-2"/>
              <w:jc w:val="center"/>
              <w:rPr>
                <w:rFonts w:ascii="TH SarabunPSK" w:hAnsi="TH SarabunPSK" w:cs="TH SarabunPSK"/>
                <w:sz w:val="20"/>
                <w:szCs w:val="20"/>
              </w:rPr>
            </w:pPr>
            <w:r w:rsidRPr="000112D4">
              <w:rPr>
                <w:rFonts w:ascii="TH SarabunPSK" w:hAnsi="TH SarabunPSK" w:cs="TH SarabunPSK"/>
                <w:sz w:val="20"/>
                <w:szCs w:val="20"/>
              </w:rPr>
              <w:t>Ap</w:t>
            </w:r>
          </w:p>
        </w:tc>
      </w:tr>
      <w:tr w:rsidR="00D64DE0" w:rsidRPr="000112D4" w:rsidTr="003617EF">
        <w:tc>
          <w:tcPr>
            <w:tcW w:w="789" w:type="dxa"/>
            <w:shd w:val="clear" w:color="auto" w:fill="auto"/>
          </w:tcPr>
          <w:p w:rsidR="00D64DE0" w:rsidRPr="000112D4" w:rsidRDefault="00D64DE0" w:rsidP="003617EF">
            <w:pPr>
              <w:jc w:val="center"/>
              <w:rPr>
                <w:rFonts w:ascii="TH SarabunPSK" w:hAnsi="TH SarabunPSK" w:cs="TH SarabunPSK"/>
                <w:sz w:val="20"/>
                <w:szCs w:val="20"/>
              </w:rPr>
            </w:pPr>
            <w:r w:rsidRPr="000112D4">
              <w:rPr>
                <w:rFonts w:ascii="TH SarabunPSK" w:hAnsi="TH SarabunPSK" w:cs="TH SarabunPSK"/>
                <w:sz w:val="20"/>
                <w:szCs w:val="20"/>
              </w:rPr>
              <w:t>39</w:t>
            </w:r>
          </w:p>
        </w:tc>
        <w:tc>
          <w:tcPr>
            <w:tcW w:w="1338" w:type="dxa"/>
            <w:shd w:val="clear" w:color="auto" w:fill="auto"/>
            <w:vAlign w:val="center"/>
          </w:tcPr>
          <w:p w:rsidR="00D64DE0" w:rsidRPr="000112D4" w:rsidRDefault="00D64DE0" w:rsidP="003617EF">
            <w:pPr>
              <w:ind w:right="-2"/>
              <w:rPr>
                <w:rFonts w:ascii="TH SarabunPSK" w:hAnsi="TH SarabunPSK" w:cs="TH SarabunPSK"/>
                <w:b/>
                <w:bCs/>
                <w:spacing w:val="-6"/>
                <w:sz w:val="20"/>
                <w:szCs w:val="20"/>
                <w:lang w:eastAsia="zh-CN"/>
              </w:rPr>
            </w:pPr>
            <w:r w:rsidRPr="000112D4">
              <w:rPr>
                <w:rFonts w:ascii="TH SarabunPSK" w:hAnsi="TH SarabunPSK" w:cs="TH SarabunPSK"/>
                <w:sz w:val="20"/>
                <w:szCs w:val="20"/>
              </w:rPr>
              <w:t>BMF64</w:t>
            </w:r>
            <w:r w:rsidRPr="000112D4">
              <w:rPr>
                <w:rFonts w:ascii="TH SarabunPSK" w:hAnsi="TH SarabunPSK" w:cs="TH SarabunPSK"/>
                <w:sz w:val="20"/>
                <w:szCs w:val="20"/>
                <w:cs/>
              </w:rPr>
              <w:t>-</w:t>
            </w:r>
            <w:r w:rsidRPr="000112D4">
              <w:rPr>
                <w:rFonts w:ascii="TH SarabunPSK" w:hAnsi="TH SarabunPSK" w:cs="TH SarabunPSK"/>
                <w:sz w:val="20"/>
                <w:szCs w:val="20"/>
              </w:rPr>
              <w:t>322</w:t>
            </w:r>
            <w:r w:rsidRPr="000112D4">
              <w:rPr>
                <w:rFonts w:ascii="TH SarabunPSK" w:hAnsi="TH SarabunPSK" w:cs="TH SarabunPSK"/>
                <w:b/>
                <w:bCs/>
                <w:spacing w:val="-6"/>
                <w:sz w:val="20"/>
                <w:szCs w:val="20"/>
                <w:cs/>
                <w:lang w:eastAsia="zh-CN"/>
              </w:rPr>
              <w:t xml:space="preserve"> </w:t>
            </w:r>
            <w:r w:rsidRPr="000112D4">
              <w:rPr>
                <w:rFonts w:ascii="TH SarabunPSK" w:hAnsi="TH SarabunPSK" w:cs="TH SarabunPSK"/>
                <w:sz w:val="20"/>
                <w:szCs w:val="20"/>
                <w:cs/>
              </w:rPr>
              <w:t>การจัดการธุรกิจระหว่างประเทศสำหรับผู้ประกอบการธุรกิจยุคใหม่</w:t>
            </w:r>
          </w:p>
        </w:tc>
        <w:tc>
          <w:tcPr>
            <w:tcW w:w="708" w:type="dxa"/>
            <w:shd w:val="clear" w:color="auto" w:fill="auto"/>
          </w:tcPr>
          <w:p w:rsidR="00D64DE0" w:rsidRPr="000112D4" w:rsidRDefault="00D64DE0" w:rsidP="003617EF">
            <w:pPr>
              <w:spacing w:after="160" w:line="256" w:lineRule="auto"/>
              <w:jc w:val="center"/>
              <w:rPr>
                <w:rFonts w:ascii="TH SarabunPSK" w:hAnsi="TH SarabunPSK" w:cs="TH SarabunPSK"/>
                <w:sz w:val="24"/>
                <w:szCs w:val="24"/>
              </w:rPr>
            </w:pPr>
          </w:p>
          <w:p w:rsidR="00D64DE0" w:rsidRPr="000112D4" w:rsidRDefault="00D64DE0" w:rsidP="003617EF">
            <w:pPr>
              <w:spacing w:after="160" w:line="256" w:lineRule="auto"/>
              <w:jc w:val="center"/>
              <w:rPr>
                <w:rFonts w:ascii="TH SarabunPSK" w:hAnsi="TH SarabunPSK" w:cs="TH SarabunPSK"/>
                <w:sz w:val="20"/>
                <w:szCs w:val="20"/>
              </w:rPr>
            </w:pPr>
            <w:r w:rsidRPr="000112D4">
              <w:rPr>
                <w:rFonts w:ascii="TH SarabunPSK" w:hAnsi="TH SarabunPSK" w:cs="TH SarabunPSK"/>
                <w:sz w:val="20"/>
                <w:szCs w:val="20"/>
              </w:rPr>
              <w:t>4</w:t>
            </w:r>
          </w:p>
        </w:tc>
        <w:tc>
          <w:tcPr>
            <w:tcW w:w="672" w:type="dxa"/>
            <w:shd w:val="clear" w:color="auto" w:fill="auto"/>
            <w:vAlign w:val="center"/>
          </w:tcPr>
          <w:p w:rsidR="00D64DE0" w:rsidRPr="000112D4" w:rsidRDefault="00D64DE0" w:rsidP="003617EF">
            <w:pPr>
              <w:jc w:val="center"/>
              <w:rPr>
                <w:rFonts w:ascii="TH SarabunPSK" w:hAnsi="TH SarabunPSK" w:cs="TH SarabunPSK"/>
                <w:sz w:val="20"/>
                <w:szCs w:val="20"/>
              </w:rPr>
            </w:pPr>
            <w:r w:rsidRPr="000112D4">
              <w:rPr>
                <w:rFonts w:ascii="TH SarabunPSK" w:hAnsi="TH SarabunPSK" w:cs="TH SarabunPSK"/>
                <w:sz w:val="20"/>
                <w:szCs w:val="20"/>
              </w:rPr>
              <w:t>4</w:t>
            </w:r>
          </w:p>
        </w:tc>
        <w:tc>
          <w:tcPr>
            <w:tcW w:w="852" w:type="dxa"/>
            <w:gridSpan w:val="2"/>
            <w:shd w:val="clear" w:color="auto" w:fill="auto"/>
            <w:vAlign w:val="center"/>
          </w:tcPr>
          <w:p w:rsidR="00D64DE0" w:rsidRPr="000112D4" w:rsidRDefault="00D64DE0" w:rsidP="003617EF">
            <w:pPr>
              <w:jc w:val="center"/>
              <w:rPr>
                <w:rFonts w:ascii="TH SarabunPSK" w:eastAsia="BrowalliaNew-Bold" w:hAnsi="TH SarabunPSK" w:cs="TH SarabunPSK"/>
                <w:sz w:val="20"/>
                <w:szCs w:val="20"/>
              </w:rPr>
            </w:pPr>
            <w:r w:rsidRPr="000112D4">
              <w:rPr>
                <w:rFonts w:ascii="TH SarabunPSK" w:eastAsia="BrowalliaNew-Bold" w:hAnsi="TH SarabunPSK" w:cs="TH SarabunPSK"/>
                <w:sz w:val="20"/>
                <w:szCs w:val="20"/>
              </w:rPr>
              <w:t>0</w:t>
            </w:r>
          </w:p>
        </w:tc>
        <w:tc>
          <w:tcPr>
            <w:tcW w:w="855" w:type="dxa"/>
            <w:shd w:val="clear" w:color="auto" w:fill="auto"/>
            <w:vAlign w:val="center"/>
          </w:tcPr>
          <w:p w:rsidR="00D64DE0" w:rsidRPr="000112D4" w:rsidRDefault="00D64DE0" w:rsidP="003617EF">
            <w:pPr>
              <w:jc w:val="center"/>
              <w:rPr>
                <w:rFonts w:ascii="TH SarabunPSK" w:hAnsi="TH SarabunPSK" w:cs="TH SarabunPSK"/>
                <w:sz w:val="20"/>
                <w:szCs w:val="20"/>
              </w:rPr>
            </w:pPr>
            <w:r w:rsidRPr="000112D4">
              <w:rPr>
                <w:rFonts w:ascii="TH SarabunPSK" w:hAnsi="TH SarabunPSK" w:cs="TH SarabunPSK"/>
                <w:sz w:val="20"/>
                <w:szCs w:val="20"/>
              </w:rPr>
              <w:t>8</w:t>
            </w:r>
          </w:p>
        </w:tc>
        <w:tc>
          <w:tcPr>
            <w:tcW w:w="851" w:type="dxa"/>
            <w:shd w:val="clear" w:color="auto" w:fill="auto"/>
          </w:tcPr>
          <w:p w:rsidR="00D64DE0" w:rsidRPr="000112D4" w:rsidRDefault="00D64DE0" w:rsidP="003617EF">
            <w:pPr>
              <w:ind w:right="-2"/>
              <w:jc w:val="center"/>
              <w:rPr>
                <w:rFonts w:ascii="TH SarabunPSK" w:hAnsi="TH SarabunPSK" w:cs="TH SarabunPSK"/>
                <w:sz w:val="20"/>
                <w:szCs w:val="20"/>
              </w:rPr>
            </w:pPr>
          </w:p>
          <w:p w:rsidR="00D64DE0" w:rsidRPr="000112D4" w:rsidRDefault="00D64DE0" w:rsidP="003617EF">
            <w:pPr>
              <w:ind w:right="-2"/>
              <w:jc w:val="center"/>
              <w:rPr>
                <w:rFonts w:ascii="TH SarabunPSK" w:hAnsi="TH SarabunPSK" w:cs="TH SarabunPSK"/>
                <w:sz w:val="20"/>
                <w:szCs w:val="20"/>
              </w:rPr>
            </w:pPr>
          </w:p>
          <w:p w:rsidR="00D64DE0" w:rsidRPr="000112D4" w:rsidRDefault="00D64DE0" w:rsidP="003617EF">
            <w:pPr>
              <w:ind w:right="-2"/>
              <w:jc w:val="center"/>
              <w:rPr>
                <w:rFonts w:ascii="TH SarabunPSK" w:hAnsi="TH SarabunPSK" w:cs="TH SarabunPSK"/>
                <w:sz w:val="20"/>
                <w:szCs w:val="20"/>
              </w:rPr>
            </w:pPr>
            <w:r w:rsidRPr="000112D4">
              <w:rPr>
                <w:rFonts w:ascii="TH SarabunPSK" w:hAnsi="TH SarabunPSK" w:cs="TH SarabunPSK"/>
                <w:sz w:val="20"/>
                <w:szCs w:val="20"/>
              </w:rPr>
              <w:t>Un</w:t>
            </w:r>
          </w:p>
        </w:tc>
        <w:tc>
          <w:tcPr>
            <w:tcW w:w="851" w:type="dxa"/>
            <w:shd w:val="clear" w:color="auto" w:fill="auto"/>
          </w:tcPr>
          <w:p w:rsidR="00D64DE0" w:rsidRPr="000112D4" w:rsidRDefault="00D64DE0" w:rsidP="003617EF">
            <w:pPr>
              <w:ind w:right="-2"/>
              <w:jc w:val="center"/>
              <w:rPr>
                <w:rFonts w:ascii="TH SarabunPSK" w:hAnsi="TH SarabunPSK" w:cs="TH SarabunPSK"/>
                <w:sz w:val="20"/>
                <w:szCs w:val="20"/>
              </w:rPr>
            </w:pPr>
          </w:p>
        </w:tc>
        <w:tc>
          <w:tcPr>
            <w:tcW w:w="851" w:type="dxa"/>
            <w:shd w:val="clear" w:color="auto" w:fill="auto"/>
          </w:tcPr>
          <w:p w:rsidR="00D64DE0" w:rsidRPr="000112D4" w:rsidRDefault="00D64DE0" w:rsidP="003617EF">
            <w:pPr>
              <w:ind w:right="-2"/>
              <w:jc w:val="center"/>
              <w:rPr>
                <w:rFonts w:ascii="TH SarabunPSK" w:hAnsi="TH SarabunPSK" w:cs="TH SarabunPSK"/>
                <w:sz w:val="20"/>
                <w:szCs w:val="20"/>
              </w:rPr>
            </w:pPr>
          </w:p>
          <w:p w:rsidR="00D64DE0" w:rsidRPr="000112D4" w:rsidRDefault="00D64DE0" w:rsidP="003617EF">
            <w:pPr>
              <w:ind w:right="-2"/>
              <w:jc w:val="center"/>
              <w:rPr>
                <w:rFonts w:ascii="TH SarabunPSK" w:hAnsi="TH SarabunPSK" w:cs="TH SarabunPSK"/>
                <w:sz w:val="20"/>
                <w:szCs w:val="20"/>
              </w:rPr>
            </w:pPr>
          </w:p>
          <w:p w:rsidR="00D64DE0" w:rsidRPr="000112D4" w:rsidRDefault="00D64DE0" w:rsidP="003617EF">
            <w:pPr>
              <w:ind w:right="-2"/>
              <w:jc w:val="center"/>
              <w:rPr>
                <w:rFonts w:ascii="TH SarabunPSK" w:hAnsi="TH SarabunPSK" w:cs="TH SarabunPSK"/>
                <w:sz w:val="20"/>
                <w:szCs w:val="20"/>
              </w:rPr>
            </w:pPr>
            <w:r w:rsidRPr="000112D4">
              <w:rPr>
                <w:rFonts w:ascii="TH SarabunPSK" w:hAnsi="TH SarabunPSK" w:cs="TH SarabunPSK"/>
                <w:sz w:val="20"/>
                <w:szCs w:val="20"/>
              </w:rPr>
              <w:t>Ap</w:t>
            </w:r>
          </w:p>
        </w:tc>
        <w:tc>
          <w:tcPr>
            <w:tcW w:w="851" w:type="dxa"/>
            <w:shd w:val="clear" w:color="auto" w:fill="auto"/>
          </w:tcPr>
          <w:p w:rsidR="00D64DE0" w:rsidRPr="000112D4" w:rsidRDefault="00D64DE0" w:rsidP="003617EF">
            <w:pPr>
              <w:ind w:right="-2"/>
              <w:jc w:val="center"/>
              <w:rPr>
                <w:rFonts w:ascii="TH SarabunPSK" w:hAnsi="TH SarabunPSK" w:cs="TH SarabunPSK"/>
                <w:sz w:val="20"/>
                <w:szCs w:val="20"/>
              </w:rPr>
            </w:pPr>
          </w:p>
        </w:tc>
        <w:tc>
          <w:tcPr>
            <w:tcW w:w="850" w:type="dxa"/>
            <w:shd w:val="clear" w:color="auto" w:fill="auto"/>
          </w:tcPr>
          <w:p w:rsidR="00D64DE0" w:rsidRPr="000112D4" w:rsidRDefault="00D64DE0" w:rsidP="003617EF">
            <w:pPr>
              <w:ind w:right="-2"/>
              <w:jc w:val="center"/>
              <w:rPr>
                <w:rFonts w:ascii="TH SarabunPSK" w:hAnsi="TH SarabunPSK" w:cs="TH SarabunPSK"/>
                <w:sz w:val="20"/>
                <w:szCs w:val="20"/>
              </w:rPr>
            </w:pPr>
          </w:p>
          <w:p w:rsidR="00D64DE0" w:rsidRPr="000112D4" w:rsidRDefault="00D64DE0" w:rsidP="003617EF">
            <w:pPr>
              <w:ind w:right="-2"/>
              <w:jc w:val="center"/>
              <w:rPr>
                <w:rFonts w:ascii="TH SarabunPSK" w:hAnsi="TH SarabunPSK" w:cs="TH SarabunPSK"/>
                <w:sz w:val="20"/>
                <w:szCs w:val="20"/>
              </w:rPr>
            </w:pPr>
          </w:p>
          <w:p w:rsidR="00D64DE0" w:rsidRPr="000112D4" w:rsidRDefault="00D64DE0" w:rsidP="003617EF">
            <w:pPr>
              <w:ind w:right="-2"/>
              <w:jc w:val="center"/>
              <w:rPr>
                <w:rFonts w:ascii="TH SarabunPSK" w:hAnsi="TH SarabunPSK" w:cs="TH SarabunPSK"/>
                <w:sz w:val="20"/>
                <w:szCs w:val="20"/>
              </w:rPr>
            </w:pPr>
            <w:r w:rsidRPr="000112D4">
              <w:rPr>
                <w:rFonts w:ascii="TH SarabunPSK" w:hAnsi="TH SarabunPSK" w:cs="TH SarabunPSK"/>
                <w:sz w:val="20"/>
                <w:szCs w:val="20"/>
              </w:rPr>
              <w:t>Ap</w:t>
            </w:r>
          </w:p>
        </w:tc>
      </w:tr>
      <w:tr w:rsidR="00D64DE0" w:rsidRPr="000112D4" w:rsidTr="003617EF">
        <w:tc>
          <w:tcPr>
            <w:tcW w:w="789" w:type="dxa"/>
            <w:shd w:val="clear" w:color="auto" w:fill="auto"/>
          </w:tcPr>
          <w:p w:rsidR="00D64DE0" w:rsidRPr="000112D4" w:rsidRDefault="00D64DE0" w:rsidP="003617EF">
            <w:pPr>
              <w:jc w:val="center"/>
              <w:rPr>
                <w:rFonts w:ascii="TH SarabunPSK" w:hAnsi="TH SarabunPSK" w:cs="TH SarabunPSK"/>
                <w:sz w:val="20"/>
                <w:szCs w:val="20"/>
              </w:rPr>
            </w:pPr>
            <w:r w:rsidRPr="000112D4">
              <w:rPr>
                <w:rFonts w:ascii="TH SarabunPSK" w:hAnsi="TH SarabunPSK" w:cs="TH SarabunPSK"/>
                <w:sz w:val="20"/>
                <w:szCs w:val="20"/>
              </w:rPr>
              <w:t>40</w:t>
            </w:r>
          </w:p>
        </w:tc>
        <w:tc>
          <w:tcPr>
            <w:tcW w:w="1338" w:type="dxa"/>
            <w:shd w:val="clear" w:color="auto" w:fill="auto"/>
            <w:vAlign w:val="center"/>
          </w:tcPr>
          <w:p w:rsidR="00D64DE0" w:rsidRPr="000112D4" w:rsidRDefault="00D64DE0" w:rsidP="003617EF">
            <w:pPr>
              <w:ind w:right="-2"/>
              <w:rPr>
                <w:rFonts w:ascii="TH SarabunPSK" w:hAnsi="TH SarabunPSK" w:cs="TH SarabunPSK"/>
                <w:b/>
                <w:bCs/>
                <w:spacing w:val="-6"/>
                <w:sz w:val="20"/>
                <w:szCs w:val="20"/>
                <w:lang w:eastAsia="zh-CN"/>
              </w:rPr>
            </w:pPr>
            <w:r w:rsidRPr="000112D4">
              <w:rPr>
                <w:rFonts w:ascii="TH SarabunPSK" w:hAnsi="TH SarabunPSK" w:cs="TH SarabunPSK"/>
                <w:sz w:val="20"/>
                <w:szCs w:val="20"/>
              </w:rPr>
              <w:t>BMF64-323</w:t>
            </w:r>
            <w:r w:rsidRPr="000112D4">
              <w:rPr>
                <w:rFonts w:ascii="TH SarabunPSK" w:hAnsi="TH SarabunPSK" w:cs="TH SarabunPSK"/>
                <w:b/>
                <w:bCs/>
                <w:spacing w:val="-6"/>
                <w:sz w:val="20"/>
                <w:szCs w:val="20"/>
                <w:cs/>
                <w:lang w:eastAsia="zh-CN"/>
              </w:rPr>
              <w:t xml:space="preserve"> </w:t>
            </w:r>
            <w:r w:rsidRPr="000112D4">
              <w:rPr>
                <w:rFonts w:ascii="TH SarabunPSK" w:hAnsi="TH SarabunPSK" w:cs="TH SarabunPSK"/>
                <w:sz w:val="20"/>
                <w:szCs w:val="20"/>
                <w:cs/>
              </w:rPr>
              <w:t>การจัดการธุรกิจอย่างยั่งยืน</w:t>
            </w:r>
          </w:p>
          <w:p w:rsidR="00D64DE0" w:rsidRPr="000112D4" w:rsidRDefault="00D64DE0" w:rsidP="003617EF">
            <w:pPr>
              <w:ind w:right="-2"/>
              <w:rPr>
                <w:rFonts w:ascii="TH SarabunPSK" w:hAnsi="TH SarabunPSK" w:cs="TH SarabunPSK"/>
                <w:b/>
                <w:bCs/>
                <w:spacing w:val="-6"/>
                <w:sz w:val="20"/>
                <w:szCs w:val="20"/>
                <w:cs/>
                <w:lang w:eastAsia="zh-CN"/>
              </w:rPr>
            </w:pPr>
          </w:p>
        </w:tc>
        <w:tc>
          <w:tcPr>
            <w:tcW w:w="708" w:type="dxa"/>
            <w:shd w:val="clear" w:color="auto" w:fill="auto"/>
          </w:tcPr>
          <w:p w:rsidR="00D64DE0" w:rsidRPr="000112D4" w:rsidRDefault="00D64DE0" w:rsidP="003617EF">
            <w:pPr>
              <w:tabs>
                <w:tab w:val="center" w:pos="246"/>
              </w:tabs>
              <w:rPr>
                <w:rFonts w:ascii="TH SarabunPSK" w:hAnsi="TH SarabunPSK" w:cs="TH SarabunPSK"/>
                <w:sz w:val="24"/>
                <w:szCs w:val="24"/>
              </w:rPr>
            </w:pPr>
          </w:p>
          <w:p w:rsidR="00D64DE0" w:rsidRPr="000112D4" w:rsidRDefault="00D64DE0" w:rsidP="003617EF">
            <w:pPr>
              <w:tabs>
                <w:tab w:val="center" w:pos="246"/>
              </w:tabs>
              <w:rPr>
                <w:rFonts w:ascii="TH SarabunPSK" w:hAnsi="TH SarabunPSK" w:cs="TH SarabunPSK"/>
                <w:sz w:val="10"/>
                <w:szCs w:val="10"/>
              </w:rPr>
            </w:pPr>
          </w:p>
          <w:p w:rsidR="00D64DE0" w:rsidRPr="000112D4" w:rsidRDefault="00D64DE0" w:rsidP="003617EF">
            <w:pPr>
              <w:tabs>
                <w:tab w:val="center" w:pos="246"/>
              </w:tabs>
              <w:rPr>
                <w:rFonts w:ascii="TH SarabunPSK" w:hAnsi="TH SarabunPSK" w:cs="TH SarabunPSK"/>
                <w:sz w:val="20"/>
                <w:szCs w:val="20"/>
              </w:rPr>
            </w:pPr>
            <w:r w:rsidRPr="000112D4">
              <w:rPr>
                <w:rFonts w:ascii="TH SarabunPSK" w:hAnsi="TH SarabunPSK" w:cs="TH SarabunPSK"/>
                <w:sz w:val="20"/>
                <w:szCs w:val="20"/>
              </w:rPr>
              <w:tab/>
              <w:t>4</w:t>
            </w:r>
          </w:p>
        </w:tc>
        <w:tc>
          <w:tcPr>
            <w:tcW w:w="672" w:type="dxa"/>
            <w:shd w:val="clear" w:color="auto" w:fill="auto"/>
            <w:vAlign w:val="center"/>
          </w:tcPr>
          <w:p w:rsidR="00D64DE0" w:rsidRPr="000112D4" w:rsidRDefault="00D64DE0" w:rsidP="003617EF">
            <w:pPr>
              <w:jc w:val="center"/>
              <w:rPr>
                <w:rFonts w:ascii="TH SarabunPSK" w:hAnsi="TH SarabunPSK" w:cs="TH SarabunPSK"/>
                <w:sz w:val="20"/>
                <w:szCs w:val="20"/>
              </w:rPr>
            </w:pPr>
            <w:r w:rsidRPr="000112D4">
              <w:rPr>
                <w:rFonts w:ascii="TH SarabunPSK" w:hAnsi="TH SarabunPSK" w:cs="TH SarabunPSK"/>
                <w:sz w:val="20"/>
                <w:szCs w:val="20"/>
              </w:rPr>
              <w:t>3</w:t>
            </w:r>
          </w:p>
        </w:tc>
        <w:tc>
          <w:tcPr>
            <w:tcW w:w="852" w:type="dxa"/>
            <w:gridSpan w:val="2"/>
            <w:shd w:val="clear" w:color="auto" w:fill="auto"/>
            <w:vAlign w:val="center"/>
          </w:tcPr>
          <w:p w:rsidR="00D64DE0" w:rsidRPr="000112D4" w:rsidRDefault="00D64DE0" w:rsidP="003617EF">
            <w:pPr>
              <w:jc w:val="center"/>
              <w:rPr>
                <w:rFonts w:ascii="TH SarabunPSK" w:hAnsi="TH SarabunPSK" w:cs="TH SarabunPSK"/>
                <w:sz w:val="20"/>
                <w:szCs w:val="20"/>
              </w:rPr>
            </w:pPr>
            <w:r w:rsidRPr="000112D4">
              <w:rPr>
                <w:rFonts w:ascii="TH SarabunPSK" w:hAnsi="TH SarabunPSK" w:cs="TH SarabunPSK"/>
                <w:sz w:val="20"/>
                <w:szCs w:val="20"/>
              </w:rPr>
              <w:t>2</w:t>
            </w:r>
          </w:p>
        </w:tc>
        <w:tc>
          <w:tcPr>
            <w:tcW w:w="855" w:type="dxa"/>
            <w:shd w:val="clear" w:color="auto" w:fill="auto"/>
            <w:vAlign w:val="center"/>
          </w:tcPr>
          <w:p w:rsidR="00D64DE0" w:rsidRPr="000112D4" w:rsidRDefault="00D64DE0" w:rsidP="003617EF">
            <w:pPr>
              <w:jc w:val="center"/>
              <w:rPr>
                <w:rFonts w:ascii="TH SarabunPSK" w:hAnsi="TH SarabunPSK" w:cs="TH SarabunPSK"/>
                <w:sz w:val="20"/>
                <w:szCs w:val="20"/>
              </w:rPr>
            </w:pPr>
            <w:r w:rsidRPr="000112D4">
              <w:rPr>
                <w:rFonts w:ascii="TH SarabunPSK" w:hAnsi="TH SarabunPSK" w:cs="TH SarabunPSK"/>
                <w:sz w:val="20"/>
                <w:szCs w:val="20"/>
              </w:rPr>
              <w:t>7</w:t>
            </w:r>
          </w:p>
        </w:tc>
        <w:tc>
          <w:tcPr>
            <w:tcW w:w="851" w:type="dxa"/>
            <w:shd w:val="clear" w:color="auto" w:fill="auto"/>
          </w:tcPr>
          <w:p w:rsidR="00D64DE0" w:rsidRPr="000112D4" w:rsidRDefault="00D64DE0" w:rsidP="003617EF">
            <w:pPr>
              <w:tabs>
                <w:tab w:val="center" w:pos="318"/>
              </w:tabs>
              <w:ind w:right="-2"/>
              <w:rPr>
                <w:rFonts w:ascii="TH SarabunPSK" w:hAnsi="TH SarabunPSK" w:cs="TH SarabunPSK"/>
              </w:rPr>
            </w:pPr>
            <w:r w:rsidRPr="000112D4">
              <w:rPr>
                <w:rFonts w:ascii="TH SarabunPSK" w:hAnsi="TH SarabunPSK" w:cs="TH SarabunPSK"/>
                <w:sz w:val="20"/>
                <w:szCs w:val="20"/>
              </w:rPr>
              <w:tab/>
            </w:r>
          </w:p>
          <w:p w:rsidR="00D64DE0" w:rsidRPr="000112D4" w:rsidRDefault="00D64DE0" w:rsidP="003617EF">
            <w:pPr>
              <w:tabs>
                <w:tab w:val="center" w:pos="318"/>
              </w:tabs>
              <w:ind w:right="-2"/>
              <w:jc w:val="center"/>
              <w:rPr>
                <w:rFonts w:ascii="TH SarabunPSK" w:hAnsi="TH SarabunPSK" w:cs="TH SarabunPSK"/>
                <w:sz w:val="20"/>
                <w:szCs w:val="20"/>
              </w:rPr>
            </w:pPr>
            <w:r w:rsidRPr="000112D4">
              <w:rPr>
                <w:rFonts w:ascii="TH SarabunPSK" w:hAnsi="TH SarabunPSK" w:cs="TH SarabunPSK"/>
                <w:sz w:val="20"/>
                <w:szCs w:val="20"/>
              </w:rPr>
              <w:t>Ap</w:t>
            </w:r>
          </w:p>
        </w:tc>
        <w:tc>
          <w:tcPr>
            <w:tcW w:w="851" w:type="dxa"/>
            <w:shd w:val="clear" w:color="auto" w:fill="auto"/>
          </w:tcPr>
          <w:p w:rsidR="00D64DE0" w:rsidRPr="000112D4" w:rsidRDefault="00D64DE0" w:rsidP="003617EF">
            <w:pPr>
              <w:ind w:right="-2"/>
              <w:jc w:val="center"/>
              <w:rPr>
                <w:rFonts w:ascii="TH SarabunPSK" w:hAnsi="TH SarabunPSK" w:cs="TH SarabunPSK"/>
              </w:rPr>
            </w:pPr>
          </w:p>
          <w:p w:rsidR="00D64DE0" w:rsidRPr="000112D4" w:rsidRDefault="00D64DE0" w:rsidP="003617EF">
            <w:pPr>
              <w:ind w:right="-2"/>
              <w:jc w:val="center"/>
              <w:rPr>
                <w:rFonts w:ascii="TH SarabunPSK" w:hAnsi="TH SarabunPSK" w:cs="TH SarabunPSK"/>
                <w:sz w:val="20"/>
                <w:szCs w:val="20"/>
              </w:rPr>
            </w:pPr>
            <w:r w:rsidRPr="000112D4">
              <w:rPr>
                <w:rFonts w:ascii="TH SarabunPSK" w:hAnsi="TH SarabunPSK" w:cs="TH SarabunPSK"/>
                <w:sz w:val="20"/>
                <w:szCs w:val="20"/>
              </w:rPr>
              <w:t>Ap</w:t>
            </w:r>
          </w:p>
        </w:tc>
        <w:tc>
          <w:tcPr>
            <w:tcW w:w="851" w:type="dxa"/>
            <w:shd w:val="clear" w:color="auto" w:fill="auto"/>
          </w:tcPr>
          <w:p w:rsidR="00D64DE0" w:rsidRPr="000112D4" w:rsidRDefault="00D64DE0" w:rsidP="003617EF">
            <w:pPr>
              <w:ind w:right="-2"/>
              <w:jc w:val="center"/>
              <w:rPr>
                <w:rFonts w:ascii="TH SarabunPSK" w:hAnsi="TH SarabunPSK" w:cs="TH SarabunPSK"/>
              </w:rPr>
            </w:pPr>
          </w:p>
          <w:p w:rsidR="00D64DE0" w:rsidRPr="000112D4" w:rsidRDefault="00D64DE0" w:rsidP="003617EF">
            <w:pPr>
              <w:ind w:right="-2"/>
              <w:jc w:val="center"/>
              <w:rPr>
                <w:rFonts w:ascii="TH SarabunPSK" w:hAnsi="TH SarabunPSK" w:cs="TH SarabunPSK"/>
                <w:sz w:val="20"/>
                <w:szCs w:val="20"/>
              </w:rPr>
            </w:pPr>
            <w:r w:rsidRPr="000112D4">
              <w:rPr>
                <w:rFonts w:ascii="TH SarabunPSK" w:hAnsi="TH SarabunPSK" w:cs="TH SarabunPSK"/>
                <w:sz w:val="20"/>
                <w:szCs w:val="20"/>
              </w:rPr>
              <w:t>An</w:t>
            </w:r>
          </w:p>
        </w:tc>
        <w:tc>
          <w:tcPr>
            <w:tcW w:w="851" w:type="dxa"/>
            <w:shd w:val="clear" w:color="auto" w:fill="auto"/>
          </w:tcPr>
          <w:p w:rsidR="00D64DE0" w:rsidRPr="000112D4" w:rsidRDefault="00D64DE0" w:rsidP="003617EF">
            <w:pPr>
              <w:ind w:right="-2"/>
              <w:jc w:val="center"/>
              <w:rPr>
                <w:rFonts w:ascii="TH SarabunPSK" w:hAnsi="TH SarabunPSK" w:cs="TH SarabunPSK"/>
              </w:rPr>
            </w:pPr>
          </w:p>
          <w:p w:rsidR="00D64DE0" w:rsidRPr="000112D4" w:rsidRDefault="00D64DE0" w:rsidP="003617EF">
            <w:pPr>
              <w:ind w:right="-2"/>
              <w:jc w:val="center"/>
              <w:rPr>
                <w:rFonts w:ascii="TH SarabunPSK" w:hAnsi="TH SarabunPSK" w:cs="TH SarabunPSK"/>
                <w:sz w:val="20"/>
                <w:szCs w:val="20"/>
              </w:rPr>
            </w:pPr>
            <w:r w:rsidRPr="000112D4">
              <w:rPr>
                <w:rFonts w:ascii="TH SarabunPSK" w:hAnsi="TH SarabunPSK" w:cs="TH SarabunPSK"/>
                <w:sz w:val="20"/>
                <w:szCs w:val="20"/>
              </w:rPr>
              <w:t>Ap</w:t>
            </w:r>
          </w:p>
        </w:tc>
        <w:tc>
          <w:tcPr>
            <w:tcW w:w="850" w:type="dxa"/>
            <w:shd w:val="clear" w:color="auto" w:fill="auto"/>
          </w:tcPr>
          <w:p w:rsidR="00D64DE0" w:rsidRPr="000112D4" w:rsidRDefault="00D64DE0" w:rsidP="003617EF">
            <w:pPr>
              <w:ind w:right="-2"/>
              <w:jc w:val="center"/>
              <w:rPr>
                <w:rFonts w:ascii="TH SarabunPSK" w:hAnsi="TH SarabunPSK" w:cs="TH SarabunPSK"/>
              </w:rPr>
            </w:pPr>
          </w:p>
          <w:p w:rsidR="00D64DE0" w:rsidRPr="000112D4" w:rsidRDefault="00D64DE0" w:rsidP="003617EF">
            <w:pPr>
              <w:ind w:right="-2"/>
              <w:jc w:val="center"/>
              <w:rPr>
                <w:rFonts w:ascii="TH SarabunPSK" w:hAnsi="TH SarabunPSK" w:cs="TH SarabunPSK"/>
                <w:sz w:val="20"/>
                <w:szCs w:val="20"/>
              </w:rPr>
            </w:pPr>
            <w:r w:rsidRPr="000112D4">
              <w:rPr>
                <w:rFonts w:ascii="TH SarabunPSK" w:hAnsi="TH SarabunPSK" w:cs="TH SarabunPSK"/>
                <w:sz w:val="20"/>
                <w:szCs w:val="20"/>
              </w:rPr>
              <w:t>Ev</w:t>
            </w:r>
          </w:p>
        </w:tc>
      </w:tr>
      <w:tr w:rsidR="00D64DE0" w:rsidRPr="000112D4" w:rsidTr="003617EF">
        <w:tc>
          <w:tcPr>
            <w:tcW w:w="789" w:type="dxa"/>
            <w:shd w:val="clear" w:color="auto" w:fill="auto"/>
          </w:tcPr>
          <w:p w:rsidR="00D64DE0" w:rsidRPr="000112D4" w:rsidRDefault="00D64DE0" w:rsidP="003617EF">
            <w:pPr>
              <w:jc w:val="center"/>
              <w:rPr>
                <w:rFonts w:ascii="TH SarabunPSK" w:hAnsi="TH SarabunPSK" w:cs="TH SarabunPSK"/>
                <w:sz w:val="20"/>
                <w:szCs w:val="20"/>
              </w:rPr>
            </w:pPr>
            <w:r w:rsidRPr="000112D4">
              <w:rPr>
                <w:rFonts w:ascii="TH SarabunPSK" w:hAnsi="TH SarabunPSK" w:cs="TH SarabunPSK"/>
                <w:sz w:val="20"/>
                <w:szCs w:val="20"/>
              </w:rPr>
              <w:t>41</w:t>
            </w:r>
          </w:p>
        </w:tc>
        <w:tc>
          <w:tcPr>
            <w:tcW w:w="1338" w:type="dxa"/>
            <w:shd w:val="clear" w:color="auto" w:fill="auto"/>
            <w:vAlign w:val="center"/>
          </w:tcPr>
          <w:p w:rsidR="00D64DE0" w:rsidRPr="000112D4" w:rsidRDefault="00D64DE0" w:rsidP="003617EF">
            <w:pPr>
              <w:ind w:right="-2"/>
              <w:rPr>
                <w:rFonts w:ascii="TH SarabunPSK" w:hAnsi="TH SarabunPSK" w:cs="TH SarabunPSK"/>
                <w:b/>
                <w:bCs/>
                <w:spacing w:val="-6"/>
                <w:sz w:val="20"/>
                <w:szCs w:val="20"/>
                <w:cs/>
                <w:lang w:eastAsia="zh-CN"/>
              </w:rPr>
            </w:pPr>
            <w:r w:rsidRPr="000112D4">
              <w:rPr>
                <w:rFonts w:ascii="TH SarabunPSK" w:hAnsi="TH SarabunPSK" w:cs="TH SarabunPSK"/>
                <w:sz w:val="20"/>
                <w:szCs w:val="20"/>
              </w:rPr>
              <w:t xml:space="preserve">BMF64-421 </w:t>
            </w:r>
            <w:r w:rsidRPr="000112D4">
              <w:rPr>
                <w:rFonts w:ascii="TH SarabunPSK" w:hAnsi="TH SarabunPSK" w:cs="TH SarabunPSK"/>
                <w:sz w:val="20"/>
                <w:szCs w:val="20"/>
                <w:cs/>
              </w:rPr>
              <w:t>การจัดการธุรกิจสมัยใหม่ในประเทศจีน</w:t>
            </w:r>
          </w:p>
        </w:tc>
        <w:tc>
          <w:tcPr>
            <w:tcW w:w="708" w:type="dxa"/>
            <w:shd w:val="clear" w:color="auto" w:fill="auto"/>
          </w:tcPr>
          <w:p w:rsidR="00D64DE0" w:rsidRPr="000112D4" w:rsidRDefault="00D64DE0" w:rsidP="003617EF">
            <w:pPr>
              <w:jc w:val="center"/>
              <w:rPr>
                <w:rFonts w:ascii="TH SarabunPSK" w:hAnsi="TH SarabunPSK" w:cs="TH SarabunPSK"/>
                <w:sz w:val="22"/>
                <w:szCs w:val="22"/>
              </w:rPr>
            </w:pPr>
          </w:p>
          <w:p w:rsidR="00D64DE0" w:rsidRPr="000112D4" w:rsidRDefault="00D64DE0" w:rsidP="003617EF">
            <w:pPr>
              <w:jc w:val="center"/>
              <w:rPr>
                <w:rFonts w:ascii="TH SarabunPSK" w:hAnsi="TH SarabunPSK" w:cs="TH SarabunPSK"/>
                <w:sz w:val="20"/>
                <w:szCs w:val="20"/>
              </w:rPr>
            </w:pPr>
            <w:r w:rsidRPr="000112D4">
              <w:rPr>
                <w:rFonts w:ascii="TH SarabunPSK" w:hAnsi="TH SarabunPSK" w:cs="TH SarabunPSK"/>
                <w:sz w:val="20"/>
                <w:szCs w:val="20"/>
              </w:rPr>
              <w:t>4</w:t>
            </w:r>
          </w:p>
        </w:tc>
        <w:tc>
          <w:tcPr>
            <w:tcW w:w="672" w:type="dxa"/>
            <w:shd w:val="clear" w:color="auto" w:fill="auto"/>
            <w:vAlign w:val="center"/>
          </w:tcPr>
          <w:p w:rsidR="00D64DE0" w:rsidRPr="000112D4" w:rsidRDefault="00D64DE0" w:rsidP="003617EF">
            <w:pPr>
              <w:rPr>
                <w:rFonts w:ascii="TH SarabunPSK" w:hAnsi="TH SarabunPSK" w:cs="TH SarabunPSK"/>
                <w:sz w:val="20"/>
                <w:szCs w:val="20"/>
              </w:rPr>
            </w:pPr>
            <w:r w:rsidRPr="000112D4">
              <w:rPr>
                <w:rFonts w:ascii="TH SarabunPSK" w:hAnsi="TH SarabunPSK" w:cs="TH SarabunPSK"/>
                <w:sz w:val="20"/>
                <w:szCs w:val="20"/>
              </w:rPr>
              <w:t>3</w:t>
            </w:r>
          </w:p>
        </w:tc>
        <w:tc>
          <w:tcPr>
            <w:tcW w:w="852" w:type="dxa"/>
            <w:gridSpan w:val="2"/>
            <w:shd w:val="clear" w:color="auto" w:fill="auto"/>
            <w:vAlign w:val="center"/>
          </w:tcPr>
          <w:p w:rsidR="00D64DE0" w:rsidRPr="000112D4" w:rsidRDefault="00D64DE0" w:rsidP="003617EF">
            <w:pPr>
              <w:jc w:val="center"/>
              <w:rPr>
                <w:rFonts w:ascii="TH SarabunPSK" w:hAnsi="TH SarabunPSK" w:cs="TH SarabunPSK"/>
                <w:sz w:val="20"/>
                <w:szCs w:val="20"/>
              </w:rPr>
            </w:pPr>
            <w:r w:rsidRPr="000112D4">
              <w:rPr>
                <w:rFonts w:ascii="TH SarabunPSK" w:hAnsi="TH SarabunPSK" w:cs="TH SarabunPSK"/>
                <w:sz w:val="20"/>
                <w:szCs w:val="20"/>
              </w:rPr>
              <w:t>2</w:t>
            </w:r>
          </w:p>
        </w:tc>
        <w:tc>
          <w:tcPr>
            <w:tcW w:w="855" w:type="dxa"/>
            <w:shd w:val="clear" w:color="auto" w:fill="auto"/>
            <w:vAlign w:val="center"/>
          </w:tcPr>
          <w:p w:rsidR="00D64DE0" w:rsidRPr="000112D4" w:rsidRDefault="00D64DE0" w:rsidP="003617EF">
            <w:pPr>
              <w:jc w:val="center"/>
              <w:rPr>
                <w:rFonts w:ascii="TH SarabunPSK" w:hAnsi="TH SarabunPSK" w:cs="TH SarabunPSK"/>
                <w:sz w:val="20"/>
                <w:szCs w:val="20"/>
              </w:rPr>
            </w:pPr>
            <w:r w:rsidRPr="000112D4">
              <w:rPr>
                <w:rFonts w:ascii="TH SarabunPSK" w:hAnsi="TH SarabunPSK" w:cs="TH SarabunPSK"/>
                <w:sz w:val="20"/>
                <w:szCs w:val="20"/>
              </w:rPr>
              <w:t>7</w:t>
            </w:r>
          </w:p>
        </w:tc>
        <w:tc>
          <w:tcPr>
            <w:tcW w:w="851" w:type="dxa"/>
            <w:shd w:val="clear" w:color="auto" w:fill="auto"/>
          </w:tcPr>
          <w:p w:rsidR="00D64DE0" w:rsidRPr="000112D4" w:rsidRDefault="00D64DE0" w:rsidP="003617EF">
            <w:pPr>
              <w:ind w:right="-2"/>
              <w:jc w:val="center"/>
              <w:rPr>
                <w:rFonts w:ascii="TH SarabunPSK" w:hAnsi="TH SarabunPSK" w:cs="TH SarabunPSK"/>
                <w:sz w:val="12"/>
                <w:szCs w:val="12"/>
              </w:rPr>
            </w:pPr>
          </w:p>
          <w:p w:rsidR="00D64DE0" w:rsidRPr="000112D4" w:rsidRDefault="00D64DE0" w:rsidP="003617EF">
            <w:pPr>
              <w:ind w:right="-2"/>
              <w:jc w:val="center"/>
              <w:rPr>
                <w:rFonts w:ascii="TH SarabunPSK" w:hAnsi="TH SarabunPSK" w:cs="TH SarabunPSK"/>
                <w:sz w:val="20"/>
                <w:szCs w:val="20"/>
              </w:rPr>
            </w:pPr>
            <w:r w:rsidRPr="000112D4">
              <w:rPr>
                <w:rFonts w:ascii="TH SarabunPSK" w:hAnsi="TH SarabunPSK" w:cs="TH SarabunPSK"/>
                <w:sz w:val="20"/>
                <w:szCs w:val="20"/>
              </w:rPr>
              <w:t>Un</w:t>
            </w:r>
          </w:p>
        </w:tc>
        <w:tc>
          <w:tcPr>
            <w:tcW w:w="851" w:type="dxa"/>
            <w:shd w:val="clear" w:color="auto" w:fill="auto"/>
          </w:tcPr>
          <w:p w:rsidR="00D64DE0" w:rsidRPr="000112D4" w:rsidRDefault="00D64DE0" w:rsidP="003617EF">
            <w:pPr>
              <w:ind w:right="-2"/>
              <w:jc w:val="center"/>
              <w:rPr>
                <w:rFonts w:ascii="TH SarabunPSK" w:hAnsi="TH SarabunPSK" w:cs="TH SarabunPSK"/>
                <w:sz w:val="20"/>
                <w:szCs w:val="20"/>
              </w:rPr>
            </w:pPr>
          </w:p>
        </w:tc>
        <w:tc>
          <w:tcPr>
            <w:tcW w:w="851" w:type="dxa"/>
            <w:shd w:val="clear" w:color="auto" w:fill="auto"/>
          </w:tcPr>
          <w:p w:rsidR="00D64DE0" w:rsidRPr="000112D4" w:rsidRDefault="00D64DE0" w:rsidP="003617EF">
            <w:pPr>
              <w:ind w:right="-2"/>
              <w:jc w:val="center"/>
              <w:rPr>
                <w:rFonts w:ascii="TH SarabunPSK" w:hAnsi="TH SarabunPSK" w:cs="TH SarabunPSK"/>
                <w:sz w:val="12"/>
                <w:szCs w:val="12"/>
              </w:rPr>
            </w:pPr>
          </w:p>
          <w:p w:rsidR="00D64DE0" w:rsidRPr="000112D4" w:rsidRDefault="00D64DE0" w:rsidP="003617EF">
            <w:pPr>
              <w:ind w:right="-2"/>
              <w:jc w:val="center"/>
              <w:rPr>
                <w:rFonts w:ascii="TH SarabunPSK" w:hAnsi="TH SarabunPSK" w:cs="TH SarabunPSK"/>
                <w:sz w:val="20"/>
                <w:szCs w:val="20"/>
              </w:rPr>
            </w:pPr>
            <w:r w:rsidRPr="000112D4">
              <w:rPr>
                <w:rFonts w:ascii="TH SarabunPSK" w:hAnsi="TH SarabunPSK" w:cs="TH SarabunPSK"/>
                <w:sz w:val="20"/>
                <w:szCs w:val="20"/>
              </w:rPr>
              <w:t>Ap</w:t>
            </w:r>
          </w:p>
        </w:tc>
        <w:tc>
          <w:tcPr>
            <w:tcW w:w="851" w:type="dxa"/>
            <w:shd w:val="clear" w:color="auto" w:fill="auto"/>
          </w:tcPr>
          <w:p w:rsidR="00D64DE0" w:rsidRPr="000112D4" w:rsidRDefault="00D64DE0" w:rsidP="003617EF">
            <w:pPr>
              <w:ind w:right="-2"/>
              <w:jc w:val="center"/>
              <w:rPr>
                <w:rFonts w:ascii="TH SarabunPSK" w:hAnsi="TH SarabunPSK" w:cs="TH SarabunPSK"/>
                <w:sz w:val="20"/>
                <w:szCs w:val="20"/>
              </w:rPr>
            </w:pPr>
          </w:p>
        </w:tc>
        <w:tc>
          <w:tcPr>
            <w:tcW w:w="850" w:type="dxa"/>
            <w:shd w:val="clear" w:color="auto" w:fill="auto"/>
          </w:tcPr>
          <w:p w:rsidR="00D64DE0" w:rsidRPr="000112D4" w:rsidRDefault="00D64DE0" w:rsidP="003617EF">
            <w:pPr>
              <w:ind w:right="-2"/>
              <w:jc w:val="center"/>
              <w:rPr>
                <w:rFonts w:ascii="TH SarabunPSK" w:hAnsi="TH SarabunPSK" w:cs="TH SarabunPSK"/>
                <w:sz w:val="12"/>
                <w:szCs w:val="12"/>
              </w:rPr>
            </w:pPr>
          </w:p>
          <w:p w:rsidR="00D64DE0" w:rsidRPr="000112D4" w:rsidRDefault="00D64DE0" w:rsidP="003617EF">
            <w:pPr>
              <w:ind w:right="-2"/>
              <w:jc w:val="center"/>
              <w:rPr>
                <w:rFonts w:ascii="TH SarabunPSK" w:hAnsi="TH SarabunPSK" w:cs="TH SarabunPSK"/>
                <w:sz w:val="20"/>
                <w:szCs w:val="20"/>
              </w:rPr>
            </w:pPr>
            <w:r w:rsidRPr="000112D4">
              <w:rPr>
                <w:rFonts w:ascii="TH SarabunPSK" w:hAnsi="TH SarabunPSK" w:cs="TH SarabunPSK"/>
                <w:sz w:val="20"/>
                <w:szCs w:val="20"/>
              </w:rPr>
              <w:t>Ap</w:t>
            </w:r>
          </w:p>
        </w:tc>
      </w:tr>
      <w:tr w:rsidR="00D64DE0" w:rsidRPr="000112D4" w:rsidTr="003617EF">
        <w:tc>
          <w:tcPr>
            <w:tcW w:w="789" w:type="dxa"/>
            <w:shd w:val="clear" w:color="auto" w:fill="auto"/>
          </w:tcPr>
          <w:p w:rsidR="00D64DE0" w:rsidRPr="000112D4" w:rsidRDefault="00D64DE0" w:rsidP="003617EF">
            <w:pPr>
              <w:jc w:val="center"/>
              <w:rPr>
                <w:rFonts w:ascii="TH SarabunPSK" w:hAnsi="TH SarabunPSK" w:cs="TH SarabunPSK"/>
                <w:sz w:val="20"/>
                <w:szCs w:val="20"/>
              </w:rPr>
            </w:pPr>
            <w:r w:rsidRPr="000112D4">
              <w:rPr>
                <w:rFonts w:ascii="TH SarabunPSK" w:hAnsi="TH SarabunPSK" w:cs="TH SarabunPSK"/>
                <w:sz w:val="20"/>
                <w:szCs w:val="20"/>
              </w:rPr>
              <w:t>42</w:t>
            </w:r>
          </w:p>
        </w:tc>
        <w:tc>
          <w:tcPr>
            <w:tcW w:w="1338" w:type="dxa"/>
            <w:shd w:val="clear" w:color="auto" w:fill="auto"/>
            <w:vAlign w:val="center"/>
          </w:tcPr>
          <w:p w:rsidR="00D64DE0" w:rsidRPr="000112D4" w:rsidRDefault="00D64DE0" w:rsidP="003617EF">
            <w:pPr>
              <w:tabs>
                <w:tab w:val="left" w:pos="284"/>
              </w:tabs>
              <w:rPr>
                <w:rFonts w:ascii="TH SarabunPSK" w:hAnsi="TH SarabunPSK" w:cs="TH SarabunPSK"/>
                <w:sz w:val="20"/>
                <w:szCs w:val="20"/>
                <w:cs/>
              </w:rPr>
            </w:pPr>
            <w:r w:rsidRPr="000112D4">
              <w:rPr>
                <w:rFonts w:ascii="TH SarabunPSK" w:hAnsi="TH SarabunPSK" w:cs="TH SarabunPSK"/>
                <w:sz w:val="20"/>
                <w:szCs w:val="20"/>
              </w:rPr>
              <w:t>BMF64</w:t>
            </w:r>
            <w:r w:rsidRPr="000112D4">
              <w:rPr>
                <w:rFonts w:ascii="TH SarabunPSK" w:hAnsi="TH SarabunPSK" w:cs="TH SarabunPSK"/>
                <w:sz w:val="20"/>
                <w:szCs w:val="20"/>
                <w:cs/>
              </w:rPr>
              <w:t>-</w:t>
            </w:r>
            <w:r w:rsidRPr="000112D4">
              <w:rPr>
                <w:rFonts w:ascii="TH SarabunPSK" w:hAnsi="TH SarabunPSK" w:cs="TH SarabunPSK"/>
                <w:sz w:val="20"/>
                <w:szCs w:val="20"/>
              </w:rPr>
              <w:t>422</w:t>
            </w:r>
            <w:r w:rsidRPr="000112D4">
              <w:rPr>
                <w:rFonts w:ascii="TH SarabunPSK" w:hAnsi="TH SarabunPSK" w:cs="TH SarabunPSK"/>
                <w:b/>
                <w:bCs/>
                <w:spacing w:val="-6"/>
                <w:sz w:val="20"/>
                <w:szCs w:val="20"/>
                <w:cs/>
                <w:lang w:eastAsia="zh-CN"/>
              </w:rPr>
              <w:t xml:space="preserve"> </w:t>
            </w:r>
            <w:r w:rsidRPr="000112D4">
              <w:rPr>
                <w:rFonts w:ascii="TH SarabunPSK" w:hAnsi="TH SarabunPSK" w:cs="TH SarabunPSK"/>
                <w:sz w:val="20"/>
                <w:szCs w:val="20"/>
                <w:cs/>
              </w:rPr>
              <w:t xml:space="preserve">การจัดการธุรกิจฮาลาล </w:t>
            </w:r>
          </w:p>
        </w:tc>
        <w:tc>
          <w:tcPr>
            <w:tcW w:w="708" w:type="dxa"/>
            <w:shd w:val="clear" w:color="auto" w:fill="auto"/>
          </w:tcPr>
          <w:p w:rsidR="00D64DE0" w:rsidRPr="000112D4" w:rsidRDefault="00D64DE0" w:rsidP="003617EF">
            <w:pPr>
              <w:jc w:val="center"/>
              <w:rPr>
                <w:rFonts w:ascii="TH SarabunPSK" w:hAnsi="TH SarabunPSK" w:cs="TH SarabunPSK"/>
                <w:sz w:val="12"/>
                <w:szCs w:val="12"/>
              </w:rPr>
            </w:pPr>
          </w:p>
          <w:p w:rsidR="00D64DE0" w:rsidRPr="000112D4" w:rsidRDefault="00D64DE0" w:rsidP="003617EF">
            <w:pPr>
              <w:jc w:val="center"/>
              <w:rPr>
                <w:rFonts w:ascii="TH SarabunPSK" w:hAnsi="TH SarabunPSK" w:cs="TH SarabunPSK"/>
                <w:sz w:val="20"/>
                <w:szCs w:val="20"/>
              </w:rPr>
            </w:pPr>
            <w:r w:rsidRPr="000112D4">
              <w:rPr>
                <w:rFonts w:ascii="TH SarabunPSK" w:hAnsi="TH SarabunPSK" w:cs="TH SarabunPSK"/>
                <w:sz w:val="20"/>
                <w:szCs w:val="20"/>
              </w:rPr>
              <w:t>4</w:t>
            </w:r>
          </w:p>
        </w:tc>
        <w:tc>
          <w:tcPr>
            <w:tcW w:w="672" w:type="dxa"/>
            <w:shd w:val="clear" w:color="auto" w:fill="auto"/>
            <w:vAlign w:val="center"/>
          </w:tcPr>
          <w:p w:rsidR="00D64DE0" w:rsidRPr="000112D4" w:rsidRDefault="00D64DE0" w:rsidP="003617EF">
            <w:pPr>
              <w:jc w:val="center"/>
              <w:rPr>
                <w:rFonts w:ascii="TH SarabunPSK" w:hAnsi="TH SarabunPSK" w:cs="TH SarabunPSK"/>
                <w:sz w:val="20"/>
                <w:szCs w:val="20"/>
              </w:rPr>
            </w:pPr>
            <w:r w:rsidRPr="000112D4">
              <w:rPr>
                <w:rFonts w:ascii="TH SarabunPSK" w:hAnsi="TH SarabunPSK" w:cs="TH SarabunPSK"/>
                <w:sz w:val="20"/>
                <w:szCs w:val="20"/>
              </w:rPr>
              <w:t>3</w:t>
            </w:r>
          </w:p>
        </w:tc>
        <w:tc>
          <w:tcPr>
            <w:tcW w:w="852" w:type="dxa"/>
            <w:gridSpan w:val="2"/>
            <w:shd w:val="clear" w:color="auto" w:fill="auto"/>
            <w:vAlign w:val="center"/>
          </w:tcPr>
          <w:p w:rsidR="00D64DE0" w:rsidRPr="000112D4" w:rsidRDefault="00D64DE0" w:rsidP="003617EF">
            <w:pPr>
              <w:jc w:val="center"/>
              <w:rPr>
                <w:rFonts w:ascii="TH SarabunPSK" w:hAnsi="TH SarabunPSK" w:cs="TH SarabunPSK"/>
                <w:sz w:val="20"/>
                <w:szCs w:val="20"/>
              </w:rPr>
            </w:pPr>
            <w:r w:rsidRPr="000112D4">
              <w:rPr>
                <w:rFonts w:ascii="TH SarabunPSK" w:hAnsi="TH SarabunPSK" w:cs="TH SarabunPSK"/>
                <w:sz w:val="20"/>
                <w:szCs w:val="20"/>
              </w:rPr>
              <w:t>2</w:t>
            </w:r>
          </w:p>
        </w:tc>
        <w:tc>
          <w:tcPr>
            <w:tcW w:w="855" w:type="dxa"/>
            <w:shd w:val="clear" w:color="auto" w:fill="auto"/>
            <w:vAlign w:val="center"/>
          </w:tcPr>
          <w:p w:rsidR="00D64DE0" w:rsidRPr="000112D4" w:rsidRDefault="00D64DE0" w:rsidP="003617EF">
            <w:pPr>
              <w:jc w:val="center"/>
              <w:rPr>
                <w:rFonts w:ascii="TH SarabunPSK" w:hAnsi="TH SarabunPSK" w:cs="TH SarabunPSK"/>
                <w:sz w:val="4"/>
                <w:szCs w:val="4"/>
              </w:rPr>
            </w:pPr>
          </w:p>
          <w:p w:rsidR="00D64DE0" w:rsidRPr="000112D4" w:rsidRDefault="00D64DE0" w:rsidP="003617EF">
            <w:pPr>
              <w:jc w:val="center"/>
              <w:rPr>
                <w:rFonts w:ascii="TH SarabunPSK" w:hAnsi="TH SarabunPSK" w:cs="TH SarabunPSK"/>
                <w:sz w:val="20"/>
                <w:szCs w:val="20"/>
              </w:rPr>
            </w:pPr>
            <w:r w:rsidRPr="000112D4">
              <w:rPr>
                <w:rFonts w:ascii="TH SarabunPSK" w:hAnsi="TH SarabunPSK" w:cs="TH SarabunPSK"/>
                <w:sz w:val="20"/>
                <w:szCs w:val="20"/>
              </w:rPr>
              <w:t>7</w:t>
            </w:r>
          </w:p>
        </w:tc>
        <w:tc>
          <w:tcPr>
            <w:tcW w:w="851" w:type="dxa"/>
            <w:shd w:val="clear" w:color="auto" w:fill="auto"/>
          </w:tcPr>
          <w:p w:rsidR="00D64DE0" w:rsidRPr="000112D4" w:rsidRDefault="00D64DE0" w:rsidP="003617EF">
            <w:pPr>
              <w:ind w:right="-2"/>
              <w:jc w:val="center"/>
              <w:rPr>
                <w:rFonts w:ascii="TH SarabunPSK" w:hAnsi="TH SarabunPSK" w:cs="TH SarabunPSK"/>
                <w:sz w:val="12"/>
                <w:szCs w:val="12"/>
              </w:rPr>
            </w:pPr>
          </w:p>
          <w:p w:rsidR="00D64DE0" w:rsidRPr="000112D4" w:rsidRDefault="00D64DE0" w:rsidP="003617EF">
            <w:pPr>
              <w:ind w:right="-2"/>
              <w:jc w:val="center"/>
              <w:rPr>
                <w:rFonts w:ascii="TH SarabunPSK" w:hAnsi="TH SarabunPSK" w:cs="TH SarabunPSK"/>
                <w:sz w:val="20"/>
                <w:szCs w:val="20"/>
              </w:rPr>
            </w:pPr>
            <w:r w:rsidRPr="000112D4">
              <w:rPr>
                <w:rFonts w:ascii="TH SarabunPSK" w:hAnsi="TH SarabunPSK" w:cs="TH SarabunPSK"/>
                <w:sz w:val="20"/>
                <w:szCs w:val="20"/>
              </w:rPr>
              <w:t>Un</w:t>
            </w:r>
          </w:p>
        </w:tc>
        <w:tc>
          <w:tcPr>
            <w:tcW w:w="851" w:type="dxa"/>
            <w:shd w:val="clear" w:color="auto" w:fill="auto"/>
          </w:tcPr>
          <w:p w:rsidR="00D64DE0" w:rsidRPr="000112D4" w:rsidRDefault="00D64DE0" w:rsidP="003617EF">
            <w:pPr>
              <w:ind w:right="-2"/>
              <w:jc w:val="center"/>
              <w:rPr>
                <w:rFonts w:ascii="TH SarabunPSK" w:hAnsi="TH SarabunPSK" w:cs="TH SarabunPSK"/>
                <w:sz w:val="12"/>
                <w:szCs w:val="12"/>
              </w:rPr>
            </w:pPr>
          </w:p>
          <w:p w:rsidR="00D64DE0" w:rsidRPr="000112D4" w:rsidRDefault="00D64DE0" w:rsidP="003617EF">
            <w:pPr>
              <w:ind w:right="-2"/>
              <w:jc w:val="center"/>
              <w:rPr>
                <w:rFonts w:ascii="TH SarabunPSK" w:hAnsi="TH SarabunPSK" w:cs="TH SarabunPSK"/>
                <w:sz w:val="20"/>
                <w:szCs w:val="20"/>
              </w:rPr>
            </w:pPr>
            <w:r w:rsidRPr="000112D4">
              <w:rPr>
                <w:rFonts w:ascii="TH SarabunPSK" w:hAnsi="TH SarabunPSK" w:cs="TH SarabunPSK"/>
                <w:sz w:val="20"/>
                <w:szCs w:val="20"/>
              </w:rPr>
              <w:t>Ap</w:t>
            </w:r>
          </w:p>
        </w:tc>
        <w:tc>
          <w:tcPr>
            <w:tcW w:w="851" w:type="dxa"/>
            <w:shd w:val="clear" w:color="auto" w:fill="auto"/>
          </w:tcPr>
          <w:p w:rsidR="00D64DE0" w:rsidRPr="000112D4" w:rsidRDefault="00D64DE0" w:rsidP="003617EF">
            <w:pPr>
              <w:ind w:right="-2"/>
              <w:jc w:val="center"/>
              <w:rPr>
                <w:rFonts w:ascii="TH SarabunPSK" w:hAnsi="TH SarabunPSK" w:cs="TH SarabunPSK"/>
                <w:sz w:val="20"/>
                <w:szCs w:val="20"/>
              </w:rPr>
            </w:pPr>
          </w:p>
        </w:tc>
        <w:tc>
          <w:tcPr>
            <w:tcW w:w="851" w:type="dxa"/>
            <w:shd w:val="clear" w:color="auto" w:fill="auto"/>
          </w:tcPr>
          <w:p w:rsidR="00D64DE0" w:rsidRPr="000112D4" w:rsidRDefault="00D64DE0" w:rsidP="003617EF">
            <w:pPr>
              <w:ind w:right="-2"/>
              <w:jc w:val="center"/>
              <w:rPr>
                <w:rFonts w:ascii="TH SarabunPSK" w:hAnsi="TH SarabunPSK" w:cs="TH SarabunPSK"/>
                <w:sz w:val="12"/>
                <w:szCs w:val="12"/>
              </w:rPr>
            </w:pPr>
          </w:p>
          <w:p w:rsidR="00D64DE0" w:rsidRPr="000112D4" w:rsidRDefault="00D64DE0" w:rsidP="003617EF">
            <w:pPr>
              <w:ind w:right="-2"/>
              <w:jc w:val="center"/>
              <w:rPr>
                <w:rFonts w:ascii="TH SarabunPSK" w:hAnsi="TH SarabunPSK" w:cs="TH SarabunPSK"/>
                <w:sz w:val="20"/>
                <w:szCs w:val="20"/>
              </w:rPr>
            </w:pPr>
            <w:r w:rsidRPr="000112D4">
              <w:rPr>
                <w:rFonts w:ascii="TH SarabunPSK" w:hAnsi="TH SarabunPSK" w:cs="TH SarabunPSK"/>
                <w:sz w:val="20"/>
                <w:szCs w:val="20"/>
              </w:rPr>
              <w:t>Un</w:t>
            </w:r>
          </w:p>
        </w:tc>
        <w:tc>
          <w:tcPr>
            <w:tcW w:w="850" w:type="dxa"/>
            <w:shd w:val="clear" w:color="auto" w:fill="auto"/>
          </w:tcPr>
          <w:p w:rsidR="00D64DE0" w:rsidRPr="000112D4" w:rsidRDefault="00D64DE0" w:rsidP="003617EF">
            <w:pPr>
              <w:ind w:right="-2"/>
              <w:jc w:val="center"/>
              <w:rPr>
                <w:rFonts w:ascii="TH SarabunPSK" w:hAnsi="TH SarabunPSK" w:cs="TH SarabunPSK"/>
                <w:sz w:val="4"/>
                <w:szCs w:val="4"/>
              </w:rPr>
            </w:pPr>
          </w:p>
          <w:p w:rsidR="00D64DE0" w:rsidRPr="000112D4" w:rsidRDefault="00D64DE0" w:rsidP="003617EF">
            <w:pPr>
              <w:ind w:right="-2"/>
              <w:jc w:val="center"/>
              <w:rPr>
                <w:rFonts w:ascii="TH SarabunPSK" w:hAnsi="TH SarabunPSK" w:cs="TH SarabunPSK"/>
                <w:sz w:val="4"/>
                <w:szCs w:val="4"/>
              </w:rPr>
            </w:pPr>
          </w:p>
          <w:p w:rsidR="00D64DE0" w:rsidRPr="000112D4" w:rsidRDefault="00D64DE0" w:rsidP="003617EF">
            <w:pPr>
              <w:ind w:right="-2"/>
              <w:jc w:val="center"/>
              <w:rPr>
                <w:rFonts w:ascii="TH SarabunPSK" w:hAnsi="TH SarabunPSK" w:cs="TH SarabunPSK"/>
                <w:sz w:val="20"/>
                <w:szCs w:val="20"/>
              </w:rPr>
            </w:pPr>
            <w:r w:rsidRPr="000112D4">
              <w:rPr>
                <w:rFonts w:ascii="TH SarabunPSK" w:hAnsi="TH SarabunPSK" w:cs="TH SarabunPSK"/>
                <w:sz w:val="20"/>
                <w:szCs w:val="20"/>
              </w:rPr>
              <w:t>Ap</w:t>
            </w:r>
          </w:p>
        </w:tc>
      </w:tr>
      <w:tr w:rsidR="00D64DE0" w:rsidRPr="000112D4" w:rsidTr="003617EF">
        <w:tc>
          <w:tcPr>
            <w:tcW w:w="789" w:type="dxa"/>
            <w:shd w:val="clear" w:color="auto" w:fill="auto"/>
          </w:tcPr>
          <w:p w:rsidR="00D64DE0" w:rsidRPr="000112D4" w:rsidRDefault="00D64DE0" w:rsidP="003617EF">
            <w:pPr>
              <w:jc w:val="center"/>
              <w:rPr>
                <w:rFonts w:ascii="TH SarabunPSK" w:hAnsi="TH SarabunPSK" w:cs="TH SarabunPSK"/>
                <w:sz w:val="20"/>
                <w:szCs w:val="20"/>
              </w:rPr>
            </w:pPr>
            <w:r w:rsidRPr="000112D4">
              <w:rPr>
                <w:rFonts w:ascii="TH SarabunPSK" w:hAnsi="TH SarabunPSK" w:cs="TH SarabunPSK"/>
                <w:sz w:val="20"/>
                <w:szCs w:val="20"/>
              </w:rPr>
              <w:t>43</w:t>
            </w:r>
          </w:p>
        </w:tc>
        <w:tc>
          <w:tcPr>
            <w:tcW w:w="1338" w:type="dxa"/>
            <w:shd w:val="clear" w:color="auto" w:fill="auto"/>
            <w:vAlign w:val="center"/>
          </w:tcPr>
          <w:p w:rsidR="00D64DE0" w:rsidRPr="000112D4" w:rsidRDefault="00D64DE0" w:rsidP="003617EF">
            <w:pPr>
              <w:ind w:right="-2"/>
              <w:rPr>
                <w:rFonts w:ascii="TH SarabunPSK" w:hAnsi="TH SarabunPSK" w:cs="TH SarabunPSK"/>
                <w:b/>
                <w:bCs/>
                <w:spacing w:val="-6"/>
                <w:sz w:val="20"/>
                <w:szCs w:val="20"/>
                <w:cs/>
                <w:lang w:eastAsia="zh-CN"/>
              </w:rPr>
            </w:pPr>
            <w:r w:rsidRPr="000112D4">
              <w:rPr>
                <w:rFonts w:ascii="TH SarabunPSK" w:eastAsia="Times New Roman" w:hAnsi="TH SarabunPSK" w:cs="TH SarabunPSK"/>
                <w:sz w:val="20"/>
                <w:szCs w:val="20"/>
              </w:rPr>
              <w:t>BMF64</w:t>
            </w:r>
            <w:r w:rsidRPr="000112D4">
              <w:rPr>
                <w:rFonts w:ascii="TH SarabunPSK" w:eastAsia="Times New Roman" w:hAnsi="TH SarabunPSK" w:cs="TH SarabunPSK"/>
                <w:sz w:val="20"/>
                <w:szCs w:val="20"/>
                <w:cs/>
              </w:rPr>
              <w:t>-</w:t>
            </w:r>
            <w:r w:rsidRPr="000112D4">
              <w:rPr>
                <w:rFonts w:ascii="TH SarabunPSK" w:eastAsia="Times New Roman" w:hAnsi="TH SarabunPSK" w:cs="TH SarabunPSK"/>
                <w:sz w:val="20"/>
                <w:szCs w:val="20"/>
              </w:rPr>
              <w:t>4</w:t>
            </w:r>
            <w:r w:rsidRPr="000112D4">
              <w:rPr>
                <w:rFonts w:ascii="TH SarabunPSK" w:eastAsia="Times New Roman" w:hAnsi="TH SarabunPSK" w:cs="TH SarabunPSK"/>
                <w:sz w:val="20"/>
                <w:szCs w:val="20"/>
                <w:cs/>
              </w:rPr>
              <w:t>23 หัวข้อเฉพาะด้าน</w:t>
            </w:r>
            <w:r w:rsidRPr="000112D4">
              <w:rPr>
                <w:rFonts w:ascii="TH SarabunPSK" w:eastAsia="Times New Roman" w:hAnsi="TH SarabunPSK" w:cs="TH SarabunPSK"/>
                <w:sz w:val="20"/>
                <w:szCs w:val="20"/>
              </w:rPr>
              <w:t xml:space="preserve">: </w:t>
            </w:r>
            <w:r w:rsidRPr="000112D4">
              <w:rPr>
                <w:rFonts w:ascii="TH SarabunPSK" w:eastAsia="Times New Roman" w:hAnsi="TH SarabunPSK" w:cs="TH SarabunPSK"/>
                <w:sz w:val="20"/>
                <w:szCs w:val="20"/>
                <w:cs/>
              </w:rPr>
              <w:t>การจัดการธุรกิจยุคดิจิทัล</w:t>
            </w:r>
          </w:p>
        </w:tc>
        <w:tc>
          <w:tcPr>
            <w:tcW w:w="708" w:type="dxa"/>
            <w:shd w:val="clear" w:color="auto" w:fill="auto"/>
          </w:tcPr>
          <w:p w:rsidR="00D64DE0" w:rsidRPr="000112D4" w:rsidRDefault="00D64DE0" w:rsidP="003617EF">
            <w:pPr>
              <w:jc w:val="center"/>
              <w:rPr>
                <w:rFonts w:ascii="TH SarabunPSK" w:hAnsi="TH SarabunPSK" w:cs="TH SarabunPSK"/>
                <w:sz w:val="20"/>
                <w:szCs w:val="20"/>
              </w:rPr>
            </w:pPr>
          </w:p>
          <w:p w:rsidR="00D64DE0" w:rsidRPr="000112D4" w:rsidRDefault="00D64DE0" w:rsidP="003617EF">
            <w:pPr>
              <w:jc w:val="center"/>
              <w:rPr>
                <w:rFonts w:ascii="TH SarabunPSK" w:hAnsi="TH SarabunPSK" w:cs="TH SarabunPSK"/>
                <w:sz w:val="20"/>
                <w:szCs w:val="20"/>
                <w:cs/>
              </w:rPr>
            </w:pPr>
            <w:r w:rsidRPr="000112D4">
              <w:rPr>
                <w:rFonts w:ascii="TH SarabunPSK" w:hAnsi="TH SarabunPSK" w:cs="TH SarabunPSK"/>
                <w:sz w:val="20"/>
                <w:szCs w:val="20"/>
              </w:rPr>
              <w:t>4</w:t>
            </w:r>
          </w:p>
        </w:tc>
        <w:tc>
          <w:tcPr>
            <w:tcW w:w="672" w:type="dxa"/>
            <w:shd w:val="clear" w:color="auto" w:fill="auto"/>
            <w:vAlign w:val="center"/>
          </w:tcPr>
          <w:p w:rsidR="00D64DE0" w:rsidRPr="000112D4" w:rsidRDefault="00D64DE0" w:rsidP="003617EF">
            <w:pPr>
              <w:ind w:right="-2"/>
              <w:jc w:val="center"/>
              <w:rPr>
                <w:rFonts w:ascii="TH SarabunPSK" w:eastAsia="Times New Roman" w:hAnsi="TH SarabunPSK" w:cs="TH SarabunPSK"/>
                <w:spacing w:val="-6"/>
                <w:sz w:val="20"/>
                <w:szCs w:val="20"/>
              </w:rPr>
            </w:pPr>
            <w:r w:rsidRPr="000112D4">
              <w:rPr>
                <w:rFonts w:ascii="TH SarabunPSK" w:eastAsia="Times New Roman" w:hAnsi="TH SarabunPSK" w:cs="TH SarabunPSK"/>
                <w:spacing w:val="-6"/>
                <w:sz w:val="20"/>
                <w:szCs w:val="20"/>
              </w:rPr>
              <w:t>3</w:t>
            </w:r>
          </w:p>
        </w:tc>
        <w:tc>
          <w:tcPr>
            <w:tcW w:w="852" w:type="dxa"/>
            <w:gridSpan w:val="2"/>
            <w:shd w:val="clear" w:color="auto" w:fill="auto"/>
            <w:vAlign w:val="center"/>
          </w:tcPr>
          <w:p w:rsidR="00D64DE0" w:rsidRPr="000112D4" w:rsidRDefault="00D64DE0" w:rsidP="003617EF">
            <w:pPr>
              <w:ind w:right="-2"/>
              <w:jc w:val="center"/>
              <w:rPr>
                <w:rFonts w:ascii="TH SarabunPSK" w:eastAsia="Times New Roman" w:hAnsi="TH SarabunPSK" w:cs="TH SarabunPSK"/>
                <w:spacing w:val="-6"/>
                <w:sz w:val="20"/>
                <w:szCs w:val="20"/>
              </w:rPr>
            </w:pPr>
            <w:r w:rsidRPr="000112D4">
              <w:rPr>
                <w:rFonts w:ascii="TH SarabunPSK" w:eastAsia="Times New Roman" w:hAnsi="TH SarabunPSK" w:cs="TH SarabunPSK"/>
                <w:spacing w:val="-6"/>
                <w:sz w:val="20"/>
                <w:szCs w:val="20"/>
              </w:rPr>
              <w:t>2</w:t>
            </w:r>
          </w:p>
        </w:tc>
        <w:tc>
          <w:tcPr>
            <w:tcW w:w="855" w:type="dxa"/>
            <w:shd w:val="clear" w:color="auto" w:fill="auto"/>
            <w:vAlign w:val="center"/>
          </w:tcPr>
          <w:p w:rsidR="00D64DE0" w:rsidRPr="000112D4" w:rsidRDefault="00D64DE0" w:rsidP="003617EF">
            <w:pPr>
              <w:ind w:right="-2"/>
              <w:jc w:val="center"/>
              <w:rPr>
                <w:rFonts w:ascii="TH SarabunPSK" w:eastAsia="Times New Roman" w:hAnsi="TH SarabunPSK" w:cs="TH SarabunPSK"/>
                <w:spacing w:val="-6"/>
                <w:sz w:val="20"/>
                <w:szCs w:val="20"/>
              </w:rPr>
            </w:pPr>
            <w:r w:rsidRPr="000112D4">
              <w:rPr>
                <w:rFonts w:ascii="TH SarabunPSK" w:eastAsia="Times New Roman" w:hAnsi="TH SarabunPSK" w:cs="TH SarabunPSK"/>
                <w:spacing w:val="-6"/>
                <w:sz w:val="20"/>
                <w:szCs w:val="20"/>
              </w:rPr>
              <w:t>7</w:t>
            </w:r>
          </w:p>
        </w:tc>
        <w:tc>
          <w:tcPr>
            <w:tcW w:w="851" w:type="dxa"/>
            <w:shd w:val="clear" w:color="auto" w:fill="auto"/>
          </w:tcPr>
          <w:p w:rsidR="00D64DE0" w:rsidRPr="000112D4" w:rsidRDefault="00D64DE0" w:rsidP="003617EF">
            <w:pPr>
              <w:ind w:right="-2"/>
              <w:rPr>
                <w:rFonts w:ascii="TH SarabunPSK" w:hAnsi="TH SarabunPSK" w:cs="TH SarabunPSK"/>
                <w:sz w:val="20"/>
                <w:szCs w:val="20"/>
              </w:rPr>
            </w:pPr>
          </w:p>
          <w:p w:rsidR="00D64DE0" w:rsidRPr="000112D4" w:rsidRDefault="00D64DE0" w:rsidP="003617EF">
            <w:pPr>
              <w:ind w:right="-2"/>
              <w:jc w:val="center"/>
              <w:rPr>
                <w:rFonts w:ascii="TH SarabunPSK" w:hAnsi="TH SarabunPSK" w:cs="TH SarabunPSK"/>
                <w:sz w:val="20"/>
                <w:szCs w:val="20"/>
              </w:rPr>
            </w:pPr>
            <w:r w:rsidRPr="000112D4">
              <w:rPr>
                <w:rFonts w:ascii="TH SarabunPSK" w:hAnsi="TH SarabunPSK" w:cs="TH SarabunPSK"/>
                <w:sz w:val="20"/>
                <w:szCs w:val="20"/>
              </w:rPr>
              <w:t>Ap</w:t>
            </w:r>
          </w:p>
        </w:tc>
        <w:tc>
          <w:tcPr>
            <w:tcW w:w="851" w:type="dxa"/>
            <w:shd w:val="clear" w:color="auto" w:fill="auto"/>
          </w:tcPr>
          <w:p w:rsidR="00D64DE0" w:rsidRPr="000112D4" w:rsidRDefault="00D64DE0" w:rsidP="003617EF">
            <w:pPr>
              <w:ind w:right="-2"/>
              <w:jc w:val="center"/>
              <w:rPr>
                <w:rFonts w:ascii="TH SarabunPSK" w:hAnsi="TH SarabunPSK" w:cs="TH SarabunPSK"/>
                <w:sz w:val="20"/>
                <w:szCs w:val="20"/>
              </w:rPr>
            </w:pPr>
          </w:p>
        </w:tc>
        <w:tc>
          <w:tcPr>
            <w:tcW w:w="851" w:type="dxa"/>
            <w:shd w:val="clear" w:color="auto" w:fill="auto"/>
          </w:tcPr>
          <w:p w:rsidR="00D64DE0" w:rsidRPr="000112D4" w:rsidRDefault="00D64DE0" w:rsidP="003617EF">
            <w:pPr>
              <w:ind w:right="-2"/>
              <w:jc w:val="center"/>
              <w:rPr>
                <w:rFonts w:ascii="TH SarabunPSK" w:hAnsi="TH SarabunPSK" w:cs="TH SarabunPSK"/>
                <w:sz w:val="20"/>
                <w:szCs w:val="20"/>
              </w:rPr>
            </w:pPr>
          </w:p>
        </w:tc>
        <w:tc>
          <w:tcPr>
            <w:tcW w:w="851" w:type="dxa"/>
            <w:shd w:val="clear" w:color="auto" w:fill="auto"/>
          </w:tcPr>
          <w:p w:rsidR="00D64DE0" w:rsidRPr="000112D4" w:rsidRDefault="00D64DE0" w:rsidP="003617EF">
            <w:pPr>
              <w:ind w:right="-2"/>
              <w:jc w:val="center"/>
              <w:rPr>
                <w:rFonts w:ascii="TH SarabunPSK" w:hAnsi="TH SarabunPSK" w:cs="TH SarabunPSK"/>
                <w:sz w:val="20"/>
                <w:szCs w:val="20"/>
              </w:rPr>
            </w:pPr>
          </w:p>
        </w:tc>
        <w:tc>
          <w:tcPr>
            <w:tcW w:w="850" w:type="dxa"/>
            <w:shd w:val="clear" w:color="auto" w:fill="auto"/>
          </w:tcPr>
          <w:p w:rsidR="00D64DE0" w:rsidRPr="000112D4" w:rsidRDefault="00D64DE0" w:rsidP="003617EF">
            <w:pPr>
              <w:ind w:right="-2"/>
              <w:jc w:val="center"/>
              <w:rPr>
                <w:rFonts w:ascii="TH SarabunPSK" w:hAnsi="TH SarabunPSK" w:cs="TH SarabunPSK"/>
                <w:sz w:val="20"/>
                <w:szCs w:val="20"/>
              </w:rPr>
            </w:pPr>
          </w:p>
        </w:tc>
      </w:tr>
      <w:tr w:rsidR="00D64DE0" w:rsidRPr="000112D4" w:rsidTr="003617EF">
        <w:tc>
          <w:tcPr>
            <w:tcW w:w="789" w:type="dxa"/>
            <w:shd w:val="clear" w:color="auto" w:fill="auto"/>
          </w:tcPr>
          <w:p w:rsidR="00D64DE0" w:rsidRPr="000112D4" w:rsidRDefault="00D64DE0" w:rsidP="003617EF">
            <w:pPr>
              <w:jc w:val="center"/>
              <w:rPr>
                <w:rFonts w:ascii="TH SarabunPSK" w:hAnsi="TH SarabunPSK" w:cs="TH SarabunPSK"/>
                <w:sz w:val="20"/>
                <w:szCs w:val="20"/>
              </w:rPr>
            </w:pPr>
            <w:r w:rsidRPr="000112D4">
              <w:rPr>
                <w:rFonts w:ascii="TH SarabunPSK" w:hAnsi="TH SarabunPSK" w:cs="TH SarabunPSK"/>
                <w:sz w:val="20"/>
                <w:szCs w:val="20"/>
              </w:rPr>
              <w:t>44</w:t>
            </w:r>
          </w:p>
        </w:tc>
        <w:tc>
          <w:tcPr>
            <w:tcW w:w="1338" w:type="dxa"/>
            <w:shd w:val="clear" w:color="auto" w:fill="auto"/>
            <w:vAlign w:val="center"/>
          </w:tcPr>
          <w:p w:rsidR="00D64DE0" w:rsidRPr="000112D4" w:rsidRDefault="00D64DE0" w:rsidP="003617EF">
            <w:pPr>
              <w:ind w:right="-2"/>
              <w:rPr>
                <w:rFonts w:ascii="TH SarabunPSK" w:hAnsi="TH SarabunPSK" w:cs="TH SarabunPSK"/>
                <w:b/>
                <w:bCs/>
                <w:spacing w:val="-6"/>
                <w:sz w:val="20"/>
                <w:szCs w:val="20"/>
                <w:lang w:eastAsia="zh-CN"/>
              </w:rPr>
            </w:pPr>
            <w:r w:rsidRPr="000112D4">
              <w:rPr>
                <w:rFonts w:ascii="TH SarabunPSK" w:eastAsia="Times New Roman" w:hAnsi="TH SarabunPSK" w:cs="TH SarabunPSK"/>
                <w:sz w:val="20"/>
                <w:szCs w:val="20"/>
              </w:rPr>
              <w:t>BMF64</w:t>
            </w:r>
            <w:r w:rsidRPr="000112D4">
              <w:rPr>
                <w:rFonts w:ascii="TH SarabunPSK" w:eastAsia="Times New Roman" w:hAnsi="TH SarabunPSK" w:cs="TH SarabunPSK"/>
                <w:sz w:val="20"/>
                <w:szCs w:val="20"/>
                <w:cs/>
              </w:rPr>
              <w:t>-</w:t>
            </w:r>
            <w:r w:rsidRPr="000112D4">
              <w:rPr>
                <w:rFonts w:ascii="TH SarabunPSK" w:eastAsia="Times New Roman" w:hAnsi="TH SarabunPSK" w:cs="TH SarabunPSK"/>
                <w:sz w:val="20"/>
                <w:szCs w:val="20"/>
              </w:rPr>
              <w:t>331</w:t>
            </w:r>
            <w:r w:rsidRPr="000112D4">
              <w:rPr>
                <w:rFonts w:ascii="TH SarabunPSK" w:hAnsi="TH SarabunPSK" w:cs="TH SarabunPSK"/>
                <w:b/>
                <w:bCs/>
                <w:spacing w:val="-6"/>
                <w:sz w:val="20"/>
                <w:szCs w:val="20"/>
                <w:cs/>
                <w:lang w:eastAsia="zh-CN"/>
              </w:rPr>
              <w:t xml:space="preserve"> </w:t>
            </w:r>
            <w:r w:rsidRPr="000112D4">
              <w:rPr>
                <w:rFonts w:ascii="TH SarabunPSK" w:eastAsia="Times New Roman" w:hAnsi="TH SarabunPSK" w:cs="TH SarabunPSK"/>
                <w:sz w:val="20"/>
                <w:szCs w:val="20"/>
                <w:cs/>
              </w:rPr>
              <w:t>เทคโนโลยีการเงิน</w:t>
            </w:r>
          </w:p>
          <w:p w:rsidR="00D64DE0" w:rsidRPr="000112D4" w:rsidRDefault="00D64DE0" w:rsidP="003617EF">
            <w:pPr>
              <w:ind w:right="-2"/>
              <w:rPr>
                <w:rFonts w:ascii="TH SarabunPSK" w:hAnsi="TH SarabunPSK" w:cs="TH SarabunPSK"/>
                <w:b/>
                <w:bCs/>
                <w:spacing w:val="-6"/>
                <w:sz w:val="20"/>
                <w:szCs w:val="20"/>
                <w:cs/>
                <w:lang w:eastAsia="zh-CN"/>
              </w:rPr>
            </w:pPr>
          </w:p>
        </w:tc>
        <w:tc>
          <w:tcPr>
            <w:tcW w:w="708" w:type="dxa"/>
            <w:shd w:val="clear" w:color="auto" w:fill="auto"/>
          </w:tcPr>
          <w:p w:rsidR="00D64DE0" w:rsidRPr="000112D4" w:rsidRDefault="00D64DE0" w:rsidP="003617EF">
            <w:pPr>
              <w:jc w:val="center"/>
              <w:rPr>
                <w:rFonts w:ascii="TH SarabunPSK" w:hAnsi="TH SarabunPSK" w:cs="TH SarabunPSK"/>
                <w:sz w:val="4"/>
                <w:szCs w:val="4"/>
              </w:rPr>
            </w:pPr>
          </w:p>
          <w:p w:rsidR="00D64DE0" w:rsidRPr="000112D4" w:rsidRDefault="00D64DE0" w:rsidP="003617EF">
            <w:pPr>
              <w:jc w:val="center"/>
              <w:rPr>
                <w:rFonts w:ascii="TH SarabunPSK" w:hAnsi="TH SarabunPSK" w:cs="TH SarabunPSK"/>
                <w:sz w:val="4"/>
                <w:szCs w:val="4"/>
              </w:rPr>
            </w:pPr>
          </w:p>
          <w:p w:rsidR="00D64DE0" w:rsidRPr="000112D4" w:rsidRDefault="00D64DE0" w:rsidP="003617EF">
            <w:pPr>
              <w:jc w:val="center"/>
              <w:rPr>
                <w:rFonts w:ascii="TH SarabunPSK" w:hAnsi="TH SarabunPSK" w:cs="TH SarabunPSK"/>
                <w:sz w:val="4"/>
                <w:szCs w:val="4"/>
              </w:rPr>
            </w:pPr>
          </w:p>
          <w:p w:rsidR="00D64DE0" w:rsidRPr="000112D4" w:rsidRDefault="00D64DE0" w:rsidP="003617EF">
            <w:pPr>
              <w:jc w:val="center"/>
              <w:rPr>
                <w:rFonts w:ascii="TH SarabunPSK" w:hAnsi="TH SarabunPSK" w:cs="TH SarabunPSK"/>
                <w:sz w:val="4"/>
                <w:szCs w:val="4"/>
              </w:rPr>
            </w:pPr>
          </w:p>
          <w:p w:rsidR="00D64DE0" w:rsidRPr="000112D4" w:rsidRDefault="00D64DE0" w:rsidP="003617EF">
            <w:pPr>
              <w:jc w:val="center"/>
              <w:rPr>
                <w:rFonts w:ascii="TH SarabunPSK" w:hAnsi="TH SarabunPSK" w:cs="TH SarabunPSK"/>
                <w:sz w:val="4"/>
                <w:szCs w:val="4"/>
              </w:rPr>
            </w:pPr>
          </w:p>
          <w:p w:rsidR="00D64DE0" w:rsidRPr="000112D4" w:rsidRDefault="00D64DE0" w:rsidP="003617EF">
            <w:pPr>
              <w:jc w:val="center"/>
              <w:rPr>
                <w:rFonts w:ascii="TH SarabunPSK" w:hAnsi="TH SarabunPSK" w:cs="TH SarabunPSK"/>
                <w:sz w:val="4"/>
                <w:szCs w:val="4"/>
              </w:rPr>
            </w:pPr>
          </w:p>
          <w:p w:rsidR="00D64DE0" w:rsidRPr="000112D4" w:rsidRDefault="00D64DE0" w:rsidP="003617EF">
            <w:pPr>
              <w:jc w:val="center"/>
              <w:rPr>
                <w:rFonts w:ascii="TH SarabunPSK" w:hAnsi="TH SarabunPSK" w:cs="TH SarabunPSK"/>
                <w:sz w:val="20"/>
                <w:szCs w:val="20"/>
              </w:rPr>
            </w:pPr>
            <w:r w:rsidRPr="000112D4">
              <w:rPr>
                <w:rFonts w:ascii="TH SarabunPSK" w:hAnsi="TH SarabunPSK" w:cs="TH SarabunPSK"/>
                <w:sz w:val="20"/>
                <w:szCs w:val="20"/>
              </w:rPr>
              <w:t>4</w:t>
            </w:r>
          </w:p>
        </w:tc>
        <w:tc>
          <w:tcPr>
            <w:tcW w:w="672" w:type="dxa"/>
            <w:shd w:val="clear" w:color="auto" w:fill="auto"/>
            <w:vAlign w:val="center"/>
          </w:tcPr>
          <w:p w:rsidR="00D64DE0" w:rsidRPr="000112D4" w:rsidRDefault="00D64DE0" w:rsidP="003617EF">
            <w:pPr>
              <w:jc w:val="center"/>
              <w:rPr>
                <w:rFonts w:ascii="TH SarabunPSK" w:hAnsi="TH SarabunPSK" w:cs="TH SarabunPSK"/>
                <w:sz w:val="20"/>
                <w:szCs w:val="20"/>
              </w:rPr>
            </w:pPr>
            <w:r w:rsidRPr="000112D4">
              <w:rPr>
                <w:rFonts w:ascii="TH SarabunPSK" w:hAnsi="TH SarabunPSK" w:cs="TH SarabunPSK"/>
                <w:sz w:val="20"/>
                <w:szCs w:val="20"/>
              </w:rPr>
              <w:t>3</w:t>
            </w:r>
          </w:p>
        </w:tc>
        <w:tc>
          <w:tcPr>
            <w:tcW w:w="852" w:type="dxa"/>
            <w:gridSpan w:val="2"/>
            <w:shd w:val="clear" w:color="auto" w:fill="auto"/>
            <w:vAlign w:val="center"/>
          </w:tcPr>
          <w:p w:rsidR="00D64DE0" w:rsidRPr="000112D4" w:rsidRDefault="00D64DE0" w:rsidP="003617EF">
            <w:pPr>
              <w:jc w:val="center"/>
              <w:rPr>
                <w:rFonts w:ascii="TH SarabunPSK" w:hAnsi="TH SarabunPSK" w:cs="TH SarabunPSK"/>
                <w:sz w:val="20"/>
                <w:szCs w:val="20"/>
              </w:rPr>
            </w:pPr>
            <w:r w:rsidRPr="000112D4">
              <w:rPr>
                <w:rFonts w:ascii="TH SarabunPSK" w:hAnsi="TH SarabunPSK" w:cs="TH SarabunPSK"/>
                <w:sz w:val="20"/>
                <w:szCs w:val="20"/>
              </w:rPr>
              <w:t>2</w:t>
            </w:r>
          </w:p>
        </w:tc>
        <w:tc>
          <w:tcPr>
            <w:tcW w:w="855" w:type="dxa"/>
            <w:shd w:val="clear" w:color="auto" w:fill="auto"/>
            <w:vAlign w:val="center"/>
          </w:tcPr>
          <w:p w:rsidR="00D64DE0" w:rsidRPr="000112D4" w:rsidRDefault="00D64DE0" w:rsidP="003617EF">
            <w:pPr>
              <w:jc w:val="center"/>
              <w:rPr>
                <w:rFonts w:ascii="TH SarabunPSK" w:hAnsi="TH SarabunPSK" w:cs="TH SarabunPSK"/>
                <w:sz w:val="20"/>
                <w:szCs w:val="20"/>
              </w:rPr>
            </w:pPr>
            <w:r w:rsidRPr="000112D4">
              <w:rPr>
                <w:rFonts w:ascii="TH SarabunPSK" w:hAnsi="TH SarabunPSK" w:cs="TH SarabunPSK"/>
                <w:sz w:val="20"/>
                <w:szCs w:val="20"/>
              </w:rPr>
              <w:t>7</w:t>
            </w:r>
          </w:p>
        </w:tc>
        <w:tc>
          <w:tcPr>
            <w:tcW w:w="851" w:type="dxa"/>
            <w:shd w:val="clear" w:color="auto" w:fill="auto"/>
          </w:tcPr>
          <w:p w:rsidR="00D64DE0" w:rsidRPr="000112D4" w:rsidRDefault="00D64DE0" w:rsidP="003617EF">
            <w:pPr>
              <w:ind w:right="-2"/>
              <w:jc w:val="center"/>
              <w:rPr>
                <w:rFonts w:ascii="TH SarabunPSK" w:hAnsi="TH SarabunPSK" w:cs="TH SarabunPSK"/>
                <w:sz w:val="20"/>
                <w:szCs w:val="20"/>
              </w:rPr>
            </w:pPr>
          </w:p>
        </w:tc>
        <w:tc>
          <w:tcPr>
            <w:tcW w:w="851" w:type="dxa"/>
            <w:shd w:val="clear" w:color="auto" w:fill="auto"/>
          </w:tcPr>
          <w:p w:rsidR="00D64DE0" w:rsidRPr="000112D4" w:rsidRDefault="00D64DE0" w:rsidP="003617EF">
            <w:pPr>
              <w:ind w:right="-2"/>
              <w:jc w:val="center"/>
              <w:rPr>
                <w:rFonts w:ascii="TH SarabunPSK" w:hAnsi="TH SarabunPSK" w:cs="TH SarabunPSK"/>
                <w:sz w:val="20"/>
                <w:szCs w:val="20"/>
              </w:rPr>
            </w:pPr>
          </w:p>
        </w:tc>
        <w:tc>
          <w:tcPr>
            <w:tcW w:w="851" w:type="dxa"/>
            <w:shd w:val="clear" w:color="auto" w:fill="auto"/>
          </w:tcPr>
          <w:p w:rsidR="00D64DE0" w:rsidRPr="000112D4" w:rsidRDefault="00D64DE0" w:rsidP="003617EF">
            <w:pPr>
              <w:ind w:right="-2"/>
              <w:jc w:val="center"/>
              <w:rPr>
                <w:rFonts w:ascii="TH SarabunPSK" w:hAnsi="TH SarabunPSK" w:cs="TH SarabunPSK"/>
                <w:sz w:val="20"/>
                <w:szCs w:val="20"/>
              </w:rPr>
            </w:pPr>
          </w:p>
        </w:tc>
        <w:tc>
          <w:tcPr>
            <w:tcW w:w="851" w:type="dxa"/>
            <w:shd w:val="clear" w:color="auto" w:fill="auto"/>
          </w:tcPr>
          <w:p w:rsidR="00D64DE0" w:rsidRPr="000112D4" w:rsidRDefault="00D64DE0" w:rsidP="003617EF">
            <w:pPr>
              <w:ind w:right="-2"/>
              <w:jc w:val="center"/>
              <w:rPr>
                <w:rFonts w:ascii="TH SarabunPSK" w:hAnsi="TH SarabunPSK" w:cs="TH SarabunPSK"/>
                <w:sz w:val="4"/>
                <w:szCs w:val="4"/>
              </w:rPr>
            </w:pPr>
          </w:p>
          <w:p w:rsidR="00D64DE0" w:rsidRPr="000112D4" w:rsidRDefault="00D64DE0" w:rsidP="003617EF">
            <w:pPr>
              <w:ind w:right="-2"/>
              <w:jc w:val="center"/>
              <w:rPr>
                <w:rFonts w:ascii="TH SarabunPSK" w:hAnsi="TH SarabunPSK" w:cs="TH SarabunPSK"/>
                <w:sz w:val="4"/>
                <w:szCs w:val="4"/>
              </w:rPr>
            </w:pPr>
          </w:p>
          <w:p w:rsidR="00D64DE0" w:rsidRPr="000112D4" w:rsidRDefault="00D64DE0" w:rsidP="003617EF">
            <w:pPr>
              <w:ind w:right="-2"/>
              <w:jc w:val="center"/>
              <w:rPr>
                <w:rFonts w:ascii="TH SarabunPSK" w:hAnsi="TH SarabunPSK" w:cs="TH SarabunPSK"/>
                <w:sz w:val="4"/>
                <w:szCs w:val="4"/>
              </w:rPr>
            </w:pPr>
          </w:p>
          <w:p w:rsidR="00D64DE0" w:rsidRPr="000112D4" w:rsidRDefault="00D64DE0" w:rsidP="003617EF">
            <w:pPr>
              <w:ind w:right="-2"/>
              <w:jc w:val="center"/>
              <w:rPr>
                <w:rFonts w:ascii="TH SarabunPSK" w:hAnsi="TH SarabunPSK" w:cs="TH SarabunPSK"/>
                <w:sz w:val="20"/>
                <w:szCs w:val="20"/>
              </w:rPr>
            </w:pPr>
            <w:r w:rsidRPr="000112D4">
              <w:rPr>
                <w:rFonts w:ascii="TH SarabunPSK" w:hAnsi="TH SarabunPSK" w:cs="TH SarabunPSK"/>
                <w:sz w:val="20"/>
                <w:szCs w:val="20"/>
              </w:rPr>
              <w:t>AP</w:t>
            </w:r>
          </w:p>
        </w:tc>
        <w:tc>
          <w:tcPr>
            <w:tcW w:w="850" w:type="dxa"/>
            <w:shd w:val="clear" w:color="auto" w:fill="auto"/>
          </w:tcPr>
          <w:p w:rsidR="00D64DE0" w:rsidRPr="000112D4" w:rsidRDefault="00D64DE0" w:rsidP="003617EF">
            <w:pPr>
              <w:ind w:right="-2"/>
              <w:jc w:val="center"/>
              <w:rPr>
                <w:rFonts w:ascii="TH SarabunPSK" w:hAnsi="TH SarabunPSK" w:cs="TH SarabunPSK"/>
                <w:sz w:val="20"/>
                <w:szCs w:val="20"/>
              </w:rPr>
            </w:pPr>
          </w:p>
        </w:tc>
      </w:tr>
      <w:tr w:rsidR="00D64DE0" w:rsidRPr="000112D4" w:rsidTr="003617EF">
        <w:tc>
          <w:tcPr>
            <w:tcW w:w="789" w:type="dxa"/>
            <w:shd w:val="clear" w:color="auto" w:fill="auto"/>
          </w:tcPr>
          <w:p w:rsidR="00D64DE0" w:rsidRPr="000112D4" w:rsidRDefault="00D64DE0" w:rsidP="003617EF">
            <w:pPr>
              <w:jc w:val="center"/>
              <w:rPr>
                <w:rFonts w:ascii="TH SarabunPSK" w:hAnsi="TH SarabunPSK" w:cs="TH SarabunPSK"/>
                <w:sz w:val="20"/>
                <w:szCs w:val="20"/>
              </w:rPr>
            </w:pPr>
            <w:r w:rsidRPr="000112D4">
              <w:rPr>
                <w:rFonts w:ascii="TH SarabunPSK" w:hAnsi="TH SarabunPSK" w:cs="TH SarabunPSK"/>
                <w:sz w:val="20"/>
                <w:szCs w:val="20"/>
              </w:rPr>
              <w:t>45</w:t>
            </w:r>
          </w:p>
        </w:tc>
        <w:tc>
          <w:tcPr>
            <w:tcW w:w="1338" w:type="dxa"/>
            <w:shd w:val="clear" w:color="auto" w:fill="auto"/>
            <w:vAlign w:val="center"/>
          </w:tcPr>
          <w:p w:rsidR="00D64DE0" w:rsidRPr="000112D4" w:rsidRDefault="00D64DE0" w:rsidP="003617EF">
            <w:pPr>
              <w:ind w:right="-2"/>
              <w:rPr>
                <w:rFonts w:ascii="TH SarabunPSK" w:hAnsi="TH SarabunPSK" w:cs="TH SarabunPSK"/>
                <w:b/>
                <w:bCs/>
                <w:spacing w:val="-6"/>
                <w:sz w:val="20"/>
                <w:szCs w:val="20"/>
                <w:cs/>
                <w:lang w:eastAsia="zh-CN"/>
              </w:rPr>
            </w:pPr>
            <w:r w:rsidRPr="000112D4">
              <w:rPr>
                <w:rFonts w:ascii="TH SarabunPSK" w:eastAsia="Times New Roman" w:hAnsi="TH SarabunPSK" w:cs="TH SarabunPSK"/>
                <w:sz w:val="20"/>
                <w:szCs w:val="20"/>
              </w:rPr>
              <w:t>BMF64</w:t>
            </w:r>
            <w:r w:rsidRPr="000112D4">
              <w:rPr>
                <w:rFonts w:ascii="TH SarabunPSK" w:eastAsia="Times New Roman" w:hAnsi="TH SarabunPSK" w:cs="TH SarabunPSK"/>
                <w:sz w:val="20"/>
                <w:szCs w:val="20"/>
                <w:cs/>
              </w:rPr>
              <w:t>-</w:t>
            </w:r>
            <w:r w:rsidRPr="000112D4">
              <w:rPr>
                <w:rFonts w:ascii="TH SarabunPSK" w:eastAsia="Times New Roman" w:hAnsi="TH SarabunPSK" w:cs="TH SarabunPSK"/>
                <w:sz w:val="20"/>
                <w:szCs w:val="20"/>
              </w:rPr>
              <w:t>332</w:t>
            </w:r>
            <w:r w:rsidRPr="000112D4">
              <w:rPr>
                <w:rFonts w:ascii="TH SarabunPSK" w:hAnsi="TH SarabunPSK" w:cs="TH SarabunPSK"/>
                <w:b/>
                <w:bCs/>
                <w:spacing w:val="-6"/>
                <w:sz w:val="20"/>
                <w:szCs w:val="20"/>
                <w:cs/>
                <w:lang w:eastAsia="zh-CN"/>
              </w:rPr>
              <w:t xml:space="preserve"> </w:t>
            </w:r>
            <w:r w:rsidRPr="000112D4">
              <w:rPr>
                <w:rFonts w:ascii="TH SarabunPSK" w:eastAsia="Times New Roman" w:hAnsi="TH SarabunPSK" w:cs="TH SarabunPSK"/>
                <w:sz w:val="20"/>
                <w:szCs w:val="20"/>
                <w:cs/>
              </w:rPr>
              <w:t>การวิเคราะห์รายงานทางการเงิน</w:t>
            </w:r>
            <w:r w:rsidRPr="000112D4">
              <w:rPr>
                <w:rFonts w:ascii="TH SarabunPSK" w:eastAsia="Times New Roman" w:hAnsi="TH SarabunPSK" w:cs="TH SarabunPSK"/>
                <w:sz w:val="20"/>
                <w:szCs w:val="20"/>
                <w:shd w:val="clear" w:color="auto" w:fill="FFFFFF"/>
              </w:rPr>
              <w:t> </w:t>
            </w:r>
          </w:p>
        </w:tc>
        <w:tc>
          <w:tcPr>
            <w:tcW w:w="708" w:type="dxa"/>
            <w:shd w:val="clear" w:color="auto" w:fill="auto"/>
          </w:tcPr>
          <w:p w:rsidR="00D64DE0" w:rsidRPr="000112D4" w:rsidRDefault="00D64DE0" w:rsidP="003617EF">
            <w:pPr>
              <w:jc w:val="center"/>
              <w:rPr>
                <w:rFonts w:ascii="TH SarabunPSK" w:hAnsi="TH SarabunPSK" w:cs="TH SarabunPSK"/>
                <w:sz w:val="20"/>
                <w:szCs w:val="20"/>
              </w:rPr>
            </w:pPr>
          </w:p>
          <w:p w:rsidR="00D64DE0" w:rsidRPr="000112D4" w:rsidRDefault="00D64DE0" w:rsidP="003617EF">
            <w:pPr>
              <w:jc w:val="center"/>
              <w:rPr>
                <w:rFonts w:ascii="TH SarabunPSK" w:hAnsi="TH SarabunPSK" w:cs="TH SarabunPSK"/>
                <w:sz w:val="20"/>
                <w:szCs w:val="20"/>
              </w:rPr>
            </w:pPr>
            <w:r w:rsidRPr="000112D4">
              <w:rPr>
                <w:rFonts w:ascii="TH SarabunPSK" w:hAnsi="TH SarabunPSK" w:cs="TH SarabunPSK"/>
                <w:sz w:val="20"/>
                <w:szCs w:val="20"/>
              </w:rPr>
              <w:t>4</w:t>
            </w:r>
          </w:p>
        </w:tc>
        <w:tc>
          <w:tcPr>
            <w:tcW w:w="672" w:type="dxa"/>
            <w:shd w:val="clear" w:color="auto" w:fill="auto"/>
            <w:vAlign w:val="center"/>
          </w:tcPr>
          <w:p w:rsidR="00D64DE0" w:rsidRPr="000112D4" w:rsidRDefault="00D64DE0" w:rsidP="003617EF">
            <w:pPr>
              <w:jc w:val="center"/>
              <w:rPr>
                <w:rFonts w:ascii="TH SarabunPSK" w:hAnsi="TH SarabunPSK" w:cs="TH SarabunPSK"/>
                <w:sz w:val="20"/>
                <w:szCs w:val="20"/>
              </w:rPr>
            </w:pPr>
            <w:r w:rsidRPr="000112D4">
              <w:rPr>
                <w:rFonts w:ascii="TH SarabunPSK" w:hAnsi="TH SarabunPSK" w:cs="TH SarabunPSK"/>
                <w:sz w:val="20"/>
                <w:szCs w:val="20"/>
              </w:rPr>
              <w:t>3</w:t>
            </w:r>
          </w:p>
        </w:tc>
        <w:tc>
          <w:tcPr>
            <w:tcW w:w="852" w:type="dxa"/>
            <w:gridSpan w:val="2"/>
            <w:shd w:val="clear" w:color="auto" w:fill="auto"/>
            <w:vAlign w:val="center"/>
          </w:tcPr>
          <w:p w:rsidR="00D64DE0" w:rsidRPr="000112D4" w:rsidRDefault="00D64DE0" w:rsidP="003617EF">
            <w:pPr>
              <w:jc w:val="center"/>
              <w:rPr>
                <w:rFonts w:ascii="TH SarabunPSK" w:hAnsi="TH SarabunPSK" w:cs="TH SarabunPSK"/>
                <w:sz w:val="20"/>
                <w:szCs w:val="20"/>
              </w:rPr>
            </w:pPr>
            <w:r w:rsidRPr="000112D4">
              <w:rPr>
                <w:rFonts w:ascii="TH SarabunPSK" w:hAnsi="TH SarabunPSK" w:cs="TH SarabunPSK"/>
                <w:sz w:val="20"/>
                <w:szCs w:val="20"/>
              </w:rPr>
              <w:t>2</w:t>
            </w:r>
          </w:p>
        </w:tc>
        <w:tc>
          <w:tcPr>
            <w:tcW w:w="855" w:type="dxa"/>
            <w:shd w:val="clear" w:color="auto" w:fill="auto"/>
            <w:vAlign w:val="center"/>
          </w:tcPr>
          <w:p w:rsidR="00D64DE0" w:rsidRPr="000112D4" w:rsidRDefault="00D64DE0" w:rsidP="003617EF">
            <w:pPr>
              <w:jc w:val="center"/>
              <w:rPr>
                <w:rFonts w:ascii="TH SarabunPSK" w:hAnsi="TH SarabunPSK" w:cs="TH SarabunPSK"/>
                <w:sz w:val="20"/>
                <w:szCs w:val="20"/>
              </w:rPr>
            </w:pPr>
            <w:r w:rsidRPr="000112D4">
              <w:rPr>
                <w:rFonts w:ascii="TH SarabunPSK" w:hAnsi="TH SarabunPSK" w:cs="TH SarabunPSK"/>
                <w:sz w:val="20"/>
                <w:szCs w:val="20"/>
              </w:rPr>
              <w:t>7</w:t>
            </w:r>
          </w:p>
        </w:tc>
        <w:tc>
          <w:tcPr>
            <w:tcW w:w="851" w:type="dxa"/>
            <w:shd w:val="clear" w:color="auto" w:fill="auto"/>
          </w:tcPr>
          <w:p w:rsidR="00D64DE0" w:rsidRPr="000112D4" w:rsidRDefault="00D64DE0" w:rsidP="003617EF">
            <w:pPr>
              <w:ind w:right="-2"/>
              <w:jc w:val="center"/>
              <w:rPr>
                <w:rFonts w:ascii="TH SarabunPSK" w:hAnsi="TH SarabunPSK" w:cs="TH SarabunPSK"/>
                <w:sz w:val="20"/>
                <w:szCs w:val="20"/>
              </w:rPr>
            </w:pPr>
          </w:p>
          <w:p w:rsidR="00D64DE0" w:rsidRPr="000112D4" w:rsidRDefault="00D64DE0" w:rsidP="003617EF">
            <w:pPr>
              <w:ind w:right="-2"/>
              <w:jc w:val="center"/>
              <w:rPr>
                <w:rFonts w:ascii="TH SarabunPSK" w:hAnsi="TH SarabunPSK" w:cs="TH SarabunPSK"/>
                <w:sz w:val="20"/>
                <w:szCs w:val="20"/>
              </w:rPr>
            </w:pPr>
            <w:r w:rsidRPr="000112D4">
              <w:rPr>
                <w:rFonts w:ascii="TH SarabunPSK" w:hAnsi="TH SarabunPSK" w:cs="TH SarabunPSK"/>
                <w:sz w:val="20"/>
                <w:szCs w:val="20"/>
              </w:rPr>
              <w:t>An</w:t>
            </w:r>
          </w:p>
        </w:tc>
        <w:tc>
          <w:tcPr>
            <w:tcW w:w="851" w:type="dxa"/>
            <w:shd w:val="clear" w:color="auto" w:fill="auto"/>
          </w:tcPr>
          <w:p w:rsidR="00D64DE0" w:rsidRPr="000112D4" w:rsidRDefault="00D64DE0" w:rsidP="003617EF">
            <w:pPr>
              <w:ind w:right="-2"/>
              <w:jc w:val="center"/>
              <w:rPr>
                <w:rFonts w:ascii="TH SarabunPSK" w:hAnsi="TH SarabunPSK" w:cs="TH SarabunPSK"/>
                <w:sz w:val="20"/>
                <w:szCs w:val="20"/>
              </w:rPr>
            </w:pPr>
          </w:p>
          <w:p w:rsidR="00D64DE0" w:rsidRPr="000112D4" w:rsidRDefault="00D64DE0" w:rsidP="003617EF">
            <w:pPr>
              <w:ind w:right="-2"/>
              <w:jc w:val="center"/>
              <w:rPr>
                <w:rFonts w:ascii="TH SarabunPSK" w:hAnsi="TH SarabunPSK" w:cs="TH SarabunPSK"/>
                <w:sz w:val="20"/>
                <w:szCs w:val="20"/>
              </w:rPr>
            </w:pPr>
            <w:r w:rsidRPr="000112D4">
              <w:rPr>
                <w:rFonts w:ascii="TH SarabunPSK" w:hAnsi="TH SarabunPSK" w:cs="TH SarabunPSK"/>
                <w:sz w:val="20"/>
                <w:szCs w:val="20"/>
              </w:rPr>
              <w:t>Ap</w:t>
            </w:r>
          </w:p>
        </w:tc>
        <w:tc>
          <w:tcPr>
            <w:tcW w:w="851" w:type="dxa"/>
            <w:shd w:val="clear" w:color="auto" w:fill="auto"/>
          </w:tcPr>
          <w:p w:rsidR="00D64DE0" w:rsidRPr="000112D4" w:rsidRDefault="00D64DE0" w:rsidP="003617EF">
            <w:pPr>
              <w:ind w:right="-2"/>
              <w:jc w:val="center"/>
              <w:rPr>
                <w:rFonts w:ascii="TH SarabunPSK" w:hAnsi="TH SarabunPSK" w:cs="TH SarabunPSK"/>
                <w:sz w:val="20"/>
                <w:szCs w:val="20"/>
              </w:rPr>
            </w:pPr>
          </w:p>
          <w:p w:rsidR="00D64DE0" w:rsidRPr="000112D4" w:rsidRDefault="00D64DE0" w:rsidP="003617EF">
            <w:pPr>
              <w:ind w:right="-2"/>
              <w:jc w:val="center"/>
              <w:rPr>
                <w:rFonts w:ascii="TH SarabunPSK" w:hAnsi="TH SarabunPSK" w:cs="TH SarabunPSK"/>
                <w:sz w:val="20"/>
                <w:szCs w:val="20"/>
              </w:rPr>
            </w:pPr>
            <w:r w:rsidRPr="000112D4">
              <w:rPr>
                <w:rFonts w:ascii="TH SarabunPSK" w:hAnsi="TH SarabunPSK" w:cs="TH SarabunPSK"/>
                <w:sz w:val="20"/>
                <w:szCs w:val="20"/>
              </w:rPr>
              <w:t>Ap</w:t>
            </w:r>
          </w:p>
        </w:tc>
        <w:tc>
          <w:tcPr>
            <w:tcW w:w="851" w:type="dxa"/>
            <w:shd w:val="clear" w:color="auto" w:fill="auto"/>
          </w:tcPr>
          <w:p w:rsidR="00D64DE0" w:rsidRPr="000112D4" w:rsidRDefault="00D64DE0" w:rsidP="003617EF">
            <w:pPr>
              <w:ind w:right="-2"/>
              <w:jc w:val="center"/>
              <w:rPr>
                <w:rFonts w:ascii="TH SarabunPSK" w:hAnsi="TH SarabunPSK" w:cs="TH SarabunPSK"/>
                <w:sz w:val="20"/>
                <w:szCs w:val="20"/>
              </w:rPr>
            </w:pPr>
          </w:p>
          <w:p w:rsidR="00D64DE0" w:rsidRPr="000112D4" w:rsidRDefault="00D64DE0" w:rsidP="003617EF">
            <w:pPr>
              <w:ind w:right="-2"/>
              <w:jc w:val="center"/>
              <w:rPr>
                <w:rFonts w:ascii="TH SarabunPSK" w:hAnsi="TH SarabunPSK" w:cs="TH SarabunPSK"/>
                <w:sz w:val="20"/>
                <w:szCs w:val="20"/>
              </w:rPr>
            </w:pPr>
            <w:r w:rsidRPr="000112D4">
              <w:rPr>
                <w:rFonts w:ascii="TH SarabunPSK" w:hAnsi="TH SarabunPSK" w:cs="TH SarabunPSK"/>
                <w:sz w:val="20"/>
                <w:szCs w:val="20"/>
              </w:rPr>
              <w:t>Ap</w:t>
            </w:r>
          </w:p>
        </w:tc>
        <w:tc>
          <w:tcPr>
            <w:tcW w:w="850" w:type="dxa"/>
            <w:shd w:val="clear" w:color="auto" w:fill="auto"/>
          </w:tcPr>
          <w:p w:rsidR="00D64DE0" w:rsidRPr="000112D4" w:rsidRDefault="00D64DE0" w:rsidP="003617EF">
            <w:pPr>
              <w:ind w:right="-2"/>
              <w:jc w:val="center"/>
              <w:rPr>
                <w:rFonts w:ascii="TH SarabunPSK" w:hAnsi="TH SarabunPSK" w:cs="TH SarabunPSK"/>
                <w:sz w:val="20"/>
                <w:szCs w:val="20"/>
              </w:rPr>
            </w:pPr>
          </w:p>
        </w:tc>
      </w:tr>
      <w:tr w:rsidR="00D64DE0" w:rsidRPr="000112D4" w:rsidTr="003617EF">
        <w:tc>
          <w:tcPr>
            <w:tcW w:w="789" w:type="dxa"/>
            <w:shd w:val="clear" w:color="auto" w:fill="auto"/>
          </w:tcPr>
          <w:p w:rsidR="00D64DE0" w:rsidRPr="000112D4" w:rsidRDefault="00D64DE0" w:rsidP="003617EF">
            <w:pPr>
              <w:jc w:val="center"/>
              <w:rPr>
                <w:rFonts w:ascii="TH SarabunPSK" w:hAnsi="TH SarabunPSK" w:cs="TH SarabunPSK"/>
                <w:sz w:val="20"/>
                <w:szCs w:val="20"/>
              </w:rPr>
            </w:pPr>
            <w:r w:rsidRPr="000112D4">
              <w:rPr>
                <w:rFonts w:ascii="TH SarabunPSK" w:hAnsi="TH SarabunPSK" w:cs="TH SarabunPSK"/>
                <w:sz w:val="20"/>
                <w:szCs w:val="20"/>
              </w:rPr>
              <w:t>46</w:t>
            </w:r>
          </w:p>
        </w:tc>
        <w:tc>
          <w:tcPr>
            <w:tcW w:w="1338" w:type="dxa"/>
            <w:shd w:val="clear" w:color="auto" w:fill="auto"/>
            <w:vAlign w:val="center"/>
          </w:tcPr>
          <w:p w:rsidR="00D64DE0" w:rsidRPr="000112D4" w:rsidRDefault="00D64DE0" w:rsidP="003617EF">
            <w:pPr>
              <w:ind w:right="-2"/>
              <w:rPr>
                <w:rFonts w:ascii="TH SarabunPSK" w:hAnsi="TH SarabunPSK" w:cs="TH SarabunPSK"/>
                <w:b/>
                <w:bCs/>
                <w:spacing w:val="-6"/>
                <w:sz w:val="20"/>
                <w:szCs w:val="20"/>
                <w:lang w:eastAsia="zh-CN"/>
              </w:rPr>
            </w:pPr>
            <w:r w:rsidRPr="000112D4">
              <w:rPr>
                <w:rFonts w:ascii="TH SarabunPSK" w:hAnsi="TH SarabunPSK" w:cs="TH SarabunPSK"/>
                <w:sz w:val="20"/>
                <w:szCs w:val="20"/>
              </w:rPr>
              <w:t>BMF64-333</w:t>
            </w:r>
            <w:r w:rsidRPr="000112D4">
              <w:rPr>
                <w:rFonts w:ascii="TH SarabunPSK" w:hAnsi="TH SarabunPSK" w:cs="TH SarabunPSK"/>
                <w:b/>
                <w:bCs/>
                <w:spacing w:val="-6"/>
                <w:sz w:val="20"/>
                <w:szCs w:val="20"/>
                <w:cs/>
                <w:lang w:eastAsia="zh-CN"/>
              </w:rPr>
              <w:t xml:space="preserve"> </w:t>
            </w:r>
            <w:r w:rsidRPr="000112D4">
              <w:rPr>
                <w:rFonts w:ascii="TH SarabunPSK" w:hAnsi="TH SarabunPSK" w:cs="TH SarabunPSK"/>
                <w:sz w:val="20"/>
                <w:szCs w:val="20"/>
                <w:cs/>
              </w:rPr>
              <w:t>นักลงทุนอิสระ</w:t>
            </w:r>
            <w:r w:rsidRPr="000112D4">
              <w:rPr>
                <w:rFonts w:ascii="TH SarabunPSK" w:hAnsi="TH SarabunPSK" w:cs="TH SarabunPSK"/>
                <w:sz w:val="20"/>
                <w:szCs w:val="20"/>
                <w:cs/>
              </w:rPr>
              <w:tab/>
            </w:r>
            <w:r w:rsidRPr="000112D4">
              <w:rPr>
                <w:rFonts w:ascii="TH SarabunPSK" w:eastAsia="Times New Roman" w:hAnsi="TH SarabunPSK" w:cs="TH SarabunPSK"/>
                <w:sz w:val="20"/>
                <w:szCs w:val="20"/>
              </w:rPr>
              <w:t xml:space="preserve"> </w:t>
            </w:r>
          </w:p>
        </w:tc>
        <w:tc>
          <w:tcPr>
            <w:tcW w:w="708" w:type="dxa"/>
            <w:shd w:val="clear" w:color="auto" w:fill="auto"/>
          </w:tcPr>
          <w:p w:rsidR="00D64DE0" w:rsidRPr="000112D4" w:rsidRDefault="00D64DE0" w:rsidP="003617EF">
            <w:pPr>
              <w:jc w:val="center"/>
              <w:rPr>
                <w:rFonts w:ascii="TH SarabunPSK" w:hAnsi="TH SarabunPSK" w:cs="TH SarabunPSK"/>
                <w:sz w:val="4"/>
                <w:szCs w:val="4"/>
              </w:rPr>
            </w:pPr>
          </w:p>
          <w:p w:rsidR="00D64DE0" w:rsidRPr="000112D4" w:rsidRDefault="00D64DE0" w:rsidP="003617EF">
            <w:pPr>
              <w:jc w:val="center"/>
              <w:rPr>
                <w:rFonts w:ascii="TH SarabunPSK" w:hAnsi="TH SarabunPSK" w:cs="TH SarabunPSK"/>
                <w:sz w:val="4"/>
                <w:szCs w:val="4"/>
              </w:rPr>
            </w:pPr>
          </w:p>
          <w:p w:rsidR="00D64DE0" w:rsidRPr="000112D4" w:rsidRDefault="00D64DE0" w:rsidP="003617EF">
            <w:pPr>
              <w:jc w:val="center"/>
              <w:rPr>
                <w:rFonts w:ascii="TH SarabunPSK" w:hAnsi="TH SarabunPSK" w:cs="TH SarabunPSK"/>
                <w:sz w:val="4"/>
                <w:szCs w:val="4"/>
              </w:rPr>
            </w:pPr>
          </w:p>
          <w:p w:rsidR="00D64DE0" w:rsidRPr="000112D4" w:rsidRDefault="00D64DE0" w:rsidP="003617EF">
            <w:pPr>
              <w:jc w:val="center"/>
              <w:rPr>
                <w:rFonts w:ascii="TH SarabunPSK" w:hAnsi="TH SarabunPSK" w:cs="TH SarabunPSK"/>
                <w:sz w:val="20"/>
                <w:szCs w:val="20"/>
              </w:rPr>
            </w:pPr>
            <w:r w:rsidRPr="000112D4">
              <w:rPr>
                <w:rFonts w:ascii="TH SarabunPSK" w:hAnsi="TH SarabunPSK" w:cs="TH SarabunPSK"/>
                <w:sz w:val="20"/>
                <w:szCs w:val="20"/>
              </w:rPr>
              <w:t>4</w:t>
            </w:r>
          </w:p>
        </w:tc>
        <w:tc>
          <w:tcPr>
            <w:tcW w:w="672" w:type="dxa"/>
            <w:shd w:val="clear" w:color="auto" w:fill="auto"/>
            <w:vAlign w:val="center"/>
          </w:tcPr>
          <w:p w:rsidR="00D64DE0" w:rsidRPr="000112D4" w:rsidRDefault="00D64DE0" w:rsidP="003617EF">
            <w:pPr>
              <w:jc w:val="center"/>
              <w:rPr>
                <w:rFonts w:ascii="TH SarabunPSK" w:hAnsi="TH SarabunPSK" w:cs="TH SarabunPSK"/>
                <w:sz w:val="20"/>
                <w:szCs w:val="20"/>
              </w:rPr>
            </w:pPr>
            <w:r w:rsidRPr="000112D4">
              <w:rPr>
                <w:rFonts w:ascii="TH SarabunPSK" w:hAnsi="TH SarabunPSK" w:cs="TH SarabunPSK"/>
                <w:sz w:val="20"/>
                <w:szCs w:val="20"/>
              </w:rPr>
              <w:t>3</w:t>
            </w:r>
          </w:p>
        </w:tc>
        <w:tc>
          <w:tcPr>
            <w:tcW w:w="852" w:type="dxa"/>
            <w:gridSpan w:val="2"/>
            <w:shd w:val="clear" w:color="auto" w:fill="auto"/>
            <w:vAlign w:val="center"/>
          </w:tcPr>
          <w:p w:rsidR="00D64DE0" w:rsidRPr="000112D4" w:rsidRDefault="00D64DE0" w:rsidP="003617EF">
            <w:pPr>
              <w:jc w:val="center"/>
              <w:rPr>
                <w:rFonts w:ascii="TH SarabunPSK" w:hAnsi="TH SarabunPSK" w:cs="TH SarabunPSK"/>
                <w:sz w:val="20"/>
                <w:szCs w:val="20"/>
              </w:rPr>
            </w:pPr>
            <w:r w:rsidRPr="000112D4">
              <w:rPr>
                <w:rFonts w:ascii="TH SarabunPSK" w:hAnsi="TH SarabunPSK" w:cs="TH SarabunPSK"/>
                <w:sz w:val="20"/>
                <w:szCs w:val="20"/>
              </w:rPr>
              <w:t>2</w:t>
            </w:r>
          </w:p>
        </w:tc>
        <w:tc>
          <w:tcPr>
            <w:tcW w:w="855" w:type="dxa"/>
            <w:shd w:val="clear" w:color="auto" w:fill="auto"/>
            <w:vAlign w:val="center"/>
          </w:tcPr>
          <w:p w:rsidR="00D64DE0" w:rsidRPr="000112D4" w:rsidRDefault="00D64DE0" w:rsidP="003617EF">
            <w:pPr>
              <w:jc w:val="center"/>
              <w:rPr>
                <w:rFonts w:ascii="TH SarabunPSK" w:hAnsi="TH SarabunPSK" w:cs="TH SarabunPSK"/>
                <w:sz w:val="20"/>
                <w:szCs w:val="20"/>
              </w:rPr>
            </w:pPr>
            <w:r w:rsidRPr="000112D4">
              <w:rPr>
                <w:rFonts w:ascii="TH SarabunPSK" w:hAnsi="TH SarabunPSK" w:cs="TH SarabunPSK"/>
                <w:sz w:val="20"/>
                <w:szCs w:val="20"/>
              </w:rPr>
              <w:t>7</w:t>
            </w:r>
          </w:p>
        </w:tc>
        <w:tc>
          <w:tcPr>
            <w:tcW w:w="851" w:type="dxa"/>
            <w:shd w:val="clear" w:color="auto" w:fill="auto"/>
          </w:tcPr>
          <w:p w:rsidR="00D64DE0" w:rsidRPr="000112D4" w:rsidRDefault="00D64DE0" w:rsidP="003617EF">
            <w:pPr>
              <w:ind w:right="-2"/>
              <w:jc w:val="center"/>
              <w:rPr>
                <w:rFonts w:ascii="TH SarabunPSK" w:hAnsi="TH SarabunPSK" w:cs="TH SarabunPSK"/>
                <w:sz w:val="4"/>
                <w:szCs w:val="4"/>
              </w:rPr>
            </w:pPr>
          </w:p>
          <w:p w:rsidR="00D64DE0" w:rsidRPr="000112D4" w:rsidRDefault="00D64DE0" w:rsidP="003617EF">
            <w:pPr>
              <w:ind w:right="-2"/>
              <w:jc w:val="center"/>
              <w:rPr>
                <w:rFonts w:ascii="TH SarabunPSK" w:hAnsi="TH SarabunPSK" w:cs="TH SarabunPSK"/>
                <w:sz w:val="4"/>
                <w:szCs w:val="4"/>
              </w:rPr>
            </w:pPr>
          </w:p>
          <w:p w:rsidR="00D64DE0" w:rsidRPr="000112D4" w:rsidRDefault="00D64DE0" w:rsidP="003617EF">
            <w:pPr>
              <w:ind w:right="-2"/>
              <w:jc w:val="center"/>
              <w:rPr>
                <w:rFonts w:ascii="TH SarabunPSK" w:hAnsi="TH SarabunPSK" w:cs="TH SarabunPSK"/>
                <w:sz w:val="20"/>
                <w:szCs w:val="20"/>
              </w:rPr>
            </w:pPr>
            <w:r w:rsidRPr="000112D4">
              <w:rPr>
                <w:rFonts w:ascii="TH SarabunPSK" w:hAnsi="TH SarabunPSK" w:cs="TH SarabunPSK"/>
                <w:sz w:val="20"/>
                <w:szCs w:val="20"/>
              </w:rPr>
              <w:t>Un</w:t>
            </w:r>
          </w:p>
        </w:tc>
        <w:tc>
          <w:tcPr>
            <w:tcW w:w="851" w:type="dxa"/>
            <w:shd w:val="clear" w:color="auto" w:fill="auto"/>
          </w:tcPr>
          <w:p w:rsidR="00D64DE0" w:rsidRPr="000112D4" w:rsidRDefault="00D64DE0" w:rsidP="003617EF">
            <w:pPr>
              <w:ind w:right="-2"/>
              <w:jc w:val="center"/>
              <w:rPr>
                <w:rFonts w:ascii="TH SarabunPSK" w:hAnsi="TH SarabunPSK" w:cs="TH SarabunPSK"/>
                <w:sz w:val="8"/>
                <w:szCs w:val="8"/>
              </w:rPr>
            </w:pPr>
          </w:p>
          <w:p w:rsidR="00D64DE0" w:rsidRPr="000112D4" w:rsidRDefault="00D64DE0" w:rsidP="003617EF">
            <w:pPr>
              <w:ind w:right="-2"/>
              <w:jc w:val="center"/>
              <w:rPr>
                <w:rFonts w:ascii="TH SarabunPSK" w:hAnsi="TH SarabunPSK" w:cs="TH SarabunPSK"/>
                <w:sz w:val="20"/>
                <w:szCs w:val="20"/>
              </w:rPr>
            </w:pPr>
            <w:r w:rsidRPr="000112D4">
              <w:rPr>
                <w:rFonts w:ascii="TH SarabunPSK" w:hAnsi="TH SarabunPSK" w:cs="TH SarabunPSK"/>
                <w:sz w:val="20"/>
                <w:szCs w:val="20"/>
              </w:rPr>
              <w:t>Un</w:t>
            </w:r>
          </w:p>
        </w:tc>
        <w:tc>
          <w:tcPr>
            <w:tcW w:w="851" w:type="dxa"/>
            <w:shd w:val="clear" w:color="auto" w:fill="auto"/>
          </w:tcPr>
          <w:p w:rsidR="00D64DE0" w:rsidRPr="000112D4" w:rsidRDefault="00D64DE0" w:rsidP="003617EF">
            <w:pPr>
              <w:ind w:right="-2"/>
              <w:jc w:val="center"/>
              <w:rPr>
                <w:rFonts w:ascii="TH SarabunPSK" w:hAnsi="TH SarabunPSK" w:cs="TH SarabunPSK"/>
                <w:sz w:val="20"/>
                <w:szCs w:val="20"/>
              </w:rPr>
            </w:pPr>
          </w:p>
        </w:tc>
        <w:tc>
          <w:tcPr>
            <w:tcW w:w="851" w:type="dxa"/>
            <w:shd w:val="clear" w:color="auto" w:fill="auto"/>
          </w:tcPr>
          <w:p w:rsidR="00D64DE0" w:rsidRPr="000112D4" w:rsidRDefault="00D64DE0" w:rsidP="003617EF">
            <w:pPr>
              <w:ind w:right="-2"/>
              <w:jc w:val="center"/>
              <w:rPr>
                <w:rFonts w:ascii="TH SarabunPSK" w:hAnsi="TH SarabunPSK" w:cs="TH SarabunPSK"/>
                <w:sz w:val="10"/>
                <w:szCs w:val="10"/>
              </w:rPr>
            </w:pPr>
          </w:p>
          <w:p w:rsidR="00D64DE0" w:rsidRPr="000112D4" w:rsidRDefault="00D64DE0" w:rsidP="003617EF">
            <w:pPr>
              <w:ind w:right="-2"/>
              <w:jc w:val="center"/>
              <w:rPr>
                <w:rFonts w:ascii="TH SarabunPSK" w:hAnsi="TH SarabunPSK" w:cs="TH SarabunPSK"/>
                <w:sz w:val="20"/>
                <w:szCs w:val="20"/>
              </w:rPr>
            </w:pPr>
            <w:r w:rsidRPr="000112D4">
              <w:rPr>
                <w:rFonts w:ascii="TH SarabunPSK" w:hAnsi="TH SarabunPSK" w:cs="TH SarabunPSK"/>
                <w:sz w:val="20"/>
                <w:szCs w:val="20"/>
              </w:rPr>
              <w:t>Ap</w:t>
            </w:r>
          </w:p>
        </w:tc>
        <w:tc>
          <w:tcPr>
            <w:tcW w:w="850" w:type="dxa"/>
            <w:shd w:val="clear" w:color="auto" w:fill="auto"/>
          </w:tcPr>
          <w:p w:rsidR="00D64DE0" w:rsidRPr="000112D4" w:rsidRDefault="00D64DE0" w:rsidP="003617EF">
            <w:pPr>
              <w:ind w:right="-2"/>
              <w:jc w:val="center"/>
              <w:rPr>
                <w:rFonts w:ascii="TH SarabunPSK" w:hAnsi="TH SarabunPSK" w:cs="TH SarabunPSK"/>
                <w:sz w:val="10"/>
                <w:szCs w:val="10"/>
              </w:rPr>
            </w:pPr>
          </w:p>
          <w:p w:rsidR="00D64DE0" w:rsidRPr="000112D4" w:rsidRDefault="00D64DE0" w:rsidP="003617EF">
            <w:pPr>
              <w:ind w:right="-2"/>
              <w:jc w:val="center"/>
              <w:rPr>
                <w:rFonts w:ascii="TH SarabunPSK" w:hAnsi="TH SarabunPSK" w:cs="TH SarabunPSK"/>
                <w:sz w:val="20"/>
                <w:szCs w:val="20"/>
              </w:rPr>
            </w:pPr>
            <w:r w:rsidRPr="000112D4">
              <w:rPr>
                <w:rFonts w:ascii="TH SarabunPSK" w:hAnsi="TH SarabunPSK" w:cs="TH SarabunPSK"/>
                <w:sz w:val="20"/>
                <w:szCs w:val="20"/>
              </w:rPr>
              <w:t>An</w:t>
            </w:r>
          </w:p>
        </w:tc>
      </w:tr>
      <w:tr w:rsidR="00D64DE0" w:rsidRPr="000112D4" w:rsidTr="003617EF">
        <w:tc>
          <w:tcPr>
            <w:tcW w:w="789" w:type="dxa"/>
            <w:shd w:val="clear" w:color="auto" w:fill="auto"/>
          </w:tcPr>
          <w:p w:rsidR="00D64DE0" w:rsidRPr="000112D4" w:rsidRDefault="00D64DE0" w:rsidP="003617EF">
            <w:pPr>
              <w:jc w:val="center"/>
              <w:rPr>
                <w:rFonts w:ascii="TH SarabunPSK" w:hAnsi="TH SarabunPSK" w:cs="TH SarabunPSK"/>
                <w:sz w:val="20"/>
                <w:szCs w:val="20"/>
              </w:rPr>
            </w:pPr>
            <w:r w:rsidRPr="000112D4">
              <w:rPr>
                <w:rFonts w:ascii="TH SarabunPSK" w:hAnsi="TH SarabunPSK" w:cs="TH SarabunPSK"/>
                <w:sz w:val="20"/>
                <w:szCs w:val="20"/>
              </w:rPr>
              <w:t>47</w:t>
            </w:r>
          </w:p>
        </w:tc>
        <w:tc>
          <w:tcPr>
            <w:tcW w:w="1338" w:type="dxa"/>
            <w:shd w:val="clear" w:color="auto" w:fill="auto"/>
            <w:vAlign w:val="center"/>
          </w:tcPr>
          <w:p w:rsidR="00D64DE0" w:rsidRPr="000112D4" w:rsidRDefault="00D64DE0" w:rsidP="003617EF">
            <w:pPr>
              <w:ind w:right="-2"/>
              <w:rPr>
                <w:rFonts w:ascii="TH SarabunPSK" w:hAnsi="TH SarabunPSK" w:cs="TH SarabunPSK"/>
                <w:b/>
                <w:bCs/>
                <w:spacing w:val="-6"/>
                <w:sz w:val="20"/>
                <w:szCs w:val="20"/>
                <w:cs/>
                <w:lang w:eastAsia="zh-CN"/>
              </w:rPr>
            </w:pPr>
            <w:r w:rsidRPr="000112D4">
              <w:rPr>
                <w:rFonts w:ascii="TH SarabunPSK" w:eastAsia="Times New Roman" w:hAnsi="TH SarabunPSK" w:cs="TH SarabunPSK"/>
                <w:sz w:val="20"/>
                <w:szCs w:val="20"/>
              </w:rPr>
              <w:t>BMF64</w:t>
            </w:r>
            <w:r w:rsidRPr="000112D4">
              <w:rPr>
                <w:rFonts w:ascii="TH SarabunPSK" w:eastAsia="Times New Roman" w:hAnsi="TH SarabunPSK" w:cs="TH SarabunPSK"/>
                <w:sz w:val="20"/>
                <w:szCs w:val="20"/>
                <w:cs/>
              </w:rPr>
              <w:t>-</w:t>
            </w:r>
            <w:r w:rsidRPr="000112D4">
              <w:rPr>
                <w:rFonts w:ascii="TH SarabunPSK" w:eastAsia="Times New Roman" w:hAnsi="TH SarabunPSK" w:cs="TH SarabunPSK"/>
                <w:sz w:val="20"/>
                <w:szCs w:val="20"/>
              </w:rPr>
              <w:t xml:space="preserve">431 </w:t>
            </w:r>
            <w:r w:rsidRPr="000112D4">
              <w:rPr>
                <w:rFonts w:ascii="TH SarabunPSK" w:eastAsia="Times New Roman" w:hAnsi="TH SarabunPSK" w:cs="TH SarabunPSK"/>
                <w:sz w:val="20"/>
                <w:szCs w:val="20"/>
                <w:cs/>
              </w:rPr>
              <w:t>การประกอบการธุรกิจอสังหาริมทรัพย์</w:t>
            </w:r>
          </w:p>
        </w:tc>
        <w:tc>
          <w:tcPr>
            <w:tcW w:w="708" w:type="dxa"/>
            <w:shd w:val="clear" w:color="auto" w:fill="auto"/>
          </w:tcPr>
          <w:p w:rsidR="00D64DE0" w:rsidRPr="000112D4" w:rsidRDefault="00D64DE0" w:rsidP="003617EF">
            <w:pPr>
              <w:jc w:val="center"/>
              <w:rPr>
                <w:rFonts w:ascii="TH SarabunPSK" w:hAnsi="TH SarabunPSK" w:cs="TH SarabunPSK"/>
                <w:sz w:val="20"/>
                <w:szCs w:val="20"/>
              </w:rPr>
            </w:pPr>
          </w:p>
          <w:p w:rsidR="00D64DE0" w:rsidRPr="000112D4" w:rsidRDefault="00D64DE0" w:rsidP="003617EF">
            <w:pPr>
              <w:jc w:val="center"/>
              <w:rPr>
                <w:rFonts w:ascii="TH SarabunPSK" w:hAnsi="TH SarabunPSK" w:cs="TH SarabunPSK"/>
                <w:sz w:val="20"/>
                <w:szCs w:val="20"/>
              </w:rPr>
            </w:pPr>
            <w:r w:rsidRPr="000112D4">
              <w:rPr>
                <w:rFonts w:ascii="TH SarabunPSK" w:hAnsi="TH SarabunPSK" w:cs="TH SarabunPSK"/>
                <w:sz w:val="20"/>
                <w:szCs w:val="20"/>
              </w:rPr>
              <w:t>4</w:t>
            </w:r>
          </w:p>
        </w:tc>
        <w:tc>
          <w:tcPr>
            <w:tcW w:w="672" w:type="dxa"/>
            <w:shd w:val="clear" w:color="auto" w:fill="auto"/>
            <w:vAlign w:val="center"/>
          </w:tcPr>
          <w:p w:rsidR="00D64DE0" w:rsidRPr="000112D4" w:rsidRDefault="00D64DE0" w:rsidP="003617EF">
            <w:pPr>
              <w:jc w:val="center"/>
              <w:rPr>
                <w:rFonts w:ascii="TH SarabunPSK" w:hAnsi="TH SarabunPSK" w:cs="TH SarabunPSK"/>
                <w:sz w:val="20"/>
                <w:szCs w:val="20"/>
              </w:rPr>
            </w:pPr>
            <w:r w:rsidRPr="000112D4">
              <w:rPr>
                <w:rFonts w:ascii="TH SarabunPSK" w:hAnsi="TH SarabunPSK" w:cs="TH SarabunPSK"/>
                <w:sz w:val="20"/>
                <w:szCs w:val="20"/>
              </w:rPr>
              <w:t>3</w:t>
            </w:r>
          </w:p>
        </w:tc>
        <w:tc>
          <w:tcPr>
            <w:tcW w:w="852" w:type="dxa"/>
            <w:gridSpan w:val="2"/>
            <w:shd w:val="clear" w:color="auto" w:fill="auto"/>
            <w:vAlign w:val="center"/>
          </w:tcPr>
          <w:p w:rsidR="00D64DE0" w:rsidRPr="000112D4" w:rsidRDefault="00D64DE0" w:rsidP="003617EF">
            <w:pPr>
              <w:jc w:val="center"/>
              <w:rPr>
                <w:rFonts w:ascii="TH SarabunPSK" w:hAnsi="TH SarabunPSK" w:cs="TH SarabunPSK"/>
                <w:sz w:val="20"/>
                <w:szCs w:val="20"/>
              </w:rPr>
            </w:pPr>
            <w:r w:rsidRPr="000112D4">
              <w:rPr>
                <w:rFonts w:ascii="TH SarabunPSK" w:hAnsi="TH SarabunPSK" w:cs="TH SarabunPSK"/>
                <w:sz w:val="20"/>
                <w:szCs w:val="20"/>
              </w:rPr>
              <w:t>2</w:t>
            </w:r>
          </w:p>
        </w:tc>
        <w:tc>
          <w:tcPr>
            <w:tcW w:w="855" w:type="dxa"/>
            <w:shd w:val="clear" w:color="auto" w:fill="auto"/>
            <w:vAlign w:val="center"/>
          </w:tcPr>
          <w:p w:rsidR="00D64DE0" w:rsidRPr="000112D4" w:rsidRDefault="00D64DE0" w:rsidP="003617EF">
            <w:pPr>
              <w:jc w:val="center"/>
              <w:rPr>
                <w:rFonts w:ascii="TH SarabunPSK" w:hAnsi="TH SarabunPSK" w:cs="TH SarabunPSK"/>
                <w:sz w:val="20"/>
                <w:szCs w:val="20"/>
              </w:rPr>
            </w:pPr>
            <w:r w:rsidRPr="000112D4">
              <w:rPr>
                <w:rFonts w:ascii="TH SarabunPSK" w:hAnsi="TH SarabunPSK" w:cs="TH SarabunPSK"/>
                <w:sz w:val="20"/>
                <w:szCs w:val="20"/>
              </w:rPr>
              <w:t>7</w:t>
            </w:r>
          </w:p>
        </w:tc>
        <w:tc>
          <w:tcPr>
            <w:tcW w:w="851" w:type="dxa"/>
            <w:shd w:val="clear" w:color="auto" w:fill="auto"/>
          </w:tcPr>
          <w:p w:rsidR="00D64DE0" w:rsidRPr="000112D4" w:rsidRDefault="00D64DE0" w:rsidP="003617EF">
            <w:pPr>
              <w:ind w:right="-2"/>
              <w:jc w:val="center"/>
              <w:rPr>
                <w:rFonts w:ascii="TH SarabunPSK" w:hAnsi="TH SarabunPSK" w:cs="TH SarabunPSK"/>
                <w:sz w:val="20"/>
                <w:szCs w:val="20"/>
              </w:rPr>
            </w:pPr>
          </w:p>
          <w:p w:rsidR="00D64DE0" w:rsidRPr="000112D4" w:rsidRDefault="00D64DE0" w:rsidP="003617EF">
            <w:pPr>
              <w:ind w:right="-2"/>
              <w:jc w:val="center"/>
              <w:rPr>
                <w:rFonts w:ascii="TH SarabunPSK" w:hAnsi="TH SarabunPSK" w:cs="TH SarabunPSK"/>
                <w:sz w:val="20"/>
                <w:szCs w:val="20"/>
              </w:rPr>
            </w:pPr>
            <w:r w:rsidRPr="000112D4">
              <w:rPr>
                <w:rFonts w:ascii="TH SarabunPSK" w:hAnsi="TH SarabunPSK" w:cs="TH SarabunPSK"/>
                <w:sz w:val="20"/>
                <w:szCs w:val="20"/>
              </w:rPr>
              <w:t>Un</w:t>
            </w:r>
          </w:p>
        </w:tc>
        <w:tc>
          <w:tcPr>
            <w:tcW w:w="851" w:type="dxa"/>
            <w:shd w:val="clear" w:color="auto" w:fill="auto"/>
          </w:tcPr>
          <w:p w:rsidR="00D64DE0" w:rsidRPr="000112D4" w:rsidRDefault="00D64DE0" w:rsidP="003617EF">
            <w:pPr>
              <w:ind w:right="-2"/>
              <w:jc w:val="center"/>
              <w:rPr>
                <w:rFonts w:ascii="TH SarabunPSK" w:hAnsi="TH SarabunPSK" w:cs="TH SarabunPSK"/>
                <w:sz w:val="20"/>
                <w:szCs w:val="20"/>
              </w:rPr>
            </w:pPr>
          </w:p>
          <w:p w:rsidR="00D64DE0" w:rsidRPr="000112D4" w:rsidRDefault="00D64DE0" w:rsidP="003617EF">
            <w:pPr>
              <w:ind w:right="-2"/>
              <w:jc w:val="center"/>
              <w:rPr>
                <w:rFonts w:ascii="TH SarabunPSK" w:hAnsi="TH SarabunPSK" w:cs="TH SarabunPSK"/>
                <w:sz w:val="20"/>
                <w:szCs w:val="20"/>
              </w:rPr>
            </w:pPr>
            <w:r w:rsidRPr="000112D4">
              <w:rPr>
                <w:rFonts w:ascii="TH SarabunPSK" w:hAnsi="TH SarabunPSK" w:cs="TH SarabunPSK"/>
                <w:sz w:val="20"/>
                <w:szCs w:val="20"/>
              </w:rPr>
              <w:t>Ap</w:t>
            </w:r>
          </w:p>
        </w:tc>
        <w:tc>
          <w:tcPr>
            <w:tcW w:w="851" w:type="dxa"/>
            <w:shd w:val="clear" w:color="auto" w:fill="auto"/>
          </w:tcPr>
          <w:p w:rsidR="00D64DE0" w:rsidRPr="000112D4" w:rsidRDefault="00D64DE0" w:rsidP="003617EF">
            <w:pPr>
              <w:ind w:right="-2"/>
              <w:jc w:val="center"/>
              <w:rPr>
                <w:rFonts w:ascii="TH SarabunPSK" w:hAnsi="TH SarabunPSK" w:cs="TH SarabunPSK"/>
                <w:sz w:val="20"/>
                <w:szCs w:val="20"/>
              </w:rPr>
            </w:pPr>
          </w:p>
        </w:tc>
        <w:tc>
          <w:tcPr>
            <w:tcW w:w="851" w:type="dxa"/>
            <w:shd w:val="clear" w:color="auto" w:fill="auto"/>
          </w:tcPr>
          <w:p w:rsidR="00D64DE0" w:rsidRPr="000112D4" w:rsidRDefault="00D64DE0" w:rsidP="003617EF">
            <w:pPr>
              <w:ind w:right="-2"/>
              <w:jc w:val="center"/>
              <w:rPr>
                <w:rFonts w:ascii="TH SarabunPSK" w:hAnsi="TH SarabunPSK" w:cs="TH SarabunPSK"/>
                <w:sz w:val="20"/>
                <w:szCs w:val="20"/>
              </w:rPr>
            </w:pPr>
          </w:p>
          <w:p w:rsidR="00D64DE0" w:rsidRPr="000112D4" w:rsidRDefault="00D64DE0" w:rsidP="003617EF">
            <w:pPr>
              <w:ind w:right="-2"/>
              <w:jc w:val="center"/>
              <w:rPr>
                <w:rFonts w:ascii="TH SarabunPSK" w:hAnsi="TH SarabunPSK" w:cs="TH SarabunPSK"/>
                <w:sz w:val="20"/>
                <w:szCs w:val="20"/>
              </w:rPr>
            </w:pPr>
            <w:r w:rsidRPr="000112D4">
              <w:rPr>
                <w:rFonts w:ascii="TH SarabunPSK" w:hAnsi="TH SarabunPSK" w:cs="TH SarabunPSK"/>
                <w:sz w:val="20"/>
                <w:szCs w:val="20"/>
              </w:rPr>
              <w:t>Ap</w:t>
            </w:r>
          </w:p>
        </w:tc>
        <w:tc>
          <w:tcPr>
            <w:tcW w:w="850" w:type="dxa"/>
            <w:shd w:val="clear" w:color="auto" w:fill="auto"/>
          </w:tcPr>
          <w:p w:rsidR="00D64DE0" w:rsidRPr="000112D4" w:rsidRDefault="00D64DE0" w:rsidP="003617EF">
            <w:pPr>
              <w:ind w:right="-2"/>
              <w:jc w:val="center"/>
              <w:rPr>
                <w:rFonts w:ascii="TH SarabunPSK" w:hAnsi="TH SarabunPSK" w:cs="TH SarabunPSK"/>
                <w:sz w:val="20"/>
                <w:szCs w:val="20"/>
              </w:rPr>
            </w:pPr>
          </w:p>
          <w:p w:rsidR="00D64DE0" w:rsidRPr="000112D4" w:rsidRDefault="00D64DE0" w:rsidP="003617EF">
            <w:pPr>
              <w:ind w:right="-2"/>
              <w:jc w:val="center"/>
              <w:rPr>
                <w:rFonts w:ascii="TH SarabunPSK" w:hAnsi="TH SarabunPSK" w:cs="TH SarabunPSK"/>
                <w:sz w:val="20"/>
                <w:szCs w:val="20"/>
              </w:rPr>
            </w:pPr>
            <w:r w:rsidRPr="000112D4">
              <w:rPr>
                <w:rFonts w:ascii="TH SarabunPSK" w:hAnsi="TH SarabunPSK" w:cs="TH SarabunPSK"/>
                <w:sz w:val="20"/>
                <w:szCs w:val="20"/>
              </w:rPr>
              <w:t>Ap</w:t>
            </w:r>
          </w:p>
        </w:tc>
      </w:tr>
      <w:tr w:rsidR="00D64DE0" w:rsidRPr="000112D4" w:rsidTr="003617EF">
        <w:tc>
          <w:tcPr>
            <w:tcW w:w="789" w:type="dxa"/>
            <w:shd w:val="clear" w:color="auto" w:fill="auto"/>
          </w:tcPr>
          <w:p w:rsidR="00D64DE0" w:rsidRPr="000112D4" w:rsidRDefault="00D64DE0" w:rsidP="003617EF">
            <w:pPr>
              <w:jc w:val="center"/>
              <w:rPr>
                <w:rFonts w:ascii="TH SarabunPSK" w:hAnsi="TH SarabunPSK" w:cs="TH SarabunPSK"/>
                <w:sz w:val="20"/>
                <w:szCs w:val="20"/>
              </w:rPr>
            </w:pPr>
            <w:r w:rsidRPr="000112D4">
              <w:rPr>
                <w:rFonts w:ascii="TH SarabunPSK" w:hAnsi="TH SarabunPSK" w:cs="TH SarabunPSK"/>
                <w:sz w:val="20"/>
                <w:szCs w:val="20"/>
              </w:rPr>
              <w:t>48</w:t>
            </w:r>
          </w:p>
        </w:tc>
        <w:tc>
          <w:tcPr>
            <w:tcW w:w="1338" w:type="dxa"/>
            <w:shd w:val="clear" w:color="auto" w:fill="auto"/>
            <w:vAlign w:val="center"/>
          </w:tcPr>
          <w:p w:rsidR="00D64DE0" w:rsidRPr="000112D4" w:rsidRDefault="00D64DE0" w:rsidP="003617EF">
            <w:pPr>
              <w:ind w:right="-2"/>
              <w:rPr>
                <w:rFonts w:ascii="TH SarabunPSK" w:hAnsi="TH SarabunPSK" w:cs="TH SarabunPSK"/>
                <w:b/>
                <w:bCs/>
                <w:spacing w:val="-6"/>
                <w:sz w:val="20"/>
                <w:szCs w:val="20"/>
                <w:cs/>
                <w:lang w:eastAsia="zh-CN"/>
              </w:rPr>
            </w:pPr>
            <w:r w:rsidRPr="000112D4">
              <w:rPr>
                <w:rFonts w:ascii="TH SarabunPSK" w:eastAsia="Times New Roman" w:hAnsi="TH SarabunPSK" w:cs="TH SarabunPSK"/>
                <w:sz w:val="20"/>
                <w:szCs w:val="20"/>
              </w:rPr>
              <w:t>BMF64</w:t>
            </w:r>
            <w:r w:rsidRPr="000112D4">
              <w:rPr>
                <w:rFonts w:ascii="TH SarabunPSK" w:eastAsia="Times New Roman" w:hAnsi="TH SarabunPSK" w:cs="TH SarabunPSK"/>
                <w:sz w:val="20"/>
                <w:szCs w:val="20"/>
                <w:cs/>
              </w:rPr>
              <w:t>-</w:t>
            </w:r>
            <w:r w:rsidRPr="000112D4">
              <w:rPr>
                <w:rFonts w:ascii="TH SarabunPSK" w:eastAsia="Times New Roman" w:hAnsi="TH SarabunPSK" w:cs="TH SarabunPSK"/>
                <w:sz w:val="20"/>
                <w:szCs w:val="20"/>
              </w:rPr>
              <w:t>432</w:t>
            </w:r>
            <w:r w:rsidRPr="000112D4">
              <w:rPr>
                <w:rFonts w:ascii="TH SarabunPSK" w:eastAsia="Times New Roman" w:hAnsi="TH SarabunPSK" w:cs="TH SarabunPSK"/>
                <w:sz w:val="20"/>
                <w:szCs w:val="20"/>
                <w:cs/>
              </w:rPr>
              <w:t xml:space="preserve"> หัวข้อเฉพาะด้าน</w:t>
            </w:r>
            <w:r w:rsidRPr="000112D4">
              <w:rPr>
                <w:rFonts w:ascii="TH SarabunPSK" w:eastAsia="Times New Roman" w:hAnsi="TH SarabunPSK" w:cs="TH SarabunPSK"/>
                <w:sz w:val="20"/>
                <w:szCs w:val="20"/>
              </w:rPr>
              <w:t xml:space="preserve">: </w:t>
            </w:r>
            <w:r w:rsidRPr="000112D4">
              <w:rPr>
                <w:rFonts w:ascii="TH SarabunPSK" w:eastAsia="Times New Roman" w:hAnsi="TH SarabunPSK" w:cs="TH SarabunPSK"/>
                <w:sz w:val="20"/>
                <w:szCs w:val="20"/>
                <w:cs/>
              </w:rPr>
              <w:t>การเงินยุคดิจิทัล</w:t>
            </w:r>
          </w:p>
        </w:tc>
        <w:tc>
          <w:tcPr>
            <w:tcW w:w="708" w:type="dxa"/>
            <w:shd w:val="clear" w:color="auto" w:fill="auto"/>
          </w:tcPr>
          <w:p w:rsidR="00D64DE0" w:rsidRPr="000112D4" w:rsidRDefault="00D64DE0" w:rsidP="003617EF">
            <w:pPr>
              <w:rPr>
                <w:rFonts w:ascii="TH SarabunPSK" w:hAnsi="TH SarabunPSK" w:cs="TH SarabunPSK"/>
                <w:sz w:val="20"/>
                <w:szCs w:val="20"/>
              </w:rPr>
            </w:pPr>
          </w:p>
          <w:p w:rsidR="00D64DE0" w:rsidRPr="000112D4" w:rsidRDefault="00D64DE0" w:rsidP="003617EF">
            <w:pPr>
              <w:jc w:val="center"/>
              <w:rPr>
                <w:rFonts w:ascii="TH SarabunPSK" w:hAnsi="TH SarabunPSK" w:cs="TH SarabunPSK"/>
                <w:sz w:val="20"/>
                <w:szCs w:val="20"/>
                <w:cs/>
              </w:rPr>
            </w:pPr>
            <w:r w:rsidRPr="000112D4">
              <w:rPr>
                <w:rFonts w:ascii="TH SarabunPSK" w:hAnsi="TH SarabunPSK" w:cs="TH SarabunPSK"/>
                <w:sz w:val="20"/>
                <w:szCs w:val="20"/>
              </w:rPr>
              <w:t>4</w:t>
            </w:r>
          </w:p>
        </w:tc>
        <w:tc>
          <w:tcPr>
            <w:tcW w:w="672" w:type="dxa"/>
            <w:shd w:val="clear" w:color="auto" w:fill="auto"/>
            <w:vAlign w:val="center"/>
          </w:tcPr>
          <w:p w:rsidR="00D64DE0" w:rsidRPr="000112D4" w:rsidRDefault="00D64DE0" w:rsidP="003617EF">
            <w:pPr>
              <w:ind w:right="-2"/>
              <w:jc w:val="center"/>
              <w:rPr>
                <w:rFonts w:ascii="TH SarabunPSK" w:eastAsia="Times New Roman" w:hAnsi="TH SarabunPSK" w:cs="TH SarabunPSK"/>
                <w:spacing w:val="-6"/>
                <w:sz w:val="20"/>
                <w:szCs w:val="20"/>
              </w:rPr>
            </w:pPr>
            <w:r w:rsidRPr="000112D4">
              <w:rPr>
                <w:rFonts w:ascii="TH SarabunPSK" w:eastAsia="Times New Roman" w:hAnsi="TH SarabunPSK" w:cs="TH SarabunPSK"/>
                <w:spacing w:val="-6"/>
                <w:sz w:val="20"/>
                <w:szCs w:val="20"/>
              </w:rPr>
              <w:t>3</w:t>
            </w:r>
          </w:p>
        </w:tc>
        <w:tc>
          <w:tcPr>
            <w:tcW w:w="852" w:type="dxa"/>
            <w:gridSpan w:val="2"/>
            <w:shd w:val="clear" w:color="auto" w:fill="auto"/>
            <w:vAlign w:val="center"/>
          </w:tcPr>
          <w:p w:rsidR="00D64DE0" w:rsidRPr="000112D4" w:rsidRDefault="00D64DE0" w:rsidP="003617EF">
            <w:pPr>
              <w:ind w:right="-2"/>
              <w:jc w:val="center"/>
              <w:rPr>
                <w:rFonts w:ascii="TH SarabunPSK" w:eastAsia="Times New Roman" w:hAnsi="TH SarabunPSK" w:cs="TH SarabunPSK"/>
                <w:spacing w:val="-6"/>
                <w:sz w:val="20"/>
                <w:szCs w:val="20"/>
              </w:rPr>
            </w:pPr>
            <w:r w:rsidRPr="000112D4">
              <w:rPr>
                <w:rFonts w:ascii="TH SarabunPSK" w:eastAsia="Times New Roman" w:hAnsi="TH SarabunPSK" w:cs="TH SarabunPSK"/>
                <w:spacing w:val="-6"/>
                <w:sz w:val="20"/>
                <w:szCs w:val="20"/>
              </w:rPr>
              <w:t>2</w:t>
            </w:r>
          </w:p>
        </w:tc>
        <w:tc>
          <w:tcPr>
            <w:tcW w:w="855" w:type="dxa"/>
            <w:shd w:val="clear" w:color="auto" w:fill="auto"/>
            <w:vAlign w:val="center"/>
          </w:tcPr>
          <w:p w:rsidR="00D64DE0" w:rsidRPr="000112D4" w:rsidRDefault="00D64DE0" w:rsidP="003617EF">
            <w:pPr>
              <w:ind w:right="-2"/>
              <w:jc w:val="center"/>
              <w:rPr>
                <w:rFonts w:ascii="TH SarabunPSK" w:eastAsia="Times New Roman" w:hAnsi="TH SarabunPSK" w:cs="TH SarabunPSK"/>
                <w:spacing w:val="-6"/>
                <w:sz w:val="20"/>
                <w:szCs w:val="20"/>
              </w:rPr>
            </w:pPr>
            <w:r w:rsidRPr="000112D4">
              <w:rPr>
                <w:rFonts w:ascii="TH SarabunPSK" w:eastAsia="Times New Roman" w:hAnsi="TH SarabunPSK" w:cs="TH SarabunPSK"/>
                <w:spacing w:val="-6"/>
                <w:sz w:val="20"/>
                <w:szCs w:val="20"/>
              </w:rPr>
              <w:t>7</w:t>
            </w:r>
          </w:p>
        </w:tc>
        <w:tc>
          <w:tcPr>
            <w:tcW w:w="851" w:type="dxa"/>
            <w:shd w:val="clear" w:color="auto" w:fill="auto"/>
          </w:tcPr>
          <w:p w:rsidR="00D64DE0" w:rsidRPr="000112D4" w:rsidRDefault="00D64DE0" w:rsidP="003617EF">
            <w:pPr>
              <w:ind w:right="-2"/>
              <w:rPr>
                <w:rFonts w:ascii="TH SarabunPSK" w:hAnsi="TH SarabunPSK" w:cs="TH SarabunPSK"/>
                <w:sz w:val="20"/>
                <w:szCs w:val="20"/>
              </w:rPr>
            </w:pPr>
          </w:p>
          <w:p w:rsidR="00D64DE0" w:rsidRPr="000112D4" w:rsidRDefault="00D64DE0" w:rsidP="003617EF">
            <w:pPr>
              <w:ind w:right="-2"/>
              <w:jc w:val="center"/>
              <w:rPr>
                <w:rFonts w:ascii="TH SarabunPSK" w:hAnsi="TH SarabunPSK" w:cs="TH SarabunPSK"/>
                <w:sz w:val="20"/>
                <w:szCs w:val="20"/>
              </w:rPr>
            </w:pPr>
            <w:r w:rsidRPr="000112D4">
              <w:rPr>
                <w:rFonts w:ascii="TH SarabunPSK" w:hAnsi="TH SarabunPSK" w:cs="TH SarabunPSK"/>
                <w:sz w:val="20"/>
                <w:szCs w:val="20"/>
              </w:rPr>
              <w:t>Ap</w:t>
            </w:r>
          </w:p>
        </w:tc>
        <w:tc>
          <w:tcPr>
            <w:tcW w:w="851" w:type="dxa"/>
            <w:shd w:val="clear" w:color="auto" w:fill="auto"/>
          </w:tcPr>
          <w:p w:rsidR="00D64DE0" w:rsidRPr="000112D4" w:rsidRDefault="00D64DE0" w:rsidP="003617EF">
            <w:pPr>
              <w:ind w:right="-2"/>
              <w:jc w:val="center"/>
              <w:rPr>
                <w:rFonts w:ascii="TH SarabunPSK" w:hAnsi="TH SarabunPSK" w:cs="TH SarabunPSK"/>
                <w:sz w:val="20"/>
                <w:szCs w:val="20"/>
              </w:rPr>
            </w:pPr>
          </w:p>
        </w:tc>
        <w:tc>
          <w:tcPr>
            <w:tcW w:w="851" w:type="dxa"/>
            <w:shd w:val="clear" w:color="auto" w:fill="auto"/>
          </w:tcPr>
          <w:p w:rsidR="00D64DE0" w:rsidRPr="000112D4" w:rsidRDefault="00D64DE0" w:rsidP="003617EF">
            <w:pPr>
              <w:ind w:right="-2"/>
              <w:jc w:val="center"/>
              <w:rPr>
                <w:rFonts w:ascii="TH SarabunPSK" w:hAnsi="TH SarabunPSK" w:cs="TH SarabunPSK"/>
                <w:sz w:val="20"/>
                <w:szCs w:val="20"/>
              </w:rPr>
            </w:pPr>
          </w:p>
        </w:tc>
        <w:tc>
          <w:tcPr>
            <w:tcW w:w="851" w:type="dxa"/>
            <w:shd w:val="clear" w:color="auto" w:fill="auto"/>
          </w:tcPr>
          <w:p w:rsidR="00D64DE0" w:rsidRPr="000112D4" w:rsidRDefault="00D64DE0" w:rsidP="003617EF">
            <w:pPr>
              <w:ind w:right="-2"/>
              <w:jc w:val="center"/>
              <w:rPr>
                <w:rFonts w:ascii="TH SarabunPSK" w:hAnsi="TH SarabunPSK" w:cs="TH SarabunPSK"/>
                <w:sz w:val="20"/>
                <w:szCs w:val="20"/>
              </w:rPr>
            </w:pPr>
          </w:p>
        </w:tc>
        <w:tc>
          <w:tcPr>
            <w:tcW w:w="850" w:type="dxa"/>
            <w:shd w:val="clear" w:color="auto" w:fill="auto"/>
          </w:tcPr>
          <w:p w:rsidR="00D64DE0" w:rsidRPr="000112D4" w:rsidRDefault="00D64DE0" w:rsidP="003617EF">
            <w:pPr>
              <w:ind w:right="-2"/>
              <w:jc w:val="center"/>
              <w:rPr>
                <w:rFonts w:ascii="TH SarabunPSK" w:hAnsi="TH SarabunPSK" w:cs="TH SarabunPSK"/>
                <w:sz w:val="20"/>
                <w:szCs w:val="20"/>
              </w:rPr>
            </w:pPr>
          </w:p>
        </w:tc>
      </w:tr>
      <w:tr w:rsidR="00D64DE0" w:rsidRPr="000112D4" w:rsidTr="003617EF">
        <w:tc>
          <w:tcPr>
            <w:tcW w:w="9468" w:type="dxa"/>
            <w:gridSpan w:val="12"/>
            <w:shd w:val="clear" w:color="auto" w:fill="auto"/>
          </w:tcPr>
          <w:p w:rsidR="00D64DE0" w:rsidRPr="000112D4" w:rsidRDefault="00D64DE0" w:rsidP="003617EF">
            <w:pPr>
              <w:ind w:right="-2"/>
              <w:rPr>
                <w:rFonts w:ascii="TH SarabunPSK" w:hAnsi="TH SarabunPSK" w:cs="TH SarabunPSK"/>
                <w:b/>
                <w:bCs/>
                <w:sz w:val="20"/>
                <w:szCs w:val="20"/>
              </w:rPr>
            </w:pPr>
            <w:r w:rsidRPr="000112D4">
              <w:rPr>
                <w:rFonts w:ascii="TH SarabunPSK" w:hAnsi="TH SarabunPSK" w:cs="TH SarabunPSK"/>
                <w:b/>
                <w:bCs/>
                <w:sz w:val="20"/>
                <w:szCs w:val="20"/>
                <w:cs/>
              </w:rPr>
              <w:t>3) กลุ่มวิสาหกิจศึกษา</w:t>
            </w:r>
          </w:p>
        </w:tc>
      </w:tr>
      <w:tr w:rsidR="00D64DE0" w:rsidRPr="000112D4" w:rsidTr="003617EF">
        <w:tc>
          <w:tcPr>
            <w:tcW w:w="789" w:type="dxa"/>
            <w:shd w:val="clear" w:color="auto" w:fill="auto"/>
          </w:tcPr>
          <w:p w:rsidR="00D64DE0" w:rsidRPr="000112D4" w:rsidRDefault="00D64DE0" w:rsidP="003617EF">
            <w:pPr>
              <w:jc w:val="center"/>
              <w:rPr>
                <w:rFonts w:ascii="TH SarabunPSK" w:hAnsi="TH SarabunPSK" w:cs="TH SarabunPSK" w:hint="cs"/>
                <w:sz w:val="20"/>
                <w:szCs w:val="20"/>
              </w:rPr>
            </w:pPr>
            <w:r w:rsidRPr="000112D4">
              <w:rPr>
                <w:rFonts w:ascii="TH SarabunPSK" w:hAnsi="TH SarabunPSK" w:cs="TH SarabunPSK"/>
                <w:sz w:val="20"/>
                <w:szCs w:val="20"/>
                <w:cs/>
              </w:rPr>
              <w:t>4</w:t>
            </w:r>
            <w:r w:rsidRPr="000112D4">
              <w:rPr>
                <w:rFonts w:ascii="TH SarabunPSK" w:hAnsi="TH SarabunPSK" w:cs="TH SarabunPSK" w:hint="cs"/>
                <w:sz w:val="20"/>
                <w:szCs w:val="20"/>
                <w:cs/>
              </w:rPr>
              <w:t>9</w:t>
            </w:r>
          </w:p>
        </w:tc>
        <w:tc>
          <w:tcPr>
            <w:tcW w:w="1338" w:type="dxa"/>
            <w:shd w:val="clear" w:color="auto" w:fill="auto"/>
            <w:vAlign w:val="center"/>
          </w:tcPr>
          <w:p w:rsidR="00D64DE0" w:rsidRPr="000112D4" w:rsidRDefault="00D64DE0" w:rsidP="003617EF">
            <w:pPr>
              <w:ind w:right="-2"/>
              <w:rPr>
                <w:rFonts w:ascii="TH SarabunPSK" w:hAnsi="TH SarabunPSK" w:cs="TH SarabunPSK"/>
                <w:b/>
                <w:bCs/>
                <w:spacing w:val="-6"/>
                <w:sz w:val="20"/>
                <w:szCs w:val="20"/>
                <w:cs/>
                <w:lang w:eastAsia="zh-CN"/>
              </w:rPr>
            </w:pPr>
            <w:r w:rsidRPr="000112D4">
              <w:rPr>
                <w:rFonts w:ascii="TH SarabunPSK" w:eastAsia="Times New Roman" w:hAnsi="TH SarabunPSK" w:cs="TH SarabunPSK"/>
                <w:sz w:val="20"/>
                <w:szCs w:val="20"/>
              </w:rPr>
              <w:t>BMF64</w:t>
            </w:r>
            <w:r w:rsidRPr="000112D4">
              <w:rPr>
                <w:rFonts w:ascii="TH SarabunPSK" w:eastAsia="Calibri" w:hAnsi="TH SarabunPSK" w:cs="TH SarabunPSK"/>
                <w:sz w:val="20"/>
                <w:szCs w:val="20"/>
                <w:cs/>
              </w:rPr>
              <w:t>-</w:t>
            </w:r>
            <w:r w:rsidRPr="000112D4">
              <w:rPr>
                <w:rFonts w:ascii="TH SarabunPSK" w:eastAsia="Calibri" w:hAnsi="TH SarabunPSK" w:cs="TH SarabunPSK"/>
                <w:sz w:val="20"/>
                <w:szCs w:val="20"/>
              </w:rPr>
              <w:t>390</w:t>
            </w:r>
            <w:r w:rsidRPr="000112D4">
              <w:rPr>
                <w:rFonts w:ascii="TH SarabunPSK" w:hAnsi="TH SarabunPSK" w:cs="TH SarabunPSK"/>
                <w:b/>
                <w:bCs/>
                <w:spacing w:val="-6"/>
                <w:sz w:val="20"/>
                <w:szCs w:val="20"/>
                <w:cs/>
                <w:lang w:eastAsia="zh-CN"/>
              </w:rPr>
              <w:t xml:space="preserve"> </w:t>
            </w:r>
            <w:r w:rsidRPr="000112D4">
              <w:rPr>
                <w:rFonts w:ascii="TH SarabunPSK" w:eastAsia="Calibri" w:hAnsi="TH SarabunPSK" w:cs="TH SarabunPSK"/>
                <w:sz w:val="20"/>
                <w:szCs w:val="20"/>
                <w:cs/>
              </w:rPr>
              <w:t>เตรียมสหกิจศึกษา</w:t>
            </w:r>
          </w:p>
        </w:tc>
        <w:tc>
          <w:tcPr>
            <w:tcW w:w="708" w:type="dxa"/>
            <w:shd w:val="clear" w:color="auto" w:fill="auto"/>
            <w:vAlign w:val="center"/>
          </w:tcPr>
          <w:p w:rsidR="00D64DE0" w:rsidRPr="000112D4" w:rsidRDefault="00D64DE0" w:rsidP="003617EF">
            <w:pPr>
              <w:jc w:val="center"/>
              <w:rPr>
                <w:rFonts w:ascii="TH SarabunPSK" w:eastAsia="Times New Roman" w:hAnsi="TH SarabunPSK" w:cs="TH SarabunPSK"/>
                <w:sz w:val="20"/>
                <w:szCs w:val="20"/>
              </w:rPr>
            </w:pPr>
            <w:r w:rsidRPr="000112D4">
              <w:rPr>
                <w:rFonts w:ascii="TH SarabunPSK" w:eastAsia="Times New Roman" w:hAnsi="TH SarabunPSK" w:cs="TH SarabunPSK"/>
                <w:sz w:val="20"/>
                <w:szCs w:val="20"/>
              </w:rPr>
              <w:t>1</w:t>
            </w:r>
          </w:p>
        </w:tc>
        <w:tc>
          <w:tcPr>
            <w:tcW w:w="672" w:type="dxa"/>
            <w:shd w:val="clear" w:color="auto" w:fill="auto"/>
            <w:vAlign w:val="center"/>
          </w:tcPr>
          <w:p w:rsidR="00D64DE0" w:rsidRPr="000112D4" w:rsidRDefault="00D64DE0" w:rsidP="003617EF">
            <w:pPr>
              <w:jc w:val="center"/>
              <w:rPr>
                <w:rFonts w:ascii="TH SarabunPSK" w:eastAsia="Times New Roman" w:hAnsi="TH SarabunPSK" w:cs="TH SarabunPSK"/>
                <w:sz w:val="20"/>
                <w:szCs w:val="20"/>
              </w:rPr>
            </w:pPr>
            <w:r w:rsidRPr="000112D4">
              <w:rPr>
                <w:rFonts w:ascii="TH SarabunPSK" w:eastAsia="Times New Roman" w:hAnsi="TH SarabunPSK" w:cs="TH SarabunPSK"/>
                <w:sz w:val="20"/>
                <w:szCs w:val="20"/>
              </w:rPr>
              <w:t>0</w:t>
            </w:r>
          </w:p>
        </w:tc>
        <w:tc>
          <w:tcPr>
            <w:tcW w:w="852" w:type="dxa"/>
            <w:gridSpan w:val="2"/>
            <w:shd w:val="clear" w:color="auto" w:fill="auto"/>
            <w:vAlign w:val="center"/>
          </w:tcPr>
          <w:p w:rsidR="00D64DE0" w:rsidRPr="000112D4" w:rsidRDefault="00D64DE0" w:rsidP="003617EF">
            <w:pPr>
              <w:jc w:val="center"/>
              <w:rPr>
                <w:rFonts w:ascii="TH SarabunPSK" w:eastAsia="Times New Roman" w:hAnsi="TH SarabunPSK" w:cs="TH SarabunPSK"/>
                <w:sz w:val="20"/>
                <w:szCs w:val="20"/>
              </w:rPr>
            </w:pPr>
            <w:r w:rsidRPr="000112D4">
              <w:rPr>
                <w:rFonts w:ascii="TH SarabunPSK" w:eastAsia="Times New Roman" w:hAnsi="TH SarabunPSK" w:cs="TH SarabunPSK"/>
                <w:sz w:val="20"/>
                <w:szCs w:val="20"/>
              </w:rPr>
              <w:t>2</w:t>
            </w:r>
          </w:p>
        </w:tc>
        <w:tc>
          <w:tcPr>
            <w:tcW w:w="855" w:type="dxa"/>
            <w:shd w:val="clear" w:color="auto" w:fill="auto"/>
            <w:vAlign w:val="center"/>
          </w:tcPr>
          <w:p w:rsidR="00D64DE0" w:rsidRPr="000112D4" w:rsidRDefault="00D64DE0" w:rsidP="003617EF">
            <w:pPr>
              <w:jc w:val="center"/>
              <w:rPr>
                <w:rFonts w:ascii="TH SarabunPSK" w:hAnsi="TH SarabunPSK" w:cs="TH SarabunPSK"/>
                <w:sz w:val="20"/>
                <w:szCs w:val="20"/>
              </w:rPr>
            </w:pPr>
            <w:r w:rsidRPr="000112D4">
              <w:rPr>
                <w:rFonts w:ascii="TH SarabunPSK" w:hAnsi="TH SarabunPSK" w:cs="TH SarabunPSK"/>
                <w:sz w:val="20"/>
                <w:szCs w:val="20"/>
              </w:rPr>
              <w:t>1</w:t>
            </w:r>
          </w:p>
        </w:tc>
        <w:tc>
          <w:tcPr>
            <w:tcW w:w="851" w:type="dxa"/>
            <w:shd w:val="clear" w:color="auto" w:fill="auto"/>
          </w:tcPr>
          <w:p w:rsidR="00D64DE0" w:rsidRPr="000112D4" w:rsidRDefault="00D64DE0" w:rsidP="003617EF">
            <w:pPr>
              <w:ind w:right="-2"/>
              <w:rPr>
                <w:rFonts w:ascii="TH SarabunPSK" w:hAnsi="TH SarabunPSK" w:cs="TH SarabunPSK"/>
                <w:sz w:val="10"/>
                <w:szCs w:val="10"/>
              </w:rPr>
            </w:pPr>
          </w:p>
          <w:p w:rsidR="00D64DE0" w:rsidRPr="000112D4" w:rsidRDefault="00D64DE0" w:rsidP="003617EF">
            <w:pPr>
              <w:ind w:right="-2"/>
              <w:jc w:val="center"/>
              <w:rPr>
                <w:rFonts w:ascii="TH SarabunPSK" w:hAnsi="TH SarabunPSK" w:cs="TH SarabunPSK"/>
                <w:sz w:val="20"/>
                <w:szCs w:val="20"/>
              </w:rPr>
            </w:pPr>
            <w:r w:rsidRPr="000112D4">
              <w:rPr>
                <w:rFonts w:ascii="TH SarabunPSK" w:hAnsi="TH SarabunPSK" w:cs="TH SarabunPSK"/>
                <w:sz w:val="20"/>
                <w:szCs w:val="20"/>
              </w:rPr>
              <w:t>Un</w:t>
            </w:r>
          </w:p>
        </w:tc>
        <w:tc>
          <w:tcPr>
            <w:tcW w:w="851" w:type="dxa"/>
            <w:shd w:val="clear" w:color="auto" w:fill="auto"/>
          </w:tcPr>
          <w:p w:rsidR="00D64DE0" w:rsidRPr="000112D4" w:rsidRDefault="00D64DE0" w:rsidP="003617EF">
            <w:pPr>
              <w:ind w:right="-2"/>
              <w:jc w:val="center"/>
              <w:rPr>
                <w:rFonts w:ascii="TH SarabunPSK" w:hAnsi="TH SarabunPSK" w:cs="TH SarabunPSK"/>
                <w:sz w:val="20"/>
                <w:szCs w:val="20"/>
              </w:rPr>
            </w:pPr>
          </w:p>
        </w:tc>
        <w:tc>
          <w:tcPr>
            <w:tcW w:w="851" w:type="dxa"/>
            <w:shd w:val="clear" w:color="auto" w:fill="auto"/>
          </w:tcPr>
          <w:p w:rsidR="00D64DE0" w:rsidRPr="000112D4" w:rsidRDefault="00D64DE0" w:rsidP="003617EF">
            <w:pPr>
              <w:ind w:right="-2"/>
              <w:jc w:val="center"/>
              <w:rPr>
                <w:rFonts w:ascii="TH SarabunPSK" w:hAnsi="TH SarabunPSK" w:cs="TH SarabunPSK"/>
                <w:sz w:val="20"/>
                <w:szCs w:val="20"/>
              </w:rPr>
            </w:pPr>
          </w:p>
        </w:tc>
        <w:tc>
          <w:tcPr>
            <w:tcW w:w="851" w:type="dxa"/>
            <w:shd w:val="clear" w:color="auto" w:fill="auto"/>
          </w:tcPr>
          <w:p w:rsidR="00D64DE0" w:rsidRPr="000112D4" w:rsidRDefault="00D64DE0" w:rsidP="003617EF">
            <w:pPr>
              <w:ind w:right="-2"/>
              <w:jc w:val="center"/>
              <w:rPr>
                <w:rFonts w:ascii="TH SarabunPSK" w:hAnsi="TH SarabunPSK" w:cs="TH SarabunPSK"/>
                <w:sz w:val="20"/>
                <w:szCs w:val="20"/>
              </w:rPr>
            </w:pPr>
          </w:p>
        </w:tc>
        <w:tc>
          <w:tcPr>
            <w:tcW w:w="850" w:type="dxa"/>
            <w:shd w:val="clear" w:color="auto" w:fill="auto"/>
          </w:tcPr>
          <w:p w:rsidR="00D64DE0" w:rsidRPr="000112D4" w:rsidRDefault="00D64DE0" w:rsidP="003617EF">
            <w:pPr>
              <w:ind w:right="-2"/>
              <w:jc w:val="center"/>
              <w:rPr>
                <w:rFonts w:ascii="TH SarabunPSK" w:hAnsi="TH SarabunPSK" w:cs="TH SarabunPSK"/>
                <w:sz w:val="20"/>
                <w:szCs w:val="20"/>
              </w:rPr>
            </w:pPr>
          </w:p>
        </w:tc>
      </w:tr>
      <w:tr w:rsidR="00D64DE0" w:rsidRPr="000112D4" w:rsidTr="003617EF">
        <w:tc>
          <w:tcPr>
            <w:tcW w:w="789" w:type="dxa"/>
            <w:shd w:val="clear" w:color="auto" w:fill="auto"/>
          </w:tcPr>
          <w:p w:rsidR="00D64DE0" w:rsidRPr="000112D4" w:rsidRDefault="00D64DE0" w:rsidP="003617EF">
            <w:pPr>
              <w:jc w:val="center"/>
              <w:rPr>
                <w:rFonts w:ascii="TH SarabunPSK" w:hAnsi="TH SarabunPSK" w:cs="TH SarabunPSK" w:hint="cs"/>
                <w:sz w:val="20"/>
                <w:szCs w:val="20"/>
              </w:rPr>
            </w:pPr>
            <w:r w:rsidRPr="000112D4">
              <w:rPr>
                <w:rFonts w:ascii="TH SarabunPSK" w:hAnsi="TH SarabunPSK" w:cs="TH SarabunPSK" w:hint="cs"/>
                <w:sz w:val="20"/>
                <w:szCs w:val="20"/>
                <w:cs/>
              </w:rPr>
              <w:t>50</w:t>
            </w:r>
          </w:p>
        </w:tc>
        <w:tc>
          <w:tcPr>
            <w:tcW w:w="1338" w:type="dxa"/>
            <w:shd w:val="clear" w:color="auto" w:fill="auto"/>
            <w:vAlign w:val="center"/>
          </w:tcPr>
          <w:p w:rsidR="00D64DE0" w:rsidRPr="000112D4" w:rsidRDefault="00D64DE0" w:rsidP="003617EF">
            <w:pPr>
              <w:ind w:right="-2"/>
              <w:rPr>
                <w:rFonts w:ascii="TH SarabunPSK" w:hAnsi="TH SarabunPSK" w:cs="TH SarabunPSK"/>
                <w:b/>
                <w:bCs/>
                <w:spacing w:val="-6"/>
                <w:sz w:val="20"/>
                <w:szCs w:val="20"/>
                <w:cs/>
                <w:lang w:eastAsia="zh-CN"/>
              </w:rPr>
            </w:pPr>
            <w:r w:rsidRPr="000112D4">
              <w:rPr>
                <w:rFonts w:ascii="TH SarabunPSK" w:eastAsia="Times New Roman" w:hAnsi="TH SarabunPSK" w:cs="TH SarabunPSK"/>
                <w:sz w:val="20"/>
                <w:szCs w:val="20"/>
              </w:rPr>
              <w:t>BMF64</w:t>
            </w:r>
            <w:r w:rsidRPr="000112D4">
              <w:rPr>
                <w:rFonts w:ascii="TH SarabunPSK" w:eastAsia="Calibri" w:hAnsi="TH SarabunPSK" w:cs="TH SarabunPSK"/>
                <w:sz w:val="20"/>
                <w:szCs w:val="20"/>
                <w:cs/>
              </w:rPr>
              <w:t>-</w:t>
            </w:r>
            <w:r w:rsidRPr="000112D4">
              <w:rPr>
                <w:rFonts w:ascii="TH SarabunPSK" w:eastAsia="Calibri" w:hAnsi="TH SarabunPSK" w:cs="TH SarabunPSK"/>
                <w:sz w:val="20"/>
                <w:szCs w:val="20"/>
              </w:rPr>
              <w:t xml:space="preserve">491 </w:t>
            </w:r>
            <w:r w:rsidRPr="000112D4">
              <w:rPr>
                <w:rFonts w:ascii="TH SarabunPSK" w:eastAsia="Calibri" w:hAnsi="TH SarabunPSK" w:cs="TH SarabunPSK"/>
                <w:sz w:val="20"/>
                <w:szCs w:val="20"/>
                <w:cs/>
              </w:rPr>
              <w:t>สหกิจศึกษา</w:t>
            </w:r>
            <w:r w:rsidRPr="000112D4">
              <w:rPr>
                <w:rFonts w:ascii="TH SarabunPSK" w:hAnsi="TH SarabunPSK" w:cs="TH SarabunPSK"/>
                <w:spacing w:val="-6"/>
                <w:sz w:val="20"/>
                <w:szCs w:val="20"/>
                <w:cs/>
                <w:lang w:eastAsia="zh-CN"/>
              </w:rPr>
              <w:t xml:space="preserve"> 1</w:t>
            </w:r>
          </w:p>
        </w:tc>
        <w:tc>
          <w:tcPr>
            <w:tcW w:w="708" w:type="dxa"/>
            <w:shd w:val="clear" w:color="auto" w:fill="auto"/>
            <w:vAlign w:val="center"/>
          </w:tcPr>
          <w:p w:rsidR="00D64DE0" w:rsidRPr="000112D4" w:rsidRDefault="00D64DE0" w:rsidP="003617EF">
            <w:pPr>
              <w:jc w:val="center"/>
              <w:rPr>
                <w:rFonts w:ascii="TH SarabunPSK" w:hAnsi="TH SarabunPSK" w:cs="TH SarabunPSK"/>
                <w:sz w:val="20"/>
                <w:szCs w:val="20"/>
              </w:rPr>
            </w:pPr>
            <w:r w:rsidRPr="000112D4">
              <w:rPr>
                <w:rFonts w:ascii="TH SarabunPSK" w:hAnsi="TH SarabunPSK" w:cs="TH SarabunPSK"/>
                <w:sz w:val="20"/>
                <w:szCs w:val="20"/>
              </w:rPr>
              <w:t>8</w:t>
            </w:r>
          </w:p>
        </w:tc>
        <w:tc>
          <w:tcPr>
            <w:tcW w:w="672" w:type="dxa"/>
            <w:shd w:val="clear" w:color="auto" w:fill="auto"/>
            <w:vAlign w:val="center"/>
          </w:tcPr>
          <w:p w:rsidR="00D64DE0" w:rsidRPr="000112D4" w:rsidRDefault="00D64DE0" w:rsidP="003617EF">
            <w:pPr>
              <w:jc w:val="center"/>
              <w:rPr>
                <w:rFonts w:ascii="TH SarabunPSK" w:hAnsi="TH SarabunPSK" w:cs="TH SarabunPSK"/>
                <w:sz w:val="20"/>
                <w:szCs w:val="20"/>
              </w:rPr>
            </w:pPr>
            <w:r w:rsidRPr="000112D4">
              <w:rPr>
                <w:rFonts w:ascii="TH SarabunPSK" w:hAnsi="TH SarabunPSK" w:cs="TH SarabunPSK"/>
                <w:sz w:val="20"/>
                <w:szCs w:val="20"/>
              </w:rPr>
              <w:t>0</w:t>
            </w:r>
          </w:p>
        </w:tc>
        <w:tc>
          <w:tcPr>
            <w:tcW w:w="852" w:type="dxa"/>
            <w:gridSpan w:val="2"/>
            <w:shd w:val="clear" w:color="auto" w:fill="auto"/>
            <w:vAlign w:val="center"/>
          </w:tcPr>
          <w:p w:rsidR="00D64DE0" w:rsidRPr="000112D4" w:rsidRDefault="00D64DE0" w:rsidP="003617EF">
            <w:pPr>
              <w:jc w:val="center"/>
              <w:rPr>
                <w:rFonts w:ascii="TH SarabunPSK" w:hAnsi="TH SarabunPSK" w:cs="TH SarabunPSK"/>
                <w:sz w:val="20"/>
                <w:szCs w:val="20"/>
              </w:rPr>
            </w:pPr>
            <w:r w:rsidRPr="000112D4">
              <w:rPr>
                <w:rFonts w:ascii="TH SarabunPSK" w:hAnsi="TH SarabunPSK" w:cs="TH SarabunPSK"/>
                <w:sz w:val="20"/>
                <w:szCs w:val="20"/>
              </w:rPr>
              <w:t>40</w:t>
            </w:r>
          </w:p>
        </w:tc>
        <w:tc>
          <w:tcPr>
            <w:tcW w:w="855" w:type="dxa"/>
            <w:shd w:val="clear" w:color="auto" w:fill="auto"/>
            <w:vAlign w:val="center"/>
          </w:tcPr>
          <w:p w:rsidR="00D64DE0" w:rsidRPr="000112D4" w:rsidRDefault="00D64DE0" w:rsidP="003617EF">
            <w:pPr>
              <w:jc w:val="center"/>
              <w:rPr>
                <w:rFonts w:ascii="TH SarabunPSK" w:hAnsi="TH SarabunPSK" w:cs="TH SarabunPSK"/>
                <w:sz w:val="20"/>
                <w:szCs w:val="20"/>
              </w:rPr>
            </w:pPr>
            <w:r w:rsidRPr="000112D4">
              <w:rPr>
                <w:rFonts w:ascii="TH SarabunPSK" w:hAnsi="TH SarabunPSK" w:cs="TH SarabunPSK"/>
                <w:sz w:val="20"/>
                <w:szCs w:val="20"/>
              </w:rPr>
              <w:t>0</w:t>
            </w:r>
          </w:p>
        </w:tc>
        <w:tc>
          <w:tcPr>
            <w:tcW w:w="851" w:type="dxa"/>
            <w:shd w:val="clear" w:color="auto" w:fill="auto"/>
          </w:tcPr>
          <w:p w:rsidR="00D64DE0" w:rsidRPr="000112D4" w:rsidRDefault="00D64DE0" w:rsidP="003617EF">
            <w:pPr>
              <w:ind w:right="-2"/>
              <w:jc w:val="center"/>
              <w:rPr>
                <w:rFonts w:ascii="TH SarabunPSK" w:hAnsi="TH SarabunPSK" w:cs="TH SarabunPSK"/>
                <w:sz w:val="8"/>
                <w:szCs w:val="8"/>
              </w:rPr>
            </w:pPr>
          </w:p>
          <w:p w:rsidR="00D64DE0" w:rsidRPr="000112D4" w:rsidRDefault="00D64DE0" w:rsidP="003617EF">
            <w:pPr>
              <w:ind w:right="-2"/>
              <w:jc w:val="center"/>
              <w:rPr>
                <w:rFonts w:ascii="TH SarabunPSK" w:hAnsi="TH SarabunPSK" w:cs="TH SarabunPSK"/>
                <w:sz w:val="20"/>
                <w:szCs w:val="20"/>
              </w:rPr>
            </w:pPr>
            <w:r w:rsidRPr="000112D4">
              <w:rPr>
                <w:rFonts w:ascii="TH SarabunPSK" w:hAnsi="TH SarabunPSK" w:cs="TH SarabunPSK"/>
                <w:sz w:val="20"/>
                <w:szCs w:val="20"/>
              </w:rPr>
              <w:t>Ap</w:t>
            </w:r>
          </w:p>
        </w:tc>
        <w:tc>
          <w:tcPr>
            <w:tcW w:w="851" w:type="dxa"/>
            <w:shd w:val="clear" w:color="auto" w:fill="auto"/>
          </w:tcPr>
          <w:p w:rsidR="00D64DE0" w:rsidRPr="000112D4" w:rsidRDefault="00D64DE0" w:rsidP="003617EF">
            <w:pPr>
              <w:ind w:right="-2"/>
              <w:jc w:val="center"/>
              <w:rPr>
                <w:rFonts w:ascii="TH SarabunPSK" w:hAnsi="TH SarabunPSK" w:cs="TH SarabunPSK"/>
                <w:sz w:val="14"/>
                <w:szCs w:val="14"/>
              </w:rPr>
            </w:pPr>
          </w:p>
          <w:p w:rsidR="00D64DE0" w:rsidRPr="000112D4" w:rsidRDefault="00D64DE0" w:rsidP="003617EF">
            <w:pPr>
              <w:ind w:right="-2"/>
              <w:jc w:val="center"/>
              <w:rPr>
                <w:rFonts w:ascii="TH SarabunPSK" w:hAnsi="TH SarabunPSK" w:cs="TH SarabunPSK"/>
                <w:sz w:val="20"/>
                <w:szCs w:val="20"/>
              </w:rPr>
            </w:pPr>
            <w:r w:rsidRPr="000112D4">
              <w:rPr>
                <w:rFonts w:ascii="TH SarabunPSK" w:hAnsi="TH SarabunPSK" w:cs="TH SarabunPSK"/>
                <w:sz w:val="20"/>
                <w:szCs w:val="20"/>
              </w:rPr>
              <w:t>Ap</w:t>
            </w:r>
          </w:p>
        </w:tc>
        <w:tc>
          <w:tcPr>
            <w:tcW w:w="851" w:type="dxa"/>
            <w:shd w:val="clear" w:color="auto" w:fill="auto"/>
          </w:tcPr>
          <w:p w:rsidR="00D64DE0" w:rsidRPr="000112D4" w:rsidRDefault="00D64DE0" w:rsidP="003617EF">
            <w:pPr>
              <w:ind w:right="-2"/>
              <w:jc w:val="center"/>
              <w:rPr>
                <w:rFonts w:ascii="TH SarabunPSK" w:hAnsi="TH SarabunPSK" w:cs="TH SarabunPSK"/>
                <w:sz w:val="10"/>
                <w:szCs w:val="10"/>
              </w:rPr>
            </w:pPr>
          </w:p>
          <w:p w:rsidR="00D64DE0" w:rsidRPr="000112D4" w:rsidRDefault="00D64DE0" w:rsidP="003617EF">
            <w:pPr>
              <w:ind w:right="-2"/>
              <w:jc w:val="center"/>
              <w:rPr>
                <w:rFonts w:ascii="TH SarabunPSK" w:hAnsi="TH SarabunPSK" w:cs="TH SarabunPSK"/>
                <w:sz w:val="20"/>
                <w:szCs w:val="20"/>
              </w:rPr>
            </w:pPr>
            <w:r w:rsidRPr="000112D4">
              <w:rPr>
                <w:rFonts w:ascii="TH SarabunPSK" w:hAnsi="TH SarabunPSK" w:cs="TH SarabunPSK"/>
                <w:sz w:val="20"/>
                <w:szCs w:val="20"/>
              </w:rPr>
              <w:t>Ap</w:t>
            </w:r>
          </w:p>
        </w:tc>
        <w:tc>
          <w:tcPr>
            <w:tcW w:w="851" w:type="dxa"/>
            <w:shd w:val="clear" w:color="auto" w:fill="auto"/>
          </w:tcPr>
          <w:p w:rsidR="00D64DE0" w:rsidRPr="000112D4" w:rsidRDefault="00D64DE0" w:rsidP="003617EF">
            <w:pPr>
              <w:ind w:right="-2"/>
              <w:jc w:val="center"/>
              <w:rPr>
                <w:rFonts w:ascii="TH SarabunPSK" w:hAnsi="TH SarabunPSK" w:cs="TH SarabunPSK"/>
                <w:sz w:val="6"/>
                <w:szCs w:val="6"/>
              </w:rPr>
            </w:pPr>
          </w:p>
          <w:p w:rsidR="00D64DE0" w:rsidRPr="000112D4" w:rsidRDefault="00D64DE0" w:rsidP="003617EF">
            <w:pPr>
              <w:ind w:right="-2"/>
              <w:jc w:val="center"/>
              <w:rPr>
                <w:rFonts w:ascii="TH SarabunPSK" w:hAnsi="TH SarabunPSK" w:cs="TH SarabunPSK"/>
                <w:sz w:val="6"/>
                <w:szCs w:val="6"/>
              </w:rPr>
            </w:pPr>
          </w:p>
          <w:p w:rsidR="00D64DE0" w:rsidRPr="000112D4" w:rsidRDefault="00D64DE0" w:rsidP="003617EF">
            <w:pPr>
              <w:ind w:right="-2"/>
              <w:jc w:val="center"/>
              <w:rPr>
                <w:rFonts w:ascii="TH SarabunPSK" w:hAnsi="TH SarabunPSK" w:cs="TH SarabunPSK"/>
                <w:sz w:val="20"/>
                <w:szCs w:val="20"/>
              </w:rPr>
            </w:pPr>
            <w:r w:rsidRPr="000112D4">
              <w:rPr>
                <w:rFonts w:ascii="TH SarabunPSK" w:hAnsi="TH SarabunPSK" w:cs="TH SarabunPSK"/>
                <w:sz w:val="20"/>
                <w:szCs w:val="20"/>
              </w:rPr>
              <w:t>Ap</w:t>
            </w:r>
          </w:p>
        </w:tc>
        <w:tc>
          <w:tcPr>
            <w:tcW w:w="850" w:type="dxa"/>
            <w:shd w:val="clear" w:color="auto" w:fill="auto"/>
          </w:tcPr>
          <w:p w:rsidR="00D64DE0" w:rsidRPr="000112D4" w:rsidRDefault="00D64DE0" w:rsidP="003617EF">
            <w:pPr>
              <w:ind w:right="-2"/>
              <w:jc w:val="center"/>
              <w:rPr>
                <w:rFonts w:ascii="TH SarabunPSK" w:hAnsi="TH SarabunPSK" w:cs="TH SarabunPSK"/>
                <w:sz w:val="10"/>
                <w:szCs w:val="10"/>
              </w:rPr>
            </w:pPr>
          </w:p>
          <w:p w:rsidR="00D64DE0" w:rsidRPr="000112D4" w:rsidRDefault="00D64DE0" w:rsidP="003617EF">
            <w:pPr>
              <w:ind w:right="-2"/>
              <w:jc w:val="center"/>
              <w:rPr>
                <w:rFonts w:ascii="TH SarabunPSK" w:hAnsi="TH SarabunPSK" w:cs="TH SarabunPSK"/>
                <w:sz w:val="20"/>
                <w:szCs w:val="20"/>
              </w:rPr>
            </w:pPr>
            <w:r w:rsidRPr="000112D4">
              <w:rPr>
                <w:rFonts w:ascii="TH SarabunPSK" w:hAnsi="TH SarabunPSK" w:cs="TH SarabunPSK"/>
                <w:sz w:val="20"/>
                <w:szCs w:val="20"/>
              </w:rPr>
              <w:t>Ev</w:t>
            </w:r>
          </w:p>
        </w:tc>
      </w:tr>
      <w:tr w:rsidR="00D64DE0" w:rsidRPr="000112D4" w:rsidTr="003617EF">
        <w:tc>
          <w:tcPr>
            <w:tcW w:w="789" w:type="dxa"/>
            <w:shd w:val="clear" w:color="auto" w:fill="auto"/>
          </w:tcPr>
          <w:p w:rsidR="00D64DE0" w:rsidRPr="000112D4" w:rsidRDefault="00D64DE0" w:rsidP="003617EF">
            <w:pPr>
              <w:jc w:val="center"/>
              <w:rPr>
                <w:rFonts w:ascii="TH SarabunPSK" w:hAnsi="TH SarabunPSK" w:cs="TH SarabunPSK" w:hint="cs"/>
                <w:sz w:val="20"/>
                <w:szCs w:val="20"/>
              </w:rPr>
            </w:pPr>
            <w:r w:rsidRPr="000112D4">
              <w:rPr>
                <w:rFonts w:ascii="TH SarabunPSK" w:hAnsi="TH SarabunPSK" w:cs="TH SarabunPSK" w:hint="cs"/>
                <w:sz w:val="20"/>
                <w:szCs w:val="20"/>
                <w:cs/>
              </w:rPr>
              <w:t>51</w:t>
            </w:r>
          </w:p>
        </w:tc>
        <w:tc>
          <w:tcPr>
            <w:tcW w:w="1338" w:type="dxa"/>
            <w:shd w:val="clear" w:color="auto" w:fill="auto"/>
            <w:vAlign w:val="center"/>
          </w:tcPr>
          <w:p w:rsidR="00D64DE0" w:rsidRPr="000112D4" w:rsidRDefault="00D64DE0" w:rsidP="003617EF">
            <w:pPr>
              <w:ind w:right="-2"/>
              <w:rPr>
                <w:rFonts w:ascii="TH SarabunPSK" w:eastAsia="Times New Roman" w:hAnsi="TH SarabunPSK" w:cs="TH SarabunPSK"/>
                <w:sz w:val="20"/>
                <w:szCs w:val="20"/>
                <w:cs/>
              </w:rPr>
            </w:pPr>
            <w:r w:rsidRPr="000112D4">
              <w:rPr>
                <w:rFonts w:ascii="TH SarabunPSK" w:eastAsia="Times New Roman" w:hAnsi="TH SarabunPSK" w:cs="TH SarabunPSK"/>
                <w:sz w:val="20"/>
                <w:szCs w:val="20"/>
              </w:rPr>
              <w:t>BMF64</w:t>
            </w:r>
            <w:r w:rsidRPr="000112D4">
              <w:rPr>
                <w:rFonts w:ascii="TH SarabunPSK" w:eastAsia="Calibri" w:hAnsi="TH SarabunPSK" w:cs="TH SarabunPSK"/>
                <w:sz w:val="20"/>
                <w:szCs w:val="20"/>
                <w:cs/>
              </w:rPr>
              <w:t>-</w:t>
            </w:r>
            <w:r w:rsidRPr="000112D4">
              <w:rPr>
                <w:rFonts w:ascii="TH SarabunPSK" w:eastAsia="Calibri" w:hAnsi="TH SarabunPSK" w:cs="TH SarabunPSK"/>
                <w:sz w:val="20"/>
                <w:szCs w:val="20"/>
              </w:rPr>
              <w:t>492</w:t>
            </w:r>
            <w:r w:rsidRPr="000112D4">
              <w:rPr>
                <w:rFonts w:ascii="TH SarabunPSK" w:eastAsia="Calibri" w:hAnsi="TH SarabunPSK" w:cs="TH SarabunPSK"/>
                <w:sz w:val="20"/>
                <w:szCs w:val="20"/>
                <w:cs/>
              </w:rPr>
              <w:t xml:space="preserve"> สหกิจศึกษา 2</w:t>
            </w:r>
          </w:p>
        </w:tc>
        <w:tc>
          <w:tcPr>
            <w:tcW w:w="708" w:type="dxa"/>
            <w:shd w:val="clear" w:color="auto" w:fill="auto"/>
            <w:vAlign w:val="center"/>
          </w:tcPr>
          <w:p w:rsidR="00D64DE0" w:rsidRPr="000112D4" w:rsidRDefault="00D64DE0" w:rsidP="003617EF">
            <w:pPr>
              <w:jc w:val="center"/>
              <w:rPr>
                <w:rFonts w:ascii="TH SarabunPSK" w:hAnsi="TH SarabunPSK" w:cs="TH SarabunPSK"/>
                <w:sz w:val="20"/>
                <w:szCs w:val="20"/>
              </w:rPr>
            </w:pPr>
            <w:r w:rsidRPr="000112D4">
              <w:rPr>
                <w:rFonts w:ascii="TH SarabunPSK" w:hAnsi="TH SarabunPSK" w:cs="TH SarabunPSK"/>
                <w:sz w:val="20"/>
                <w:szCs w:val="20"/>
              </w:rPr>
              <w:t>8</w:t>
            </w:r>
          </w:p>
        </w:tc>
        <w:tc>
          <w:tcPr>
            <w:tcW w:w="672" w:type="dxa"/>
            <w:shd w:val="clear" w:color="auto" w:fill="auto"/>
            <w:vAlign w:val="center"/>
          </w:tcPr>
          <w:p w:rsidR="00D64DE0" w:rsidRPr="000112D4" w:rsidRDefault="00D64DE0" w:rsidP="003617EF">
            <w:pPr>
              <w:jc w:val="center"/>
              <w:rPr>
                <w:rFonts w:ascii="TH SarabunPSK" w:hAnsi="TH SarabunPSK" w:cs="TH SarabunPSK"/>
                <w:sz w:val="20"/>
                <w:szCs w:val="20"/>
              </w:rPr>
            </w:pPr>
            <w:r w:rsidRPr="000112D4">
              <w:rPr>
                <w:rFonts w:ascii="TH SarabunPSK" w:hAnsi="TH SarabunPSK" w:cs="TH SarabunPSK"/>
                <w:sz w:val="20"/>
                <w:szCs w:val="20"/>
              </w:rPr>
              <w:t>0</w:t>
            </w:r>
          </w:p>
        </w:tc>
        <w:tc>
          <w:tcPr>
            <w:tcW w:w="852" w:type="dxa"/>
            <w:gridSpan w:val="2"/>
            <w:shd w:val="clear" w:color="auto" w:fill="auto"/>
            <w:vAlign w:val="center"/>
          </w:tcPr>
          <w:p w:rsidR="00D64DE0" w:rsidRPr="000112D4" w:rsidRDefault="00D64DE0" w:rsidP="003617EF">
            <w:pPr>
              <w:jc w:val="center"/>
              <w:rPr>
                <w:rFonts w:ascii="TH SarabunPSK" w:hAnsi="TH SarabunPSK" w:cs="TH SarabunPSK"/>
                <w:sz w:val="20"/>
                <w:szCs w:val="20"/>
              </w:rPr>
            </w:pPr>
            <w:r w:rsidRPr="000112D4">
              <w:rPr>
                <w:rFonts w:ascii="TH SarabunPSK" w:hAnsi="TH SarabunPSK" w:cs="TH SarabunPSK"/>
                <w:sz w:val="20"/>
                <w:szCs w:val="20"/>
              </w:rPr>
              <w:t>40</w:t>
            </w:r>
          </w:p>
        </w:tc>
        <w:tc>
          <w:tcPr>
            <w:tcW w:w="855" w:type="dxa"/>
            <w:shd w:val="clear" w:color="auto" w:fill="auto"/>
            <w:vAlign w:val="center"/>
          </w:tcPr>
          <w:p w:rsidR="00D64DE0" w:rsidRPr="000112D4" w:rsidRDefault="00D64DE0" w:rsidP="003617EF">
            <w:pPr>
              <w:jc w:val="center"/>
              <w:rPr>
                <w:rFonts w:ascii="TH SarabunPSK" w:hAnsi="TH SarabunPSK" w:cs="TH SarabunPSK"/>
                <w:sz w:val="20"/>
                <w:szCs w:val="20"/>
              </w:rPr>
            </w:pPr>
            <w:r w:rsidRPr="000112D4">
              <w:rPr>
                <w:rFonts w:ascii="TH SarabunPSK" w:hAnsi="TH SarabunPSK" w:cs="TH SarabunPSK"/>
                <w:sz w:val="20"/>
                <w:szCs w:val="20"/>
              </w:rPr>
              <w:t>0</w:t>
            </w:r>
          </w:p>
        </w:tc>
        <w:tc>
          <w:tcPr>
            <w:tcW w:w="851" w:type="dxa"/>
            <w:shd w:val="clear" w:color="auto" w:fill="auto"/>
          </w:tcPr>
          <w:p w:rsidR="00D64DE0" w:rsidRPr="000112D4" w:rsidRDefault="00D64DE0" w:rsidP="003617EF">
            <w:pPr>
              <w:ind w:right="-2"/>
              <w:jc w:val="center"/>
              <w:rPr>
                <w:rFonts w:ascii="TH SarabunPSK" w:hAnsi="TH SarabunPSK" w:cs="TH SarabunPSK"/>
                <w:sz w:val="10"/>
                <w:szCs w:val="10"/>
              </w:rPr>
            </w:pPr>
          </w:p>
          <w:p w:rsidR="00D64DE0" w:rsidRPr="000112D4" w:rsidRDefault="00D64DE0" w:rsidP="003617EF">
            <w:pPr>
              <w:ind w:right="-2"/>
              <w:jc w:val="center"/>
              <w:rPr>
                <w:rFonts w:ascii="TH SarabunPSK" w:hAnsi="TH SarabunPSK" w:cs="TH SarabunPSK"/>
                <w:sz w:val="20"/>
                <w:szCs w:val="20"/>
              </w:rPr>
            </w:pPr>
            <w:r w:rsidRPr="000112D4">
              <w:rPr>
                <w:rFonts w:ascii="TH SarabunPSK" w:hAnsi="TH SarabunPSK" w:cs="TH SarabunPSK"/>
                <w:sz w:val="20"/>
                <w:szCs w:val="20"/>
              </w:rPr>
              <w:t>Ap</w:t>
            </w:r>
          </w:p>
        </w:tc>
        <w:tc>
          <w:tcPr>
            <w:tcW w:w="851" w:type="dxa"/>
            <w:shd w:val="clear" w:color="auto" w:fill="auto"/>
          </w:tcPr>
          <w:p w:rsidR="00D64DE0" w:rsidRPr="000112D4" w:rsidRDefault="00D64DE0" w:rsidP="003617EF">
            <w:pPr>
              <w:ind w:right="-2"/>
              <w:jc w:val="center"/>
              <w:rPr>
                <w:rFonts w:ascii="TH SarabunPSK" w:hAnsi="TH SarabunPSK" w:cs="TH SarabunPSK"/>
                <w:sz w:val="10"/>
                <w:szCs w:val="10"/>
              </w:rPr>
            </w:pPr>
          </w:p>
          <w:p w:rsidR="00D64DE0" w:rsidRPr="000112D4" w:rsidRDefault="00D64DE0" w:rsidP="003617EF">
            <w:pPr>
              <w:ind w:right="-2"/>
              <w:jc w:val="center"/>
              <w:rPr>
                <w:rFonts w:ascii="TH SarabunPSK" w:hAnsi="TH SarabunPSK" w:cs="TH SarabunPSK"/>
                <w:sz w:val="20"/>
                <w:szCs w:val="20"/>
              </w:rPr>
            </w:pPr>
            <w:r w:rsidRPr="000112D4">
              <w:rPr>
                <w:rFonts w:ascii="TH SarabunPSK" w:hAnsi="TH SarabunPSK" w:cs="TH SarabunPSK"/>
                <w:sz w:val="20"/>
                <w:szCs w:val="20"/>
              </w:rPr>
              <w:t>Ap</w:t>
            </w:r>
          </w:p>
        </w:tc>
        <w:tc>
          <w:tcPr>
            <w:tcW w:w="851" w:type="dxa"/>
            <w:shd w:val="clear" w:color="auto" w:fill="auto"/>
          </w:tcPr>
          <w:p w:rsidR="00D64DE0" w:rsidRPr="000112D4" w:rsidRDefault="00D64DE0" w:rsidP="003617EF">
            <w:pPr>
              <w:ind w:right="-2"/>
              <w:jc w:val="center"/>
              <w:rPr>
                <w:rFonts w:ascii="TH SarabunPSK" w:hAnsi="TH SarabunPSK" w:cs="TH SarabunPSK"/>
                <w:sz w:val="12"/>
                <w:szCs w:val="12"/>
              </w:rPr>
            </w:pPr>
          </w:p>
          <w:p w:rsidR="00D64DE0" w:rsidRPr="000112D4" w:rsidRDefault="00D64DE0" w:rsidP="003617EF">
            <w:pPr>
              <w:ind w:right="-2"/>
              <w:jc w:val="center"/>
              <w:rPr>
                <w:rFonts w:ascii="TH SarabunPSK" w:hAnsi="TH SarabunPSK" w:cs="TH SarabunPSK"/>
                <w:sz w:val="20"/>
                <w:szCs w:val="20"/>
              </w:rPr>
            </w:pPr>
            <w:r w:rsidRPr="000112D4">
              <w:rPr>
                <w:rFonts w:ascii="TH SarabunPSK" w:hAnsi="TH SarabunPSK" w:cs="TH SarabunPSK"/>
                <w:sz w:val="20"/>
                <w:szCs w:val="20"/>
              </w:rPr>
              <w:t>Ap</w:t>
            </w:r>
          </w:p>
        </w:tc>
        <w:tc>
          <w:tcPr>
            <w:tcW w:w="851" w:type="dxa"/>
            <w:shd w:val="clear" w:color="auto" w:fill="auto"/>
          </w:tcPr>
          <w:p w:rsidR="00D64DE0" w:rsidRPr="000112D4" w:rsidRDefault="00D64DE0" w:rsidP="003617EF">
            <w:pPr>
              <w:ind w:right="-2"/>
              <w:jc w:val="center"/>
              <w:rPr>
                <w:rFonts w:ascii="TH SarabunPSK" w:hAnsi="TH SarabunPSK" w:cs="TH SarabunPSK"/>
                <w:sz w:val="10"/>
                <w:szCs w:val="10"/>
              </w:rPr>
            </w:pPr>
          </w:p>
          <w:p w:rsidR="00D64DE0" w:rsidRPr="000112D4" w:rsidRDefault="00D64DE0" w:rsidP="003617EF">
            <w:pPr>
              <w:ind w:right="-2"/>
              <w:jc w:val="center"/>
              <w:rPr>
                <w:rFonts w:ascii="TH SarabunPSK" w:hAnsi="TH SarabunPSK" w:cs="TH SarabunPSK"/>
                <w:sz w:val="20"/>
                <w:szCs w:val="20"/>
              </w:rPr>
            </w:pPr>
            <w:r w:rsidRPr="000112D4">
              <w:rPr>
                <w:rFonts w:ascii="TH SarabunPSK" w:hAnsi="TH SarabunPSK" w:cs="TH SarabunPSK"/>
                <w:sz w:val="20"/>
                <w:szCs w:val="20"/>
              </w:rPr>
              <w:t>Ap</w:t>
            </w:r>
          </w:p>
        </w:tc>
        <w:tc>
          <w:tcPr>
            <w:tcW w:w="850" w:type="dxa"/>
            <w:shd w:val="clear" w:color="auto" w:fill="auto"/>
          </w:tcPr>
          <w:p w:rsidR="00D64DE0" w:rsidRPr="000112D4" w:rsidRDefault="00D64DE0" w:rsidP="003617EF">
            <w:pPr>
              <w:ind w:right="-2"/>
              <w:jc w:val="center"/>
              <w:rPr>
                <w:rFonts w:ascii="TH SarabunPSK" w:hAnsi="TH SarabunPSK" w:cs="TH SarabunPSK"/>
                <w:sz w:val="10"/>
                <w:szCs w:val="10"/>
              </w:rPr>
            </w:pPr>
          </w:p>
          <w:p w:rsidR="00D64DE0" w:rsidRPr="000112D4" w:rsidRDefault="00D64DE0" w:rsidP="003617EF">
            <w:pPr>
              <w:ind w:right="-2"/>
              <w:jc w:val="center"/>
              <w:rPr>
                <w:rFonts w:ascii="TH SarabunPSK" w:hAnsi="TH SarabunPSK" w:cs="TH SarabunPSK"/>
                <w:sz w:val="20"/>
                <w:szCs w:val="20"/>
              </w:rPr>
            </w:pPr>
            <w:r w:rsidRPr="000112D4">
              <w:rPr>
                <w:rFonts w:ascii="TH SarabunPSK" w:hAnsi="TH SarabunPSK" w:cs="TH SarabunPSK"/>
                <w:sz w:val="20"/>
                <w:szCs w:val="20"/>
              </w:rPr>
              <w:t>Cr</w:t>
            </w:r>
          </w:p>
        </w:tc>
      </w:tr>
      <w:tr w:rsidR="00D64DE0" w:rsidRPr="000112D4" w:rsidTr="003617EF">
        <w:tc>
          <w:tcPr>
            <w:tcW w:w="9468" w:type="dxa"/>
            <w:gridSpan w:val="12"/>
            <w:shd w:val="clear" w:color="auto" w:fill="auto"/>
          </w:tcPr>
          <w:p w:rsidR="00D64DE0" w:rsidRPr="000112D4" w:rsidRDefault="00D64DE0" w:rsidP="003617EF">
            <w:pPr>
              <w:ind w:right="-2"/>
              <w:rPr>
                <w:rFonts w:ascii="TH SarabunPSK" w:hAnsi="TH SarabunPSK" w:cs="TH SarabunPSK"/>
                <w:b/>
                <w:bCs/>
                <w:sz w:val="20"/>
                <w:szCs w:val="20"/>
                <w:cs/>
              </w:rPr>
            </w:pPr>
            <w:r w:rsidRPr="000112D4">
              <w:rPr>
                <w:rFonts w:ascii="TH SarabunPSK" w:hAnsi="TH SarabunPSK" w:cs="TH SarabunPSK"/>
                <w:b/>
                <w:bCs/>
                <w:sz w:val="20"/>
                <w:szCs w:val="20"/>
                <w:cs/>
              </w:rPr>
              <w:t>4) กลุ่มวิชาเลือกเสรี</w:t>
            </w:r>
          </w:p>
        </w:tc>
      </w:tr>
      <w:tr w:rsidR="00D64DE0" w:rsidRPr="000112D4" w:rsidTr="003617EF">
        <w:trPr>
          <w:trHeight w:val="73"/>
        </w:trPr>
        <w:tc>
          <w:tcPr>
            <w:tcW w:w="789" w:type="dxa"/>
            <w:shd w:val="clear" w:color="auto" w:fill="auto"/>
          </w:tcPr>
          <w:p w:rsidR="00D64DE0" w:rsidRPr="000112D4" w:rsidRDefault="00D64DE0" w:rsidP="003617EF">
            <w:pPr>
              <w:jc w:val="center"/>
              <w:rPr>
                <w:rFonts w:ascii="TH SarabunPSK" w:hAnsi="TH SarabunPSK" w:cs="TH SarabunPSK" w:hint="cs"/>
                <w:sz w:val="20"/>
                <w:szCs w:val="20"/>
              </w:rPr>
            </w:pPr>
            <w:r w:rsidRPr="000112D4">
              <w:rPr>
                <w:rFonts w:ascii="TH SarabunPSK" w:hAnsi="TH SarabunPSK" w:cs="TH SarabunPSK" w:hint="cs"/>
                <w:sz w:val="20"/>
                <w:szCs w:val="20"/>
                <w:cs/>
              </w:rPr>
              <w:t>52</w:t>
            </w:r>
          </w:p>
        </w:tc>
        <w:tc>
          <w:tcPr>
            <w:tcW w:w="1338" w:type="dxa"/>
            <w:shd w:val="clear" w:color="auto" w:fill="auto"/>
          </w:tcPr>
          <w:p w:rsidR="00D64DE0" w:rsidRPr="000112D4" w:rsidRDefault="00D64DE0" w:rsidP="003617EF">
            <w:pPr>
              <w:rPr>
                <w:rFonts w:ascii="TH SarabunPSK" w:hAnsi="TH SarabunPSK" w:cs="TH SarabunPSK"/>
                <w:sz w:val="20"/>
                <w:szCs w:val="20"/>
              </w:rPr>
            </w:pPr>
            <w:r w:rsidRPr="000112D4">
              <w:rPr>
                <w:rFonts w:ascii="TH SarabunPSK" w:hAnsi="TH SarabunPSK" w:cs="TH SarabunPSK"/>
                <w:sz w:val="20"/>
                <w:szCs w:val="20"/>
              </w:rPr>
              <w:t>BMF64-151</w:t>
            </w:r>
            <w:r w:rsidRPr="000112D4">
              <w:rPr>
                <w:rFonts w:ascii="TH SarabunPSK" w:hAnsi="TH SarabunPSK" w:cs="TH SarabunPSK"/>
                <w:sz w:val="20"/>
                <w:szCs w:val="20"/>
                <w:cs/>
              </w:rPr>
              <w:t xml:space="preserve"> ทักษะการเงินในชีวิตประจำวัน</w:t>
            </w:r>
          </w:p>
        </w:tc>
        <w:tc>
          <w:tcPr>
            <w:tcW w:w="708" w:type="dxa"/>
            <w:shd w:val="clear" w:color="auto" w:fill="auto"/>
            <w:vAlign w:val="center"/>
          </w:tcPr>
          <w:p w:rsidR="00D64DE0" w:rsidRPr="000112D4" w:rsidRDefault="00D64DE0" w:rsidP="003617EF">
            <w:pPr>
              <w:jc w:val="center"/>
              <w:rPr>
                <w:rFonts w:ascii="TH SarabunPSK" w:hAnsi="TH SarabunPSK" w:cs="TH SarabunPSK"/>
                <w:sz w:val="20"/>
                <w:szCs w:val="20"/>
              </w:rPr>
            </w:pPr>
            <w:r w:rsidRPr="000112D4">
              <w:rPr>
                <w:rFonts w:ascii="TH SarabunPSK" w:hAnsi="TH SarabunPSK" w:cs="TH SarabunPSK"/>
                <w:sz w:val="20"/>
                <w:szCs w:val="20"/>
              </w:rPr>
              <w:t>4</w:t>
            </w:r>
          </w:p>
        </w:tc>
        <w:tc>
          <w:tcPr>
            <w:tcW w:w="672" w:type="dxa"/>
            <w:shd w:val="clear" w:color="auto" w:fill="auto"/>
            <w:vAlign w:val="center"/>
          </w:tcPr>
          <w:p w:rsidR="00D64DE0" w:rsidRPr="000112D4" w:rsidRDefault="00D64DE0" w:rsidP="003617EF">
            <w:pPr>
              <w:jc w:val="center"/>
              <w:rPr>
                <w:rFonts w:ascii="TH SarabunPSK" w:hAnsi="TH SarabunPSK" w:cs="TH SarabunPSK"/>
                <w:sz w:val="20"/>
                <w:szCs w:val="20"/>
              </w:rPr>
            </w:pPr>
            <w:r w:rsidRPr="000112D4">
              <w:rPr>
                <w:rFonts w:ascii="TH SarabunPSK" w:hAnsi="TH SarabunPSK" w:cs="TH SarabunPSK"/>
                <w:sz w:val="20"/>
                <w:szCs w:val="20"/>
              </w:rPr>
              <w:t>3</w:t>
            </w:r>
          </w:p>
        </w:tc>
        <w:tc>
          <w:tcPr>
            <w:tcW w:w="852" w:type="dxa"/>
            <w:gridSpan w:val="2"/>
            <w:shd w:val="clear" w:color="auto" w:fill="auto"/>
            <w:vAlign w:val="center"/>
          </w:tcPr>
          <w:p w:rsidR="00D64DE0" w:rsidRPr="000112D4" w:rsidRDefault="00D64DE0" w:rsidP="003617EF">
            <w:pPr>
              <w:jc w:val="center"/>
              <w:rPr>
                <w:rFonts w:ascii="TH SarabunPSK" w:hAnsi="TH SarabunPSK" w:cs="TH SarabunPSK"/>
                <w:sz w:val="20"/>
                <w:szCs w:val="20"/>
              </w:rPr>
            </w:pPr>
            <w:r w:rsidRPr="000112D4">
              <w:rPr>
                <w:rFonts w:ascii="TH SarabunPSK" w:hAnsi="TH SarabunPSK" w:cs="TH SarabunPSK"/>
                <w:sz w:val="20"/>
                <w:szCs w:val="20"/>
              </w:rPr>
              <w:t>2</w:t>
            </w:r>
          </w:p>
        </w:tc>
        <w:tc>
          <w:tcPr>
            <w:tcW w:w="855" w:type="dxa"/>
            <w:shd w:val="clear" w:color="auto" w:fill="auto"/>
            <w:vAlign w:val="center"/>
          </w:tcPr>
          <w:p w:rsidR="00D64DE0" w:rsidRPr="000112D4" w:rsidRDefault="00D64DE0" w:rsidP="003617EF">
            <w:pPr>
              <w:jc w:val="center"/>
              <w:rPr>
                <w:rFonts w:ascii="TH SarabunPSK" w:hAnsi="TH SarabunPSK" w:cs="TH SarabunPSK"/>
                <w:sz w:val="20"/>
                <w:szCs w:val="20"/>
                <w:cs/>
              </w:rPr>
            </w:pPr>
            <w:r w:rsidRPr="000112D4">
              <w:rPr>
                <w:rFonts w:ascii="TH SarabunPSK" w:hAnsi="TH SarabunPSK" w:cs="TH SarabunPSK"/>
                <w:sz w:val="20"/>
                <w:szCs w:val="20"/>
              </w:rPr>
              <w:t>7</w:t>
            </w:r>
          </w:p>
        </w:tc>
        <w:tc>
          <w:tcPr>
            <w:tcW w:w="851" w:type="dxa"/>
            <w:shd w:val="clear" w:color="auto" w:fill="auto"/>
          </w:tcPr>
          <w:p w:rsidR="00D64DE0" w:rsidRPr="000112D4" w:rsidRDefault="00D64DE0" w:rsidP="003617EF">
            <w:pPr>
              <w:ind w:right="-2"/>
              <w:jc w:val="center"/>
              <w:rPr>
                <w:rFonts w:ascii="TH SarabunPSK" w:hAnsi="TH SarabunPSK" w:cs="TH SarabunPSK"/>
                <w:sz w:val="20"/>
                <w:szCs w:val="20"/>
              </w:rPr>
            </w:pPr>
          </w:p>
          <w:p w:rsidR="00D64DE0" w:rsidRPr="000112D4" w:rsidRDefault="00D64DE0" w:rsidP="003617EF">
            <w:pPr>
              <w:ind w:right="-2"/>
              <w:jc w:val="center"/>
              <w:rPr>
                <w:rFonts w:ascii="TH SarabunPSK" w:hAnsi="TH SarabunPSK" w:cs="TH SarabunPSK"/>
                <w:sz w:val="20"/>
                <w:szCs w:val="20"/>
              </w:rPr>
            </w:pPr>
            <w:r w:rsidRPr="000112D4">
              <w:rPr>
                <w:rFonts w:ascii="TH SarabunPSK" w:hAnsi="TH SarabunPSK" w:cs="TH SarabunPSK"/>
                <w:sz w:val="20"/>
                <w:szCs w:val="20"/>
              </w:rPr>
              <w:t>Un</w:t>
            </w:r>
          </w:p>
        </w:tc>
        <w:tc>
          <w:tcPr>
            <w:tcW w:w="851" w:type="dxa"/>
            <w:shd w:val="clear" w:color="auto" w:fill="auto"/>
          </w:tcPr>
          <w:p w:rsidR="00D64DE0" w:rsidRPr="000112D4" w:rsidRDefault="00D64DE0" w:rsidP="003617EF">
            <w:pPr>
              <w:ind w:right="-2"/>
              <w:jc w:val="center"/>
              <w:rPr>
                <w:rFonts w:ascii="TH SarabunPSK" w:hAnsi="TH SarabunPSK" w:cs="TH SarabunPSK"/>
                <w:sz w:val="20"/>
                <w:szCs w:val="20"/>
              </w:rPr>
            </w:pPr>
          </w:p>
        </w:tc>
        <w:tc>
          <w:tcPr>
            <w:tcW w:w="851" w:type="dxa"/>
            <w:shd w:val="clear" w:color="auto" w:fill="auto"/>
          </w:tcPr>
          <w:p w:rsidR="00D64DE0" w:rsidRPr="000112D4" w:rsidRDefault="00D64DE0" w:rsidP="003617EF">
            <w:pPr>
              <w:ind w:right="-2"/>
              <w:jc w:val="center"/>
              <w:rPr>
                <w:rFonts w:ascii="TH SarabunPSK" w:hAnsi="TH SarabunPSK" w:cs="TH SarabunPSK"/>
                <w:sz w:val="20"/>
                <w:szCs w:val="20"/>
              </w:rPr>
            </w:pPr>
          </w:p>
        </w:tc>
        <w:tc>
          <w:tcPr>
            <w:tcW w:w="851" w:type="dxa"/>
            <w:shd w:val="clear" w:color="auto" w:fill="auto"/>
          </w:tcPr>
          <w:p w:rsidR="00D64DE0" w:rsidRPr="000112D4" w:rsidRDefault="00D64DE0" w:rsidP="003617EF">
            <w:pPr>
              <w:ind w:right="-2"/>
              <w:jc w:val="center"/>
              <w:rPr>
                <w:rFonts w:ascii="TH SarabunPSK" w:hAnsi="TH SarabunPSK" w:cs="TH SarabunPSK"/>
                <w:sz w:val="20"/>
                <w:szCs w:val="20"/>
              </w:rPr>
            </w:pPr>
          </w:p>
        </w:tc>
        <w:tc>
          <w:tcPr>
            <w:tcW w:w="850" w:type="dxa"/>
            <w:shd w:val="clear" w:color="auto" w:fill="auto"/>
          </w:tcPr>
          <w:p w:rsidR="00D64DE0" w:rsidRPr="000112D4" w:rsidRDefault="00D64DE0" w:rsidP="003617EF">
            <w:pPr>
              <w:ind w:right="-2"/>
              <w:jc w:val="center"/>
              <w:rPr>
                <w:rFonts w:ascii="TH SarabunPSK" w:hAnsi="TH SarabunPSK" w:cs="TH SarabunPSK"/>
                <w:sz w:val="20"/>
                <w:szCs w:val="20"/>
              </w:rPr>
            </w:pPr>
          </w:p>
          <w:p w:rsidR="00D64DE0" w:rsidRPr="000112D4" w:rsidRDefault="00D64DE0" w:rsidP="003617EF">
            <w:pPr>
              <w:ind w:right="-2"/>
              <w:jc w:val="center"/>
              <w:rPr>
                <w:rFonts w:ascii="TH SarabunPSK" w:hAnsi="TH SarabunPSK" w:cs="TH SarabunPSK"/>
                <w:sz w:val="20"/>
                <w:szCs w:val="20"/>
              </w:rPr>
            </w:pPr>
            <w:r w:rsidRPr="000112D4">
              <w:rPr>
                <w:rFonts w:ascii="TH SarabunPSK" w:hAnsi="TH SarabunPSK" w:cs="TH SarabunPSK"/>
                <w:sz w:val="20"/>
                <w:szCs w:val="20"/>
              </w:rPr>
              <w:t>Ap</w:t>
            </w:r>
          </w:p>
        </w:tc>
      </w:tr>
    </w:tbl>
    <w:p w:rsidR="00522BC3" w:rsidRPr="000112D4" w:rsidRDefault="00522BC3" w:rsidP="00522BC3">
      <w:pPr>
        <w:ind w:right="-2"/>
        <w:rPr>
          <w:rFonts w:ascii="TH SarabunPSK" w:hAnsi="TH SarabunPSK" w:cs="TH SarabunPSK"/>
          <w:sz w:val="28"/>
          <w:szCs w:val="28"/>
          <w:cs/>
        </w:rPr>
      </w:pPr>
    </w:p>
    <w:p w:rsidR="00522BC3" w:rsidRPr="000112D4" w:rsidRDefault="00522BC3" w:rsidP="00522BC3">
      <w:pPr>
        <w:ind w:right="-2" w:firstLine="720"/>
        <w:rPr>
          <w:rFonts w:ascii="TH SarabunPSK" w:hAnsi="TH SarabunPSK" w:cs="TH SarabunPSK"/>
          <w:sz w:val="28"/>
          <w:szCs w:val="28"/>
        </w:rPr>
      </w:pPr>
      <w:r w:rsidRPr="000112D4">
        <w:rPr>
          <w:rFonts w:ascii="TH SarabunPSK" w:hAnsi="TH SarabunPSK" w:cs="TH SarabunPSK"/>
          <w:sz w:val="28"/>
          <w:szCs w:val="28"/>
          <w:cs/>
        </w:rPr>
        <w:t xml:space="preserve">หมายเหตุ ให้ระบุเป็นระดับดังนี้ </w:t>
      </w:r>
    </w:p>
    <w:p w:rsidR="00522BC3" w:rsidRPr="000112D4" w:rsidRDefault="00522BC3" w:rsidP="00522BC3">
      <w:pPr>
        <w:ind w:right="-2" w:firstLine="720"/>
        <w:rPr>
          <w:rFonts w:ascii="TH SarabunPSK" w:hAnsi="TH SarabunPSK" w:cs="TH SarabunPSK"/>
          <w:sz w:val="28"/>
          <w:szCs w:val="28"/>
        </w:rPr>
      </w:pPr>
      <w:r w:rsidRPr="000112D4">
        <w:rPr>
          <w:rFonts w:ascii="TH SarabunPSK" w:hAnsi="TH SarabunPSK" w:cs="TH SarabunPSK"/>
          <w:sz w:val="28"/>
          <w:szCs w:val="28"/>
        </w:rPr>
        <w:t xml:space="preserve"> </w:t>
      </w:r>
      <w:r w:rsidRPr="000112D4">
        <w:rPr>
          <w:rFonts w:ascii="TH SarabunPSK" w:hAnsi="TH SarabunPSK" w:cs="TH SarabunPSK"/>
          <w:sz w:val="28"/>
          <w:szCs w:val="28"/>
        </w:rPr>
        <w:tab/>
        <w:t xml:space="preserve">Un : Understanding </w:t>
      </w:r>
    </w:p>
    <w:p w:rsidR="00522BC3" w:rsidRPr="000112D4" w:rsidRDefault="00522BC3" w:rsidP="00522BC3">
      <w:pPr>
        <w:ind w:right="-2" w:firstLine="720"/>
        <w:rPr>
          <w:rFonts w:ascii="TH SarabunPSK" w:hAnsi="TH SarabunPSK" w:cs="TH SarabunPSK"/>
          <w:sz w:val="28"/>
          <w:szCs w:val="28"/>
        </w:rPr>
      </w:pPr>
      <w:r w:rsidRPr="000112D4">
        <w:rPr>
          <w:rFonts w:ascii="TH SarabunPSK" w:hAnsi="TH SarabunPSK" w:cs="TH SarabunPSK"/>
          <w:sz w:val="28"/>
          <w:szCs w:val="28"/>
        </w:rPr>
        <w:tab/>
        <w:t>Ap : Applying</w:t>
      </w:r>
    </w:p>
    <w:p w:rsidR="00522BC3" w:rsidRPr="000112D4" w:rsidRDefault="00522BC3" w:rsidP="00522BC3">
      <w:pPr>
        <w:ind w:right="-2" w:firstLine="720"/>
        <w:rPr>
          <w:rFonts w:ascii="TH SarabunPSK" w:hAnsi="TH SarabunPSK" w:cs="TH SarabunPSK"/>
          <w:sz w:val="28"/>
          <w:szCs w:val="28"/>
        </w:rPr>
      </w:pPr>
      <w:r w:rsidRPr="000112D4">
        <w:rPr>
          <w:rFonts w:ascii="TH SarabunPSK" w:hAnsi="TH SarabunPSK" w:cs="TH SarabunPSK"/>
          <w:sz w:val="28"/>
          <w:szCs w:val="28"/>
        </w:rPr>
        <w:t xml:space="preserve"> </w:t>
      </w:r>
      <w:r w:rsidRPr="000112D4">
        <w:rPr>
          <w:rFonts w:ascii="TH SarabunPSK" w:hAnsi="TH SarabunPSK" w:cs="TH SarabunPSK"/>
          <w:sz w:val="28"/>
          <w:szCs w:val="28"/>
        </w:rPr>
        <w:tab/>
        <w:t xml:space="preserve">An : Analyzing </w:t>
      </w:r>
    </w:p>
    <w:p w:rsidR="00522BC3" w:rsidRPr="000112D4" w:rsidRDefault="00522BC3" w:rsidP="00522BC3">
      <w:pPr>
        <w:ind w:right="-2" w:firstLine="720"/>
        <w:rPr>
          <w:rFonts w:ascii="TH SarabunPSK" w:hAnsi="TH SarabunPSK" w:cs="TH SarabunPSK"/>
          <w:sz w:val="28"/>
          <w:szCs w:val="28"/>
        </w:rPr>
      </w:pPr>
      <w:r w:rsidRPr="000112D4">
        <w:rPr>
          <w:rFonts w:ascii="TH SarabunPSK" w:hAnsi="TH SarabunPSK" w:cs="TH SarabunPSK"/>
          <w:sz w:val="28"/>
          <w:szCs w:val="28"/>
        </w:rPr>
        <w:t xml:space="preserve"> </w:t>
      </w:r>
      <w:r w:rsidRPr="000112D4">
        <w:rPr>
          <w:rFonts w:ascii="TH SarabunPSK" w:hAnsi="TH SarabunPSK" w:cs="TH SarabunPSK"/>
          <w:sz w:val="28"/>
          <w:szCs w:val="28"/>
        </w:rPr>
        <w:tab/>
        <w:t>Ev : Evaluating</w:t>
      </w:r>
    </w:p>
    <w:p w:rsidR="00522BC3" w:rsidRPr="000112D4" w:rsidRDefault="00522BC3" w:rsidP="00522BC3">
      <w:pPr>
        <w:ind w:right="-2" w:firstLine="720"/>
        <w:rPr>
          <w:rFonts w:ascii="TH SarabunPSK" w:hAnsi="TH SarabunPSK" w:cs="TH SarabunPSK"/>
          <w:sz w:val="28"/>
          <w:szCs w:val="28"/>
        </w:rPr>
      </w:pPr>
      <w:r w:rsidRPr="000112D4">
        <w:rPr>
          <w:rFonts w:ascii="TH SarabunPSK" w:hAnsi="TH SarabunPSK" w:cs="TH SarabunPSK"/>
          <w:sz w:val="28"/>
          <w:szCs w:val="28"/>
        </w:rPr>
        <w:t xml:space="preserve"> </w:t>
      </w:r>
      <w:r w:rsidRPr="000112D4">
        <w:rPr>
          <w:rFonts w:ascii="TH SarabunPSK" w:hAnsi="TH SarabunPSK" w:cs="TH SarabunPSK"/>
          <w:sz w:val="28"/>
          <w:szCs w:val="28"/>
        </w:rPr>
        <w:tab/>
        <w:t xml:space="preserve">Cr : Creating </w:t>
      </w:r>
    </w:p>
    <w:p w:rsidR="000B0837" w:rsidRPr="000112D4" w:rsidRDefault="000B0837" w:rsidP="000B0837">
      <w:pPr>
        <w:ind w:right="-2"/>
        <w:rPr>
          <w:rFonts w:ascii="TH SarabunPSK" w:hAnsi="TH SarabunPSK" w:cs="TH SarabunPSK"/>
          <w:sz w:val="16"/>
          <w:szCs w:val="16"/>
        </w:rPr>
      </w:pPr>
    </w:p>
    <w:p w:rsidR="00522BC3" w:rsidRPr="000112D4" w:rsidRDefault="00522BC3" w:rsidP="000B0837">
      <w:pPr>
        <w:ind w:right="-2"/>
        <w:rPr>
          <w:rFonts w:ascii="TH SarabunPSK" w:hAnsi="TH SarabunPSK" w:cs="TH SarabunPSK"/>
          <w:vanish/>
          <w:sz w:val="16"/>
          <w:szCs w:val="16"/>
        </w:rPr>
      </w:pPr>
    </w:p>
    <w:p w:rsidR="000B0837" w:rsidRPr="000112D4" w:rsidRDefault="000B0837" w:rsidP="000B0837">
      <w:pPr>
        <w:ind w:right="-2"/>
        <w:rPr>
          <w:rFonts w:ascii="TH SarabunPSK" w:hAnsi="TH SarabunPSK" w:cs="TH SarabunPSK"/>
          <w:vanish/>
          <w:sz w:val="16"/>
          <w:szCs w:val="16"/>
        </w:rPr>
      </w:pPr>
    </w:p>
    <w:p w:rsidR="000B0837" w:rsidRPr="000112D4" w:rsidRDefault="000B0837" w:rsidP="000B0837">
      <w:pPr>
        <w:ind w:right="-2"/>
        <w:rPr>
          <w:rFonts w:ascii="TH SarabunPSK" w:hAnsi="TH SarabunPSK" w:cs="TH SarabunPSK"/>
          <w:vanish/>
          <w:sz w:val="16"/>
          <w:szCs w:val="16"/>
        </w:rPr>
      </w:pPr>
    </w:p>
    <w:p w:rsidR="000B0837" w:rsidRPr="000112D4" w:rsidRDefault="000B0837" w:rsidP="000B0837">
      <w:pPr>
        <w:ind w:right="-2"/>
        <w:rPr>
          <w:rFonts w:ascii="TH SarabunPSK" w:hAnsi="TH SarabunPSK" w:cs="TH SarabunPSK"/>
          <w:vanish/>
          <w:sz w:val="16"/>
          <w:szCs w:val="16"/>
        </w:rPr>
      </w:pPr>
    </w:p>
    <w:p w:rsidR="000B0837" w:rsidRPr="000112D4" w:rsidRDefault="000B0837" w:rsidP="000B0837">
      <w:pPr>
        <w:tabs>
          <w:tab w:val="left" w:pos="1620"/>
        </w:tabs>
        <w:ind w:right="-2"/>
        <w:jc w:val="both"/>
        <w:rPr>
          <w:rFonts w:ascii="TH SarabunPSK" w:hAnsi="TH SarabunPSK" w:cs="TH SarabunPSK"/>
          <w:b/>
          <w:bCs/>
          <w:sz w:val="16"/>
          <w:szCs w:val="16"/>
        </w:rPr>
      </w:pPr>
    </w:p>
    <w:p w:rsidR="000B0837" w:rsidRPr="000112D4" w:rsidRDefault="000B0837" w:rsidP="00D1469F">
      <w:pPr>
        <w:pBdr>
          <w:top w:val="single" w:sz="4" w:space="1" w:color="auto"/>
          <w:left w:val="single" w:sz="4" w:space="4" w:color="auto"/>
          <w:bottom w:val="single" w:sz="4" w:space="1" w:color="auto"/>
          <w:right w:val="single" w:sz="4" w:space="4" w:color="auto"/>
        </w:pBdr>
        <w:ind w:right="-2"/>
        <w:jc w:val="center"/>
        <w:rPr>
          <w:rFonts w:ascii="TH SarabunPSK" w:hAnsi="TH SarabunPSK" w:cs="TH SarabunPSK"/>
          <w:b/>
          <w:bCs/>
          <w:sz w:val="36"/>
          <w:szCs w:val="36"/>
        </w:rPr>
      </w:pPr>
      <w:r w:rsidRPr="000112D4">
        <w:rPr>
          <w:rFonts w:ascii="TH SarabunPSK" w:hAnsi="TH SarabunPSK" w:cs="TH SarabunPSK"/>
          <w:b/>
          <w:bCs/>
          <w:sz w:val="36"/>
          <w:szCs w:val="36"/>
          <w:shd w:val="clear" w:color="auto" w:fill="FFFFFF"/>
          <w:cs/>
        </w:rPr>
        <w:t xml:space="preserve">หมวดที่ </w:t>
      </w:r>
      <w:r w:rsidRPr="000112D4">
        <w:rPr>
          <w:rFonts w:ascii="TH SarabunPSK" w:hAnsi="TH SarabunPSK" w:cs="TH SarabunPSK"/>
          <w:b/>
          <w:bCs/>
          <w:sz w:val="36"/>
          <w:szCs w:val="36"/>
          <w:shd w:val="clear" w:color="auto" w:fill="FFFFFF"/>
        </w:rPr>
        <w:t>5</w:t>
      </w:r>
      <w:r w:rsidRPr="000112D4">
        <w:rPr>
          <w:rFonts w:ascii="TH SarabunPSK" w:hAnsi="TH SarabunPSK" w:cs="TH SarabunPSK"/>
          <w:b/>
          <w:bCs/>
          <w:sz w:val="36"/>
          <w:szCs w:val="36"/>
          <w:cs/>
        </w:rPr>
        <w:t xml:space="preserve"> หลักเกณฑ์ในการประเมินผลนักศึกษา</w:t>
      </w:r>
    </w:p>
    <w:p w:rsidR="00D1469F" w:rsidRPr="000112D4" w:rsidRDefault="00D1469F" w:rsidP="00D1469F">
      <w:pPr>
        <w:ind w:right="-2"/>
        <w:jc w:val="thaiDistribute"/>
        <w:rPr>
          <w:rFonts w:ascii="TH SarabunPSK" w:hAnsi="TH SarabunPSK" w:cs="TH SarabunPSK"/>
          <w:b/>
          <w:bCs/>
        </w:rPr>
      </w:pPr>
      <w:r w:rsidRPr="000112D4">
        <w:rPr>
          <w:rFonts w:ascii="TH SarabunPSK" w:hAnsi="TH SarabunPSK" w:cs="TH SarabunPSK"/>
          <w:b/>
          <w:bCs/>
        </w:rPr>
        <w:t xml:space="preserve">1. </w:t>
      </w:r>
      <w:r w:rsidRPr="000112D4">
        <w:rPr>
          <w:rFonts w:ascii="TH SarabunPSK" w:hAnsi="TH SarabunPSK" w:cs="TH SarabunPSK"/>
          <w:b/>
          <w:bCs/>
          <w:cs/>
        </w:rPr>
        <w:t>กฎระเบียบหรือหลักเกณฑ์ในการให้ระดับคะแนน (เกรด)</w:t>
      </w:r>
    </w:p>
    <w:p w:rsidR="00D1469F" w:rsidRPr="000112D4" w:rsidRDefault="00D1469F" w:rsidP="00D1469F">
      <w:pPr>
        <w:ind w:right="-2"/>
        <w:jc w:val="thaiDistribute"/>
        <w:rPr>
          <w:rFonts w:ascii="TH SarabunPSK" w:hAnsi="TH SarabunPSK" w:cs="TH SarabunPSK"/>
          <w:spacing w:val="-4"/>
        </w:rPr>
      </w:pPr>
      <w:r w:rsidRPr="000112D4">
        <w:rPr>
          <w:rFonts w:ascii="TH SarabunPSK" w:hAnsi="TH SarabunPSK" w:cs="TH SarabunPSK"/>
          <w:spacing w:val="-4"/>
          <w:cs/>
        </w:rPr>
        <w:tab/>
        <w:t>ให้เป็นไปตามข้อบังคับมหาวิทยาลัยวลัยลักษณ์ว่าด้วยการศึกษาขั้นปริญญาตรี พ.ศ.</w:t>
      </w:r>
      <w:r w:rsidRPr="000112D4">
        <w:rPr>
          <w:rFonts w:ascii="TH SarabunPSK" w:hAnsi="TH SarabunPSK" w:cs="TH SarabunPSK"/>
          <w:spacing w:val="-4"/>
        </w:rPr>
        <w:t xml:space="preserve"> 2560</w:t>
      </w:r>
    </w:p>
    <w:p w:rsidR="00D1469F" w:rsidRPr="000112D4" w:rsidRDefault="00D1469F" w:rsidP="00D1469F">
      <w:pPr>
        <w:ind w:right="-2"/>
        <w:jc w:val="thaiDistribute"/>
        <w:rPr>
          <w:rFonts w:ascii="TH SarabunPSK" w:hAnsi="TH SarabunPSK" w:cs="TH SarabunPSK"/>
          <w:b/>
          <w:bCs/>
          <w:sz w:val="16"/>
          <w:szCs w:val="16"/>
        </w:rPr>
      </w:pPr>
    </w:p>
    <w:p w:rsidR="00D1469F" w:rsidRPr="000112D4" w:rsidRDefault="00D1469F" w:rsidP="00D1469F">
      <w:pPr>
        <w:ind w:right="-2"/>
        <w:jc w:val="thaiDistribute"/>
        <w:rPr>
          <w:rFonts w:ascii="TH SarabunPSK" w:hAnsi="TH SarabunPSK" w:cs="TH SarabunPSK"/>
          <w:b/>
          <w:bCs/>
        </w:rPr>
      </w:pPr>
      <w:r w:rsidRPr="000112D4">
        <w:rPr>
          <w:rFonts w:ascii="TH SarabunPSK" w:hAnsi="TH SarabunPSK" w:cs="TH SarabunPSK"/>
          <w:b/>
          <w:bCs/>
        </w:rPr>
        <w:t>2.</w:t>
      </w:r>
      <w:r w:rsidRPr="000112D4">
        <w:rPr>
          <w:rFonts w:ascii="TH SarabunPSK" w:hAnsi="TH SarabunPSK" w:cs="TH SarabunPSK"/>
          <w:b/>
          <w:bCs/>
          <w:cs/>
        </w:rPr>
        <w:t xml:space="preserve"> กระบวนการทวนสอบมาตรฐานผลสัมฤทธิ์ของนักศึกษา</w:t>
      </w:r>
    </w:p>
    <w:p w:rsidR="00D1469F" w:rsidRPr="000112D4" w:rsidRDefault="00D1469F" w:rsidP="00D1469F">
      <w:pPr>
        <w:tabs>
          <w:tab w:val="left" w:pos="284"/>
        </w:tabs>
        <w:ind w:right="-2"/>
        <w:jc w:val="thaiDistribute"/>
        <w:rPr>
          <w:rFonts w:ascii="TH SarabunPSK" w:hAnsi="TH SarabunPSK" w:cs="TH SarabunPSK"/>
          <w:cs/>
        </w:rPr>
      </w:pPr>
      <w:r w:rsidRPr="000112D4">
        <w:rPr>
          <w:rFonts w:ascii="TH SarabunPSK" w:hAnsi="TH SarabunPSK" w:cs="TH SarabunPSK"/>
          <w:b/>
          <w:bCs/>
          <w:cs/>
        </w:rPr>
        <w:tab/>
      </w:r>
      <w:r w:rsidRPr="000112D4">
        <w:rPr>
          <w:rFonts w:ascii="TH SarabunPSK" w:hAnsi="TH SarabunPSK" w:cs="TH SarabunPSK"/>
          <w:b/>
          <w:bCs/>
        </w:rPr>
        <w:t>2.1</w:t>
      </w:r>
      <w:r w:rsidRPr="000112D4">
        <w:rPr>
          <w:rFonts w:ascii="TH SarabunPSK" w:hAnsi="TH SarabunPSK" w:cs="TH SarabunPSK"/>
          <w:b/>
          <w:bCs/>
        </w:rPr>
        <w:tab/>
      </w:r>
      <w:r w:rsidRPr="000112D4">
        <w:rPr>
          <w:rFonts w:ascii="TH SarabunPSK" w:hAnsi="TH SarabunPSK" w:cs="TH SarabunPSK"/>
          <w:b/>
          <w:bCs/>
          <w:cs/>
        </w:rPr>
        <w:t xml:space="preserve">การทวนสอบระดับรายวิชา </w:t>
      </w:r>
    </w:p>
    <w:p w:rsidR="00D1469F" w:rsidRPr="000112D4" w:rsidRDefault="00D1469F" w:rsidP="00D1469F">
      <w:pPr>
        <w:ind w:right="-2" w:firstLine="284"/>
        <w:jc w:val="thaiDistribute"/>
        <w:rPr>
          <w:rFonts w:ascii="TH SarabunPSK" w:hAnsi="TH SarabunPSK" w:cs="TH SarabunPSK"/>
        </w:rPr>
      </w:pPr>
      <w:r w:rsidRPr="000112D4">
        <w:rPr>
          <w:rFonts w:ascii="TH SarabunPSK" w:hAnsi="TH SarabunPSK" w:cs="TH SarabunPSK"/>
          <w:b/>
          <w:bCs/>
        </w:rPr>
        <w:tab/>
      </w:r>
      <w:r w:rsidRPr="000112D4">
        <w:rPr>
          <w:rFonts w:ascii="TH SarabunPSK" w:hAnsi="TH SarabunPSK" w:cs="TH SarabunPSK"/>
          <w:cs/>
        </w:rPr>
        <w:t>1) การทวนสอบในระดับรายวิชา มีการประเมินทั้งในภาคทฤษฎีและปฏิบัติ และมีคณะกรรมการผู้ทรงคุณวุฒิพิจารณาข้อสอบในการวัดผลการเรียนรู้ตามที่กำหนดไว้ให้เป็นไปตามแผนการสอน เพื่อเพิ่มประสิทธิภาพการเรียนรู้ของนักศึกษา</w:t>
      </w:r>
    </w:p>
    <w:p w:rsidR="00D1469F" w:rsidRPr="000112D4" w:rsidRDefault="00D1469F" w:rsidP="00D1469F">
      <w:pPr>
        <w:ind w:right="-2" w:firstLine="720"/>
        <w:jc w:val="thaiDistribute"/>
        <w:rPr>
          <w:rFonts w:ascii="TH SarabunPSK" w:hAnsi="TH SarabunPSK" w:cs="TH SarabunPSK"/>
        </w:rPr>
      </w:pPr>
      <w:r w:rsidRPr="000112D4">
        <w:rPr>
          <w:rFonts w:ascii="TH SarabunPSK" w:hAnsi="TH SarabunPSK" w:cs="TH SarabunPSK"/>
          <w:cs/>
        </w:rPr>
        <w:t>2) การทวนสอบในระดับหลักสูตร มีระบบประกันคุณภาพภายใน เพื่อใช้ในการทวนสอบมาตรฐานผลการเรียนรู้ของนักศึกษา</w:t>
      </w:r>
    </w:p>
    <w:p w:rsidR="00D1469F" w:rsidRPr="000112D4" w:rsidRDefault="00D1469F" w:rsidP="00D1469F">
      <w:pPr>
        <w:ind w:right="-2" w:firstLine="720"/>
        <w:jc w:val="thaiDistribute"/>
        <w:rPr>
          <w:rFonts w:ascii="TH SarabunPSK" w:hAnsi="TH SarabunPSK" w:cs="TH SarabunPSK"/>
          <w:b/>
          <w:bCs/>
        </w:rPr>
      </w:pPr>
      <w:r w:rsidRPr="000112D4">
        <w:rPr>
          <w:rFonts w:ascii="TH SarabunPSK" w:hAnsi="TH SarabunPSK" w:cs="TH SarabunPSK"/>
          <w:cs/>
        </w:rPr>
        <w:t>3)  การประเมินการสอนของผู้สอนโดยนักศึกษา</w:t>
      </w:r>
    </w:p>
    <w:p w:rsidR="00D1469F" w:rsidRPr="000112D4" w:rsidRDefault="00D1469F" w:rsidP="00D1469F">
      <w:pPr>
        <w:ind w:right="-2" w:firstLine="284"/>
        <w:jc w:val="thaiDistribute"/>
        <w:rPr>
          <w:rFonts w:ascii="TH SarabunPSK" w:hAnsi="TH SarabunPSK" w:cs="TH SarabunPSK"/>
          <w:cs/>
        </w:rPr>
      </w:pPr>
      <w:r w:rsidRPr="000112D4">
        <w:rPr>
          <w:rFonts w:ascii="TH SarabunPSK" w:hAnsi="TH SarabunPSK" w:cs="TH SarabunPSK"/>
          <w:b/>
          <w:bCs/>
        </w:rPr>
        <w:t xml:space="preserve">2.2 </w:t>
      </w:r>
      <w:r w:rsidRPr="000112D4">
        <w:rPr>
          <w:rFonts w:ascii="TH SarabunPSK" w:hAnsi="TH SarabunPSK" w:cs="TH SarabunPSK"/>
          <w:b/>
          <w:bCs/>
          <w:cs/>
        </w:rPr>
        <w:t xml:space="preserve">การทวนสอบระดับหลักสูตร </w:t>
      </w:r>
    </w:p>
    <w:p w:rsidR="00D1469F" w:rsidRPr="000112D4" w:rsidRDefault="00D1469F" w:rsidP="00D1469F">
      <w:pPr>
        <w:tabs>
          <w:tab w:val="left" w:pos="284"/>
        </w:tabs>
        <w:ind w:right="-2"/>
        <w:jc w:val="thaiDistribute"/>
        <w:rPr>
          <w:rFonts w:ascii="TH SarabunPSK" w:hAnsi="TH SarabunPSK" w:cs="TH SarabunPSK"/>
        </w:rPr>
      </w:pPr>
      <w:r w:rsidRPr="000112D4">
        <w:rPr>
          <w:rFonts w:ascii="TH SarabunPSK" w:hAnsi="TH SarabunPSK" w:cs="TH SarabunPSK"/>
          <w:cs/>
        </w:rPr>
        <w:tab/>
      </w:r>
      <w:r w:rsidRPr="000112D4">
        <w:rPr>
          <w:rFonts w:ascii="TH SarabunPSK" w:hAnsi="TH SarabunPSK" w:cs="TH SarabunPSK"/>
          <w:cs/>
        </w:rPr>
        <w:tab/>
        <w:t>การกำหนดกลวิธีการทวนสอบมาตรฐานผลการเรียนรู้ของนักศึกษาหลังสำเร็จการศึกษา เพื่อนำมาใช้ปรับปรุงกระบวนการการเรียนการสอนและหลักสูตร รวมทั้งการประเมินคุณภาพของหลักสูตร มีการประเมินต่อไปนี้</w:t>
      </w:r>
    </w:p>
    <w:p w:rsidR="00D1469F" w:rsidRPr="000112D4" w:rsidRDefault="00D1469F" w:rsidP="00D1469F">
      <w:pPr>
        <w:ind w:right="-2" w:firstLine="720"/>
        <w:jc w:val="thaiDistribute"/>
        <w:rPr>
          <w:rFonts w:ascii="TH SarabunPSK" w:hAnsi="TH SarabunPSK" w:cs="TH SarabunPSK"/>
        </w:rPr>
      </w:pPr>
      <w:r w:rsidRPr="000112D4">
        <w:rPr>
          <w:rFonts w:ascii="TH SarabunPSK" w:hAnsi="TH SarabunPSK" w:cs="TH SarabunPSK"/>
          <w:cs/>
        </w:rPr>
        <w:t>1)  กำหนดกระบวนการทดสอบก่อนสำเร็จการศึกษา เพื่อเป็นการประมวลความรู้ให้แก่นักศึกษา คือการสอบประมวลความรู้ก่อนสำเร็จการศึกษา (</w:t>
      </w:r>
      <w:r w:rsidR="00D1588D" w:rsidRPr="000112D4">
        <w:rPr>
          <w:rFonts w:ascii="TH SarabunPSK" w:hAnsi="TH SarabunPSK" w:cs="TH SarabunPSK"/>
        </w:rPr>
        <w:t>Exit</w:t>
      </w:r>
      <w:r w:rsidRPr="000112D4">
        <w:rPr>
          <w:rFonts w:ascii="TH SarabunPSK" w:hAnsi="TH SarabunPSK" w:cs="TH SarabunPSK"/>
        </w:rPr>
        <w:t xml:space="preserve"> Exam)</w:t>
      </w:r>
      <w:r w:rsidRPr="000112D4">
        <w:rPr>
          <w:rFonts w:ascii="TH SarabunPSK" w:hAnsi="TH SarabunPSK" w:cs="TH SarabunPSK"/>
          <w:cs/>
        </w:rPr>
        <w:t xml:space="preserve"> โดยจะมีการจัดตั้งคณะกรรมการจัดทำข้อสอบสำหรับการสอบประมวลความรู้ โดยต้องมีผู้ทรงคุณวุฒิภายนอกสาขาเดียวกันไม่น้อยกว่าร้อยละ 25 </w:t>
      </w:r>
    </w:p>
    <w:p w:rsidR="00D1469F" w:rsidRPr="000112D4" w:rsidRDefault="00D1469F" w:rsidP="00D1469F">
      <w:pPr>
        <w:ind w:right="-2" w:firstLine="720"/>
        <w:jc w:val="thaiDistribute"/>
        <w:rPr>
          <w:rFonts w:ascii="TH SarabunPSK" w:hAnsi="TH SarabunPSK" w:cs="TH SarabunPSK"/>
        </w:rPr>
      </w:pPr>
      <w:r w:rsidRPr="000112D4">
        <w:rPr>
          <w:rFonts w:ascii="TH SarabunPSK" w:hAnsi="TH SarabunPSK" w:cs="TH SarabunPSK"/>
          <w:cs/>
        </w:rPr>
        <w:t>2) ภาวะการได้งานทำของบัณฑิต โดยประเมินจากบัณฑิตแต่ละรุ่นที่สำเร็จการศึกษาในด้านของระยะเวลาในการหางานทำ ความเห็นต่อความรู้ ความสามารถ ความมั่นใจของบัณฑิตในการประกอบการงานอาชีพ</w:t>
      </w:r>
    </w:p>
    <w:p w:rsidR="00D1469F" w:rsidRPr="000112D4" w:rsidRDefault="00D1469F" w:rsidP="00D1469F">
      <w:pPr>
        <w:tabs>
          <w:tab w:val="left" w:pos="284"/>
        </w:tabs>
        <w:ind w:right="-2"/>
        <w:jc w:val="thaiDistribute"/>
        <w:rPr>
          <w:rFonts w:ascii="TH SarabunPSK" w:hAnsi="TH SarabunPSK" w:cs="TH SarabunPSK"/>
        </w:rPr>
      </w:pPr>
      <w:r w:rsidRPr="000112D4">
        <w:rPr>
          <w:rFonts w:ascii="TH SarabunPSK" w:hAnsi="TH SarabunPSK" w:cs="TH SarabunPSK"/>
          <w:cs/>
        </w:rPr>
        <w:tab/>
      </w:r>
      <w:r w:rsidRPr="000112D4">
        <w:rPr>
          <w:rFonts w:ascii="TH SarabunPSK" w:hAnsi="TH SarabunPSK" w:cs="TH SarabunPSK"/>
          <w:cs/>
        </w:rPr>
        <w:tab/>
        <w:t>3) การทวนสอบจากผู้ใช้บัณฑิต เพื่อประเมินความพึงพอใจในบัณฑิตที่จบการศึกษาและเข้าทำงานในสถานประกอบการนั้นๆ</w:t>
      </w:r>
    </w:p>
    <w:p w:rsidR="00D1469F" w:rsidRPr="000112D4" w:rsidRDefault="00D1469F" w:rsidP="00D1469F">
      <w:pPr>
        <w:tabs>
          <w:tab w:val="left" w:pos="284"/>
        </w:tabs>
        <w:ind w:right="-2"/>
        <w:jc w:val="thaiDistribute"/>
        <w:rPr>
          <w:rFonts w:ascii="TH SarabunPSK" w:hAnsi="TH SarabunPSK" w:cs="TH SarabunPSK"/>
        </w:rPr>
      </w:pPr>
      <w:r w:rsidRPr="000112D4">
        <w:rPr>
          <w:rFonts w:ascii="TH SarabunPSK" w:hAnsi="TH SarabunPSK" w:cs="TH SarabunPSK"/>
          <w:cs/>
        </w:rPr>
        <w:tab/>
      </w:r>
      <w:r w:rsidRPr="000112D4">
        <w:rPr>
          <w:rFonts w:ascii="TH SarabunPSK" w:hAnsi="TH SarabunPSK" w:cs="TH SarabunPSK"/>
          <w:cs/>
        </w:rPr>
        <w:tab/>
        <w:t>4) การประเมินจากสถานศึกษาอื่นถึงระดับความพึงพอใจในด้านความรู้ ความพร้อม และคุณสมบัติด้านอื่นๆ ของบัณฑิตที่เข้าศึกษาต่อในระดับบัณฑิตศึกษาในสถานศึกษานั้นๆ</w:t>
      </w:r>
    </w:p>
    <w:p w:rsidR="00D1469F" w:rsidRPr="000112D4" w:rsidRDefault="00D1469F" w:rsidP="00D1469F">
      <w:pPr>
        <w:tabs>
          <w:tab w:val="left" w:pos="284"/>
        </w:tabs>
        <w:ind w:right="-2"/>
        <w:jc w:val="thaiDistribute"/>
        <w:rPr>
          <w:rFonts w:ascii="TH SarabunPSK" w:hAnsi="TH SarabunPSK" w:cs="TH SarabunPSK"/>
          <w:cs/>
        </w:rPr>
      </w:pPr>
      <w:r w:rsidRPr="000112D4">
        <w:rPr>
          <w:rFonts w:ascii="TH SarabunPSK" w:hAnsi="TH SarabunPSK" w:cs="TH SarabunPSK"/>
          <w:cs/>
        </w:rPr>
        <w:tab/>
      </w:r>
      <w:r w:rsidRPr="000112D4">
        <w:rPr>
          <w:rFonts w:ascii="TH SarabunPSK" w:hAnsi="TH SarabunPSK" w:cs="TH SarabunPSK"/>
          <w:cs/>
        </w:rPr>
        <w:tab/>
        <w:t>5) การประเมินจากบัณฑิตที่ไปประกอบอาชีพ ในส่วนของความพร้อมและความรู้จากสาขาวิชาที่เรียนตามหลักสูตร เพื่อนำมาใช้ในการปรับหลักสูตรให้ดียิ่งขึ้น</w:t>
      </w:r>
    </w:p>
    <w:p w:rsidR="000B0837" w:rsidRPr="000112D4" w:rsidRDefault="00D1469F" w:rsidP="00D1469F">
      <w:pPr>
        <w:tabs>
          <w:tab w:val="left" w:pos="284"/>
        </w:tabs>
        <w:ind w:right="-2"/>
        <w:jc w:val="thaiDistribute"/>
        <w:rPr>
          <w:rFonts w:ascii="TH SarabunPSK" w:hAnsi="TH SarabunPSK" w:cs="TH SarabunPSK"/>
        </w:rPr>
      </w:pPr>
      <w:r w:rsidRPr="000112D4">
        <w:rPr>
          <w:rFonts w:ascii="TH SarabunPSK" w:hAnsi="TH SarabunPSK" w:cs="TH SarabunPSK"/>
          <w:cs/>
        </w:rPr>
        <w:tab/>
      </w:r>
      <w:r w:rsidRPr="000112D4">
        <w:rPr>
          <w:rFonts w:ascii="TH SarabunPSK" w:hAnsi="TH SarabunPSK" w:cs="TH SarabunPSK"/>
          <w:cs/>
        </w:rPr>
        <w:tab/>
        <w:t>6)  มีการเชิญผู้ทรงคุณวุฒิภายนอกและผู้ประกอบการมาประเมินหลักสูตร</w:t>
      </w:r>
    </w:p>
    <w:p w:rsidR="000B0837" w:rsidRPr="000112D4" w:rsidRDefault="000B0837" w:rsidP="000B0837">
      <w:pPr>
        <w:ind w:right="-2"/>
        <w:rPr>
          <w:rFonts w:ascii="TH SarabunPSK" w:hAnsi="TH SarabunPSK" w:cs="TH SarabunPSK"/>
          <w:b/>
          <w:bCs/>
        </w:rPr>
      </w:pPr>
      <w:r w:rsidRPr="000112D4">
        <w:rPr>
          <w:rFonts w:ascii="TH SarabunPSK" w:hAnsi="TH SarabunPSK" w:cs="TH SarabunPSK"/>
          <w:b/>
          <w:bCs/>
        </w:rPr>
        <w:t>3</w:t>
      </w:r>
      <w:r w:rsidRPr="000112D4">
        <w:rPr>
          <w:rFonts w:ascii="TH SarabunPSK" w:hAnsi="TH SarabunPSK" w:cs="TH SarabunPSK"/>
          <w:b/>
          <w:bCs/>
          <w:cs/>
        </w:rPr>
        <w:t>. เกณฑ์การสำเร็จการศึกษาตามหลักสูตร</w:t>
      </w:r>
    </w:p>
    <w:p w:rsidR="000B0837" w:rsidRPr="000112D4" w:rsidRDefault="000B0837" w:rsidP="00D1469F">
      <w:pPr>
        <w:autoSpaceDE w:val="0"/>
        <w:autoSpaceDN w:val="0"/>
        <w:adjustRightInd w:val="0"/>
        <w:ind w:right="-2" w:firstLine="720"/>
        <w:rPr>
          <w:rFonts w:ascii="TH SarabunPSK" w:hAnsi="TH SarabunPSK" w:cs="TH SarabunPSK"/>
        </w:rPr>
      </w:pPr>
      <w:r w:rsidRPr="000112D4">
        <w:rPr>
          <w:rFonts w:ascii="TH SarabunPSK" w:hAnsi="TH SarabunPSK" w:cs="TH SarabunPSK"/>
          <w:cs/>
        </w:rPr>
        <w:t xml:space="preserve">เป็นไปตามข้อบังคับของมหาวิทยาลัยวลัยลักษณ์ ว่าด้วยการศึกษาขั้นปริญญาตรี พ.ศ. </w:t>
      </w:r>
      <w:r w:rsidRPr="000112D4">
        <w:rPr>
          <w:rFonts w:ascii="TH SarabunPSK" w:hAnsi="TH SarabunPSK" w:cs="TH SarabunPSK"/>
        </w:rPr>
        <w:t>2560</w:t>
      </w:r>
    </w:p>
    <w:p w:rsidR="00690CF7" w:rsidRPr="000112D4" w:rsidRDefault="00690CF7" w:rsidP="00D1469F">
      <w:pPr>
        <w:autoSpaceDE w:val="0"/>
        <w:autoSpaceDN w:val="0"/>
        <w:adjustRightInd w:val="0"/>
        <w:ind w:right="-2" w:firstLine="720"/>
        <w:rPr>
          <w:rFonts w:ascii="TH SarabunPSK" w:hAnsi="TH SarabunPSK" w:cs="TH SarabunPSK"/>
        </w:rPr>
      </w:pPr>
    </w:p>
    <w:p w:rsidR="000B0837" w:rsidRPr="000112D4" w:rsidRDefault="000B0837" w:rsidP="000B0837">
      <w:pPr>
        <w:pBdr>
          <w:top w:val="single" w:sz="4" w:space="1" w:color="auto"/>
          <w:left w:val="single" w:sz="4" w:space="4" w:color="auto"/>
          <w:bottom w:val="single" w:sz="4" w:space="1" w:color="auto"/>
          <w:right w:val="single" w:sz="4" w:space="4" w:color="auto"/>
        </w:pBdr>
        <w:ind w:right="-2"/>
        <w:jc w:val="center"/>
        <w:rPr>
          <w:rFonts w:ascii="TH SarabunPSK" w:hAnsi="TH SarabunPSK" w:cs="TH SarabunPSK"/>
          <w:b/>
          <w:bCs/>
          <w:sz w:val="36"/>
          <w:szCs w:val="36"/>
        </w:rPr>
      </w:pPr>
      <w:r w:rsidRPr="000112D4">
        <w:rPr>
          <w:rFonts w:ascii="TH SarabunPSK" w:hAnsi="TH SarabunPSK" w:cs="TH SarabunPSK"/>
          <w:b/>
          <w:bCs/>
          <w:sz w:val="36"/>
          <w:szCs w:val="36"/>
          <w:shd w:val="clear" w:color="auto" w:fill="FFFFFF"/>
          <w:cs/>
        </w:rPr>
        <w:t xml:space="preserve">หมวดที่ </w:t>
      </w:r>
      <w:r w:rsidRPr="000112D4">
        <w:rPr>
          <w:rFonts w:ascii="TH SarabunPSK" w:hAnsi="TH SarabunPSK" w:cs="TH SarabunPSK"/>
          <w:b/>
          <w:bCs/>
          <w:sz w:val="36"/>
          <w:szCs w:val="36"/>
          <w:shd w:val="clear" w:color="auto" w:fill="FFFFFF"/>
        </w:rPr>
        <w:t>6</w:t>
      </w:r>
      <w:r w:rsidR="00D1469F" w:rsidRPr="000112D4">
        <w:rPr>
          <w:rFonts w:ascii="TH SarabunPSK" w:hAnsi="TH SarabunPSK" w:cs="TH SarabunPSK"/>
          <w:b/>
          <w:bCs/>
          <w:sz w:val="36"/>
          <w:szCs w:val="36"/>
          <w:cs/>
        </w:rPr>
        <w:t xml:space="preserve"> </w:t>
      </w:r>
      <w:r w:rsidRPr="000112D4">
        <w:rPr>
          <w:rFonts w:ascii="TH SarabunPSK" w:hAnsi="TH SarabunPSK" w:cs="TH SarabunPSK"/>
          <w:b/>
          <w:bCs/>
          <w:sz w:val="36"/>
          <w:szCs w:val="36"/>
          <w:cs/>
        </w:rPr>
        <w:t>การพัฒนาคณาจารย์</w:t>
      </w:r>
    </w:p>
    <w:p w:rsidR="00D1469F" w:rsidRPr="000112D4" w:rsidRDefault="00D1469F" w:rsidP="00D1469F">
      <w:pPr>
        <w:ind w:right="-2"/>
        <w:rPr>
          <w:rFonts w:ascii="TH SarabunPSK" w:hAnsi="TH SarabunPSK" w:cs="TH SarabunPSK"/>
        </w:rPr>
      </w:pPr>
      <w:r w:rsidRPr="000112D4">
        <w:rPr>
          <w:rFonts w:ascii="TH SarabunPSK" w:hAnsi="TH SarabunPSK" w:cs="TH SarabunPSK"/>
          <w:b/>
          <w:bCs/>
        </w:rPr>
        <w:t xml:space="preserve">1. </w:t>
      </w:r>
      <w:r w:rsidRPr="000112D4">
        <w:rPr>
          <w:rFonts w:ascii="TH SarabunPSK" w:hAnsi="TH SarabunPSK" w:cs="TH SarabunPSK"/>
          <w:b/>
          <w:bCs/>
          <w:cs/>
        </w:rPr>
        <w:t>การเตรียมการสำหรับอาจารย์ใหม่</w:t>
      </w:r>
    </w:p>
    <w:p w:rsidR="00D1469F" w:rsidRPr="000112D4" w:rsidRDefault="00D1469F" w:rsidP="00D1469F">
      <w:pPr>
        <w:ind w:right="-2" w:firstLine="720"/>
        <w:rPr>
          <w:rFonts w:ascii="TH SarabunPSK" w:hAnsi="TH SarabunPSK" w:cs="TH SarabunPSK"/>
          <w:b/>
          <w:bCs/>
        </w:rPr>
      </w:pPr>
      <w:r w:rsidRPr="000112D4">
        <w:rPr>
          <w:rFonts w:ascii="TH SarabunPSK" w:hAnsi="TH SarabunPSK" w:cs="TH SarabunPSK"/>
          <w:b/>
          <w:bCs/>
        </w:rPr>
        <w:t>1.1</w:t>
      </w:r>
      <w:r w:rsidRPr="000112D4">
        <w:rPr>
          <w:rFonts w:ascii="TH SarabunPSK" w:hAnsi="TH SarabunPSK" w:cs="TH SarabunPSK"/>
          <w:b/>
          <w:bCs/>
        </w:rPr>
        <w:tab/>
      </w:r>
      <w:r w:rsidRPr="000112D4">
        <w:rPr>
          <w:rFonts w:ascii="TH SarabunPSK" w:hAnsi="TH SarabunPSK" w:cs="TH SarabunPSK"/>
          <w:b/>
          <w:bCs/>
          <w:cs/>
        </w:rPr>
        <w:t xml:space="preserve">การปฐมนิเทศอาจารย์ใหม่ </w:t>
      </w:r>
    </w:p>
    <w:p w:rsidR="00D1469F" w:rsidRPr="000112D4" w:rsidRDefault="00D1469F" w:rsidP="00D1469F">
      <w:pPr>
        <w:ind w:left="720" w:right="-2" w:firstLine="720"/>
        <w:rPr>
          <w:rFonts w:ascii="TH SarabunPSK" w:hAnsi="TH SarabunPSK" w:cs="TH SarabunPSK"/>
        </w:rPr>
      </w:pPr>
      <w:r w:rsidRPr="000112D4">
        <w:rPr>
          <w:rFonts w:ascii="TH SarabunPSK" w:hAnsi="TH SarabunPSK" w:cs="TH SarabunPSK"/>
          <w:cs/>
        </w:rPr>
        <w:t>โดยครอบคลุมประเด็นหลักๆต่อไปนี้</w:t>
      </w:r>
    </w:p>
    <w:p w:rsidR="00D1469F" w:rsidRPr="000112D4" w:rsidRDefault="00D1469F" w:rsidP="00D1469F">
      <w:pPr>
        <w:ind w:left="720" w:right="-2" w:firstLine="720"/>
        <w:jc w:val="thaiDistribute"/>
        <w:rPr>
          <w:rFonts w:ascii="TH SarabunPSK" w:hAnsi="TH SarabunPSK" w:cs="TH SarabunPSK"/>
        </w:rPr>
      </w:pPr>
      <w:r w:rsidRPr="000112D4">
        <w:rPr>
          <w:rFonts w:ascii="TH SarabunPSK" w:hAnsi="TH SarabunPSK" w:cs="TH SarabunPSK"/>
        </w:rPr>
        <w:t>1.1.1</w:t>
      </w:r>
      <w:r w:rsidRPr="000112D4">
        <w:rPr>
          <w:rFonts w:ascii="TH SarabunPSK" w:hAnsi="TH SarabunPSK" w:cs="TH SarabunPSK"/>
        </w:rPr>
        <w:tab/>
      </w:r>
      <w:r w:rsidRPr="000112D4">
        <w:rPr>
          <w:rFonts w:ascii="TH SarabunPSK" w:hAnsi="TH SarabunPSK" w:cs="TH SarabunPSK"/>
          <w:cs/>
        </w:rPr>
        <w:t>ปรัชญาในการจัดการศึกษาและจรรยาบรรณของอาจารย์มหาวิทยาลัยวลัยลักษณ์</w:t>
      </w:r>
    </w:p>
    <w:p w:rsidR="00D1469F" w:rsidRPr="000112D4" w:rsidRDefault="00D1469F" w:rsidP="00D1469F">
      <w:pPr>
        <w:ind w:right="-2" w:firstLine="1440"/>
        <w:jc w:val="thaiDistribute"/>
        <w:rPr>
          <w:rFonts w:ascii="TH SarabunPSK" w:hAnsi="TH SarabunPSK" w:cs="TH SarabunPSK"/>
        </w:rPr>
      </w:pPr>
      <w:r w:rsidRPr="000112D4">
        <w:rPr>
          <w:rFonts w:ascii="TH SarabunPSK" w:hAnsi="TH SarabunPSK" w:cs="TH SarabunPSK"/>
        </w:rPr>
        <w:t>1.1.2</w:t>
      </w:r>
      <w:r w:rsidRPr="000112D4">
        <w:rPr>
          <w:rFonts w:ascii="TH SarabunPSK" w:hAnsi="TH SarabunPSK" w:cs="TH SarabunPSK"/>
        </w:rPr>
        <w:tab/>
      </w:r>
      <w:r w:rsidRPr="000112D4">
        <w:rPr>
          <w:rFonts w:ascii="TH SarabunPSK" w:hAnsi="TH SarabunPSK" w:cs="TH SarabunPSK"/>
          <w:cs/>
        </w:rPr>
        <w:t>รายละเอียดโดยภาพรวมของมหาวิทยาลัย สำนักวิชา และหลักสูตร อาทิ โครงสร้างการบริหารงาน วัฒนธรรมองค์กร กฎระเบียบต่างๆที่ต้องปฏิบัติ บทบาทของหน่วยงานสนับสนุนต่างๆที่เกี่ยวข้อง ระบบสารสนเทศต่างๆที่เกี่ยวข้อง</w:t>
      </w:r>
    </w:p>
    <w:p w:rsidR="00D1469F" w:rsidRPr="000112D4" w:rsidRDefault="00D1469F" w:rsidP="00D1469F">
      <w:pPr>
        <w:ind w:left="720" w:right="-2" w:firstLine="720"/>
        <w:jc w:val="thaiDistribute"/>
        <w:rPr>
          <w:rFonts w:ascii="TH SarabunPSK" w:hAnsi="TH SarabunPSK" w:cs="TH SarabunPSK"/>
        </w:rPr>
      </w:pPr>
      <w:r w:rsidRPr="000112D4">
        <w:rPr>
          <w:rFonts w:ascii="TH SarabunPSK" w:hAnsi="TH SarabunPSK" w:cs="TH SarabunPSK"/>
        </w:rPr>
        <w:t>1.1.3</w:t>
      </w:r>
      <w:r w:rsidRPr="000112D4">
        <w:rPr>
          <w:rFonts w:ascii="TH SarabunPSK" w:hAnsi="TH SarabunPSK" w:cs="TH SarabunPSK"/>
        </w:rPr>
        <w:tab/>
      </w:r>
      <w:r w:rsidRPr="000112D4">
        <w:rPr>
          <w:rFonts w:ascii="TH SarabunPSK" w:hAnsi="TH SarabunPSK" w:cs="TH SarabunPSK"/>
          <w:cs/>
        </w:rPr>
        <w:t xml:space="preserve">บทบาทและหน้าที่ของอาจารย์ในการปฏิบัติภารกิจหลัก </w:t>
      </w:r>
      <w:r w:rsidRPr="000112D4">
        <w:rPr>
          <w:rFonts w:ascii="TH SarabunPSK" w:hAnsi="TH SarabunPSK" w:cs="TH SarabunPSK"/>
        </w:rPr>
        <w:t>4</w:t>
      </w:r>
      <w:r w:rsidRPr="000112D4">
        <w:rPr>
          <w:rFonts w:ascii="TH SarabunPSK" w:hAnsi="TH SarabunPSK" w:cs="TH SarabunPSK"/>
          <w:cs/>
        </w:rPr>
        <w:t xml:space="preserve"> ด้านของอาจารย์</w:t>
      </w:r>
    </w:p>
    <w:p w:rsidR="00D1469F" w:rsidRPr="000112D4" w:rsidRDefault="00D1469F" w:rsidP="00D1469F">
      <w:pPr>
        <w:ind w:right="-2"/>
        <w:jc w:val="thaiDistribute"/>
        <w:rPr>
          <w:rFonts w:ascii="TH SarabunPSK" w:hAnsi="TH SarabunPSK" w:cs="TH SarabunPSK"/>
        </w:rPr>
      </w:pPr>
      <w:r w:rsidRPr="000112D4">
        <w:rPr>
          <w:rFonts w:ascii="TH SarabunPSK" w:hAnsi="TH SarabunPSK" w:cs="TH SarabunPSK"/>
          <w:cs/>
        </w:rPr>
        <w:t>มหาวิทยาลัยวลัยลักษณ์ ตลอดจนแนวทางที่มหาวิทยาลัยใช้ในการประเมินผลการปฏิบัติงานของอาจารย์</w:t>
      </w:r>
    </w:p>
    <w:p w:rsidR="00D1469F" w:rsidRPr="000112D4" w:rsidRDefault="00D1469F" w:rsidP="00D1469F">
      <w:pPr>
        <w:ind w:left="720" w:right="-2" w:firstLine="720"/>
        <w:jc w:val="thaiDistribute"/>
        <w:rPr>
          <w:rFonts w:ascii="TH SarabunPSK" w:hAnsi="TH SarabunPSK" w:cs="TH SarabunPSK"/>
        </w:rPr>
      </w:pPr>
      <w:r w:rsidRPr="000112D4">
        <w:rPr>
          <w:rFonts w:ascii="TH SarabunPSK" w:hAnsi="TH SarabunPSK" w:cs="TH SarabunPSK"/>
        </w:rPr>
        <w:t>1.1.4</w:t>
      </w:r>
      <w:r w:rsidRPr="000112D4">
        <w:rPr>
          <w:rFonts w:ascii="TH SarabunPSK" w:hAnsi="TH SarabunPSK" w:cs="TH SarabunPSK"/>
        </w:rPr>
        <w:tab/>
      </w:r>
      <w:r w:rsidRPr="000112D4">
        <w:rPr>
          <w:rFonts w:ascii="TH SarabunPSK" w:hAnsi="TH SarabunPSK" w:cs="TH SarabunPSK"/>
          <w:cs/>
        </w:rPr>
        <w:t>สิทธิประโยชน์ต่างๆของอาจารย์</w:t>
      </w:r>
    </w:p>
    <w:p w:rsidR="00D1469F" w:rsidRPr="000112D4" w:rsidRDefault="00D1469F" w:rsidP="00D1469F">
      <w:pPr>
        <w:ind w:right="-2" w:firstLine="720"/>
        <w:rPr>
          <w:rFonts w:ascii="TH SarabunPSK" w:hAnsi="TH SarabunPSK" w:cs="TH SarabunPSK"/>
          <w:b/>
          <w:bCs/>
        </w:rPr>
      </w:pPr>
      <w:r w:rsidRPr="000112D4">
        <w:rPr>
          <w:rFonts w:ascii="TH SarabunPSK" w:hAnsi="TH SarabunPSK" w:cs="TH SarabunPSK"/>
          <w:b/>
          <w:bCs/>
        </w:rPr>
        <w:t>1.2</w:t>
      </w:r>
      <w:r w:rsidRPr="000112D4">
        <w:rPr>
          <w:rFonts w:ascii="TH SarabunPSK" w:hAnsi="TH SarabunPSK" w:cs="TH SarabunPSK"/>
          <w:b/>
          <w:bCs/>
        </w:rPr>
        <w:tab/>
      </w:r>
      <w:r w:rsidRPr="000112D4">
        <w:rPr>
          <w:rFonts w:ascii="TH SarabunPSK" w:hAnsi="TH SarabunPSK" w:cs="TH SarabunPSK"/>
          <w:b/>
          <w:bCs/>
          <w:cs/>
        </w:rPr>
        <w:t xml:space="preserve">การจัดให้มีระบบอาจารย์พี่เลี้ยง </w:t>
      </w:r>
    </w:p>
    <w:p w:rsidR="00D1469F" w:rsidRPr="000112D4" w:rsidRDefault="00D1469F" w:rsidP="00D1469F">
      <w:pPr>
        <w:ind w:right="-2" w:firstLine="1440"/>
        <w:jc w:val="thaiDistribute"/>
        <w:rPr>
          <w:rFonts w:ascii="TH SarabunPSK" w:hAnsi="TH SarabunPSK" w:cs="TH SarabunPSK"/>
        </w:rPr>
      </w:pPr>
      <w:r w:rsidRPr="000112D4">
        <w:rPr>
          <w:rFonts w:ascii="TH SarabunPSK" w:hAnsi="TH SarabunPSK" w:cs="TH SarabunPSK"/>
          <w:cs/>
        </w:rPr>
        <w:t xml:space="preserve">โดยกำหนดให้อาจารย์ที่มีอายุงานมากกว่า </w:t>
      </w:r>
      <w:r w:rsidRPr="000112D4">
        <w:rPr>
          <w:rFonts w:ascii="TH SarabunPSK" w:hAnsi="TH SarabunPSK" w:cs="TH SarabunPSK"/>
        </w:rPr>
        <w:t>3</w:t>
      </w:r>
      <w:r w:rsidRPr="000112D4">
        <w:rPr>
          <w:rFonts w:ascii="TH SarabunPSK" w:hAnsi="TH SarabunPSK" w:cs="TH SarabunPSK"/>
          <w:cs/>
        </w:rPr>
        <w:t xml:space="preserve"> ปี เป็นพี่เลี้ยงแก่อาจารย์ใหม่ เพื่อเป็นที่ปร</w:t>
      </w:r>
      <w:r w:rsidR="007E3D65" w:rsidRPr="000112D4">
        <w:rPr>
          <w:rFonts w:ascii="TH SarabunPSK" w:hAnsi="TH SarabunPSK" w:cs="TH SarabunPSK"/>
          <w:cs/>
        </w:rPr>
        <w:t>ึกษาและให้คำแนะนำแก่อาจารย์ใหม่ในด้านต่างๆ ดังนี้</w:t>
      </w:r>
    </w:p>
    <w:p w:rsidR="00D1469F" w:rsidRPr="000112D4" w:rsidRDefault="00D1469F" w:rsidP="00D1469F">
      <w:pPr>
        <w:ind w:left="720" w:right="-2" w:firstLine="720"/>
        <w:jc w:val="thaiDistribute"/>
        <w:rPr>
          <w:rFonts w:ascii="TH SarabunPSK" w:hAnsi="TH SarabunPSK" w:cs="TH SarabunPSK"/>
        </w:rPr>
      </w:pPr>
      <w:r w:rsidRPr="000112D4">
        <w:rPr>
          <w:rFonts w:ascii="TH SarabunPSK" w:hAnsi="TH SarabunPSK" w:cs="TH SarabunPSK"/>
        </w:rPr>
        <w:t>1.2.1</w:t>
      </w:r>
      <w:r w:rsidRPr="000112D4">
        <w:rPr>
          <w:rFonts w:ascii="TH SarabunPSK" w:hAnsi="TH SarabunPSK" w:cs="TH SarabunPSK"/>
        </w:rPr>
        <w:tab/>
      </w:r>
      <w:r w:rsidRPr="000112D4">
        <w:rPr>
          <w:rFonts w:ascii="TH SarabunPSK" w:hAnsi="TH SarabunPSK" w:cs="TH SarabunPSK"/>
          <w:cs/>
        </w:rPr>
        <w:t>แนวทางการปฏิบัติงานในบทบาทของอาจารย์ให้ประสบความสำเร็จ</w:t>
      </w:r>
    </w:p>
    <w:p w:rsidR="00D1469F" w:rsidRPr="000112D4" w:rsidRDefault="00D1469F" w:rsidP="00D1469F">
      <w:pPr>
        <w:ind w:right="-2" w:firstLine="1440"/>
        <w:jc w:val="thaiDistribute"/>
        <w:rPr>
          <w:rFonts w:ascii="TH SarabunPSK" w:hAnsi="TH SarabunPSK" w:cs="TH SarabunPSK"/>
        </w:rPr>
      </w:pPr>
      <w:r w:rsidRPr="000112D4">
        <w:rPr>
          <w:rFonts w:ascii="TH SarabunPSK" w:hAnsi="TH SarabunPSK" w:cs="TH SarabunPSK"/>
        </w:rPr>
        <w:t>1.2.2</w:t>
      </w:r>
      <w:r w:rsidRPr="000112D4">
        <w:rPr>
          <w:rFonts w:ascii="TH SarabunPSK" w:hAnsi="TH SarabunPSK" w:cs="TH SarabunPSK"/>
        </w:rPr>
        <w:tab/>
      </w:r>
      <w:r w:rsidRPr="000112D4">
        <w:rPr>
          <w:rFonts w:ascii="TH SarabunPSK" w:hAnsi="TH SarabunPSK" w:cs="TH SarabunPSK"/>
          <w:cs/>
        </w:rPr>
        <w:t>การปรับตัวให้เข้ากับสภาพแวดล้อมในการทำงาน นอกจากนั้นอาจารย์พี่เลี้ยงจะต้องมีหน้าที่ให้การติดตามพัฒนาการในการปฏิบัติงานตามภารกิจด้านต่างๆของอาจารย์ใหม่ด้วย</w:t>
      </w:r>
    </w:p>
    <w:p w:rsidR="00D1469F" w:rsidRPr="000112D4" w:rsidRDefault="00D1469F" w:rsidP="00D1469F">
      <w:pPr>
        <w:ind w:right="-2" w:firstLine="720"/>
        <w:jc w:val="thaiDistribute"/>
        <w:rPr>
          <w:rFonts w:ascii="TH SarabunPSK" w:hAnsi="TH SarabunPSK" w:cs="TH SarabunPSK"/>
          <w:b/>
          <w:bCs/>
        </w:rPr>
      </w:pPr>
      <w:r w:rsidRPr="000112D4">
        <w:rPr>
          <w:rFonts w:ascii="TH SarabunPSK" w:hAnsi="TH SarabunPSK" w:cs="TH SarabunPSK"/>
          <w:b/>
          <w:bCs/>
        </w:rPr>
        <w:t>1.3</w:t>
      </w:r>
      <w:r w:rsidRPr="000112D4">
        <w:rPr>
          <w:rFonts w:ascii="TH SarabunPSK" w:hAnsi="TH SarabunPSK" w:cs="TH SarabunPSK"/>
          <w:b/>
          <w:bCs/>
        </w:rPr>
        <w:tab/>
      </w:r>
      <w:r w:rsidRPr="000112D4">
        <w:rPr>
          <w:rFonts w:ascii="TH SarabunPSK" w:hAnsi="TH SarabunPSK" w:cs="TH SarabunPSK"/>
          <w:b/>
          <w:bCs/>
          <w:cs/>
        </w:rPr>
        <w:t xml:space="preserve">การจัดหลักสูตรฝึกอบรมสำหรับอาจารย์ใหม่ </w:t>
      </w:r>
    </w:p>
    <w:p w:rsidR="00D1469F" w:rsidRPr="000112D4" w:rsidRDefault="00D1469F" w:rsidP="00D1469F">
      <w:pPr>
        <w:ind w:left="720" w:right="-2" w:firstLine="720"/>
        <w:jc w:val="thaiDistribute"/>
        <w:rPr>
          <w:rFonts w:ascii="TH SarabunPSK" w:hAnsi="TH SarabunPSK" w:cs="TH SarabunPSK"/>
        </w:rPr>
      </w:pPr>
      <w:r w:rsidRPr="000112D4">
        <w:rPr>
          <w:rFonts w:ascii="TH SarabunPSK" w:hAnsi="TH SarabunPSK" w:cs="TH SarabunPSK"/>
          <w:cs/>
        </w:rPr>
        <w:t>สิ่งที่มีความจำเป็นในหลักสูตร ได้แก่</w:t>
      </w:r>
    </w:p>
    <w:p w:rsidR="00D1469F" w:rsidRPr="000112D4" w:rsidRDefault="00D1469F" w:rsidP="00D1469F">
      <w:pPr>
        <w:ind w:left="720" w:right="-2" w:firstLine="720"/>
        <w:jc w:val="thaiDistribute"/>
        <w:rPr>
          <w:rFonts w:ascii="TH SarabunPSK" w:hAnsi="TH SarabunPSK" w:cs="TH SarabunPSK"/>
        </w:rPr>
      </w:pPr>
      <w:r w:rsidRPr="000112D4">
        <w:rPr>
          <w:rFonts w:ascii="TH SarabunPSK" w:hAnsi="TH SarabunPSK" w:cs="TH SarabunPSK"/>
        </w:rPr>
        <w:t>1.3.1</w:t>
      </w:r>
      <w:r w:rsidRPr="000112D4">
        <w:rPr>
          <w:rFonts w:ascii="TH SarabunPSK" w:hAnsi="TH SarabunPSK" w:cs="TH SarabunPSK"/>
        </w:rPr>
        <w:tab/>
      </w:r>
      <w:r w:rsidRPr="000112D4">
        <w:rPr>
          <w:rFonts w:ascii="TH SarabunPSK" w:hAnsi="TH SarabunPSK" w:cs="TH SarabunPSK"/>
          <w:cs/>
        </w:rPr>
        <w:t>การออกแบบรายวิชาและการเขียนแผนการสอน</w:t>
      </w:r>
    </w:p>
    <w:p w:rsidR="00D1469F" w:rsidRPr="000112D4" w:rsidRDefault="00D1469F" w:rsidP="00D1469F">
      <w:pPr>
        <w:ind w:left="720" w:right="-2" w:firstLine="720"/>
        <w:jc w:val="thaiDistribute"/>
        <w:rPr>
          <w:rFonts w:ascii="TH SarabunPSK" w:hAnsi="TH SarabunPSK" w:cs="TH SarabunPSK"/>
          <w:spacing w:val="-12"/>
        </w:rPr>
      </w:pPr>
      <w:r w:rsidRPr="000112D4">
        <w:rPr>
          <w:rFonts w:ascii="TH SarabunPSK" w:hAnsi="TH SarabunPSK" w:cs="TH SarabunPSK"/>
        </w:rPr>
        <w:t>1.3.2</w:t>
      </w:r>
      <w:r w:rsidRPr="000112D4">
        <w:rPr>
          <w:rFonts w:ascii="TH SarabunPSK" w:hAnsi="TH SarabunPSK" w:cs="TH SarabunPSK"/>
        </w:rPr>
        <w:tab/>
      </w:r>
      <w:r w:rsidRPr="000112D4">
        <w:rPr>
          <w:rFonts w:ascii="TH SarabunPSK" w:hAnsi="TH SarabunPSK" w:cs="TH SarabunPSK"/>
          <w:spacing w:val="-12"/>
          <w:cs/>
        </w:rPr>
        <w:t>เทคนิคการจัดการเรียนการสอนในรูปแบบต่างๆ โดยเน้นการสอนแบบเน้นผู้เรียนเป็นสำคัญ</w:t>
      </w:r>
    </w:p>
    <w:p w:rsidR="00D1469F" w:rsidRPr="000112D4" w:rsidRDefault="00D1469F" w:rsidP="00D1469F">
      <w:pPr>
        <w:ind w:left="720" w:right="-2" w:firstLine="720"/>
        <w:rPr>
          <w:rFonts w:ascii="TH SarabunPSK" w:hAnsi="TH SarabunPSK" w:cs="TH SarabunPSK"/>
        </w:rPr>
      </w:pPr>
      <w:r w:rsidRPr="000112D4">
        <w:rPr>
          <w:rFonts w:ascii="TH SarabunPSK" w:hAnsi="TH SarabunPSK" w:cs="TH SarabunPSK"/>
        </w:rPr>
        <w:t>1.3.3</w:t>
      </w:r>
      <w:r w:rsidRPr="000112D4">
        <w:rPr>
          <w:rFonts w:ascii="TH SarabunPSK" w:hAnsi="TH SarabunPSK" w:cs="TH SarabunPSK"/>
        </w:rPr>
        <w:tab/>
      </w:r>
      <w:r w:rsidRPr="000112D4">
        <w:rPr>
          <w:rFonts w:ascii="TH SarabunPSK" w:hAnsi="TH SarabunPSK" w:cs="TH SarabunPSK"/>
          <w:cs/>
        </w:rPr>
        <w:t>การวัดและประเมินผลการเรียนของนักศึกษา</w:t>
      </w:r>
    </w:p>
    <w:p w:rsidR="00D1469F" w:rsidRPr="000112D4" w:rsidRDefault="00D1469F" w:rsidP="00D1469F">
      <w:pPr>
        <w:ind w:right="-2"/>
        <w:rPr>
          <w:rFonts w:ascii="TH SarabunPSK" w:hAnsi="TH SarabunPSK" w:cs="TH SarabunPSK"/>
          <w:b/>
          <w:bCs/>
        </w:rPr>
      </w:pPr>
    </w:p>
    <w:p w:rsidR="00D1469F" w:rsidRPr="000112D4" w:rsidRDefault="00D1469F" w:rsidP="00D1469F">
      <w:pPr>
        <w:ind w:right="-2"/>
        <w:rPr>
          <w:rFonts w:ascii="TH SarabunPSK" w:hAnsi="TH SarabunPSK" w:cs="TH SarabunPSK"/>
          <w:b/>
          <w:bCs/>
        </w:rPr>
      </w:pPr>
      <w:r w:rsidRPr="000112D4">
        <w:rPr>
          <w:rFonts w:ascii="TH SarabunPSK" w:hAnsi="TH SarabunPSK" w:cs="TH SarabunPSK"/>
          <w:b/>
          <w:bCs/>
        </w:rPr>
        <w:t xml:space="preserve">2. </w:t>
      </w:r>
      <w:r w:rsidRPr="000112D4">
        <w:rPr>
          <w:rFonts w:ascii="TH SarabunPSK" w:hAnsi="TH SarabunPSK" w:cs="TH SarabunPSK"/>
          <w:b/>
          <w:bCs/>
          <w:cs/>
        </w:rPr>
        <w:t>การพัฒนาความรู้และทักษะให้แก่คณาจารย์</w:t>
      </w:r>
    </w:p>
    <w:p w:rsidR="00D1469F" w:rsidRPr="000112D4" w:rsidRDefault="00D1469F" w:rsidP="00D1469F">
      <w:pPr>
        <w:ind w:right="-2" w:firstLine="720"/>
        <w:rPr>
          <w:rFonts w:ascii="TH SarabunPSK" w:hAnsi="TH SarabunPSK" w:cs="TH SarabunPSK"/>
          <w:b/>
          <w:bCs/>
        </w:rPr>
      </w:pPr>
      <w:r w:rsidRPr="000112D4">
        <w:rPr>
          <w:rFonts w:ascii="TH SarabunPSK" w:hAnsi="TH SarabunPSK" w:cs="TH SarabunPSK"/>
          <w:b/>
          <w:bCs/>
        </w:rPr>
        <w:t xml:space="preserve">2.1 </w:t>
      </w:r>
      <w:r w:rsidRPr="000112D4">
        <w:rPr>
          <w:rFonts w:ascii="TH SarabunPSK" w:hAnsi="TH SarabunPSK" w:cs="TH SarabunPSK"/>
          <w:b/>
          <w:bCs/>
          <w:cs/>
        </w:rPr>
        <w:t>การพัฒนาทักษะการจัดการเรียนการสอน การวัดและการประเมินผล</w:t>
      </w:r>
    </w:p>
    <w:p w:rsidR="00D1469F" w:rsidRPr="000112D4" w:rsidRDefault="00D1469F" w:rsidP="00D1469F">
      <w:pPr>
        <w:tabs>
          <w:tab w:val="left" w:pos="1560"/>
        </w:tabs>
        <w:ind w:right="-2" w:hanging="480"/>
        <w:jc w:val="thaiDistribute"/>
        <w:rPr>
          <w:rFonts w:ascii="TH SarabunPSK" w:hAnsi="TH SarabunPSK" w:cs="TH SarabunPSK"/>
        </w:rPr>
      </w:pPr>
      <w:r w:rsidRPr="000112D4">
        <w:rPr>
          <w:rFonts w:ascii="TH SarabunPSK" w:hAnsi="TH SarabunPSK" w:cs="TH SarabunPSK"/>
        </w:rPr>
        <w:tab/>
      </w:r>
      <w:r w:rsidRPr="000112D4">
        <w:rPr>
          <w:rFonts w:ascii="TH SarabunPSK" w:hAnsi="TH SarabunPSK" w:cs="TH SarabunPSK"/>
        </w:rPr>
        <w:tab/>
        <w:t>2.1.1</w:t>
      </w:r>
      <w:r w:rsidRPr="000112D4">
        <w:rPr>
          <w:rFonts w:ascii="TH SarabunPSK" w:hAnsi="TH SarabunPSK" w:cs="TH SarabunPSK"/>
        </w:rPr>
        <w:tab/>
      </w:r>
      <w:r w:rsidRPr="000112D4">
        <w:rPr>
          <w:rFonts w:ascii="TH SarabunPSK" w:hAnsi="TH SarabunPSK" w:cs="TH SarabunPSK"/>
          <w:cs/>
        </w:rPr>
        <w:t>สนับสนุนให้อาจารย์เข้าร่วมอบรม ศึกษาดูงาน และเข้าร่วมประชุมทางวิชาการในสาขาที่เกี่ยวข้องเพื่อเพิ่มพูนทักษะและประสบการณ์เกี่ยวกับการจัดการเรียนการสอน ตลอดจนการวัดและการประเมินผล จากสถาบันการศึกษาชั้นนำทั้งในประเทศและต่างประเทศ</w:t>
      </w:r>
    </w:p>
    <w:p w:rsidR="00D1469F" w:rsidRPr="000112D4" w:rsidRDefault="00D1469F" w:rsidP="00D1469F">
      <w:pPr>
        <w:tabs>
          <w:tab w:val="left" w:pos="1560"/>
        </w:tabs>
        <w:ind w:right="-2" w:hanging="480"/>
        <w:jc w:val="thaiDistribute"/>
        <w:rPr>
          <w:rFonts w:ascii="TH SarabunPSK" w:hAnsi="TH SarabunPSK" w:cs="TH SarabunPSK"/>
        </w:rPr>
      </w:pPr>
      <w:r w:rsidRPr="000112D4">
        <w:rPr>
          <w:rFonts w:ascii="TH SarabunPSK" w:hAnsi="TH SarabunPSK" w:cs="TH SarabunPSK"/>
        </w:rPr>
        <w:tab/>
      </w:r>
      <w:r w:rsidRPr="000112D4">
        <w:rPr>
          <w:rFonts w:ascii="TH SarabunPSK" w:hAnsi="TH SarabunPSK" w:cs="TH SarabunPSK"/>
        </w:rPr>
        <w:tab/>
        <w:t>2.1.2</w:t>
      </w:r>
      <w:r w:rsidRPr="000112D4">
        <w:rPr>
          <w:rFonts w:ascii="TH SarabunPSK" w:hAnsi="TH SarabunPSK" w:cs="TH SarabunPSK"/>
        </w:rPr>
        <w:tab/>
      </w:r>
      <w:r w:rsidRPr="000112D4">
        <w:rPr>
          <w:rFonts w:ascii="TH SarabunPSK" w:hAnsi="TH SarabunPSK" w:cs="TH SarabunPSK"/>
          <w:cs/>
        </w:rPr>
        <w:t>สนับสนุนอุปกรณ์ สิ่งอำนวยความสะดวก เทคโนโลยีเพื่อพัฒนาการเรียนการสอนและการประเมินผล</w:t>
      </w:r>
    </w:p>
    <w:p w:rsidR="00D1469F" w:rsidRPr="000112D4" w:rsidRDefault="00D1469F" w:rsidP="00D1469F">
      <w:pPr>
        <w:tabs>
          <w:tab w:val="left" w:pos="1560"/>
        </w:tabs>
        <w:ind w:right="-2" w:hanging="480"/>
        <w:jc w:val="thaiDistribute"/>
        <w:rPr>
          <w:rFonts w:ascii="TH SarabunPSK" w:hAnsi="TH SarabunPSK" w:cs="TH SarabunPSK"/>
        </w:rPr>
      </w:pPr>
    </w:p>
    <w:p w:rsidR="00D1469F" w:rsidRPr="000112D4" w:rsidRDefault="00D1469F" w:rsidP="00D1469F">
      <w:pPr>
        <w:ind w:right="-2" w:firstLine="720"/>
        <w:rPr>
          <w:rFonts w:ascii="TH SarabunPSK" w:hAnsi="TH SarabunPSK" w:cs="TH SarabunPSK"/>
          <w:b/>
          <w:bCs/>
        </w:rPr>
      </w:pPr>
      <w:r w:rsidRPr="000112D4">
        <w:rPr>
          <w:rFonts w:ascii="TH SarabunPSK" w:hAnsi="TH SarabunPSK" w:cs="TH SarabunPSK"/>
          <w:b/>
          <w:bCs/>
        </w:rPr>
        <w:t xml:space="preserve">2.2 </w:t>
      </w:r>
      <w:r w:rsidRPr="000112D4">
        <w:rPr>
          <w:rFonts w:ascii="TH SarabunPSK" w:hAnsi="TH SarabunPSK" w:cs="TH SarabunPSK"/>
          <w:b/>
          <w:bCs/>
          <w:cs/>
        </w:rPr>
        <w:t>การพัฒนาวิชาการและวิชาชีพด้านอื่นๆ</w:t>
      </w:r>
    </w:p>
    <w:p w:rsidR="00D1469F" w:rsidRPr="000112D4" w:rsidRDefault="00D1469F" w:rsidP="00D1469F">
      <w:pPr>
        <w:tabs>
          <w:tab w:val="left" w:pos="1560"/>
        </w:tabs>
        <w:ind w:right="-2" w:hanging="480"/>
        <w:jc w:val="thaiDistribute"/>
        <w:rPr>
          <w:rFonts w:ascii="TH SarabunPSK" w:hAnsi="TH SarabunPSK" w:cs="TH SarabunPSK"/>
        </w:rPr>
      </w:pPr>
      <w:r w:rsidRPr="000112D4">
        <w:rPr>
          <w:rFonts w:ascii="TH SarabunPSK" w:hAnsi="TH SarabunPSK" w:cs="TH SarabunPSK"/>
        </w:rPr>
        <w:tab/>
      </w:r>
      <w:r w:rsidRPr="000112D4">
        <w:rPr>
          <w:rFonts w:ascii="TH SarabunPSK" w:hAnsi="TH SarabunPSK" w:cs="TH SarabunPSK"/>
        </w:rPr>
        <w:tab/>
        <w:t>2.2.1</w:t>
      </w:r>
      <w:r w:rsidRPr="000112D4">
        <w:rPr>
          <w:rFonts w:ascii="TH SarabunPSK" w:hAnsi="TH SarabunPSK" w:cs="TH SarabunPSK"/>
        </w:rPr>
        <w:tab/>
      </w:r>
      <w:r w:rsidRPr="000112D4">
        <w:rPr>
          <w:rFonts w:ascii="TH SarabunPSK" w:hAnsi="TH SarabunPSK" w:cs="TH SarabunPSK"/>
          <w:cs/>
        </w:rPr>
        <w:t>สนับสนุนให้อาจารย์เข้าร่วมการอบรม ศึกษาดูงาน และเข้าร่วมประชุมทางวิชาการในสาขาที่เกี่ยวข้อง ทั้งในประเทศและต่างประเทศ เพื่อพัฒนาให้อาจารย์มีความรู้ที่ทันสมัย</w:t>
      </w:r>
    </w:p>
    <w:p w:rsidR="00D1469F" w:rsidRPr="000112D4" w:rsidRDefault="00D1469F" w:rsidP="00D1469F">
      <w:pPr>
        <w:tabs>
          <w:tab w:val="left" w:pos="1560"/>
        </w:tabs>
        <w:ind w:right="-2" w:hanging="480"/>
        <w:jc w:val="thaiDistribute"/>
        <w:rPr>
          <w:rFonts w:ascii="TH SarabunPSK" w:hAnsi="TH SarabunPSK" w:cs="TH SarabunPSK"/>
        </w:rPr>
      </w:pPr>
      <w:r w:rsidRPr="000112D4">
        <w:rPr>
          <w:rFonts w:ascii="TH SarabunPSK" w:hAnsi="TH SarabunPSK" w:cs="TH SarabunPSK"/>
        </w:rPr>
        <w:tab/>
      </w:r>
      <w:r w:rsidRPr="000112D4">
        <w:rPr>
          <w:rFonts w:ascii="TH SarabunPSK" w:hAnsi="TH SarabunPSK" w:cs="TH SarabunPSK"/>
        </w:rPr>
        <w:tab/>
        <w:t>2.2.2</w:t>
      </w:r>
      <w:r w:rsidRPr="000112D4">
        <w:rPr>
          <w:rFonts w:ascii="TH SarabunPSK" w:hAnsi="TH SarabunPSK" w:cs="TH SarabunPSK"/>
        </w:rPr>
        <w:tab/>
      </w:r>
      <w:r w:rsidRPr="000112D4">
        <w:rPr>
          <w:rFonts w:ascii="TH SarabunPSK" w:hAnsi="TH SarabunPSK" w:cs="TH SarabunPSK"/>
          <w:cs/>
        </w:rPr>
        <w:t>สนับสนุนให้อาจารย์มีส่วนร่วมในการให้บริการวิชาการแก่บุคคลภายนอก ทั้งที่เป็นภาคธุรกิจ หน่วยงานภาครัฐ และภาคเอกชน เพื่อเป็นการพัฒนาความรู้ของตน</w:t>
      </w:r>
    </w:p>
    <w:p w:rsidR="00D1469F" w:rsidRPr="000112D4" w:rsidRDefault="00D1469F" w:rsidP="00D1469F">
      <w:pPr>
        <w:tabs>
          <w:tab w:val="left" w:pos="1560"/>
        </w:tabs>
        <w:ind w:right="-2" w:hanging="480"/>
        <w:jc w:val="thaiDistribute"/>
        <w:rPr>
          <w:rFonts w:ascii="TH SarabunPSK" w:hAnsi="TH SarabunPSK" w:cs="TH SarabunPSK"/>
        </w:rPr>
      </w:pPr>
      <w:r w:rsidRPr="000112D4">
        <w:rPr>
          <w:rFonts w:ascii="TH SarabunPSK" w:hAnsi="TH SarabunPSK" w:cs="TH SarabunPSK"/>
        </w:rPr>
        <w:tab/>
      </w:r>
      <w:r w:rsidRPr="000112D4">
        <w:rPr>
          <w:rFonts w:ascii="TH SarabunPSK" w:hAnsi="TH SarabunPSK" w:cs="TH SarabunPSK"/>
        </w:rPr>
        <w:tab/>
        <w:t>2.2.3</w:t>
      </w:r>
      <w:r w:rsidRPr="000112D4">
        <w:rPr>
          <w:rFonts w:ascii="TH SarabunPSK" w:hAnsi="TH SarabunPSK" w:cs="TH SarabunPSK"/>
        </w:rPr>
        <w:tab/>
      </w:r>
      <w:r w:rsidRPr="000112D4">
        <w:rPr>
          <w:rFonts w:ascii="TH SarabunPSK" w:hAnsi="TH SarabunPSK" w:cs="TH SarabunPSK"/>
          <w:cs/>
        </w:rPr>
        <w:t>สนับสนุนให้อาจารย์ทำวิจัยในสาขาที่เกี่ยวข้อง ตลอดจนนำเสนอผลงานวิจัยในที่ประชุมทางวิชาการทั้งในประเทศและต่างประเทศ เพื่อพัฒนาศักยภาพด้านการวิจัย</w:t>
      </w:r>
    </w:p>
    <w:p w:rsidR="00D1469F" w:rsidRPr="000112D4" w:rsidRDefault="00D1469F" w:rsidP="00D1469F">
      <w:pPr>
        <w:tabs>
          <w:tab w:val="left" w:pos="1560"/>
        </w:tabs>
        <w:ind w:right="-2" w:hanging="480"/>
        <w:jc w:val="thaiDistribute"/>
        <w:rPr>
          <w:rFonts w:ascii="TH SarabunPSK" w:hAnsi="TH SarabunPSK" w:cs="TH SarabunPSK"/>
          <w:cs/>
        </w:rPr>
      </w:pPr>
      <w:r w:rsidRPr="000112D4">
        <w:rPr>
          <w:rFonts w:ascii="TH SarabunPSK" w:hAnsi="TH SarabunPSK" w:cs="TH SarabunPSK"/>
        </w:rPr>
        <w:tab/>
      </w:r>
      <w:r w:rsidRPr="000112D4">
        <w:rPr>
          <w:rFonts w:ascii="TH SarabunPSK" w:hAnsi="TH SarabunPSK" w:cs="TH SarabunPSK"/>
        </w:rPr>
        <w:tab/>
        <w:t>2.2.4</w:t>
      </w:r>
      <w:r w:rsidRPr="000112D4">
        <w:rPr>
          <w:rFonts w:ascii="TH SarabunPSK" w:hAnsi="TH SarabunPSK" w:cs="TH SarabunPSK"/>
        </w:rPr>
        <w:tab/>
      </w:r>
      <w:r w:rsidRPr="000112D4">
        <w:rPr>
          <w:rFonts w:ascii="TH SarabunPSK" w:hAnsi="TH SarabunPSK" w:cs="TH SarabunPSK"/>
          <w:cs/>
        </w:rPr>
        <w:t>สนับสนุนให้อาจารย์จัดทำผลงานทางวิชาการ เพื่อส่งเสริมการมีตำแหน่งทางวิชาการสูงขึ้น</w:t>
      </w:r>
    </w:p>
    <w:p w:rsidR="00D1469F" w:rsidRPr="000112D4" w:rsidRDefault="00D1469F" w:rsidP="00D1469F">
      <w:pPr>
        <w:tabs>
          <w:tab w:val="left" w:pos="1560"/>
        </w:tabs>
        <w:ind w:right="-2" w:hanging="480"/>
        <w:jc w:val="thaiDistribute"/>
        <w:rPr>
          <w:rFonts w:ascii="TH SarabunPSK" w:hAnsi="TH SarabunPSK" w:cs="TH SarabunPSK"/>
        </w:rPr>
      </w:pPr>
      <w:r w:rsidRPr="000112D4">
        <w:rPr>
          <w:rFonts w:ascii="TH SarabunPSK" w:hAnsi="TH SarabunPSK" w:cs="TH SarabunPSK"/>
        </w:rPr>
        <w:tab/>
      </w:r>
      <w:r w:rsidRPr="000112D4">
        <w:rPr>
          <w:rFonts w:ascii="TH SarabunPSK" w:hAnsi="TH SarabunPSK" w:cs="TH SarabunPSK"/>
        </w:rPr>
        <w:tab/>
        <w:t>2.2.5</w:t>
      </w:r>
      <w:r w:rsidRPr="000112D4">
        <w:rPr>
          <w:rFonts w:ascii="TH SarabunPSK" w:hAnsi="TH SarabunPSK" w:cs="TH SarabunPSK"/>
        </w:rPr>
        <w:tab/>
      </w:r>
      <w:r w:rsidRPr="000112D4">
        <w:rPr>
          <w:rFonts w:ascii="TH SarabunPSK" w:hAnsi="TH SarabunPSK" w:cs="TH SarabunPSK"/>
          <w:cs/>
        </w:rPr>
        <w:t>สนับสนุนให้อาจารย์ศึกษาต่อในระดับที่สูงขึ้นทั้งในและต่างประเทศ</w:t>
      </w:r>
    </w:p>
    <w:p w:rsidR="00D1469F" w:rsidRPr="000112D4" w:rsidRDefault="00D1469F" w:rsidP="00D1469F">
      <w:pPr>
        <w:tabs>
          <w:tab w:val="left" w:pos="1560"/>
        </w:tabs>
        <w:ind w:right="-2" w:hanging="480"/>
        <w:jc w:val="thaiDistribute"/>
        <w:rPr>
          <w:rFonts w:ascii="TH SarabunPSK" w:hAnsi="TH SarabunPSK" w:cs="TH SarabunPSK"/>
        </w:rPr>
      </w:pPr>
      <w:r w:rsidRPr="000112D4">
        <w:rPr>
          <w:rFonts w:ascii="TH SarabunPSK" w:hAnsi="TH SarabunPSK" w:cs="TH SarabunPSK"/>
        </w:rPr>
        <w:tab/>
      </w:r>
      <w:r w:rsidRPr="000112D4">
        <w:rPr>
          <w:rFonts w:ascii="TH SarabunPSK" w:hAnsi="TH SarabunPSK" w:cs="TH SarabunPSK"/>
        </w:rPr>
        <w:tab/>
        <w:t>2.2.6</w:t>
      </w:r>
      <w:r w:rsidRPr="000112D4">
        <w:rPr>
          <w:rFonts w:ascii="TH SarabunPSK" w:hAnsi="TH SarabunPSK" w:cs="TH SarabunPSK"/>
        </w:rPr>
        <w:tab/>
      </w:r>
      <w:r w:rsidRPr="000112D4">
        <w:rPr>
          <w:rFonts w:ascii="TH SarabunPSK" w:hAnsi="TH SarabunPSK" w:cs="TH SarabunPSK"/>
          <w:cs/>
        </w:rPr>
        <w:t>สนับสนุนให้เกิดความร่วมมือระหว่างอาจารย์กับองค์กรอาชีพที่เกี่ยวข้อง เพื่อให้เกิดการพัฒนาวิชาการสู่การปฏิบัติอย่างแท้จริง</w:t>
      </w:r>
    </w:p>
    <w:p w:rsidR="00D1469F" w:rsidRPr="000112D4" w:rsidRDefault="00D1469F" w:rsidP="00D1469F">
      <w:pPr>
        <w:tabs>
          <w:tab w:val="left" w:pos="1560"/>
        </w:tabs>
        <w:ind w:right="-2" w:hanging="480"/>
        <w:jc w:val="thaiDistribute"/>
        <w:rPr>
          <w:rFonts w:ascii="TH SarabunPSK" w:hAnsi="TH SarabunPSK" w:cs="TH SarabunPSK"/>
        </w:rPr>
      </w:pPr>
    </w:p>
    <w:p w:rsidR="000B0837" w:rsidRPr="000112D4" w:rsidRDefault="000B0837" w:rsidP="000B0837">
      <w:pPr>
        <w:tabs>
          <w:tab w:val="left" w:pos="1560"/>
        </w:tabs>
        <w:ind w:right="-2" w:hanging="480"/>
        <w:jc w:val="thaiDistribute"/>
        <w:rPr>
          <w:rFonts w:ascii="TH SarabunPSK" w:hAnsi="TH SarabunPSK" w:cs="TH SarabunPSK"/>
        </w:rPr>
      </w:pPr>
    </w:p>
    <w:p w:rsidR="00D1469F" w:rsidRPr="000112D4" w:rsidRDefault="00D1469F" w:rsidP="000B0837">
      <w:pPr>
        <w:tabs>
          <w:tab w:val="left" w:pos="1560"/>
        </w:tabs>
        <w:ind w:right="-2" w:hanging="480"/>
        <w:jc w:val="thaiDistribute"/>
        <w:rPr>
          <w:rFonts w:ascii="TH SarabunPSK" w:hAnsi="TH SarabunPSK" w:cs="TH SarabunPSK"/>
        </w:rPr>
      </w:pPr>
    </w:p>
    <w:p w:rsidR="00D1469F" w:rsidRPr="000112D4" w:rsidRDefault="00D1469F" w:rsidP="000B0837">
      <w:pPr>
        <w:tabs>
          <w:tab w:val="left" w:pos="1560"/>
        </w:tabs>
        <w:ind w:right="-2" w:hanging="480"/>
        <w:jc w:val="thaiDistribute"/>
        <w:rPr>
          <w:rFonts w:ascii="TH SarabunPSK" w:hAnsi="TH SarabunPSK" w:cs="TH SarabunPSK"/>
        </w:rPr>
      </w:pPr>
    </w:p>
    <w:p w:rsidR="00D1469F" w:rsidRPr="000112D4" w:rsidRDefault="00D1469F" w:rsidP="000B0837">
      <w:pPr>
        <w:tabs>
          <w:tab w:val="left" w:pos="1560"/>
        </w:tabs>
        <w:ind w:right="-2" w:hanging="480"/>
        <w:jc w:val="thaiDistribute"/>
        <w:rPr>
          <w:rFonts w:ascii="TH SarabunPSK" w:hAnsi="TH SarabunPSK" w:cs="TH SarabunPSK"/>
        </w:rPr>
      </w:pPr>
    </w:p>
    <w:p w:rsidR="00D1469F" w:rsidRPr="000112D4" w:rsidRDefault="00D1469F" w:rsidP="000B0837">
      <w:pPr>
        <w:tabs>
          <w:tab w:val="left" w:pos="1560"/>
        </w:tabs>
        <w:ind w:right="-2" w:hanging="480"/>
        <w:jc w:val="thaiDistribute"/>
        <w:rPr>
          <w:rFonts w:ascii="TH SarabunPSK" w:hAnsi="TH SarabunPSK" w:cs="TH SarabunPSK"/>
        </w:rPr>
      </w:pPr>
    </w:p>
    <w:p w:rsidR="00D1469F" w:rsidRPr="000112D4" w:rsidRDefault="00D1469F" w:rsidP="000B0837">
      <w:pPr>
        <w:tabs>
          <w:tab w:val="left" w:pos="1560"/>
        </w:tabs>
        <w:ind w:right="-2" w:hanging="480"/>
        <w:jc w:val="thaiDistribute"/>
        <w:rPr>
          <w:rFonts w:ascii="TH SarabunPSK" w:hAnsi="TH SarabunPSK" w:cs="TH SarabunPSK"/>
        </w:rPr>
      </w:pPr>
    </w:p>
    <w:p w:rsidR="00D1469F" w:rsidRPr="000112D4" w:rsidRDefault="00D1469F" w:rsidP="000B0837">
      <w:pPr>
        <w:tabs>
          <w:tab w:val="left" w:pos="1560"/>
        </w:tabs>
        <w:ind w:right="-2" w:hanging="480"/>
        <w:jc w:val="thaiDistribute"/>
        <w:rPr>
          <w:rFonts w:ascii="TH SarabunPSK" w:hAnsi="TH SarabunPSK" w:cs="TH SarabunPSK"/>
        </w:rPr>
      </w:pPr>
    </w:p>
    <w:p w:rsidR="00D1469F" w:rsidRPr="000112D4" w:rsidRDefault="00D1469F" w:rsidP="000B0837">
      <w:pPr>
        <w:tabs>
          <w:tab w:val="left" w:pos="1560"/>
        </w:tabs>
        <w:ind w:right="-2" w:hanging="480"/>
        <w:jc w:val="thaiDistribute"/>
        <w:rPr>
          <w:rFonts w:ascii="TH SarabunPSK" w:hAnsi="TH SarabunPSK" w:cs="TH SarabunPSK"/>
        </w:rPr>
      </w:pPr>
    </w:p>
    <w:p w:rsidR="00D1469F" w:rsidRPr="000112D4" w:rsidRDefault="00D1469F" w:rsidP="000B0837">
      <w:pPr>
        <w:tabs>
          <w:tab w:val="left" w:pos="1560"/>
        </w:tabs>
        <w:ind w:right="-2" w:hanging="480"/>
        <w:jc w:val="thaiDistribute"/>
        <w:rPr>
          <w:rFonts w:ascii="TH SarabunPSK" w:hAnsi="TH SarabunPSK" w:cs="TH SarabunPSK"/>
        </w:rPr>
      </w:pPr>
    </w:p>
    <w:p w:rsidR="00D1469F" w:rsidRPr="000112D4" w:rsidRDefault="00D1469F" w:rsidP="000B0837">
      <w:pPr>
        <w:tabs>
          <w:tab w:val="left" w:pos="1560"/>
        </w:tabs>
        <w:ind w:right="-2" w:hanging="480"/>
        <w:jc w:val="thaiDistribute"/>
        <w:rPr>
          <w:rFonts w:ascii="TH SarabunPSK" w:hAnsi="TH SarabunPSK" w:cs="TH SarabunPSK"/>
        </w:rPr>
      </w:pPr>
    </w:p>
    <w:p w:rsidR="00D1469F" w:rsidRPr="000112D4" w:rsidRDefault="00D1469F" w:rsidP="000B0837">
      <w:pPr>
        <w:tabs>
          <w:tab w:val="left" w:pos="1560"/>
        </w:tabs>
        <w:ind w:right="-2" w:hanging="480"/>
        <w:jc w:val="thaiDistribute"/>
        <w:rPr>
          <w:rFonts w:ascii="TH SarabunPSK" w:hAnsi="TH SarabunPSK" w:cs="TH SarabunPSK"/>
        </w:rPr>
      </w:pPr>
    </w:p>
    <w:p w:rsidR="00D1469F" w:rsidRPr="000112D4" w:rsidRDefault="00D1469F" w:rsidP="000B0837">
      <w:pPr>
        <w:tabs>
          <w:tab w:val="left" w:pos="1560"/>
        </w:tabs>
        <w:ind w:right="-2" w:hanging="480"/>
        <w:jc w:val="thaiDistribute"/>
        <w:rPr>
          <w:rFonts w:ascii="TH SarabunPSK" w:hAnsi="TH SarabunPSK" w:cs="TH SarabunPSK"/>
        </w:rPr>
      </w:pPr>
    </w:p>
    <w:p w:rsidR="00D1469F" w:rsidRPr="000112D4" w:rsidRDefault="00D1469F" w:rsidP="000B0837">
      <w:pPr>
        <w:tabs>
          <w:tab w:val="left" w:pos="1560"/>
        </w:tabs>
        <w:ind w:right="-2" w:hanging="480"/>
        <w:jc w:val="thaiDistribute"/>
        <w:rPr>
          <w:rFonts w:ascii="TH SarabunPSK" w:hAnsi="TH SarabunPSK" w:cs="TH SarabunPSK"/>
        </w:rPr>
      </w:pPr>
    </w:p>
    <w:p w:rsidR="00D1469F" w:rsidRPr="000112D4" w:rsidRDefault="00D1469F" w:rsidP="000B0837">
      <w:pPr>
        <w:tabs>
          <w:tab w:val="left" w:pos="1560"/>
        </w:tabs>
        <w:ind w:right="-2" w:hanging="480"/>
        <w:jc w:val="thaiDistribute"/>
        <w:rPr>
          <w:rFonts w:ascii="TH SarabunPSK" w:hAnsi="TH SarabunPSK" w:cs="TH SarabunPSK"/>
        </w:rPr>
      </w:pPr>
    </w:p>
    <w:p w:rsidR="00D1469F" w:rsidRPr="000112D4" w:rsidRDefault="00D1469F" w:rsidP="0074386E">
      <w:pPr>
        <w:tabs>
          <w:tab w:val="left" w:pos="1560"/>
        </w:tabs>
        <w:ind w:right="-2"/>
        <w:jc w:val="thaiDistribute"/>
        <w:rPr>
          <w:rFonts w:ascii="TH SarabunPSK" w:hAnsi="TH SarabunPSK" w:cs="TH SarabunPSK"/>
        </w:rPr>
      </w:pPr>
    </w:p>
    <w:p w:rsidR="0046653C" w:rsidRPr="000112D4" w:rsidRDefault="0046653C" w:rsidP="0074386E">
      <w:pPr>
        <w:tabs>
          <w:tab w:val="left" w:pos="1560"/>
        </w:tabs>
        <w:ind w:right="-2"/>
        <w:jc w:val="thaiDistribute"/>
        <w:rPr>
          <w:rFonts w:ascii="TH SarabunPSK" w:hAnsi="TH SarabunPSK" w:cs="TH SarabunPSK"/>
        </w:rPr>
      </w:pPr>
    </w:p>
    <w:p w:rsidR="0046653C" w:rsidRDefault="0046653C" w:rsidP="0074386E">
      <w:pPr>
        <w:tabs>
          <w:tab w:val="left" w:pos="1560"/>
        </w:tabs>
        <w:ind w:right="-2"/>
        <w:jc w:val="thaiDistribute"/>
        <w:rPr>
          <w:rFonts w:ascii="TH SarabunPSK" w:hAnsi="TH SarabunPSK" w:cs="TH SarabunPSK"/>
        </w:rPr>
      </w:pPr>
    </w:p>
    <w:p w:rsidR="00B557F9" w:rsidRDefault="00B557F9" w:rsidP="0074386E">
      <w:pPr>
        <w:tabs>
          <w:tab w:val="left" w:pos="1560"/>
        </w:tabs>
        <w:ind w:right="-2"/>
        <w:jc w:val="thaiDistribute"/>
        <w:rPr>
          <w:rFonts w:ascii="TH SarabunPSK" w:hAnsi="TH SarabunPSK" w:cs="TH SarabunPSK"/>
        </w:rPr>
      </w:pPr>
    </w:p>
    <w:p w:rsidR="00B557F9" w:rsidRDefault="00B557F9" w:rsidP="0074386E">
      <w:pPr>
        <w:tabs>
          <w:tab w:val="left" w:pos="1560"/>
        </w:tabs>
        <w:ind w:right="-2"/>
        <w:jc w:val="thaiDistribute"/>
        <w:rPr>
          <w:rFonts w:ascii="TH SarabunPSK" w:hAnsi="TH SarabunPSK" w:cs="TH SarabunPSK"/>
        </w:rPr>
      </w:pPr>
    </w:p>
    <w:p w:rsidR="00B557F9" w:rsidRPr="000112D4" w:rsidRDefault="00B557F9" w:rsidP="0074386E">
      <w:pPr>
        <w:tabs>
          <w:tab w:val="left" w:pos="1560"/>
        </w:tabs>
        <w:ind w:right="-2"/>
        <w:jc w:val="thaiDistribute"/>
        <w:rPr>
          <w:rFonts w:ascii="TH SarabunPSK" w:hAnsi="TH SarabunPSK" w:cs="TH SarabunPSK" w:hint="cs"/>
        </w:rPr>
      </w:pPr>
    </w:p>
    <w:p w:rsidR="0046653C" w:rsidRPr="000112D4" w:rsidRDefault="0046653C" w:rsidP="0074386E">
      <w:pPr>
        <w:tabs>
          <w:tab w:val="left" w:pos="1560"/>
        </w:tabs>
        <w:ind w:right="-2"/>
        <w:jc w:val="thaiDistribute"/>
        <w:rPr>
          <w:rFonts w:ascii="TH SarabunPSK" w:hAnsi="TH SarabunPSK" w:cs="TH SarabunPSK"/>
          <w:cs/>
        </w:rPr>
      </w:pPr>
    </w:p>
    <w:p w:rsidR="000B0837" w:rsidRPr="000112D4" w:rsidRDefault="000B0837" w:rsidP="000B0837">
      <w:pPr>
        <w:pBdr>
          <w:top w:val="single" w:sz="4" w:space="1" w:color="auto"/>
          <w:left w:val="single" w:sz="4" w:space="4" w:color="auto"/>
          <w:bottom w:val="single" w:sz="4" w:space="1" w:color="auto"/>
          <w:right w:val="single" w:sz="4" w:space="4" w:color="auto"/>
        </w:pBdr>
        <w:ind w:right="-2"/>
        <w:jc w:val="center"/>
        <w:rPr>
          <w:rFonts w:ascii="TH SarabunPSK" w:hAnsi="TH SarabunPSK" w:cs="TH SarabunPSK"/>
          <w:b/>
          <w:bCs/>
          <w:sz w:val="36"/>
          <w:szCs w:val="36"/>
        </w:rPr>
      </w:pPr>
      <w:r w:rsidRPr="000112D4">
        <w:rPr>
          <w:rFonts w:ascii="TH SarabunPSK" w:hAnsi="TH SarabunPSK" w:cs="TH SarabunPSK"/>
          <w:b/>
          <w:bCs/>
          <w:sz w:val="36"/>
          <w:szCs w:val="36"/>
          <w:shd w:val="clear" w:color="auto" w:fill="FFFFFF"/>
          <w:cs/>
        </w:rPr>
        <w:t xml:space="preserve">หมวดที่ </w:t>
      </w:r>
      <w:r w:rsidRPr="000112D4">
        <w:rPr>
          <w:rFonts w:ascii="TH SarabunPSK" w:hAnsi="TH SarabunPSK" w:cs="TH SarabunPSK"/>
          <w:b/>
          <w:bCs/>
          <w:sz w:val="36"/>
          <w:szCs w:val="36"/>
          <w:shd w:val="clear" w:color="auto" w:fill="FFFFFF"/>
        </w:rPr>
        <w:t>7</w:t>
      </w:r>
      <w:r w:rsidR="006011A4" w:rsidRPr="000112D4">
        <w:rPr>
          <w:rFonts w:ascii="TH SarabunPSK" w:hAnsi="TH SarabunPSK" w:cs="TH SarabunPSK"/>
          <w:b/>
          <w:bCs/>
          <w:sz w:val="36"/>
          <w:szCs w:val="36"/>
          <w:cs/>
        </w:rPr>
        <w:t xml:space="preserve"> </w:t>
      </w:r>
      <w:r w:rsidRPr="000112D4">
        <w:rPr>
          <w:rFonts w:ascii="TH SarabunPSK" w:hAnsi="TH SarabunPSK" w:cs="TH SarabunPSK"/>
          <w:b/>
          <w:bCs/>
          <w:sz w:val="36"/>
          <w:szCs w:val="36"/>
          <w:cs/>
        </w:rPr>
        <w:t>การประกันคุณภาพหลักสูตร</w:t>
      </w:r>
    </w:p>
    <w:p w:rsidR="000B0837" w:rsidRPr="000112D4" w:rsidRDefault="000B0837" w:rsidP="000B0837">
      <w:pPr>
        <w:shd w:val="clear" w:color="auto" w:fill="FFFFFF"/>
        <w:ind w:right="-2"/>
        <w:jc w:val="center"/>
        <w:rPr>
          <w:rFonts w:ascii="TH SarabunPSK" w:eastAsia="Calibri" w:hAnsi="TH SarabunPSK" w:cs="TH SarabunPSK"/>
          <w:spacing w:val="-6"/>
        </w:rPr>
      </w:pPr>
    </w:p>
    <w:p w:rsidR="00D1469F" w:rsidRPr="000112D4" w:rsidRDefault="00D1469F" w:rsidP="00D1469F">
      <w:pPr>
        <w:ind w:right="-2"/>
        <w:rPr>
          <w:rFonts w:ascii="TH SarabunPSK" w:hAnsi="TH SarabunPSK" w:cs="TH SarabunPSK"/>
          <w:b/>
          <w:bCs/>
        </w:rPr>
      </w:pPr>
      <w:r w:rsidRPr="000112D4">
        <w:rPr>
          <w:rFonts w:ascii="TH SarabunPSK" w:eastAsia="Calibri" w:hAnsi="TH SarabunPSK" w:cs="TH SarabunPSK"/>
          <w:b/>
          <w:bCs/>
          <w:spacing w:val="-6"/>
          <w:cs/>
        </w:rPr>
        <w:t>1. การกำกับมาตรฐาน</w:t>
      </w:r>
    </w:p>
    <w:p w:rsidR="00D1469F" w:rsidRPr="000112D4" w:rsidRDefault="00D1469F" w:rsidP="00D1469F">
      <w:pPr>
        <w:ind w:right="-2" w:firstLine="720"/>
        <w:jc w:val="thaiDistribute"/>
        <w:rPr>
          <w:rFonts w:ascii="TH SarabunPSK" w:hAnsi="TH SarabunPSK" w:cs="TH SarabunPSK"/>
          <w:cs/>
        </w:rPr>
      </w:pPr>
      <w:r w:rsidRPr="000112D4">
        <w:rPr>
          <w:rFonts w:ascii="TH SarabunPSK" w:hAnsi="TH SarabunPSK" w:cs="TH SarabunPSK"/>
        </w:rPr>
        <w:t>1.1</w:t>
      </w:r>
      <w:r w:rsidRPr="000112D4">
        <w:rPr>
          <w:rFonts w:ascii="TH SarabunPSK" w:hAnsi="TH SarabunPSK" w:cs="TH SarabunPSK"/>
          <w:b/>
          <w:bCs/>
          <w:cs/>
        </w:rPr>
        <w:t xml:space="preserve">  </w:t>
      </w:r>
      <w:r w:rsidRPr="000112D4">
        <w:rPr>
          <w:rFonts w:ascii="TH SarabunPSK" w:hAnsi="TH SarabunPSK" w:cs="TH SarabunPSK"/>
          <w:spacing w:val="-6"/>
          <w:cs/>
        </w:rPr>
        <w:t xml:space="preserve">จำนวนอาจารย์ผู้รับผิดชอบหลักสูตร </w:t>
      </w:r>
      <w:r w:rsidRPr="000112D4">
        <w:rPr>
          <w:rFonts w:ascii="TH SarabunPSK" w:hAnsi="TH SarabunPSK" w:cs="TH SarabunPSK"/>
          <w:cs/>
        </w:rPr>
        <w:t xml:space="preserve">จำนวน </w:t>
      </w:r>
      <w:r w:rsidRPr="000112D4">
        <w:rPr>
          <w:rFonts w:ascii="TH SarabunPSK" w:hAnsi="TH SarabunPSK" w:cs="TH SarabunPSK"/>
        </w:rPr>
        <w:t>5</w:t>
      </w:r>
      <w:r w:rsidRPr="000112D4">
        <w:rPr>
          <w:rFonts w:ascii="TH SarabunPSK" w:hAnsi="TH SarabunPSK" w:cs="TH SarabunPSK"/>
          <w:cs/>
        </w:rPr>
        <w:t xml:space="preserve"> คน และมีอาจารย์ผู้รับผิดชอบหลักสูตร ตลอดระยะที่จัดการศึกษาตามหลักสูตรนั้น</w:t>
      </w:r>
    </w:p>
    <w:p w:rsidR="00D1469F" w:rsidRPr="000112D4" w:rsidRDefault="00D1469F" w:rsidP="00D1469F">
      <w:pPr>
        <w:ind w:right="-2" w:firstLine="720"/>
        <w:jc w:val="thaiDistribute"/>
        <w:rPr>
          <w:rFonts w:ascii="TH SarabunPSK" w:hAnsi="TH SarabunPSK" w:cs="TH SarabunPSK"/>
        </w:rPr>
      </w:pPr>
      <w:r w:rsidRPr="000112D4">
        <w:rPr>
          <w:rFonts w:ascii="TH SarabunPSK" w:hAnsi="TH SarabunPSK" w:cs="TH SarabunPSK"/>
        </w:rPr>
        <w:t>1.2</w:t>
      </w:r>
      <w:r w:rsidRPr="000112D4">
        <w:rPr>
          <w:rFonts w:ascii="TH SarabunPSK" w:hAnsi="TH SarabunPSK" w:cs="TH SarabunPSK"/>
          <w:cs/>
        </w:rPr>
        <w:t xml:space="preserve">  มีกระบวนการจัดการเรียนการสอน</w:t>
      </w:r>
    </w:p>
    <w:p w:rsidR="00D1469F" w:rsidRPr="000112D4" w:rsidRDefault="00D1469F" w:rsidP="00D1469F">
      <w:pPr>
        <w:ind w:left="720" w:right="-2" w:firstLine="720"/>
        <w:jc w:val="thaiDistribute"/>
        <w:rPr>
          <w:rFonts w:ascii="TH SarabunPSK" w:hAnsi="TH SarabunPSK" w:cs="TH SarabunPSK"/>
        </w:rPr>
      </w:pPr>
      <w:r w:rsidRPr="000112D4">
        <w:rPr>
          <w:rFonts w:ascii="TH SarabunPSK" w:hAnsi="TH SarabunPSK" w:cs="TH SarabunPSK"/>
        </w:rPr>
        <w:t xml:space="preserve">(1) </w:t>
      </w:r>
      <w:r w:rsidRPr="000112D4">
        <w:rPr>
          <w:rFonts w:ascii="TH SarabunPSK" w:hAnsi="TH SarabunPSK" w:cs="TH SarabunPSK"/>
          <w:cs/>
        </w:rPr>
        <w:t>มีการจัดทำรายละเอียดของรายวิชา (มคอ.</w:t>
      </w:r>
      <w:r w:rsidRPr="000112D4">
        <w:rPr>
          <w:rFonts w:ascii="TH SarabunPSK" w:hAnsi="TH SarabunPSK" w:cs="TH SarabunPSK"/>
        </w:rPr>
        <w:t>3)</w:t>
      </w:r>
    </w:p>
    <w:p w:rsidR="00D1469F" w:rsidRPr="000112D4" w:rsidRDefault="00D1469F" w:rsidP="00D1469F">
      <w:pPr>
        <w:ind w:left="720" w:right="-2" w:firstLine="720"/>
        <w:jc w:val="thaiDistribute"/>
        <w:rPr>
          <w:rFonts w:ascii="TH SarabunPSK" w:hAnsi="TH SarabunPSK" w:cs="TH SarabunPSK"/>
        </w:rPr>
      </w:pPr>
      <w:r w:rsidRPr="000112D4">
        <w:rPr>
          <w:rFonts w:ascii="TH SarabunPSK" w:hAnsi="TH SarabunPSK" w:cs="TH SarabunPSK"/>
        </w:rPr>
        <w:t xml:space="preserve">(2) </w:t>
      </w:r>
      <w:r w:rsidRPr="000112D4">
        <w:rPr>
          <w:rFonts w:ascii="TH SarabunPSK" w:hAnsi="TH SarabunPSK" w:cs="TH SarabunPSK"/>
          <w:cs/>
        </w:rPr>
        <w:t>มีการจัดทำรายละเอียดของประสบการณ์ภาคสนาม (มคอ.</w:t>
      </w:r>
      <w:r w:rsidRPr="000112D4">
        <w:rPr>
          <w:rFonts w:ascii="TH SarabunPSK" w:hAnsi="TH SarabunPSK" w:cs="TH SarabunPSK"/>
        </w:rPr>
        <w:t>4)</w:t>
      </w:r>
    </w:p>
    <w:p w:rsidR="00D1469F" w:rsidRPr="000112D4" w:rsidRDefault="00D1469F" w:rsidP="00D1469F">
      <w:pPr>
        <w:ind w:left="720" w:right="-2" w:firstLine="720"/>
        <w:jc w:val="thaiDistribute"/>
        <w:rPr>
          <w:rFonts w:ascii="TH SarabunPSK" w:hAnsi="TH SarabunPSK" w:cs="TH SarabunPSK"/>
        </w:rPr>
      </w:pPr>
      <w:r w:rsidRPr="000112D4">
        <w:rPr>
          <w:rFonts w:ascii="TH SarabunPSK" w:hAnsi="TH SarabunPSK" w:cs="TH SarabunPSK"/>
        </w:rPr>
        <w:t xml:space="preserve">(3) </w:t>
      </w:r>
      <w:r w:rsidRPr="000112D4">
        <w:rPr>
          <w:rFonts w:ascii="TH SarabunPSK" w:hAnsi="TH SarabunPSK" w:cs="TH SarabunPSK"/>
          <w:cs/>
        </w:rPr>
        <w:t>มีรูปแบบการจัดการเรียนการสอนที่หลากหลาย มีผู้ประสานงานรายวิชาทำหน้าที่</w:t>
      </w:r>
    </w:p>
    <w:p w:rsidR="00D1469F" w:rsidRPr="000112D4" w:rsidRDefault="00D1469F" w:rsidP="00D1469F">
      <w:pPr>
        <w:ind w:left="720" w:right="-2" w:firstLine="981"/>
        <w:jc w:val="thaiDistribute"/>
        <w:rPr>
          <w:rFonts w:ascii="TH SarabunPSK" w:hAnsi="TH SarabunPSK" w:cs="TH SarabunPSK"/>
        </w:rPr>
      </w:pPr>
      <w:r w:rsidRPr="000112D4">
        <w:rPr>
          <w:rFonts w:ascii="TH SarabunPSK" w:hAnsi="TH SarabunPSK" w:cs="TH SarabunPSK"/>
          <w:cs/>
        </w:rPr>
        <w:t xml:space="preserve"> รับผิดชอบในแต่ละรายวิชา</w:t>
      </w:r>
    </w:p>
    <w:p w:rsidR="00D1469F" w:rsidRPr="000112D4" w:rsidRDefault="00D1469F" w:rsidP="00D1469F">
      <w:pPr>
        <w:ind w:left="720" w:right="-2" w:firstLine="720"/>
        <w:jc w:val="thaiDistribute"/>
        <w:rPr>
          <w:rFonts w:ascii="TH SarabunPSK" w:hAnsi="TH SarabunPSK" w:cs="TH SarabunPSK"/>
        </w:rPr>
      </w:pPr>
      <w:r w:rsidRPr="000112D4">
        <w:rPr>
          <w:rFonts w:ascii="TH SarabunPSK" w:hAnsi="TH SarabunPSK" w:cs="TH SarabunPSK"/>
        </w:rPr>
        <w:t xml:space="preserve">(4) </w:t>
      </w:r>
      <w:r w:rsidRPr="000112D4">
        <w:rPr>
          <w:rFonts w:ascii="TH SarabunPSK" w:hAnsi="TH SarabunPSK" w:cs="TH SarabunPSK"/>
          <w:cs/>
        </w:rPr>
        <w:t>มีการพัฒนาทักษะการสอนและการให้คำปรึกษาของอาจารย์</w:t>
      </w:r>
    </w:p>
    <w:p w:rsidR="00D1469F" w:rsidRPr="000112D4" w:rsidRDefault="00D1469F" w:rsidP="00D1469F">
      <w:pPr>
        <w:ind w:left="720" w:right="-2" w:firstLine="720"/>
        <w:jc w:val="thaiDistribute"/>
        <w:rPr>
          <w:rFonts w:ascii="TH SarabunPSK" w:hAnsi="TH SarabunPSK" w:cs="TH SarabunPSK"/>
        </w:rPr>
      </w:pPr>
      <w:r w:rsidRPr="000112D4">
        <w:rPr>
          <w:rFonts w:ascii="TH SarabunPSK" w:hAnsi="TH SarabunPSK" w:cs="TH SarabunPSK"/>
        </w:rPr>
        <w:t xml:space="preserve">(5) </w:t>
      </w:r>
      <w:r w:rsidRPr="000112D4">
        <w:rPr>
          <w:rFonts w:ascii="TH SarabunPSK" w:hAnsi="TH SarabunPSK" w:cs="TH SarabunPSK"/>
          <w:cs/>
        </w:rPr>
        <w:t>มีการประเมินและวิเคราะห์ข้อสอบให้ได้มาตรฐาน</w:t>
      </w:r>
    </w:p>
    <w:p w:rsidR="00D1469F" w:rsidRPr="000112D4" w:rsidRDefault="00D1469F" w:rsidP="00D1469F">
      <w:pPr>
        <w:ind w:left="720" w:right="-2" w:firstLine="720"/>
        <w:jc w:val="thaiDistribute"/>
        <w:rPr>
          <w:rFonts w:ascii="TH SarabunPSK" w:hAnsi="TH SarabunPSK" w:cs="TH SarabunPSK"/>
        </w:rPr>
      </w:pPr>
      <w:r w:rsidRPr="000112D4">
        <w:rPr>
          <w:rFonts w:ascii="TH SarabunPSK" w:hAnsi="TH SarabunPSK" w:cs="TH SarabunPSK"/>
        </w:rPr>
        <w:t xml:space="preserve">(6) </w:t>
      </w:r>
      <w:r w:rsidRPr="000112D4">
        <w:rPr>
          <w:rFonts w:ascii="TH SarabunPSK" w:hAnsi="TH SarabunPSK" w:cs="TH SarabunPSK"/>
          <w:cs/>
        </w:rPr>
        <w:t>มีระบบฐานข้อมูลเกี่ยวกับรายวิชาในหลักสูตร</w:t>
      </w:r>
    </w:p>
    <w:p w:rsidR="00D1469F" w:rsidRPr="000112D4" w:rsidRDefault="00D1469F" w:rsidP="00D1469F">
      <w:pPr>
        <w:ind w:right="-2" w:firstLine="720"/>
        <w:jc w:val="thaiDistribute"/>
        <w:rPr>
          <w:rFonts w:ascii="TH SarabunPSK" w:hAnsi="TH SarabunPSK" w:cs="TH SarabunPSK"/>
        </w:rPr>
      </w:pPr>
      <w:r w:rsidRPr="000112D4">
        <w:rPr>
          <w:rFonts w:ascii="TH SarabunPSK" w:hAnsi="TH SarabunPSK" w:cs="TH SarabunPSK"/>
        </w:rPr>
        <w:t>1.3</w:t>
      </w:r>
      <w:r w:rsidRPr="000112D4">
        <w:rPr>
          <w:rFonts w:ascii="TH SarabunPSK" w:hAnsi="TH SarabunPSK" w:cs="TH SarabunPSK"/>
          <w:cs/>
        </w:rPr>
        <w:t xml:space="preserve">  มีกระบวนการวิเคราะห์ผลการจัดการเรียนการสอน และการพัฒนาหลักสูตร</w:t>
      </w:r>
    </w:p>
    <w:p w:rsidR="00D1469F" w:rsidRPr="000112D4" w:rsidRDefault="00D1469F" w:rsidP="00D1469F">
      <w:pPr>
        <w:ind w:left="720" w:right="-2" w:firstLine="720"/>
        <w:jc w:val="thaiDistribute"/>
        <w:rPr>
          <w:rFonts w:ascii="TH SarabunPSK" w:hAnsi="TH SarabunPSK" w:cs="TH SarabunPSK"/>
        </w:rPr>
      </w:pPr>
      <w:r w:rsidRPr="000112D4">
        <w:rPr>
          <w:rFonts w:ascii="TH SarabunPSK" w:hAnsi="TH SarabunPSK" w:cs="TH SarabunPSK"/>
        </w:rPr>
        <w:t xml:space="preserve">(1) </w:t>
      </w:r>
      <w:r w:rsidRPr="000112D4">
        <w:rPr>
          <w:rFonts w:ascii="TH SarabunPSK" w:hAnsi="TH SarabunPSK" w:cs="TH SarabunPSK"/>
          <w:cs/>
        </w:rPr>
        <w:t>มีการจัดทำรายงานผลการดำเนินการของรายวิชา (มคอ.</w:t>
      </w:r>
      <w:r w:rsidRPr="000112D4">
        <w:rPr>
          <w:rFonts w:ascii="TH SarabunPSK" w:hAnsi="TH SarabunPSK" w:cs="TH SarabunPSK"/>
        </w:rPr>
        <w:t>5)</w:t>
      </w:r>
    </w:p>
    <w:p w:rsidR="00D1469F" w:rsidRPr="000112D4" w:rsidRDefault="00D1469F" w:rsidP="00D1469F">
      <w:pPr>
        <w:ind w:left="720" w:right="-2" w:firstLine="720"/>
        <w:jc w:val="thaiDistribute"/>
        <w:rPr>
          <w:rFonts w:ascii="TH SarabunPSK" w:hAnsi="TH SarabunPSK" w:cs="TH SarabunPSK"/>
        </w:rPr>
      </w:pPr>
      <w:r w:rsidRPr="000112D4">
        <w:rPr>
          <w:rFonts w:ascii="TH SarabunPSK" w:hAnsi="TH SarabunPSK" w:cs="TH SarabunPSK"/>
        </w:rPr>
        <w:t xml:space="preserve">(2) </w:t>
      </w:r>
      <w:r w:rsidRPr="000112D4">
        <w:rPr>
          <w:rFonts w:ascii="TH SarabunPSK" w:hAnsi="TH SarabunPSK" w:cs="TH SarabunPSK"/>
          <w:cs/>
        </w:rPr>
        <w:t>มีการจัดทำรายงานผลการดำเนินการของหลักสูตร (มคอ.</w:t>
      </w:r>
      <w:r w:rsidRPr="000112D4">
        <w:rPr>
          <w:rFonts w:ascii="TH SarabunPSK" w:hAnsi="TH SarabunPSK" w:cs="TH SarabunPSK"/>
        </w:rPr>
        <w:t>7)</w:t>
      </w:r>
    </w:p>
    <w:p w:rsidR="00D1469F" w:rsidRPr="000112D4" w:rsidRDefault="00D1469F" w:rsidP="00D1469F">
      <w:pPr>
        <w:ind w:left="720" w:right="-2" w:firstLine="720"/>
        <w:jc w:val="thaiDistribute"/>
        <w:rPr>
          <w:rFonts w:ascii="TH SarabunPSK" w:hAnsi="TH SarabunPSK" w:cs="TH SarabunPSK"/>
        </w:rPr>
      </w:pPr>
      <w:r w:rsidRPr="000112D4">
        <w:rPr>
          <w:rFonts w:ascii="TH SarabunPSK" w:hAnsi="TH SarabunPSK" w:cs="TH SarabunPSK"/>
        </w:rPr>
        <w:t xml:space="preserve">(3) </w:t>
      </w:r>
      <w:r w:rsidRPr="000112D4">
        <w:rPr>
          <w:rFonts w:ascii="TH SarabunPSK" w:hAnsi="TH SarabunPSK" w:cs="TH SarabunPSK"/>
          <w:cs/>
        </w:rPr>
        <w:t xml:space="preserve">มีการประเมินมาตรฐานหลักสูตรและปรับปรุงหลักสูตรสม่ำเสมอทุก </w:t>
      </w:r>
      <w:r w:rsidRPr="000112D4">
        <w:rPr>
          <w:rFonts w:ascii="TH SarabunPSK" w:hAnsi="TH SarabunPSK" w:cs="TH SarabunPSK"/>
        </w:rPr>
        <w:t xml:space="preserve">5 </w:t>
      </w:r>
      <w:r w:rsidRPr="000112D4">
        <w:rPr>
          <w:rFonts w:ascii="TH SarabunPSK" w:hAnsi="TH SarabunPSK" w:cs="TH SarabunPSK"/>
          <w:cs/>
        </w:rPr>
        <w:t>ปี</w:t>
      </w:r>
    </w:p>
    <w:p w:rsidR="00D1469F" w:rsidRPr="000112D4" w:rsidRDefault="00D1469F" w:rsidP="00D1469F">
      <w:pPr>
        <w:ind w:right="-2"/>
        <w:jc w:val="thaiDistribute"/>
        <w:rPr>
          <w:rFonts w:ascii="TH SarabunPSK" w:hAnsi="TH SarabunPSK" w:cs="TH SarabunPSK"/>
        </w:rPr>
      </w:pPr>
    </w:p>
    <w:p w:rsidR="00D1469F" w:rsidRPr="000112D4" w:rsidRDefault="00D1469F" w:rsidP="00D1469F">
      <w:pPr>
        <w:ind w:right="-2"/>
        <w:rPr>
          <w:rFonts w:ascii="TH SarabunPSK" w:hAnsi="TH SarabunPSK" w:cs="TH SarabunPSK"/>
          <w:b/>
          <w:bCs/>
        </w:rPr>
      </w:pPr>
      <w:r w:rsidRPr="000112D4">
        <w:rPr>
          <w:rFonts w:ascii="TH SarabunPSK" w:eastAsia="Calibri" w:hAnsi="TH SarabunPSK" w:cs="TH SarabunPSK"/>
          <w:b/>
          <w:bCs/>
          <w:spacing w:val="-6"/>
          <w:cs/>
        </w:rPr>
        <w:t>2. บัณฑิต</w:t>
      </w:r>
    </w:p>
    <w:p w:rsidR="00D1469F" w:rsidRPr="000112D4" w:rsidRDefault="00D1469F" w:rsidP="00D1469F">
      <w:pPr>
        <w:ind w:right="-2" w:firstLine="284"/>
        <w:jc w:val="thaiDistribute"/>
        <w:rPr>
          <w:rFonts w:ascii="TH SarabunPSK" w:hAnsi="TH SarabunPSK" w:cs="TH SarabunPSK"/>
          <w:cs/>
        </w:rPr>
      </w:pPr>
      <w:r w:rsidRPr="000112D4">
        <w:rPr>
          <w:rFonts w:ascii="TH SarabunPSK" w:hAnsi="TH SarabunPSK" w:cs="TH SarabunPSK"/>
          <w:b/>
          <w:bCs/>
        </w:rPr>
        <w:tab/>
      </w:r>
      <w:r w:rsidRPr="000112D4">
        <w:rPr>
          <w:rFonts w:ascii="TH SarabunPSK" w:hAnsi="TH SarabunPSK" w:cs="TH SarabunPSK"/>
        </w:rPr>
        <w:t xml:space="preserve">1) </w:t>
      </w:r>
      <w:r w:rsidRPr="000112D4">
        <w:rPr>
          <w:rFonts w:ascii="TH SarabunPSK" w:hAnsi="TH SarabunPSK" w:cs="TH SarabunPSK"/>
          <w:cs/>
        </w:rPr>
        <w:t>จำนวนบัณฑิตทั้งหมดที่สำเร็จการศึกษาทั้งหมด</w:t>
      </w:r>
    </w:p>
    <w:p w:rsidR="00D1469F" w:rsidRPr="000112D4" w:rsidRDefault="00D1469F" w:rsidP="00D1469F">
      <w:pPr>
        <w:ind w:right="-2" w:firstLine="720"/>
        <w:jc w:val="thaiDistribute"/>
        <w:rPr>
          <w:rFonts w:ascii="TH SarabunPSK" w:hAnsi="TH SarabunPSK" w:cs="TH SarabunPSK"/>
        </w:rPr>
      </w:pPr>
      <w:r w:rsidRPr="000112D4">
        <w:rPr>
          <w:rFonts w:ascii="TH SarabunPSK" w:hAnsi="TH SarabunPSK" w:cs="TH SarabunPSK"/>
        </w:rPr>
        <w:t xml:space="preserve">2) </w:t>
      </w:r>
      <w:r w:rsidRPr="000112D4">
        <w:rPr>
          <w:rFonts w:ascii="TH SarabunPSK" w:hAnsi="TH SarabunPSK" w:cs="TH SarabunPSK"/>
          <w:cs/>
        </w:rPr>
        <w:t xml:space="preserve">การประเมินคุณลักษณะบัณฑิตที่พึงประสงค์ตามที่กำหนดไว้ในหลักสูตร </w:t>
      </w:r>
      <w:r w:rsidRPr="000112D4">
        <w:rPr>
          <w:rFonts w:ascii="TH SarabunPSK" w:hAnsi="TH SarabunPSK" w:cs="TH SarabunPSK"/>
        </w:rPr>
        <w:t xml:space="preserve"> </w:t>
      </w:r>
      <w:r w:rsidRPr="000112D4">
        <w:rPr>
          <w:rFonts w:ascii="TH SarabunPSK" w:hAnsi="TH SarabunPSK" w:cs="TH SarabunPSK"/>
          <w:cs/>
        </w:rPr>
        <w:t xml:space="preserve">ครอบคลุมผลการเรียนรู้อย่างน้อย </w:t>
      </w:r>
      <w:r w:rsidRPr="000112D4">
        <w:rPr>
          <w:rFonts w:ascii="TH SarabunPSK" w:hAnsi="TH SarabunPSK" w:cs="TH SarabunPSK"/>
        </w:rPr>
        <w:t>5</w:t>
      </w:r>
      <w:r w:rsidRPr="000112D4">
        <w:rPr>
          <w:rFonts w:ascii="TH SarabunPSK" w:hAnsi="TH SarabunPSK" w:cs="TH SarabunPSK"/>
          <w:cs/>
        </w:rPr>
        <w:t xml:space="preserve"> ด้าน คือ </w:t>
      </w:r>
      <w:r w:rsidRPr="000112D4">
        <w:rPr>
          <w:rFonts w:ascii="TH SarabunPSK" w:hAnsi="TH SarabunPSK" w:cs="TH SarabunPSK"/>
        </w:rPr>
        <w:t xml:space="preserve">1) </w:t>
      </w:r>
      <w:r w:rsidRPr="000112D4">
        <w:rPr>
          <w:rFonts w:ascii="TH SarabunPSK" w:hAnsi="TH SarabunPSK" w:cs="TH SarabunPSK"/>
          <w:cs/>
        </w:rPr>
        <w:t xml:space="preserve">ด้านคุณธรรมจริยธรรม </w:t>
      </w:r>
      <w:r w:rsidRPr="000112D4">
        <w:rPr>
          <w:rFonts w:ascii="TH SarabunPSK" w:hAnsi="TH SarabunPSK" w:cs="TH SarabunPSK"/>
        </w:rPr>
        <w:t xml:space="preserve">2) </w:t>
      </w:r>
      <w:r w:rsidRPr="000112D4">
        <w:rPr>
          <w:rFonts w:ascii="TH SarabunPSK" w:hAnsi="TH SarabunPSK" w:cs="TH SarabunPSK"/>
          <w:cs/>
        </w:rPr>
        <w:t xml:space="preserve">ด้านความรู้  </w:t>
      </w:r>
      <w:r w:rsidRPr="000112D4">
        <w:rPr>
          <w:rFonts w:ascii="TH SarabunPSK" w:hAnsi="TH SarabunPSK" w:cs="TH SarabunPSK"/>
        </w:rPr>
        <w:t xml:space="preserve">3) </w:t>
      </w:r>
      <w:r w:rsidRPr="000112D4">
        <w:rPr>
          <w:rFonts w:ascii="TH SarabunPSK" w:hAnsi="TH SarabunPSK" w:cs="TH SarabunPSK"/>
          <w:cs/>
        </w:rPr>
        <w:t xml:space="preserve">ด้านทักษะทางปัญญา </w:t>
      </w:r>
      <w:r w:rsidRPr="000112D4">
        <w:rPr>
          <w:rFonts w:ascii="TH SarabunPSK" w:hAnsi="TH SarabunPSK" w:cs="TH SarabunPSK"/>
        </w:rPr>
        <w:t xml:space="preserve">4) </w:t>
      </w:r>
      <w:r w:rsidRPr="000112D4">
        <w:rPr>
          <w:rFonts w:ascii="TH SarabunPSK" w:hAnsi="TH SarabunPSK" w:cs="TH SarabunPSK"/>
          <w:cs/>
        </w:rPr>
        <w:t xml:space="preserve">ด้านทักษะความสัมพันธ์ระหว่างบุคคลและความรับผิดชอบ และ </w:t>
      </w:r>
      <w:r w:rsidRPr="000112D4">
        <w:rPr>
          <w:rFonts w:ascii="TH SarabunPSK" w:hAnsi="TH SarabunPSK" w:cs="TH SarabunPSK"/>
        </w:rPr>
        <w:t xml:space="preserve">5) </w:t>
      </w:r>
      <w:r w:rsidRPr="000112D4">
        <w:rPr>
          <w:rFonts w:ascii="TH SarabunPSK" w:hAnsi="TH SarabunPSK" w:cs="TH SarabunPSK"/>
          <w:cs/>
        </w:rPr>
        <w:t>ด้านทักษะการวิเคราะห์เชิงตัวเลข การสื่อสาร และการใช้เทคโนโลยีสนเทศ</w:t>
      </w:r>
      <w:r w:rsidRPr="000112D4">
        <w:rPr>
          <w:rFonts w:ascii="TH SarabunPSK" w:hAnsi="TH SarabunPSK" w:cs="TH SarabunPSK"/>
        </w:rPr>
        <w:t xml:space="preserve"> </w:t>
      </w:r>
      <w:r w:rsidRPr="000112D4">
        <w:rPr>
          <w:rFonts w:ascii="TH SarabunPSK" w:hAnsi="TH SarabunPSK" w:cs="TH SarabunPSK"/>
          <w:cs/>
        </w:rPr>
        <w:t xml:space="preserve"> </w:t>
      </w:r>
    </w:p>
    <w:p w:rsidR="00D1469F" w:rsidRPr="000112D4" w:rsidRDefault="00D1469F" w:rsidP="00D1469F">
      <w:pPr>
        <w:ind w:right="-2" w:firstLine="720"/>
        <w:jc w:val="thaiDistribute"/>
        <w:rPr>
          <w:rFonts w:ascii="TH SarabunPSK" w:hAnsi="TH SarabunPSK" w:cs="TH SarabunPSK"/>
        </w:rPr>
      </w:pPr>
      <w:r w:rsidRPr="000112D4">
        <w:rPr>
          <w:rFonts w:ascii="TH SarabunPSK" w:hAnsi="TH SarabunPSK" w:cs="TH SarabunPSK"/>
          <w:cs/>
        </w:rPr>
        <w:t>3) ร้อยละของบัณฑิตปริญญาตรีที่ได้งานทำหรือประกอบอาชีพอิสระภายใน 1 ปี</w:t>
      </w:r>
    </w:p>
    <w:p w:rsidR="00D1469F" w:rsidRPr="000112D4" w:rsidRDefault="00D1469F" w:rsidP="00D1469F">
      <w:pPr>
        <w:ind w:right="-2" w:firstLine="284"/>
        <w:jc w:val="thaiDistribute"/>
        <w:rPr>
          <w:rFonts w:ascii="TH SarabunPSK" w:hAnsi="TH SarabunPSK" w:cs="TH SarabunPSK"/>
        </w:rPr>
      </w:pPr>
    </w:p>
    <w:p w:rsidR="00D1469F" w:rsidRPr="000112D4" w:rsidRDefault="00D1469F" w:rsidP="00D1469F">
      <w:pPr>
        <w:ind w:right="-2"/>
        <w:rPr>
          <w:rFonts w:ascii="TH SarabunPSK" w:hAnsi="TH SarabunPSK" w:cs="TH SarabunPSK"/>
          <w:b/>
          <w:bCs/>
        </w:rPr>
      </w:pPr>
      <w:r w:rsidRPr="000112D4">
        <w:rPr>
          <w:rFonts w:ascii="TH SarabunPSK" w:eastAsia="Calibri" w:hAnsi="TH SarabunPSK" w:cs="TH SarabunPSK"/>
          <w:b/>
          <w:bCs/>
          <w:spacing w:val="-6"/>
          <w:cs/>
        </w:rPr>
        <w:t>3. นักศึกษา</w:t>
      </w:r>
    </w:p>
    <w:p w:rsidR="00D1469F" w:rsidRPr="000112D4" w:rsidRDefault="00D1469F" w:rsidP="00D1469F">
      <w:pPr>
        <w:ind w:left="284" w:right="-2" w:firstLine="436"/>
        <w:rPr>
          <w:rFonts w:ascii="TH SarabunPSK" w:eastAsia="Calibri" w:hAnsi="TH SarabunPSK" w:cs="TH SarabunPSK"/>
          <w:b/>
          <w:bCs/>
          <w:spacing w:val="-6"/>
        </w:rPr>
      </w:pPr>
      <w:r w:rsidRPr="000112D4">
        <w:rPr>
          <w:rFonts w:ascii="TH SarabunPSK" w:eastAsia="Calibri" w:hAnsi="TH SarabunPSK" w:cs="TH SarabunPSK"/>
          <w:b/>
          <w:bCs/>
          <w:spacing w:val="-6"/>
          <w:cs/>
        </w:rPr>
        <w:t>3.1 การรับนักศึกษา</w:t>
      </w:r>
    </w:p>
    <w:p w:rsidR="00D1469F" w:rsidRPr="000112D4" w:rsidRDefault="00D1469F" w:rsidP="00D1469F">
      <w:pPr>
        <w:ind w:firstLine="709"/>
        <w:rPr>
          <w:rFonts w:ascii="TH SarabunPSK" w:hAnsi="TH SarabunPSK" w:cs="TH SarabunPSK"/>
        </w:rPr>
      </w:pPr>
      <w:r w:rsidRPr="000112D4">
        <w:rPr>
          <w:rFonts w:ascii="TH SarabunPSK" w:hAnsi="TH SarabunPSK" w:cs="TH SarabunPSK"/>
          <w:cs/>
        </w:rPr>
        <w:t>การรับสมัครนักศึกษาของหลักสูตรบริหารธุรกิจ</w:t>
      </w:r>
      <w:r w:rsidR="00EF4F9B">
        <w:rPr>
          <w:rFonts w:ascii="TH SarabunPSK" w:hAnsi="TH SarabunPSK" w:cs="TH SarabunPSK" w:hint="cs"/>
          <w:cs/>
        </w:rPr>
        <w:t>บัณฑิต</w:t>
      </w:r>
      <w:r w:rsidRPr="000112D4">
        <w:rPr>
          <w:rFonts w:ascii="TH SarabunPSK" w:hAnsi="TH SarabunPSK" w:cs="TH SarabunPSK"/>
          <w:cs/>
        </w:rPr>
        <w:t xml:space="preserve"> </w:t>
      </w:r>
      <w:r w:rsidR="00822B08" w:rsidRPr="000112D4">
        <w:rPr>
          <w:rFonts w:ascii="TH SarabunPSK" w:hAnsi="TH SarabunPSK" w:cs="TH SarabunPSK"/>
          <w:cs/>
        </w:rPr>
        <w:t xml:space="preserve">สาขาการจัดการธุรกิจและการเงินยุคดิจิทัล </w:t>
      </w:r>
      <w:r w:rsidRPr="000112D4">
        <w:rPr>
          <w:rFonts w:ascii="TH SarabunPSK" w:hAnsi="TH SarabunPSK" w:cs="TH SarabunPSK"/>
          <w:cs/>
        </w:rPr>
        <w:t xml:space="preserve">เป็นไปตามกระบวนการรับนักศึกษาของทางมหาวิทยาลัยวลัยลักษณ์  โดยศูนย์บริการการศึกษาเป็นผู้ดำเนินการและประสานงานต่างๆ </w:t>
      </w:r>
    </w:p>
    <w:p w:rsidR="00D1469F" w:rsidRPr="000112D4" w:rsidRDefault="00D1469F" w:rsidP="00D1469F">
      <w:pPr>
        <w:ind w:left="284" w:right="-2" w:firstLine="425"/>
        <w:rPr>
          <w:rFonts w:ascii="TH SarabunPSK" w:hAnsi="TH SarabunPSK" w:cs="TH SarabunPSK"/>
          <w:b/>
          <w:bCs/>
        </w:rPr>
      </w:pPr>
      <w:r w:rsidRPr="000112D4">
        <w:rPr>
          <w:rFonts w:ascii="TH SarabunPSK" w:eastAsia="Calibri" w:hAnsi="TH SarabunPSK" w:cs="TH SarabunPSK"/>
          <w:b/>
          <w:bCs/>
          <w:spacing w:val="-6"/>
          <w:cs/>
        </w:rPr>
        <w:t>3.2 การส่งเสริมและพัฒนานักศึกษา</w:t>
      </w:r>
    </w:p>
    <w:p w:rsidR="00D1469F" w:rsidRPr="000112D4" w:rsidRDefault="00D1469F" w:rsidP="00D1469F">
      <w:pPr>
        <w:ind w:right="-2" w:firstLine="720"/>
        <w:jc w:val="thaiDistribute"/>
        <w:rPr>
          <w:rFonts w:ascii="TH SarabunPSK" w:hAnsi="TH SarabunPSK" w:cs="TH SarabunPSK"/>
        </w:rPr>
      </w:pPr>
      <w:r w:rsidRPr="000112D4">
        <w:rPr>
          <w:rFonts w:ascii="TH SarabunPSK" w:hAnsi="TH SarabunPSK" w:cs="TH SarabunPSK"/>
          <w:cs/>
        </w:rPr>
        <w:t>หลักสูตรมีการส่งเสริมและพัฒนานักศึกษาโดยให้คำปรึกษา</w:t>
      </w:r>
      <w:r w:rsidR="006A2023" w:rsidRPr="000112D4">
        <w:rPr>
          <w:rFonts w:ascii="TH SarabunPSK" w:hAnsi="TH SarabunPSK" w:cs="TH SarabunPSK"/>
          <w:cs/>
        </w:rPr>
        <w:t>ทาง</w:t>
      </w:r>
      <w:r w:rsidRPr="000112D4">
        <w:rPr>
          <w:rFonts w:ascii="TH SarabunPSK" w:hAnsi="TH SarabunPSK" w:cs="TH SarabunPSK"/>
          <w:cs/>
        </w:rPr>
        <w:t>วิชาการแก่นักศึกษา</w:t>
      </w:r>
      <w:r w:rsidR="00822B08" w:rsidRPr="000112D4">
        <w:rPr>
          <w:rFonts w:ascii="TH SarabunPSK" w:hAnsi="TH SarabunPSK" w:cs="TH SarabunPSK"/>
          <w:cs/>
        </w:rPr>
        <w:t>ระดับ</w:t>
      </w:r>
      <w:r w:rsidRPr="000112D4">
        <w:rPr>
          <w:rFonts w:ascii="TH SarabunPSK" w:hAnsi="TH SarabunPSK" w:cs="TH SarabunPSK"/>
          <w:cs/>
        </w:rPr>
        <w:t>ปริญญาตรี ให้นักศึกษามีคุณสมบัติที่สอดคล้องกับอัตลักษณ์ของนักศึกษา</w:t>
      </w:r>
      <w:r w:rsidR="007E3D65" w:rsidRPr="000112D4">
        <w:rPr>
          <w:rFonts w:ascii="TH SarabunPSK" w:hAnsi="TH SarabunPSK" w:cs="TH SarabunPSK"/>
          <w:cs/>
        </w:rPr>
        <w:t xml:space="preserve"> </w:t>
      </w:r>
      <w:r w:rsidR="00822B08" w:rsidRPr="000112D4">
        <w:rPr>
          <w:rFonts w:ascii="TH SarabunPSK" w:hAnsi="TH SarabunPSK" w:cs="TH SarabunPSK"/>
          <w:cs/>
        </w:rPr>
        <w:t xml:space="preserve">สาขาการจัดการธุรกิจและการเงินยุคดิจิทัล </w:t>
      </w:r>
      <w:r w:rsidRPr="000112D4">
        <w:rPr>
          <w:rFonts w:ascii="TH SarabunPSK" w:hAnsi="TH SarabunPSK" w:cs="TH SarabunPSK"/>
          <w:cs/>
        </w:rPr>
        <w:t>ที่ได้วางแผนไว้ และสร้างโอกาสการเรียนรู้ที่ส่งเสริมการพัฒนาศักยภาพนักศึกษาและทักษะการเรียนรู้ในศตวรรษที่ 21 ให้ได้มาตรฐานสากล จึงสร้างระบบการทำงานอย่างมีขั้นตอนและวิธีการ โดยมีประเด็นสำคัญ คือ</w:t>
      </w:r>
    </w:p>
    <w:p w:rsidR="00D1469F" w:rsidRPr="000112D4" w:rsidRDefault="00D1469F" w:rsidP="00D1469F">
      <w:pPr>
        <w:ind w:left="568" w:right="-2"/>
        <w:jc w:val="thaiDistribute"/>
        <w:rPr>
          <w:rFonts w:ascii="TH SarabunPSK" w:hAnsi="TH SarabunPSK" w:cs="TH SarabunPSK"/>
        </w:rPr>
      </w:pPr>
      <w:r w:rsidRPr="000112D4">
        <w:rPr>
          <w:rFonts w:ascii="TH SarabunPSK" w:hAnsi="TH SarabunPSK" w:cs="TH SarabunPSK"/>
        </w:rPr>
        <w:t xml:space="preserve">1) </w:t>
      </w:r>
      <w:r w:rsidRPr="000112D4">
        <w:rPr>
          <w:rFonts w:ascii="TH SarabunPSK" w:hAnsi="TH SarabunPSK" w:cs="TH SarabunPSK"/>
          <w:cs/>
        </w:rPr>
        <w:t xml:space="preserve">การมีระบบอาจารย์ที่ปรึกษาทางวิชาการ </w:t>
      </w:r>
    </w:p>
    <w:p w:rsidR="00D1469F" w:rsidRPr="000112D4" w:rsidRDefault="00D1469F" w:rsidP="00D1469F">
      <w:pPr>
        <w:ind w:right="-2" w:firstLine="567"/>
        <w:jc w:val="thaiDistribute"/>
        <w:rPr>
          <w:rFonts w:ascii="TH SarabunPSK" w:hAnsi="TH SarabunPSK" w:cs="TH SarabunPSK"/>
        </w:rPr>
      </w:pPr>
      <w:r w:rsidRPr="000112D4">
        <w:rPr>
          <w:rFonts w:ascii="TH SarabunPSK" w:hAnsi="TH SarabunPSK" w:cs="TH SarabunPSK"/>
          <w:cs/>
        </w:rPr>
        <w:t>-</w:t>
      </w:r>
      <w:r w:rsidRPr="000112D4">
        <w:rPr>
          <w:rFonts w:ascii="TH SarabunPSK" w:hAnsi="TH SarabunPSK" w:cs="TH SarabunPSK"/>
          <w:cs/>
        </w:rPr>
        <w:tab/>
        <w:t xml:space="preserve">แต่งตั้งอาจารย์ที่ปรึกษาในการดูแลนักศึกษาตั้งแต่แรกเข้าชั้นปีที่ 1 โดยอาจารย์ที่ปรึกษาจะใช้ระบบเว็บไซต์ของศูนย์บริการการศึกษา ในการเข้าถึง ติดตามและติดต่อกับนักศึกษาได้เองโดยตรง  นอกจากนั้นมีการสื่อสารผ่าน </w:t>
      </w:r>
      <w:r w:rsidRPr="000112D4">
        <w:rPr>
          <w:rFonts w:ascii="TH SarabunPSK" w:hAnsi="TH SarabunPSK" w:cs="TH SarabunPSK"/>
        </w:rPr>
        <w:t xml:space="preserve">Social Network  </w:t>
      </w:r>
      <w:r w:rsidRPr="000112D4">
        <w:rPr>
          <w:rFonts w:ascii="TH SarabunPSK" w:hAnsi="TH SarabunPSK" w:cs="TH SarabunPSK"/>
          <w:cs/>
        </w:rPr>
        <w:t xml:space="preserve">ที่ได้รับความนิยมกันอย่างแพร่หลาย ทางอาจารย์ที่ปรึกษามีตั้งกลุ่มใน </w:t>
      </w:r>
      <w:r w:rsidRPr="000112D4">
        <w:rPr>
          <w:rFonts w:ascii="TH SarabunPSK" w:hAnsi="TH SarabunPSK" w:cs="TH SarabunPSK"/>
        </w:rPr>
        <w:t xml:space="preserve">Social Network  </w:t>
      </w:r>
      <w:r w:rsidRPr="000112D4">
        <w:rPr>
          <w:rFonts w:ascii="TH SarabunPSK" w:hAnsi="TH SarabunPSK" w:cs="TH SarabunPSK"/>
          <w:cs/>
        </w:rPr>
        <w:t>เป็นชื่อกลุ่มของอาจารย์ที่ปรึกษาและนักศึกษาที่อยู่ในที่ปรึกษา ซึ่งสร้างความสะดวกรวด</w:t>
      </w:r>
      <w:r w:rsidR="00B319A6" w:rsidRPr="000112D4">
        <w:rPr>
          <w:rFonts w:ascii="TH SarabunPSK" w:hAnsi="TH SarabunPSK" w:cs="TH SarabunPSK"/>
          <w:cs/>
        </w:rPr>
        <w:t>เร็ว</w:t>
      </w:r>
      <w:r w:rsidRPr="000112D4">
        <w:rPr>
          <w:rFonts w:ascii="TH SarabunPSK" w:hAnsi="TH SarabunPSK" w:cs="TH SarabunPSK"/>
          <w:cs/>
        </w:rPr>
        <w:t xml:space="preserve">ในการประสานงานในเรื่องต่างๆ </w:t>
      </w:r>
    </w:p>
    <w:p w:rsidR="00D1469F" w:rsidRPr="000112D4" w:rsidRDefault="00D1469F" w:rsidP="00D1469F">
      <w:pPr>
        <w:ind w:right="-2" w:firstLine="568"/>
        <w:jc w:val="thaiDistribute"/>
        <w:rPr>
          <w:rFonts w:ascii="TH SarabunPSK" w:hAnsi="TH SarabunPSK" w:cs="TH SarabunPSK"/>
        </w:rPr>
      </w:pPr>
      <w:r w:rsidRPr="000112D4">
        <w:rPr>
          <w:rFonts w:ascii="TH SarabunPSK" w:hAnsi="TH SarabunPSK" w:cs="TH SarabunPSK"/>
          <w:cs/>
        </w:rPr>
        <w:t>-</w:t>
      </w:r>
      <w:r w:rsidRPr="000112D4">
        <w:rPr>
          <w:rFonts w:ascii="TH SarabunPSK" w:hAnsi="TH SarabunPSK" w:cs="TH SarabunPSK"/>
          <w:cs/>
        </w:rPr>
        <w:tab/>
        <w:t>การทำแบบฟอร์มการขอเข้าพบอาจารย์ที่ปรึกษา  โดยอ</w:t>
      </w:r>
      <w:r w:rsidR="007E3D65" w:rsidRPr="000112D4">
        <w:rPr>
          <w:rFonts w:ascii="TH SarabunPSK" w:hAnsi="TH SarabunPSK" w:cs="TH SarabunPSK"/>
          <w:cs/>
        </w:rPr>
        <w:t>าจารย์ที่ปรึกษาจะมีแบบฟอร์มที่มี</w:t>
      </w:r>
      <w:r w:rsidRPr="000112D4">
        <w:rPr>
          <w:rFonts w:ascii="TH SarabunPSK" w:hAnsi="TH SarabunPSK" w:cs="TH SarabunPSK"/>
          <w:cs/>
        </w:rPr>
        <w:t>รายละเอียดการติดต่อเข้าพบของนักศึกษา โดยระบุวันเวลา และหัวข้อที่ให้คำปรึกษา เพื่อที่จะสามารถ</w:t>
      </w:r>
      <w:r w:rsidR="00B319A6" w:rsidRPr="000112D4">
        <w:rPr>
          <w:rFonts w:ascii="TH SarabunPSK" w:hAnsi="TH SarabunPSK" w:cs="TH SarabunPSK"/>
          <w:cs/>
        </w:rPr>
        <w:t>บันทึก</w:t>
      </w:r>
      <w:r w:rsidRPr="000112D4">
        <w:rPr>
          <w:rFonts w:ascii="TH SarabunPSK" w:hAnsi="TH SarabunPSK" w:cs="TH SarabunPSK"/>
          <w:cs/>
        </w:rPr>
        <w:t xml:space="preserve">รายละเอียดและปัญหาของนักศึกษาแต่ละรายที่เข้ามาให้คำปรึกษาได้ </w:t>
      </w:r>
    </w:p>
    <w:p w:rsidR="00D1469F" w:rsidRPr="000112D4" w:rsidRDefault="00D1469F" w:rsidP="00D1469F">
      <w:pPr>
        <w:ind w:right="-2" w:firstLine="567"/>
        <w:jc w:val="thaiDistribute"/>
        <w:rPr>
          <w:rFonts w:ascii="TH SarabunPSK" w:hAnsi="TH SarabunPSK" w:cs="TH SarabunPSK"/>
        </w:rPr>
      </w:pPr>
      <w:r w:rsidRPr="000112D4">
        <w:rPr>
          <w:rFonts w:ascii="TH SarabunPSK" w:hAnsi="TH SarabunPSK" w:cs="TH SarabunPSK"/>
          <w:cs/>
        </w:rPr>
        <w:t>-</w:t>
      </w:r>
      <w:r w:rsidRPr="000112D4">
        <w:rPr>
          <w:rFonts w:ascii="TH SarabunPSK" w:hAnsi="TH SarabunPSK" w:cs="TH SarabunPSK"/>
          <w:cs/>
        </w:rPr>
        <w:tab/>
        <w:t xml:space="preserve">การล็อคระบบการลงทะเบียน  นักศึกษาที่มีผลการเรียน </w:t>
      </w:r>
      <w:r w:rsidRPr="000112D4">
        <w:rPr>
          <w:rFonts w:ascii="TH SarabunPSK" w:hAnsi="TH SarabunPSK" w:cs="TH SarabunPSK"/>
        </w:rPr>
        <w:t xml:space="preserve">GPAX </w:t>
      </w:r>
      <w:r w:rsidRPr="000112D4">
        <w:rPr>
          <w:rFonts w:ascii="TH SarabunPSK" w:hAnsi="TH SarabunPSK" w:cs="TH SarabunPSK"/>
          <w:cs/>
        </w:rPr>
        <w:t>ต่ำกว่า 2.00 อาจารย์ที่ปรึกษาจะล็อคระบบการลงทะเบียน  ทำให้นักศึกษาไม่สามารถลงทะเบียนได้ และจำเป็นต้องมาพบอาจารย์ที่ปรึกษาเพื่อรับคำปรึกษาในเรื่องการวางแผนการเรียน ได้ร่วมพูดคุยและปรึกษาปัญหาทางการเรียน รวมทั้งปัญหาส่วนตัวที่ส่งผลทำให้ผลการเรียนตกต่ำ อาจารย์ที่ปรึกษาจะพิจารณาเลือกรายวิชาที่เหมาะสมให้กับนักศึกษา  ซึ่งจะเป็นการช่วยปรับปรุงผลการเรียนของนักศึกษาได้ดียิ่งขึ้น</w:t>
      </w:r>
    </w:p>
    <w:p w:rsidR="00D1469F" w:rsidRPr="000112D4" w:rsidRDefault="00D1469F" w:rsidP="00D1469F">
      <w:pPr>
        <w:ind w:right="-2" w:firstLine="720"/>
        <w:jc w:val="thaiDistribute"/>
        <w:rPr>
          <w:rFonts w:ascii="TH SarabunPSK" w:hAnsi="TH SarabunPSK" w:cs="TH SarabunPSK"/>
        </w:rPr>
      </w:pPr>
      <w:r w:rsidRPr="000112D4">
        <w:rPr>
          <w:rFonts w:ascii="TH SarabunPSK" w:hAnsi="TH SarabunPSK" w:cs="TH SarabunPSK"/>
          <w:cs/>
        </w:rPr>
        <w:t>2) การให้คำปรึกษาทางวิชาการและการแนะแนวการใช้ชีวิตของนักศึกษา</w:t>
      </w:r>
    </w:p>
    <w:p w:rsidR="00D1469F" w:rsidRPr="000112D4" w:rsidRDefault="00D1469F" w:rsidP="00D1469F">
      <w:pPr>
        <w:ind w:right="-2" w:firstLine="568"/>
        <w:jc w:val="thaiDistribute"/>
        <w:rPr>
          <w:rFonts w:ascii="TH SarabunPSK" w:hAnsi="TH SarabunPSK" w:cs="TH SarabunPSK"/>
        </w:rPr>
      </w:pPr>
      <w:r w:rsidRPr="000112D4">
        <w:rPr>
          <w:rFonts w:ascii="TH SarabunPSK" w:hAnsi="TH SarabunPSK" w:cs="TH SarabunPSK"/>
          <w:cs/>
        </w:rPr>
        <w:t xml:space="preserve">    คณาจารย์ในสาขาฯ จะได้รับภาระงานในการเป็นที่ปรึกษาทางวิชาการให้แก่นักศึกษา โดยมีหน่วยงานที่รับผิดชอบในการวางนโยบายและกำหนดงบประมาณในการดูแลจากระดับมหาวิทยาลัยโดยชัดเจน คือ </w:t>
      </w:r>
      <w:r w:rsidR="00822B08" w:rsidRPr="000112D4">
        <w:rPr>
          <w:rFonts w:ascii="TH SarabunPSK" w:hAnsi="TH SarabunPSK" w:cs="TH SarabunPSK"/>
          <w:cs/>
        </w:rPr>
        <w:t>ศูนย์นวัตกรรมการเรียนและการสอน</w:t>
      </w:r>
      <w:r w:rsidRPr="000112D4">
        <w:rPr>
          <w:rFonts w:ascii="TH SarabunPSK" w:hAnsi="TH SarabunPSK" w:cs="TH SarabunPSK"/>
          <w:cs/>
        </w:rPr>
        <w:t xml:space="preserve"> และ ศูนย์บริการการศึกษา </w:t>
      </w:r>
    </w:p>
    <w:p w:rsidR="00D1469F" w:rsidRPr="000112D4" w:rsidRDefault="00D1469F" w:rsidP="00D1469F">
      <w:pPr>
        <w:ind w:right="-2" w:firstLine="709"/>
        <w:jc w:val="thaiDistribute"/>
        <w:rPr>
          <w:rFonts w:ascii="TH SarabunPSK" w:hAnsi="TH SarabunPSK" w:cs="TH SarabunPSK"/>
        </w:rPr>
      </w:pPr>
      <w:r w:rsidRPr="000112D4">
        <w:rPr>
          <w:rFonts w:ascii="TH SarabunPSK" w:hAnsi="TH SarabunPSK" w:cs="TH SarabunPSK"/>
          <w:cs/>
        </w:rPr>
        <w:t xml:space="preserve">  - ในการดูแลนักศึกษาอาจารย์ที่ปรึกษาฯจะใช้ระบบอาจารย์ของมหาวิทยาลัย ซึ่งสามารถใช้ร่วมกันใน</w:t>
      </w:r>
      <w:r w:rsidR="006A2023" w:rsidRPr="000112D4">
        <w:rPr>
          <w:rFonts w:ascii="TH SarabunPSK" w:hAnsi="TH SarabunPSK" w:cs="TH SarabunPSK"/>
          <w:cs/>
        </w:rPr>
        <w:t>เว็บไซต์</w:t>
      </w:r>
      <w:r w:rsidRPr="000112D4">
        <w:rPr>
          <w:rFonts w:ascii="TH SarabunPSK" w:hAnsi="TH SarabunPSK" w:cs="TH SarabunPSK"/>
          <w:cs/>
        </w:rPr>
        <w:t>ของศูนย์บริการการศึกษา สามารถเข้าถึง ติดตามและติดต่อกับนักศึกษาได้เองโดยตรง</w:t>
      </w:r>
    </w:p>
    <w:p w:rsidR="00D1469F" w:rsidRPr="000112D4" w:rsidRDefault="00D1469F" w:rsidP="0074386E">
      <w:pPr>
        <w:ind w:right="-2" w:firstLine="568"/>
        <w:jc w:val="thaiDistribute"/>
        <w:rPr>
          <w:rFonts w:ascii="TH SarabunPSK" w:hAnsi="TH SarabunPSK" w:cs="TH SarabunPSK"/>
        </w:rPr>
      </w:pPr>
      <w:r w:rsidRPr="000112D4">
        <w:rPr>
          <w:rFonts w:ascii="TH SarabunPSK" w:hAnsi="TH SarabunPSK" w:cs="TH SarabunPSK"/>
          <w:cs/>
        </w:rPr>
        <w:t xml:space="preserve">  - ในด้านการดูแลและติดตามข</w:t>
      </w:r>
      <w:r w:rsidR="000C70E4" w:rsidRPr="000112D4">
        <w:rPr>
          <w:rFonts w:ascii="TH SarabunPSK" w:hAnsi="TH SarabunPSK" w:cs="TH SarabunPSK"/>
          <w:cs/>
        </w:rPr>
        <w:t>องทางสาขาวิชาฯได้จัดกิจกรรม</w:t>
      </w:r>
      <w:r w:rsidRPr="000112D4">
        <w:rPr>
          <w:rFonts w:ascii="TH SarabunPSK" w:hAnsi="TH SarabunPSK" w:cs="TH SarabunPSK"/>
          <w:cs/>
        </w:rPr>
        <w:t>อาจารย์</w:t>
      </w:r>
      <w:r w:rsidR="000C70E4" w:rsidRPr="000112D4">
        <w:rPr>
          <w:rFonts w:ascii="TH SarabunPSK" w:hAnsi="TH SarabunPSK" w:cs="TH SarabunPSK"/>
          <w:cs/>
        </w:rPr>
        <w:t>ที่ปรึกษา</w:t>
      </w:r>
      <w:r w:rsidRPr="000112D4">
        <w:rPr>
          <w:rFonts w:ascii="TH SarabunPSK" w:hAnsi="TH SarabunPSK" w:cs="TH SarabunPSK"/>
          <w:cs/>
        </w:rPr>
        <w:t>พบนักศึก</w:t>
      </w:r>
      <w:r w:rsidR="000C70E4" w:rsidRPr="000112D4">
        <w:rPr>
          <w:rFonts w:ascii="TH SarabunPSK" w:hAnsi="TH SarabunPSK" w:cs="TH SarabunPSK"/>
          <w:cs/>
        </w:rPr>
        <w:t>ษา</w:t>
      </w:r>
      <w:r w:rsidRPr="000112D4">
        <w:rPr>
          <w:rFonts w:ascii="TH SarabunPSK" w:hAnsi="TH SarabunPSK" w:cs="TH SarabunPSK"/>
          <w:cs/>
        </w:rPr>
        <w:t xml:space="preserve">ทุกภาคการศึกษา </w:t>
      </w:r>
      <w:r w:rsidR="000C70E4" w:rsidRPr="000112D4">
        <w:rPr>
          <w:rFonts w:ascii="TH SarabunPSK" w:hAnsi="TH SarabunPSK" w:cs="TH SarabunPSK"/>
          <w:cs/>
        </w:rPr>
        <w:t>ทั้งช่วงก่อนสอบกลางภาคและ</w:t>
      </w:r>
      <w:r w:rsidR="00715800" w:rsidRPr="000112D4">
        <w:rPr>
          <w:rFonts w:ascii="TH SarabunPSK" w:hAnsi="TH SarabunPSK" w:cs="TH SarabunPSK"/>
          <w:cs/>
        </w:rPr>
        <w:t>ก่อน</w:t>
      </w:r>
      <w:r w:rsidR="000C70E4" w:rsidRPr="000112D4">
        <w:rPr>
          <w:rFonts w:ascii="TH SarabunPSK" w:hAnsi="TH SarabunPSK" w:cs="TH SarabunPSK"/>
          <w:cs/>
        </w:rPr>
        <w:t xml:space="preserve">สอบปลายภาค เพื่อให้คำปรึกษาแก่นักศึกษาในการเรียนและเตรียมความพร้อมในการสอบ ตลอดจนติดตามผลการเรียนของนักศึกษาอย่างใกล้ชิด </w:t>
      </w:r>
      <w:r w:rsidRPr="000112D4">
        <w:rPr>
          <w:rFonts w:ascii="TH SarabunPSK" w:hAnsi="TH SarabunPSK" w:cs="TH SarabunPSK"/>
          <w:cs/>
        </w:rPr>
        <w:t xml:space="preserve"> </w:t>
      </w:r>
      <w:r w:rsidR="000C70E4" w:rsidRPr="000112D4">
        <w:rPr>
          <w:rFonts w:ascii="TH SarabunPSK" w:hAnsi="TH SarabunPSK" w:cs="TH SarabunPSK"/>
          <w:cs/>
        </w:rPr>
        <w:t>โดย</w:t>
      </w:r>
      <w:r w:rsidRPr="000112D4">
        <w:rPr>
          <w:rFonts w:ascii="TH SarabunPSK" w:hAnsi="TH SarabunPSK" w:cs="TH SarabunPSK"/>
          <w:cs/>
        </w:rPr>
        <w:t>อาจารย์แต่ละท่านจะ</w:t>
      </w:r>
      <w:r w:rsidR="000C70E4" w:rsidRPr="000112D4">
        <w:rPr>
          <w:rFonts w:ascii="TH SarabunPSK" w:hAnsi="TH SarabunPSK" w:cs="TH SarabunPSK"/>
          <w:cs/>
        </w:rPr>
        <w:t>เน้น</w:t>
      </w:r>
      <w:r w:rsidRPr="000112D4">
        <w:rPr>
          <w:rFonts w:ascii="TH SarabunPSK" w:hAnsi="TH SarabunPSK" w:cs="TH SarabunPSK"/>
          <w:cs/>
        </w:rPr>
        <w:t>การใ</w:t>
      </w:r>
      <w:r w:rsidR="000C70E4" w:rsidRPr="000112D4">
        <w:rPr>
          <w:rFonts w:ascii="TH SarabunPSK" w:hAnsi="TH SarabunPSK" w:cs="TH SarabunPSK"/>
          <w:cs/>
        </w:rPr>
        <w:t>ห้คำปรึกษาด้วยความเป็นกันเอง มีการ</w:t>
      </w:r>
      <w:r w:rsidRPr="000112D4">
        <w:rPr>
          <w:rFonts w:ascii="TH SarabunPSK" w:hAnsi="TH SarabunPSK" w:cs="TH SarabunPSK"/>
          <w:cs/>
        </w:rPr>
        <w:t xml:space="preserve">นัดพบเพื่อให้คำปรึกษา ณ ห้องทำงานของอาจารย์ ทางโทรศัพท์และทาง </w:t>
      </w:r>
      <w:r w:rsidRPr="000112D4">
        <w:rPr>
          <w:rFonts w:ascii="TH SarabunPSK" w:hAnsi="TH SarabunPSK" w:cs="TH SarabunPSK"/>
        </w:rPr>
        <w:t>Social Media</w:t>
      </w:r>
    </w:p>
    <w:p w:rsidR="00AB26C5" w:rsidRPr="000112D4" w:rsidRDefault="00AB26C5" w:rsidP="0074386E">
      <w:pPr>
        <w:ind w:right="-2" w:firstLine="568"/>
        <w:jc w:val="thaiDistribute"/>
        <w:rPr>
          <w:rFonts w:ascii="TH SarabunPSK" w:hAnsi="TH SarabunPSK" w:cs="TH SarabunPSK"/>
        </w:rPr>
      </w:pPr>
    </w:p>
    <w:p w:rsidR="00D1469F" w:rsidRPr="000112D4" w:rsidRDefault="00D1469F" w:rsidP="00D1469F">
      <w:pPr>
        <w:ind w:left="284" w:right="-2"/>
        <w:rPr>
          <w:rFonts w:ascii="TH SarabunPSK" w:hAnsi="TH SarabunPSK" w:cs="TH SarabunPSK"/>
          <w:b/>
          <w:bCs/>
        </w:rPr>
      </w:pPr>
      <w:r w:rsidRPr="000112D4">
        <w:rPr>
          <w:rFonts w:ascii="TH SarabunPSK" w:eastAsia="Calibri" w:hAnsi="TH SarabunPSK" w:cs="TH SarabunPSK"/>
          <w:b/>
          <w:bCs/>
          <w:spacing w:val="-6"/>
          <w:cs/>
        </w:rPr>
        <w:t>3.3 ผลที่เกิดกับนักศึกษา</w:t>
      </w:r>
    </w:p>
    <w:p w:rsidR="00D1469F" w:rsidRPr="000112D4" w:rsidRDefault="00D1469F" w:rsidP="00D1469F">
      <w:pPr>
        <w:tabs>
          <w:tab w:val="left" w:pos="1134"/>
        </w:tabs>
        <w:rPr>
          <w:rFonts w:ascii="TH SarabunPSK" w:hAnsi="TH SarabunPSK" w:cs="TH SarabunPSK"/>
          <w:cs/>
        </w:rPr>
      </w:pPr>
      <w:r w:rsidRPr="000112D4">
        <w:rPr>
          <w:rFonts w:ascii="TH SarabunPSK" w:hAnsi="TH SarabunPSK" w:cs="TH SarabunPSK"/>
          <w:cs/>
        </w:rPr>
        <w:t xml:space="preserve">            คณาจารย์ในสาขาฯ</w:t>
      </w:r>
      <w:r w:rsidRPr="000112D4">
        <w:rPr>
          <w:rFonts w:ascii="TH SarabunPSK" w:hAnsi="TH SarabunPSK" w:cs="TH SarabunPSK"/>
        </w:rPr>
        <w:t xml:space="preserve"> </w:t>
      </w:r>
      <w:r w:rsidRPr="000112D4">
        <w:rPr>
          <w:rFonts w:ascii="TH SarabunPSK" w:hAnsi="TH SarabunPSK" w:cs="TH SarabunPSK"/>
          <w:cs/>
        </w:rPr>
        <w:t>ได้มีการศึกษาและเก็บรวบรวมข้อมูล 3 ประเด็นดังต่อไปนี้</w:t>
      </w:r>
    </w:p>
    <w:p w:rsidR="00D1469F" w:rsidRPr="000112D4" w:rsidRDefault="00D1469F" w:rsidP="00D1469F">
      <w:pPr>
        <w:tabs>
          <w:tab w:val="left" w:pos="1134"/>
        </w:tabs>
        <w:rPr>
          <w:rFonts w:ascii="TH SarabunPSK" w:hAnsi="TH SarabunPSK" w:cs="TH SarabunPSK"/>
        </w:rPr>
      </w:pPr>
      <w:r w:rsidRPr="000112D4">
        <w:rPr>
          <w:rFonts w:ascii="TH SarabunPSK" w:hAnsi="TH SarabunPSK" w:cs="TH SarabunPSK"/>
          <w:cs/>
        </w:rPr>
        <w:t xml:space="preserve">            - ข้อมูลแนวโน้มจำนวนนักศึกษาคงอยู่ในแต่ละปีการศึกษา</w:t>
      </w:r>
    </w:p>
    <w:p w:rsidR="00D1469F" w:rsidRPr="000112D4" w:rsidRDefault="00D1469F" w:rsidP="00D1469F">
      <w:pPr>
        <w:rPr>
          <w:rFonts w:ascii="TH SarabunPSK" w:hAnsi="TH SarabunPSK" w:cs="TH SarabunPSK"/>
          <w:cs/>
        </w:rPr>
      </w:pPr>
      <w:r w:rsidRPr="000112D4">
        <w:rPr>
          <w:rFonts w:ascii="TH SarabunPSK" w:hAnsi="TH SarabunPSK" w:cs="TH SarabunPSK"/>
          <w:cs/>
        </w:rPr>
        <w:t xml:space="preserve">            - ข้อมูลแนวโน้มจำนวนผู้สำเร็จการศึกษาในแต่ละปีการศึกษา </w:t>
      </w:r>
    </w:p>
    <w:p w:rsidR="00D1469F" w:rsidRPr="000112D4" w:rsidRDefault="00D1469F" w:rsidP="00D1469F">
      <w:pPr>
        <w:rPr>
          <w:rFonts w:ascii="TH SarabunPSK" w:hAnsi="TH SarabunPSK" w:cs="TH SarabunPSK"/>
        </w:rPr>
      </w:pPr>
      <w:r w:rsidRPr="000112D4">
        <w:rPr>
          <w:rFonts w:ascii="TH SarabunPSK" w:hAnsi="TH SarabunPSK" w:cs="TH SarabunPSK"/>
          <w:cs/>
        </w:rPr>
        <w:t xml:space="preserve">            - ความพึงพอใจและผลการจัดการข้อร้องเรียนของนักศึกษา</w:t>
      </w:r>
    </w:p>
    <w:p w:rsidR="00D1469F" w:rsidRPr="000112D4" w:rsidRDefault="00D1469F" w:rsidP="00D1469F">
      <w:pPr>
        <w:rPr>
          <w:rFonts w:ascii="TH SarabunPSK" w:hAnsi="TH SarabunPSK" w:cs="TH SarabunPSK"/>
        </w:rPr>
      </w:pPr>
    </w:p>
    <w:p w:rsidR="00D1469F" w:rsidRPr="000112D4" w:rsidRDefault="00D1469F" w:rsidP="00D1469F">
      <w:pPr>
        <w:ind w:right="-2"/>
        <w:rPr>
          <w:rFonts w:ascii="TH SarabunPSK" w:hAnsi="TH SarabunPSK" w:cs="TH SarabunPSK"/>
          <w:b/>
          <w:bCs/>
        </w:rPr>
      </w:pPr>
      <w:r w:rsidRPr="000112D4">
        <w:rPr>
          <w:rFonts w:ascii="TH SarabunPSK" w:eastAsia="Calibri" w:hAnsi="TH SarabunPSK" w:cs="TH SarabunPSK"/>
          <w:b/>
          <w:bCs/>
          <w:spacing w:val="-6"/>
          <w:cs/>
        </w:rPr>
        <w:t>4. อาจารย์</w:t>
      </w:r>
    </w:p>
    <w:p w:rsidR="00D1469F" w:rsidRPr="000112D4" w:rsidRDefault="00D1469F" w:rsidP="00D1469F">
      <w:pPr>
        <w:ind w:left="284" w:right="-2"/>
        <w:rPr>
          <w:rFonts w:ascii="TH SarabunPSK" w:hAnsi="TH SarabunPSK" w:cs="TH SarabunPSK"/>
          <w:b/>
          <w:bCs/>
        </w:rPr>
      </w:pPr>
      <w:r w:rsidRPr="000112D4">
        <w:rPr>
          <w:rFonts w:ascii="TH SarabunPSK" w:eastAsia="Calibri" w:hAnsi="TH SarabunPSK" w:cs="TH SarabunPSK"/>
          <w:b/>
          <w:bCs/>
          <w:spacing w:val="-6"/>
          <w:cs/>
        </w:rPr>
        <w:t>4.1 การบริหารและพัฒนาอาจารย์</w:t>
      </w:r>
    </w:p>
    <w:p w:rsidR="00D1469F" w:rsidRPr="000112D4" w:rsidRDefault="00D1469F" w:rsidP="00D1469F">
      <w:pPr>
        <w:ind w:left="1004" w:right="-2"/>
        <w:jc w:val="thaiDistribute"/>
        <w:rPr>
          <w:rFonts w:ascii="TH SarabunPSK" w:hAnsi="TH SarabunPSK" w:cs="TH SarabunPSK"/>
        </w:rPr>
      </w:pPr>
      <w:r w:rsidRPr="000112D4">
        <w:rPr>
          <w:rFonts w:ascii="TH SarabunPSK" w:hAnsi="TH SarabunPSK" w:cs="TH SarabunPSK"/>
          <w:cs/>
        </w:rPr>
        <w:t>4.1.1 ระบบและกลไกในการรับอาจารย์และแต่งตั้งอาจารย์ผู้รับผิดชอบหลักสูตร</w:t>
      </w:r>
    </w:p>
    <w:p w:rsidR="00D1469F" w:rsidRPr="000112D4" w:rsidRDefault="00D1469F" w:rsidP="00D1469F">
      <w:pPr>
        <w:ind w:right="-2" w:firstLine="1560"/>
        <w:jc w:val="thaiDistribute"/>
        <w:rPr>
          <w:rFonts w:ascii="TH SarabunPSK" w:hAnsi="TH SarabunPSK" w:cs="TH SarabunPSK"/>
        </w:rPr>
      </w:pPr>
      <w:r w:rsidRPr="000112D4">
        <w:rPr>
          <w:rFonts w:ascii="TH SarabunPSK" w:hAnsi="TH SarabunPSK" w:cs="TH SarabunPSK"/>
          <w:cs/>
        </w:rPr>
        <w:t>มหาวิทยาลัยมีระบบการรับอาจารย์ในหลักสูตรตามระเบียบและกฎเกณฑ์ของมหาวิทยาลัย โดยอาจารย์ใหม่จะต้องมีวุฒิการศึกษาระดับปริญญาโทหรือปริญญาเอกที่ตรงหรือเกี่ยวข้องกับสาขาที่เปิดรับสมัคร โดยหลักสูตรประสานงานกับ</w:t>
      </w:r>
      <w:r w:rsidR="00715800" w:rsidRPr="000112D4">
        <w:rPr>
          <w:rFonts w:ascii="TH SarabunPSK" w:hAnsi="TH SarabunPSK" w:cs="TH SarabunPSK"/>
          <w:cs/>
        </w:rPr>
        <w:t>ส่วนทรัพยากรมนุษย์และองค์กร</w:t>
      </w:r>
      <w:r w:rsidRPr="000112D4">
        <w:rPr>
          <w:rFonts w:ascii="TH SarabunPSK" w:hAnsi="TH SarabunPSK" w:cs="TH SarabunPSK"/>
          <w:cs/>
        </w:rPr>
        <w:t xml:space="preserve">  ซึ่งหลักสูตรมีการวิเคราะห์ภาระงานและเสนอขอกรอบอัตรากำลังเพื่อพิจารณา  ตามกลไกและระบบการรับอาจารย์ต่อไป</w:t>
      </w:r>
      <w:r w:rsidRPr="000112D4">
        <w:rPr>
          <w:rFonts w:ascii="TH SarabunPSK" w:hAnsi="TH SarabunPSK" w:cs="TH SarabunPSK"/>
        </w:rPr>
        <w:t xml:space="preserve"> </w:t>
      </w:r>
    </w:p>
    <w:p w:rsidR="00D1469F" w:rsidRPr="000112D4" w:rsidRDefault="00D1469F" w:rsidP="00D1469F">
      <w:pPr>
        <w:ind w:left="720" w:right="-2"/>
        <w:jc w:val="thaiDistribute"/>
        <w:rPr>
          <w:rFonts w:ascii="TH SarabunPSK" w:hAnsi="TH SarabunPSK" w:cs="TH SarabunPSK"/>
        </w:rPr>
      </w:pPr>
      <w:r w:rsidRPr="000112D4">
        <w:rPr>
          <w:rFonts w:ascii="TH SarabunPSK" w:hAnsi="TH SarabunPSK" w:cs="TH SarabunPSK"/>
          <w:cs/>
        </w:rPr>
        <w:t xml:space="preserve">     4.1.2 ระบบและกลไกการแต่งตั้งอาจารย์ผู้รับผิดชอบหลักสูตร</w:t>
      </w:r>
    </w:p>
    <w:p w:rsidR="00D1469F" w:rsidRPr="000112D4" w:rsidRDefault="00D1469F" w:rsidP="00D1469F">
      <w:pPr>
        <w:ind w:left="284" w:right="-2" w:firstLine="1276"/>
        <w:jc w:val="thaiDistribute"/>
        <w:rPr>
          <w:rFonts w:ascii="TH SarabunPSK" w:hAnsi="TH SarabunPSK" w:cs="TH SarabunPSK"/>
        </w:rPr>
      </w:pPr>
      <w:r w:rsidRPr="000112D4">
        <w:rPr>
          <w:rFonts w:ascii="TH SarabunPSK" w:hAnsi="TH SarabunPSK" w:cs="TH SarabunPSK"/>
          <w:cs/>
        </w:rPr>
        <w:t>หลักสูตรดำเนินการในการแต่งตั้งอาจารย์ประจำหลักสูตรโดยยึดหลักเกณฑ์ของสำนักงาน</w:t>
      </w:r>
    </w:p>
    <w:p w:rsidR="00D1469F" w:rsidRPr="000112D4" w:rsidRDefault="00D1469F" w:rsidP="00D1469F">
      <w:pPr>
        <w:ind w:right="-2"/>
        <w:jc w:val="thaiDistribute"/>
        <w:rPr>
          <w:rFonts w:ascii="TH SarabunPSK" w:hAnsi="TH SarabunPSK" w:cs="TH SarabunPSK"/>
        </w:rPr>
      </w:pPr>
      <w:r w:rsidRPr="000112D4">
        <w:rPr>
          <w:rFonts w:ascii="TH SarabunPSK" w:hAnsi="TH SarabunPSK" w:cs="TH SarabunPSK"/>
          <w:cs/>
        </w:rPr>
        <w:t>คณะกรรมการอุดมศึกษา โดยมีรายละเอียด</w:t>
      </w:r>
      <w:r w:rsidR="007E3D65" w:rsidRPr="000112D4">
        <w:rPr>
          <w:rFonts w:ascii="TH SarabunPSK" w:hAnsi="TH SarabunPSK" w:cs="TH SarabunPSK"/>
          <w:cs/>
        </w:rPr>
        <w:t xml:space="preserve"> </w:t>
      </w:r>
      <w:r w:rsidRPr="000112D4">
        <w:rPr>
          <w:rFonts w:ascii="TH SarabunPSK" w:hAnsi="TH SarabunPSK" w:cs="TH SarabunPSK"/>
          <w:cs/>
        </w:rPr>
        <w:t xml:space="preserve">คือ อาจารย์ในหลักสูตรร่วมกันประชุมหารือเพื่อคัดเลือกอาจารย์ผู้สอนในหลักสูตรจำนวน </w:t>
      </w:r>
      <w:r w:rsidRPr="000112D4">
        <w:rPr>
          <w:rFonts w:ascii="TH SarabunPSK" w:hAnsi="TH SarabunPSK" w:cs="TH SarabunPSK"/>
        </w:rPr>
        <w:t>5</w:t>
      </w:r>
      <w:r w:rsidRPr="000112D4">
        <w:rPr>
          <w:rFonts w:ascii="TH SarabunPSK" w:hAnsi="TH SarabunPSK" w:cs="TH SarabunPSK"/>
          <w:cs/>
        </w:rPr>
        <w:t xml:space="preserve"> คน เพื่อเป็นอาจารย์ผู้รับผิดชอบหลักสูตรโดยพิจารณาคุณสมบัติอาจารย์แต่ละท่านให้สอดคล้องกับข้อกำหนดของสำนักงานคณะกรรมการอุดมศึกษา แล้วเสนอรายชื่ออาจารย์ผู้รับผิดชอบหลักสูตรผ่านที่ประชุมคณะกรรมการบริหารสำนักวิชาเพื่อพิจารณา ต่อจากนั้นเสนอรายชื่ออาจารย์ผู้รับผิดชอบหลักสูตรผ่านที่ประชุมสภาวิชาการเพื่อพิจารณาเห็นชอบและอธิการบดี ลงนามแต่งตั้งอาจารย์ผู้รับผิดชอบหลักสูตร</w:t>
      </w:r>
    </w:p>
    <w:p w:rsidR="00D1469F" w:rsidRPr="000112D4" w:rsidRDefault="00D1469F" w:rsidP="00D1469F">
      <w:pPr>
        <w:ind w:left="720" w:right="-2"/>
        <w:jc w:val="thaiDistribute"/>
        <w:rPr>
          <w:rFonts w:ascii="TH SarabunPSK" w:hAnsi="TH SarabunPSK" w:cs="TH SarabunPSK"/>
        </w:rPr>
      </w:pPr>
      <w:r w:rsidRPr="000112D4">
        <w:rPr>
          <w:rFonts w:ascii="TH SarabunPSK" w:hAnsi="TH SarabunPSK" w:cs="TH SarabunPSK"/>
          <w:cs/>
        </w:rPr>
        <w:t xml:space="preserve">      4.1.3 ระบบการบริหารอาจารย์มหาวิทยาลัยมีระบบการบริหารอาจารย์ส่วนกลาง ประกอบด้วย </w:t>
      </w:r>
    </w:p>
    <w:p w:rsidR="00D1469F" w:rsidRPr="000112D4" w:rsidRDefault="00D1469F" w:rsidP="00D1469F">
      <w:pPr>
        <w:ind w:left="1004" w:right="-2" w:firstLine="436"/>
        <w:jc w:val="thaiDistribute"/>
        <w:rPr>
          <w:rFonts w:ascii="TH SarabunPSK" w:hAnsi="TH SarabunPSK" w:cs="TH SarabunPSK"/>
        </w:rPr>
      </w:pPr>
      <w:r w:rsidRPr="000112D4">
        <w:rPr>
          <w:rFonts w:ascii="TH SarabunPSK" w:hAnsi="TH SarabunPSK" w:cs="TH SarabunPSK"/>
          <w:cs/>
        </w:rPr>
        <w:t>1) ให้อาจารย์วิเคราะห์ความต้องการพัฒนาของอาจารย์ผู้รับผิดชอบหลักสูตร</w:t>
      </w:r>
    </w:p>
    <w:p w:rsidR="00D1469F" w:rsidRPr="000112D4" w:rsidRDefault="00D1469F" w:rsidP="00D1469F">
      <w:pPr>
        <w:ind w:right="-2" w:firstLine="1440"/>
        <w:jc w:val="thaiDistribute"/>
        <w:rPr>
          <w:rFonts w:ascii="TH SarabunPSK" w:hAnsi="TH SarabunPSK" w:cs="TH SarabunPSK"/>
        </w:rPr>
      </w:pPr>
      <w:r w:rsidRPr="000112D4">
        <w:rPr>
          <w:rFonts w:ascii="TH SarabunPSK" w:hAnsi="TH SarabunPSK" w:cs="TH SarabunPSK"/>
          <w:cs/>
        </w:rPr>
        <w:t>2) ให้อาจารย์วางแผนการส่งเสริมและพัฒนาอาจารย์ผู้รับผิดชอบหลักสูตรทั้งด้านการศึกษาต่อระดับปริญญาเอกและ/หรือการขอตำแหน่งทางวิชาการ</w:t>
      </w:r>
    </w:p>
    <w:p w:rsidR="00D1469F" w:rsidRPr="000112D4" w:rsidRDefault="00D1469F" w:rsidP="00D1469F">
      <w:pPr>
        <w:ind w:right="-2" w:firstLine="1440"/>
        <w:jc w:val="thaiDistribute"/>
        <w:rPr>
          <w:rFonts w:ascii="TH SarabunPSK" w:hAnsi="TH SarabunPSK" w:cs="TH SarabunPSK"/>
        </w:rPr>
      </w:pPr>
      <w:r w:rsidRPr="000112D4">
        <w:rPr>
          <w:rFonts w:ascii="TH SarabunPSK" w:hAnsi="TH SarabunPSK" w:cs="TH SarabunPSK"/>
          <w:cs/>
        </w:rPr>
        <w:t>3) มหาวิทยาลัยจัดสรรงบประมาณในการส่งเสริมและพัฒนาอาจารย์ผู้รับผิดชอบหลักสูตรให้แก่สำนักวิชาและสำนักวิชาจัดสรรมายังหลักสูตรตามลำดับ</w:t>
      </w:r>
    </w:p>
    <w:p w:rsidR="00D1469F" w:rsidRPr="000112D4" w:rsidRDefault="00D1469F" w:rsidP="00D1469F">
      <w:pPr>
        <w:ind w:left="720" w:right="-2" w:firstLine="720"/>
        <w:jc w:val="thaiDistribute"/>
        <w:rPr>
          <w:rFonts w:ascii="TH SarabunPSK" w:hAnsi="TH SarabunPSK" w:cs="TH SarabunPSK"/>
        </w:rPr>
      </w:pPr>
      <w:r w:rsidRPr="000112D4">
        <w:rPr>
          <w:rFonts w:ascii="TH SarabunPSK" w:hAnsi="TH SarabunPSK" w:cs="TH SarabunPSK"/>
          <w:cs/>
        </w:rPr>
        <w:t>4) อาจารย์ในหลักสูตรจัดทำแผนส่งเสริมและพัฒนาอาจารย์ผู้รับผิดชอบหลักสูตรเพื่อพัฒนา</w:t>
      </w:r>
    </w:p>
    <w:p w:rsidR="00D1469F" w:rsidRPr="000112D4" w:rsidRDefault="00D1469F" w:rsidP="00D1469F">
      <w:pPr>
        <w:ind w:right="-2"/>
        <w:jc w:val="thaiDistribute"/>
        <w:rPr>
          <w:rFonts w:ascii="TH SarabunPSK" w:hAnsi="TH SarabunPSK" w:cs="TH SarabunPSK"/>
        </w:rPr>
      </w:pPr>
      <w:r w:rsidRPr="000112D4">
        <w:rPr>
          <w:rFonts w:ascii="TH SarabunPSK" w:hAnsi="TH SarabunPSK" w:cs="TH SarabunPSK"/>
          <w:cs/>
        </w:rPr>
        <w:t xml:space="preserve">ตนเองในการสร้างผลงานทางวิชาการ/วิจัยอย่างต่อเนื่องเพื่อขอตำแหน่งทางวิชาการ และเตรียมความพร้อมสำหรับการศึกษาต่อระดับปริญญาเอก </w:t>
      </w:r>
    </w:p>
    <w:p w:rsidR="00D1469F" w:rsidRPr="000112D4" w:rsidRDefault="00D1469F" w:rsidP="00D1469F">
      <w:pPr>
        <w:ind w:right="-2" w:firstLine="1418"/>
        <w:jc w:val="thaiDistribute"/>
        <w:rPr>
          <w:rFonts w:ascii="TH SarabunPSK" w:hAnsi="TH SarabunPSK" w:cs="TH SarabunPSK"/>
        </w:rPr>
      </w:pPr>
      <w:r w:rsidRPr="000112D4">
        <w:rPr>
          <w:rFonts w:ascii="TH SarabunPSK" w:hAnsi="TH SarabunPSK" w:cs="TH SarabunPSK"/>
          <w:cs/>
        </w:rPr>
        <w:t>5) มีการสร้างบรรยากาศทางวิชาการระหว่างอาจารย์</w:t>
      </w:r>
      <w:r w:rsidR="007E3D65" w:rsidRPr="000112D4">
        <w:rPr>
          <w:rFonts w:ascii="TH SarabunPSK" w:hAnsi="TH SarabunPSK" w:cs="TH SarabunPSK"/>
          <w:cs/>
        </w:rPr>
        <w:t xml:space="preserve">ในหลักสูตร </w:t>
      </w:r>
      <w:r w:rsidRPr="000112D4">
        <w:rPr>
          <w:rFonts w:ascii="TH SarabunPSK" w:hAnsi="TH SarabunPSK" w:cs="TH SarabunPSK"/>
          <w:cs/>
        </w:rPr>
        <w:t>และอาจารย์ผู้รับผิดชอบหลักสูตร</w:t>
      </w:r>
      <w:r w:rsidRPr="000112D4">
        <w:rPr>
          <w:rFonts w:ascii="TH SarabunPSK" w:hAnsi="TH SarabunPSK" w:cs="TH SarabunPSK"/>
        </w:rPr>
        <w:t xml:space="preserve"> </w:t>
      </w:r>
      <w:r w:rsidRPr="000112D4">
        <w:rPr>
          <w:rFonts w:ascii="TH SarabunPSK" w:hAnsi="TH SarabunPSK" w:cs="TH SarabunPSK"/>
          <w:cs/>
        </w:rPr>
        <w:t>โดยการแลกเปลี่ยนเรียนรู้เรื่องวิธีการทำวิจัยและเขียนบทความวิจัยอย่างต่อเนื่อง</w:t>
      </w:r>
    </w:p>
    <w:p w:rsidR="00A801B6" w:rsidRPr="000112D4" w:rsidRDefault="00D1469F" w:rsidP="00D1469F">
      <w:pPr>
        <w:ind w:left="720" w:right="-2" w:firstLine="720"/>
        <w:jc w:val="thaiDistribute"/>
        <w:rPr>
          <w:rFonts w:ascii="TH SarabunPSK" w:hAnsi="TH SarabunPSK" w:cs="TH SarabunPSK"/>
        </w:rPr>
      </w:pPr>
      <w:r w:rsidRPr="000112D4">
        <w:rPr>
          <w:rFonts w:ascii="TH SarabunPSK" w:hAnsi="TH SarabunPSK" w:cs="TH SarabunPSK"/>
          <w:cs/>
        </w:rPr>
        <w:t>6) ส่วนทรัพยากรมนุษย์และองค์กร ให้ความรู้เกี่ยวกับการศึกษาต่อระดับปริญญาเอกและ</w:t>
      </w:r>
    </w:p>
    <w:p w:rsidR="00D1469F" w:rsidRPr="000112D4" w:rsidRDefault="00D1469F" w:rsidP="00D1469F">
      <w:pPr>
        <w:ind w:right="-2"/>
        <w:jc w:val="thaiDistribute"/>
        <w:rPr>
          <w:rFonts w:ascii="TH SarabunPSK" w:hAnsi="TH SarabunPSK" w:cs="TH SarabunPSK"/>
        </w:rPr>
      </w:pPr>
      <w:r w:rsidRPr="000112D4">
        <w:rPr>
          <w:rFonts w:ascii="TH SarabunPSK" w:hAnsi="TH SarabunPSK" w:cs="TH SarabunPSK"/>
          <w:cs/>
        </w:rPr>
        <w:t>การขอตำแหน่งในรูปแบบการอบรมสัมมนา การเผยแพร่ข้อมูลทาง</w:t>
      </w:r>
      <w:r w:rsidR="006A2023" w:rsidRPr="000112D4">
        <w:rPr>
          <w:rFonts w:ascii="TH SarabunPSK" w:hAnsi="TH SarabunPSK" w:cs="TH SarabunPSK"/>
          <w:cs/>
        </w:rPr>
        <w:t>เว็บไซต์</w:t>
      </w:r>
      <w:r w:rsidRPr="000112D4">
        <w:rPr>
          <w:rFonts w:ascii="TH SarabunPSK" w:hAnsi="TH SarabunPSK" w:cs="TH SarabunPSK"/>
          <w:cs/>
        </w:rPr>
        <w:t>ของส่วนทรัพยากรมนุษย์และองค์กร</w:t>
      </w:r>
    </w:p>
    <w:p w:rsidR="00D1469F" w:rsidRPr="000112D4" w:rsidRDefault="00D1469F" w:rsidP="00D1469F">
      <w:pPr>
        <w:ind w:right="-2"/>
        <w:jc w:val="thaiDistribute"/>
        <w:rPr>
          <w:rFonts w:ascii="TH SarabunPSK" w:hAnsi="TH SarabunPSK" w:cs="TH SarabunPSK"/>
        </w:rPr>
      </w:pPr>
      <w:r w:rsidRPr="000112D4">
        <w:rPr>
          <w:rFonts w:ascii="TH SarabunPSK" w:hAnsi="TH SarabunPSK" w:cs="TH SarabunPSK"/>
          <w:cs/>
        </w:rPr>
        <w:t xml:space="preserve">                 4.1.4 หลักสูตรได้มีการกำหนดบทบาทหน้าที่ของคณาจารย์เพิ่มเติม ตามความเหมาะสมของ</w:t>
      </w:r>
    </w:p>
    <w:p w:rsidR="00D1469F" w:rsidRPr="000112D4" w:rsidRDefault="00D1469F" w:rsidP="00D1469F">
      <w:pPr>
        <w:ind w:right="-2"/>
        <w:jc w:val="thaiDistribute"/>
        <w:rPr>
          <w:rFonts w:ascii="TH SarabunPSK" w:hAnsi="TH SarabunPSK" w:cs="TH SarabunPSK"/>
        </w:rPr>
      </w:pPr>
      <w:r w:rsidRPr="000112D4">
        <w:rPr>
          <w:rFonts w:ascii="TH SarabunPSK" w:hAnsi="TH SarabunPSK" w:cs="TH SarabunPSK"/>
          <w:cs/>
        </w:rPr>
        <w:t>ภาระงานและความสามารถเฉพาะบุคคล ดังนี้</w:t>
      </w:r>
    </w:p>
    <w:p w:rsidR="00D1469F" w:rsidRPr="000112D4" w:rsidRDefault="00C47A44" w:rsidP="00D1469F">
      <w:pPr>
        <w:ind w:left="1440" w:right="-2"/>
        <w:jc w:val="thaiDistribute"/>
        <w:rPr>
          <w:rFonts w:ascii="TH SarabunPSK" w:hAnsi="TH SarabunPSK" w:cs="TH SarabunPSK"/>
        </w:rPr>
      </w:pPr>
      <w:r w:rsidRPr="000112D4">
        <w:rPr>
          <w:rFonts w:ascii="TH SarabunPSK" w:hAnsi="TH SarabunPSK" w:cs="TH SarabunPSK"/>
          <w:cs/>
        </w:rPr>
        <w:t>1</w:t>
      </w:r>
      <w:r w:rsidR="00D1469F" w:rsidRPr="000112D4">
        <w:rPr>
          <w:rFonts w:ascii="TH SarabunPSK" w:hAnsi="TH SarabunPSK" w:cs="TH SarabunPSK"/>
          <w:cs/>
        </w:rPr>
        <w:t>) มอบหมายให้อาจารย์แต่ละท่านเป็นผู้รับผิดชอบหลักในแต่ละโครงการ</w:t>
      </w:r>
    </w:p>
    <w:p w:rsidR="00D1469F" w:rsidRPr="000112D4" w:rsidRDefault="00C47A44" w:rsidP="00D1469F">
      <w:pPr>
        <w:ind w:left="720" w:right="-2" w:firstLine="720"/>
        <w:jc w:val="thaiDistribute"/>
        <w:rPr>
          <w:rFonts w:ascii="TH SarabunPSK" w:hAnsi="TH SarabunPSK" w:cs="TH SarabunPSK"/>
        </w:rPr>
      </w:pPr>
      <w:r w:rsidRPr="000112D4">
        <w:rPr>
          <w:rFonts w:ascii="TH SarabunPSK" w:hAnsi="TH SarabunPSK" w:cs="TH SarabunPSK"/>
          <w:cs/>
        </w:rPr>
        <w:t>2</w:t>
      </w:r>
      <w:r w:rsidR="00D1469F" w:rsidRPr="000112D4">
        <w:rPr>
          <w:rFonts w:ascii="TH SarabunPSK" w:hAnsi="TH SarabunPSK" w:cs="TH SarabunPSK"/>
          <w:cs/>
        </w:rPr>
        <w:t>) มีการติดตามการทำงานของแต่ละฝ่าย โดยมีการรายงานความก้าวหน้าและปัญหาต่างๆ</w:t>
      </w:r>
    </w:p>
    <w:p w:rsidR="00D1469F" w:rsidRPr="000112D4" w:rsidRDefault="00D1469F" w:rsidP="00D1469F">
      <w:pPr>
        <w:ind w:right="-2"/>
        <w:jc w:val="thaiDistribute"/>
        <w:rPr>
          <w:rFonts w:ascii="TH SarabunPSK" w:hAnsi="TH SarabunPSK" w:cs="TH SarabunPSK"/>
        </w:rPr>
      </w:pPr>
      <w:r w:rsidRPr="000112D4">
        <w:rPr>
          <w:rFonts w:ascii="TH SarabunPSK" w:hAnsi="TH SarabunPSK" w:cs="TH SarabunPSK"/>
          <w:cs/>
        </w:rPr>
        <w:t xml:space="preserve">ในการทำงาน ผ่านที่ประชุมหลักสูตร  </w:t>
      </w:r>
    </w:p>
    <w:p w:rsidR="00D1469F" w:rsidRPr="000112D4" w:rsidRDefault="00C47A44" w:rsidP="00C47A44">
      <w:pPr>
        <w:ind w:left="1440" w:right="-2"/>
        <w:jc w:val="thaiDistribute"/>
        <w:rPr>
          <w:rFonts w:ascii="TH SarabunPSK" w:hAnsi="TH SarabunPSK" w:cs="TH SarabunPSK"/>
        </w:rPr>
      </w:pPr>
      <w:r w:rsidRPr="000112D4">
        <w:rPr>
          <w:rFonts w:ascii="TH SarabunPSK" w:hAnsi="TH SarabunPSK" w:cs="TH SarabunPSK"/>
          <w:cs/>
        </w:rPr>
        <w:t>3</w:t>
      </w:r>
      <w:r w:rsidR="00D1469F" w:rsidRPr="000112D4">
        <w:rPr>
          <w:rFonts w:ascii="TH SarabunPSK" w:hAnsi="TH SarabunPSK" w:cs="TH SarabunPSK"/>
          <w:cs/>
        </w:rPr>
        <w:t>) ร่วมประชุมเพื่อหาแนวทางพัฒนา ปรับปรุง รวมถึงแก้ปัญหาร่วมกันในแต่</w:t>
      </w:r>
      <w:r w:rsidR="007E3D65" w:rsidRPr="000112D4">
        <w:rPr>
          <w:rFonts w:ascii="TH SarabunPSK" w:hAnsi="TH SarabunPSK" w:cs="TH SarabunPSK"/>
          <w:cs/>
        </w:rPr>
        <w:t>ละ</w:t>
      </w:r>
      <w:r w:rsidR="00D1469F" w:rsidRPr="000112D4">
        <w:rPr>
          <w:rFonts w:ascii="TH SarabunPSK" w:hAnsi="TH SarabunPSK" w:cs="TH SarabunPSK"/>
          <w:cs/>
        </w:rPr>
        <w:t>โครงการ</w:t>
      </w:r>
    </w:p>
    <w:p w:rsidR="00D1469F" w:rsidRPr="000112D4" w:rsidRDefault="00D1469F" w:rsidP="00D1469F">
      <w:pPr>
        <w:ind w:right="-2"/>
        <w:jc w:val="thaiDistribute"/>
        <w:rPr>
          <w:rFonts w:ascii="TH SarabunPSK" w:hAnsi="TH SarabunPSK" w:cs="TH SarabunPSK"/>
        </w:rPr>
      </w:pPr>
      <w:r w:rsidRPr="000112D4">
        <w:rPr>
          <w:rFonts w:ascii="TH SarabunPSK" w:hAnsi="TH SarabunPSK" w:cs="TH SarabunPSK"/>
          <w:cs/>
        </w:rPr>
        <w:t xml:space="preserve">                 4.1.5 ระบบการส่งเสริมและพัฒนาอาจารย์</w:t>
      </w:r>
    </w:p>
    <w:p w:rsidR="00D1469F" w:rsidRPr="000112D4" w:rsidRDefault="00D1469F" w:rsidP="00D1469F">
      <w:pPr>
        <w:ind w:left="1440" w:right="-2"/>
        <w:jc w:val="thaiDistribute"/>
        <w:rPr>
          <w:rFonts w:ascii="TH SarabunPSK" w:hAnsi="TH SarabunPSK" w:cs="TH SarabunPSK"/>
        </w:rPr>
      </w:pPr>
      <w:r w:rsidRPr="000112D4">
        <w:rPr>
          <w:rFonts w:ascii="TH SarabunPSK" w:hAnsi="TH SarabunPSK" w:cs="TH SarabunPSK"/>
          <w:cs/>
        </w:rPr>
        <w:t>หลักสูตรได้พัฒนาความรู้และทักษะให้แก่อาจารย์ในหลักสูตร โดย พัฒนาทักษะการจัดการ</w:t>
      </w:r>
    </w:p>
    <w:p w:rsidR="00D1469F" w:rsidRPr="000112D4" w:rsidRDefault="00D1469F" w:rsidP="00D1469F">
      <w:pPr>
        <w:ind w:right="-2"/>
        <w:jc w:val="thaiDistribute"/>
        <w:rPr>
          <w:rFonts w:ascii="TH SarabunPSK" w:hAnsi="TH SarabunPSK" w:cs="TH SarabunPSK"/>
        </w:rPr>
      </w:pPr>
      <w:r w:rsidRPr="000112D4">
        <w:rPr>
          <w:rFonts w:ascii="TH SarabunPSK" w:hAnsi="TH SarabunPSK" w:cs="TH SarabunPSK"/>
          <w:cs/>
        </w:rPr>
        <w:t>เรียนการสอน การทำวิจัย  ดังนี้</w:t>
      </w:r>
    </w:p>
    <w:p w:rsidR="00D1469F" w:rsidRPr="000112D4" w:rsidRDefault="00D1469F" w:rsidP="009F73B8">
      <w:pPr>
        <w:numPr>
          <w:ilvl w:val="0"/>
          <w:numId w:val="9"/>
        </w:numPr>
        <w:ind w:right="-2"/>
        <w:jc w:val="thaiDistribute"/>
        <w:rPr>
          <w:rFonts w:ascii="TH SarabunPSK" w:hAnsi="TH SarabunPSK" w:cs="TH SarabunPSK"/>
        </w:rPr>
      </w:pPr>
      <w:r w:rsidRPr="000112D4">
        <w:rPr>
          <w:rFonts w:ascii="TH SarabunPSK" w:hAnsi="TH SarabunPSK" w:cs="TH SarabunPSK"/>
          <w:cs/>
        </w:rPr>
        <w:t>ส่งเสริมให้อาจารย์ เพิ่มพูนความรู้เพื่อนำไปใช้สำหรับการเรียนการสอน การทำวิจัย</w:t>
      </w:r>
    </w:p>
    <w:p w:rsidR="00D1469F" w:rsidRPr="000112D4" w:rsidRDefault="00D1469F" w:rsidP="00D1469F">
      <w:pPr>
        <w:ind w:right="-2"/>
        <w:jc w:val="thaiDistribute"/>
        <w:rPr>
          <w:rFonts w:ascii="TH SarabunPSK" w:hAnsi="TH SarabunPSK" w:cs="TH SarabunPSK"/>
        </w:rPr>
      </w:pPr>
      <w:r w:rsidRPr="000112D4">
        <w:rPr>
          <w:rFonts w:ascii="TH SarabunPSK" w:hAnsi="TH SarabunPSK" w:cs="TH SarabunPSK"/>
          <w:cs/>
        </w:rPr>
        <w:t>บริการวิชาการ และการจัดกิจกรรมนักศึกษาอย่างต่อเนื่อง โดยสนับสนุน การศึกษาต่อ ฝึกอบรมทั้งในและนอกมหาวิทยาลัย ดูงานทางวิชาการและวิชาชีพในองค์กรต่าง ๆ การประชุมทางวิชาการทั้งในประเทศและ/หรือต่างประเทศหรือการลาเพื่อเพิ่มพูนประสบการณ์ เพื่อพัฒนาศักยภาพสำหรับการศึกษาต่อและการสู่ตำแหน่งทางวิชาการที่สูงขึ้น</w:t>
      </w:r>
    </w:p>
    <w:p w:rsidR="00D1469F" w:rsidRPr="000112D4" w:rsidRDefault="00D1469F" w:rsidP="00D1469F">
      <w:pPr>
        <w:ind w:right="-2" w:firstLine="568"/>
        <w:jc w:val="thaiDistribute"/>
        <w:rPr>
          <w:rFonts w:ascii="TH SarabunPSK" w:hAnsi="TH SarabunPSK" w:cs="TH SarabunPSK"/>
        </w:rPr>
      </w:pPr>
      <w:r w:rsidRPr="000112D4">
        <w:rPr>
          <w:rFonts w:ascii="TH SarabunPSK" w:hAnsi="TH SarabunPSK" w:cs="TH SarabunPSK"/>
          <w:cs/>
        </w:rPr>
        <w:t xml:space="preserve">            2)  ส่งเสริมให้อาจารย์</w:t>
      </w:r>
      <w:r w:rsidR="00C47A44" w:rsidRPr="000112D4">
        <w:rPr>
          <w:rFonts w:ascii="TH SarabunPSK" w:hAnsi="TH SarabunPSK" w:cs="TH SarabunPSK"/>
          <w:cs/>
        </w:rPr>
        <w:t>ในสาขาวิชาฯ ได้มีโอกาสศึกษาดูงาน และเสริมสร้างองค์ความรู้ใหม่ๆ</w:t>
      </w:r>
      <w:r w:rsidRPr="000112D4">
        <w:rPr>
          <w:rFonts w:ascii="TH SarabunPSK" w:hAnsi="TH SarabunPSK" w:cs="TH SarabunPSK"/>
          <w:cs/>
        </w:rPr>
        <w:t>จากภาคธุรกิจและชุมชนในรูปของงานวิจัยและการบริการทางวิชาการ</w:t>
      </w:r>
    </w:p>
    <w:p w:rsidR="00D1469F" w:rsidRPr="000112D4" w:rsidRDefault="00D1469F" w:rsidP="00D1469F">
      <w:pPr>
        <w:ind w:left="284" w:right="-2"/>
        <w:rPr>
          <w:rFonts w:ascii="TH SarabunPSK" w:hAnsi="TH SarabunPSK" w:cs="TH SarabunPSK"/>
          <w:b/>
          <w:bCs/>
        </w:rPr>
      </w:pPr>
      <w:r w:rsidRPr="000112D4">
        <w:rPr>
          <w:rFonts w:ascii="TH SarabunPSK" w:eastAsia="Calibri" w:hAnsi="TH SarabunPSK" w:cs="TH SarabunPSK"/>
          <w:b/>
          <w:bCs/>
          <w:spacing w:val="-6"/>
          <w:cs/>
        </w:rPr>
        <w:t>4.2 คุณภาพอาจารย์</w:t>
      </w:r>
    </w:p>
    <w:p w:rsidR="00D1469F" w:rsidRPr="000112D4" w:rsidRDefault="00D1469F" w:rsidP="00D1469F">
      <w:pPr>
        <w:tabs>
          <w:tab w:val="left" w:pos="1134"/>
        </w:tabs>
        <w:rPr>
          <w:rFonts w:ascii="TH SarabunPSK" w:hAnsi="TH SarabunPSK" w:cs="TH SarabunPSK"/>
          <w:cs/>
        </w:rPr>
      </w:pPr>
      <w:r w:rsidRPr="000112D4">
        <w:rPr>
          <w:rFonts w:ascii="TH SarabunPSK" w:hAnsi="TH SarabunPSK" w:cs="TH SarabunPSK"/>
          <w:cs/>
        </w:rPr>
        <w:t xml:space="preserve">         คณาจารย์ในสาขาฯ</w:t>
      </w:r>
      <w:r w:rsidRPr="000112D4">
        <w:rPr>
          <w:rFonts w:ascii="TH SarabunPSK" w:hAnsi="TH SarabunPSK" w:cs="TH SarabunPSK"/>
        </w:rPr>
        <w:t xml:space="preserve"> </w:t>
      </w:r>
      <w:r w:rsidRPr="000112D4">
        <w:rPr>
          <w:rFonts w:ascii="TH SarabunPSK" w:hAnsi="TH SarabunPSK" w:cs="TH SarabunPSK"/>
          <w:cs/>
        </w:rPr>
        <w:t>ได้มีการศึกษาและเก็บรวบรวมข้อมูล 3 ประเด็นดังต่อไปนี้</w:t>
      </w:r>
    </w:p>
    <w:p w:rsidR="00D1469F" w:rsidRPr="000112D4" w:rsidRDefault="00D1469F" w:rsidP="00D1469F">
      <w:pPr>
        <w:ind w:right="-2" w:firstLine="720"/>
        <w:rPr>
          <w:rFonts w:ascii="TH SarabunPSK" w:eastAsia="Calibri" w:hAnsi="TH SarabunPSK" w:cs="TH SarabunPSK"/>
          <w:spacing w:val="-6"/>
        </w:rPr>
      </w:pPr>
      <w:r w:rsidRPr="000112D4">
        <w:rPr>
          <w:rFonts w:ascii="TH SarabunPSK" w:eastAsia="Calibri" w:hAnsi="TH SarabunPSK" w:cs="TH SarabunPSK"/>
          <w:spacing w:val="-6"/>
          <w:cs/>
        </w:rPr>
        <w:t>- ร้อยละของอาจารย์ผู้รับผิดชอบหลักสูตรที่มีคุณวุฒิปริญญาเอก</w:t>
      </w:r>
    </w:p>
    <w:p w:rsidR="00D1469F" w:rsidRPr="000112D4" w:rsidRDefault="00D1469F" w:rsidP="00D1469F">
      <w:pPr>
        <w:ind w:left="284" w:right="-2" w:firstLine="436"/>
        <w:rPr>
          <w:rFonts w:ascii="TH SarabunPSK" w:eastAsia="Calibri" w:hAnsi="TH SarabunPSK" w:cs="TH SarabunPSK"/>
          <w:spacing w:val="-6"/>
        </w:rPr>
      </w:pPr>
      <w:r w:rsidRPr="000112D4">
        <w:rPr>
          <w:rFonts w:ascii="TH SarabunPSK" w:eastAsia="Calibri" w:hAnsi="TH SarabunPSK" w:cs="TH SarabunPSK"/>
          <w:spacing w:val="-6"/>
          <w:cs/>
        </w:rPr>
        <w:t>- ร้อยละของอาจารย์ผู้รับผิดชอบหลักสูตรที่ดำรงตำแหน่งทางวิชาการ</w:t>
      </w:r>
    </w:p>
    <w:p w:rsidR="00D1469F" w:rsidRPr="000112D4" w:rsidRDefault="00D1469F" w:rsidP="00D1469F">
      <w:pPr>
        <w:ind w:left="284" w:right="-2" w:firstLine="436"/>
        <w:rPr>
          <w:rFonts w:ascii="TH SarabunPSK" w:eastAsia="Calibri" w:hAnsi="TH SarabunPSK" w:cs="TH SarabunPSK"/>
          <w:spacing w:val="-6"/>
        </w:rPr>
      </w:pPr>
      <w:r w:rsidRPr="000112D4">
        <w:rPr>
          <w:rFonts w:ascii="TH SarabunPSK" w:eastAsia="Calibri" w:hAnsi="TH SarabunPSK" w:cs="TH SarabunPSK"/>
          <w:spacing w:val="-6"/>
          <w:cs/>
        </w:rPr>
        <w:t>- ผลงานวิชาการของอาจารย์ผู้รับผิดชอบหลักสูตร</w:t>
      </w:r>
    </w:p>
    <w:p w:rsidR="006011A4" w:rsidRPr="000112D4" w:rsidRDefault="006011A4" w:rsidP="00D1469F">
      <w:pPr>
        <w:ind w:left="284" w:right="-2" w:firstLine="436"/>
        <w:rPr>
          <w:rFonts w:ascii="TH SarabunPSK" w:eastAsia="Calibri" w:hAnsi="TH SarabunPSK" w:cs="TH SarabunPSK"/>
          <w:spacing w:val="-6"/>
        </w:rPr>
      </w:pPr>
    </w:p>
    <w:p w:rsidR="00D1469F" w:rsidRPr="000112D4" w:rsidRDefault="00D1469F" w:rsidP="00D1469F">
      <w:pPr>
        <w:ind w:left="284" w:right="-2"/>
        <w:rPr>
          <w:rFonts w:ascii="TH SarabunPSK" w:hAnsi="TH SarabunPSK" w:cs="TH SarabunPSK"/>
          <w:b/>
          <w:bCs/>
        </w:rPr>
      </w:pPr>
      <w:r w:rsidRPr="000112D4">
        <w:rPr>
          <w:rFonts w:ascii="TH SarabunPSK" w:eastAsia="Calibri" w:hAnsi="TH SarabunPSK" w:cs="TH SarabunPSK"/>
          <w:b/>
          <w:bCs/>
          <w:spacing w:val="-6"/>
          <w:cs/>
        </w:rPr>
        <w:t>4.3 ผลที่เกิดกับอาจารย์</w:t>
      </w:r>
    </w:p>
    <w:p w:rsidR="00D1469F" w:rsidRPr="000112D4" w:rsidRDefault="00D1469F" w:rsidP="00D1469F">
      <w:pPr>
        <w:tabs>
          <w:tab w:val="left" w:pos="1134"/>
        </w:tabs>
        <w:rPr>
          <w:rFonts w:ascii="TH SarabunPSK" w:hAnsi="TH SarabunPSK" w:cs="TH SarabunPSK"/>
          <w:cs/>
        </w:rPr>
      </w:pPr>
      <w:r w:rsidRPr="000112D4">
        <w:rPr>
          <w:rFonts w:ascii="TH SarabunPSK" w:hAnsi="TH SarabunPSK" w:cs="TH SarabunPSK"/>
          <w:cs/>
        </w:rPr>
        <w:t xml:space="preserve">         คณาจารย์ในสาขาฯ</w:t>
      </w:r>
      <w:r w:rsidRPr="000112D4">
        <w:rPr>
          <w:rFonts w:ascii="TH SarabunPSK" w:hAnsi="TH SarabunPSK" w:cs="TH SarabunPSK"/>
        </w:rPr>
        <w:t xml:space="preserve"> </w:t>
      </w:r>
      <w:r w:rsidRPr="000112D4">
        <w:rPr>
          <w:rFonts w:ascii="TH SarabunPSK" w:hAnsi="TH SarabunPSK" w:cs="TH SarabunPSK"/>
          <w:cs/>
        </w:rPr>
        <w:t>ได้มีการศึกษาและเก็บรวบรวมข้อมูล 4 ประเด็นดังต่อไปนี้</w:t>
      </w:r>
    </w:p>
    <w:p w:rsidR="00D1469F" w:rsidRPr="000112D4" w:rsidRDefault="00D1469F" w:rsidP="00D1469F">
      <w:pPr>
        <w:ind w:right="-2" w:firstLine="720"/>
        <w:rPr>
          <w:rFonts w:ascii="TH SarabunPSK" w:eastAsia="Calibri" w:hAnsi="TH SarabunPSK" w:cs="TH SarabunPSK"/>
          <w:spacing w:val="-6"/>
        </w:rPr>
      </w:pPr>
      <w:r w:rsidRPr="000112D4">
        <w:rPr>
          <w:rFonts w:ascii="TH SarabunPSK" w:eastAsia="Calibri" w:hAnsi="TH SarabunPSK" w:cs="TH SarabunPSK"/>
          <w:spacing w:val="-6"/>
          <w:cs/>
        </w:rPr>
        <w:t>- ข้อมูลแนวโน้มการคงอยู่ของอาจารย์</w:t>
      </w:r>
    </w:p>
    <w:p w:rsidR="00D1469F" w:rsidRPr="000112D4" w:rsidRDefault="00D1469F" w:rsidP="00D1469F">
      <w:pPr>
        <w:ind w:right="-2" w:firstLine="720"/>
        <w:rPr>
          <w:rFonts w:ascii="TH SarabunPSK" w:eastAsia="Calibri" w:hAnsi="TH SarabunPSK" w:cs="TH SarabunPSK"/>
          <w:spacing w:val="-6"/>
        </w:rPr>
      </w:pPr>
      <w:r w:rsidRPr="000112D4">
        <w:rPr>
          <w:rFonts w:ascii="TH SarabunPSK" w:eastAsia="Calibri" w:hAnsi="TH SarabunPSK" w:cs="TH SarabunPSK"/>
          <w:spacing w:val="-6"/>
          <w:cs/>
        </w:rPr>
        <w:t>- ข้อมูลเทียบเคียงการคงอยู่ข</w:t>
      </w:r>
      <w:r w:rsidR="007E3D65" w:rsidRPr="000112D4">
        <w:rPr>
          <w:rFonts w:ascii="TH SarabunPSK" w:eastAsia="Calibri" w:hAnsi="TH SarabunPSK" w:cs="TH SarabunPSK"/>
          <w:spacing w:val="-6"/>
          <w:cs/>
        </w:rPr>
        <w:t>องจำนวนอาจารย์หลักสูตรเดียวกันกับ</w:t>
      </w:r>
      <w:r w:rsidRPr="000112D4">
        <w:rPr>
          <w:rFonts w:ascii="TH SarabunPSK" w:eastAsia="Calibri" w:hAnsi="TH SarabunPSK" w:cs="TH SarabunPSK"/>
          <w:spacing w:val="-6"/>
          <w:cs/>
        </w:rPr>
        <w:t>สถาบันอื่น</w:t>
      </w:r>
    </w:p>
    <w:p w:rsidR="00D1469F" w:rsidRPr="000112D4" w:rsidRDefault="00D1469F" w:rsidP="00D1469F">
      <w:pPr>
        <w:ind w:right="-2" w:firstLine="720"/>
        <w:rPr>
          <w:rFonts w:ascii="TH SarabunPSK" w:eastAsia="Calibri" w:hAnsi="TH SarabunPSK" w:cs="TH SarabunPSK"/>
          <w:spacing w:val="-6"/>
        </w:rPr>
      </w:pPr>
      <w:r w:rsidRPr="000112D4">
        <w:rPr>
          <w:rFonts w:ascii="TH SarabunPSK" w:eastAsia="Calibri" w:hAnsi="TH SarabunPSK" w:cs="TH SarabunPSK"/>
          <w:spacing w:val="-6"/>
          <w:cs/>
        </w:rPr>
        <w:t>- ข้อมูลแนวโน้มความพึงพอใจของอาจารย์ผู้รับผิดชอบหลักสูตรต่อการบริหารจัดการหลักสูตร</w:t>
      </w:r>
    </w:p>
    <w:p w:rsidR="00D1469F" w:rsidRPr="000112D4" w:rsidRDefault="00D1469F" w:rsidP="00D1469F">
      <w:pPr>
        <w:ind w:right="-2" w:firstLine="720"/>
        <w:rPr>
          <w:rFonts w:ascii="TH SarabunPSK" w:eastAsia="Calibri" w:hAnsi="TH SarabunPSK" w:cs="TH SarabunPSK"/>
          <w:spacing w:val="-12"/>
        </w:rPr>
      </w:pPr>
      <w:r w:rsidRPr="000112D4">
        <w:rPr>
          <w:rFonts w:ascii="TH SarabunPSK" w:eastAsia="Calibri" w:hAnsi="TH SarabunPSK" w:cs="TH SarabunPSK"/>
          <w:spacing w:val="-6"/>
          <w:cs/>
        </w:rPr>
        <w:t xml:space="preserve">- </w:t>
      </w:r>
      <w:r w:rsidRPr="000112D4">
        <w:rPr>
          <w:rFonts w:ascii="TH SarabunPSK" w:eastAsia="Calibri" w:hAnsi="TH SarabunPSK" w:cs="TH SarabunPSK"/>
          <w:spacing w:val="-12"/>
          <w:cs/>
        </w:rPr>
        <w:t>ข้อมูลเทียบเคียงความพึงพอใจของอาจารย์ต่อการบริหารจัดการหลักสูตรกับหลักสูตรเดียวกันในสถาบันอื่น</w:t>
      </w:r>
    </w:p>
    <w:p w:rsidR="00C47A44" w:rsidRPr="000112D4" w:rsidRDefault="00C47A44" w:rsidP="00D1469F">
      <w:pPr>
        <w:ind w:right="-2" w:firstLine="720"/>
        <w:rPr>
          <w:rFonts w:ascii="TH SarabunPSK" w:eastAsia="Calibri" w:hAnsi="TH SarabunPSK" w:cs="TH SarabunPSK"/>
          <w:spacing w:val="-12"/>
        </w:rPr>
      </w:pPr>
    </w:p>
    <w:p w:rsidR="00D1469F" w:rsidRPr="000112D4" w:rsidRDefault="00D1469F" w:rsidP="00D1469F">
      <w:pPr>
        <w:ind w:right="-2"/>
        <w:rPr>
          <w:rFonts w:ascii="TH SarabunPSK" w:hAnsi="TH SarabunPSK" w:cs="TH SarabunPSK"/>
          <w:b/>
          <w:bCs/>
        </w:rPr>
      </w:pPr>
      <w:r w:rsidRPr="000112D4">
        <w:rPr>
          <w:rFonts w:ascii="TH SarabunPSK" w:eastAsia="Calibri" w:hAnsi="TH SarabunPSK" w:cs="TH SarabunPSK"/>
          <w:b/>
          <w:bCs/>
          <w:spacing w:val="-6"/>
          <w:cs/>
        </w:rPr>
        <w:t>5. หลักสูตร การเรียนการสอน การประเมินผู้เรียน</w:t>
      </w:r>
    </w:p>
    <w:p w:rsidR="00D1469F" w:rsidRPr="000112D4" w:rsidRDefault="00D1469F" w:rsidP="00D1469F">
      <w:pPr>
        <w:ind w:right="-2" w:firstLine="284"/>
        <w:rPr>
          <w:rFonts w:ascii="TH SarabunPSK" w:hAnsi="TH SarabunPSK" w:cs="TH SarabunPSK"/>
          <w:b/>
          <w:bCs/>
        </w:rPr>
      </w:pPr>
      <w:r w:rsidRPr="000112D4">
        <w:rPr>
          <w:rFonts w:ascii="TH SarabunPSK" w:eastAsia="Calibri" w:hAnsi="TH SarabunPSK" w:cs="TH SarabunPSK"/>
          <w:b/>
          <w:bCs/>
          <w:spacing w:val="-6"/>
          <w:cs/>
        </w:rPr>
        <w:t>5.1 สาระของรายวิชาในหลักสูตร</w:t>
      </w:r>
    </w:p>
    <w:p w:rsidR="00D1469F" w:rsidRPr="000112D4" w:rsidRDefault="00D1469F" w:rsidP="00D1469F">
      <w:pPr>
        <w:ind w:firstLine="1004"/>
        <w:jc w:val="thaiDistribute"/>
        <w:rPr>
          <w:rFonts w:ascii="TH SarabunPSK" w:hAnsi="TH SarabunPSK" w:cs="TH SarabunPSK"/>
        </w:rPr>
      </w:pPr>
      <w:r w:rsidRPr="000112D4">
        <w:rPr>
          <w:rFonts w:ascii="TH SarabunPSK" w:hAnsi="TH SarabunPSK" w:cs="TH SarabunPSK"/>
          <w:cs/>
        </w:rPr>
        <w:t>หลักสูตรมีการออกแบบพัฒนาและปรับปรุงหลักสูตรอย่างชัดเจนเพื่อให้หลักสูตรมีความทันสมัยโดยพิจารณาถึงวิสัยทัศน์ พันธกิจ อัตลักษณ์บัณฑิต ของมหาวิทยาลัย</w:t>
      </w:r>
      <w:r w:rsidRPr="000112D4">
        <w:rPr>
          <w:rFonts w:ascii="TH SarabunPSK" w:hAnsi="TH SarabunPSK" w:cs="TH SarabunPSK"/>
        </w:rPr>
        <w:t>/</w:t>
      </w:r>
      <w:r w:rsidRPr="000112D4">
        <w:rPr>
          <w:rFonts w:ascii="TH SarabunPSK" w:hAnsi="TH SarabunPSK" w:cs="TH SarabunPSK"/>
          <w:cs/>
        </w:rPr>
        <w:t>สำนักวิชา รวมทั้งตรงกับความต้องการของผู้มีส่วนได้เสีย ซึ่งประกอบด้วยผู้ใช้บัณฑิต นักศึกษาปัจจุบัน ศิษย์เก่าและผู้ทรงคุณวุฒิ โดยผ่านการอนุมัติคณะกรรมการประจำสำนักวิชา สภาวิชาการมหาวิทยาลัย สภามหาวิทยาลัย และได้รับการเห็นชอบจากสำนักงานคณะกรรมการ</w:t>
      </w:r>
      <w:r w:rsidR="007E3D65" w:rsidRPr="000112D4">
        <w:rPr>
          <w:rFonts w:ascii="TH SarabunPSK" w:hAnsi="TH SarabunPSK" w:cs="TH SarabunPSK"/>
          <w:cs/>
        </w:rPr>
        <w:t>การ</w:t>
      </w:r>
      <w:r w:rsidRPr="000112D4">
        <w:rPr>
          <w:rFonts w:ascii="TH SarabunPSK" w:hAnsi="TH SarabunPSK" w:cs="TH SarabunPSK"/>
          <w:cs/>
        </w:rPr>
        <w:t>อุดมศึกษา</w:t>
      </w:r>
    </w:p>
    <w:p w:rsidR="00D1469F" w:rsidRPr="000112D4" w:rsidRDefault="00D1469F" w:rsidP="00D1469F">
      <w:pPr>
        <w:ind w:right="-2" w:firstLine="284"/>
        <w:rPr>
          <w:rFonts w:ascii="TH SarabunPSK" w:hAnsi="TH SarabunPSK" w:cs="TH SarabunPSK"/>
          <w:b/>
          <w:bCs/>
        </w:rPr>
      </w:pPr>
      <w:r w:rsidRPr="000112D4">
        <w:rPr>
          <w:rFonts w:ascii="TH SarabunPSK" w:eastAsia="Calibri" w:hAnsi="TH SarabunPSK" w:cs="TH SarabunPSK"/>
          <w:b/>
          <w:bCs/>
          <w:spacing w:val="-6"/>
          <w:cs/>
        </w:rPr>
        <w:t>5.2 การวางระบบผู้สอนและกระบวนการจัดการเรียนการสอน</w:t>
      </w:r>
    </w:p>
    <w:p w:rsidR="00D1469F" w:rsidRPr="000112D4" w:rsidRDefault="00822B08" w:rsidP="00D1469F">
      <w:pPr>
        <w:ind w:right="-2" w:firstLine="720"/>
        <w:jc w:val="thaiDistribute"/>
        <w:rPr>
          <w:rFonts w:ascii="TH SarabunPSK" w:hAnsi="TH SarabunPSK" w:cs="TH SarabunPSK"/>
        </w:rPr>
      </w:pPr>
      <w:r w:rsidRPr="000112D4">
        <w:rPr>
          <w:rFonts w:ascii="TH SarabunPSK" w:hAnsi="TH SarabunPSK" w:cs="TH SarabunPSK"/>
          <w:cs/>
        </w:rPr>
        <w:t xml:space="preserve">หลักสูตรบริหารธุรกิจ สาขาการจัดการธุรกิจและการเงินยุคดิจิทัล </w:t>
      </w:r>
      <w:r w:rsidR="00D1469F" w:rsidRPr="000112D4">
        <w:rPr>
          <w:rFonts w:ascii="TH SarabunPSK" w:hAnsi="TH SarabunPSK" w:cs="TH SarabunPSK"/>
          <w:cs/>
        </w:rPr>
        <w:t>ได้ออกแบบมาโดยมีความมุ่งมั่นให้ผู้เรียนมีความรู้ความเชี่ยวชาญในวิชาพื้นฐานด้าน</w:t>
      </w:r>
      <w:r w:rsidRPr="000112D4">
        <w:rPr>
          <w:rFonts w:ascii="TH SarabunPSK" w:hAnsi="TH SarabunPSK" w:cs="TH SarabunPSK"/>
          <w:cs/>
        </w:rPr>
        <w:t xml:space="preserve">การจัดการธุรกิจและการเงินยุคดิจิทัล </w:t>
      </w:r>
      <w:r w:rsidR="00D1469F" w:rsidRPr="000112D4">
        <w:rPr>
          <w:rFonts w:ascii="TH SarabunPSK" w:hAnsi="TH SarabunPSK" w:cs="TH SarabunPSK"/>
          <w:cs/>
        </w:rPr>
        <w:t>โดยการเรียนในกลุ่มวิชาแกนธุรกิจ นอกจากนั้นยังต้องการให้ผู้เรียนมีความชำนาญลุ่มลึกเฉพาะด้านในศาสตร์ต่างๆที่เกี่ยวข้อง โดยหลักสูตรได้มีการกำหนดผู้สอน ดังนี้</w:t>
      </w:r>
    </w:p>
    <w:p w:rsidR="00D1469F" w:rsidRPr="000112D4" w:rsidRDefault="00D1469F" w:rsidP="00D1469F">
      <w:pPr>
        <w:ind w:right="-2" w:firstLine="720"/>
        <w:jc w:val="thaiDistribute"/>
        <w:rPr>
          <w:rFonts w:ascii="TH SarabunPSK" w:hAnsi="TH SarabunPSK" w:cs="TH SarabunPSK"/>
        </w:rPr>
      </w:pPr>
      <w:r w:rsidRPr="000112D4">
        <w:rPr>
          <w:rFonts w:ascii="TH SarabunPSK" w:hAnsi="TH SarabunPSK" w:cs="TH SarabunPSK"/>
          <w:cs/>
        </w:rPr>
        <w:t>ด้านคุณสมบัติของผู้สอน : ผู้สอนในแต่ละรายวิชาต้องจบการศึกษาในด้านนั้นๆโดยตรงหรือด้านอื่นที่เกี่ยวข้อง และ/หรืออาจารย์ที่มีประสบการณ์ในการสอนในรายวิชานั้น และ/หรืออาจารย์ที่มีประสบการณ์ตรงในการทำงานในสายงาน เพื่อให้ผู้เรียนได้รับความรู้จากอาจารย์ที่มีความรู้และความเชี่ยวชาญเฉพาะด้านการเงิน</w:t>
      </w:r>
    </w:p>
    <w:p w:rsidR="00D1469F" w:rsidRPr="000112D4" w:rsidRDefault="00D1469F" w:rsidP="00D1469F">
      <w:pPr>
        <w:ind w:right="-2" w:firstLine="284"/>
        <w:rPr>
          <w:rFonts w:ascii="TH SarabunPSK" w:hAnsi="TH SarabunPSK" w:cs="TH SarabunPSK"/>
          <w:b/>
          <w:bCs/>
        </w:rPr>
      </w:pPr>
      <w:r w:rsidRPr="000112D4">
        <w:rPr>
          <w:rFonts w:ascii="TH SarabunPSK" w:eastAsia="Calibri" w:hAnsi="TH SarabunPSK" w:cs="TH SarabunPSK"/>
          <w:b/>
          <w:bCs/>
          <w:spacing w:val="-6"/>
          <w:cs/>
        </w:rPr>
        <w:t>5.3 การประเมินผู้เรียน</w:t>
      </w:r>
    </w:p>
    <w:p w:rsidR="00D1469F" w:rsidRPr="000112D4" w:rsidRDefault="00D1469F" w:rsidP="00D1469F">
      <w:pPr>
        <w:ind w:right="-2" w:firstLine="720"/>
        <w:rPr>
          <w:rFonts w:ascii="TH SarabunPSK" w:hAnsi="TH SarabunPSK" w:cs="TH SarabunPSK"/>
          <w:cs/>
        </w:rPr>
      </w:pPr>
      <w:r w:rsidRPr="000112D4">
        <w:rPr>
          <w:rFonts w:ascii="TH SarabunPSK" w:hAnsi="TH SarabunPSK" w:cs="TH SarabunPSK"/>
        </w:rPr>
        <w:t>1</w:t>
      </w:r>
      <w:r w:rsidRPr="000112D4">
        <w:rPr>
          <w:rFonts w:ascii="TH SarabunPSK" w:hAnsi="TH SarabunPSK" w:cs="TH SarabunPSK"/>
          <w:cs/>
        </w:rPr>
        <w:t>)</w:t>
      </w:r>
      <w:r w:rsidRPr="000112D4">
        <w:rPr>
          <w:rFonts w:ascii="TH SarabunPSK" w:hAnsi="TH SarabunPSK" w:cs="TH SarabunPSK"/>
        </w:rPr>
        <w:t xml:space="preserve"> </w:t>
      </w:r>
      <w:r w:rsidRPr="000112D4">
        <w:rPr>
          <w:rFonts w:ascii="TH SarabunPSK" w:hAnsi="TH SarabunPSK" w:cs="TH SarabunPSK"/>
          <w:cs/>
        </w:rPr>
        <w:t>การประเมินผลการเรียนรู้ตามกรอบมาตรฐานคุณวุฒิระดับอุดมศึกษาแห่งชาติ</w:t>
      </w:r>
      <w:r w:rsidRPr="000112D4">
        <w:rPr>
          <w:rFonts w:ascii="TH SarabunPSK" w:hAnsi="TH SarabunPSK" w:cs="TH SarabunPSK"/>
        </w:rPr>
        <w:t xml:space="preserve"> </w:t>
      </w:r>
      <w:r w:rsidRPr="000112D4">
        <w:rPr>
          <w:rFonts w:ascii="TH SarabunPSK" w:hAnsi="TH SarabunPSK" w:cs="TH SarabunPSK"/>
          <w:cs/>
        </w:rPr>
        <w:t>ดังนี้</w:t>
      </w:r>
    </w:p>
    <w:p w:rsidR="00D1469F" w:rsidRPr="000112D4" w:rsidRDefault="00D1469F" w:rsidP="00D1469F">
      <w:pPr>
        <w:ind w:firstLine="720"/>
        <w:rPr>
          <w:rFonts w:ascii="TH SarabunPSK" w:hAnsi="TH SarabunPSK" w:cs="TH SarabunPSK"/>
          <w:cs/>
        </w:rPr>
      </w:pPr>
      <w:r w:rsidRPr="000112D4">
        <w:rPr>
          <w:rFonts w:ascii="TH SarabunPSK" w:hAnsi="TH SarabunPSK" w:cs="TH SarabunPSK"/>
          <w:cs/>
        </w:rPr>
        <w:t>- กรรมการประจำหลักสูตรพิจารณา มคอ.3 และพิจารณาความเหมาะสมของน้ำหนักองค์ประกอบในการประเมิน</w:t>
      </w:r>
    </w:p>
    <w:p w:rsidR="00D1469F" w:rsidRPr="000112D4" w:rsidRDefault="00D1469F" w:rsidP="00D1469F">
      <w:pPr>
        <w:ind w:firstLine="720"/>
        <w:rPr>
          <w:rFonts w:ascii="TH SarabunPSK" w:hAnsi="TH SarabunPSK" w:cs="TH SarabunPSK"/>
          <w:cs/>
        </w:rPr>
      </w:pPr>
      <w:r w:rsidRPr="000112D4">
        <w:rPr>
          <w:rFonts w:ascii="TH SarabunPSK" w:hAnsi="TH SarabunPSK" w:cs="TH SarabunPSK"/>
          <w:cs/>
        </w:rPr>
        <w:t>- อาจารย์ผู้สอนทำการประเมินเกณฑ์ต่างๆระหว่างภาค</w:t>
      </w:r>
    </w:p>
    <w:p w:rsidR="00D1469F" w:rsidRPr="000112D4" w:rsidRDefault="00D1469F" w:rsidP="00D1469F">
      <w:pPr>
        <w:ind w:firstLine="720"/>
        <w:rPr>
          <w:rFonts w:ascii="TH SarabunPSK" w:hAnsi="TH SarabunPSK" w:cs="TH SarabunPSK"/>
          <w:cs/>
        </w:rPr>
      </w:pPr>
      <w:r w:rsidRPr="000112D4">
        <w:rPr>
          <w:rFonts w:ascii="TH SarabunPSK" w:hAnsi="TH SarabunPSK" w:cs="TH SarabunPSK"/>
          <w:cs/>
        </w:rPr>
        <w:t>- อาจารย์ผู้สอนส่งข้อสอบ เข้าที่ประชุมกรรมการประจำหลักสูตรเพื่อพิจารณาความเหมาะสมของข้อสอบ</w:t>
      </w:r>
    </w:p>
    <w:p w:rsidR="00D1469F" w:rsidRPr="000112D4" w:rsidRDefault="00D1469F" w:rsidP="00D1469F">
      <w:pPr>
        <w:ind w:firstLine="720"/>
        <w:rPr>
          <w:rFonts w:ascii="TH SarabunPSK" w:hAnsi="TH SarabunPSK" w:cs="TH SarabunPSK"/>
          <w:cs/>
        </w:rPr>
      </w:pPr>
      <w:r w:rsidRPr="000112D4">
        <w:rPr>
          <w:rFonts w:ascii="TH SarabunPSK" w:hAnsi="TH SarabunPSK" w:cs="TH SarabunPSK"/>
          <w:cs/>
        </w:rPr>
        <w:t>- กรรมการผู้รับผิดชอบหลักสูตรพิจารณาและกลั่นกรองข้อสอบ</w:t>
      </w:r>
    </w:p>
    <w:p w:rsidR="00D1469F" w:rsidRPr="000112D4" w:rsidRDefault="00D1469F" w:rsidP="00D1469F">
      <w:pPr>
        <w:ind w:firstLine="720"/>
        <w:rPr>
          <w:rFonts w:ascii="TH SarabunPSK" w:hAnsi="TH SarabunPSK" w:cs="TH SarabunPSK"/>
        </w:rPr>
      </w:pPr>
      <w:r w:rsidRPr="000112D4">
        <w:rPr>
          <w:rFonts w:ascii="TH SarabunPSK" w:hAnsi="TH SarabunPSK" w:cs="TH SarabunPSK"/>
          <w:cs/>
        </w:rPr>
        <w:t>- อาจารย์ผู้สอนจัดทำ มคอ.5 เมื่อสิ้นภาคการศึกษา เพื่อสรุปผลประเมินการเรียนรู้</w:t>
      </w:r>
    </w:p>
    <w:p w:rsidR="00D1469F" w:rsidRPr="000112D4" w:rsidRDefault="00D1469F" w:rsidP="00D1469F">
      <w:pPr>
        <w:tabs>
          <w:tab w:val="left" w:pos="993"/>
        </w:tabs>
        <w:ind w:firstLine="720"/>
        <w:rPr>
          <w:rFonts w:ascii="TH SarabunPSK" w:hAnsi="TH SarabunPSK" w:cs="TH SarabunPSK"/>
        </w:rPr>
      </w:pPr>
      <w:r w:rsidRPr="000112D4">
        <w:rPr>
          <w:rFonts w:ascii="TH SarabunPSK" w:hAnsi="TH SarabunPSK" w:cs="TH SarabunPSK"/>
          <w:cs/>
        </w:rPr>
        <w:t>2) การตรวจสอบการประเมินผลการเรียนรู้ของนักศึกษา</w:t>
      </w:r>
      <w:r w:rsidRPr="000112D4">
        <w:rPr>
          <w:rFonts w:ascii="TH SarabunPSK" w:hAnsi="TH SarabunPSK" w:cs="TH SarabunPSK"/>
        </w:rPr>
        <w:t xml:space="preserve"> </w:t>
      </w:r>
      <w:r w:rsidRPr="000112D4">
        <w:rPr>
          <w:rFonts w:ascii="TH SarabunPSK" w:hAnsi="TH SarabunPSK" w:cs="TH SarabunPSK"/>
          <w:cs/>
        </w:rPr>
        <w:t>ดังนี้</w:t>
      </w:r>
    </w:p>
    <w:p w:rsidR="00D1469F" w:rsidRPr="000112D4" w:rsidRDefault="00D1469F" w:rsidP="00D1469F">
      <w:pPr>
        <w:ind w:firstLine="720"/>
        <w:rPr>
          <w:rFonts w:ascii="TH SarabunPSK" w:hAnsi="TH SarabunPSK" w:cs="TH SarabunPSK"/>
        </w:rPr>
      </w:pPr>
      <w:r w:rsidRPr="000112D4">
        <w:rPr>
          <w:rFonts w:ascii="TH SarabunPSK" w:hAnsi="TH SarabunPSK" w:cs="TH SarabunPSK"/>
          <w:cs/>
        </w:rPr>
        <w:t>- อาจาร</w:t>
      </w:r>
      <w:r w:rsidR="001A340A" w:rsidRPr="000112D4">
        <w:rPr>
          <w:rFonts w:ascii="TH SarabunPSK" w:hAnsi="TH SarabunPSK" w:cs="TH SarabunPSK"/>
          <w:cs/>
        </w:rPr>
        <w:t>ย์ผู้สอนส่งผลการเรียนรู้ (คะแนนและ</w:t>
      </w:r>
      <w:r w:rsidRPr="000112D4">
        <w:rPr>
          <w:rFonts w:ascii="TH SarabunPSK" w:hAnsi="TH SarabunPSK" w:cs="TH SarabunPSK"/>
          <w:cs/>
        </w:rPr>
        <w:t>เกรด)</w:t>
      </w:r>
    </w:p>
    <w:p w:rsidR="00D1469F" w:rsidRPr="000112D4" w:rsidRDefault="00D1469F" w:rsidP="00D1469F">
      <w:pPr>
        <w:ind w:firstLine="720"/>
        <w:rPr>
          <w:rFonts w:ascii="TH SarabunPSK" w:hAnsi="TH SarabunPSK" w:cs="TH SarabunPSK"/>
          <w:cs/>
        </w:rPr>
      </w:pPr>
      <w:r w:rsidRPr="000112D4">
        <w:rPr>
          <w:rFonts w:ascii="TH SarabunPSK" w:hAnsi="TH SarabunPSK" w:cs="TH SarabunPSK"/>
          <w:cs/>
        </w:rPr>
        <w:t>- กรรมการผู้รับผิดชอบหลักสูตรพิจารณาผลการเรียน (การวัดผลคะแนนในส่วนต่างๆ และเกรด) และหารือเปรียบเทียบผลการเรียนของนักศึกษาในรายวิชาต่างๆ ว่ามีความสอดคล้องหรือแตกต่างกัน ในกรณีที่พบความไม่สอดคล้องจะหารือเพิ่มเติมกับอาจารย์ผู้สอน (การทวนสอบแผนการเรียนรู้)</w:t>
      </w:r>
    </w:p>
    <w:p w:rsidR="00D1469F" w:rsidRPr="000112D4" w:rsidRDefault="00D1469F" w:rsidP="00D1469F">
      <w:pPr>
        <w:ind w:firstLine="720"/>
        <w:rPr>
          <w:rFonts w:ascii="TH SarabunPSK" w:hAnsi="TH SarabunPSK" w:cs="TH SarabunPSK"/>
          <w:cs/>
        </w:rPr>
      </w:pPr>
      <w:r w:rsidRPr="000112D4">
        <w:rPr>
          <w:rFonts w:ascii="TH SarabunPSK" w:hAnsi="TH SarabunPSK" w:cs="TH SarabunPSK"/>
          <w:cs/>
        </w:rPr>
        <w:t xml:space="preserve">- อาจารย์ผู้สอนทบทวนข้อสังเกต/เสนอแนะจากกรรมการฯ (ถ้ามี) และปรับแก้ไข </w:t>
      </w:r>
    </w:p>
    <w:p w:rsidR="00D1469F" w:rsidRPr="000112D4" w:rsidRDefault="00D1469F" w:rsidP="00D1469F">
      <w:pPr>
        <w:tabs>
          <w:tab w:val="left" w:pos="565"/>
        </w:tabs>
        <w:rPr>
          <w:rFonts w:ascii="TH SarabunPSK" w:hAnsi="TH SarabunPSK" w:cs="TH SarabunPSK"/>
          <w:cs/>
        </w:rPr>
      </w:pPr>
      <w:r w:rsidRPr="000112D4">
        <w:rPr>
          <w:rFonts w:ascii="TH SarabunPSK" w:hAnsi="TH SarabunPSK" w:cs="TH SarabunPSK"/>
          <w:cs/>
        </w:rPr>
        <w:tab/>
        <w:t xml:space="preserve">  - กรรมการผู้รับผิดชอบหลักสูตรสำนักวิชารับทราบผลการประเมิน</w:t>
      </w:r>
    </w:p>
    <w:p w:rsidR="00D1469F" w:rsidRPr="000112D4" w:rsidRDefault="00D1469F" w:rsidP="00D1469F">
      <w:pPr>
        <w:tabs>
          <w:tab w:val="left" w:pos="993"/>
        </w:tabs>
        <w:rPr>
          <w:rFonts w:ascii="TH SarabunPSK" w:hAnsi="TH SarabunPSK" w:cs="TH SarabunPSK"/>
          <w:spacing w:val="-10"/>
          <w:cs/>
        </w:rPr>
      </w:pPr>
      <w:r w:rsidRPr="000112D4">
        <w:rPr>
          <w:rFonts w:ascii="TH SarabunPSK" w:hAnsi="TH SarabunPSK" w:cs="TH SarabunPSK"/>
          <w:spacing w:val="-10"/>
          <w:cs/>
        </w:rPr>
        <w:t xml:space="preserve">            3) การกำกับการประเมินการจัดการเรียนการสอนและประเมินหลักสูตร (มคอ.5 มคอ. 6 และ มคอ.7)</w:t>
      </w:r>
      <w:r w:rsidRPr="000112D4">
        <w:rPr>
          <w:rFonts w:ascii="TH SarabunPSK" w:hAnsi="TH SarabunPSK" w:cs="TH SarabunPSK"/>
          <w:spacing w:val="-10"/>
        </w:rPr>
        <w:t xml:space="preserve"> </w:t>
      </w:r>
      <w:r w:rsidRPr="000112D4">
        <w:rPr>
          <w:rFonts w:ascii="TH SarabunPSK" w:hAnsi="TH SarabunPSK" w:cs="TH SarabunPSK"/>
          <w:spacing w:val="-10"/>
          <w:cs/>
        </w:rPr>
        <w:t>ดังนี้</w:t>
      </w:r>
    </w:p>
    <w:p w:rsidR="00D1469F" w:rsidRPr="000112D4" w:rsidRDefault="00D1469F" w:rsidP="00D1469F">
      <w:pPr>
        <w:ind w:firstLine="720"/>
        <w:rPr>
          <w:rFonts w:ascii="TH SarabunPSK" w:hAnsi="TH SarabunPSK" w:cs="TH SarabunPSK"/>
          <w:cs/>
        </w:rPr>
      </w:pPr>
      <w:r w:rsidRPr="000112D4">
        <w:rPr>
          <w:rFonts w:ascii="TH SarabunPSK" w:hAnsi="TH SarabunPSK" w:cs="TH SarabunPSK"/>
          <w:cs/>
        </w:rPr>
        <w:t>- หัวหน้าสาขาตรวจสอบความครบถ้วนของการจัดทำ มคอ.5 ในทุกรายวิชา</w:t>
      </w:r>
      <w:r w:rsidRPr="000112D4">
        <w:rPr>
          <w:rFonts w:ascii="TH SarabunPSK" w:hAnsi="TH SarabunPSK" w:cs="TH SarabunPSK"/>
        </w:rPr>
        <w:t xml:space="preserve"> </w:t>
      </w:r>
      <w:r w:rsidRPr="000112D4">
        <w:rPr>
          <w:rFonts w:ascii="TH SarabunPSK" w:hAnsi="TH SarabunPSK" w:cs="TH SarabunPSK"/>
          <w:cs/>
        </w:rPr>
        <w:t>และ (ถ้ามี) แจ้งเตือนให้อาจารย์ผู้สอนในรายวิชาที่ยังไม่ได้ทำให้จัดทำในระบบภายในกำหนด</w:t>
      </w:r>
    </w:p>
    <w:p w:rsidR="00D1469F" w:rsidRPr="000112D4" w:rsidRDefault="00D1469F" w:rsidP="00D1469F">
      <w:pPr>
        <w:ind w:firstLine="720"/>
        <w:rPr>
          <w:rFonts w:ascii="TH SarabunPSK" w:hAnsi="TH SarabunPSK" w:cs="TH SarabunPSK"/>
          <w:cs/>
        </w:rPr>
      </w:pPr>
      <w:r w:rsidRPr="000112D4">
        <w:rPr>
          <w:rFonts w:ascii="TH SarabunPSK" w:hAnsi="TH SarabunPSK" w:cs="TH SarabunPSK"/>
          <w:cs/>
        </w:rPr>
        <w:t>- อาจารย์ผู้รับผิดชอบหลักสูตรและอาจารย์ผู้สอนประชุมร่วมกันเพื่อพิจารณาผลการจัดการเรียนการสอนในแต่ละรายวิชา ปัญหา/อุปส</w:t>
      </w:r>
      <w:r w:rsidR="001A340A" w:rsidRPr="000112D4">
        <w:rPr>
          <w:rFonts w:ascii="TH SarabunPSK" w:hAnsi="TH SarabunPSK" w:cs="TH SarabunPSK"/>
          <w:cs/>
        </w:rPr>
        <w:t>รรค และข้อเสนอแนะ (ได้จาก มคอ.5และ มคอ.</w:t>
      </w:r>
      <w:r w:rsidRPr="000112D4">
        <w:rPr>
          <w:rFonts w:ascii="TH SarabunPSK" w:hAnsi="TH SarabunPSK" w:cs="TH SarabunPSK"/>
          <w:cs/>
        </w:rPr>
        <w:t>6) ผลที่ได้จะนำไปสู่การประเมินหลักสูตรและจัดทำ มคอ</w:t>
      </w:r>
      <w:r w:rsidR="001A340A" w:rsidRPr="000112D4">
        <w:rPr>
          <w:rFonts w:ascii="TH SarabunPSK" w:hAnsi="TH SarabunPSK" w:cs="TH SarabunPSK"/>
          <w:cs/>
        </w:rPr>
        <w:t>.</w:t>
      </w:r>
      <w:r w:rsidRPr="000112D4">
        <w:rPr>
          <w:rFonts w:ascii="TH SarabunPSK" w:hAnsi="TH SarabunPSK" w:cs="TH SarabunPSK"/>
          <w:cs/>
        </w:rPr>
        <w:t xml:space="preserve"> 7 </w:t>
      </w:r>
    </w:p>
    <w:p w:rsidR="00D1469F" w:rsidRPr="000112D4" w:rsidRDefault="00D1469F" w:rsidP="00D1469F">
      <w:pPr>
        <w:ind w:firstLine="720"/>
        <w:rPr>
          <w:rFonts w:ascii="TH SarabunPSK" w:hAnsi="TH SarabunPSK" w:cs="TH SarabunPSK"/>
          <w:cs/>
        </w:rPr>
      </w:pPr>
      <w:r w:rsidRPr="000112D4">
        <w:rPr>
          <w:rFonts w:ascii="TH SarabunPSK" w:hAnsi="TH SarabunPSK" w:cs="TH SarabunPSK"/>
          <w:cs/>
        </w:rPr>
        <w:t>- หัวหน้าสาขาจัดทำ มคอ.7 โดยนำข้อมูลแนวทางการปรับปรุงต่างๆจากที่ประชุม และผลจาก มคอ.5 มาใช้ประกอบ  ทั้งนี้กำหนดเวลาในการบันทึก</w:t>
      </w:r>
    </w:p>
    <w:p w:rsidR="00D1469F" w:rsidRPr="000112D4" w:rsidRDefault="00D1469F" w:rsidP="00D1469F">
      <w:pPr>
        <w:rPr>
          <w:rFonts w:ascii="TH SarabunPSK" w:hAnsi="TH SarabunPSK" w:cs="TH SarabunPSK"/>
        </w:rPr>
      </w:pPr>
    </w:p>
    <w:p w:rsidR="00D1469F" w:rsidRPr="000112D4" w:rsidRDefault="00D1469F" w:rsidP="00D1469F">
      <w:pPr>
        <w:ind w:right="-2"/>
        <w:rPr>
          <w:rFonts w:ascii="TH SarabunPSK" w:hAnsi="TH SarabunPSK" w:cs="TH SarabunPSK"/>
          <w:b/>
          <w:bCs/>
        </w:rPr>
      </w:pPr>
      <w:r w:rsidRPr="000112D4">
        <w:rPr>
          <w:rFonts w:ascii="TH SarabunPSK" w:eastAsia="Calibri" w:hAnsi="TH SarabunPSK" w:cs="TH SarabunPSK"/>
          <w:b/>
          <w:bCs/>
          <w:spacing w:val="-6"/>
          <w:cs/>
        </w:rPr>
        <w:t>6. สิ่งสนับสนุนการเรียนรู้</w:t>
      </w:r>
    </w:p>
    <w:p w:rsidR="00D1469F" w:rsidRPr="000112D4" w:rsidRDefault="00D1469F" w:rsidP="00D1469F">
      <w:pPr>
        <w:ind w:left="284" w:right="-2"/>
        <w:rPr>
          <w:rFonts w:ascii="TH SarabunPSK" w:hAnsi="TH SarabunPSK" w:cs="TH SarabunPSK"/>
          <w:b/>
          <w:bCs/>
        </w:rPr>
      </w:pPr>
      <w:r w:rsidRPr="000112D4">
        <w:rPr>
          <w:rFonts w:ascii="TH SarabunPSK" w:eastAsia="Calibri" w:hAnsi="TH SarabunPSK" w:cs="TH SarabunPSK"/>
          <w:b/>
          <w:bCs/>
          <w:spacing w:val="-6"/>
          <w:cs/>
        </w:rPr>
        <w:t>6.1 การบริหารงบประมาณ</w:t>
      </w:r>
    </w:p>
    <w:p w:rsidR="00D1469F" w:rsidRPr="000112D4" w:rsidRDefault="00D1469F" w:rsidP="00D1469F">
      <w:pPr>
        <w:ind w:left="284" w:right="-2" w:firstLine="436"/>
        <w:jc w:val="both"/>
        <w:rPr>
          <w:rFonts w:ascii="TH SarabunPSK" w:hAnsi="TH SarabunPSK" w:cs="TH SarabunPSK"/>
        </w:rPr>
      </w:pPr>
      <w:r w:rsidRPr="000112D4">
        <w:rPr>
          <w:rFonts w:ascii="TH SarabunPSK" w:hAnsi="TH SarabunPSK" w:cs="TH SarabunPSK"/>
          <w:cs/>
        </w:rPr>
        <w:t>มหาวิทยาลัยจัดสรรงบประมาณประจำปี ทั้งงบประมาณแผ่นดินและเงินรายได้เพื่อจัดซื้อตำรา สื่อ</w:t>
      </w:r>
    </w:p>
    <w:p w:rsidR="00D1469F" w:rsidRPr="000112D4" w:rsidRDefault="00D1469F" w:rsidP="00D1469F">
      <w:pPr>
        <w:ind w:right="-2"/>
        <w:jc w:val="both"/>
        <w:rPr>
          <w:rFonts w:ascii="TH SarabunPSK" w:hAnsi="TH SarabunPSK" w:cs="TH SarabunPSK"/>
        </w:rPr>
      </w:pPr>
      <w:r w:rsidRPr="000112D4">
        <w:rPr>
          <w:rFonts w:ascii="TH SarabunPSK" w:hAnsi="TH SarabunPSK" w:cs="TH SarabunPSK"/>
          <w:cs/>
        </w:rPr>
        <w:t>การเรียนการสอน โสตทัศนูปกรณ์ และวัสดุครุภัณฑ์คอมพิวเตอร์อย่างเพียงพอ เพื่อสนับสนุนการเรียนการสอนในชั้นเรียนและสร้างสภาพแวดล้อมให้เหมาะสมกับการเรียนรู้ด้วยตนเองของนักศึกษา</w:t>
      </w:r>
    </w:p>
    <w:p w:rsidR="00D1469F" w:rsidRPr="000112D4" w:rsidRDefault="00D1469F" w:rsidP="00D1469F">
      <w:pPr>
        <w:ind w:left="284" w:right="-2"/>
        <w:rPr>
          <w:rFonts w:ascii="TH SarabunPSK" w:hAnsi="TH SarabunPSK" w:cs="TH SarabunPSK"/>
          <w:b/>
          <w:bCs/>
        </w:rPr>
      </w:pPr>
      <w:r w:rsidRPr="000112D4">
        <w:rPr>
          <w:rFonts w:ascii="TH SarabunPSK" w:eastAsia="Calibri" w:hAnsi="TH SarabunPSK" w:cs="TH SarabunPSK"/>
          <w:b/>
          <w:bCs/>
          <w:spacing w:val="-6"/>
          <w:cs/>
        </w:rPr>
        <w:t>6.2 ทรัพยากรการเรียนการสอนที่มีอยู่เดิม</w:t>
      </w:r>
    </w:p>
    <w:p w:rsidR="00D1469F" w:rsidRPr="000112D4" w:rsidRDefault="00D1469F" w:rsidP="00D1469F">
      <w:pPr>
        <w:ind w:left="284" w:right="-2" w:firstLine="436"/>
        <w:jc w:val="thaiDistribute"/>
        <w:rPr>
          <w:rFonts w:ascii="TH SarabunPSK" w:hAnsi="TH SarabunPSK" w:cs="TH SarabunPSK"/>
        </w:rPr>
      </w:pPr>
      <w:r w:rsidRPr="000112D4">
        <w:rPr>
          <w:rFonts w:ascii="TH SarabunPSK" w:hAnsi="TH SarabunPSK" w:cs="TH SarabunPSK"/>
          <w:cs/>
        </w:rPr>
        <w:t>มหาวิทยาลัยมีความพร้อมด้านหนังสือ ตำราเฉพาะทาง และมีอุปกรณ์ที่ใช้สนับสนุนการจัดการเรียน</w:t>
      </w:r>
    </w:p>
    <w:p w:rsidR="00D1469F" w:rsidRPr="000112D4" w:rsidRDefault="00D1469F" w:rsidP="00D1469F">
      <w:pPr>
        <w:ind w:right="-2"/>
        <w:jc w:val="thaiDistribute"/>
        <w:rPr>
          <w:rFonts w:ascii="TH SarabunPSK" w:hAnsi="TH SarabunPSK" w:cs="TH SarabunPSK"/>
        </w:rPr>
      </w:pPr>
      <w:r w:rsidRPr="000112D4">
        <w:rPr>
          <w:rFonts w:ascii="TH SarabunPSK" w:hAnsi="TH SarabunPSK" w:cs="TH SarabunPSK"/>
          <w:cs/>
        </w:rPr>
        <w:t xml:space="preserve">การสอนอย่างพอเพียง โดยที่ศูนย์บรรณสารและสื่อการศึกษาของมหาวิทยาลัยมีเอกสารสิ่งพิมพ์และสื่อการศึกษาที่สัมพันธ์กับหลักสูตร </w:t>
      </w:r>
      <w:r w:rsidR="00B66058" w:rsidRPr="000112D4">
        <w:rPr>
          <w:rFonts w:ascii="TH SarabunPSK" w:hAnsi="TH SarabunPSK" w:cs="TH SarabunPSK"/>
          <w:cs/>
        </w:rPr>
        <w:t>ดังนี้</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0"/>
        <w:gridCol w:w="1342"/>
        <w:gridCol w:w="1418"/>
        <w:gridCol w:w="1417"/>
      </w:tblGrid>
      <w:tr w:rsidR="00B66058" w:rsidRPr="000112D4" w:rsidTr="00B66058">
        <w:trPr>
          <w:jc w:val="center"/>
        </w:trPr>
        <w:tc>
          <w:tcPr>
            <w:tcW w:w="2310" w:type="dxa"/>
          </w:tcPr>
          <w:p w:rsidR="00B66058" w:rsidRPr="000112D4" w:rsidRDefault="00B66058" w:rsidP="008619B3">
            <w:pPr>
              <w:rPr>
                <w:rFonts w:ascii="TH SarabunPSK" w:hAnsi="TH SarabunPSK" w:cs="TH SarabunPSK"/>
              </w:rPr>
            </w:pPr>
          </w:p>
        </w:tc>
        <w:tc>
          <w:tcPr>
            <w:tcW w:w="1342" w:type="dxa"/>
          </w:tcPr>
          <w:p w:rsidR="00B66058" w:rsidRPr="000112D4" w:rsidRDefault="00B66058" w:rsidP="00B66058">
            <w:pPr>
              <w:jc w:val="center"/>
              <w:rPr>
                <w:rFonts w:ascii="TH SarabunPSK" w:hAnsi="TH SarabunPSK" w:cs="TH SarabunPSK"/>
                <w:b/>
                <w:bCs/>
              </w:rPr>
            </w:pPr>
            <w:r w:rsidRPr="000112D4">
              <w:rPr>
                <w:rFonts w:ascii="TH SarabunPSK" w:hAnsi="TH SarabunPSK" w:cs="TH SarabunPSK"/>
                <w:b/>
                <w:bCs/>
                <w:cs/>
              </w:rPr>
              <w:t>บริหารธุรกิจ</w:t>
            </w:r>
          </w:p>
        </w:tc>
        <w:tc>
          <w:tcPr>
            <w:tcW w:w="1418" w:type="dxa"/>
          </w:tcPr>
          <w:p w:rsidR="00B66058" w:rsidRPr="000112D4" w:rsidRDefault="00B66058" w:rsidP="00B66058">
            <w:pPr>
              <w:jc w:val="center"/>
              <w:rPr>
                <w:rFonts w:ascii="TH SarabunPSK" w:hAnsi="TH SarabunPSK" w:cs="TH SarabunPSK"/>
                <w:b/>
                <w:bCs/>
              </w:rPr>
            </w:pPr>
            <w:r w:rsidRPr="000112D4">
              <w:rPr>
                <w:rFonts w:ascii="TH SarabunPSK" w:hAnsi="TH SarabunPSK" w:cs="TH SarabunPSK"/>
                <w:b/>
                <w:bCs/>
                <w:cs/>
              </w:rPr>
              <w:t>การจัดการ</w:t>
            </w:r>
          </w:p>
        </w:tc>
        <w:tc>
          <w:tcPr>
            <w:tcW w:w="1417" w:type="dxa"/>
          </w:tcPr>
          <w:p w:rsidR="00B66058" w:rsidRPr="000112D4" w:rsidRDefault="00B66058" w:rsidP="00B66058">
            <w:pPr>
              <w:jc w:val="center"/>
              <w:rPr>
                <w:rFonts w:ascii="TH SarabunPSK" w:hAnsi="TH SarabunPSK" w:cs="TH SarabunPSK"/>
                <w:b/>
                <w:bCs/>
              </w:rPr>
            </w:pPr>
            <w:r w:rsidRPr="000112D4">
              <w:rPr>
                <w:rFonts w:ascii="TH SarabunPSK" w:hAnsi="TH SarabunPSK" w:cs="TH SarabunPSK"/>
                <w:b/>
                <w:bCs/>
                <w:cs/>
              </w:rPr>
              <w:t>การเงิน</w:t>
            </w:r>
          </w:p>
        </w:tc>
      </w:tr>
      <w:tr w:rsidR="00B66058" w:rsidRPr="000112D4" w:rsidTr="00B66058">
        <w:trPr>
          <w:jc w:val="center"/>
        </w:trPr>
        <w:tc>
          <w:tcPr>
            <w:tcW w:w="2310" w:type="dxa"/>
          </w:tcPr>
          <w:p w:rsidR="00B66058" w:rsidRPr="000112D4" w:rsidRDefault="00B66058" w:rsidP="008619B3">
            <w:pPr>
              <w:rPr>
                <w:rFonts w:ascii="TH SarabunPSK" w:hAnsi="TH SarabunPSK" w:cs="TH SarabunPSK"/>
              </w:rPr>
            </w:pPr>
            <w:r w:rsidRPr="000112D4">
              <w:rPr>
                <w:rFonts w:ascii="TH SarabunPSK" w:hAnsi="TH SarabunPSK" w:cs="TH SarabunPSK"/>
                <w:cs/>
              </w:rPr>
              <w:t>ตำราภาษาไทย-อังกฤษ</w:t>
            </w:r>
          </w:p>
        </w:tc>
        <w:tc>
          <w:tcPr>
            <w:tcW w:w="1342" w:type="dxa"/>
          </w:tcPr>
          <w:p w:rsidR="00B66058" w:rsidRPr="000112D4" w:rsidRDefault="00B66058" w:rsidP="00B66058">
            <w:pPr>
              <w:jc w:val="right"/>
              <w:rPr>
                <w:rFonts w:ascii="TH SarabunPSK" w:hAnsi="TH SarabunPSK" w:cs="TH SarabunPSK"/>
              </w:rPr>
            </w:pPr>
            <w:r w:rsidRPr="000112D4">
              <w:rPr>
                <w:rFonts w:ascii="TH SarabunPSK" w:hAnsi="TH SarabunPSK" w:cs="TH SarabunPSK"/>
                <w:cs/>
              </w:rPr>
              <w:t>8</w:t>
            </w:r>
            <w:r w:rsidRPr="000112D4">
              <w:rPr>
                <w:rFonts w:ascii="TH SarabunPSK" w:hAnsi="TH SarabunPSK" w:cs="TH SarabunPSK"/>
              </w:rPr>
              <w:t>,</w:t>
            </w:r>
            <w:r w:rsidRPr="000112D4">
              <w:rPr>
                <w:rFonts w:ascii="TH SarabunPSK" w:hAnsi="TH SarabunPSK" w:cs="TH SarabunPSK"/>
                <w:cs/>
              </w:rPr>
              <w:t>751</w:t>
            </w:r>
          </w:p>
        </w:tc>
        <w:tc>
          <w:tcPr>
            <w:tcW w:w="1418" w:type="dxa"/>
          </w:tcPr>
          <w:p w:rsidR="00B66058" w:rsidRPr="000112D4" w:rsidRDefault="00B66058" w:rsidP="00B66058">
            <w:pPr>
              <w:jc w:val="right"/>
              <w:rPr>
                <w:rFonts w:ascii="TH SarabunPSK" w:hAnsi="TH SarabunPSK" w:cs="TH SarabunPSK"/>
              </w:rPr>
            </w:pPr>
            <w:r w:rsidRPr="000112D4">
              <w:rPr>
                <w:rFonts w:ascii="TH SarabunPSK" w:hAnsi="TH SarabunPSK" w:cs="TH SarabunPSK"/>
              </w:rPr>
              <w:t>1,959</w:t>
            </w:r>
          </w:p>
        </w:tc>
        <w:tc>
          <w:tcPr>
            <w:tcW w:w="1417" w:type="dxa"/>
          </w:tcPr>
          <w:p w:rsidR="00B66058" w:rsidRPr="000112D4" w:rsidRDefault="00B66058" w:rsidP="00B66058">
            <w:pPr>
              <w:jc w:val="right"/>
              <w:rPr>
                <w:rFonts w:ascii="TH SarabunPSK" w:hAnsi="TH SarabunPSK" w:cs="TH SarabunPSK"/>
              </w:rPr>
            </w:pPr>
            <w:r w:rsidRPr="000112D4">
              <w:rPr>
                <w:rFonts w:ascii="TH SarabunPSK" w:hAnsi="TH SarabunPSK" w:cs="TH SarabunPSK"/>
              </w:rPr>
              <w:t>1,107</w:t>
            </w:r>
          </w:p>
        </w:tc>
      </w:tr>
      <w:tr w:rsidR="00B66058" w:rsidRPr="000112D4" w:rsidTr="00B66058">
        <w:trPr>
          <w:jc w:val="center"/>
        </w:trPr>
        <w:tc>
          <w:tcPr>
            <w:tcW w:w="2310" w:type="dxa"/>
          </w:tcPr>
          <w:p w:rsidR="00B66058" w:rsidRPr="000112D4" w:rsidRDefault="00B66058" w:rsidP="008619B3">
            <w:pPr>
              <w:rPr>
                <w:rFonts w:ascii="TH SarabunPSK" w:hAnsi="TH SarabunPSK" w:cs="TH SarabunPSK"/>
              </w:rPr>
            </w:pPr>
            <w:r w:rsidRPr="000112D4">
              <w:rPr>
                <w:rFonts w:ascii="TH SarabunPSK" w:hAnsi="TH SarabunPSK" w:cs="TH SarabunPSK"/>
                <w:cs/>
              </w:rPr>
              <w:t>วารสารภาษาไทย</w:t>
            </w:r>
          </w:p>
        </w:tc>
        <w:tc>
          <w:tcPr>
            <w:tcW w:w="1342" w:type="dxa"/>
          </w:tcPr>
          <w:p w:rsidR="00B66058" w:rsidRPr="000112D4" w:rsidRDefault="00B66058" w:rsidP="00B66058">
            <w:pPr>
              <w:jc w:val="right"/>
              <w:rPr>
                <w:rFonts w:ascii="TH SarabunPSK" w:hAnsi="TH SarabunPSK" w:cs="TH SarabunPSK"/>
              </w:rPr>
            </w:pPr>
            <w:r w:rsidRPr="000112D4">
              <w:rPr>
                <w:rFonts w:ascii="TH SarabunPSK" w:hAnsi="TH SarabunPSK" w:cs="TH SarabunPSK"/>
              </w:rPr>
              <w:t>17</w:t>
            </w:r>
          </w:p>
        </w:tc>
        <w:tc>
          <w:tcPr>
            <w:tcW w:w="1418" w:type="dxa"/>
          </w:tcPr>
          <w:p w:rsidR="00B66058" w:rsidRPr="000112D4" w:rsidRDefault="00B66058" w:rsidP="00B66058">
            <w:pPr>
              <w:jc w:val="right"/>
              <w:rPr>
                <w:rFonts w:ascii="TH SarabunPSK" w:hAnsi="TH SarabunPSK" w:cs="TH SarabunPSK"/>
              </w:rPr>
            </w:pPr>
            <w:r w:rsidRPr="000112D4">
              <w:rPr>
                <w:rFonts w:ascii="TH SarabunPSK" w:hAnsi="TH SarabunPSK" w:cs="TH SarabunPSK"/>
              </w:rPr>
              <w:t>11</w:t>
            </w:r>
          </w:p>
        </w:tc>
        <w:tc>
          <w:tcPr>
            <w:tcW w:w="1417" w:type="dxa"/>
          </w:tcPr>
          <w:p w:rsidR="00B66058" w:rsidRPr="000112D4" w:rsidRDefault="00B66058" w:rsidP="00B66058">
            <w:pPr>
              <w:jc w:val="right"/>
              <w:rPr>
                <w:rFonts w:ascii="TH SarabunPSK" w:hAnsi="TH SarabunPSK" w:cs="TH SarabunPSK"/>
              </w:rPr>
            </w:pPr>
            <w:r w:rsidRPr="000112D4">
              <w:rPr>
                <w:rFonts w:ascii="TH SarabunPSK" w:hAnsi="TH SarabunPSK" w:cs="TH SarabunPSK"/>
              </w:rPr>
              <w:t>4</w:t>
            </w:r>
          </w:p>
        </w:tc>
      </w:tr>
      <w:tr w:rsidR="00B66058" w:rsidRPr="000112D4" w:rsidTr="00B66058">
        <w:trPr>
          <w:jc w:val="center"/>
        </w:trPr>
        <w:tc>
          <w:tcPr>
            <w:tcW w:w="2310" w:type="dxa"/>
          </w:tcPr>
          <w:p w:rsidR="00B66058" w:rsidRPr="000112D4" w:rsidRDefault="00B66058" w:rsidP="008619B3">
            <w:pPr>
              <w:rPr>
                <w:rFonts w:ascii="TH SarabunPSK" w:hAnsi="TH SarabunPSK" w:cs="TH SarabunPSK"/>
              </w:rPr>
            </w:pPr>
            <w:r w:rsidRPr="000112D4">
              <w:rPr>
                <w:rFonts w:ascii="TH SarabunPSK" w:hAnsi="TH SarabunPSK" w:cs="TH SarabunPSK"/>
                <w:cs/>
              </w:rPr>
              <w:t>วารสารภาษาอังกฤษ</w:t>
            </w:r>
          </w:p>
        </w:tc>
        <w:tc>
          <w:tcPr>
            <w:tcW w:w="1342" w:type="dxa"/>
          </w:tcPr>
          <w:p w:rsidR="00B66058" w:rsidRPr="000112D4" w:rsidRDefault="00B66058" w:rsidP="00B66058">
            <w:pPr>
              <w:jc w:val="right"/>
              <w:rPr>
                <w:rFonts w:ascii="TH SarabunPSK" w:hAnsi="TH SarabunPSK" w:cs="TH SarabunPSK"/>
              </w:rPr>
            </w:pPr>
            <w:r w:rsidRPr="000112D4">
              <w:rPr>
                <w:rFonts w:ascii="TH SarabunPSK" w:hAnsi="TH SarabunPSK" w:cs="TH SarabunPSK"/>
              </w:rPr>
              <w:t>-</w:t>
            </w:r>
          </w:p>
        </w:tc>
        <w:tc>
          <w:tcPr>
            <w:tcW w:w="1418" w:type="dxa"/>
          </w:tcPr>
          <w:p w:rsidR="00B66058" w:rsidRPr="000112D4" w:rsidRDefault="00B66058" w:rsidP="00B66058">
            <w:pPr>
              <w:jc w:val="right"/>
              <w:rPr>
                <w:rFonts w:ascii="TH SarabunPSK" w:hAnsi="TH SarabunPSK" w:cs="TH SarabunPSK"/>
              </w:rPr>
            </w:pPr>
            <w:r w:rsidRPr="000112D4">
              <w:rPr>
                <w:rFonts w:ascii="TH SarabunPSK" w:hAnsi="TH SarabunPSK" w:cs="TH SarabunPSK"/>
              </w:rPr>
              <w:t>-</w:t>
            </w:r>
          </w:p>
        </w:tc>
        <w:tc>
          <w:tcPr>
            <w:tcW w:w="1417" w:type="dxa"/>
          </w:tcPr>
          <w:p w:rsidR="00B66058" w:rsidRPr="000112D4" w:rsidRDefault="00B66058" w:rsidP="00B66058">
            <w:pPr>
              <w:jc w:val="right"/>
              <w:rPr>
                <w:rFonts w:ascii="TH SarabunPSK" w:hAnsi="TH SarabunPSK" w:cs="TH SarabunPSK"/>
              </w:rPr>
            </w:pPr>
            <w:r w:rsidRPr="000112D4">
              <w:rPr>
                <w:rFonts w:ascii="TH SarabunPSK" w:hAnsi="TH SarabunPSK" w:cs="TH SarabunPSK"/>
              </w:rPr>
              <w:t>-</w:t>
            </w:r>
          </w:p>
        </w:tc>
      </w:tr>
      <w:tr w:rsidR="00B66058" w:rsidRPr="000112D4" w:rsidTr="00B66058">
        <w:trPr>
          <w:jc w:val="center"/>
        </w:trPr>
        <w:tc>
          <w:tcPr>
            <w:tcW w:w="2310" w:type="dxa"/>
          </w:tcPr>
          <w:p w:rsidR="00B66058" w:rsidRPr="000112D4" w:rsidRDefault="00B66058" w:rsidP="008619B3">
            <w:pPr>
              <w:rPr>
                <w:rFonts w:ascii="TH SarabunPSK" w:hAnsi="TH SarabunPSK" w:cs="TH SarabunPSK"/>
              </w:rPr>
            </w:pPr>
            <w:r w:rsidRPr="000112D4">
              <w:rPr>
                <w:rFonts w:ascii="TH SarabunPSK" w:hAnsi="TH SarabunPSK" w:cs="TH SarabunPSK"/>
                <w:cs/>
              </w:rPr>
              <w:t>ฐานข้อมูลอิเล็กทรอนิกส์</w:t>
            </w:r>
          </w:p>
        </w:tc>
        <w:tc>
          <w:tcPr>
            <w:tcW w:w="1342" w:type="dxa"/>
          </w:tcPr>
          <w:p w:rsidR="00B66058" w:rsidRPr="000112D4" w:rsidRDefault="00B66058" w:rsidP="00B66058">
            <w:pPr>
              <w:jc w:val="right"/>
              <w:rPr>
                <w:rFonts w:ascii="TH SarabunPSK" w:hAnsi="TH SarabunPSK" w:cs="TH SarabunPSK"/>
              </w:rPr>
            </w:pPr>
            <w:r w:rsidRPr="000112D4">
              <w:rPr>
                <w:rFonts w:ascii="TH SarabunPSK" w:hAnsi="TH SarabunPSK" w:cs="TH SarabunPSK"/>
              </w:rPr>
              <w:t>7</w:t>
            </w:r>
          </w:p>
        </w:tc>
        <w:tc>
          <w:tcPr>
            <w:tcW w:w="1418" w:type="dxa"/>
          </w:tcPr>
          <w:p w:rsidR="00B66058" w:rsidRPr="000112D4" w:rsidRDefault="00B66058" w:rsidP="00B66058">
            <w:pPr>
              <w:jc w:val="right"/>
              <w:rPr>
                <w:rFonts w:ascii="TH SarabunPSK" w:hAnsi="TH SarabunPSK" w:cs="TH SarabunPSK"/>
              </w:rPr>
            </w:pPr>
            <w:r w:rsidRPr="000112D4">
              <w:rPr>
                <w:rFonts w:ascii="TH SarabunPSK" w:hAnsi="TH SarabunPSK" w:cs="TH SarabunPSK"/>
              </w:rPr>
              <w:t>7</w:t>
            </w:r>
          </w:p>
        </w:tc>
        <w:tc>
          <w:tcPr>
            <w:tcW w:w="1417" w:type="dxa"/>
          </w:tcPr>
          <w:p w:rsidR="00B66058" w:rsidRPr="000112D4" w:rsidRDefault="00B66058" w:rsidP="00B66058">
            <w:pPr>
              <w:jc w:val="right"/>
              <w:rPr>
                <w:rFonts w:ascii="TH SarabunPSK" w:hAnsi="TH SarabunPSK" w:cs="TH SarabunPSK"/>
              </w:rPr>
            </w:pPr>
            <w:r w:rsidRPr="000112D4">
              <w:rPr>
                <w:rFonts w:ascii="TH SarabunPSK" w:hAnsi="TH SarabunPSK" w:cs="TH SarabunPSK"/>
              </w:rPr>
              <w:t>7</w:t>
            </w:r>
          </w:p>
        </w:tc>
      </w:tr>
    </w:tbl>
    <w:p w:rsidR="00B66058" w:rsidRPr="000112D4" w:rsidRDefault="00B66058" w:rsidP="00D1469F">
      <w:pPr>
        <w:ind w:right="-2"/>
        <w:jc w:val="thaiDistribute"/>
        <w:rPr>
          <w:rFonts w:ascii="TH SarabunPSK" w:hAnsi="TH SarabunPSK" w:cs="TH SarabunPSK"/>
        </w:rPr>
      </w:pPr>
    </w:p>
    <w:p w:rsidR="00D1469F" w:rsidRPr="000112D4" w:rsidRDefault="00D1469F" w:rsidP="00D1469F">
      <w:pPr>
        <w:ind w:left="284" w:right="-2" w:firstLine="436"/>
        <w:jc w:val="thaiDistribute"/>
        <w:rPr>
          <w:rFonts w:ascii="TH SarabunPSK" w:hAnsi="TH SarabunPSK" w:cs="TH SarabunPSK"/>
        </w:rPr>
      </w:pPr>
      <w:r w:rsidRPr="000112D4">
        <w:rPr>
          <w:rFonts w:ascii="TH SarabunPSK" w:hAnsi="TH SarabunPSK" w:cs="TH SarabunPSK"/>
          <w:cs/>
        </w:rPr>
        <w:t xml:space="preserve">นอกจากนี้ ยังมีสื่อการศึกษาในรูปแบบอื่นๆ เช่น </w:t>
      </w:r>
      <w:r w:rsidRPr="000112D4">
        <w:rPr>
          <w:rFonts w:ascii="TH SarabunPSK" w:hAnsi="TH SarabunPSK" w:cs="TH SarabunPSK"/>
        </w:rPr>
        <w:t xml:space="preserve">VCD, DVD, CD-ROM, </w:t>
      </w:r>
      <w:r w:rsidRPr="000112D4">
        <w:rPr>
          <w:rFonts w:ascii="TH SarabunPSK" w:hAnsi="TH SarabunPSK" w:cs="TH SarabunPSK"/>
          <w:cs/>
        </w:rPr>
        <w:t>บริการห้องสมุดผ่านระบบ</w:t>
      </w:r>
    </w:p>
    <w:p w:rsidR="00D1469F" w:rsidRPr="000112D4" w:rsidRDefault="00D1469F" w:rsidP="00D1469F">
      <w:pPr>
        <w:ind w:right="-2"/>
        <w:jc w:val="thaiDistribute"/>
        <w:rPr>
          <w:rFonts w:ascii="TH SarabunPSK" w:hAnsi="TH SarabunPSK" w:cs="TH SarabunPSK"/>
        </w:rPr>
      </w:pPr>
      <w:r w:rsidRPr="000112D4">
        <w:rPr>
          <w:rFonts w:ascii="TH SarabunPSK" w:hAnsi="TH SarabunPSK" w:cs="TH SarabunPSK"/>
          <w:cs/>
        </w:rPr>
        <w:t>อินเทอร์เน็ตทั่วประเทศ (</w:t>
      </w:r>
      <w:r w:rsidRPr="000112D4">
        <w:rPr>
          <w:rFonts w:ascii="TH SarabunPSK" w:hAnsi="TH SarabunPSK" w:cs="TH SarabunPSK"/>
        </w:rPr>
        <w:t xml:space="preserve">Journal-Link </w:t>
      </w:r>
      <w:r w:rsidRPr="000112D4">
        <w:rPr>
          <w:rFonts w:ascii="TH SarabunPSK" w:hAnsi="TH SarabunPSK" w:cs="TH SarabunPSK"/>
          <w:cs/>
        </w:rPr>
        <w:t xml:space="preserve">และ </w:t>
      </w:r>
      <w:r w:rsidRPr="000112D4">
        <w:rPr>
          <w:rFonts w:ascii="TH SarabunPSK" w:hAnsi="TH SarabunPSK" w:cs="TH SarabunPSK"/>
        </w:rPr>
        <w:t xml:space="preserve">VLS) </w:t>
      </w:r>
      <w:r w:rsidRPr="000112D4">
        <w:rPr>
          <w:rFonts w:ascii="TH SarabunPSK" w:hAnsi="TH SarabunPSK" w:cs="TH SarabunPSK"/>
          <w:cs/>
        </w:rPr>
        <w:t>และฐานข้อมูลอิเล็กทรอนิกส์</w:t>
      </w:r>
    </w:p>
    <w:p w:rsidR="00D1469F" w:rsidRPr="000112D4" w:rsidRDefault="00D1469F" w:rsidP="00D1469F">
      <w:pPr>
        <w:ind w:right="-2"/>
        <w:jc w:val="thaiDistribute"/>
        <w:rPr>
          <w:rFonts w:ascii="TH SarabunPSK" w:hAnsi="TH SarabunPSK" w:cs="TH SarabunPSK"/>
        </w:rPr>
      </w:pPr>
    </w:p>
    <w:p w:rsidR="00D1469F" w:rsidRPr="000112D4" w:rsidRDefault="00D1469F" w:rsidP="00D1469F">
      <w:pPr>
        <w:ind w:left="284" w:right="-2"/>
        <w:rPr>
          <w:rFonts w:ascii="TH SarabunPSK" w:hAnsi="TH SarabunPSK" w:cs="TH SarabunPSK"/>
          <w:b/>
          <w:bCs/>
        </w:rPr>
      </w:pPr>
      <w:r w:rsidRPr="000112D4">
        <w:rPr>
          <w:rFonts w:ascii="TH SarabunPSK" w:eastAsia="Calibri" w:hAnsi="TH SarabunPSK" w:cs="TH SarabunPSK"/>
          <w:b/>
          <w:bCs/>
          <w:spacing w:val="-6"/>
          <w:cs/>
        </w:rPr>
        <w:t>6.3 การจัดหาทรัพยากรการเรียนการสอนเพิ่มเติม</w:t>
      </w:r>
    </w:p>
    <w:p w:rsidR="00D1469F" w:rsidRPr="000112D4" w:rsidRDefault="00D1469F" w:rsidP="00D1469F">
      <w:pPr>
        <w:ind w:right="-2"/>
        <w:jc w:val="thaiDistribute"/>
        <w:rPr>
          <w:rFonts w:ascii="TH SarabunPSK" w:hAnsi="TH SarabunPSK" w:cs="TH SarabunPSK"/>
        </w:rPr>
      </w:pPr>
      <w:r w:rsidRPr="000112D4">
        <w:rPr>
          <w:rFonts w:ascii="TH SarabunPSK" w:hAnsi="TH SarabunPSK" w:cs="TH SarabunPSK"/>
          <w:cs/>
        </w:rPr>
        <w:t xml:space="preserve">        หลักสูตร มีการประสานงานกับศูนย์บรรณสารและสื่อการศึกษาในการจัดซื้อหนังสือ ตำรา และสื่อการศึกษาที่เกี่ยวข้อง เพื่อบริการให้อาจารย์และนักศึกษาได้ค้นคว้าและใช้ประกอบการเรียนการสอน ในการประสานการจัดซื้อหนังสือนั้น อาจารย์ผู้สอนแต่ละรายวิชาจะมีส่วนร่วมในการเสนอแนะรายชื่อหนังสือ ตลอดจนสื่ออื่นๆ ที่จำเป็น นอกจากนี้อาจารย์พิเศษที่เชิญมาสอนบางรายวิชาและบางหัวข้อ ก็มีส่วนในการเสนอแนะรายชื่อหนังสือ สำหรับให้ศูนย์บรรณสารและสื่อการศึกษาจัดซื้อหนังสือด้วย</w:t>
      </w:r>
    </w:p>
    <w:p w:rsidR="00D1469F" w:rsidRPr="000112D4" w:rsidRDefault="00D1469F" w:rsidP="00D1469F">
      <w:pPr>
        <w:ind w:left="284" w:right="-2"/>
        <w:rPr>
          <w:rFonts w:ascii="TH SarabunPSK" w:hAnsi="TH SarabunPSK" w:cs="TH SarabunPSK"/>
          <w:b/>
          <w:bCs/>
        </w:rPr>
      </w:pPr>
      <w:r w:rsidRPr="000112D4">
        <w:rPr>
          <w:rFonts w:ascii="TH SarabunPSK" w:eastAsia="Calibri" w:hAnsi="TH SarabunPSK" w:cs="TH SarabunPSK"/>
          <w:b/>
          <w:bCs/>
          <w:spacing w:val="-6"/>
          <w:cs/>
        </w:rPr>
        <w:t>6.4 การประเมินความเพียงพอของทรัพยากรการเรียนรู้</w:t>
      </w:r>
    </w:p>
    <w:p w:rsidR="00D1469F" w:rsidRPr="000112D4" w:rsidRDefault="00D1469F" w:rsidP="00D1469F">
      <w:pPr>
        <w:ind w:right="-2"/>
        <w:jc w:val="thaiDistribute"/>
        <w:rPr>
          <w:rFonts w:ascii="TH SarabunPSK" w:hAnsi="TH SarabunPSK" w:cs="TH SarabunPSK"/>
          <w:cs/>
        </w:rPr>
      </w:pPr>
      <w:r w:rsidRPr="000112D4">
        <w:rPr>
          <w:rFonts w:ascii="TH SarabunPSK" w:hAnsi="TH SarabunPSK" w:cs="TH SarabunPSK"/>
          <w:cs/>
        </w:rPr>
        <w:t xml:space="preserve">          มีคณะกรรมการประจำหลักสูตรประสานงานกับการจัดซื้อจัดหาหนังสือเพื่อเข้าศูนย์บรรณสารและ</w:t>
      </w:r>
    </w:p>
    <w:p w:rsidR="00D1469F" w:rsidRPr="000112D4" w:rsidRDefault="00D1469F" w:rsidP="00D1469F">
      <w:pPr>
        <w:ind w:right="-2"/>
        <w:jc w:val="thaiDistribute"/>
        <w:rPr>
          <w:rFonts w:ascii="TH SarabunPSK" w:hAnsi="TH SarabunPSK" w:cs="TH SarabunPSK"/>
        </w:rPr>
      </w:pPr>
      <w:r w:rsidRPr="000112D4">
        <w:rPr>
          <w:rFonts w:ascii="TH SarabunPSK" w:hAnsi="TH SarabunPSK" w:cs="TH SarabunPSK"/>
          <w:cs/>
        </w:rPr>
        <w:t>สื่อการศึกษา และทำหน้าที่ประเมินความพอเพียงของหนังสือ ตำรา นอกจากนี้ยังมีเจ้าหน้าที่ด้านสื่อโสตทัศนูปกรณ์</w:t>
      </w:r>
      <w:r w:rsidRPr="000112D4">
        <w:rPr>
          <w:rFonts w:ascii="TH SarabunPSK" w:hAnsi="TH SarabunPSK" w:cs="TH SarabunPSK"/>
        </w:rPr>
        <w:t xml:space="preserve"> </w:t>
      </w:r>
      <w:r w:rsidRPr="000112D4">
        <w:rPr>
          <w:rFonts w:ascii="TH SarabunPSK" w:hAnsi="TH SarabunPSK" w:cs="TH SarabunPSK"/>
          <w:cs/>
        </w:rPr>
        <w:t>ซึ่งจะอำนวยความสะดวกในการใช้สื่อของอาจารย์</w:t>
      </w:r>
    </w:p>
    <w:p w:rsidR="00D1469F" w:rsidRPr="000112D4" w:rsidRDefault="00D1469F" w:rsidP="00D1469F">
      <w:pPr>
        <w:ind w:right="-2"/>
        <w:jc w:val="thaiDistribute"/>
        <w:rPr>
          <w:rFonts w:ascii="TH SarabunPSK" w:hAnsi="TH SarabunPSK" w:cs="TH SarabunPSK"/>
          <w:b/>
          <w:bCs/>
          <w:sz w:val="16"/>
          <w:szCs w:val="16"/>
        </w:rPr>
      </w:pPr>
    </w:p>
    <w:p w:rsidR="00D1469F" w:rsidRPr="000112D4" w:rsidRDefault="00D1469F" w:rsidP="00D1469F">
      <w:pPr>
        <w:ind w:right="-2"/>
        <w:jc w:val="thaiDistribute"/>
        <w:rPr>
          <w:rFonts w:ascii="TH SarabunPSK" w:hAnsi="TH SarabunPSK" w:cs="TH SarabunPSK"/>
          <w:b/>
          <w:bCs/>
          <w:cs/>
        </w:rPr>
      </w:pPr>
      <w:r w:rsidRPr="000112D4">
        <w:rPr>
          <w:rFonts w:ascii="TH SarabunPSK" w:hAnsi="TH SarabunPSK" w:cs="TH SarabunPSK"/>
          <w:b/>
          <w:bCs/>
        </w:rPr>
        <w:t>7.</w:t>
      </w:r>
      <w:r w:rsidRPr="000112D4">
        <w:rPr>
          <w:rFonts w:ascii="TH SarabunPSK" w:hAnsi="TH SarabunPSK" w:cs="TH SarabunPSK"/>
          <w:b/>
          <w:bCs/>
          <w:cs/>
        </w:rPr>
        <w:t xml:space="preserve"> ตัวบ่งชี้ผลการดำเนินงาน (</w:t>
      </w:r>
      <w:r w:rsidRPr="000112D4">
        <w:rPr>
          <w:rFonts w:ascii="TH SarabunPSK" w:hAnsi="TH SarabunPSK" w:cs="TH SarabunPSK"/>
          <w:b/>
          <w:bCs/>
        </w:rPr>
        <w:t>Key Performance Indicators)</w:t>
      </w:r>
    </w:p>
    <w:p w:rsidR="000B0837" w:rsidRPr="000112D4" w:rsidRDefault="000B0837" w:rsidP="000B0837">
      <w:pPr>
        <w:ind w:right="-2" w:firstLine="709"/>
        <w:jc w:val="thaiDistribute"/>
        <w:rPr>
          <w:rFonts w:ascii="TH SarabunPSK" w:hAnsi="TH SarabunPSK" w:cs="TH SarabunPSK"/>
        </w:rPr>
      </w:pPr>
      <w:r w:rsidRPr="000112D4">
        <w:rPr>
          <w:rFonts w:ascii="TH SarabunPSK" w:hAnsi="TH SarabunPSK" w:cs="TH SarabunPSK"/>
          <w:cs/>
        </w:rPr>
        <w:t>มีการกำหนดตัวชี้วัดมาตรฐานและคุณภาพการศึกษาตามที่ สกอ. กำหนด โดยมีตัวบ่งชี้</w:t>
      </w:r>
      <w:r w:rsidRPr="000112D4">
        <w:rPr>
          <w:rFonts w:ascii="TH SarabunPSK" w:hAnsi="TH SarabunPSK" w:cs="TH SarabunPSK"/>
          <w:spacing w:val="-4"/>
          <w:cs/>
        </w:rPr>
        <w:t xml:space="preserve">หลัก </w:t>
      </w:r>
      <w:r w:rsidRPr="000112D4">
        <w:rPr>
          <w:rFonts w:ascii="TH SarabunPSK" w:hAnsi="TH SarabunPSK" w:cs="TH SarabunPSK"/>
          <w:cs/>
        </w:rPr>
        <w:t>ดังนี้</w:t>
      </w:r>
    </w:p>
    <w:p w:rsidR="000B0837" w:rsidRPr="000112D4" w:rsidRDefault="000B0837" w:rsidP="000B0837">
      <w:pPr>
        <w:ind w:right="-2"/>
        <w:jc w:val="thaiDistribute"/>
        <w:rPr>
          <w:rFonts w:ascii="TH SarabunPSK" w:eastAsia="Calibri" w:hAnsi="TH SarabunPSK" w:cs="TH SarabunPSK"/>
          <w:b/>
          <w:bCs/>
          <w:sz w:val="16"/>
          <w:szCs w:val="16"/>
        </w:rPr>
      </w:pPr>
    </w:p>
    <w:tbl>
      <w:tblPr>
        <w:tblW w:w="49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884"/>
        <w:gridCol w:w="421"/>
        <w:gridCol w:w="421"/>
        <w:gridCol w:w="465"/>
        <w:gridCol w:w="567"/>
        <w:gridCol w:w="424"/>
      </w:tblGrid>
      <w:tr w:rsidR="00D1469F" w:rsidRPr="000112D4" w:rsidTr="005D6BC1">
        <w:trPr>
          <w:trHeight w:val="293"/>
          <w:tblHeader/>
        </w:trPr>
        <w:tc>
          <w:tcPr>
            <w:tcW w:w="3749" w:type="pct"/>
            <w:vMerge w:val="restart"/>
            <w:tcBorders>
              <w:top w:val="single" w:sz="4" w:space="0" w:color="auto"/>
              <w:left w:val="single" w:sz="4" w:space="0" w:color="auto"/>
              <w:right w:val="single" w:sz="4" w:space="0" w:color="auto"/>
            </w:tcBorders>
            <w:vAlign w:val="center"/>
          </w:tcPr>
          <w:p w:rsidR="00D1469F" w:rsidRPr="000112D4" w:rsidRDefault="00D1469F" w:rsidP="005D6BC1">
            <w:pPr>
              <w:tabs>
                <w:tab w:val="left" w:pos="709"/>
              </w:tabs>
              <w:ind w:right="-2"/>
              <w:jc w:val="center"/>
              <w:rPr>
                <w:rFonts w:ascii="TH SarabunPSK" w:eastAsia="BrowalliaNew-Bold" w:hAnsi="TH SarabunPSK" w:cs="TH SarabunPSK"/>
                <w:b/>
                <w:bCs/>
                <w:cs/>
              </w:rPr>
            </w:pPr>
            <w:r w:rsidRPr="000112D4">
              <w:rPr>
                <w:rFonts w:ascii="TH SarabunPSK" w:eastAsia="Times New Roman" w:hAnsi="TH SarabunPSK" w:cs="TH SarabunPSK"/>
                <w:b/>
                <w:bCs/>
                <w:cs/>
              </w:rPr>
              <w:t>ตัวบ่งชี้และเป้าหมาย</w:t>
            </w:r>
          </w:p>
        </w:tc>
        <w:tc>
          <w:tcPr>
            <w:tcW w:w="1251" w:type="pct"/>
            <w:gridSpan w:val="5"/>
            <w:tcBorders>
              <w:top w:val="single" w:sz="4" w:space="0" w:color="auto"/>
              <w:left w:val="single" w:sz="4" w:space="0" w:color="auto"/>
              <w:bottom w:val="single" w:sz="4" w:space="0" w:color="auto"/>
              <w:right w:val="single" w:sz="4" w:space="0" w:color="auto"/>
            </w:tcBorders>
          </w:tcPr>
          <w:p w:rsidR="00D1469F" w:rsidRPr="000112D4" w:rsidRDefault="00D1469F" w:rsidP="005D6BC1">
            <w:pPr>
              <w:tabs>
                <w:tab w:val="left" w:pos="709"/>
              </w:tabs>
              <w:ind w:right="-2"/>
              <w:jc w:val="center"/>
              <w:rPr>
                <w:rFonts w:ascii="TH SarabunPSK" w:eastAsia="BrowalliaNew-Bold" w:hAnsi="TH SarabunPSK" w:cs="TH SarabunPSK"/>
                <w:b/>
                <w:bCs/>
                <w:cs/>
              </w:rPr>
            </w:pPr>
            <w:r w:rsidRPr="000112D4">
              <w:rPr>
                <w:rFonts w:ascii="TH SarabunPSK" w:eastAsia="BrowalliaNew-Bold" w:hAnsi="TH SarabunPSK" w:cs="TH SarabunPSK"/>
                <w:b/>
                <w:bCs/>
                <w:cs/>
              </w:rPr>
              <w:t>ปีที่</w:t>
            </w:r>
          </w:p>
        </w:tc>
      </w:tr>
      <w:tr w:rsidR="00D1469F" w:rsidRPr="000112D4" w:rsidTr="005D6BC1">
        <w:trPr>
          <w:trHeight w:val="286"/>
          <w:tblHeader/>
        </w:trPr>
        <w:tc>
          <w:tcPr>
            <w:tcW w:w="3749" w:type="pct"/>
            <w:vMerge/>
            <w:tcBorders>
              <w:left w:val="single" w:sz="4" w:space="0" w:color="auto"/>
              <w:bottom w:val="single" w:sz="4" w:space="0" w:color="auto"/>
              <w:right w:val="single" w:sz="4" w:space="0" w:color="auto"/>
            </w:tcBorders>
          </w:tcPr>
          <w:p w:rsidR="00D1469F" w:rsidRPr="000112D4" w:rsidRDefault="00D1469F" w:rsidP="005D6BC1">
            <w:pPr>
              <w:tabs>
                <w:tab w:val="left" w:pos="709"/>
              </w:tabs>
              <w:ind w:right="-2"/>
              <w:jc w:val="center"/>
              <w:rPr>
                <w:rFonts w:ascii="TH SarabunPSK" w:eastAsia="Times New Roman" w:hAnsi="TH SarabunPSK" w:cs="TH SarabunPSK"/>
                <w:b/>
                <w:bCs/>
                <w:cs/>
              </w:rPr>
            </w:pPr>
          </w:p>
        </w:tc>
        <w:tc>
          <w:tcPr>
            <w:tcW w:w="229" w:type="pct"/>
            <w:tcBorders>
              <w:top w:val="single" w:sz="4" w:space="0" w:color="auto"/>
              <w:left w:val="single" w:sz="4" w:space="0" w:color="auto"/>
              <w:bottom w:val="single" w:sz="4" w:space="0" w:color="auto"/>
              <w:right w:val="single" w:sz="4" w:space="0" w:color="auto"/>
            </w:tcBorders>
          </w:tcPr>
          <w:p w:rsidR="00D1469F" w:rsidRPr="000112D4" w:rsidRDefault="00D1469F" w:rsidP="005D6BC1">
            <w:pPr>
              <w:tabs>
                <w:tab w:val="left" w:pos="709"/>
              </w:tabs>
              <w:ind w:right="-2"/>
              <w:jc w:val="center"/>
              <w:rPr>
                <w:rFonts w:ascii="TH SarabunPSK" w:eastAsia="BrowalliaNew-Bold" w:hAnsi="TH SarabunPSK" w:cs="TH SarabunPSK"/>
                <w:b/>
                <w:bCs/>
                <w:cs/>
              </w:rPr>
            </w:pPr>
            <w:r w:rsidRPr="000112D4">
              <w:rPr>
                <w:rFonts w:ascii="TH SarabunPSK" w:eastAsia="BrowalliaNew-Bold" w:hAnsi="TH SarabunPSK" w:cs="TH SarabunPSK"/>
                <w:b/>
                <w:bCs/>
                <w:cs/>
              </w:rPr>
              <w:t xml:space="preserve"> 1</w:t>
            </w:r>
          </w:p>
        </w:tc>
        <w:tc>
          <w:tcPr>
            <w:tcW w:w="229" w:type="pct"/>
            <w:tcBorders>
              <w:top w:val="single" w:sz="4" w:space="0" w:color="auto"/>
              <w:left w:val="single" w:sz="4" w:space="0" w:color="auto"/>
              <w:bottom w:val="single" w:sz="4" w:space="0" w:color="auto"/>
              <w:right w:val="single" w:sz="4" w:space="0" w:color="auto"/>
            </w:tcBorders>
          </w:tcPr>
          <w:p w:rsidR="00D1469F" w:rsidRPr="000112D4" w:rsidRDefault="00D1469F" w:rsidP="005D6BC1">
            <w:pPr>
              <w:tabs>
                <w:tab w:val="left" w:pos="709"/>
              </w:tabs>
              <w:ind w:right="-2"/>
              <w:jc w:val="center"/>
              <w:rPr>
                <w:rFonts w:ascii="TH SarabunPSK" w:eastAsia="BrowalliaNew-Bold" w:hAnsi="TH SarabunPSK" w:cs="TH SarabunPSK"/>
                <w:b/>
                <w:bCs/>
                <w:cs/>
              </w:rPr>
            </w:pPr>
            <w:r w:rsidRPr="000112D4">
              <w:rPr>
                <w:rFonts w:ascii="TH SarabunPSK" w:eastAsia="BrowalliaNew-Bold" w:hAnsi="TH SarabunPSK" w:cs="TH SarabunPSK"/>
                <w:b/>
                <w:bCs/>
                <w:cs/>
              </w:rPr>
              <w:t>2</w:t>
            </w:r>
          </w:p>
        </w:tc>
        <w:tc>
          <w:tcPr>
            <w:tcW w:w="253" w:type="pct"/>
            <w:tcBorders>
              <w:top w:val="single" w:sz="4" w:space="0" w:color="auto"/>
              <w:left w:val="single" w:sz="4" w:space="0" w:color="auto"/>
              <w:bottom w:val="single" w:sz="4" w:space="0" w:color="auto"/>
              <w:right w:val="single" w:sz="4" w:space="0" w:color="auto"/>
            </w:tcBorders>
          </w:tcPr>
          <w:p w:rsidR="00D1469F" w:rsidRPr="000112D4" w:rsidRDefault="00D1469F" w:rsidP="005D6BC1">
            <w:pPr>
              <w:tabs>
                <w:tab w:val="left" w:pos="709"/>
              </w:tabs>
              <w:ind w:right="-2"/>
              <w:jc w:val="center"/>
              <w:rPr>
                <w:rFonts w:ascii="TH SarabunPSK" w:eastAsia="BrowalliaNew-Bold" w:hAnsi="TH SarabunPSK" w:cs="TH SarabunPSK"/>
                <w:b/>
                <w:bCs/>
                <w:cs/>
              </w:rPr>
            </w:pPr>
            <w:r w:rsidRPr="000112D4">
              <w:rPr>
                <w:rFonts w:ascii="TH SarabunPSK" w:eastAsia="BrowalliaNew-Bold" w:hAnsi="TH SarabunPSK" w:cs="TH SarabunPSK"/>
                <w:b/>
                <w:bCs/>
                <w:cs/>
              </w:rPr>
              <w:t xml:space="preserve"> 3</w:t>
            </w:r>
          </w:p>
        </w:tc>
        <w:tc>
          <w:tcPr>
            <w:tcW w:w="309" w:type="pct"/>
            <w:tcBorders>
              <w:top w:val="single" w:sz="4" w:space="0" w:color="auto"/>
              <w:left w:val="single" w:sz="4" w:space="0" w:color="auto"/>
              <w:bottom w:val="single" w:sz="4" w:space="0" w:color="auto"/>
              <w:right w:val="single" w:sz="4" w:space="0" w:color="auto"/>
            </w:tcBorders>
          </w:tcPr>
          <w:p w:rsidR="00D1469F" w:rsidRPr="000112D4" w:rsidRDefault="00D1469F" w:rsidP="005D6BC1">
            <w:pPr>
              <w:tabs>
                <w:tab w:val="left" w:pos="709"/>
              </w:tabs>
              <w:ind w:right="-2"/>
              <w:jc w:val="center"/>
              <w:rPr>
                <w:rFonts w:ascii="TH SarabunPSK" w:eastAsia="BrowalliaNew-Bold" w:hAnsi="TH SarabunPSK" w:cs="TH SarabunPSK"/>
                <w:b/>
                <w:bCs/>
                <w:cs/>
              </w:rPr>
            </w:pPr>
            <w:r w:rsidRPr="000112D4">
              <w:rPr>
                <w:rFonts w:ascii="TH SarabunPSK" w:eastAsia="BrowalliaNew-Bold" w:hAnsi="TH SarabunPSK" w:cs="TH SarabunPSK"/>
                <w:b/>
                <w:bCs/>
                <w:cs/>
              </w:rPr>
              <w:t xml:space="preserve"> 4</w:t>
            </w:r>
          </w:p>
        </w:tc>
        <w:tc>
          <w:tcPr>
            <w:tcW w:w="231" w:type="pct"/>
            <w:tcBorders>
              <w:top w:val="single" w:sz="4" w:space="0" w:color="auto"/>
              <w:left w:val="single" w:sz="4" w:space="0" w:color="auto"/>
              <w:bottom w:val="single" w:sz="4" w:space="0" w:color="auto"/>
              <w:right w:val="single" w:sz="4" w:space="0" w:color="auto"/>
            </w:tcBorders>
          </w:tcPr>
          <w:p w:rsidR="00D1469F" w:rsidRPr="000112D4" w:rsidRDefault="00D1469F" w:rsidP="005D6BC1">
            <w:pPr>
              <w:tabs>
                <w:tab w:val="left" w:pos="709"/>
              </w:tabs>
              <w:ind w:right="-2"/>
              <w:jc w:val="center"/>
              <w:rPr>
                <w:rFonts w:ascii="TH SarabunPSK" w:eastAsia="BrowalliaNew-Bold" w:hAnsi="TH SarabunPSK" w:cs="TH SarabunPSK"/>
                <w:b/>
                <w:bCs/>
                <w:cs/>
              </w:rPr>
            </w:pPr>
            <w:r w:rsidRPr="000112D4">
              <w:rPr>
                <w:rFonts w:ascii="TH SarabunPSK" w:eastAsia="BrowalliaNew-Bold" w:hAnsi="TH SarabunPSK" w:cs="TH SarabunPSK"/>
                <w:b/>
                <w:bCs/>
                <w:cs/>
              </w:rPr>
              <w:t xml:space="preserve"> 5</w:t>
            </w:r>
          </w:p>
        </w:tc>
      </w:tr>
      <w:tr w:rsidR="00D1469F" w:rsidRPr="000112D4" w:rsidTr="005D6BC1">
        <w:tc>
          <w:tcPr>
            <w:tcW w:w="3749" w:type="pct"/>
            <w:tcBorders>
              <w:top w:val="single" w:sz="4" w:space="0" w:color="auto"/>
              <w:left w:val="single" w:sz="4" w:space="0" w:color="auto"/>
              <w:bottom w:val="single" w:sz="4" w:space="0" w:color="auto"/>
              <w:right w:val="single" w:sz="4" w:space="0" w:color="auto"/>
            </w:tcBorders>
          </w:tcPr>
          <w:p w:rsidR="00D1469F" w:rsidRPr="000112D4" w:rsidRDefault="00D1469F" w:rsidP="005D6BC1">
            <w:pPr>
              <w:ind w:right="-2"/>
              <w:jc w:val="thaiDistribute"/>
              <w:rPr>
                <w:rFonts w:ascii="TH SarabunPSK" w:hAnsi="TH SarabunPSK" w:cs="TH SarabunPSK"/>
              </w:rPr>
            </w:pPr>
            <w:r w:rsidRPr="000112D4">
              <w:rPr>
                <w:rFonts w:ascii="TH SarabunPSK" w:hAnsi="TH SarabunPSK" w:cs="TH SarabunPSK"/>
              </w:rPr>
              <w:t>1.</w:t>
            </w:r>
            <w:r w:rsidRPr="000112D4">
              <w:rPr>
                <w:rFonts w:ascii="TH SarabunPSK" w:hAnsi="TH SarabunPSK" w:cs="TH SarabunPSK"/>
                <w:cs/>
              </w:rPr>
              <w:t xml:space="preserve"> อาจารย์ผู้รับผิดชอบหลักสูตรอย่างน้อยร้อยละ </w:t>
            </w:r>
            <w:r w:rsidRPr="000112D4">
              <w:rPr>
                <w:rFonts w:ascii="TH SarabunPSK" w:hAnsi="TH SarabunPSK" w:cs="TH SarabunPSK"/>
              </w:rPr>
              <w:t>80</w:t>
            </w:r>
            <w:r w:rsidRPr="000112D4">
              <w:rPr>
                <w:rFonts w:ascii="TH SarabunPSK" w:hAnsi="TH SarabunPSK" w:cs="TH SarabunPSK"/>
                <w:cs/>
              </w:rPr>
              <w:t xml:space="preserve"> มีส่วนร่วมในการประชุมเพื่อวางแผน ติดตาม และทบทวนการดำเนินงานหลักสูตร</w:t>
            </w:r>
          </w:p>
        </w:tc>
        <w:tc>
          <w:tcPr>
            <w:tcW w:w="229" w:type="pct"/>
            <w:tcBorders>
              <w:top w:val="single" w:sz="4" w:space="0" w:color="auto"/>
              <w:left w:val="single" w:sz="4" w:space="0" w:color="auto"/>
              <w:bottom w:val="single" w:sz="4" w:space="0" w:color="auto"/>
              <w:right w:val="single" w:sz="4" w:space="0" w:color="auto"/>
            </w:tcBorders>
            <w:vAlign w:val="center"/>
          </w:tcPr>
          <w:p w:rsidR="00D1469F" w:rsidRPr="000112D4" w:rsidRDefault="00D1469F" w:rsidP="005D6BC1">
            <w:pPr>
              <w:tabs>
                <w:tab w:val="left" w:pos="709"/>
              </w:tabs>
              <w:ind w:right="-2"/>
              <w:jc w:val="center"/>
              <w:rPr>
                <w:rFonts w:ascii="TH SarabunPSK" w:eastAsia="BrowalliaNew-Bold" w:hAnsi="TH SarabunPSK" w:cs="TH SarabunPSK"/>
              </w:rPr>
            </w:pPr>
            <w:r w:rsidRPr="000112D4">
              <w:rPr>
                <w:rFonts w:ascii="TH SarabunPSK" w:eastAsia="BrowalliaNew-Bold" w:hAnsi="TH SarabunPSK" w:cs="TH SarabunPSK"/>
              </w:rPr>
              <w:t>X</w:t>
            </w:r>
          </w:p>
        </w:tc>
        <w:tc>
          <w:tcPr>
            <w:tcW w:w="229" w:type="pct"/>
            <w:tcBorders>
              <w:top w:val="single" w:sz="4" w:space="0" w:color="auto"/>
              <w:left w:val="single" w:sz="4" w:space="0" w:color="auto"/>
              <w:bottom w:val="single" w:sz="4" w:space="0" w:color="auto"/>
              <w:right w:val="single" w:sz="4" w:space="0" w:color="auto"/>
            </w:tcBorders>
            <w:vAlign w:val="center"/>
          </w:tcPr>
          <w:p w:rsidR="00D1469F" w:rsidRPr="000112D4" w:rsidRDefault="00D1469F" w:rsidP="005D6BC1">
            <w:pPr>
              <w:tabs>
                <w:tab w:val="left" w:pos="709"/>
              </w:tabs>
              <w:ind w:right="-2"/>
              <w:jc w:val="center"/>
              <w:rPr>
                <w:rFonts w:ascii="TH SarabunPSK" w:eastAsia="BrowalliaNew-Bold" w:hAnsi="TH SarabunPSK" w:cs="TH SarabunPSK"/>
              </w:rPr>
            </w:pPr>
            <w:r w:rsidRPr="000112D4">
              <w:rPr>
                <w:rFonts w:ascii="TH SarabunPSK" w:eastAsia="BrowalliaNew-Bold" w:hAnsi="TH SarabunPSK" w:cs="TH SarabunPSK"/>
              </w:rPr>
              <w:t>X</w:t>
            </w:r>
          </w:p>
        </w:tc>
        <w:tc>
          <w:tcPr>
            <w:tcW w:w="253" w:type="pct"/>
            <w:tcBorders>
              <w:top w:val="single" w:sz="4" w:space="0" w:color="auto"/>
              <w:left w:val="single" w:sz="4" w:space="0" w:color="auto"/>
              <w:bottom w:val="single" w:sz="4" w:space="0" w:color="auto"/>
              <w:right w:val="single" w:sz="4" w:space="0" w:color="auto"/>
            </w:tcBorders>
            <w:vAlign w:val="center"/>
          </w:tcPr>
          <w:p w:rsidR="00D1469F" w:rsidRPr="000112D4" w:rsidRDefault="00D1469F" w:rsidP="005D6BC1">
            <w:pPr>
              <w:tabs>
                <w:tab w:val="left" w:pos="709"/>
              </w:tabs>
              <w:ind w:right="-2"/>
              <w:jc w:val="center"/>
              <w:rPr>
                <w:rFonts w:ascii="TH SarabunPSK" w:eastAsia="BrowalliaNew-Bold" w:hAnsi="TH SarabunPSK" w:cs="TH SarabunPSK"/>
              </w:rPr>
            </w:pPr>
            <w:r w:rsidRPr="000112D4">
              <w:rPr>
                <w:rFonts w:ascii="TH SarabunPSK" w:eastAsia="BrowalliaNew-Bold" w:hAnsi="TH SarabunPSK" w:cs="TH SarabunPSK"/>
              </w:rPr>
              <w:t>X</w:t>
            </w:r>
          </w:p>
        </w:tc>
        <w:tc>
          <w:tcPr>
            <w:tcW w:w="309" w:type="pct"/>
            <w:tcBorders>
              <w:top w:val="single" w:sz="4" w:space="0" w:color="auto"/>
              <w:left w:val="single" w:sz="4" w:space="0" w:color="auto"/>
              <w:bottom w:val="single" w:sz="4" w:space="0" w:color="auto"/>
              <w:right w:val="single" w:sz="4" w:space="0" w:color="auto"/>
            </w:tcBorders>
            <w:vAlign w:val="center"/>
          </w:tcPr>
          <w:p w:rsidR="00D1469F" w:rsidRPr="000112D4" w:rsidRDefault="00D1469F" w:rsidP="005D6BC1">
            <w:pPr>
              <w:tabs>
                <w:tab w:val="left" w:pos="709"/>
              </w:tabs>
              <w:ind w:right="-2"/>
              <w:jc w:val="center"/>
              <w:rPr>
                <w:rFonts w:ascii="TH SarabunPSK" w:eastAsia="BrowalliaNew-Bold" w:hAnsi="TH SarabunPSK" w:cs="TH SarabunPSK"/>
              </w:rPr>
            </w:pPr>
            <w:r w:rsidRPr="000112D4">
              <w:rPr>
                <w:rFonts w:ascii="TH SarabunPSK" w:eastAsia="BrowalliaNew-Bold" w:hAnsi="TH SarabunPSK" w:cs="TH SarabunPSK"/>
              </w:rPr>
              <w:t>X</w:t>
            </w:r>
          </w:p>
        </w:tc>
        <w:tc>
          <w:tcPr>
            <w:tcW w:w="231" w:type="pct"/>
            <w:tcBorders>
              <w:top w:val="single" w:sz="4" w:space="0" w:color="auto"/>
              <w:left w:val="single" w:sz="4" w:space="0" w:color="auto"/>
              <w:bottom w:val="single" w:sz="4" w:space="0" w:color="auto"/>
              <w:right w:val="single" w:sz="4" w:space="0" w:color="auto"/>
            </w:tcBorders>
            <w:vAlign w:val="center"/>
          </w:tcPr>
          <w:p w:rsidR="00D1469F" w:rsidRPr="000112D4" w:rsidRDefault="00D1469F" w:rsidP="005D6BC1">
            <w:pPr>
              <w:tabs>
                <w:tab w:val="left" w:pos="709"/>
              </w:tabs>
              <w:ind w:right="-2"/>
              <w:jc w:val="center"/>
              <w:rPr>
                <w:rFonts w:ascii="TH SarabunPSK" w:eastAsia="BrowalliaNew-Bold" w:hAnsi="TH SarabunPSK" w:cs="TH SarabunPSK"/>
              </w:rPr>
            </w:pPr>
            <w:r w:rsidRPr="000112D4">
              <w:rPr>
                <w:rFonts w:ascii="TH SarabunPSK" w:eastAsia="BrowalliaNew-Bold" w:hAnsi="TH SarabunPSK" w:cs="TH SarabunPSK"/>
              </w:rPr>
              <w:t>X</w:t>
            </w:r>
          </w:p>
        </w:tc>
      </w:tr>
      <w:tr w:rsidR="00D1469F" w:rsidRPr="000112D4" w:rsidTr="005D6BC1">
        <w:tc>
          <w:tcPr>
            <w:tcW w:w="3749" w:type="pct"/>
            <w:tcBorders>
              <w:top w:val="single" w:sz="4" w:space="0" w:color="auto"/>
              <w:left w:val="single" w:sz="4" w:space="0" w:color="auto"/>
              <w:bottom w:val="single" w:sz="4" w:space="0" w:color="auto"/>
              <w:right w:val="single" w:sz="4" w:space="0" w:color="auto"/>
            </w:tcBorders>
          </w:tcPr>
          <w:p w:rsidR="00D1469F" w:rsidRPr="000112D4" w:rsidRDefault="00D1469F" w:rsidP="005D6BC1">
            <w:pPr>
              <w:ind w:right="-2"/>
              <w:jc w:val="thaiDistribute"/>
              <w:rPr>
                <w:rFonts w:ascii="TH SarabunPSK" w:hAnsi="TH SarabunPSK" w:cs="TH SarabunPSK"/>
                <w:spacing w:val="-4"/>
              </w:rPr>
            </w:pPr>
            <w:r w:rsidRPr="000112D4">
              <w:rPr>
                <w:rFonts w:ascii="TH SarabunPSK" w:hAnsi="TH SarabunPSK" w:cs="TH SarabunPSK"/>
                <w:spacing w:val="-4"/>
              </w:rPr>
              <w:t>2.</w:t>
            </w:r>
            <w:r w:rsidRPr="000112D4">
              <w:rPr>
                <w:rFonts w:ascii="TH SarabunPSK" w:hAnsi="TH SarabunPSK" w:cs="TH SarabunPSK"/>
                <w:spacing w:val="-4"/>
                <w:cs/>
              </w:rPr>
              <w:t xml:space="preserve"> มีรายละเอียดของหลักสูตร ตามแบบ มคอ.</w:t>
            </w:r>
            <w:r w:rsidRPr="000112D4">
              <w:rPr>
                <w:rFonts w:ascii="TH SarabunPSK" w:hAnsi="TH SarabunPSK" w:cs="TH SarabunPSK"/>
                <w:spacing w:val="-4"/>
              </w:rPr>
              <w:t>2</w:t>
            </w:r>
            <w:r w:rsidRPr="000112D4">
              <w:rPr>
                <w:rFonts w:ascii="TH SarabunPSK" w:hAnsi="TH SarabunPSK" w:cs="TH SarabunPSK"/>
                <w:spacing w:val="-4"/>
                <w:cs/>
              </w:rPr>
              <w:t xml:space="preserve"> ที่สอดคล้องกับกรอบมาตรฐานคุณวุฒิแห่งชาติ หรือ มาตรฐานคุณวุฒิสาขา/สาขาวิชา (ถ้ามี) </w:t>
            </w:r>
          </w:p>
        </w:tc>
        <w:tc>
          <w:tcPr>
            <w:tcW w:w="229" w:type="pct"/>
            <w:tcBorders>
              <w:top w:val="single" w:sz="4" w:space="0" w:color="auto"/>
              <w:left w:val="single" w:sz="4" w:space="0" w:color="auto"/>
              <w:bottom w:val="single" w:sz="4" w:space="0" w:color="auto"/>
              <w:right w:val="single" w:sz="4" w:space="0" w:color="auto"/>
            </w:tcBorders>
            <w:vAlign w:val="center"/>
          </w:tcPr>
          <w:p w:rsidR="00D1469F" w:rsidRPr="000112D4" w:rsidRDefault="00D1469F" w:rsidP="005D6BC1">
            <w:pPr>
              <w:tabs>
                <w:tab w:val="left" w:pos="709"/>
              </w:tabs>
              <w:ind w:right="-2"/>
              <w:jc w:val="center"/>
              <w:rPr>
                <w:rFonts w:ascii="TH SarabunPSK" w:eastAsia="BrowalliaNew-Bold" w:hAnsi="TH SarabunPSK" w:cs="TH SarabunPSK"/>
              </w:rPr>
            </w:pPr>
            <w:r w:rsidRPr="000112D4">
              <w:rPr>
                <w:rFonts w:ascii="TH SarabunPSK" w:eastAsia="BrowalliaNew-Bold" w:hAnsi="TH SarabunPSK" w:cs="TH SarabunPSK"/>
              </w:rPr>
              <w:t>X</w:t>
            </w:r>
          </w:p>
        </w:tc>
        <w:tc>
          <w:tcPr>
            <w:tcW w:w="229" w:type="pct"/>
            <w:tcBorders>
              <w:top w:val="single" w:sz="4" w:space="0" w:color="auto"/>
              <w:left w:val="single" w:sz="4" w:space="0" w:color="auto"/>
              <w:bottom w:val="single" w:sz="4" w:space="0" w:color="auto"/>
              <w:right w:val="single" w:sz="4" w:space="0" w:color="auto"/>
            </w:tcBorders>
            <w:vAlign w:val="center"/>
          </w:tcPr>
          <w:p w:rsidR="00D1469F" w:rsidRPr="000112D4" w:rsidRDefault="00D1469F" w:rsidP="005D6BC1">
            <w:pPr>
              <w:tabs>
                <w:tab w:val="left" w:pos="709"/>
              </w:tabs>
              <w:ind w:right="-2"/>
              <w:jc w:val="center"/>
              <w:rPr>
                <w:rFonts w:ascii="TH SarabunPSK" w:eastAsia="BrowalliaNew-Bold" w:hAnsi="TH SarabunPSK" w:cs="TH SarabunPSK"/>
              </w:rPr>
            </w:pPr>
            <w:r w:rsidRPr="000112D4">
              <w:rPr>
                <w:rFonts w:ascii="TH SarabunPSK" w:eastAsia="BrowalliaNew-Bold" w:hAnsi="TH SarabunPSK" w:cs="TH SarabunPSK"/>
              </w:rPr>
              <w:t>X</w:t>
            </w:r>
          </w:p>
        </w:tc>
        <w:tc>
          <w:tcPr>
            <w:tcW w:w="253" w:type="pct"/>
            <w:tcBorders>
              <w:top w:val="single" w:sz="4" w:space="0" w:color="auto"/>
              <w:left w:val="single" w:sz="4" w:space="0" w:color="auto"/>
              <w:bottom w:val="single" w:sz="4" w:space="0" w:color="auto"/>
              <w:right w:val="single" w:sz="4" w:space="0" w:color="auto"/>
            </w:tcBorders>
            <w:vAlign w:val="center"/>
          </w:tcPr>
          <w:p w:rsidR="00D1469F" w:rsidRPr="000112D4" w:rsidRDefault="00D1469F" w:rsidP="005D6BC1">
            <w:pPr>
              <w:tabs>
                <w:tab w:val="left" w:pos="709"/>
              </w:tabs>
              <w:ind w:right="-2"/>
              <w:jc w:val="center"/>
              <w:rPr>
                <w:rFonts w:ascii="TH SarabunPSK" w:eastAsia="BrowalliaNew-Bold" w:hAnsi="TH SarabunPSK" w:cs="TH SarabunPSK"/>
              </w:rPr>
            </w:pPr>
            <w:r w:rsidRPr="000112D4">
              <w:rPr>
                <w:rFonts w:ascii="TH SarabunPSK" w:eastAsia="BrowalliaNew-Bold" w:hAnsi="TH SarabunPSK" w:cs="TH SarabunPSK"/>
              </w:rPr>
              <w:t>X</w:t>
            </w:r>
          </w:p>
        </w:tc>
        <w:tc>
          <w:tcPr>
            <w:tcW w:w="309" w:type="pct"/>
            <w:tcBorders>
              <w:top w:val="single" w:sz="4" w:space="0" w:color="auto"/>
              <w:left w:val="single" w:sz="4" w:space="0" w:color="auto"/>
              <w:bottom w:val="single" w:sz="4" w:space="0" w:color="auto"/>
              <w:right w:val="single" w:sz="4" w:space="0" w:color="auto"/>
            </w:tcBorders>
            <w:vAlign w:val="center"/>
          </w:tcPr>
          <w:p w:rsidR="00D1469F" w:rsidRPr="000112D4" w:rsidRDefault="00D1469F" w:rsidP="005D6BC1">
            <w:pPr>
              <w:tabs>
                <w:tab w:val="left" w:pos="709"/>
              </w:tabs>
              <w:ind w:right="-2"/>
              <w:jc w:val="center"/>
              <w:rPr>
                <w:rFonts w:ascii="TH SarabunPSK" w:eastAsia="BrowalliaNew-Bold" w:hAnsi="TH SarabunPSK" w:cs="TH SarabunPSK"/>
              </w:rPr>
            </w:pPr>
            <w:r w:rsidRPr="000112D4">
              <w:rPr>
                <w:rFonts w:ascii="TH SarabunPSK" w:eastAsia="BrowalliaNew-Bold" w:hAnsi="TH SarabunPSK" w:cs="TH SarabunPSK"/>
              </w:rPr>
              <w:t>X</w:t>
            </w:r>
          </w:p>
        </w:tc>
        <w:tc>
          <w:tcPr>
            <w:tcW w:w="231" w:type="pct"/>
            <w:tcBorders>
              <w:top w:val="single" w:sz="4" w:space="0" w:color="auto"/>
              <w:left w:val="single" w:sz="4" w:space="0" w:color="auto"/>
              <w:bottom w:val="single" w:sz="4" w:space="0" w:color="auto"/>
              <w:right w:val="single" w:sz="4" w:space="0" w:color="auto"/>
            </w:tcBorders>
            <w:vAlign w:val="center"/>
          </w:tcPr>
          <w:p w:rsidR="00D1469F" w:rsidRPr="000112D4" w:rsidRDefault="00D1469F" w:rsidP="005D6BC1">
            <w:pPr>
              <w:tabs>
                <w:tab w:val="left" w:pos="709"/>
              </w:tabs>
              <w:ind w:right="-2"/>
              <w:jc w:val="center"/>
              <w:rPr>
                <w:rFonts w:ascii="TH SarabunPSK" w:eastAsia="BrowalliaNew-Bold" w:hAnsi="TH SarabunPSK" w:cs="TH SarabunPSK"/>
              </w:rPr>
            </w:pPr>
            <w:r w:rsidRPr="000112D4">
              <w:rPr>
                <w:rFonts w:ascii="TH SarabunPSK" w:eastAsia="BrowalliaNew-Bold" w:hAnsi="TH SarabunPSK" w:cs="TH SarabunPSK"/>
              </w:rPr>
              <w:t>X</w:t>
            </w:r>
          </w:p>
        </w:tc>
      </w:tr>
      <w:tr w:rsidR="00D1469F" w:rsidRPr="000112D4" w:rsidTr="005D6BC1">
        <w:tc>
          <w:tcPr>
            <w:tcW w:w="3749" w:type="pct"/>
            <w:tcBorders>
              <w:top w:val="single" w:sz="4" w:space="0" w:color="auto"/>
              <w:left w:val="single" w:sz="4" w:space="0" w:color="auto"/>
              <w:bottom w:val="single" w:sz="4" w:space="0" w:color="auto"/>
              <w:right w:val="single" w:sz="4" w:space="0" w:color="auto"/>
            </w:tcBorders>
          </w:tcPr>
          <w:p w:rsidR="00D1469F" w:rsidRPr="000112D4" w:rsidRDefault="00D1469F" w:rsidP="005D6BC1">
            <w:pPr>
              <w:ind w:right="-2"/>
              <w:jc w:val="thaiDistribute"/>
              <w:rPr>
                <w:rFonts w:ascii="TH SarabunPSK" w:hAnsi="TH SarabunPSK" w:cs="TH SarabunPSK"/>
              </w:rPr>
            </w:pPr>
            <w:r w:rsidRPr="000112D4">
              <w:rPr>
                <w:rFonts w:ascii="TH SarabunPSK" w:hAnsi="TH SarabunPSK" w:cs="TH SarabunPSK"/>
              </w:rPr>
              <w:t>3.</w:t>
            </w:r>
            <w:r w:rsidRPr="000112D4">
              <w:rPr>
                <w:rFonts w:ascii="TH SarabunPSK" w:hAnsi="TH SarabunPSK" w:cs="TH SarabunPSK"/>
                <w:cs/>
              </w:rPr>
              <w:t xml:space="preserve"> มีรายละเอียดของรายวิชา และรายละเอียดของประสบการณ์ภาคสนาม (ถ้ามี) ตามแบบ มคอ.</w:t>
            </w:r>
            <w:r w:rsidRPr="000112D4">
              <w:rPr>
                <w:rFonts w:ascii="TH SarabunPSK" w:hAnsi="TH SarabunPSK" w:cs="TH SarabunPSK"/>
              </w:rPr>
              <w:t>3</w:t>
            </w:r>
            <w:r w:rsidRPr="000112D4">
              <w:rPr>
                <w:rFonts w:ascii="TH SarabunPSK" w:hAnsi="TH SarabunPSK" w:cs="TH SarabunPSK"/>
                <w:cs/>
              </w:rPr>
              <w:t xml:space="preserve"> และ มคอ.</w:t>
            </w:r>
            <w:r w:rsidRPr="000112D4">
              <w:rPr>
                <w:rFonts w:ascii="TH SarabunPSK" w:hAnsi="TH SarabunPSK" w:cs="TH SarabunPSK"/>
              </w:rPr>
              <w:t>4</w:t>
            </w:r>
            <w:r w:rsidRPr="000112D4">
              <w:rPr>
                <w:rFonts w:ascii="TH SarabunPSK" w:hAnsi="TH SarabunPSK" w:cs="TH SarabunPSK"/>
                <w:cs/>
              </w:rPr>
              <w:t xml:space="preserve"> อย่างน้อยก่อนการเปิดสอนในแต่ละภาคการศึกษาให้ครบทุกรายวิชา</w:t>
            </w:r>
          </w:p>
        </w:tc>
        <w:tc>
          <w:tcPr>
            <w:tcW w:w="229" w:type="pct"/>
            <w:tcBorders>
              <w:top w:val="single" w:sz="4" w:space="0" w:color="auto"/>
              <w:left w:val="single" w:sz="4" w:space="0" w:color="auto"/>
              <w:bottom w:val="single" w:sz="4" w:space="0" w:color="auto"/>
              <w:right w:val="single" w:sz="4" w:space="0" w:color="auto"/>
            </w:tcBorders>
            <w:vAlign w:val="center"/>
          </w:tcPr>
          <w:p w:rsidR="00D1469F" w:rsidRPr="000112D4" w:rsidRDefault="00D1469F" w:rsidP="005D6BC1">
            <w:pPr>
              <w:tabs>
                <w:tab w:val="left" w:pos="709"/>
              </w:tabs>
              <w:ind w:right="-2"/>
              <w:jc w:val="center"/>
              <w:rPr>
                <w:rFonts w:ascii="TH SarabunPSK" w:eastAsia="BrowalliaNew-Bold" w:hAnsi="TH SarabunPSK" w:cs="TH SarabunPSK"/>
              </w:rPr>
            </w:pPr>
            <w:r w:rsidRPr="000112D4">
              <w:rPr>
                <w:rFonts w:ascii="TH SarabunPSK" w:eastAsia="BrowalliaNew-Bold" w:hAnsi="TH SarabunPSK" w:cs="TH SarabunPSK"/>
              </w:rPr>
              <w:t>X</w:t>
            </w:r>
          </w:p>
        </w:tc>
        <w:tc>
          <w:tcPr>
            <w:tcW w:w="229" w:type="pct"/>
            <w:tcBorders>
              <w:top w:val="single" w:sz="4" w:space="0" w:color="auto"/>
              <w:left w:val="single" w:sz="4" w:space="0" w:color="auto"/>
              <w:bottom w:val="single" w:sz="4" w:space="0" w:color="auto"/>
              <w:right w:val="single" w:sz="4" w:space="0" w:color="auto"/>
            </w:tcBorders>
            <w:vAlign w:val="center"/>
          </w:tcPr>
          <w:p w:rsidR="00D1469F" w:rsidRPr="000112D4" w:rsidRDefault="00D1469F" w:rsidP="005D6BC1">
            <w:pPr>
              <w:tabs>
                <w:tab w:val="left" w:pos="709"/>
              </w:tabs>
              <w:ind w:right="-2"/>
              <w:jc w:val="center"/>
              <w:rPr>
                <w:rFonts w:ascii="TH SarabunPSK" w:eastAsia="BrowalliaNew-Bold" w:hAnsi="TH SarabunPSK" w:cs="TH SarabunPSK"/>
              </w:rPr>
            </w:pPr>
            <w:r w:rsidRPr="000112D4">
              <w:rPr>
                <w:rFonts w:ascii="TH SarabunPSK" w:eastAsia="BrowalliaNew-Bold" w:hAnsi="TH SarabunPSK" w:cs="TH SarabunPSK"/>
              </w:rPr>
              <w:t>X</w:t>
            </w:r>
          </w:p>
        </w:tc>
        <w:tc>
          <w:tcPr>
            <w:tcW w:w="253" w:type="pct"/>
            <w:tcBorders>
              <w:top w:val="single" w:sz="4" w:space="0" w:color="auto"/>
              <w:left w:val="single" w:sz="4" w:space="0" w:color="auto"/>
              <w:bottom w:val="single" w:sz="4" w:space="0" w:color="auto"/>
              <w:right w:val="single" w:sz="4" w:space="0" w:color="auto"/>
            </w:tcBorders>
            <w:vAlign w:val="center"/>
          </w:tcPr>
          <w:p w:rsidR="00D1469F" w:rsidRPr="000112D4" w:rsidRDefault="00D1469F" w:rsidP="005D6BC1">
            <w:pPr>
              <w:tabs>
                <w:tab w:val="left" w:pos="709"/>
              </w:tabs>
              <w:ind w:right="-2"/>
              <w:jc w:val="center"/>
              <w:rPr>
                <w:rFonts w:ascii="TH SarabunPSK" w:eastAsia="BrowalliaNew-Bold" w:hAnsi="TH SarabunPSK" w:cs="TH SarabunPSK"/>
              </w:rPr>
            </w:pPr>
            <w:r w:rsidRPr="000112D4">
              <w:rPr>
                <w:rFonts w:ascii="TH SarabunPSK" w:eastAsia="BrowalliaNew-Bold" w:hAnsi="TH SarabunPSK" w:cs="TH SarabunPSK"/>
              </w:rPr>
              <w:t>X</w:t>
            </w:r>
          </w:p>
        </w:tc>
        <w:tc>
          <w:tcPr>
            <w:tcW w:w="309" w:type="pct"/>
            <w:tcBorders>
              <w:top w:val="single" w:sz="4" w:space="0" w:color="auto"/>
              <w:left w:val="single" w:sz="4" w:space="0" w:color="auto"/>
              <w:bottom w:val="single" w:sz="4" w:space="0" w:color="auto"/>
              <w:right w:val="single" w:sz="4" w:space="0" w:color="auto"/>
            </w:tcBorders>
            <w:vAlign w:val="center"/>
          </w:tcPr>
          <w:p w:rsidR="00D1469F" w:rsidRPr="000112D4" w:rsidRDefault="00D1469F" w:rsidP="005D6BC1">
            <w:pPr>
              <w:tabs>
                <w:tab w:val="left" w:pos="709"/>
              </w:tabs>
              <w:ind w:right="-2"/>
              <w:jc w:val="center"/>
              <w:rPr>
                <w:rFonts w:ascii="TH SarabunPSK" w:eastAsia="BrowalliaNew-Bold" w:hAnsi="TH SarabunPSK" w:cs="TH SarabunPSK"/>
              </w:rPr>
            </w:pPr>
            <w:r w:rsidRPr="000112D4">
              <w:rPr>
                <w:rFonts w:ascii="TH SarabunPSK" w:eastAsia="BrowalliaNew-Bold" w:hAnsi="TH SarabunPSK" w:cs="TH SarabunPSK"/>
              </w:rPr>
              <w:t>X</w:t>
            </w:r>
          </w:p>
        </w:tc>
        <w:tc>
          <w:tcPr>
            <w:tcW w:w="231" w:type="pct"/>
            <w:tcBorders>
              <w:top w:val="single" w:sz="4" w:space="0" w:color="auto"/>
              <w:left w:val="single" w:sz="4" w:space="0" w:color="auto"/>
              <w:bottom w:val="single" w:sz="4" w:space="0" w:color="auto"/>
              <w:right w:val="single" w:sz="4" w:space="0" w:color="auto"/>
            </w:tcBorders>
            <w:vAlign w:val="center"/>
          </w:tcPr>
          <w:p w:rsidR="00D1469F" w:rsidRPr="000112D4" w:rsidRDefault="00D1469F" w:rsidP="005D6BC1">
            <w:pPr>
              <w:tabs>
                <w:tab w:val="left" w:pos="709"/>
              </w:tabs>
              <w:ind w:right="-2"/>
              <w:jc w:val="center"/>
              <w:rPr>
                <w:rFonts w:ascii="TH SarabunPSK" w:eastAsia="BrowalliaNew-Bold" w:hAnsi="TH SarabunPSK" w:cs="TH SarabunPSK"/>
              </w:rPr>
            </w:pPr>
            <w:r w:rsidRPr="000112D4">
              <w:rPr>
                <w:rFonts w:ascii="TH SarabunPSK" w:eastAsia="BrowalliaNew-Bold" w:hAnsi="TH SarabunPSK" w:cs="TH SarabunPSK"/>
              </w:rPr>
              <w:t>X</w:t>
            </w:r>
          </w:p>
        </w:tc>
      </w:tr>
      <w:tr w:rsidR="00D1469F" w:rsidRPr="000112D4" w:rsidTr="005D6BC1">
        <w:tc>
          <w:tcPr>
            <w:tcW w:w="3749" w:type="pct"/>
            <w:tcBorders>
              <w:top w:val="single" w:sz="4" w:space="0" w:color="auto"/>
              <w:left w:val="single" w:sz="4" w:space="0" w:color="auto"/>
              <w:bottom w:val="single" w:sz="4" w:space="0" w:color="auto"/>
              <w:right w:val="single" w:sz="4" w:space="0" w:color="auto"/>
            </w:tcBorders>
          </w:tcPr>
          <w:p w:rsidR="00D1469F" w:rsidRPr="000112D4" w:rsidRDefault="00D1469F" w:rsidP="005D6BC1">
            <w:pPr>
              <w:ind w:right="-2"/>
              <w:jc w:val="thaiDistribute"/>
              <w:rPr>
                <w:rFonts w:ascii="TH SarabunPSK" w:hAnsi="TH SarabunPSK" w:cs="TH SarabunPSK"/>
                <w:spacing w:val="-8"/>
              </w:rPr>
            </w:pPr>
            <w:r w:rsidRPr="000112D4">
              <w:rPr>
                <w:rFonts w:ascii="TH SarabunPSK" w:hAnsi="TH SarabunPSK" w:cs="TH SarabunPSK"/>
                <w:spacing w:val="-8"/>
              </w:rPr>
              <w:t>4.</w:t>
            </w:r>
            <w:r w:rsidRPr="000112D4">
              <w:rPr>
                <w:rFonts w:ascii="TH SarabunPSK" w:hAnsi="TH SarabunPSK" w:cs="TH SarabunPSK"/>
                <w:spacing w:val="-8"/>
                <w:cs/>
              </w:rPr>
              <w:t xml:space="preserve"> จัดทำรายงานผลการดำเนินการของรายวิชา และรายงานผลการดำเนินการของประสบการณ์ภาคสนาม (ถ้ามี) ตามแบบ มคอ.</w:t>
            </w:r>
            <w:r w:rsidRPr="000112D4">
              <w:rPr>
                <w:rFonts w:ascii="TH SarabunPSK" w:hAnsi="TH SarabunPSK" w:cs="TH SarabunPSK"/>
                <w:spacing w:val="-8"/>
              </w:rPr>
              <w:t>5</w:t>
            </w:r>
            <w:r w:rsidRPr="000112D4">
              <w:rPr>
                <w:rFonts w:ascii="TH SarabunPSK" w:hAnsi="TH SarabunPSK" w:cs="TH SarabunPSK"/>
                <w:spacing w:val="-8"/>
                <w:cs/>
              </w:rPr>
              <w:t xml:space="preserve"> และ มคอ.</w:t>
            </w:r>
            <w:r w:rsidRPr="000112D4">
              <w:rPr>
                <w:rFonts w:ascii="TH SarabunPSK" w:hAnsi="TH SarabunPSK" w:cs="TH SarabunPSK"/>
                <w:spacing w:val="-8"/>
              </w:rPr>
              <w:t>6</w:t>
            </w:r>
            <w:r w:rsidRPr="000112D4">
              <w:rPr>
                <w:rFonts w:ascii="TH SarabunPSK" w:hAnsi="TH SarabunPSK" w:cs="TH SarabunPSK"/>
                <w:spacing w:val="-8"/>
                <w:cs/>
              </w:rPr>
              <w:t xml:space="preserve"> ภายใน </w:t>
            </w:r>
            <w:r w:rsidRPr="000112D4">
              <w:rPr>
                <w:rFonts w:ascii="TH SarabunPSK" w:hAnsi="TH SarabunPSK" w:cs="TH SarabunPSK"/>
                <w:spacing w:val="-8"/>
              </w:rPr>
              <w:t>30</w:t>
            </w:r>
            <w:r w:rsidRPr="000112D4">
              <w:rPr>
                <w:rFonts w:ascii="TH SarabunPSK" w:hAnsi="TH SarabunPSK" w:cs="TH SarabunPSK"/>
                <w:spacing w:val="-8"/>
                <w:cs/>
              </w:rPr>
              <w:t xml:space="preserve"> วัน หลังสิ้นสุดภาคการศึกษาที่เปิดสอนให้ครบทุกรายวิชา</w:t>
            </w:r>
          </w:p>
        </w:tc>
        <w:tc>
          <w:tcPr>
            <w:tcW w:w="229" w:type="pct"/>
            <w:tcBorders>
              <w:top w:val="single" w:sz="4" w:space="0" w:color="auto"/>
              <w:left w:val="single" w:sz="4" w:space="0" w:color="auto"/>
              <w:bottom w:val="single" w:sz="4" w:space="0" w:color="auto"/>
              <w:right w:val="single" w:sz="4" w:space="0" w:color="auto"/>
            </w:tcBorders>
            <w:vAlign w:val="center"/>
          </w:tcPr>
          <w:p w:rsidR="00D1469F" w:rsidRPr="000112D4" w:rsidRDefault="00D1469F" w:rsidP="005D6BC1">
            <w:pPr>
              <w:tabs>
                <w:tab w:val="left" w:pos="709"/>
              </w:tabs>
              <w:ind w:right="-2"/>
              <w:jc w:val="center"/>
              <w:rPr>
                <w:rFonts w:ascii="TH SarabunPSK" w:eastAsia="BrowalliaNew-Bold" w:hAnsi="TH SarabunPSK" w:cs="TH SarabunPSK"/>
              </w:rPr>
            </w:pPr>
            <w:r w:rsidRPr="000112D4">
              <w:rPr>
                <w:rFonts w:ascii="TH SarabunPSK" w:eastAsia="BrowalliaNew-Bold" w:hAnsi="TH SarabunPSK" w:cs="TH SarabunPSK"/>
              </w:rPr>
              <w:t>X</w:t>
            </w:r>
          </w:p>
        </w:tc>
        <w:tc>
          <w:tcPr>
            <w:tcW w:w="229" w:type="pct"/>
            <w:tcBorders>
              <w:top w:val="single" w:sz="4" w:space="0" w:color="auto"/>
              <w:left w:val="single" w:sz="4" w:space="0" w:color="auto"/>
              <w:bottom w:val="single" w:sz="4" w:space="0" w:color="auto"/>
              <w:right w:val="single" w:sz="4" w:space="0" w:color="auto"/>
            </w:tcBorders>
            <w:vAlign w:val="center"/>
          </w:tcPr>
          <w:p w:rsidR="00D1469F" w:rsidRPr="000112D4" w:rsidRDefault="00D1469F" w:rsidP="005D6BC1">
            <w:pPr>
              <w:tabs>
                <w:tab w:val="left" w:pos="709"/>
              </w:tabs>
              <w:ind w:right="-2"/>
              <w:jc w:val="center"/>
              <w:rPr>
                <w:rFonts w:ascii="TH SarabunPSK" w:eastAsia="BrowalliaNew-Bold" w:hAnsi="TH SarabunPSK" w:cs="TH SarabunPSK"/>
              </w:rPr>
            </w:pPr>
            <w:r w:rsidRPr="000112D4">
              <w:rPr>
                <w:rFonts w:ascii="TH SarabunPSK" w:eastAsia="BrowalliaNew-Bold" w:hAnsi="TH SarabunPSK" w:cs="TH SarabunPSK"/>
              </w:rPr>
              <w:t>X</w:t>
            </w:r>
          </w:p>
        </w:tc>
        <w:tc>
          <w:tcPr>
            <w:tcW w:w="253" w:type="pct"/>
            <w:tcBorders>
              <w:top w:val="single" w:sz="4" w:space="0" w:color="auto"/>
              <w:left w:val="single" w:sz="4" w:space="0" w:color="auto"/>
              <w:bottom w:val="single" w:sz="4" w:space="0" w:color="auto"/>
              <w:right w:val="single" w:sz="4" w:space="0" w:color="auto"/>
            </w:tcBorders>
            <w:vAlign w:val="center"/>
          </w:tcPr>
          <w:p w:rsidR="00D1469F" w:rsidRPr="000112D4" w:rsidRDefault="00D1469F" w:rsidP="005D6BC1">
            <w:pPr>
              <w:tabs>
                <w:tab w:val="left" w:pos="709"/>
              </w:tabs>
              <w:ind w:right="-2"/>
              <w:jc w:val="center"/>
              <w:rPr>
                <w:rFonts w:ascii="TH SarabunPSK" w:eastAsia="BrowalliaNew-Bold" w:hAnsi="TH SarabunPSK" w:cs="TH SarabunPSK"/>
              </w:rPr>
            </w:pPr>
            <w:r w:rsidRPr="000112D4">
              <w:rPr>
                <w:rFonts w:ascii="TH SarabunPSK" w:eastAsia="BrowalliaNew-Bold" w:hAnsi="TH SarabunPSK" w:cs="TH SarabunPSK"/>
              </w:rPr>
              <w:t>X</w:t>
            </w:r>
          </w:p>
        </w:tc>
        <w:tc>
          <w:tcPr>
            <w:tcW w:w="309" w:type="pct"/>
            <w:tcBorders>
              <w:top w:val="single" w:sz="4" w:space="0" w:color="auto"/>
              <w:left w:val="single" w:sz="4" w:space="0" w:color="auto"/>
              <w:bottom w:val="single" w:sz="4" w:space="0" w:color="auto"/>
              <w:right w:val="single" w:sz="4" w:space="0" w:color="auto"/>
            </w:tcBorders>
            <w:vAlign w:val="center"/>
          </w:tcPr>
          <w:p w:rsidR="00D1469F" w:rsidRPr="000112D4" w:rsidRDefault="00D1469F" w:rsidP="005D6BC1">
            <w:pPr>
              <w:tabs>
                <w:tab w:val="left" w:pos="709"/>
              </w:tabs>
              <w:ind w:right="-2"/>
              <w:jc w:val="center"/>
              <w:rPr>
                <w:rFonts w:ascii="TH SarabunPSK" w:eastAsia="BrowalliaNew-Bold" w:hAnsi="TH SarabunPSK" w:cs="TH SarabunPSK"/>
              </w:rPr>
            </w:pPr>
            <w:r w:rsidRPr="000112D4">
              <w:rPr>
                <w:rFonts w:ascii="TH SarabunPSK" w:eastAsia="BrowalliaNew-Bold" w:hAnsi="TH SarabunPSK" w:cs="TH SarabunPSK"/>
              </w:rPr>
              <w:t>X</w:t>
            </w:r>
          </w:p>
        </w:tc>
        <w:tc>
          <w:tcPr>
            <w:tcW w:w="231" w:type="pct"/>
            <w:tcBorders>
              <w:top w:val="single" w:sz="4" w:space="0" w:color="auto"/>
              <w:left w:val="single" w:sz="4" w:space="0" w:color="auto"/>
              <w:bottom w:val="single" w:sz="4" w:space="0" w:color="auto"/>
              <w:right w:val="single" w:sz="4" w:space="0" w:color="auto"/>
            </w:tcBorders>
            <w:vAlign w:val="center"/>
          </w:tcPr>
          <w:p w:rsidR="00D1469F" w:rsidRPr="000112D4" w:rsidRDefault="00D1469F" w:rsidP="005D6BC1">
            <w:pPr>
              <w:tabs>
                <w:tab w:val="left" w:pos="709"/>
              </w:tabs>
              <w:ind w:right="-2"/>
              <w:jc w:val="center"/>
              <w:rPr>
                <w:rFonts w:ascii="TH SarabunPSK" w:eastAsia="BrowalliaNew-Bold" w:hAnsi="TH SarabunPSK" w:cs="TH SarabunPSK"/>
              </w:rPr>
            </w:pPr>
            <w:r w:rsidRPr="000112D4">
              <w:rPr>
                <w:rFonts w:ascii="TH SarabunPSK" w:eastAsia="BrowalliaNew-Bold" w:hAnsi="TH SarabunPSK" w:cs="TH SarabunPSK"/>
              </w:rPr>
              <w:t>X</w:t>
            </w:r>
          </w:p>
        </w:tc>
      </w:tr>
      <w:tr w:rsidR="00D1469F" w:rsidRPr="000112D4" w:rsidTr="005D6BC1">
        <w:tc>
          <w:tcPr>
            <w:tcW w:w="3749" w:type="pct"/>
            <w:tcBorders>
              <w:top w:val="single" w:sz="4" w:space="0" w:color="auto"/>
              <w:left w:val="single" w:sz="4" w:space="0" w:color="auto"/>
              <w:bottom w:val="single" w:sz="4" w:space="0" w:color="auto"/>
              <w:right w:val="single" w:sz="4" w:space="0" w:color="auto"/>
            </w:tcBorders>
          </w:tcPr>
          <w:p w:rsidR="00D1469F" w:rsidRPr="000112D4" w:rsidRDefault="00D1469F" w:rsidP="005D6BC1">
            <w:pPr>
              <w:ind w:right="-2"/>
              <w:jc w:val="thaiDistribute"/>
              <w:rPr>
                <w:rFonts w:ascii="TH SarabunPSK" w:hAnsi="TH SarabunPSK" w:cs="TH SarabunPSK"/>
              </w:rPr>
            </w:pPr>
            <w:r w:rsidRPr="000112D4">
              <w:rPr>
                <w:rFonts w:ascii="TH SarabunPSK" w:hAnsi="TH SarabunPSK" w:cs="TH SarabunPSK"/>
              </w:rPr>
              <w:t>5.</w:t>
            </w:r>
            <w:r w:rsidRPr="000112D4">
              <w:rPr>
                <w:rFonts w:ascii="TH SarabunPSK" w:hAnsi="TH SarabunPSK" w:cs="TH SarabunPSK"/>
                <w:cs/>
              </w:rPr>
              <w:t xml:space="preserve"> จัดทำรายงานผลการดำเนินการของหลักสูตร ตามแบบ มคอ.</w:t>
            </w:r>
            <w:r w:rsidRPr="000112D4">
              <w:rPr>
                <w:rFonts w:ascii="TH SarabunPSK" w:hAnsi="TH SarabunPSK" w:cs="TH SarabunPSK"/>
              </w:rPr>
              <w:t>7</w:t>
            </w:r>
            <w:r w:rsidRPr="000112D4">
              <w:rPr>
                <w:rFonts w:ascii="TH SarabunPSK" w:hAnsi="TH SarabunPSK" w:cs="TH SarabunPSK"/>
                <w:cs/>
              </w:rPr>
              <w:t xml:space="preserve"> ภายใน </w:t>
            </w:r>
            <w:r w:rsidRPr="000112D4">
              <w:rPr>
                <w:rFonts w:ascii="TH SarabunPSK" w:hAnsi="TH SarabunPSK" w:cs="TH SarabunPSK"/>
              </w:rPr>
              <w:t>60</w:t>
            </w:r>
            <w:r w:rsidRPr="000112D4">
              <w:rPr>
                <w:rFonts w:ascii="TH SarabunPSK" w:hAnsi="TH SarabunPSK" w:cs="TH SarabunPSK"/>
                <w:cs/>
              </w:rPr>
              <w:t xml:space="preserve"> วัน หลังสิ้นสุดปีการศึกษา</w:t>
            </w:r>
          </w:p>
        </w:tc>
        <w:tc>
          <w:tcPr>
            <w:tcW w:w="229" w:type="pct"/>
            <w:tcBorders>
              <w:top w:val="single" w:sz="4" w:space="0" w:color="auto"/>
              <w:left w:val="single" w:sz="4" w:space="0" w:color="auto"/>
              <w:bottom w:val="single" w:sz="4" w:space="0" w:color="auto"/>
              <w:right w:val="single" w:sz="4" w:space="0" w:color="auto"/>
            </w:tcBorders>
            <w:vAlign w:val="center"/>
          </w:tcPr>
          <w:p w:rsidR="00D1469F" w:rsidRPr="000112D4" w:rsidRDefault="00D1469F" w:rsidP="005D6BC1">
            <w:pPr>
              <w:tabs>
                <w:tab w:val="left" w:pos="709"/>
              </w:tabs>
              <w:ind w:right="-2"/>
              <w:jc w:val="center"/>
              <w:rPr>
                <w:rFonts w:ascii="TH SarabunPSK" w:eastAsia="BrowalliaNew-Bold" w:hAnsi="TH SarabunPSK" w:cs="TH SarabunPSK"/>
              </w:rPr>
            </w:pPr>
            <w:r w:rsidRPr="000112D4">
              <w:rPr>
                <w:rFonts w:ascii="TH SarabunPSK" w:eastAsia="BrowalliaNew-Bold" w:hAnsi="TH SarabunPSK" w:cs="TH SarabunPSK"/>
              </w:rPr>
              <w:t>X</w:t>
            </w:r>
          </w:p>
        </w:tc>
        <w:tc>
          <w:tcPr>
            <w:tcW w:w="229" w:type="pct"/>
            <w:tcBorders>
              <w:top w:val="single" w:sz="4" w:space="0" w:color="auto"/>
              <w:left w:val="single" w:sz="4" w:space="0" w:color="auto"/>
              <w:bottom w:val="single" w:sz="4" w:space="0" w:color="auto"/>
              <w:right w:val="single" w:sz="4" w:space="0" w:color="auto"/>
            </w:tcBorders>
            <w:vAlign w:val="center"/>
          </w:tcPr>
          <w:p w:rsidR="00D1469F" w:rsidRPr="000112D4" w:rsidRDefault="00D1469F" w:rsidP="005D6BC1">
            <w:pPr>
              <w:tabs>
                <w:tab w:val="left" w:pos="709"/>
              </w:tabs>
              <w:ind w:right="-2"/>
              <w:jc w:val="center"/>
              <w:rPr>
                <w:rFonts w:ascii="TH SarabunPSK" w:eastAsia="BrowalliaNew-Bold" w:hAnsi="TH SarabunPSK" w:cs="TH SarabunPSK"/>
              </w:rPr>
            </w:pPr>
            <w:r w:rsidRPr="000112D4">
              <w:rPr>
                <w:rFonts w:ascii="TH SarabunPSK" w:eastAsia="BrowalliaNew-Bold" w:hAnsi="TH SarabunPSK" w:cs="TH SarabunPSK"/>
              </w:rPr>
              <w:t>X</w:t>
            </w:r>
          </w:p>
        </w:tc>
        <w:tc>
          <w:tcPr>
            <w:tcW w:w="253" w:type="pct"/>
            <w:tcBorders>
              <w:top w:val="single" w:sz="4" w:space="0" w:color="auto"/>
              <w:left w:val="single" w:sz="4" w:space="0" w:color="auto"/>
              <w:bottom w:val="single" w:sz="4" w:space="0" w:color="auto"/>
              <w:right w:val="single" w:sz="4" w:space="0" w:color="auto"/>
            </w:tcBorders>
            <w:vAlign w:val="center"/>
          </w:tcPr>
          <w:p w:rsidR="00D1469F" w:rsidRPr="000112D4" w:rsidRDefault="00D1469F" w:rsidP="005D6BC1">
            <w:pPr>
              <w:tabs>
                <w:tab w:val="left" w:pos="709"/>
              </w:tabs>
              <w:ind w:right="-2"/>
              <w:jc w:val="center"/>
              <w:rPr>
                <w:rFonts w:ascii="TH SarabunPSK" w:eastAsia="BrowalliaNew-Bold" w:hAnsi="TH SarabunPSK" w:cs="TH SarabunPSK"/>
              </w:rPr>
            </w:pPr>
            <w:r w:rsidRPr="000112D4">
              <w:rPr>
                <w:rFonts w:ascii="TH SarabunPSK" w:eastAsia="BrowalliaNew-Bold" w:hAnsi="TH SarabunPSK" w:cs="TH SarabunPSK"/>
              </w:rPr>
              <w:t>X</w:t>
            </w:r>
          </w:p>
        </w:tc>
        <w:tc>
          <w:tcPr>
            <w:tcW w:w="309" w:type="pct"/>
            <w:tcBorders>
              <w:top w:val="single" w:sz="4" w:space="0" w:color="auto"/>
              <w:left w:val="single" w:sz="4" w:space="0" w:color="auto"/>
              <w:bottom w:val="single" w:sz="4" w:space="0" w:color="auto"/>
              <w:right w:val="single" w:sz="4" w:space="0" w:color="auto"/>
            </w:tcBorders>
            <w:vAlign w:val="center"/>
          </w:tcPr>
          <w:p w:rsidR="00D1469F" w:rsidRPr="000112D4" w:rsidRDefault="00D1469F" w:rsidP="005D6BC1">
            <w:pPr>
              <w:tabs>
                <w:tab w:val="left" w:pos="709"/>
              </w:tabs>
              <w:ind w:right="-2"/>
              <w:jc w:val="center"/>
              <w:rPr>
                <w:rFonts w:ascii="TH SarabunPSK" w:eastAsia="BrowalliaNew-Bold" w:hAnsi="TH SarabunPSK" w:cs="TH SarabunPSK"/>
              </w:rPr>
            </w:pPr>
            <w:r w:rsidRPr="000112D4">
              <w:rPr>
                <w:rFonts w:ascii="TH SarabunPSK" w:eastAsia="BrowalliaNew-Bold" w:hAnsi="TH SarabunPSK" w:cs="TH SarabunPSK"/>
              </w:rPr>
              <w:t>X</w:t>
            </w:r>
          </w:p>
        </w:tc>
        <w:tc>
          <w:tcPr>
            <w:tcW w:w="231" w:type="pct"/>
            <w:tcBorders>
              <w:top w:val="single" w:sz="4" w:space="0" w:color="auto"/>
              <w:left w:val="single" w:sz="4" w:space="0" w:color="auto"/>
              <w:bottom w:val="single" w:sz="4" w:space="0" w:color="auto"/>
              <w:right w:val="single" w:sz="4" w:space="0" w:color="auto"/>
            </w:tcBorders>
            <w:vAlign w:val="center"/>
          </w:tcPr>
          <w:p w:rsidR="00D1469F" w:rsidRPr="000112D4" w:rsidRDefault="00D1469F" w:rsidP="005D6BC1">
            <w:pPr>
              <w:tabs>
                <w:tab w:val="left" w:pos="709"/>
              </w:tabs>
              <w:ind w:right="-2"/>
              <w:jc w:val="center"/>
              <w:rPr>
                <w:rFonts w:ascii="TH SarabunPSK" w:eastAsia="BrowalliaNew-Bold" w:hAnsi="TH SarabunPSK" w:cs="TH SarabunPSK"/>
              </w:rPr>
            </w:pPr>
            <w:r w:rsidRPr="000112D4">
              <w:rPr>
                <w:rFonts w:ascii="TH SarabunPSK" w:eastAsia="BrowalliaNew-Bold" w:hAnsi="TH SarabunPSK" w:cs="TH SarabunPSK"/>
              </w:rPr>
              <w:t>X</w:t>
            </w:r>
          </w:p>
        </w:tc>
      </w:tr>
      <w:tr w:rsidR="00D1469F" w:rsidRPr="000112D4" w:rsidTr="005D6BC1">
        <w:tc>
          <w:tcPr>
            <w:tcW w:w="3749" w:type="pct"/>
            <w:tcBorders>
              <w:top w:val="single" w:sz="4" w:space="0" w:color="auto"/>
              <w:left w:val="single" w:sz="4" w:space="0" w:color="auto"/>
              <w:bottom w:val="single" w:sz="4" w:space="0" w:color="auto"/>
              <w:right w:val="single" w:sz="4" w:space="0" w:color="auto"/>
            </w:tcBorders>
          </w:tcPr>
          <w:p w:rsidR="00D1469F" w:rsidRPr="000112D4" w:rsidRDefault="00D1469F" w:rsidP="005D6BC1">
            <w:pPr>
              <w:rPr>
                <w:rFonts w:ascii="TH SarabunPSK" w:hAnsi="TH SarabunPSK" w:cs="TH SarabunPSK"/>
                <w:spacing w:val="-12"/>
              </w:rPr>
            </w:pPr>
            <w:r w:rsidRPr="000112D4">
              <w:rPr>
                <w:rFonts w:ascii="TH SarabunPSK" w:hAnsi="TH SarabunPSK" w:cs="TH SarabunPSK"/>
              </w:rPr>
              <w:t>6.</w:t>
            </w:r>
            <w:r w:rsidRPr="000112D4">
              <w:rPr>
                <w:rFonts w:ascii="TH SarabunPSK" w:hAnsi="TH SarabunPSK" w:cs="TH SarabunPSK"/>
                <w:cs/>
              </w:rPr>
              <w:t xml:space="preserve"> </w:t>
            </w:r>
            <w:r w:rsidRPr="000112D4">
              <w:rPr>
                <w:rFonts w:ascii="TH SarabunPSK" w:hAnsi="TH SarabunPSK" w:cs="TH SarabunPSK"/>
                <w:spacing w:val="-12"/>
                <w:cs/>
              </w:rPr>
              <w:t xml:space="preserve">มีการทวนสอบผลการเรียนร้อยละ </w:t>
            </w:r>
            <w:r w:rsidRPr="000112D4">
              <w:rPr>
                <w:rFonts w:ascii="TH SarabunPSK" w:hAnsi="TH SarabunPSK" w:cs="TH SarabunPSK"/>
                <w:spacing w:val="-12"/>
              </w:rPr>
              <w:t>100</w:t>
            </w:r>
            <w:r w:rsidRPr="000112D4">
              <w:rPr>
                <w:rFonts w:ascii="TH SarabunPSK" w:hAnsi="TH SarabunPSK" w:cs="TH SarabunPSK"/>
                <w:spacing w:val="-12"/>
                <w:cs/>
              </w:rPr>
              <w:t xml:space="preserve"> ของรายวิชาที่เปิดสอนในแต่ละปีการศึกษา</w:t>
            </w:r>
          </w:p>
        </w:tc>
        <w:tc>
          <w:tcPr>
            <w:tcW w:w="229" w:type="pct"/>
            <w:tcBorders>
              <w:top w:val="single" w:sz="4" w:space="0" w:color="auto"/>
              <w:left w:val="single" w:sz="4" w:space="0" w:color="auto"/>
              <w:bottom w:val="single" w:sz="4" w:space="0" w:color="auto"/>
              <w:right w:val="single" w:sz="4" w:space="0" w:color="auto"/>
            </w:tcBorders>
            <w:vAlign w:val="center"/>
          </w:tcPr>
          <w:p w:rsidR="00D1469F" w:rsidRPr="000112D4" w:rsidRDefault="00D1469F" w:rsidP="005D6BC1">
            <w:pPr>
              <w:tabs>
                <w:tab w:val="left" w:pos="709"/>
              </w:tabs>
              <w:ind w:right="-2"/>
              <w:jc w:val="center"/>
              <w:rPr>
                <w:rFonts w:ascii="TH SarabunPSK" w:eastAsia="BrowalliaNew-Bold" w:hAnsi="TH SarabunPSK" w:cs="TH SarabunPSK"/>
              </w:rPr>
            </w:pPr>
            <w:r w:rsidRPr="000112D4">
              <w:rPr>
                <w:rFonts w:ascii="TH SarabunPSK" w:eastAsia="BrowalliaNew-Bold" w:hAnsi="TH SarabunPSK" w:cs="TH SarabunPSK"/>
              </w:rPr>
              <w:t>X</w:t>
            </w:r>
          </w:p>
        </w:tc>
        <w:tc>
          <w:tcPr>
            <w:tcW w:w="229" w:type="pct"/>
            <w:tcBorders>
              <w:top w:val="single" w:sz="4" w:space="0" w:color="auto"/>
              <w:left w:val="single" w:sz="4" w:space="0" w:color="auto"/>
              <w:bottom w:val="single" w:sz="4" w:space="0" w:color="auto"/>
              <w:right w:val="single" w:sz="4" w:space="0" w:color="auto"/>
            </w:tcBorders>
            <w:vAlign w:val="center"/>
          </w:tcPr>
          <w:p w:rsidR="00D1469F" w:rsidRPr="000112D4" w:rsidRDefault="00D1469F" w:rsidP="005D6BC1">
            <w:pPr>
              <w:tabs>
                <w:tab w:val="left" w:pos="709"/>
              </w:tabs>
              <w:ind w:right="-2"/>
              <w:jc w:val="center"/>
              <w:rPr>
                <w:rFonts w:ascii="TH SarabunPSK" w:eastAsia="BrowalliaNew-Bold" w:hAnsi="TH SarabunPSK" w:cs="TH SarabunPSK"/>
              </w:rPr>
            </w:pPr>
            <w:r w:rsidRPr="000112D4">
              <w:rPr>
                <w:rFonts w:ascii="TH SarabunPSK" w:eastAsia="BrowalliaNew-Bold" w:hAnsi="TH SarabunPSK" w:cs="TH SarabunPSK"/>
              </w:rPr>
              <w:t>X</w:t>
            </w:r>
          </w:p>
        </w:tc>
        <w:tc>
          <w:tcPr>
            <w:tcW w:w="253" w:type="pct"/>
            <w:tcBorders>
              <w:top w:val="single" w:sz="4" w:space="0" w:color="auto"/>
              <w:left w:val="single" w:sz="4" w:space="0" w:color="auto"/>
              <w:bottom w:val="single" w:sz="4" w:space="0" w:color="auto"/>
              <w:right w:val="single" w:sz="4" w:space="0" w:color="auto"/>
            </w:tcBorders>
            <w:vAlign w:val="center"/>
          </w:tcPr>
          <w:p w:rsidR="00D1469F" w:rsidRPr="000112D4" w:rsidRDefault="00D1469F" w:rsidP="005D6BC1">
            <w:pPr>
              <w:tabs>
                <w:tab w:val="left" w:pos="709"/>
              </w:tabs>
              <w:ind w:right="-2"/>
              <w:jc w:val="center"/>
              <w:rPr>
                <w:rFonts w:ascii="TH SarabunPSK" w:eastAsia="BrowalliaNew-Bold" w:hAnsi="TH SarabunPSK" w:cs="TH SarabunPSK"/>
              </w:rPr>
            </w:pPr>
            <w:r w:rsidRPr="000112D4">
              <w:rPr>
                <w:rFonts w:ascii="TH SarabunPSK" w:eastAsia="BrowalliaNew-Bold" w:hAnsi="TH SarabunPSK" w:cs="TH SarabunPSK"/>
              </w:rPr>
              <w:t>X</w:t>
            </w:r>
          </w:p>
        </w:tc>
        <w:tc>
          <w:tcPr>
            <w:tcW w:w="309" w:type="pct"/>
            <w:tcBorders>
              <w:top w:val="single" w:sz="4" w:space="0" w:color="auto"/>
              <w:left w:val="single" w:sz="4" w:space="0" w:color="auto"/>
              <w:bottom w:val="single" w:sz="4" w:space="0" w:color="auto"/>
              <w:right w:val="single" w:sz="4" w:space="0" w:color="auto"/>
            </w:tcBorders>
            <w:vAlign w:val="center"/>
          </w:tcPr>
          <w:p w:rsidR="00D1469F" w:rsidRPr="000112D4" w:rsidRDefault="00D1469F" w:rsidP="005D6BC1">
            <w:pPr>
              <w:tabs>
                <w:tab w:val="left" w:pos="709"/>
              </w:tabs>
              <w:ind w:right="-2"/>
              <w:jc w:val="center"/>
              <w:rPr>
                <w:rFonts w:ascii="TH SarabunPSK" w:eastAsia="BrowalliaNew-Bold" w:hAnsi="TH SarabunPSK" w:cs="TH SarabunPSK"/>
              </w:rPr>
            </w:pPr>
            <w:r w:rsidRPr="000112D4">
              <w:rPr>
                <w:rFonts w:ascii="TH SarabunPSK" w:eastAsia="BrowalliaNew-Bold" w:hAnsi="TH SarabunPSK" w:cs="TH SarabunPSK"/>
              </w:rPr>
              <w:t>X</w:t>
            </w:r>
          </w:p>
        </w:tc>
        <w:tc>
          <w:tcPr>
            <w:tcW w:w="231" w:type="pct"/>
            <w:tcBorders>
              <w:top w:val="single" w:sz="4" w:space="0" w:color="auto"/>
              <w:left w:val="single" w:sz="4" w:space="0" w:color="auto"/>
              <w:bottom w:val="single" w:sz="4" w:space="0" w:color="auto"/>
              <w:right w:val="single" w:sz="4" w:space="0" w:color="auto"/>
            </w:tcBorders>
            <w:vAlign w:val="center"/>
          </w:tcPr>
          <w:p w:rsidR="00D1469F" w:rsidRPr="000112D4" w:rsidRDefault="00D1469F" w:rsidP="005D6BC1">
            <w:pPr>
              <w:tabs>
                <w:tab w:val="left" w:pos="709"/>
              </w:tabs>
              <w:ind w:right="-2"/>
              <w:jc w:val="center"/>
              <w:rPr>
                <w:rFonts w:ascii="TH SarabunPSK" w:eastAsia="BrowalliaNew-Bold" w:hAnsi="TH SarabunPSK" w:cs="TH SarabunPSK"/>
              </w:rPr>
            </w:pPr>
            <w:r w:rsidRPr="000112D4">
              <w:rPr>
                <w:rFonts w:ascii="TH SarabunPSK" w:eastAsia="BrowalliaNew-Bold" w:hAnsi="TH SarabunPSK" w:cs="TH SarabunPSK"/>
              </w:rPr>
              <w:t>X</w:t>
            </w:r>
          </w:p>
        </w:tc>
      </w:tr>
      <w:tr w:rsidR="00D1469F" w:rsidRPr="000112D4" w:rsidTr="005D6BC1">
        <w:tc>
          <w:tcPr>
            <w:tcW w:w="3749" w:type="pct"/>
            <w:tcBorders>
              <w:top w:val="single" w:sz="4" w:space="0" w:color="auto"/>
              <w:left w:val="single" w:sz="4" w:space="0" w:color="auto"/>
              <w:bottom w:val="single" w:sz="4" w:space="0" w:color="auto"/>
              <w:right w:val="single" w:sz="4" w:space="0" w:color="auto"/>
            </w:tcBorders>
          </w:tcPr>
          <w:p w:rsidR="00D1469F" w:rsidRPr="000112D4" w:rsidRDefault="00D1469F" w:rsidP="005D6BC1">
            <w:pPr>
              <w:ind w:right="-2"/>
              <w:jc w:val="thaiDistribute"/>
              <w:rPr>
                <w:rFonts w:ascii="TH SarabunPSK" w:hAnsi="TH SarabunPSK" w:cs="TH SarabunPSK"/>
              </w:rPr>
            </w:pPr>
            <w:r w:rsidRPr="000112D4">
              <w:rPr>
                <w:rFonts w:ascii="TH SarabunPSK" w:hAnsi="TH SarabunPSK" w:cs="TH SarabunPSK"/>
              </w:rPr>
              <w:t>7.</w:t>
            </w:r>
            <w:r w:rsidRPr="000112D4">
              <w:rPr>
                <w:rFonts w:ascii="TH SarabunPSK" w:hAnsi="TH SarabunPSK" w:cs="TH SarabunPSK"/>
                <w:cs/>
              </w:rPr>
              <w:t xml:space="preserve"> มีการพัฒนา/ปรับปรุงการจัดการเรียนการสอน กลยุทธ์การสอน หรือ การประเมินผลการเรียนรู้ จากผลการประเมินการดำเนินงานที่รายงานใน มคอ.</w:t>
            </w:r>
            <w:r w:rsidRPr="000112D4">
              <w:rPr>
                <w:rFonts w:ascii="TH SarabunPSK" w:hAnsi="TH SarabunPSK" w:cs="TH SarabunPSK"/>
              </w:rPr>
              <w:t>7</w:t>
            </w:r>
            <w:r w:rsidRPr="000112D4">
              <w:rPr>
                <w:rFonts w:ascii="TH SarabunPSK" w:hAnsi="TH SarabunPSK" w:cs="TH SarabunPSK"/>
                <w:cs/>
              </w:rPr>
              <w:t xml:space="preserve"> ปีที่แล้ว  </w:t>
            </w:r>
          </w:p>
        </w:tc>
        <w:tc>
          <w:tcPr>
            <w:tcW w:w="229" w:type="pct"/>
            <w:tcBorders>
              <w:top w:val="single" w:sz="4" w:space="0" w:color="auto"/>
              <w:left w:val="single" w:sz="4" w:space="0" w:color="auto"/>
              <w:bottom w:val="single" w:sz="4" w:space="0" w:color="auto"/>
              <w:right w:val="single" w:sz="4" w:space="0" w:color="auto"/>
            </w:tcBorders>
          </w:tcPr>
          <w:p w:rsidR="00D1469F" w:rsidRPr="000112D4" w:rsidRDefault="00D1469F" w:rsidP="005D6BC1">
            <w:pPr>
              <w:ind w:right="-2"/>
              <w:rPr>
                <w:rFonts w:ascii="TH SarabunPSK" w:hAnsi="TH SarabunPSK" w:cs="TH SarabunPSK"/>
              </w:rPr>
            </w:pPr>
          </w:p>
        </w:tc>
        <w:tc>
          <w:tcPr>
            <w:tcW w:w="229" w:type="pct"/>
            <w:tcBorders>
              <w:top w:val="single" w:sz="4" w:space="0" w:color="auto"/>
              <w:left w:val="single" w:sz="4" w:space="0" w:color="auto"/>
              <w:bottom w:val="single" w:sz="4" w:space="0" w:color="auto"/>
              <w:right w:val="single" w:sz="4" w:space="0" w:color="auto"/>
            </w:tcBorders>
            <w:vAlign w:val="center"/>
          </w:tcPr>
          <w:p w:rsidR="00D1469F" w:rsidRPr="000112D4" w:rsidRDefault="00D1469F" w:rsidP="005D6BC1">
            <w:pPr>
              <w:tabs>
                <w:tab w:val="left" w:pos="709"/>
              </w:tabs>
              <w:ind w:right="-2"/>
              <w:jc w:val="center"/>
              <w:rPr>
                <w:rFonts w:ascii="TH SarabunPSK" w:eastAsia="BrowalliaNew-Bold" w:hAnsi="TH SarabunPSK" w:cs="TH SarabunPSK"/>
              </w:rPr>
            </w:pPr>
            <w:r w:rsidRPr="000112D4">
              <w:rPr>
                <w:rFonts w:ascii="TH SarabunPSK" w:eastAsia="BrowalliaNew-Bold" w:hAnsi="TH SarabunPSK" w:cs="TH SarabunPSK"/>
              </w:rPr>
              <w:t>X</w:t>
            </w:r>
          </w:p>
        </w:tc>
        <w:tc>
          <w:tcPr>
            <w:tcW w:w="253" w:type="pct"/>
            <w:tcBorders>
              <w:top w:val="single" w:sz="4" w:space="0" w:color="auto"/>
              <w:left w:val="single" w:sz="4" w:space="0" w:color="auto"/>
              <w:bottom w:val="single" w:sz="4" w:space="0" w:color="auto"/>
              <w:right w:val="single" w:sz="4" w:space="0" w:color="auto"/>
            </w:tcBorders>
            <w:vAlign w:val="center"/>
          </w:tcPr>
          <w:p w:rsidR="00D1469F" w:rsidRPr="000112D4" w:rsidRDefault="00D1469F" w:rsidP="005D6BC1">
            <w:pPr>
              <w:tabs>
                <w:tab w:val="left" w:pos="709"/>
              </w:tabs>
              <w:ind w:right="-2"/>
              <w:jc w:val="center"/>
              <w:rPr>
                <w:rFonts w:ascii="TH SarabunPSK" w:eastAsia="BrowalliaNew-Bold" w:hAnsi="TH SarabunPSK" w:cs="TH SarabunPSK"/>
              </w:rPr>
            </w:pPr>
            <w:r w:rsidRPr="000112D4">
              <w:rPr>
                <w:rFonts w:ascii="TH SarabunPSK" w:eastAsia="BrowalliaNew-Bold" w:hAnsi="TH SarabunPSK" w:cs="TH SarabunPSK"/>
              </w:rPr>
              <w:t>X</w:t>
            </w:r>
          </w:p>
        </w:tc>
        <w:tc>
          <w:tcPr>
            <w:tcW w:w="309" w:type="pct"/>
            <w:tcBorders>
              <w:top w:val="single" w:sz="4" w:space="0" w:color="auto"/>
              <w:left w:val="single" w:sz="4" w:space="0" w:color="auto"/>
              <w:bottom w:val="single" w:sz="4" w:space="0" w:color="auto"/>
              <w:right w:val="single" w:sz="4" w:space="0" w:color="auto"/>
            </w:tcBorders>
            <w:vAlign w:val="center"/>
          </w:tcPr>
          <w:p w:rsidR="00D1469F" w:rsidRPr="000112D4" w:rsidRDefault="00D1469F" w:rsidP="005D6BC1">
            <w:pPr>
              <w:tabs>
                <w:tab w:val="left" w:pos="709"/>
              </w:tabs>
              <w:ind w:right="-2"/>
              <w:jc w:val="center"/>
              <w:rPr>
                <w:rFonts w:ascii="TH SarabunPSK" w:eastAsia="BrowalliaNew-Bold" w:hAnsi="TH SarabunPSK" w:cs="TH SarabunPSK"/>
              </w:rPr>
            </w:pPr>
            <w:r w:rsidRPr="000112D4">
              <w:rPr>
                <w:rFonts w:ascii="TH SarabunPSK" w:eastAsia="BrowalliaNew-Bold" w:hAnsi="TH SarabunPSK" w:cs="TH SarabunPSK"/>
              </w:rPr>
              <w:t>X</w:t>
            </w:r>
          </w:p>
        </w:tc>
        <w:tc>
          <w:tcPr>
            <w:tcW w:w="231" w:type="pct"/>
            <w:tcBorders>
              <w:top w:val="single" w:sz="4" w:space="0" w:color="auto"/>
              <w:left w:val="single" w:sz="4" w:space="0" w:color="auto"/>
              <w:bottom w:val="single" w:sz="4" w:space="0" w:color="auto"/>
              <w:right w:val="single" w:sz="4" w:space="0" w:color="auto"/>
            </w:tcBorders>
            <w:vAlign w:val="center"/>
          </w:tcPr>
          <w:p w:rsidR="00D1469F" w:rsidRPr="000112D4" w:rsidRDefault="00D1469F" w:rsidP="005D6BC1">
            <w:pPr>
              <w:tabs>
                <w:tab w:val="left" w:pos="709"/>
              </w:tabs>
              <w:ind w:right="-2"/>
              <w:jc w:val="center"/>
              <w:rPr>
                <w:rFonts w:ascii="TH SarabunPSK" w:eastAsia="BrowalliaNew-Bold" w:hAnsi="TH SarabunPSK" w:cs="TH SarabunPSK"/>
              </w:rPr>
            </w:pPr>
            <w:r w:rsidRPr="000112D4">
              <w:rPr>
                <w:rFonts w:ascii="TH SarabunPSK" w:eastAsia="BrowalliaNew-Bold" w:hAnsi="TH SarabunPSK" w:cs="TH SarabunPSK"/>
              </w:rPr>
              <w:t>X</w:t>
            </w:r>
          </w:p>
        </w:tc>
      </w:tr>
      <w:tr w:rsidR="00D1469F" w:rsidRPr="000112D4" w:rsidTr="005D6BC1">
        <w:tc>
          <w:tcPr>
            <w:tcW w:w="3749" w:type="pct"/>
            <w:tcBorders>
              <w:top w:val="single" w:sz="4" w:space="0" w:color="auto"/>
              <w:left w:val="single" w:sz="4" w:space="0" w:color="auto"/>
              <w:bottom w:val="single" w:sz="4" w:space="0" w:color="auto"/>
              <w:right w:val="single" w:sz="4" w:space="0" w:color="auto"/>
            </w:tcBorders>
          </w:tcPr>
          <w:p w:rsidR="00D1469F" w:rsidRPr="000112D4" w:rsidRDefault="00D1469F" w:rsidP="005D6BC1">
            <w:pPr>
              <w:ind w:right="-2"/>
              <w:jc w:val="thaiDistribute"/>
              <w:rPr>
                <w:rFonts w:ascii="TH SarabunPSK" w:hAnsi="TH SarabunPSK" w:cs="TH SarabunPSK"/>
              </w:rPr>
            </w:pPr>
            <w:r w:rsidRPr="000112D4">
              <w:rPr>
                <w:rFonts w:ascii="TH SarabunPSK" w:hAnsi="TH SarabunPSK" w:cs="TH SarabunPSK"/>
              </w:rPr>
              <w:t>8.</w:t>
            </w:r>
            <w:r w:rsidRPr="000112D4">
              <w:rPr>
                <w:rFonts w:ascii="TH SarabunPSK" w:hAnsi="TH SarabunPSK" w:cs="TH SarabunPSK"/>
                <w:cs/>
              </w:rPr>
              <w:t xml:space="preserve"> อาจารย์ใหม่ (ถ้ามี) ทุกคน ได้รับการปฐมนิเทศหรือคำแนะนำด้านการจัดการเรียนการสอน</w:t>
            </w:r>
          </w:p>
        </w:tc>
        <w:tc>
          <w:tcPr>
            <w:tcW w:w="229" w:type="pct"/>
            <w:tcBorders>
              <w:top w:val="single" w:sz="4" w:space="0" w:color="auto"/>
              <w:left w:val="single" w:sz="4" w:space="0" w:color="auto"/>
              <w:bottom w:val="single" w:sz="4" w:space="0" w:color="auto"/>
              <w:right w:val="single" w:sz="4" w:space="0" w:color="auto"/>
            </w:tcBorders>
            <w:vAlign w:val="center"/>
          </w:tcPr>
          <w:p w:rsidR="00D1469F" w:rsidRPr="000112D4" w:rsidRDefault="00D1469F" w:rsidP="005D6BC1">
            <w:pPr>
              <w:tabs>
                <w:tab w:val="left" w:pos="709"/>
              </w:tabs>
              <w:ind w:right="-2"/>
              <w:jc w:val="center"/>
              <w:rPr>
                <w:rFonts w:ascii="TH SarabunPSK" w:eastAsia="BrowalliaNew-Bold" w:hAnsi="TH SarabunPSK" w:cs="TH SarabunPSK"/>
              </w:rPr>
            </w:pPr>
            <w:r w:rsidRPr="000112D4">
              <w:rPr>
                <w:rFonts w:ascii="TH SarabunPSK" w:eastAsia="BrowalliaNew-Bold" w:hAnsi="TH SarabunPSK" w:cs="TH SarabunPSK"/>
              </w:rPr>
              <w:t>X</w:t>
            </w:r>
          </w:p>
        </w:tc>
        <w:tc>
          <w:tcPr>
            <w:tcW w:w="229" w:type="pct"/>
            <w:tcBorders>
              <w:top w:val="single" w:sz="4" w:space="0" w:color="auto"/>
              <w:left w:val="single" w:sz="4" w:space="0" w:color="auto"/>
              <w:bottom w:val="single" w:sz="4" w:space="0" w:color="auto"/>
              <w:right w:val="single" w:sz="4" w:space="0" w:color="auto"/>
            </w:tcBorders>
            <w:vAlign w:val="center"/>
          </w:tcPr>
          <w:p w:rsidR="00D1469F" w:rsidRPr="000112D4" w:rsidRDefault="00D1469F" w:rsidP="005D6BC1">
            <w:pPr>
              <w:tabs>
                <w:tab w:val="left" w:pos="709"/>
              </w:tabs>
              <w:ind w:right="-2"/>
              <w:jc w:val="center"/>
              <w:rPr>
                <w:rFonts w:ascii="TH SarabunPSK" w:eastAsia="BrowalliaNew-Bold" w:hAnsi="TH SarabunPSK" w:cs="TH SarabunPSK"/>
              </w:rPr>
            </w:pPr>
            <w:r w:rsidRPr="000112D4">
              <w:rPr>
                <w:rFonts w:ascii="TH SarabunPSK" w:eastAsia="BrowalliaNew-Bold" w:hAnsi="TH SarabunPSK" w:cs="TH SarabunPSK"/>
              </w:rPr>
              <w:t>X</w:t>
            </w:r>
          </w:p>
        </w:tc>
        <w:tc>
          <w:tcPr>
            <w:tcW w:w="253" w:type="pct"/>
            <w:tcBorders>
              <w:top w:val="single" w:sz="4" w:space="0" w:color="auto"/>
              <w:left w:val="single" w:sz="4" w:space="0" w:color="auto"/>
              <w:bottom w:val="single" w:sz="4" w:space="0" w:color="auto"/>
              <w:right w:val="single" w:sz="4" w:space="0" w:color="auto"/>
            </w:tcBorders>
            <w:vAlign w:val="center"/>
          </w:tcPr>
          <w:p w:rsidR="00D1469F" w:rsidRPr="000112D4" w:rsidRDefault="00D1469F" w:rsidP="005D6BC1">
            <w:pPr>
              <w:tabs>
                <w:tab w:val="left" w:pos="709"/>
              </w:tabs>
              <w:ind w:right="-2"/>
              <w:jc w:val="center"/>
              <w:rPr>
                <w:rFonts w:ascii="TH SarabunPSK" w:eastAsia="BrowalliaNew-Bold" w:hAnsi="TH SarabunPSK" w:cs="TH SarabunPSK"/>
              </w:rPr>
            </w:pPr>
            <w:r w:rsidRPr="000112D4">
              <w:rPr>
                <w:rFonts w:ascii="TH SarabunPSK" w:eastAsia="BrowalliaNew-Bold" w:hAnsi="TH SarabunPSK" w:cs="TH SarabunPSK"/>
              </w:rPr>
              <w:t>X</w:t>
            </w:r>
          </w:p>
        </w:tc>
        <w:tc>
          <w:tcPr>
            <w:tcW w:w="309" w:type="pct"/>
            <w:tcBorders>
              <w:top w:val="single" w:sz="4" w:space="0" w:color="auto"/>
              <w:left w:val="single" w:sz="4" w:space="0" w:color="auto"/>
              <w:bottom w:val="single" w:sz="4" w:space="0" w:color="auto"/>
              <w:right w:val="single" w:sz="4" w:space="0" w:color="auto"/>
            </w:tcBorders>
            <w:vAlign w:val="center"/>
          </w:tcPr>
          <w:p w:rsidR="00D1469F" w:rsidRPr="000112D4" w:rsidRDefault="00D1469F" w:rsidP="005D6BC1">
            <w:pPr>
              <w:tabs>
                <w:tab w:val="left" w:pos="709"/>
              </w:tabs>
              <w:ind w:right="-2"/>
              <w:jc w:val="center"/>
              <w:rPr>
                <w:rFonts w:ascii="TH SarabunPSK" w:eastAsia="BrowalliaNew-Bold" w:hAnsi="TH SarabunPSK" w:cs="TH SarabunPSK"/>
              </w:rPr>
            </w:pPr>
            <w:r w:rsidRPr="000112D4">
              <w:rPr>
                <w:rFonts w:ascii="TH SarabunPSK" w:eastAsia="BrowalliaNew-Bold" w:hAnsi="TH SarabunPSK" w:cs="TH SarabunPSK"/>
              </w:rPr>
              <w:t>X</w:t>
            </w:r>
          </w:p>
        </w:tc>
        <w:tc>
          <w:tcPr>
            <w:tcW w:w="231" w:type="pct"/>
            <w:tcBorders>
              <w:top w:val="single" w:sz="4" w:space="0" w:color="auto"/>
              <w:left w:val="single" w:sz="4" w:space="0" w:color="auto"/>
              <w:bottom w:val="single" w:sz="4" w:space="0" w:color="auto"/>
              <w:right w:val="single" w:sz="4" w:space="0" w:color="auto"/>
            </w:tcBorders>
            <w:vAlign w:val="center"/>
          </w:tcPr>
          <w:p w:rsidR="00D1469F" w:rsidRPr="000112D4" w:rsidRDefault="00D1469F" w:rsidP="005D6BC1">
            <w:pPr>
              <w:tabs>
                <w:tab w:val="left" w:pos="709"/>
              </w:tabs>
              <w:ind w:right="-2"/>
              <w:jc w:val="center"/>
              <w:rPr>
                <w:rFonts w:ascii="TH SarabunPSK" w:eastAsia="BrowalliaNew-Bold" w:hAnsi="TH SarabunPSK" w:cs="TH SarabunPSK"/>
              </w:rPr>
            </w:pPr>
            <w:r w:rsidRPr="000112D4">
              <w:rPr>
                <w:rFonts w:ascii="TH SarabunPSK" w:eastAsia="BrowalliaNew-Bold" w:hAnsi="TH SarabunPSK" w:cs="TH SarabunPSK"/>
              </w:rPr>
              <w:t>X</w:t>
            </w:r>
          </w:p>
        </w:tc>
      </w:tr>
      <w:tr w:rsidR="00D1469F" w:rsidRPr="000112D4" w:rsidTr="005D6BC1">
        <w:tc>
          <w:tcPr>
            <w:tcW w:w="3749" w:type="pct"/>
            <w:tcBorders>
              <w:top w:val="single" w:sz="4" w:space="0" w:color="auto"/>
              <w:left w:val="single" w:sz="4" w:space="0" w:color="auto"/>
              <w:bottom w:val="single" w:sz="4" w:space="0" w:color="auto"/>
              <w:right w:val="single" w:sz="4" w:space="0" w:color="auto"/>
            </w:tcBorders>
          </w:tcPr>
          <w:p w:rsidR="00D1469F" w:rsidRPr="000112D4" w:rsidRDefault="00D1469F" w:rsidP="005D6BC1">
            <w:pPr>
              <w:ind w:right="-2"/>
              <w:jc w:val="thaiDistribute"/>
              <w:rPr>
                <w:rFonts w:ascii="TH SarabunPSK" w:hAnsi="TH SarabunPSK" w:cs="TH SarabunPSK"/>
                <w:spacing w:val="-6"/>
              </w:rPr>
            </w:pPr>
            <w:r w:rsidRPr="000112D4">
              <w:rPr>
                <w:rFonts w:ascii="TH SarabunPSK" w:hAnsi="TH SarabunPSK" w:cs="TH SarabunPSK"/>
                <w:spacing w:val="-6"/>
              </w:rPr>
              <w:t>9.</w:t>
            </w:r>
            <w:r w:rsidRPr="000112D4">
              <w:rPr>
                <w:rFonts w:ascii="TH SarabunPSK" w:hAnsi="TH SarabunPSK" w:cs="TH SarabunPSK"/>
                <w:spacing w:val="-6"/>
                <w:cs/>
              </w:rPr>
              <w:t xml:space="preserve"> อาจารย์ประจำหลักสูตรทุกคนได้รับการพัฒนาทางวิชาการ และ/หรือวิชาชีพ อย่างน้อยปีละหนึ่งครั้ง</w:t>
            </w:r>
          </w:p>
        </w:tc>
        <w:tc>
          <w:tcPr>
            <w:tcW w:w="229" w:type="pct"/>
            <w:tcBorders>
              <w:top w:val="single" w:sz="4" w:space="0" w:color="auto"/>
              <w:left w:val="single" w:sz="4" w:space="0" w:color="auto"/>
              <w:bottom w:val="single" w:sz="4" w:space="0" w:color="auto"/>
              <w:right w:val="single" w:sz="4" w:space="0" w:color="auto"/>
            </w:tcBorders>
            <w:vAlign w:val="center"/>
          </w:tcPr>
          <w:p w:rsidR="00D1469F" w:rsidRPr="000112D4" w:rsidRDefault="00D1469F" w:rsidP="005D6BC1">
            <w:pPr>
              <w:tabs>
                <w:tab w:val="left" w:pos="709"/>
              </w:tabs>
              <w:ind w:right="-2"/>
              <w:jc w:val="center"/>
              <w:rPr>
                <w:rFonts w:ascii="TH SarabunPSK" w:eastAsia="BrowalliaNew-Bold" w:hAnsi="TH SarabunPSK" w:cs="TH SarabunPSK"/>
              </w:rPr>
            </w:pPr>
            <w:r w:rsidRPr="000112D4">
              <w:rPr>
                <w:rFonts w:ascii="TH SarabunPSK" w:eastAsia="BrowalliaNew-Bold" w:hAnsi="TH SarabunPSK" w:cs="TH SarabunPSK"/>
              </w:rPr>
              <w:t>X</w:t>
            </w:r>
          </w:p>
        </w:tc>
        <w:tc>
          <w:tcPr>
            <w:tcW w:w="229" w:type="pct"/>
            <w:tcBorders>
              <w:top w:val="single" w:sz="4" w:space="0" w:color="auto"/>
              <w:left w:val="single" w:sz="4" w:space="0" w:color="auto"/>
              <w:bottom w:val="single" w:sz="4" w:space="0" w:color="auto"/>
              <w:right w:val="single" w:sz="4" w:space="0" w:color="auto"/>
            </w:tcBorders>
            <w:vAlign w:val="center"/>
          </w:tcPr>
          <w:p w:rsidR="00D1469F" w:rsidRPr="000112D4" w:rsidRDefault="00D1469F" w:rsidP="005D6BC1">
            <w:pPr>
              <w:tabs>
                <w:tab w:val="left" w:pos="709"/>
              </w:tabs>
              <w:ind w:right="-2"/>
              <w:jc w:val="center"/>
              <w:rPr>
                <w:rFonts w:ascii="TH SarabunPSK" w:eastAsia="BrowalliaNew-Bold" w:hAnsi="TH SarabunPSK" w:cs="TH SarabunPSK"/>
              </w:rPr>
            </w:pPr>
            <w:r w:rsidRPr="000112D4">
              <w:rPr>
                <w:rFonts w:ascii="TH SarabunPSK" w:eastAsia="BrowalliaNew-Bold" w:hAnsi="TH SarabunPSK" w:cs="TH SarabunPSK"/>
              </w:rPr>
              <w:t>X</w:t>
            </w:r>
          </w:p>
        </w:tc>
        <w:tc>
          <w:tcPr>
            <w:tcW w:w="253" w:type="pct"/>
            <w:tcBorders>
              <w:top w:val="single" w:sz="4" w:space="0" w:color="auto"/>
              <w:left w:val="single" w:sz="4" w:space="0" w:color="auto"/>
              <w:bottom w:val="single" w:sz="4" w:space="0" w:color="auto"/>
              <w:right w:val="single" w:sz="4" w:space="0" w:color="auto"/>
            </w:tcBorders>
            <w:vAlign w:val="center"/>
          </w:tcPr>
          <w:p w:rsidR="00D1469F" w:rsidRPr="000112D4" w:rsidRDefault="00D1469F" w:rsidP="005D6BC1">
            <w:pPr>
              <w:tabs>
                <w:tab w:val="left" w:pos="709"/>
              </w:tabs>
              <w:ind w:right="-2"/>
              <w:jc w:val="center"/>
              <w:rPr>
                <w:rFonts w:ascii="TH SarabunPSK" w:eastAsia="BrowalliaNew-Bold" w:hAnsi="TH SarabunPSK" w:cs="TH SarabunPSK"/>
              </w:rPr>
            </w:pPr>
            <w:r w:rsidRPr="000112D4">
              <w:rPr>
                <w:rFonts w:ascii="TH SarabunPSK" w:eastAsia="BrowalliaNew-Bold" w:hAnsi="TH SarabunPSK" w:cs="TH SarabunPSK"/>
              </w:rPr>
              <w:t>X</w:t>
            </w:r>
          </w:p>
        </w:tc>
        <w:tc>
          <w:tcPr>
            <w:tcW w:w="309" w:type="pct"/>
            <w:tcBorders>
              <w:top w:val="single" w:sz="4" w:space="0" w:color="auto"/>
              <w:left w:val="single" w:sz="4" w:space="0" w:color="auto"/>
              <w:bottom w:val="single" w:sz="4" w:space="0" w:color="auto"/>
              <w:right w:val="single" w:sz="4" w:space="0" w:color="auto"/>
            </w:tcBorders>
            <w:vAlign w:val="center"/>
          </w:tcPr>
          <w:p w:rsidR="00D1469F" w:rsidRPr="000112D4" w:rsidRDefault="00D1469F" w:rsidP="005D6BC1">
            <w:pPr>
              <w:tabs>
                <w:tab w:val="left" w:pos="709"/>
              </w:tabs>
              <w:ind w:right="-2"/>
              <w:jc w:val="center"/>
              <w:rPr>
                <w:rFonts w:ascii="TH SarabunPSK" w:eastAsia="BrowalliaNew-Bold" w:hAnsi="TH SarabunPSK" w:cs="TH SarabunPSK"/>
              </w:rPr>
            </w:pPr>
            <w:r w:rsidRPr="000112D4">
              <w:rPr>
                <w:rFonts w:ascii="TH SarabunPSK" w:eastAsia="BrowalliaNew-Bold" w:hAnsi="TH SarabunPSK" w:cs="TH SarabunPSK"/>
              </w:rPr>
              <w:t>X</w:t>
            </w:r>
          </w:p>
        </w:tc>
        <w:tc>
          <w:tcPr>
            <w:tcW w:w="231" w:type="pct"/>
            <w:tcBorders>
              <w:top w:val="single" w:sz="4" w:space="0" w:color="auto"/>
              <w:left w:val="single" w:sz="4" w:space="0" w:color="auto"/>
              <w:bottom w:val="single" w:sz="4" w:space="0" w:color="auto"/>
              <w:right w:val="single" w:sz="4" w:space="0" w:color="auto"/>
            </w:tcBorders>
            <w:vAlign w:val="center"/>
          </w:tcPr>
          <w:p w:rsidR="00D1469F" w:rsidRPr="000112D4" w:rsidRDefault="00D1469F" w:rsidP="005D6BC1">
            <w:pPr>
              <w:tabs>
                <w:tab w:val="left" w:pos="709"/>
              </w:tabs>
              <w:ind w:right="-2"/>
              <w:jc w:val="center"/>
              <w:rPr>
                <w:rFonts w:ascii="TH SarabunPSK" w:eastAsia="BrowalliaNew-Bold" w:hAnsi="TH SarabunPSK" w:cs="TH SarabunPSK"/>
              </w:rPr>
            </w:pPr>
            <w:r w:rsidRPr="000112D4">
              <w:rPr>
                <w:rFonts w:ascii="TH SarabunPSK" w:eastAsia="BrowalliaNew-Bold" w:hAnsi="TH SarabunPSK" w:cs="TH SarabunPSK"/>
              </w:rPr>
              <w:t>X</w:t>
            </w:r>
          </w:p>
        </w:tc>
      </w:tr>
      <w:tr w:rsidR="00D1469F" w:rsidRPr="000112D4" w:rsidTr="005D6BC1">
        <w:tc>
          <w:tcPr>
            <w:tcW w:w="3749" w:type="pct"/>
            <w:tcBorders>
              <w:top w:val="single" w:sz="4" w:space="0" w:color="auto"/>
              <w:left w:val="single" w:sz="4" w:space="0" w:color="auto"/>
              <w:bottom w:val="single" w:sz="4" w:space="0" w:color="auto"/>
              <w:right w:val="single" w:sz="4" w:space="0" w:color="auto"/>
            </w:tcBorders>
          </w:tcPr>
          <w:p w:rsidR="00D1469F" w:rsidRPr="000112D4" w:rsidRDefault="00D1469F" w:rsidP="005D6BC1">
            <w:pPr>
              <w:ind w:right="-2"/>
              <w:jc w:val="thaiDistribute"/>
              <w:rPr>
                <w:rFonts w:ascii="TH SarabunPSK" w:hAnsi="TH SarabunPSK" w:cs="TH SarabunPSK"/>
              </w:rPr>
            </w:pPr>
            <w:r w:rsidRPr="000112D4">
              <w:rPr>
                <w:rFonts w:ascii="TH SarabunPSK" w:hAnsi="TH SarabunPSK" w:cs="TH SarabunPSK"/>
              </w:rPr>
              <w:t>10.</w:t>
            </w:r>
            <w:r w:rsidRPr="000112D4">
              <w:rPr>
                <w:rFonts w:ascii="TH SarabunPSK" w:hAnsi="TH SarabunPSK" w:cs="TH SarabunPSK"/>
                <w:cs/>
              </w:rPr>
              <w:t xml:space="preserve"> จำนวนบุคลากรสนับสนุนการเรียนการสอน (ถ้ามี) ได้รับการพัฒนาวิชาการ และ/หรือวิชาชีพ ไม่น้อยกว่าร้อยละ </w:t>
            </w:r>
            <w:r w:rsidRPr="000112D4">
              <w:rPr>
                <w:rFonts w:ascii="TH SarabunPSK" w:hAnsi="TH SarabunPSK" w:cs="TH SarabunPSK"/>
              </w:rPr>
              <w:t>50</w:t>
            </w:r>
            <w:r w:rsidRPr="000112D4">
              <w:rPr>
                <w:rFonts w:ascii="TH SarabunPSK" w:hAnsi="TH SarabunPSK" w:cs="TH SarabunPSK"/>
                <w:cs/>
              </w:rPr>
              <w:t xml:space="preserve"> ต่อปี</w:t>
            </w:r>
          </w:p>
        </w:tc>
        <w:tc>
          <w:tcPr>
            <w:tcW w:w="229" w:type="pct"/>
            <w:tcBorders>
              <w:top w:val="single" w:sz="4" w:space="0" w:color="auto"/>
              <w:left w:val="single" w:sz="4" w:space="0" w:color="auto"/>
              <w:bottom w:val="single" w:sz="4" w:space="0" w:color="auto"/>
              <w:right w:val="single" w:sz="4" w:space="0" w:color="auto"/>
            </w:tcBorders>
            <w:vAlign w:val="center"/>
          </w:tcPr>
          <w:p w:rsidR="00D1469F" w:rsidRPr="000112D4" w:rsidRDefault="00D1469F" w:rsidP="005D6BC1">
            <w:pPr>
              <w:tabs>
                <w:tab w:val="left" w:pos="709"/>
              </w:tabs>
              <w:ind w:right="-2"/>
              <w:jc w:val="center"/>
              <w:rPr>
                <w:rFonts w:ascii="TH SarabunPSK" w:eastAsia="BrowalliaNew-Bold" w:hAnsi="TH SarabunPSK" w:cs="TH SarabunPSK"/>
              </w:rPr>
            </w:pPr>
            <w:r w:rsidRPr="000112D4">
              <w:rPr>
                <w:rFonts w:ascii="TH SarabunPSK" w:eastAsia="BrowalliaNew-Bold" w:hAnsi="TH SarabunPSK" w:cs="TH SarabunPSK"/>
              </w:rPr>
              <w:t>X</w:t>
            </w:r>
          </w:p>
        </w:tc>
        <w:tc>
          <w:tcPr>
            <w:tcW w:w="229" w:type="pct"/>
            <w:tcBorders>
              <w:top w:val="single" w:sz="4" w:space="0" w:color="auto"/>
              <w:left w:val="single" w:sz="4" w:space="0" w:color="auto"/>
              <w:bottom w:val="single" w:sz="4" w:space="0" w:color="auto"/>
              <w:right w:val="single" w:sz="4" w:space="0" w:color="auto"/>
            </w:tcBorders>
            <w:vAlign w:val="center"/>
          </w:tcPr>
          <w:p w:rsidR="00D1469F" w:rsidRPr="000112D4" w:rsidRDefault="00D1469F" w:rsidP="005D6BC1">
            <w:pPr>
              <w:tabs>
                <w:tab w:val="left" w:pos="709"/>
              </w:tabs>
              <w:ind w:right="-2"/>
              <w:jc w:val="center"/>
              <w:rPr>
                <w:rFonts w:ascii="TH SarabunPSK" w:eastAsia="BrowalliaNew-Bold" w:hAnsi="TH SarabunPSK" w:cs="TH SarabunPSK"/>
              </w:rPr>
            </w:pPr>
            <w:r w:rsidRPr="000112D4">
              <w:rPr>
                <w:rFonts w:ascii="TH SarabunPSK" w:eastAsia="BrowalliaNew-Bold" w:hAnsi="TH SarabunPSK" w:cs="TH SarabunPSK"/>
              </w:rPr>
              <w:t>X</w:t>
            </w:r>
          </w:p>
        </w:tc>
        <w:tc>
          <w:tcPr>
            <w:tcW w:w="253" w:type="pct"/>
            <w:tcBorders>
              <w:top w:val="single" w:sz="4" w:space="0" w:color="auto"/>
              <w:left w:val="single" w:sz="4" w:space="0" w:color="auto"/>
              <w:bottom w:val="single" w:sz="4" w:space="0" w:color="auto"/>
              <w:right w:val="single" w:sz="4" w:space="0" w:color="auto"/>
            </w:tcBorders>
            <w:vAlign w:val="center"/>
          </w:tcPr>
          <w:p w:rsidR="00D1469F" w:rsidRPr="000112D4" w:rsidRDefault="00D1469F" w:rsidP="005D6BC1">
            <w:pPr>
              <w:tabs>
                <w:tab w:val="left" w:pos="709"/>
              </w:tabs>
              <w:ind w:right="-2"/>
              <w:jc w:val="center"/>
              <w:rPr>
                <w:rFonts w:ascii="TH SarabunPSK" w:eastAsia="BrowalliaNew-Bold" w:hAnsi="TH SarabunPSK" w:cs="TH SarabunPSK"/>
              </w:rPr>
            </w:pPr>
            <w:r w:rsidRPr="000112D4">
              <w:rPr>
                <w:rFonts w:ascii="TH SarabunPSK" w:eastAsia="BrowalliaNew-Bold" w:hAnsi="TH SarabunPSK" w:cs="TH SarabunPSK"/>
              </w:rPr>
              <w:t>X</w:t>
            </w:r>
          </w:p>
        </w:tc>
        <w:tc>
          <w:tcPr>
            <w:tcW w:w="309" w:type="pct"/>
            <w:tcBorders>
              <w:top w:val="single" w:sz="4" w:space="0" w:color="auto"/>
              <w:left w:val="single" w:sz="4" w:space="0" w:color="auto"/>
              <w:bottom w:val="single" w:sz="4" w:space="0" w:color="auto"/>
              <w:right w:val="single" w:sz="4" w:space="0" w:color="auto"/>
            </w:tcBorders>
            <w:vAlign w:val="center"/>
          </w:tcPr>
          <w:p w:rsidR="00D1469F" w:rsidRPr="000112D4" w:rsidRDefault="00D1469F" w:rsidP="005D6BC1">
            <w:pPr>
              <w:tabs>
                <w:tab w:val="left" w:pos="709"/>
              </w:tabs>
              <w:ind w:right="-2"/>
              <w:jc w:val="center"/>
              <w:rPr>
                <w:rFonts w:ascii="TH SarabunPSK" w:eastAsia="BrowalliaNew-Bold" w:hAnsi="TH SarabunPSK" w:cs="TH SarabunPSK"/>
              </w:rPr>
            </w:pPr>
            <w:r w:rsidRPr="000112D4">
              <w:rPr>
                <w:rFonts w:ascii="TH SarabunPSK" w:eastAsia="BrowalliaNew-Bold" w:hAnsi="TH SarabunPSK" w:cs="TH SarabunPSK"/>
              </w:rPr>
              <w:t>X</w:t>
            </w:r>
          </w:p>
        </w:tc>
        <w:tc>
          <w:tcPr>
            <w:tcW w:w="231" w:type="pct"/>
            <w:tcBorders>
              <w:top w:val="single" w:sz="4" w:space="0" w:color="auto"/>
              <w:left w:val="single" w:sz="4" w:space="0" w:color="auto"/>
              <w:bottom w:val="single" w:sz="4" w:space="0" w:color="auto"/>
              <w:right w:val="single" w:sz="4" w:space="0" w:color="auto"/>
            </w:tcBorders>
            <w:vAlign w:val="center"/>
          </w:tcPr>
          <w:p w:rsidR="00D1469F" w:rsidRPr="000112D4" w:rsidRDefault="00D1469F" w:rsidP="005D6BC1">
            <w:pPr>
              <w:tabs>
                <w:tab w:val="left" w:pos="709"/>
              </w:tabs>
              <w:ind w:right="-2"/>
              <w:jc w:val="center"/>
              <w:rPr>
                <w:rFonts w:ascii="TH SarabunPSK" w:eastAsia="BrowalliaNew-Bold" w:hAnsi="TH SarabunPSK" w:cs="TH SarabunPSK"/>
              </w:rPr>
            </w:pPr>
            <w:r w:rsidRPr="000112D4">
              <w:rPr>
                <w:rFonts w:ascii="TH SarabunPSK" w:eastAsia="BrowalliaNew-Bold" w:hAnsi="TH SarabunPSK" w:cs="TH SarabunPSK"/>
              </w:rPr>
              <w:t>X</w:t>
            </w:r>
          </w:p>
        </w:tc>
      </w:tr>
      <w:tr w:rsidR="00D1469F" w:rsidRPr="000112D4" w:rsidTr="005D6BC1">
        <w:tc>
          <w:tcPr>
            <w:tcW w:w="3749" w:type="pct"/>
            <w:tcBorders>
              <w:top w:val="single" w:sz="4" w:space="0" w:color="auto"/>
              <w:left w:val="single" w:sz="4" w:space="0" w:color="auto"/>
              <w:bottom w:val="single" w:sz="4" w:space="0" w:color="auto"/>
              <w:right w:val="single" w:sz="4" w:space="0" w:color="auto"/>
            </w:tcBorders>
          </w:tcPr>
          <w:p w:rsidR="00D1469F" w:rsidRPr="000112D4" w:rsidRDefault="00D1469F" w:rsidP="005D6BC1">
            <w:pPr>
              <w:ind w:right="-2"/>
              <w:jc w:val="thaiDistribute"/>
              <w:rPr>
                <w:rFonts w:ascii="TH SarabunPSK" w:hAnsi="TH SarabunPSK" w:cs="TH SarabunPSK"/>
              </w:rPr>
            </w:pPr>
            <w:r w:rsidRPr="000112D4">
              <w:rPr>
                <w:rFonts w:ascii="TH SarabunPSK" w:hAnsi="TH SarabunPSK" w:cs="TH SarabunPSK"/>
              </w:rPr>
              <w:t>11.</w:t>
            </w:r>
            <w:r w:rsidRPr="000112D4">
              <w:rPr>
                <w:rFonts w:ascii="TH SarabunPSK" w:hAnsi="TH SarabunPSK" w:cs="TH SarabunPSK"/>
                <w:cs/>
              </w:rPr>
              <w:t xml:space="preserve"> ระดับความพึงพอใจของนักศึกษาปีสุดท้าย/บัณฑิตใหม่ที่มีต่อคุณภาพหลักสูตร เฉลี่ยไม่น้อยกว่า 3.5 จากคะแนนเต็ม 5.0  </w:t>
            </w:r>
          </w:p>
        </w:tc>
        <w:tc>
          <w:tcPr>
            <w:tcW w:w="229" w:type="pct"/>
            <w:tcBorders>
              <w:top w:val="single" w:sz="4" w:space="0" w:color="auto"/>
              <w:left w:val="single" w:sz="4" w:space="0" w:color="auto"/>
              <w:bottom w:val="single" w:sz="4" w:space="0" w:color="auto"/>
              <w:right w:val="single" w:sz="4" w:space="0" w:color="auto"/>
            </w:tcBorders>
          </w:tcPr>
          <w:p w:rsidR="00D1469F" w:rsidRPr="000112D4" w:rsidRDefault="00D1469F" w:rsidP="005D6BC1">
            <w:pPr>
              <w:ind w:right="-2"/>
              <w:rPr>
                <w:rFonts w:ascii="TH SarabunPSK" w:hAnsi="TH SarabunPSK" w:cs="TH SarabunPSK"/>
              </w:rPr>
            </w:pPr>
          </w:p>
        </w:tc>
        <w:tc>
          <w:tcPr>
            <w:tcW w:w="229" w:type="pct"/>
            <w:tcBorders>
              <w:top w:val="single" w:sz="4" w:space="0" w:color="auto"/>
              <w:left w:val="single" w:sz="4" w:space="0" w:color="auto"/>
              <w:bottom w:val="single" w:sz="4" w:space="0" w:color="auto"/>
              <w:right w:val="single" w:sz="4" w:space="0" w:color="auto"/>
            </w:tcBorders>
          </w:tcPr>
          <w:p w:rsidR="00D1469F" w:rsidRPr="000112D4" w:rsidRDefault="00D1469F" w:rsidP="005D6BC1">
            <w:pPr>
              <w:ind w:right="-2"/>
              <w:rPr>
                <w:rFonts w:ascii="TH SarabunPSK" w:hAnsi="TH SarabunPSK" w:cs="TH SarabunPSK"/>
              </w:rPr>
            </w:pPr>
          </w:p>
        </w:tc>
        <w:tc>
          <w:tcPr>
            <w:tcW w:w="253" w:type="pct"/>
            <w:tcBorders>
              <w:top w:val="single" w:sz="4" w:space="0" w:color="auto"/>
              <w:left w:val="single" w:sz="4" w:space="0" w:color="auto"/>
              <w:bottom w:val="single" w:sz="4" w:space="0" w:color="auto"/>
              <w:right w:val="single" w:sz="4" w:space="0" w:color="auto"/>
            </w:tcBorders>
          </w:tcPr>
          <w:p w:rsidR="00D1469F" w:rsidRPr="000112D4" w:rsidRDefault="00D1469F" w:rsidP="005D6BC1">
            <w:pPr>
              <w:ind w:right="-2"/>
              <w:rPr>
                <w:rFonts w:ascii="TH SarabunPSK" w:hAnsi="TH SarabunPSK" w:cs="TH SarabunPSK"/>
              </w:rPr>
            </w:pPr>
          </w:p>
        </w:tc>
        <w:tc>
          <w:tcPr>
            <w:tcW w:w="309" w:type="pct"/>
            <w:tcBorders>
              <w:top w:val="single" w:sz="4" w:space="0" w:color="auto"/>
              <w:left w:val="single" w:sz="4" w:space="0" w:color="auto"/>
              <w:bottom w:val="single" w:sz="4" w:space="0" w:color="auto"/>
              <w:right w:val="single" w:sz="4" w:space="0" w:color="auto"/>
            </w:tcBorders>
            <w:vAlign w:val="center"/>
          </w:tcPr>
          <w:p w:rsidR="00D1469F" w:rsidRPr="000112D4" w:rsidRDefault="00D1469F" w:rsidP="005D6BC1">
            <w:pPr>
              <w:ind w:right="-2"/>
              <w:jc w:val="center"/>
              <w:rPr>
                <w:rFonts w:ascii="TH SarabunPSK" w:hAnsi="TH SarabunPSK" w:cs="TH SarabunPSK"/>
              </w:rPr>
            </w:pPr>
            <w:r w:rsidRPr="000112D4">
              <w:rPr>
                <w:rFonts w:ascii="TH SarabunPSK" w:eastAsia="BrowalliaNew-Bold" w:hAnsi="TH SarabunPSK" w:cs="TH SarabunPSK"/>
                <w:b/>
                <w:bCs/>
              </w:rPr>
              <w:t>X</w:t>
            </w:r>
          </w:p>
        </w:tc>
        <w:tc>
          <w:tcPr>
            <w:tcW w:w="231" w:type="pct"/>
            <w:tcBorders>
              <w:top w:val="single" w:sz="4" w:space="0" w:color="auto"/>
              <w:left w:val="single" w:sz="4" w:space="0" w:color="auto"/>
              <w:bottom w:val="single" w:sz="4" w:space="0" w:color="auto"/>
              <w:right w:val="single" w:sz="4" w:space="0" w:color="auto"/>
            </w:tcBorders>
            <w:vAlign w:val="center"/>
          </w:tcPr>
          <w:p w:rsidR="00D1469F" w:rsidRPr="000112D4" w:rsidRDefault="00D1469F" w:rsidP="005D6BC1">
            <w:pPr>
              <w:tabs>
                <w:tab w:val="left" w:pos="709"/>
              </w:tabs>
              <w:ind w:right="-2"/>
              <w:jc w:val="center"/>
              <w:rPr>
                <w:rFonts w:ascii="TH SarabunPSK" w:eastAsia="BrowalliaNew-Bold" w:hAnsi="TH SarabunPSK" w:cs="TH SarabunPSK"/>
                <w:b/>
                <w:bCs/>
              </w:rPr>
            </w:pPr>
            <w:r w:rsidRPr="000112D4">
              <w:rPr>
                <w:rFonts w:ascii="TH SarabunPSK" w:eastAsia="BrowalliaNew-Bold" w:hAnsi="TH SarabunPSK" w:cs="TH SarabunPSK"/>
                <w:b/>
                <w:bCs/>
              </w:rPr>
              <w:t>X</w:t>
            </w:r>
          </w:p>
        </w:tc>
      </w:tr>
      <w:tr w:rsidR="00D1469F" w:rsidRPr="000112D4" w:rsidTr="005D6BC1">
        <w:tc>
          <w:tcPr>
            <w:tcW w:w="3749" w:type="pct"/>
            <w:tcBorders>
              <w:top w:val="single" w:sz="4" w:space="0" w:color="auto"/>
              <w:left w:val="single" w:sz="4" w:space="0" w:color="auto"/>
              <w:bottom w:val="single" w:sz="4" w:space="0" w:color="auto"/>
              <w:right w:val="single" w:sz="4" w:space="0" w:color="auto"/>
            </w:tcBorders>
          </w:tcPr>
          <w:p w:rsidR="00D1469F" w:rsidRPr="000112D4" w:rsidRDefault="00D1469F" w:rsidP="005D6BC1">
            <w:pPr>
              <w:ind w:right="-2"/>
              <w:jc w:val="thaiDistribute"/>
              <w:rPr>
                <w:rFonts w:ascii="TH SarabunPSK" w:hAnsi="TH SarabunPSK" w:cs="TH SarabunPSK"/>
              </w:rPr>
            </w:pPr>
            <w:r w:rsidRPr="000112D4">
              <w:rPr>
                <w:rFonts w:ascii="TH SarabunPSK" w:hAnsi="TH SarabunPSK" w:cs="TH SarabunPSK"/>
              </w:rPr>
              <w:t>12.</w:t>
            </w:r>
            <w:r w:rsidRPr="000112D4">
              <w:rPr>
                <w:rFonts w:ascii="TH SarabunPSK" w:hAnsi="TH SarabunPSK" w:cs="TH SarabunPSK"/>
                <w:cs/>
              </w:rPr>
              <w:t xml:space="preserve"> ระดับความพึงพอใจของผู้ใช้บัณฑิตที่มีต่อบัณฑิตใหม่ เฉลี่ยไม่น้อยกว่า </w:t>
            </w:r>
            <w:r w:rsidRPr="000112D4">
              <w:rPr>
                <w:rFonts w:ascii="TH SarabunPSK" w:hAnsi="TH SarabunPSK" w:cs="TH SarabunPSK"/>
              </w:rPr>
              <w:t>3</w:t>
            </w:r>
            <w:r w:rsidRPr="000112D4">
              <w:rPr>
                <w:rFonts w:ascii="TH SarabunPSK" w:hAnsi="TH SarabunPSK" w:cs="TH SarabunPSK"/>
                <w:cs/>
              </w:rPr>
              <w:t>.</w:t>
            </w:r>
            <w:r w:rsidRPr="000112D4">
              <w:rPr>
                <w:rFonts w:ascii="TH SarabunPSK" w:hAnsi="TH SarabunPSK" w:cs="TH SarabunPSK"/>
              </w:rPr>
              <w:t>5</w:t>
            </w:r>
            <w:r w:rsidRPr="000112D4">
              <w:rPr>
                <w:rFonts w:ascii="TH SarabunPSK" w:hAnsi="TH SarabunPSK" w:cs="TH SarabunPSK"/>
                <w:cs/>
              </w:rPr>
              <w:t xml:space="preserve"> จากคะแนนเต็ม </w:t>
            </w:r>
            <w:r w:rsidRPr="000112D4">
              <w:rPr>
                <w:rFonts w:ascii="TH SarabunPSK" w:hAnsi="TH SarabunPSK" w:cs="TH SarabunPSK"/>
              </w:rPr>
              <w:t>5.0</w:t>
            </w:r>
          </w:p>
        </w:tc>
        <w:tc>
          <w:tcPr>
            <w:tcW w:w="229" w:type="pct"/>
            <w:tcBorders>
              <w:top w:val="single" w:sz="4" w:space="0" w:color="auto"/>
              <w:left w:val="single" w:sz="4" w:space="0" w:color="auto"/>
              <w:bottom w:val="single" w:sz="4" w:space="0" w:color="auto"/>
              <w:right w:val="single" w:sz="4" w:space="0" w:color="auto"/>
            </w:tcBorders>
          </w:tcPr>
          <w:p w:rsidR="00D1469F" w:rsidRPr="000112D4" w:rsidRDefault="00D1469F" w:rsidP="005D6BC1">
            <w:pPr>
              <w:ind w:right="-2"/>
              <w:rPr>
                <w:rFonts w:ascii="TH SarabunPSK" w:hAnsi="TH SarabunPSK" w:cs="TH SarabunPSK"/>
              </w:rPr>
            </w:pPr>
          </w:p>
        </w:tc>
        <w:tc>
          <w:tcPr>
            <w:tcW w:w="229" w:type="pct"/>
            <w:tcBorders>
              <w:top w:val="single" w:sz="4" w:space="0" w:color="auto"/>
              <w:left w:val="single" w:sz="4" w:space="0" w:color="auto"/>
              <w:bottom w:val="single" w:sz="4" w:space="0" w:color="auto"/>
              <w:right w:val="single" w:sz="4" w:space="0" w:color="auto"/>
            </w:tcBorders>
          </w:tcPr>
          <w:p w:rsidR="00D1469F" w:rsidRPr="000112D4" w:rsidRDefault="00D1469F" w:rsidP="005D6BC1">
            <w:pPr>
              <w:ind w:right="-2"/>
              <w:rPr>
                <w:rFonts w:ascii="TH SarabunPSK" w:hAnsi="TH SarabunPSK" w:cs="TH SarabunPSK"/>
              </w:rPr>
            </w:pPr>
          </w:p>
        </w:tc>
        <w:tc>
          <w:tcPr>
            <w:tcW w:w="253" w:type="pct"/>
            <w:tcBorders>
              <w:top w:val="single" w:sz="4" w:space="0" w:color="auto"/>
              <w:left w:val="single" w:sz="4" w:space="0" w:color="auto"/>
              <w:bottom w:val="single" w:sz="4" w:space="0" w:color="auto"/>
              <w:right w:val="single" w:sz="4" w:space="0" w:color="auto"/>
            </w:tcBorders>
          </w:tcPr>
          <w:p w:rsidR="00D1469F" w:rsidRPr="000112D4" w:rsidRDefault="00D1469F" w:rsidP="005D6BC1">
            <w:pPr>
              <w:ind w:right="-2"/>
              <w:rPr>
                <w:rFonts w:ascii="TH SarabunPSK" w:hAnsi="TH SarabunPSK" w:cs="TH SarabunPSK"/>
              </w:rPr>
            </w:pPr>
          </w:p>
        </w:tc>
        <w:tc>
          <w:tcPr>
            <w:tcW w:w="309" w:type="pct"/>
            <w:tcBorders>
              <w:top w:val="single" w:sz="4" w:space="0" w:color="auto"/>
              <w:left w:val="single" w:sz="4" w:space="0" w:color="auto"/>
              <w:bottom w:val="single" w:sz="4" w:space="0" w:color="auto"/>
              <w:right w:val="single" w:sz="4" w:space="0" w:color="auto"/>
            </w:tcBorders>
          </w:tcPr>
          <w:p w:rsidR="00D1469F" w:rsidRPr="000112D4" w:rsidRDefault="00D1469F" w:rsidP="005D6BC1">
            <w:pPr>
              <w:ind w:right="-2"/>
              <w:rPr>
                <w:rFonts w:ascii="TH SarabunPSK" w:hAnsi="TH SarabunPSK" w:cs="TH SarabunPSK"/>
              </w:rPr>
            </w:pPr>
          </w:p>
        </w:tc>
        <w:tc>
          <w:tcPr>
            <w:tcW w:w="231" w:type="pct"/>
            <w:tcBorders>
              <w:top w:val="single" w:sz="4" w:space="0" w:color="auto"/>
              <w:left w:val="single" w:sz="4" w:space="0" w:color="auto"/>
              <w:bottom w:val="single" w:sz="4" w:space="0" w:color="auto"/>
              <w:right w:val="single" w:sz="4" w:space="0" w:color="auto"/>
            </w:tcBorders>
            <w:vAlign w:val="center"/>
          </w:tcPr>
          <w:p w:rsidR="00D1469F" w:rsidRPr="000112D4" w:rsidRDefault="00D1469F" w:rsidP="005D6BC1">
            <w:pPr>
              <w:tabs>
                <w:tab w:val="left" w:pos="709"/>
              </w:tabs>
              <w:ind w:right="-2"/>
              <w:jc w:val="center"/>
              <w:rPr>
                <w:rFonts w:ascii="TH SarabunPSK" w:eastAsia="BrowalliaNew-Bold" w:hAnsi="TH SarabunPSK" w:cs="TH SarabunPSK"/>
                <w:b/>
                <w:bCs/>
              </w:rPr>
            </w:pPr>
            <w:r w:rsidRPr="000112D4">
              <w:rPr>
                <w:rFonts w:ascii="TH SarabunPSK" w:eastAsia="BrowalliaNew-Bold" w:hAnsi="TH SarabunPSK" w:cs="TH SarabunPSK"/>
                <w:b/>
                <w:bCs/>
              </w:rPr>
              <w:t>X</w:t>
            </w:r>
          </w:p>
        </w:tc>
      </w:tr>
      <w:tr w:rsidR="00D1469F" w:rsidRPr="000112D4" w:rsidTr="005D6BC1">
        <w:tblPrEx>
          <w:tblLook w:val="01E0" w:firstRow="1" w:lastRow="1" w:firstColumn="1" w:lastColumn="1" w:noHBand="0" w:noVBand="0"/>
        </w:tblPrEx>
        <w:tc>
          <w:tcPr>
            <w:tcW w:w="3749" w:type="pct"/>
          </w:tcPr>
          <w:p w:rsidR="00D1469F" w:rsidRPr="000112D4" w:rsidRDefault="00D1469F" w:rsidP="005D6BC1">
            <w:pPr>
              <w:tabs>
                <w:tab w:val="left" w:pos="709"/>
              </w:tabs>
              <w:ind w:right="-2"/>
              <w:jc w:val="thaiDistribute"/>
              <w:rPr>
                <w:rFonts w:ascii="TH SarabunPSK" w:eastAsia="BrowalliaNew-Bold" w:hAnsi="TH SarabunPSK" w:cs="TH SarabunPSK"/>
                <w:b/>
                <w:bCs/>
                <w:cs/>
              </w:rPr>
            </w:pPr>
            <w:r w:rsidRPr="000112D4">
              <w:rPr>
                <w:rFonts w:ascii="TH SarabunPSK" w:hAnsi="TH SarabunPSK" w:cs="TH SarabunPSK"/>
                <w:b/>
                <w:bCs/>
                <w:cs/>
              </w:rPr>
              <w:t>รวมตัวบ่งชี้ (ข้อ) ในแต่ละปี</w:t>
            </w:r>
          </w:p>
        </w:tc>
        <w:tc>
          <w:tcPr>
            <w:tcW w:w="229" w:type="pct"/>
            <w:vAlign w:val="center"/>
          </w:tcPr>
          <w:p w:rsidR="00D1469F" w:rsidRPr="000112D4" w:rsidRDefault="00D1469F" w:rsidP="005D6BC1">
            <w:pPr>
              <w:tabs>
                <w:tab w:val="left" w:pos="709"/>
              </w:tabs>
              <w:ind w:right="-2"/>
              <w:jc w:val="center"/>
              <w:rPr>
                <w:rFonts w:ascii="TH SarabunPSK" w:eastAsia="BrowalliaNew-Bold" w:hAnsi="TH SarabunPSK" w:cs="TH SarabunPSK"/>
              </w:rPr>
            </w:pPr>
            <w:r w:rsidRPr="000112D4">
              <w:rPr>
                <w:rFonts w:ascii="TH SarabunPSK" w:eastAsia="BrowalliaNew-Bold" w:hAnsi="TH SarabunPSK" w:cs="TH SarabunPSK"/>
              </w:rPr>
              <w:t>9</w:t>
            </w:r>
          </w:p>
        </w:tc>
        <w:tc>
          <w:tcPr>
            <w:tcW w:w="229" w:type="pct"/>
            <w:vAlign w:val="center"/>
          </w:tcPr>
          <w:p w:rsidR="00D1469F" w:rsidRPr="000112D4" w:rsidRDefault="00D1469F" w:rsidP="005D6BC1">
            <w:pPr>
              <w:tabs>
                <w:tab w:val="left" w:pos="709"/>
              </w:tabs>
              <w:ind w:right="-108"/>
              <w:jc w:val="center"/>
              <w:rPr>
                <w:rFonts w:ascii="TH SarabunPSK" w:eastAsia="BrowalliaNew-Bold" w:hAnsi="TH SarabunPSK" w:cs="TH SarabunPSK"/>
              </w:rPr>
            </w:pPr>
            <w:r w:rsidRPr="000112D4">
              <w:rPr>
                <w:rFonts w:ascii="TH SarabunPSK" w:eastAsia="BrowalliaNew-Bold" w:hAnsi="TH SarabunPSK" w:cs="TH SarabunPSK"/>
              </w:rPr>
              <w:t>10</w:t>
            </w:r>
          </w:p>
        </w:tc>
        <w:tc>
          <w:tcPr>
            <w:tcW w:w="253" w:type="pct"/>
            <w:vAlign w:val="center"/>
          </w:tcPr>
          <w:p w:rsidR="00D1469F" w:rsidRPr="000112D4" w:rsidRDefault="00D1469F" w:rsidP="005D6BC1">
            <w:pPr>
              <w:tabs>
                <w:tab w:val="left" w:pos="709"/>
              </w:tabs>
              <w:ind w:right="-2"/>
              <w:jc w:val="center"/>
              <w:rPr>
                <w:rFonts w:ascii="TH SarabunPSK" w:eastAsia="BrowalliaNew-Bold" w:hAnsi="TH SarabunPSK" w:cs="TH SarabunPSK"/>
              </w:rPr>
            </w:pPr>
            <w:r w:rsidRPr="000112D4">
              <w:rPr>
                <w:rFonts w:ascii="TH SarabunPSK" w:eastAsia="BrowalliaNew-Bold" w:hAnsi="TH SarabunPSK" w:cs="TH SarabunPSK"/>
              </w:rPr>
              <w:t>10</w:t>
            </w:r>
          </w:p>
        </w:tc>
        <w:tc>
          <w:tcPr>
            <w:tcW w:w="309" w:type="pct"/>
            <w:vAlign w:val="center"/>
          </w:tcPr>
          <w:p w:rsidR="00D1469F" w:rsidRPr="000112D4" w:rsidRDefault="00D1469F" w:rsidP="005D6BC1">
            <w:pPr>
              <w:tabs>
                <w:tab w:val="left" w:pos="709"/>
              </w:tabs>
              <w:ind w:right="-2"/>
              <w:rPr>
                <w:rFonts w:ascii="TH SarabunPSK" w:eastAsia="BrowalliaNew-Bold" w:hAnsi="TH SarabunPSK" w:cs="TH SarabunPSK"/>
              </w:rPr>
            </w:pPr>
            <w:r w:rsidRPr="000112D4">
              <w:rPr>
                <w:rFonts w:ascii="TH SarabunPSK" w:eastAsia="BrowalliaNew-Bold" w:hAnsi="TH SarabunPSK" w:cs="TH SarabunPSK"/>
              </w:rPr>
              <w:t>11</w:t>
            </w:r>
          </w:p>
        </w:tc>
        <w:tc>
          <w:tcPr>
            <w:tcW w:w="231" w:type="pct"/>
            <w:vAlign w:val="center"/>
          </w:tcPr>
          <w:p w:rsidR="00D1469F" w:rsidRPr="000112D4" w:rsidRDefault="00D1469F" w:rsidP="005D6BC1">
            <w:pPr>
              <w:tabs>
                <w:tab w:val="left" w:pos="709"/>
              </w:tabs>
              <w:ind w:left="-116" w:right="-144"/>
              <w:jc w:val="center"/>
              <w:rPr>
                <w:rFonts w:ascii="TH SarabunPSK" w:eastAsia="BrowalliaNew-Bold" w:hAnsi="TH SarabunPSK" w:cs="TH SarabunPSK"/>
              </w:rPr>
            </w:pPr>
            <w:r w:rsidRPr="000112D4">
              <w:rPr>
                <w:rFonts w:ascii="TH SarabunPSK" w:eastAsia="BrowalliaNew-Bold" w:hAnsi="TH SarabunPSK" w:cs="TH SarabunPSK"/>
              </w:rPr>
              <w:t>12</w:t>
            </w:r>
          </w:p>
        </w:tc>
      </w:tr>
      <w:tr w:rsidR="00D1469F" w:rsidRPr="000112D4" w:rsidTr="005D6BC1">
        <w:tblPrEx>
          <w:tblLook w:val="01E0" w:firstRow="1" w:lastRow="1" w:firstColumn="1" w:lastColumn="1" w:noHBand="0" w:noVBand="0"/>
        </w:tblPrEx>
        <w:tc>
          <w:tcPr>
            <w:tcW w:w="3749" w:type="pct"/>
          </w:tcPr>
          <w:p w:rsidR="00D1469F" w:rsidRPr="000112D4" w:rsidRDefault="00D1469F" w:rsidP="005D6BC1">
            <w:pPr>
              <w:tabs>
                <w:tab w:val="left" w:pos="709"/>
              </w:tabs>
              <w:ind w:right="-2"/>
              <w:jc w:val="thaiDistribute"/>
              <w:rPr>
                <w:rFonts w:ascii="TH SarabunPSK" w:hAnsi="TH SarabunPSK" w:cs="TH SarabunPSK"/>
                <w:b/>
                <w:bCs/>
                <w:cs/>
              </w:rPr>
            </w:pPr>
            <w:r w:rsidRPr="000112D4">
              <w:rPr>
                <w:rFonts w:ascii="TH SarabunPSK" w:hAnsi="TH SarabunPSK" w:cs="TH SarabunPSK"/>
                <w:b/>
                <w:bCs/>
                <w:cs/>
              </w:rPr>
              <w:t>ตัวบ่งชี้บังคับ (ข้อที่)</w:t>
            </w:r>
          </w:p>
        </w:tc>
        <w:tc>
          <w:tcPr>
            <w:tcW w:w="229" w:type="pct"/>
            <w:vAlign w:val="center"/>
          </w:tcPr>
          <w:p w:rsidR="00D1469F" w:rsidRPr="000112D4" w:rsidRDefault="00D1469F" w:rsidP="005D6BC1">
            <w:pPr>
              <w:tabs>
                <w:tab w:val="left" w:pos="709"/>
              </w:tabs>
              <w:ind w:right="-107"/>
              <w:jc w:val="center"/>
              <w:rPr>
                <w:rFonts w:ascii="TH SarabunPSK" w:eastAsia="BrowalliaNew-Bold" w:hAnsi="TH SarabunPSK" w:cs="TH SarabunPSK"/>
              </w:rPr>
            </w:pPr>
            <w:r w:rsidRPr="000112D4">
              <w:rPr>
                <w:rFonts w:ascii="TH SarabunPSK" w:hAnsi="TH SarabunPSK" w:cs="TH SarabunPSK"/>
                <w:cs/>
              </w:rPr>
              <w:t>1-5</w:t>
            </w:r>
          </w:p>
        </w:tc>
        <w:tc>
          <w:tcPr>
            <w:tcW w:w="229" w:type="pct"/>
            <w:vAlign w:val="center"/>
          </w:tcPr>
          <w:p w:rsidR="00D1469F" w:rsidRPr="000112D4" w:rsidRDefault="00D1469F" w:rsidP="005D6BC1">
            <w:pPr>
              <w:tabs>
                <w:tab w:val="left" w:pos="709"/>
              </w:tabs>
              <w:ind w:right="-107"/>
              <w:jc w:val="center"/>
              <w:rPr>
                <w:rFonts w:ascii="TH SarabunPSK" w:eastAsia="BrowalliaNew-Bold" w:hAnsi="TH SarabunPSK" w:cs="TH SarabunPSK"/>
              </w:rPr>
            </w:pPr>
            <w:r w:rsidRPr="000112D4">
              <w:rPr>
                <w:rFonts w:ascii="TH SarabunPSK" w:hAnsi="TH SarabunPSK" w:cs="TH SarabunPSK"/>
                <w:cs/>
              </w:rPr>
              <w:t>1-5</w:t>
            </w:r>
          </w:p>
        </w:tc>
        <w:tc>
          <w:tcPr>
            <w:tcW w:w="253" w:type="pct"/>
            <w:vAlign w:val="center"/>
          </w:tcPr>
          <w:p w:rsidR="00D1469F" w:rsidRPr="000112D4" w:rsidRDefault="00D1469F" w:rsidP="005D6BC1">
            <w:pPr>
              <w:tabs>
                <w:tab w:val="left" w:pos="709"/>
              </w:tabs>
              <w:ind w:right="-107"/>
              <w:jc w:val="center"/>
              <w:rPr>
                <w:rFonts w:ascii="TH SarabunPSK" w:eastAsia="BrowalliaNew-Bold" w:hAnsi="TH SarabunPSK" w:cs="TH SarabunPSK"/>
              </w:rPr>
            </w:pPr>
            <w:r w:rsidRPr="000112D4">
              <w:rPr>
                <w:rFonts w:ascii="TH SarabunPSK" w:hAnsi="TH SarabunPSK" w:cs="TH SarabunPSK"/>
                <w:cs/>
              </w:rPr>
              <w:t>1-5</w:t>
            </w:r>
          </w:p>
        </w:tc>
        <w:tc>
          <w:tcPr>
            <w:tcW w:w="309" w:type="pct"/>
            <w:vAlign w:val="center"/>
          </w:tcPr>
          <w:p w:rsidR="00D1469F" w:rsidRPr="000112D4" w:rsidRDefault="00D1469F" w:rsidP="005D6BC1">
            <w:pPr>
              <w:tabs>
                <w:tab w:val="left" w:pos="709"/>
              </w:tabs>
              <w:ind w:right="-107"/>
              <w:jc w:val="center"/>
              <w:rPr>
                <w:rFonts w:ascii="TH SarabunPSK" w:eastAsia="BrowalliaNew-Bold" w:hAnsi="TH SarabunPSK" w:cs="TH SarabunPSK"/>
              </w:rPr>
            </w:pPr>
            <w:r w:rsidRPr="000112D4">
              <w:rPr>
                <w:rFonts w:ascii="TH SarabunPSK" w:hAnsi="TH SarabunPSK" w:cs="TH SarabunPSK"/>
                <w:cs/>
              </w:rPr>
              <w:t>1-5</w:t>
            </w:r>
          </w:p>
        </w:tc>
        <w:tc>
          <w:tcPr>
            <w:tcW w:w="231" w:type="pct"/>
            <w:vAlign w:val="center"/>
          </w:tcPr>
          <w:p w:rsidR="00D1469F" w:rsidRPr="000112D4" w:rsidRDefault="00D1469F" w:rsidP="005D6BC1">
            <w:pPr>
              <w:tabs>
                <w:tab w:val="left" w:pos="709"/>
              </w:tabs>
              <w:ind w:left="-116" w:right="-107"/>
              <w:jc w:val="center"/>
              <w:rPr>
                <w:rFonts w:ascii="TH SarabunPSK" w:eastAsia="BrowalliaNew-Bold" w:hAnsi="TH SarabunPSK" w:cs="TH SarabunPSK"/>
              </w:rPr>
            </w:pPr>
            <w:r w:rsidRPr="000112D4">
              <w:rPr>
                <w:rFonts w:ascii="TH SarabunPSK" w:hAnsi="TH SarabunPSK" w:cs="TH SarabunPSK"/>
                <w:cs/>
              </w:rPr>
              <w:t>1-5</w:t>
            </w:r>
          </w:p>
        </w:tc>
      </w:tr>
      <w:tr w:rsidR="00D1469F" w:rsidRPr="000112D4" w:rsidTr="005D6BC1">
        <w:tblPrEx>
          <w:tblLook w:val="01E0" w:firstRow="1" w:lastRow="1" w:firstColumn="1" w:lastColumn="1" w:noHBand="0" w:noVBand="0"/>
        </w:tblPrEx>
        <w:tc>
          <w:tcPr>
            <w:tcW w:w="3749" w:type="pct"/>
          </w:tcPr>
          <w:p w:rsidR="00D1469F" w:rsidRPr="000112D4" w:rsidRDefault="00D1469F" w:rsidP="005D6BC1">
            <w:pPr>
              <w:tabs>
                <w:tab w:val="left" w:pos="709"/>
              </w:tabs>
              <w:ind w:right="-2"/>
              <w:jc w:val="thaiDistribute"/>
              <w:rPr>
                <w:rFonts w:ascii="TH SarabunPSK" w:hAnsi="TH SarabunPSK" w:cs="TH SarabunPSK"/>
                <w:b/>
                <w:bCs/>
                <w:cs/>
              </w:rPr>
            </w:pPr>
            <w:r w:rsidRPr="000112D4">
              <w:rPr>
                <w:rFonts w:ascii="TH SarabunPSK" w:hAnsi="TH SarabunPSK" w:cs="TH SarabunPSK"/>
                <w:b/>
                <w:bCs/>
                <w:cs/>
              </w:rPr>
              <w:t>ตัวบ่งชี้ต้องผ่านรวม (ข้อ)</w:t>
            </w:r>
          </w:p>
        </w:tc>
        <w:tc>
          <w:tcPr>
            <w:tcW w:w="229" w:type="pct"/>
            <w:vAlign w:val="center"/>
          </w:tcPr>
          <w:p w:rsidR="00D1469F" w:rsidRPr="000112D4" w:rsidRDefault="00D1469F" w:rsidP="005D6BC1">
            <w:pPr>
              <w:tabs>
                <w:tab w:val="left" w:pos="709"/>
              </w:tabs>
              <w:ind w:right="-2"/>
              <w:jc w:val="center"/>
              <w:rPr>
                <w:rFonts w:ascii="TH SarabunPSK" w:hAnsi="TH SarabunPSK" w:cs="TH SarabunPSK"/>
                <w:cs/>
              </w:rPr>
            </w:pPr>
            <w:r w:rsidRPr="000112D4">
              <w:rPr>
                <w:rFonts w:ascii="TH SarabunPSK" w:hAnsi="TH SarabunPSK" w:cs="TH SarabunPSK"/>
              </w:rPr>
              <w:t>8</w:t>
            </w:r>
          </w:p>
        </w:tc>
        <w:tc>
          <w:tcPr>
            <w:tcW w:w="229" w:type="pct"/>
            <w:vAlign w:val="center"/>
          </w:tcPr>
          <w:p w:rsidR="00D1469F" w:rsidRPr="000112D4" w:rsidRDefault="00D1469F" w:rsidP="005D6BC1">
            <w:pPr>
              <w:tabs>
                <w:tab w:val="left" w:pos="709"/>
              </w:tabs>
              <w:ind w:right="-2"/>
              <w:jc w:val="center"/>
              <w:rPr>
                <w:rFonts w:ascii="TH SarabunPSK" w:hAnsi="TH SarabunPSK" w:cs="TH SarabunPSK"/>
                <w:cs/>
              </w:rPr>
            </w:pPr>
            <w:r w:rsidRPr="000112D4">
              <w:rPr>
                <w:rFonts w:ascii="TH SarabunPSK" w:hAnsi="TH SarabunPSK" w:cs="TH SarabunPSK"/>
              </w:rPr>
              <w:t>8</w:t>
            </w:r>
          </w:p>
        </w:tc>
        <w:tc>
          <w:tcPr>
            <w:tcW w:w="253" w:type="pct"/>
            <w:vAlign w:val="center"/>
          </w:tcPr>
          <w:p w:rsidR="00D1469F" w:rsidRPr="000112D4" w:rsidRDefault="00D1469F" w:rsidP="005D6BC1">
            <w:pPr>
              <w:tabs>
                <w:tab w:val="left" w:pos="709"/>
              </w:tabs>
              <w:ind w:right="-2"/>
              <w:jc w:val="center"/>
              <w:rPr>
                <w:rFonts w:ascii="TH SarabunPSK" w:hAnsi="TH SarabunPSK" w:cs="TH SarabunPSK"/>
                <w:cs/>
              </w:rPr>
            </w:pPr>
            <w:r w:rsidRPr="000112D4">
              <w:rPr>
                <w:rFonts w:ascii="TH SarabunPSK" w:hAnsi="TH SarabunPSK" w:cs="TH SarabunPSK"/>
              </w:rPr>
              <w:t>8</w:t>
            </w:r>
          </w:p>
        </w:tc>
        <w:tc>
          <w:tcPr>
            <w:tcW w:w="309" w:type="pct"/>
            <w:vAlign w:val="center"/>
          </w:tcPr>
          <w:p w:rsidR="00D1469F" w:rsidRPr="000112D4" w:rsidRDefault="00D1469F" w:rsidP="005D6BC1">
            <w:pPr>
              <w:tabs>
                <w:tab w:val="left" w:pos="709"/>
              </w:tabs>
              <w:ind w:right="-2"/>
              <w:jc w:val="center"/>
              <w:rPr>
                <w:rFonts w:ascii="TH SarabunPSK" w:hAnsi="TH SarabunPSK" w:cs="TH SarabunPSK"/>
                <w:cs/>
              </w:rPr>
            </w:pPr>
            <w:r w:rsidRPr="000112D4">
              <w:rPr>
                <w:rFonts w:ascii="TH SarabunPSK" w:hAnsi="TH SarabunPSK" w:cs="TH SarabunPSK"/>
              </w:rPr>
              <w:t>9</w:t>
            </w:r>
          </w:p>
        </w:tc>
        <w:tc>
          <w:tcPr>
            <w:tcW w:w="231" w:type="pct"/>
            <w:vAlign w:val="center"/>
          </w:tcPr>
          <w:p w:rsidR="00D1469F" w:rsidRPr="000112D4" w:rsidRDefault="00D1469F" w:rsidP="005D6BC1">
            <w:pPr>
              <w:tabs>
                <w:tab w:val="left" w:pos="709"/>
              </w:tabs>
              <w:ind w:left="-116" w:right="-108"/>
              <w:jc w:val="center"/>
              <w:rPr>
                <w:rFonts w:ascii="TH SarabunPSK" w:hAnsi="TH SarabunPSK" w:cs="TH SarabunPSK"/>
                <w:cs/>
              </w:rPr>
            </w:pPr>
            <w:r w:rsidRPr="000112D4">
              <w:rPr>
                <w:rFonts w:ascii="TH SarabunPSK" w:hAnsi="TH SarabunPSK" w:cs="TH SarabunPSK"/>
              </w:rPr>
              <w:t>10</w:t>
            </w:r>
          </w:p>
        </w:tc>
      </w:tr>
    </w:tbl>
    <w:p w:rsidR="00D1469F" w:rsidRPr="000112D4" w:rsidRDefault="00D1469F" w:rsidP="000B0837">
      <w:pPr>
        <w:ind w:right="-2"/>
        <w:jc w:val="thaiDistribute"/>
        <w:rPr>
          <w:rFonts w:ascii="TH SarabunPSK" w:eastAsia="Calibri" w:hAnsi="TH SarabunPSK" w:cs="TH SarabunPSK"/>
          <w:b/>
          <w:bCs/>
          <w:sz w:val="16"/>
          <w:szCs w:val="16"/>
        </w:rPr>
      </w:pPr>
    </w:p>
    <w:p w:rsidR="000B0837" w:rsidRPr="000112D4" w:rsidRDefault="000B0837" w:rsidP="000B0837">
      <w:pPr>
        <w:ind w:right="-2"/>
        <w:jc w:val="thaiDistribute"/>
        <w:rPr>
          <w:rFonts w:ascii="TH SarabunPSK" w:eastAsia="Calibri" w:hAnsi="TH SarabunPSK" w:cs="TH SarabunPSK"/>
          <w:sz w:val="24"/>
          <w:szCs w:val="24"/>
        </w:rPr>
      </w:pPr>
      <w:r w:rsidRPr="000112D4">
        <w:rPr>
          <w:rFonts w:ascii="TH SarabunPSK" w:eastAsia="Calibri" w:hAnsi="TH SarabunPSK" w:cs="TH SarabunPSK"/>
          <w:b/>
          <w:bCs/>
          <w:sz w:val="24"/>
          <w:szCs w:val="24"/>
          <w:cs/>
        </w:rPr>
        <w:t xml:space="preserve">เกณฑ์ประเมิน: </w:t>
      </w:r>
      <w:r w:rsidRPr="000112D4">
        <w:rPr>
          <w:rFonts w:ascii="TH SarabunPSK" w:eastAsia="Calibri" w:hAnsi="TH SarabunPSK" w:cs="TH SarabunPSK"/>
          <w:sz w:val="24"/>
          <w:szCs w:val="24"/>
          <w:cs/>
        </w:rPr>
        <w:t>หลักสูตรได้มาตรฐานตามกรอบคุณวุฒิฯ ต้องผ่านเกณฑ์ประเมินดังนี้ ตัวบ่งชี้บังคับ (ตัวบ่งชี้ที่ 1-5) มีผลการดำเนินการบรรลุตามเป้าหมาย และมีจำนวนตัวบ่งชี้ที่มีผลดำเนินการบรรลุเป้าหมาย ไม่น้อยกว่า 80% ของตัวบ่งชี้รวม โดยพิจารณาจากจำนวนตัวบ่งชี้บังคับและตัวบ่งชี้รวมในแต่ละปี</w:t>
      </w:r>
    </w:p>
    <w:p w:rsidR="00D1469F" w:rsidRPr="000112D4" w:rsidRDefault="00D1469F" w:rsidP="000B0837">
      <w:pPr>
        <w:ind w:right="-2"/>
        <w:jc w:val="thaiDistribute"/>
        <w:rPr>
          <w:rFonts w:ascii="TH SarabunPSK" w:eastAsia="Calibri" w:hAnsi="TH SarabunPSK" w:cs="TH SarabunPSK"/>
          <w:sz w:val="24"/>
          <w:szCs w:val="24"/>
        </w:rPr>
      </w:pPr>
    </w:p>
    <w:p w:rsidR="00D1469F" w:rsidRPr="000112D4" w:rsidRDefault="00D1469F" w:rsidP="000B0837">
      <w:pPr>
        <w:ind w:right="-2"/>
        <w:jc w:val="thaiDistribute"/>
        <w:rPr>
          <w:rFonts w:ascii="TH SarabunPSK" w:eastAsia="Calibri" w:hAnsi="TH SarabunPSK" w:cs="TH SarabunPSK"/>
          <w:sz w:val="24"/>
          <w:szCs w:val="24"/>
        </w:rPr>
      </w:pPr>
    </w:p>
    <w:p w:rsidR="00D1469F" w:rsidRPr="000112D4" w:rsidRDefault="00D1469F" w:rsidP="000B0837">
      <w:pPr>
        <w:ind w:right="-2"/>
        <w:jc w:val="thaiDistribute"/>
        <w:rPr>
          <w:rFonts w:ascii="TH SarabunPSK" w:eastAsia="Calibri" w:hAnsi="TH SarabunPSK" w:cs="TH SarabunPSK"/>
          <w:sz w:val="24"/>
          <w:szCs w:val="24"/>
        </w:rPr>
      </w:pPr>
    </w:p>
    <w:p w:rsidR="00D1469F" w:rsidRPr="000112D4" w:rsidRDefault="00D1469F" w:rsidP="000B0837">
      <w:pPr>
        <w:ind w:right="-2"/>
        <w:jc w:val="thaiDistribute"/>
        <w:rPr>
          <w:rFonts w:ascii="TH SarabunPSK" w:eastAsia="Calibri" w:hAnsi="TH SarabunPSK" w:cs="TH SarabunPSK"/>
          <w:sz w:val="24"/>
          <w:szCs w:val="24"/>
        </w:rPr>
      </w:pPr>
    </w:p>
    <w:p w:rsidR="00D1469F" w:rsidRPr="000112D4" w:rsidRDefault="00D1469F" w:rsidP="000B0837">
      <w:pPr>
        <w:ind w:right="-2"/>
        <w:jc w:val="thaiDistribute"/>
        <w:rPr>
          <w:rFonts w:ascii="TH SarabunPSK" w:eastAsia="Calibri" w:hAnsi="TH SarabunPSK" w:cs="TH SarabunPSK"/>
          <w:sz w:val="24"/>
          <w:szCs w:val="24"/>
        </w:rPr>
      </w:pPr>
    </w:p>
    <w:p w:rsidR="00D1469F" w:rsidRPr="000112D4" w:rsidRDefault="00D1469F" w:rsidP="000B0837">
      <w:pPr>
        <w:ind w:right="-2"/>
        <w:jc w:val="thaiDistribute"/>
        <w:rPr>
          <w:rFonts w:ascii="TH SarabunPSK" w:eastAsia="Calibri" w:hAnsi="TH SarabunPSK" w:cs="TH SarabunPSK"/>
          <w:sz w:val="24"/>
          <w:szCs w:val="24"/>
        </w:rPr>
      </w:pPr>
    </w:p>
    <w:p w:rsidR="00D1469F" w:rsidRPr="000112D4" w:rsidRDefault="00D1469F" w:rsidP="000B0837">
      <w:pPr>
        <w:ind w:right="-2"/>
        <w:jc w:val="thaiDistribute"/>
        <w:rPr>
          <w:rFonts w:ascii="TH SarabunPSK" w:eastAsia="Calibri" w:hAnsi="TH SarabunPSK" w:cs="TH SarabunPSK"/>
          <w:sz w:val="24"/>
          <w:szCs w:val="24"/>
        </w:rPr>
      </w:pPr>
    </w:p>
    <w:p w:rsidR="00D1469F" w:rsidRPr="000112D4" w:rsidRDefault="00D1469F" w:rsidP="000B0837">
      <w:pPr>
        <w:ind w:right="-2"/>
        <w:jc w:val="thaiDistribute"/>
        <w:rPr>
          <w:rFonts w:ascii="TH SarabunPSK" w:eastAsia="Calibri" w:hAnsi="TH SarabunPSK" w:cs="TH SarabunPSK"/>
          <w:sz w:val="24"/>
          <w:szCs w:val="24"/>
        </w:rPr>
      </w:pPr>
    </w:p>
    <w:p w:rsidR="00D1469F" w:rsidRPr="000112D4" w:rsidRDefault="00D1469F" w:rsidP="000B0837">
      <w:pPr>
        <w:ind w:right="-2"/>
        <w:jc w:val="thaiDistribute"/>
        <w:rPr>
          <w:rFonts w:ascii="TH SarabunPSK" w:eastAsia="Calibri" w:hAnsi="TH SarabunPSK" w:cs="TH SarabunPSK"/>
          <w:sz w:val="24"/>
          <w:szCs w:val="24"/>
        </w:rPr>
      </w:pPr>
    </w:p>
    <w:p w:rsidR="00D1469F" w:rsidRPr="000112D4" w:rsidRDefault="00D1469F" w:rsidP="000B0837">
      <w:pPr>
        <w:ind w:right="-2"/>
        <w:jc w:val="thaiDistribute"/>
        <w:rPr>
          <w:rFonts w:ascii="TH SarabunPSK" w:eastAsia="Calibri" w:hAnsi="TH SarabunPSK" w:cs="TH SarabunPSK"/>
          <w:sz w:val="24"/>
          <w:szCs w:val="24"/>
        </w:rPr>
      </w:pPr>
    </w:p>
    <w:p w:rsidR="00D1469F" w:rsidRPr="000112D4" w:rsidRDefault="00D1469F" w:rsidP="000B0837">
      <w:pPr>
        <w:ind w:right="-2"/>
        <w:jc w:val="thaiDistribute"/>
        <w:rPr>
          <w:rFonts w:ascii="TH SarabunPSK" w:eastAsia="Calibri" w:hAnsi="TH SarabunPSK" w:cs="TH SarabunPSK"/>
          <w:sz w:val="24"/>
          <w:szCs w:val="24"/>
        </w:rPr>
      </w:pPr>
    </w:p>
    <w:p w:rsidR="00D1469F" w:rsidRPr="000112D4" w:rsidRDefault="00D1469F" w:rsidP="000B0837">
      <w:pPr>
        <w:ind w:right="-2"/>
        <w:jc w:val="thaiDistribute"/>
        <w:rPr>
          <w:rFonts w:ascii="TH SarabunPSK" w:eastAsia="Calibri" w:hAnsi="TH SarabunPSK" w:cs="TH SarabunPSK"/>
          <w:sz w:val="24"/>
          <w:szCs w:val="24"/>
        </w:rPr>
      </w:pPr>
    </w:p>
    <w:p w:rsidR="00D1469F" w:rsidRPr="000112D4" w:rsidRDefault="00D1469F" w:rsidP="000B0837">
      <w:pPr>
        <w:ind w:right="-2"/>
        <w:jc w:val="thaiDistribute"/>
        <w:rPr>
          <w:rFonts w:ascii="TH SarabunPSK" w:eastAsia="Calibri" w:hAnsi="TH SarabunPSK" w:cs="TH SarabunPSK"/>
          <w:sz w:val="24"/>
          <w:szCs w:val="24"/>
        </w:rPr>
      </w:pPr>
    </w:p>
    <w:p w:rsidR="00D1469F" w:rsidRPr="000112D4" w:rsidRDefault="00D1469F" w:rsidP="000B0837">
      <w:pPr>
        <w:ind w:right="-2"/>
        <w:jc w:val="thaiDistribute"/>
        <w:rPr>
          <w:rFonts w:ascii="TH SarabunPSK" w:eastAsia="Calibri" w:hAnsi="TH SarabunPSK" w:cs="TH SarabunPSK"/>
          <w:sz w:val="24"/>
          <w:szCs w:val="24"/>
        </w:rPr>
      </w:pPr>
    </w:p>
    <w:p w:rsidR="00D1469F" w:rsidRPr="000112D4" w:rsidRDefault="00D1469F" w:rsidP="000B0837">
      <w:pPr>
        <w:ind w:right="-2"/>
        <w:jc w:val="thaiDistribute"/>
        <w:rPr>
          <w:rFonts w:ascii="TH SarabunPSK" w:eastAsia="Calibri" w:hAnsi="TH SarabunPSK" w:cs="TH SarabunPSK"/>
          <w:sz w:val="24"/>
          <w:szCs w:val="24"/>
        </w:rPr>
      </w:pPr>
    </w:p>
    <w:p w:rsidR="00D1469F" w:rsidRPr="000112D4" w:rsidRDefault="00D1469F" w:rsidP="000B0837">
      <w:pPr>
        <w:ind w:right="-2"/>
        <w:jc w:val="thaiDistribute"/>
        <w:rPr>
          <w:rFonts w:ascii="TH SarabunPSK" w:eastAsia="Calibri" w:hAnsi="TH SarabunPSK" w:cs="TH SarabunPSK"/>
          <w:sz w:val="24"/>
          <w:szCs w:val="24"/>
        </w:rPr>
      </w:pPr>
    </w:p>
    <w:p w:rsidR="00D1469F" w:rsidRPr="000112D4" w:rsidRDefault="00D1469F" w:rsidP="000B0837">
      <w:pPr>
        <w:ind w:right="-2"/>
        <w:jc w:val="thaiDistribute"/>
        <w:rPr>
          <w:rFonts w:ascii="TH SarabunPSK" w:eastAsia="Calibri" w:hAnsi="TH SarabunPSK" w:cs="TH SarabunPSK"/>
          <w:sz w:val="24"/>
          <w:szCs w:val="24"/>
        </w:rPr>
      </w:pPr>
    </w:p>
    <w:p w:rsidR="00D1469F" w:rsidRPr="000112D4" w:rsidRDefault="00D1469F" w:rsidP="000B0837">
      <w:pPr>
        <w:ind w:right="-2"/>
        <w:jc w:val="thaiDistribute"/>
        <w:rPr>
          <w:rFonts w:ascii="TH SarabunPSK" w:eastAsia="Calibri" w:hAnsi="TH SarabunPSK" w:cs="TH SarabunPSK"/>
          <w:sz w:val="24"/>
          <w:szCs w:val="24"/>
        </w:rPr>
      </w:pPr>
    </w:p>
    <w:p w:rsidR="00D1469F" w:rsidRPr="000112D4" w:rsidRDefault="00D1469F" w:rsidP="000B0837">
      <w:pPr>
        <w:ind w:right="-2"/>
        <w:jc w:val="thaiDistribute"/>
        <w:rPr>
          <w:rFonts w:ascii="TH SarabunPSK" w:eastAsia="Calibri" w:hAnsi="TH SarabunPSK" w:cs="TH SarabunPSK"/>
          <w:sz w:val="24"/>
          <w:szCs w:val="24"/>
        </w:rPr>
      </w:pPr>
    </w:p>
    <w:p w:rsidR="00AE4857" w:rsidRPr="000112D4" w:rsidRDefault="00AE4857" w:rsidP="000B0837">
      <w:pPr>
        <w:ind w:right="-2"/>
        <w:jc w:val="thaiDistribute"/>
        <w:rPr>
          <w:rFonts w:ascii="TH SarabunPSK" w:eastAsia="Calibri" w:hAnsi="TH SarabunPSK" w:cs="TH SarabunPSK"/>
          <w:sz w:val="24"/>
          <w:szCs w:val="24"/>
        </w:rPr>
      </w:pPr>
    </w:p>
    <w:p w:rsidR="00AE4857" w:rsidRPr="000112D4" w:rsidRDefault="00AE4857" w:rsidP="000B0837">
      <w:pPr>
        <w:ind w:right="-2"/>
        <w:jc w:val="thaiDistribute"/>
        <w:rPr>
          <w:rFonts w:ascii="TH SarabunPSK" w:eastAsia="Calibri" w:hAnsi="TH SarabunPSK" w:cs="TH SarabunPSK"/>
          <w:sz w:val="24"/>
          <w:szCs w:val="24"/>
        </w:rPr>
      </w:pPr>
    </w:p>
    <w:p w:rsidR="00AE4857" w:rsidRPr="000112D4" w:rsidRDefault="00AE4857" w:rsidP="000B0837">
      <w:pPr>
        <w:ind w:right="-2"/>
        <w:jc w:val="thaiDistribute"/>
        <w:rPr>
          <w:rFonts w:ascii="TH SarabunPSK" w:eastAsia="Calibri" w:hAnsi="TH SarabunPSK" w:cs="TH SarabunPSK"/>
          <w:sz w:val="24"/>
          <w:szCs w:val="24"/>
        </w:rPr>
      </w:pPr>
    </w:p>
    <w:p w:rsidR="00AE4857" w:rsidRDefault="00AE4857" w:rsidP="000B0837">
      <w:pPr>
        <w:ind w:right="-2"/>
        <w:jc w:val="thaiDistribute"/>
        <w:rPr>
          <w:rFonts w:ascii="TH SarabunPSK" w:eastAsia="Calibri" w:hAnsi="TH SarabunPSK" w:cs="TH SarabunPSK"/>
          <w:sz w:val="24"/>
          <w:szCs w:val="24"/>
        </w:rPr>
      </w:pPr>
    </w:p>
    <w:p w:rsidR="00B557F9" w:rsidRDefault="00B557F9" w:rsidP="000B0837">
      <w:pPr>
        <w:ind w:right="-2"/>
        <w:jc w:val="thaiDistribute"/>
        <w:rPr>
          <w:rFonts w:ascii="TH SarabunPSK" w:eastAsia="Calibri" w:hAnsi="TH SarabunPSK" w:cs="TH SarabunPSK"/>
          <w:sz w:val="24"/>
          <w:szCs w:val="24"/>
        </w:rPr>
      </w:pPr>
    </w:p>
    <w:p w:rsidR="00B557F9" w:rsidRDefault="00B557F9" w:rsidP="000B0837">
      <w:pPr>
        <w:ind w:right="-2"/>
        <w:jc w:val="thaiDistribute"/>
        <w:rPr>
          <w:rFonts w:ascii="TH SarabunPSK" w:eastAsia="Calibri" w:hAnsi="TH SarabunPSK" w:cs="TH SarabunPSK"/>
          <w:sz w:val="24"/>
          <w:szCs w:val="24"/>
        </w:rPr>
      </w:pPr>
    </w:p>
    <w:p w:rsidR="00B557F9" w:rsidRDefault="00B557F9" w:rsidP="000B0837">
      <w:pPr>
        <w:ind w:right="-2"/>
        <w:jc w:val="thaiDistribute"/>
        <w:rPr>
          <w:rFonts w:ascii="TH SarabunPSK" w:eastAsia="Calibri" w:hAnsi="TH SarabunPSK" w:cs="TH SarabunPSK"/>
          <w:sz w:val="24"/>
          <w:szCs w:val="24"/>
        </w:rPr>
      </w:pPr>
    </w:p>
    <w:p w:rsidR="00B557F9" w:rsidRDefault="00B557F9" w:rsidP="000B0837">
      <w:pPr>
        <w:ind w:right="-2"/>
        <w:jc w:val="thaiDistribute"/>
        <w:rPr>
          <w:rFonts w:ascii="TH SarabunPSK" w:eastAsia="Calibri" w:hAnsi="TH SarabunPSK" w:cs="TH SarabunPSK"/>
          <w:sz w:val="24"/>
          <w:szCs w:val="24"/>
        </w:rPr>
      </w:pPr>
    </w:p>
    <w:p w:rsidR="00B557F9" w:rsidRDefault="00B557F9" w:rsidP="000B0837">
      <w:pPr>
        <w:ind w:right="-2"/>
        <w:jc w:val="thaiDistribute"/>
        <w:rPr>
          <w:rFonts w:ascii="TH SarabunPSK" w:eastAsia="Calibri" w:hAnsi="TH SarabunPSK" w:cs="TH SarabunPSK"/>
          <w:sz w:val="24"/>
          <w:szCs w:val="24"/>
        </w:rPr>
      </w:pPr>
    </w:p>
    <w:p w:rsidR="00B557F9" w:rsidRPr="000112D4" w:rsidRDefault="00B557F9" w:rsidP="000B0837">
      <w:pPr>
        <w:ind w:right="-2"/>
        <w:jc w:val="thaiDistribute"/>
        <w:rPr>
          <w:rFonts w:ascii="TH SarabunPSK" w:eastAsia="Calibri" w:hAnsi="TH SarabunPSK" w:cs="TH SarabunPSK" w:hint="cs"/>
          <w:sz w:val="24"/>
          <w:szCs w:val="24"/>
        </w:rPr>
      </w:pPr>
    </w:p>
    <w:p w:rsidR="00D1469F" w:rsidRPr="000112D4" w:rsidRDefault="00D1469F" w:rsidP="000B0837">
      <w:pPr>
        <w:ind w:right="-2"/>
        <w:jc w:val="thaiDistribute"/>
        <w:rPr>
          <w:rFonts w:ascii="TH SarabunPSK" w:eastAsia="Calibri" w:hAnsi="TH SarabunPSK" w:cs="TH SarabunPSK"/>
          <w:sz w:val="24"/>
          <w:szCs w:val="24"/>
        </w:rPr>
      </w:pPr>
    </w:p>
    <w:p w:rsidR="000B0837" w:rsidRPr="000112D4" w:rsidRDefault="000B0837" w:rsidP="000B0837">
      <w:pPr>
        <w:pBdr>
          <w:top w:val="single" w:sz="4" w:space="1" w:color="auto"/>
          <w:left w:val="single" w:sz="4" w:space="4" w:color="auto"/>
          <w:bottom w:val="single" w:sz="4" w:space="1" w:color="auto"/>
          <w:right w:val="single" w:sz="4" w:space="4" w:color="auto"/>
        </w:pBdr>
        <w:ind w:right="-2"/>
        <w:jc w:val="center"/>
        <w:rPr>
          <w:rFonts w:ascii="TH SarabunPSK" w:hAnsi="TH SarabunPSK" w:cs="TH SarabunPSK"/>
          <w:b/>
          <w:bCs/>
          <w:sz w:val="36"/>
          <w:szCs w:val="36"/>
          <w:cs/>
        </w:rPr>
      </w:pPr>
      <w:r w:rsidRPr="000112D4">
        <w:rPr>
          <w:rFonts w:ascii="TH SarabunPSK" w:hAnsi="TH SarabunPSK" w:cs="TH SarabunPSK"/>
          <w:b/>
          <w:bCs/>
          <w:sz w:val="36"/>
          <w:szCs w:val="36"/>
          <w:cs/>
        </w:rPr>
        <w:t xml:space="preserve">หมวดที่ </w:t>
      </w:r>
      <w:r w:rsidR="006011A4" w:rsidRPr="000112D4">
        <w:rPr>
          <w:rFonts w:ascii="TH SarabunPSK" w:hAnsi="TH SarabunPSK" w:cs="TH SarabunPSK"/>
          <w:b/>
          <w:bCs/>
          <w:sz w:val="36"/>
          <w:szCs w:val="36"/>
        </w:rPr>
        <w:t xml:space="preserve">8 </w:t>
      </w:r>
      <w:r w:rsidRPr="000112D4">
        <w:rPr>
          <w:rFonts w:ascii="TH SarabunPSK" w:hAnsi="TH SarabunPSK" w:cs="TH SarabunPSK"/>
          <w:b/>
          <w:bCs/>
          <w:sz w:val="36"/>
          <w:szCs w:val="36"/>
          <w:cs/>
        </w:rPr>
        <w:t>การประเมินและปรับปรุงการดำเนินการของหลักสูตร</w:t>
      </w:r>
    </w:p>
    <w:p w:rsidR="000B0837" w:rsidRPr="000112D4" w:rsidRDefault="000B0837" w:rsidP="000B0837">
      <w:pPr>
        <w:shd w:val="clear" w:color="auto" w:fill="FFFFFF"/>
        <w:ind w:right="-2"/>
        <w:jc w:val="center"/>
        <w:rPr>
          <w:rFonts w:ascii="TH SarabunPSK" w:hAnsi="TH SarabunPSK" w:cs="TH SarabunPSK"/>
          <w:b/>
          <w:bCs/>
          <w:sz w:val="40"/>
          <w:szCs w:val="40"/>
          <w:cs/>
        </w:rPr>
      </w:pPr>
    </w:p>
    <w:p w:rsidR="00D1469F" w:rsidRPr="000112D4" w:rsidRDefault="00D1469F" w:rsidP="00D1469F">
      <w:pPr>
        <w:ind w:right="-2"/>
        <w:jc w:val="thaiDistribute"/>
        <w:rPr>
          <w:rFonts w:ascii="TH SarabunPSK" w:hAnsi="TH SarabunPSK" w:cs="TH SarabunPSK"/>
          <w:b/>
          <w:bCs/>
        </w:rPr>
      </w:pPr>
      <w:r w:rsidRPr="000112D4">
        <w:rPr>
          <w:rFonts w:ascii="TH SarabunPSK" w:hAnsi="TH SarabunPSK" w:cs="TH SarabunPSK"/>
          <w:b/>
          <w:bCs/>
        </w:rPr>
        <w:t xml:space="preserve">1. </w:t>
      </w:r>
      <w:r w:rsidRPr="000112D4">
        <w:rPr>
          <w:rFonts w:ascii="TH SarabunPSK" w:hAnsi="TH SarabunPSK" w:cs="TH SarabunPSK"/>
          <w:b/>
          <w:bCs/>
          <w:cs/>
        </w:rPr>
        <w:t>การประเมินประสิทธิผลของการสอน</w:t>
      </w:r>
    </w:p>
    <w:p w:rsidR="00D1469F" w:rsidRPr="000112D4" w:rsidRDefault="00D1469F" w:rsidP="00D1469F">
      <w:pPr>
        <w:ind w:right="-2" w:firstLine="540"/>
        <w:jc w:val="thaiDistribute"/>
        <w:rPr>
          <w:rFonts w:ascii="TH SarabunPSK" w:hAnsi="TH SarabunPSK" w:cs="TH SarabunPSK"/>
          <w:b/>
          <w:bCs/>
        </w:rPr>
      </w:pPr>
      <w:r w:rsidRPr="000112D4">
        <w:rPr>
          <w:rFonts w:ascii="TH SarabunPSK" w:hAnsi="TH SarabunPSK" w:cs="TH SarabunPSK"/>
          <w:b/>
          <w:bCs/>
          <w:cs/>
        </w:rPr>
        <w:t>1.1 การประเมินกลยุทธ์การสอน</w:t>
      </w:r>
    </w:p>
    <w:p w:rsidR="00D1469F" w:rsidRPr="000112D4" w:rsidRDefault="00D1469F" w:rsidP="00D1469F">
      <w:pPr>
        <w:ind w:right="-2" w:firstLine="540"/>
        <w:jc w:val="thaiDistribute"/>
        <w:rPr>
          <w:rFonts w:ascii="TH SarabunPSK" w:hAnsi="TH SarabunPSK" w:cs="TH SarabunPSK"/>
        </w:rPr>
      </w:pPr>
      <w:r w:rsidRPr="000112D4">
        <w:rPr>
          <w:rFonts w:ascii="TH SarabunPSK" w:hAnsi="TH SarabunPSK" w:cs="TH SarabunPSK"/>
          <w:cs/>
        </w:rPr>
        <w:tab/>
        <w:t>คณะกรรมการหลักสูตรเป็นผู้รับผิดชอบการประเมินกลยุทธ์การสอนและนำผลที่ได้มาใช้ในการปรับปรุงกลยุทธ์การสอน โดยใช้หลักของการมีส่วนร่วมคือการใช้ความเห็นจาก คณาจารย์ผู้สอนในรายวิชา อาจารย์ในหลักสูตรหรือสาขาวิชา และความเห็นของนักศึกษาในรายวิชาประเมินกลยุทธ์ และนำผลการประเมินมาใช้ในการปรับปรุงกลยุทธ์การสอนในการจัดการเรียนการสอนในรายวิชาดังกล่าวในครั้งถัดไป</w:t>
      </w:r>
    </w:p>
    <w:p w:rsidR="00D1469F" w:rsidRPr="000112D4" w:rsidRDefault="00D1469F" w:rsidP="00D1469F">
      <w:pPr>
        <w:ind w:right="-2" w:firstLine="540"/>
        <w:jc w:val="thaiDistribute"/>
        <w:rPr>
          <w:rFonts w:ascii="TH SarabunPSK" w:hAnsi="TH SarabunPSK" w:cs="TH SarabunPSK"/>
          <w:b/>
          <w:bCs/>
        </w:rPr>
      </w:pPr>
      <w:r w:rsidRPr="000112D4">
        <w:rPr>
          <w:rFonts w:ascii="TH SarabunPSK" w:hAnsi="TH SarabunPSK" w:cs="TH SarabunPSK"/>
          <w:b/>
          <w:bCs/>
          <w:cs/>
        </w:rPr>
        <w:t>1.2 การประเมินทักษะของอาจารย์ในการใช้แผนกลยุทธ์การสอน</w:t>
      </w:r>
    </w:p>
    <w:p w:rsidR="00D1469F" w:rsidRPr="000112D4" w:rsidRDefault="00D1469F" w:rsidP="00D1469F">
      <w:pPr>
        <w:ind w:right="-2" w:firstLine="540"/>
        <w:jc w:val="thaiDistribute"/>
        <w:rPr>
          <w:rFonts w:ascii="TH SarabunPSK" w:hAnsi="TH SarabunPSK" w:cs="TH SarabunPSK"/>
        </w:rPr>
      </w:pPr>
      <w:r w:rsidRPr="000112D4">
        <w:rPr>
          <w:rFonts w:ascii="TH SarabunPSK" w:hAnsi="TH SarabunPSK" w:cs="TH SarabunPSK"/>
          <w:cs/>
        </w:rPr>
        <w:tab/>
        <w:t>คณะกรรมการหลักสูตรเป็นผู้รับผิดชอบการประเมินทักษะของอาจารย์ในการใช้แผนกลยุทธ์การสอน โดยอย่างน้อยจะต้องจัดให้มีการประเมินความคิดเห็นของนักศึกษาต่อทักษะของอาจารย์ในการใช้กลยุทธ์การสอนของคณาจารย์ในหลักสูตรทุกรายวิชาและนำผลการประเมินมาใช้ในการปรับปรุงทักษะของอาจารย์ในการใช้แผนกลยุทธ์การสอนในการจัดการเรียนการสอนในรายวิชาดังกล่าวในครั้งถัดไป</w:t>
      </w:r>
    </w:p>
    <w:p w:rsidR="00D1469F" w:rsidRPr="000112D4" w:rsidRDefault="00D1469F" w:rsidP="00D1469F">
      <w:pPr>
        <w:ind w:right="-2"/>
        <w:jc w:val="thaiDistribute"/>
        <w:rPr>
          <w:rFonts w:ascii="TH SarabunPSK" w:hAnsi="TH SarabunPSK" w:cs="TH SarabunPSK"/>
          <w:sz w:val="16"/>
          <w:szCs w:val="16"/>
        </w:rPr>
      </w:pPr>
    </w:p>
    <w:p w:rsidR="00D1469F" w:rsidRPr="000112D4" w:rsidRDefault="00D1469F" w:rsidP="00D1469F">
      <w:pPr>
        <w:ind w:right="-2"/>
        <w:jc w:val="thaiDistribute"/>
        <w:rPr>
          <w:rFonts w:ascii="TH SarabunPSK" w:hAnsi="TH SarabunPSK" w:cs="TH SarabunPSK"/>
          <w:b/>
          <w:bCs/>
        </w:rPr>
      </w:pPr>
      <w:r w:rsidRPr="000112D4">
        <w:rPr>
          <w:rFonts w:ascii="TH SarabunPSK" w:hAnsi="TH SarabunPSK" w:cs="TH SarabunPSK"/>
          <w:b/>
          <w:bCs/>
          <w:cs/>
        </w:rPr>
        <w:t>2. การประเมินหลักสูตรในภาพรวม</w:t>
      </w:r>
    </w:p>
    <w:p w:rsidR="00D1469F" w:rsidRPr="000112D4" w:rsidRDefault="00D1469F" w:rsidP="00D1469F">
      <w:pPr>
        <w:ind w:right="-2"/>
        <w:jc w:val="thaiDistribute"/>
        <w:rPr>
          <w:rFonts w:ascii="TH SarabunPSK" w:hAnsi="TH SarabunPSK" w:cs="TH SarabunPSK"/>
        </w:rPr>
      </w:pPr>
      <w:r w:rsidRPr="000112D4">
        <w:rPr>
          <w:rFonts w:ascii="TH SarabunPSK" w:hAnsi="TH SarabunPSK" w:cs="TH SarabunPSK"/>
          <w:cs/>
        </w:rPr>
        <w:tab/>
        <w:t>คณะกรรมการหลักสูตรเป็นผู้รับผิดชอบ โดยรวบรวมความเห็นของผู้มีส่วนได้เสีย เช่น นักศึกษาที่กำลังเรียน บัณฑิต ผู้ใช้บัณฑิต ผู้ทรงคุณวุฒิ  เพื่อทบทวนความเหมาะสมของการดำเนินการของหลักสูตร เพื่อนำข้อมูลมาพัฒนาหลักสูตรต่อไป</w:t>
      </w:r>
    </w:p>
    <w:p w:rsidR="00D1469F" w:rsidRPr="000112D4" w:rsidRDefault="00D1469F" w:rsidP="00D1469F">
      <w:pPr>
        <w:ind w:right="-2"/>
        <w:jc w:val="thaiDistribute"/>
        <w:rPr>
          <w:rFonts w:ascii="TH SarabunPSK" w:hAnsi="TH SarabunPSK" w:cs="TH SarabunPSK"/>
          <w:sz w:val="16"/>
          <w:szCs w:val="16"/>
        </w:rPr>
      </w:pPr>
    </w:p>
    <w:p w:rsidR="00D1469F" w:rsidRPr="000112D4" w:rsidRDefault="00D1469F" w:rsidP="00D1469F">
      <w:pPr>
        <w:ind w:right="-2"/>
        <w:jc w:val="thaiDistribute"/>
        <w:rPr>
          <w:rFonts w:ascii="TH SarabunPSK" w:hAnsi="TH SarabunPSK" w:cs="TH SarabunPSK"/>
          <w:b/>
          <w:bCs/>
        </w:rPr>
      </w:pPr>
      <w:r w:rsidRPr="000112D4">
        <w:rPr>
          <w:rFonts w:ascii="TH SarabunPSK" w:hAnsi="TH SarabunPSK" w:cs="TH SarabunPSK"/>
          <w:b/>
          <w:bCs/>
          <w:cs/>
        </w:rPr>
        <w:t>3. การประเมินผลการดำเนินงานตามรายละเอียดหลักสูตร</w:t>
      </w:r>
    </w:p>
    <w:p w:rsidR="00D1469F" w:rsidRPr="000112D4" w:rsidRDefault="00D1469F" w:rsidP="00D1469F">
      <w:pPr>
        <w:ind w:right="-2"/>
        <w:jc w:val="thaiDistribute"/>
        <w:rPr>
          <w:rFonts w:ascii="TH SarabunPSK" w:hAnsi="TH SarabunPSK" w:cs="TH SarabunPSK"/>
        </w:rPr>
      </w:pPr>
      <w:r w:rsidRPr="000112D4">
        <w:rPr>
          <w:rFonts w:ascii="TH SarabunPSK" w:hAnsi="TH SarabunPSK" w:cs="TH SarabunPSK"/>
          <w:cs/>
        </w:rPr>
        <w:tab/>
        <w:t xml:space="preserve">จัดทำการประเมินคุณภาพการศึกษาประจำปี ตามตัวบ่งชี้ผลการดำเนินงานที่ระบุไว้ในหมวดที่ 7 ข้อ 7 โดยคณะกรรมการประเมินที่ได้รับการแต่งตั้งจากมหาวิทยาลัย เพื่อนำผลประเมินไปปรับปรุงการจัดการเรียนการสอนและหลักสูตร อย่างน้อยทุก 2 ปี และมีการประเมินเพื่อพัฒนาหลักสูตรอย่างต่อเนื่องทุก 5 ปี  </w:t>
      </w:r>
    </w:p>
    <w:p w:rsidR="00D1469F" w:rsidRPr="000112D4" w:rsidRDefault="00D1469F" w:rsidP="00D1469F">
      <w:pPr>
        <w:ind w:right="-2"/>
        <w:jc w:val="thaiDistribute"/>
        <w:rPr>
          <w:rFonts w:ascii="TH SarabunPSK" w:hAnsi="TH SarabunPSK" w:cs="TH SarabunPSK"/>
          <w:b/>
          <w:bCs/>
          <w:sz w:val="16"/>
          <w:szCs w:val="16"/>
        </w:rPr>
      </w:pPr>
    </w:p>
    <w:p w:rsidR="00D1469F" w:rsidRPr="000112D4" w:rsidRDefault="00D1469F" w:rsidP="00D1469F">
      <w:pPr>
        <w:ind w:right="-2"/>
        <w:jc w:val="thaiDistribute"/>
        <w:rPr>
          <w:rFonts w:ascii="TH SarabunPSK" w:hAnsi="TH SarabunPSK" w:cs="TH SarabunPSK"/>
          <w:b/>
          <w:bCs/>
        </w:rPr>
      </w:pPr>
      <w:r w:rsidRPr="000112D4">
        <w:rPr>
          <w:rFonts w:ascii="TH SarabunPSK" w:hAnsi="TH SarabunPSK" w:cs="TH SarabunPSK"/>
          <w:b/>
          <w:bCs/>
          <w:cs/>
        </w:rPr>
        <w:t>4. การทบทวนผลการประเมินและวางแผนปรับปรุง</w:t>
      </w:r>
    </w:p>
    <w:p w:rsidR="00D1469F" w:rsidRPr="000112D4" w:rsidRDefault="00D1469F" w:rsidP="00D1469F">
      <w:pPr>
        <w:ind w:right="-2"/>
        <w:jc w:val="thaiDistribute"/>
        <w:rPr>
          <w:rFonts w:ascii="TH SarabunPSK" w:hAnsi="TH SarabunPSK" w:cs="TH SarabunPSK"/>
        </w:rPr>
      </w:pPr>
      <w:r w:rsidRPr="000112D4">
        <w:rPr>
          <w:rFonts w:ascii="TH SarabunPSK" w:hAnsi="TH SarabunPSK" w:cs="TH SarabunPSK"/>
          <w:cs/>
        </w:rPr>
        <w:tab/>
        <w:t>คณะกรรมการหลักสูตร จะนำผลการประเมินมาใช้เป็นข้อมูลในการปรับปรุงการจัดการเรียนการสอนและการดำเนินงานของหลักสูตร โดยอาจกำหนดให้มีการประชุมภายในหลักสูตรเพื่อวางแผนในการปรับปรุงทั้งในระดับรายวิชาและระดับหลักสูตรต่อไป</w:t>
      </w:r>
    </w:p>
    <w:p w:rsidR="00D1469F" w:rsidRPr="000112D4" w:rsidRDefault="00D1469F" w:rsidP="00D1469F">
      <w:pPr>
        <w:ind w:right="-2"/>
        <w:jc w:val="thaiDistribute"/>
        <w:rPr>
          <w:rFonts w:ascii="TH SarabunPSK" w:hAnsi="TH SarabunPSK" w:cs="TH SarabunPSK"/>
        </w:rPr>
      </w:pPr>
    </w:p>
    <w:p w:rsidR="00D1469F" w:rsidRPr="000112D4" w:rsidRDefault="00D1469F" w:rsidP="00D1469F">
      <w:pPr>
        <w:ind w:right="-2"/>
        <w:jc w:val="thaiDistribute"/>
        <w:rPr>
          <w:rFonts w:ascii="TH SarabunPSK" w:hAnsi="TH SarabunPSK" w:cs="TH SarabunPSK"/>
        </w:rPr>
      </w:pPr>
    </w:p>
    <w:p w:rsidR="00D1469F" w:rsidRPr="000112D4" w:rsidRDefault="00D1469F" w:rsidP="00D1469F">
      <w:pPr>
        <w:ind w:right="-2"/>
        <w:jc w:val="thaiDistribute"/>
        <w:rPr>
          <w:rFonts w:ascii="TH SarabunPSK" w:hAnsi="TH SarabunPSK" w:cs="TH SarabunPSK"/>
        </w:rPr>
      </w:pPr>
    </w:p>
    <w:p w:rsidR="007616CB" w:rsidRPr="000112D4" w:rsidRDefault="00D1469F" w:rsidP="00FC2267">
      <w:pPr>
        <w:tabs>
          <w:tab w:val="center" w:pos="4515"/>
          <w:tab w:val="left" w:pos="6112"/>
        </w:tabs>
        <w:ind w:right="-2"/>
        <w:rPr>
          <w:rFonts w:ascii="TH SarabunPSK" w:hAnsi="TH SarabunPSK" w:cs="TH SarabunPSK"/>
          <w:b/>
          <w:bCs/>
          <w:sz w:val="40"/>
          <w:szCs w:val="40"/>
        </w:rPr>
      </w:pPr>
      <w:r w:rsidRPr="000112D4">
        <w:rPr>
          <w:rFonts w:ascii="TH SarabunPSK" w:hAnsi="TH SarabunPSK" w:cs="TH SarabunPSK"/>
          <w:b/>
          <w:bCs/>
          <w:cs/>
        </w:rPr>
        <w:br w:type="page"/>
      </w:r>
      <w:r w:rsidR="005519B5" w:rsidRPr="000112D4">
        <w:rPr>
          <w:rFonts w:ascii="TH SarabunPSK" w:hAnsi="TH SarabunPSK" w:cs="TH SarabunPSK"/>
          <w:b/>
          <w:bCs/>
          <w:sz w:val="40"/>
          <w:szCs w:val="40"/>
          <w:cs/>
        </w:rPr>
        <w:tab/>
      </w:r>
      <w:r w:rsidR="007616CB" w:rsidRPr="000112D4">
        <w:rPr>
          <w:rFonts w:ascii="TH SarabunPSK" w:hAnsi="TH SarabunPSK" w:cs="TH SarabunPSK"/>
          <w:b/>
          <w:bCs/>
          <w:sz w:val="40"/>
          <w:szCs w:val="40"/>
          <w:cs/>
        </w:rPr>
        <w:t>ภาคผนวก ก</w:t>
      </w:r>
      <w:r w:rsidR="005519B5" w:rsidRPr="000112D4">
        <w:rPr>
          <w:rFonts w:ascii="TH SarabunPSK" w:hAnsi="TH SarabunPSK" w:cs="TH SarabunPSK"/>
          <w:b/>
          <w:bCs/>
          <w:sz w:val="40"/>
          <w:szCs w:val="40"/>
        </w:rPr>
        <w:tab/>
      </w:r>
    </w:p>
    <w:p w:rsidR="003E3A24" w:rsidRPr="000112D4" w:rsidRDefault="003E3A24" w:rsidP="003E3A24">
      <w:pPr>
        <w:jc w:val="center"/>
        <w:rPr>
          <w:rFonts w:ascii="TH SarabunPSK" w:hAnsi="TH SarabunPSK" w:cs="TH SarabunPSK"/>
          <w:b/>
          <w:bCs/>
        </w:rPr>
      </w:pPr>
      <w:r w:rsidRPr="000112D4">
        <w:rPr>
          <w:rFonts w:ascii="TH SarabunPSK" w:eastAsia="Times New Roman" w:hAnsi="TH SarabunPSK" w:cs="TH SarabunPSK"/>
          <w:b/>
          <w:bCs/>
          <w:cs/>
        </w:rPr>
        <w:t>ตารางเปรียบเทียบ หลักสูตรบริหารธุรกิจบัณฑิต สาขาการเงิน (หลักสูตรปรับปรุง พ.ศ.256</w:t>
      </w:r>
      <w:r w:rsidRPr="000112D4">
        <w:rPr>
          <w:rFonts w:ascii="TH SarabunPSK" w:eastAsia="Times New Roman" w:hAnsi="TH SarabunPSK" w:cs="TH SarabunPSK"/>
          <w:b/>
          <w:bCs/>
        </w:rPr>
        <w:t>2</w:t>
      </w:r>
      <w:r w:rsidRPr="000112D4">
        <w:rPr>
          <w:rFonts w:ascii="TH SarabunPSK" w:eastAsia="Times New Roman" w:hAnsi="TH SarabunPSK" w:cs="TH SarabunPSK"/>
          <w:b/>
          <w:bCs/>
          <w:cs/>
        </w:rPr>
        <w:t>)</w:t>
      </w:r>
      <w:r w:rsidRPr="000112D4">
        <w:rPr>
          <w:rFonts w:ascii="TH SarabunPSK" w:hAnsi="TH SarabunPSK" w:cs="TH SarabunPSK"/>
          <w:b/>
          <w:bCs/>
        </w:rPr>
        <w:t xml:space="preserve"> </w:t>
      </w:r>
      <w:r w:rsidRPr="000112D4">
        <w:rPr>
          <w:rFonts w:ascii="TH SarabunPSK" w:hAnsi="TH SarabunPSK" w:cs="TH SarabunPSK"/>
          <w:b/>
          <w:bCs/>
          <w:cs/>
        </w:rPr>
        <w:t>และหลักสูตรบริหารธุรกิจบัณฑิต  สาขาการจัดการธุรกิจและการเงินยุคดิจิทัล</w:t>
      </w:r>
    </w:p>
    <w:p w:rsidR="003E3A24" w:rsidRPr="000112D4" w:rsidRDefault="003E3A24" w:rsidP="003E3A24">
      <w:pPr>
        <w:ind w:right="-2"/>
        <w:jc w:val="center"/>
        <w:rPr>
          <w:rFonts w:ascii="TH SarabunPSK" w:eastAsia="Times New Roman" w:hAnsi="TH SarabunPSK" w:cs="TH SarabunPSK"/>
          <w:b/>
          <w:bCs/>
          <w:cs/>
        </w:rPr>
      </w:pPr>
      <w:r w:rsidRPr="000112D4">
        <w:rPr>
          <w:rFonts w:ascii="TH SarabunPSK" w:eastAsia="Times New Roman" w:hAnsi="TH SarabunPSK" w:cs="TH SarabunPSK"/>
          <w:b/>
          <w:bCs/>
          <w:cs/>
        </w:rPr>
        <w:t>(หลักสูตรปรับปรุง พ.ศ. 256</w:t>
      </w:r>
      <w:r w:rsidRPr="000112D4">
        <w:rPr>
          <w:rFonts w:ascii="TH SarabunPSK" w:hAnsi="TH SarabunPSK" w:cs="TH SarabunPSK"/>
          <w:b/>
          <w:bCs/>
        </w:rPr>
        <w:t>4</w:t>
      </w:r>
      <w:r w:rsidRPr="000112D4">
        <w:rPr>
          <w:rFonts w:ascii="TH SarabunPSK" w:eastAsia="Times New Roman" w:hAnsi="TH SarabunPSK" w:cs="TH SarabunPSK"/>
          <w:b/>
          <w:bCs/>
          <w:cs/>
        </w:rPr>
        <w:t>)</w:t>
      </w:r>
    </w:p>
    <w:p w:rsidR="003E3A24" w:rsidRPr="000112D4" w:rsidRDefault="003E3A24" w:rsidP="003E3A24">
      <w:pPr>
        <w:ind w:right="-2"/>
        <w:jc w:val="center"/>
        <w:rPr>
          <w:rFonts w:ascii="TH SarabunPSK" w:eastAsia="Times New Roman" w:hAnsi="TH SarabunPSK" w:cs="TH SarabunPSK"/>
          <w:b/>
          <w:bCs/>
        </w:rPr>
      </w:pPr>
    </w:p>
    <w:p w:rsidR="003E3A24" w:rsidRPr="000112D4" w:rsidRDefault="003E3A24" w:rsidP="003E3A24">
      <w:pPr>
        <w:rPr>
          <w:rFonts w:ascii="TH SarabunPSK" w:eastAsia="Times New Roman" w:hAnsi="TH SarabunPSK" w:cs="TH SarabunPSK"/>
          <w:b/>
          <w:bCs/>
          <w:sz w:val="28"/>
        </w:rPr>
      </w:pPr>
      <w:r w:rsidRPr="000112D4">
        <w:rPr>
          <w:rFonts w:ascii="TH SarabunPSK" w:eastAsia="Times New Roman" w:hAnsi="TH SarabunPSK" w:cs="TH SarabunPSK"/>
          <w:b/>
          <w:bCs/>
          <w:sz w:val="28"/>
          <w:cs/>
        </w:rPr>
        <w:t>1. เปรียบเทียบชื่อหลักสูตร และชื่อปริญญา</w:t>
      </w:r>
    </w:p>
    <w:tbl>
      <w:tblPr>
        <w:tblW w:w="5292"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55"/>
        <w:gridCol w:w="5530"/>
      </w:tblGrid>
      <w:tr w:rsidR="003E3A24" w:rsidRPr="000112D4" w:rsidTr="003E3A24">
        <w:tc>
          <w:tcPr>
            <w:tcW w:w="2174" w:type="pct"/>
            <w:tcBorders>
              <w:bottom w:val="single" w:sz="4" w:space="0" w:color="auto"/>
            </w:tcBorders>
            <w:shd w:val="clear" w:color="auto" w:fill="D9D9D9"/>
          </w:tcPr>
          <w:p w:rsidR="003E3A24" w:rsidRPr="000112D4" w:rsidRDefault="003E3A24" w:rsidP="003E3A24">
            <w:pPr>
              <w:jc w:val="center"/>
              <w:rPr>
                <w:rFonts w:ascii="TH SarabunPSK" w:hAnsi="TH SarabunPSK" w:cs="TH SarabunPSK"/>
                <w:b/>
                <w:bCs/>
                <w:sz w:val="28"/>
              </w:rPr>
            </w:pPr>
            <w:r w:rsidRPr="000112D4">
              <w:rPr>
                <w:rFonts w:ascii="TH SarabunPSK" w:eastAsia="Times New Roman" w:hAnsi="TH SarabunPSK" w:cs="TH SarabunPSK"/>
                <w:b/>
                <w:bCs/>
                <w:sz w:val="28"/>
                <w:cs/>
              </w:rPr>
              <w:t xml:space="preserve">หลักสูตรบริหารธุรกิจบัณฑิต </w:t>
            </w:r>
          </w:p>
          <w:p w:rsidR="003E3A24" w:rsidRPr="000112D4" w:rsidRDefault="003E3A24" w:rsidP="003E3A24">
            <w:pPr>
              <w:jc w:val="center"/>
              <w:rPr>
                <w:rFonts w:ascii="TH SarabunPSK" w:eastAsia="Times New Roman" w:hAnsi="TH SarabunPSK" w:cs="TH SarabunPSK"/>
                <w:b/>
                <w:bCs/>
                <w:sz w:val="28"/>
              </w:rPr>
            </w:pPr>
            <w:r w:rsidRPr="000112D4">
              <w:rPr>
                <w:rFonts w:ascii="TH SarabunPSK" w:eastAsia="Times New Roman" w:hAnsi="TH SarabunPSK" w:cs="TH SarabunPSK"/>
                <w:b/>
                <w:bCs/>
                <w:sz w:val="28"/>
                <w:cs/>
              </w:rPr>
              <w:t>สาขาการเงิน</w:t>
            </w:r>
          </w:p>
          <w:p w:rsidR="003E3A24" w:rsidRPr="000112D4" w:rsidRDefault="003E3A24" w:rsidP="003E3A24">
            <w:pPr>
              <w:jc w:val="center"/>
              <w:rPr>
                <w:rFonts w:ascii="TH SarabunPSK" w:eastAsia="Times New Roman" w:hAnsi="TH SarabunPSK" w:cs="TH SarabunPSK"/>
                <w:b/>
                <w:bCs/>
                <w:sz w:val="28"/>
                <w:cs/>
                <w:lang w:val="th-TH"/>
              </w:rPr>
            </w:pPr>
            <w:r w:rsidRPr="000112D4">
              <w:rPr>
                <w:rFonts w:ascii="TH SarabunPSK" w:eastAsia="Times New Roman" w:hAnsi="TH SarabunPSK" w:cs="TH SarabunPSK"/>
                <w:b/>
                <w:bCs/>
                <w:sz w:val="28"/>
                <w:cs/>
              </w:rPr>
              <w:t>(หลักสูตรปรับปรุง พ.ศ. 256</w:t>
            </w:r>
            <w:r w:rsidRPr="000112D4">
              <w:rPr>
                <w:rFonts w:ascii="TH SarabunPSK" w:eastAsia="Times New Roman" w:hAnsi="TH SarabunPSK" w:cs="TH SarabunPSK"/>
                <w:b/>
                <w:bCs/>
                <w:sz w:val="28"/>
              </w:rPr>
              <w:t>2</w:t>
            </w:r>
            <w:r w:rsidRPr="000112D4">
              <w:rPr>
                <w:rFonts w:ascii="TH SarabunPSK" w:eastAsia="Times New Roman" w:hAnsi="TH SarabunPSK" w:cs="TH SarabunPSK"/>
                <w:b/>
                <w:bCs/>
                <w:sz w:val="28"/>
                <w:cs/>
              </w:rPr>
              <w:t>)</w:t>
            </w:r>
          </w:p>
        </w:tc>
        <w:tc>
          <w:tcPr>
            <w:tcW w:w="2826" w:type="pct"/>
            <w:tcBorders>
              <w:bottom w:val="single" w:sz="4" w:space="0" w:color="auto"/>
            </w:tcBorders>
            <w:shd w:val="clear" w:color="auto" w:fill="D9D9D9"/>
          </w:tcPr>
          <w:p w:rsidR="003E3A24" w:rsidRPr="000112D4" w:rsidRDefault="003E3A24" w:rsidP="003E3A24">
            <w:pPr>
              <w:jc w:val="center"/>
              <w:rPr>
                <w:rFonts w:ascii="TH SarabunPSK" w:hAnsi="TH SarabunPSK" w:cs="TH SarabunPSK"/>
                <w:b/>
                <w:bCs/>
                <w:sz w:val="28"/>
              </w:rPr>
            </w:pPr>
            <w:r w:rsidRPr="000112D4">
              <w:rPr>
                <w:rFonts w:ascii="TH SarabunPSK" w:hAnsi="TH SarabunPSK" w:cs="TH SarabunPSK"/>
                <w:b/>
                <w:bCs/>
                <w:sz w:val="28"/>
                <w:cs/>
              </w:rPr>
              <w:t xml:space="preserve">หลักสูตรบริหารธุรกิจบัณฑิต </w:t>
            </w:r>
          </w:p>
          <w:p w:rsidR="003E3A24" w:rsidRPr="000112D4" w:rsidRDefault="003E3A24" w:rsidP="003E3A24">
            <w:pPr>
              <w:jc w:val="center"/>
              <w:rPr>
                <w:rFonts w:ascii="TH SarabunPSK" w:hAnsi="TH SarabunPSK" w:cs="TH SarabunPSK"/>
                <w:b/>
                <w:bCs/>
                <w:sz w:val="28"/>
              </w:rPr>
            </w:pPr>
            <w:r w:rsidRPr="000112D4">
              <w:rPr>
                <w:rFonts w:ascii="TH SarabunPSK" w:hAnsi="TH SarabunPSK" w:cs="TH SarabunPSK"/>
                <w:b/>
                <w:bCs/>
                <w:sz w:val="28"/>
                <w:cs/>
              </w:rPr>
              <w:t>สาขาการจัดการธุรกิจและการเงินยุคดิจิทัล</w:t>
            </w:r>
          </w:p>
          <w:p w:rsidR="003E3A24" w:rsidRPr="000112D4" w:rsidRDefault="003E3A24" w:rsidP="003E3A24">
            <w:pPr>
              <w:jc w:val="center"/>
              <w:rPr>
                <w:rFonts w:ascii="TH SarabunPSK" w:hAnsi="TH SarabunPSK" w:cs="TH SarabunPSK"/>
                <w:b/>
                <w:bCs/>
                <w:sz w:val="28"/>
                <w:cs/>
              </w:rPr>
            </w:pPr>
            <w:r w:rsidRPr="000112D4">
              <w:rPr>
                <w:rFonts w:ascii="TH SarabunPSK" w:eastAsia="Times New Roman" w:hAnsi="TH SarabunPSK" w:cs="TH SarabunPSK"/>
                <w:b/>
                <w:bCs/>
                <w:sz w:val="28"/>
                <w:cs/>
              </w:rPr>
              <w:t>(หลักสูตรปรับปรุง พ.ศ. 256</w:t>
            </w:r>
            <w:r w:rsidRPr="000112D4">
              <w:rPr>
                <w:rFonts w:ascii="TH SarabunPSK" w:hAnsi="TH SarabunPSK" w:cs="TH SarabunPSK"/>
                <w:b/>
                <w:bCs/>
                <w:sz w:val="28"/>
              </w:rPr>
              <w:t>4</w:t>
            </w:r>
            <w:r w:rsidRPr="000112D4">
              <w:rPr>
                <w:rFonts w:ascii="TH SarabunPSK" w:eastAsia="Times New Roman" w:hAnsi="TH SarabunPSK" w:cs="TH SarabunPSK"/>
                <w:b/>
                <w:bCs/>
                <w:sz w:val="28"/>
                <w:cs/>
              </w:rPr>
              <w:t>)</w:t>
            </w:r>
          </w:p>
        </w:tc>
      </w:tr>
      <w:tr w:rsidR="003E3A24" w:rsidRPr="000112D4" w:rsidTr="003E3A24">
        <w:tc>
          <w:tcPr>
            <w:tcW w:w="2174" w:type="pct"/>
            <w:tcBorders>
              <w:top w:val="single" w:sz="4" w:space="0" w:color="auto"/>
              <w:left w:val="single" w:sz="4" w:space="0" w:color="auto"/>
              <w:bottom w:val="single" w:sz="4" w:space="0" w:color="auto"/>
              <w:right w:val="single" w:sz="4" w:space="0" w:color="auto"/>
            </w:tcBorders>
          </w:tcPr>
          <w:p w:rsidR="003E3A24" w:rsidRPr="000112D4" w:rsidRDefault="003E3A24" w:rsidP="009F73B8">
            <w:pPr>
              <w:pStyle w:val="ListParagraph"/>
              <w:numPr>
                <w:ilvl w:val="0"/>
                <w:numId w:val="19"/>
              </w:numPr>
              <w:spacing w:after="0"/>
              <w:rPr>
                <w:rFonts w:ascii="TH SarabunPSK" w:eastAsia="Times New Roman" w:hAnsi="TH SarabunPSK" w:cs="TH SarabunPSK"/>
                <w:spacing w:val="-6"/>
                <w:sz w:val="28"/>
                <w:szCs w:val="28"/>
                <w:cs/>
                <w:lang w:val="th-TH"/>
              </w:rPr>
            </w:pPr>
            <w:r w:rsidRPr="000112D4">
              <w:rPr>
                <w:rFonts w:ascii="TH SarabunPSK" w:eastAsia="Times New Roman" w:hAnsi="TH SarabunPSK" w:cs="TH SarabunPSK"/>
                <w:spacing w:val="-6"/>
                <w:sz w:val="28"/>
                <w:szCs w:val="28"/>
                <w:cs/>
                <w:lang w:val="th-TH"/>
              </w:rPr>
              <w:t>ชื่อหลักสูตร</w:t>
            </w:r>
          </w:p>
          <w:p w:rsidR="003E3A24" w:rsidRPr="000112D4" w:rsidRDefault="003E3A24" w:rsidP="003E3A24">
            <w:pPr>
              <w:rPr>
                <w:rFonts w:ascii="TH SarabunPSK" w:eastAsia="Times New Roman" w:hAnsi="TH SarabunPSK" w:cs="TH SarabunPSK"/>
                <w:spacing w:val="-6"/>
                <w:sz w:val="28"/>
                <w:szCs w:val="28"/>
                <w:cs/>
                <w:lang w:val="th-TH"/>
              </w:rPr>
            </w:pPr>
            <w:r w:rsidRPr="000112D4">
              <w:rPr>
                <w:rFonts w:ascii="TH SarabunPSK" w:eastAsia="Times New Roman" w:hAnsi="TH SarabunPSK" w:cs="TH SarabunPSK"/>
                <w:spacing w:val="-6"/>
                <w:sz w:val="28"/>
                <w:szCs w:val="28"/>
                <w:cs/>
                <w:lang w:val="th-TH"/>
              </w:rPr>
              <w:t xml:space="preserve">(ภาษาไทย) หลักสูตรบริหารธุรกิจบัณฑิต  สาขาการเงิน(ภาษาอังกฤษ) </w:t>
            </w:r>
            <w:r w:rsidRPr="000112D4">
              <w:rPr>
                <w:rFonts w:ascii="TH SarabunPSK" w:eastAsia="Times New Roman" w:hAnsi="TH SarabunPSK" w:cs="TH SarabunPSK"/>
                <w:spacing w:val="-6"/>
                <w:sz w:val="28"/>
                <w:szCs w:val="28"/>
              </w:rPr>
              <w:t xml:space="preserve">Bachelor of Business  Administration Program </w:t>
            </w:r>
            <w:r w:rsidRPr="000112D4">
              <w:rPr>
                <w:rFonts w:ascii="TH SarabunPSK" w:eastAsia="Times New Roman" w:hAnsi="TH SarabunPSK" w:cs="TH SarabunPSK"/>
                <w:spacing w:val="-6"/>
                <w:sz w:val="28"/>
                <w:szCs w:val="28"/>
                <w:cs/>
              </w:rPr>
              <w:t xml:space="preserve"> </w:t>
            </w:r>
            <w:r w:rsidRPr="000112D4">
              <w:rPr>
                <w:rFonts w:ascii="TH SarabunPSK" w:eastAsia="Times New Roman" w:hAnsi="TH SarabunPSK" w:cs="TH SarabunPSK"/>
                <w:spacing w:val="-6"/>
                <w:sz w:val="28"/>
                <w:szCs w:val="28"/>
              </w:rPr>
              <w:t>in Finance</w:t>
            </w:r>
          </w:p>
          <w:p w:rsidR="003E3A24" w:rsidRPr="000112D4" w:rsidRDefault="003E3A24" w:rsidP="003E3A24">
            <w:pPr>
              <w:rPr>
                <w:rFonts w:ascii="TH SarabunPSK" w:eastAsia="Times New Roman" w:hAnsi="TH SarabunPSK" w:cs="TH SarabunPSK"/>
                <w:spacing w:val="-6"/>
                <w:sz w:val="28"/>
                <w:szCs w:val="28"/>
                <w:cs/>
                <w:lang w:val="th-TH"/>
              </w:rPr>
            </w:pPr>
          </w:p>
          <w:p w:rsidR="003E3A24" w:rsidRPr="000112D4" w:rsidRDefault="003E3A24" w:rsidP="003E3A24">
            <w:pPr>
              <w:rPr>
                <w:rFonts w:ascii="TH SarabunPSK" w:eastAsia="Times New Roman" w:hAnsi="TH SarabunPSK" w:cs="TH SarabunPSK"/>
                <w:spacing w:val="-6"/>
                <w:sz w:val="28"/>
                <w:szCs w:val="28"/>
                <w:cs/>
                <w:lang w:val="th-TH"/>
              </w:rPr>
            </w:pPr>
          </w:p>
          <w:p w:rsidR="003E3A24" w:rsidRPr="000112D4" w:rsidRDefault="003E3A24" w:rsidP="009F73B8">
            <w:pPr>
              <w:pStyle w:val="ListParagraph"/>
              <w:numPr>
                <w:ilvl w:val="0"/>
                <w:numId w:val="19"/>
              </w:numPr>
              <w:spacing w:after="0"/>
              <w:rPr>
                <w:rFonts w:ascii="TH SarabunPSK" w:eastAsia="Times New Roman" w:hAnsi="TH SarabunPSK" w:cs="TH SarabunPSK"/>
                <w:spacing w:val="-6"/>
                <w:sz w:val="28"/>
                <w:szCs w:val="28"/>
                <w:cs/>
                <w:lang w:val="th-TH"/>
              </w:rPr>
            </w:pPr>
            <w:r w:rsidRPr="000112D4">
              <w:rPr>
                <w:rFonts w:ascii="TH SarabunPSK" w:eastAsia="Times New Roman" w:hAnsi="TH SarabunPSK" w:cs="TH SarabunPSK"/>
                <w:spacing w:val="-6"/>
                <w:sz w:val="28"/>
                <w:szCs w:val="28"/>
                <w:cs/>
                <w:lang w:val="th-TH"/>
              </w:rPr>
              <w:t>ชื่อปริญญา</w:t>
            </w:r>
          </w:p>
          <w:p w:rsidR="003E3A24" w:rsidRPr="000112D4" w:rsidRDefault="003E3A24" w:rsidP="003E3A24">
            <w:pPr>
              <w:rPr>
                <w:rFonts w:ascii="TH SarabunPSK" w:eastAsia="Times New Roman" w:hAnsi="TH SarabunPSK" w:cs="TH SarabunPSK"/>
                <w:spacing w:val="-6"/>
                <w:sz w:val="28"/>
                <w:szCs w:val="28"/>
                <w:cs/>
                <w:lang w:val="th-TH"/>
              </w:rPr>
            </w:pPr>
            <w:r w:rsidRPr="000112D4">
              <w:rPr>
                <w:rFonts w:ascii="TH SarabunPSK" w:eastAsia="Times New Roman" w:hAnsi="TH SarabunPSK" w:cs="TH SarabunPSK"/>
                <w:spacing w:val="-6"/>
                <w:sz w:val="28"/>
                <w:szCs w:val="28"/>
                <w:cs/>
                <w:lang w:val="th-TH"/>
              </w:rPr>
              <w:t>(ภาษาไทย) บริหารธุรกิจบัณฑิต (การเงิน)</w:t>
            </w:r>
          </w:p>
          <w:p w:rsidR="003E3A24" w:rsidRPr="000112D4" w:rsidRDefault="003E3A24" w:rsidP="003E3A24">
            <w:pPr>
              <w:rPr>
                <w:rFonts w:ascii="TH SarabunPSK" w:eastAsia="Times New Roman" w:hAnsi="TH SarabunPSK" w:cs="TH SarabunPSK"/>
                <w:spacing w:val="-6"/>
                <w:sz w:val="28"/>
                <w:szCs w:val="28"/>
                <w:cs/>
              </w:rPr>
            </w:pPr>
            <w:r w:rsidRPr="000112D4">
              <w:rPr>
                <w:rFonts w:ascii="TH SarabunPSK" w:eastAsia="Times New Roman" w:hAnsi="TH SarabunPSK" w:cs="TH SarabunPSK"/>
                <w:spacing w:val="-6"/>
                <w:sz w:val="28"/>
                <w:szCs w:val="28"/>
                <w:cs/>
                <w:lang w:val="th-TH"/>
              </w:rPr>
              <w:t xml:space="preserve">(ภาษาอังกฤษ) </w:t>
            </w:r>
            <w:r w:rsidRPr="000112D4">
              <w:rPr>
                <w:rFonts w:ascii="TH SarabunPSK" w:eastAsia="Times New Roman" w:hAnsi="TH SarabunPSK" w:cs="TH SarabunPSK"/>
                <w:spacing w:val="-6"/>
                <w:sz w:val="28"/>
                <w:szCs w:val="28"/>
              </w:rPr>
              <w:t>Bachelor of Business  Administration</w:t>
            </w:r>
            <w:r w:rsidRPr="000112D4">
              <w:rPr>
                <w:rFonts w:ascii="TH SarabunPSK" w:eastAsia="Times New Roman" w:hAnsi="TH SarabunPSK" w:cs="TH SarabunPSK"/>
                <w:spacing w:val="-6"/>
                <w:sz w:val="28"/>
                <w:szCs w:val="28"/>
                <w:cs/>
              </w:rPr>
              <w:t xml:space="preserve"> (</w:t>
            </w:r>
            <w:r w:rsidRPr="000112D4">
              <w:rPr>
                <w:rFonts w:ascii="TH SarabunPSK" w:eastAsia="Times New Roman" w:hAnsi="TH SarabunPSK" w:cs="TH SarabunPSK"/>
                <w:spacing w:val="-6"/>
                <w:sz w:val="28"/>
                <w:szCs w:val="28"/>
              </w:rPr>
              <w:t>Finance)</w:t>
            </w:r>
          </w:p>
        </w:tc>
        <w:tc>
          <w:tcPr>
            <w:tcW w:w="2826" w:type="pct"/>
            <w:tcBorders>
              <w:top w:val="single" w:sz="4" w:space="0" w:color="auto"/>
              <w:left w:val="single" w:sz="4" w:space="0" w:color="auto"/>
              <w:bottom w:val="single" w:sz="4" w:space="0" w:color="auto"/>
              <w:right w:val="single" w:sz="4" w:space="0" w:color="auto"/>
            </w:tcBorders>
          </w:tcPr>
          <w:p w:rsidR="003E3A24" w:rsidRPr="000112D4" w:rsidRDefault="003E3A24" w:rsidP="009F73B8">
            <w:pPr>
              <w:pStyle w:val="ListParagraph"/>
              <w:numPr>
                <w:ilvl w:val="0"/>
                <w:numId w:val="18"/>
              </w:numPr>
              <w:spacing w:after="0"/>
              <w:rPr>
                <w:rFonts w:ascii="TH SarabunPSK" w:eastAsia="Times New Roman" w:hAnsi="TH SarabunPSK" w:cs="TH SarabunPSK"/>
                <w:spacing w:val="-6"/>
                <w:sz w:val="28"/>
                <w:szCs w:val="28"/>
                <w:cs/>
                <w:lang w:val="th-TH"/>
              </w:rPr>
            </w:pPr>
            <w:r w:rsidRPr="000112D4">
              <w:rPr>
                <w:rFonts w:ascii="TH SarabunPSK" w:eastAsia="Times New Roman" w:hAnsi="TH SarabunPSK" w:cs="TH SarabunPSK"/>
                <w:spacing w:val="-6"/>
                <w:sz w:val="28"/>
                <w:szCs w:val="28"/>
                <w:cs/>
                <w:lang w:val="th-TH"/>
              </w:rPr>
              <w:t>ชื่อหลักสูตร</w:t>
            </w:r>
          </w:p>
          <w:p w:rsidR="003E3A24" w:rsidRPr="000112D4" w:rsidRDefault="003E3A24" w:rsidP="003E3A24">
            <w:pPr>
              <w:rPr>
                <w:rFonts w:ascii="TH SarabunPSK" w:eastAsia="Times New Roman" w:hAnsi="TH SarabunPSK" w:cs="TH SarabunPSK"/>
                <w:spacing w:val="-6"/>
                <w:sz w:val="28"/>
                <w:szCs w:val="28"/>
                <w:cs/>
                <w:lang w:val="th-TH"/>
              </w:rPr>
            </w:pPr>
            <w:r w:rsidRPr="000112D4">
              <w:rPr>
                <w:rFonts w:ascii="TH SarabunPSK" w:eastAsia="Times New Roman" w:hAnsi="TH SarabunPSK" w:cs="TH SarabunPSK"/>
                <w:spacing w:val="-6"/>
                <w:sz w:val="28"/>
                <w:szCs w:val="28"/>
                <w:cs/>
                <w:lang w:val="th-TH"/>
              </w:rPr>
              <w:t xml:space="preserve">(ภาษาไทย) หลักสูตรบริหารธุรกิจบัณฑิต </w:t>
            </w:r>
            <w:r w:rsidRPr="000112D4">
              <w:rPr>
                <w:rFonts w:ascii="TH SarabunPSK" w:eastAsia="Times New Roman" w:hAnsi="TH SarabunPSK" w:cs="TH SarabunPSK"/>
                <w:spacing w:val="-6"/>
                <w:sz w:val="28"/>
                <w:szCs w:val="28"/>
                <w:cs/>
              </w:rPr>
              <w:t>สาขาการจัดการธุรกิจและการเงินยุคดิจิทัล</w:t>
            </w:r>
            <w:r w:rsidRPr="000112D4">
              <w:rPr>
                <w:rFonts w:ascii="TH SarabunPSK" w:eastAsia="Times New Roman" w:hAnsi="TH SarabunPSK" w:cs="TH SarabunPSK"/>
                <w:spacing w:val="-6"/>
                <w:sz w:val="28"/>
                <w:szCs w:val="28"/>
                <w:cs/>
                <w:lang w:val="th-TH"/>
              </w:rPr>
              <w:t xml:space="preserve"> </w:t>
            </w:r>
          </w:p>
          <w:p w:rsidR="003E3A24" w:rsidRPr="000112D4" w:rsidRDefault="003E3A24" w:rsidP="003E3A24">
            <w:pPr>
              <w:rPr>
                <w:rFonts w:ascii="TH SarabunPSK" w:eastAsia="Times New Roman" w:hAnsi="TH SarabunPSK" w:cs="TH SarabunPSK"/>
                <w:spacing w:val="-6"/>
                <w:sz w:val="28"/>
                <w:szCs w:val="28"/>
                <w:cs/>
                <w:lang w:val="th-TH"/>
              </w:rPr>
            </w:pPr>
            <w:r w:rsidRPr="000112D4">
              <w:rPr>
                <w:rFonts w:ascii="TH SarabunPSK" w:eastAsia="Times New Roman" w:hAnsi="TH SarabunPSK" w:cs="TH SarabunPSK"/>
                <w:spacing w:val="-6"/>
                <w:sz w:val="28"/>
                <w:szCs w:val="28"/>
                <w:cs/>
                <w:lang w:val="th-TH"/>
              </w:rPr>
              <w:t xml:space="preserve">(ภาษาอังกฤษ) </w:t>
            </w:r>
            <w:r w:rsidRPr="000112D4">
              <w:rPr>
                <w:rFonts w:ascii="TH SarabunPSK" w:eastAsia="Times New Roman" w:hAnsi="TH SarabunPSK" w:cs="TH SarabunPSK"/>
                <w:spacing w:val="-6"/>
                <w:sz w:val="28"/>
                <w:szCs w:val="28"/>
              </w:rPr>
              <w:t xml:space="preserve">Bachelor of Business Administration Program in Business Management and Finance in </w:t>
            </w:r>
            <w:r w:rsidR="00D1588D" w:rsidRPr="000112D4">
              <w:rPr>
                <w:rFonts w:ascii="TH SarabunPSK" w:eastAsia="Times New Roman" w:hAnsi="TH SarabunPSK" w:cs="TH SarabunPSK"/>
                <w:spacing w:val="-6"/>
                <w:sz w:val="28"/>
                <w:szCs w:val="28"/>
              </w:rPr>
              <w:t xml:space="preserve">the </w:t>
            </w:r>
            <w:r w:rsidRPr="000112D4">
              <w:rPr>
                <w:rFonts w:ascii="TH SarabunPSK" w:eastAsia="Times New Roman" w:hAnsi="TH SarabunPSK" w:cs="TH SarabunPSK"/>
                <w:spacing w:val="-6"/>
                <w:sz w:val="28"/>
                <w:szCs w:val="28"/>
              </w:rPr>
              <w:t>Digital Era</w:t>
            </w:r>
          </w:p>
          <w:p w:rsidR="003E3A24" w:rsidRPr="000112D4" w:rsidRDefault="003E3A24" w:rsidP="003E3A24">
            <w:pPr>
              <w:rPr>
                <w:rFonts w:ascii="TH SarabunPSK" w:eastAsia="Times New Roman" w:hAnsi="TH SarabunPSK" w:cs="TH SarabunPSK"/>
                <w:spacing w:val="-6"/>
                <w:sz w:val="28"/>
                <w:szCs w:val="28"/>
                <w:cs/>
                <w:lang w:val="th-TH"/>
              </w:rPr>
            </w:pPr>
          </w:p>
          <w:p w:rsidR="003E3A24" w:rsidRPr="000112D4" w:rsidRDefault="003E3A24" w:rsidP="009F73B8">
            <w:pPr>
              <w:pStyle w:val="ListParagraph"/>
              <w:numPr>
                <w:ilvl w:val="0"/>
                <w:numId w:val="18"/>
              </w:numPr>
              <w:spacing w:after="0"/>
              <w:rPr>
                <w:rFonts w:ascii="TH SarabunPSK" w:eastAsia="Times New Roman" w:hAnsi="TH SarabunPSK" w:cs="TH SarabunPSK"/>
                <w:spacing w:val="-6"/>
                <w:sz w:val="28"/>
                <w:szCs w:val="28"/>
                <w:cs/>
                <w:lang w:val="th-TH"/>
              </w:rPr>
            </w:pPr>
            <w:r w:rsidRPr="000112D4">
              <w:rPr>
                <w:rFonts w:ascii="TH SarabunPSK" w:eastAsia="Times New Roman" w:hAnsi="TH SarabunPSK" w:cs="TH SarabunPSK"/>
                <w:spacing w:val="-6"/>
                <w:sz w:val="28"/>
                <w:szCs w:val="28"/>
                <w:cs/>
                <w:lang w:val="th-TH"/>
              </w:rPr>
              <w:t>ชื่อปริญญา</w:t>
            </w:r>
          </w:p>
          <w:p w:rsidR="003E3A24" w:rsidRPr="000112D4" w:rsidRDefault="003E3A24" w:rsidP="003E3A24">
            <w:pPr>
              <w:rPr>
                <w:rFonts w:ascii="TH SarabunPSK" w:hAnsi="TH SarabunPSK" w:cs="TH SarabunPSK"/>
                <w:sz w:val="28"/>
                <w:szCs w:val="28"/>
              </w:rPr>
            </w:pPr>
            <w:r w:rsidRPr="000112D4">
              <w:rPr>
                <w:rFonts w:ascii="TH SarabunPSK" w:eastAsia="Times New Roman" w:hAnsi="TH SarabunPSK" w:cs="TH SarabunPSK"/>
                <w:spacing w:val="-6"/>
                <w:sz w:val="28"/>
                <w:szCs w:val="28"/>
                <w:cs/>
                <w:lang w:val="th-TH"/>
              </w:rPr>
              <w:t xml:space="preserve">(ภาษาไทย) </w:t>
            </w:r>
            <w:r w:rsidRPr="000112D4">
              <w:rPr>
                <w:rFonts w:ascii="TH SarabunPSK" w:hAnsi="TH SarabunPSK" w:cs="TH SarabunPSK"/>
                <w:sz w:val="28"/>
                <w:szCs w:val="28"/>
                <w:cs/>
              </w:rPr>
              <w:t xml:space="preserve"> บริหารธุรกิจบัณฑิต </w:t>
            </w:r>
            <w:r w:rsidRPr="000112D4">
              <w:rPr>
                <w:rFonts w:ascii="TH SarabunPSK" w:eastAsia="Times New Roman" w:hAnsi="TH SarabunPSK" w:cs="TH SarabunPSK"/>
                <w:sz w:val="28"/>
                <w:szCs w:val="28"/>
                <w:cs/>
              </w:rPr>
              <w:t>(การจัดการธุรกิจและการเงินยุคดิจิทัล)</w:t>
            </w:r>
            <w:r w:rsidRPr="000112D4">
              <w:rPr>
                <w:rFonts w:ascii="TH SarabunPSK" w:eastAsia="Times New Roman" w:hAnsi="TH SarabunPSK" w:cs="TH SarabunPSK"/>
                <w:spacing w:val="-6"/>
                <w:sz w:val="28"/>
                <w:szCs w:val="28"/>
                <w:cs/>
                <w:lang w:val="th-TH"/>
              </w:rPr>
              <w:t xml:space="preserve">    </w:t>
            </w:r>
          </w:p>
          <w:p w:rsidR="003E3A24" w:rsidRPr="000112D4" w:rsidRDefault="003E3A24" w:rsidP="003E3A24">
            <w:pPr>
              <w:rPr>
                <w:rFonts w:ascii="TH SarabunPSK" w:eastAsia="Times New Roman" w:hAnsi="TH SarabunPSK" w:cs="TH SarabunPSK"/>
                <w:spacing w:val="-6"/>
                <w:sz w:val="28"/>
                <w:szCs w:val="28"/>
              </w:rPr>
            </w:pPr>
            <w:r w:rsidRPr="000112D4">
              <w:rPr>
                <w:rFonts w:ascii="TH SarabunPSK" w:eastAsia="Times New Roman" w:hAnsi="TH SarabunPSK" w:cs="TH SarabunPSK"/>
                <w:spacing w:val="-6"/>
                <w:sz w:val="28"/>
                <w:szCs w:val="28"/>
                <w:cs/>
                <w:lang w:val="th-TH"/>
              </w:rPr>
              <w:t xml:space="preserve">(ภาษาอังกฤษ) </w:t>
            </w:r>
            <w:r w:rsidRPr="000112D4">
              <w:rPr>
                <w:rFonts w:ascii="TH SarabunPSK" w:eastAsia="Times New Roman" w:hAnsi="TH SarabunPSK" w:cs="TH SarabunPSK"/>
                <w:spacing w:val="-6"/>
                <w:sz w:val="28"/>
                <w:szCs w:val="28"/>
              </w:rPr>
              <w:t xml:space="preserve">Bachelor of Business Administration                             </w:t>
            </w:r>
          </w:p>
          <w:p w:rsidR="003E3A24" w:rsidRPr="000112D4" w:rsidRDefault="003E3A24" w:rsidP="003E3A24">
            <w:pPr>
              <w:rPr>
                <w:rFonts w:ascii="TH SarabunPSK" w:eastAsia="Times New Roman" w:hAnsi="TH SarabunPSK" w:cs="TH SarabunPSK"/>
                <w:spacing w:val="-6"/>
                <w:sz w:val="28"/>
                <w:szCs w:val="28"/>
              </w:rPr>
            </w:pPr>
            <w:r w:rsidRPr="000112D4">
              <w:rPr>
                <w:rFonts w:ascii="TH SarabunPSK" w:eastAsia="Times New Roman" w:hAnsi="TH SarabunPSK" w:cs="TH SarabunPSK"/>
                <w:spacing w:val="-6"/>
                <w:sz w:val="28"/>
                <w:szCs w:val="28"/>
              </w:rPr>
              <w:t xml:space="preserve"> (Business Management and Finance in </w:t>
            </w:r>
            <w:r w:rsidR="00D1588D" w:rsidRPr="000112D4">
              <w:rPr>
                <w:rFonts w:ascii="TH SarabunPSK" w:eastAsia="Times New Roman" w:hAnsi="TH SarabunPSK" w:cs="TH SarabunPSK"/>
                <w:spacing w:val="-6"/>
                <w:sz w:val="28"/>
                <w:szCs w:val="28"/>
              </w:rPr>
              <w:t xml:space="preserve">the </w:t>
            </w:r>
            <w:r w:rsidRPr="000112D4">
              <w:rPr>
                <w:rFonts w:ascii="TH SarabunPSK" w:eastAsia="Times New Roman" w:hAnsi="TH SarabunPSK" w:cs="TH SarabunPSK"/>
                <w:spacing w:val="-6"/>
                <w:sz w:val="28"/>
                <w:szCs w:val="28"/>
              </w:rPr>
              <w:t>Digital Era)</w:t>
            </w:r>
          </w:p>
          <w:p w:rsidR="003E3A24" w:rsidRPr="000112D4" w:rsidRDefault="003E3A24" w:rsidP="00275A4A">
            <w:pPr>
              <w:rPr>
                <w:rFonts w:ascii="TH SarabunPSK" w:eastAsia="Times New Roman" w:hAnsi="TH SarabunPSK" w:cs="TH SarabunPSK"/>
                <w:spacing w:val="-6"/>
                <w:sz w:val="28"/>
                <w:szCs w:val="28"/>
              </w:rPr>
            </w:pPr>
          </w:p>
        </w:tc>
      </w:tr>
    </w:tbl>
    <w:p w:rsidR="003E3A24" w:rsidRPr="000112D4" w:rsidRDefault="003E3A24" w:rsidP="003E3A24">
      <w:pPr>
        <w:ind w:right="-2"/>
        <w:jc w:val="center"/>
        <w:rPr>
          <w:rFonts w:ascii="TH SarabunPSK" w:hAnsi="TH SarabunPSK" w:cs="TH SarabunPSK"/>
          <w:b/>
          <w:bCs/>
          <w:sz w:val="28"/>
        </w:rPr>
      </w:pPr>
    </w:p>
    <w:p w:rsidR="003E3A24" w:rsidRPr="000112D4" w:rsidRDefault="003E3A24" w:rsidP="003E3A24">
      <w:pPr>
        <w:ind w:right="-2"/>
        <w:jc w:val="center"/>
        <w:rPr>
          <w:rFonts w:ascii="TH SarabunPSK" w:hAnsi="TH SarabunPSK" w:cs="TH SarabunPSK"/>
          <w:b/>
          <w:bCs/>
          <w:sz w:val="28"/>
        </w:rPr>
      </w:pPr>
    </w:p>
    <w:p w:rsidR="003E3A24" w:rsidRPr="000112D4" w:rsidRDefault="003E3A24" w:rsidP="003E3A24">
      <w:pPr>
        <w:ind w:right="-2"/>
        <w:jc w:val="center"/>
        <w:rPr>
          <w:rFonts w:ascii="TH SarabunPSK" w:hAnsi="TH SarabunPSK" w:cs="TH SarabunPSK"/>
          <w:b/>
          <w:bCs/>
          <w:sz w:val="28"/>
        </w:rPr>
      </w:pPr>
    </w:p>
    <w:p w:rsidR="003E3A24" w:rsidRPr="000112D4" w:rsidRDefault="003E3A24" w:rsidP="003E3A24">
      <w:pPr>
        <w:ind w:right="-2"/>
        <w:jc w:val="center"/>
        <w:rPr>
          <w:rFonts w:ascii="TH SarabunPSK" w:hAnsi="TH SarabunPSK" w:cs="TH SarabunPSK"/>
          <w:b/>
          <w:bCs/>
          <w:sz w:val="28"/>
        </w:rPr>
      </w:pPr>
    </w:p>
    <w:p w:rsidR="003E3A24" w:rsidRPr="000112D4" w:rsidRDefault="003E3A24" w:rsidP="003E3A24">
      <w:pPr>
        <w:ind w:right="-2"/>
        <w:jc w:val="center"/>
        <w:rPr>
          <w:rFonts w:ascii="TH SarabunPSK" w:hAnsi="TH SarabunPSK" w:cs="TH SarabunPSK"/>
          <w:b/>
          <w:bCs/>
          <w:sz w:val="28"/>
        </w:rPr>
      </w:pPr>
    </w:p>
    <w:p w:rsidR="003E3A24" w:rsidRPr="000112D4" w:rsidRDefault="003E3A24" w:rsidP="003E3A24">
      <w:pPr>
        <w:ind w:right="-2"/>
        <w:jc w:val="center"/>
        <w:rPr>
          <w:rFonts w:ascii="TH SarabunPSK" w:hAnsi="TH SarabunPSK" w:cs="TH SarabunPSK"/>
          <w:b/>
          <w:bCs/>
          <w:sz w:val="28"/>
        </w:rPr>
      </w:pPr>
    </w:p>
    <w:p w:rsidR="003E3A24" w:rsidRPr="000112D4" w:rsidRDefault="003E3A24" w:rsidP="003E3A24">
      <w:pPr>
        <w:ind w:right="-2"/>
        <w:jc w:val="center"/>
        <w:rPr>
          <w:rFonts w:ascii="TH SarabunPSK" w:hAnsi="TH SarabunPSK" w:cs="TH SarabunPSK"/>
          <w:b/>
          <w:bCs/>
          <w:sz w:val="28"/>
        </w:rPr>
      </w:pPr>
    </w:p>
    <w:p w:rsidR="003E3A24" w:rsidRPr="000112D4" w:rsidRDefault="003E3A24" w:rsidP="003E3A24">
      <w:pPr>
        <w:ind w:right="-2"/>
        <w:jc w:val="center"/>
        <w:rPr>
          <w:rFonts w:ascii="TH SarabunPSK" w:hAnsi="TH SarabunPSK" w:cs="TH SarabunPSK"/>
          <w:b/>
          <w:bCs/>
          <w:sz w:val="28"/>
        </w:rPr>
      </w:pPr>
    </w:p>
    <w:p w:rsidR="003E3A24" w:rsidRPr="000112D4" w:rsidRDefault="003E3A24" w:rsidP="003E3A24">
      <w:pPr>
        <w:ind w:right="-2"/>
        <w:jc w:val="center"/>
        <w:rPr>
          <w:rFonts w:ascii="TH SarabunPSK" w:eastAsia="Times New Roman" w:hAnsi="TH SarabunPSK" w:cs="TH SarabunPSK"/>
          <w:b/>
          <w:bCs/>
          <w:sz w:val="28"/>
        </w:rPr>
      </w:pPr>
    </w:p>
    <w:p w:rsidR="00C173B3" w:rsidRPr="000112D4" w:rsidRDefault="00C173B3" w:rsidP="003E3A24">
      <w:pPr>
        <w:rPr>
          <w:rFonts w:ascii="TH SarabunPSK" w:eastAsia="Times New Roman" w:hAnsi="TH SarabunPSK" w:cs="TH SarabunPSK"/>
          <w:b/>
          <w:bCs/>
          <w:sz w:val="28"/>
        </w:rPr>
      </w:pPr>
    </w:p>
    <w:p w:rsidR="003C2B70" w:rsidRPr="000112D4" w:rsidRDefault="003C2B70" w:rsidP="003E3A24">
      <w:pPr>
        <w:rPr>
          <w:rFonts w:ascii="TH SarabunPSK" w:eastAsia="Times New Roman" w:hAnsi="TH SarabunPSK" w:cs="TH SarabunPSK"/>
          <w:b/>
          <w:bCs/>
          <w:sz w:val="28"/>
        </w:rPr>
      </w:pPr>
    </w:p>
    <w:p w:rsidR="003C2B70" w:rsidRPr="000112D4" w:rsidRDefault="003C2B70" w:rsidP="003E3A24">
      <w:pPr>
        <w:rPr>
          <w:rFonts w:ascii="TH SarabunPSK" w:eastAsia="Times New Roman" w:hAnsi="TH SarabunPSK" w:cs="TH SarabunPSK"/>
          <w:b/>
          <w:bCs/>
          <w:sz w:val="28"/>
        </w:rPr>
      </w:pPr>
    </w:p>
    <w:p w:rsidR="003C2B70" w:rsidRPr="000112D4" w:rsidRDefault="003C2B70" w:rsidP="003E3A24">
      <w:pPr>
        <w:rPr>
          <w:rFonts w:ascii="TH SarabunPSK" w:eastAsia="Times New Roman" w:hAnsi="TH SarabunPSK" w:cs="TH SarabunPSK"/>
          <w:b/>
          <w:bCs/>
          <w:sz w:val="28"/>
        </w:rPr>
      </w:pPr>
    </w:p>
    <w:p w:rsidR="003C2B70" w:rsidRDefault="003C2B70" w:rsidP="003E3A24">
      <w:pPr>
        <w:rPr>
          <w:rFonts w:ascii="TH SarabunPSK" w:eastAsia="Times New Roman" w:hAnsi="TH SarabunPSK" w:cs="TH SarabunPSK"/>
          <w:b/>
          <w:bCs/>
          <w:sz w:val="28"/>
        </w:rPr>
      </w:pPr>
    </w:p>
    <w:p w:rsidR="00B557F9" w:rsidRDefault="00B557F9" w:rsidP="003E3A24">
      <w:pPr>
        <w:rPr>
          <w:rFonts w:ascii="TH SarabunPSK" w:eastAsia="Times New Roman" w:hAnsi="TH SarabunPSK" w:cs="TH SarabunPSK"/>
          <w:b/>
          <w:bCs/>
          <w:sz w:val="28"/>
        </w:rPr>
      </w:pPr>
    </w:p>
    <w:p w:rsidR="00B557F9" w:rsidRDefault="00B557F9" w:rsidP="003E3A24">
      <w:pPr>
        <w:rPr>
          <w:rFonts w:ascii="TH SarabunPSK" w:eastAsia="Times New Roman" w:hAnsi="TH SarabunPSK" w:cs="TH SarabunPSK"/>
          <w:b/>
          <w:bCs/>
          <w:sz w:val="28"/>
        </w:rPr>
      </w:pPr>
    </w:p>
    <w:p w:rsidR="00B557F9" w:rsidRDefault="00B557F9" w:rsidP="003E3A24">
      <w:pPr>
        <w:rPr>
          <w:rFonts w:ascii="TH SarabunPSK" w:eastAsia="Times New Roman" w:hAnsi="TH SarabunPSK" w:cs="TH SarabunPSK"/>
          <w:b/>
          <w:bCs/>
          <w:sz w:val="28"/>
        </w:rPr>
      </w:pPr>
    </w:p>
    <w:p w:rsidR="00B557F9" w:rsidRDefault="00B557F9" w:rsidP="003E3A24">
      <w:pPr>
        <w:rPr>
          <w:rFonts w:ascii="TH SarabunPSK" w:eastAsia="Times New Roman" w:hAnsi="TH SarabunPSK" w:cs="TH SarabunPSK"/>
          <w:b/>
          <w:bCs/>
          <w:sz w:val="28"/>
        </w:rPr>
      </w:pPr>
    </w:p>
    <w:p w:rsidR="00B557F9" w:rsidRDefault="00B557F9" w:rsidP="003E3A24">
      <w:pPr>
        <w:rPr>
          <w:rFonts w:ascii="TH SarabunPSK" w:eastAsia="Times New Roman" w:hAnsi="TH SarabunPSK" w:cs="TH SarabunPSK"/>
          <w:b/>
          <w:bCs/>
          <w:sz w:val="28"/>
        </w:rPr>
      </w:pPr>
    </w:p>
    <w:p w:rsidR="00B557F9" w:rsidRPr="000112D4" w:rsidRDefault="00B557F9" w:rsidP="003E3A24">
      <w:pPr>
        <w:rPr>
          <w:rFonts w:ascii="TH SarabunPSK" w:eastAsia="Times New Roman" w:hAnsi="TH SarabunPSK" w:cs="TH SarabunPSK" w:hint="cs"/>
          <w:b/>
          <w:bCs/>
          <w:sz w:val="28"/>
        </w:rPr>
      </w:pPr>
    </w:p>
    <w:p w:rsidR="003E3A24" w:rsidRPr="000112D4" w:rsidRDefault="00C173B3" w:rsidP="00C173B3">
      <w:pPr>
        <w:rPr>
          <w:rFonts w:ascii="TH SarabunPSK" w:eastAsia="Times New Roman" w:hAnsi="TH SarabunPSK" w:cs="TH SarabunPSK"/>
          <w:b/>
          <w:bCs/>
          <w:sz w:val="28"/>
        </w:rPr>
      </w:pPr>
      <w:r w:rsidRPr="000112D4">
        <w:rPr>
          <w:rFonts w:ascii="TH SarabunPSK" w:eastAsia="Times New Roman" w:hAnsi="TH SarabunPSK" w:cs="TH SarabunPSK"/>
          <w:b/>
          <w:bCs/>
          <w:sz w:val="28"/>
          <w:cs/>
        </w:rPr>
        <w:t>2.</w:t>
      </w:r>
      <w:r w:rsidR="003E3A24" w:rsidRPr="000112D4">
        <w:rPr>
          <w:rFonts w:ascii="TH SarabunPSK" w:eastAsia="Times New Roman" w:hAnsi="TH SarabunPSK" w:cs="TH SarabunPSK"/>
          <w:b/>
          <w:bCs/>
          <w:sz w:val="28"/>
          <w:cs/>
        </w:rPr>
        <w:t xml:space="preserve">เปรียบเทียบโครงสร้างหลักสูตร </w:t>
      </w:r>
    </w:p>
    <w:tbl>
      <w:tblPr>
        <w:tblpPr w:leftFromText="180" w:rightFromText="180" w:vertAnchor="text" w:horzAnchor="page" w:tblpX="1455" w:tblpY="359"/>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74"/>
        <w:gridCol w:w="4915"/>
      </w:tblGrid>
      <w:tr w:rsidR="00C173B3" w:rsidRPr="000112D4" w:rsidTr="00987432">
        <w:trPr>
          <w:tblHeader/>
        </w:trPr>
        <w:tc>
          <w:tcPr>
            <w:tcW w:w="4974" w:type="dxa"/>
            <w:shd w:val="clear" w:color="auto" w:fill="D9D9D9"/>
          </w:tcPr>
          <w:p w:rsidR="00C173B3" w:rsidRPr="000112D4" w:rsidRDefault="00C173B3" w:rsidP="00987432">
            <w:pPr>
              <w:jc w:val="center"/>
              <w:rPr>
                <w:rFonts w:ascii="TH SarabunPSK" w:eastAsia="Times New Roman" w:hAnsi="TH SarabunPSK" w:cs="TH SarabunPSK"/>
                <w:b/>
                <w:bCs/>
                <w:sz w:val="28"/>
                <w:szCs w:val="28"/>
              </w:rPr>
            </w:pPr>
            <w:r w:rsidRPr="000112D4">
              <w:rPr>
                <w:rFonts w:ascii="TH SarabunPSK" w:eastAsia="Times New Roman" w:hAnsi="TH SarabunPSK" w:cs="TH SarabunPSK"/>
                <w:b/>
                <w:bCs/>
                <w:sz w:val="28"/>
                <w:szCs w:val="28"/>
                <w:cs/>
              </w:rPr>
              <w:t xml:space="preserve">หลักสูตรบริหารธุรกิจบัณฑิต </w:t>
            </w:r>
          </w:p>
          <w:p w:rsidR="00C173B3" w:rsidRPr="000112D4" w:rsidRDefault="00C173B3" w:rsidP="00987432">
            <w:pPr>
              <w:jc w:val="center"/>
              <w:rPr>
                <w:rFonts w:ascii="TH SarabunPSK" w:eastAsia="Times New Roman" w:hAnsi="TH SarabunPSK" w:cs="TH SarabunPSK"/>
                <w:b/>
                <w:bCs/>
                <w:sz w:val="28"/>
                <w:szCs w:val="28"/>
              </w:rPr>
            </w:pPr>
            <w:r w:rsidRPr="000112D4">
              <w:rPr>
                <w:rFonts w:ascii="TH SarabunPSK" w:eastAsia="Times New Roman" w:hAnsi="TH SarabunPSK" w:cs="TH SarabunPSK"/>
                <w:b/>
                <w:bCs/>
                <w:sz w:val="28"/>
                <w:szCs w:val="28"/>
                <w:cs/>
              </w:rPr>
              <w:t>สาขาการเงิน</w:t>
            </w:r>
          </w:p>
          <w:p w:rsidR="00C173B3" w:rsidRPr="000112D4" w:rsidRDefault="00C173B3" w:rsidP="00987432">
            <w:pPr>
              <w:jc w:val="center"/>
              <w:rPr>
                <w:rFonts w:ascii="TH SarabunPSK" w:eastAsia="Times New Roman" w:hAnsi="TH SarabunPSK" w:cs="TH SarabunPSK"/>
                <w:b/>
                <w:bCs/>
                <w:sz w:val="28"/>
                <w:szCs w:val="28"/>
                <w:cs/>
              </w:rPr>
            </w:pPr>
            <w:r w:rsidRPr="000112D4">
              <w:rPr>
                <w:rFonts w:ascii="TH SarabunPSK" w:eastAsia="Times New Roman" w:hAnsi="TH SarabunPSK" w:cs="TH SarabunPSK"/>
                <w:b/>
                <w:bCs/>
                <w:sz w:val="28"/>
                <w:szCs w:val="28"/>
                <w:cs/>
              </w:rPr>
              <w:t>(หลักสูตรปรับปรุง พ.ศ. 2562)</w:t>
            </w:r>
          </w:p>
        </w:tc>
        <w:tc>
          <w:tcPr>
            <w:tcW w:w="4915" w:type="dxa"/>
            <w:shd w:val="clear" w:color="auto" w:fill="D9D9D9"/>
          </w:tcPr>
          <w:p w:rsidR="00C173B3" w:rsidRPr="000112D4" w:rsidRDefault="00C173B3" w:rsidP="00987432">
            <w:pPr>
              <w:jc w:val="center"/>
              <w:rPr>
                <w:rFonts w:ascii="TH SarabunPSK" w:hAnsi="TH SarabunPSK" w:cs="TH SarabunPSK"/>
                <w:b/>
                <w:bCs/>
                <w:sz w:val="28"/>
                <w:szCs w:val="28"/>
              </w:rPr>
            </w:pPr>
            <w:r w:rsidRPr="000112D4">
              <w:rPr>
                <w:rFonts w:ascii="TH SarabunPSK" w:hAnsi="TH SarabunPSK" w:cs="TH SarabunPSK"/>
                <w:b/>
                <w:bCs/>
                <w:sz w:val="28"/>
                <w:szCs w:val="28"/>
                <w:cs/>
              </w:rPr>
              <w:t xml:space="preserve">หลักสูตรบริหารธุรกิจบัณฑิต </w:t>
            </w:r>
          </w:p>
          <w:p w:rsidR="00C173B3" w:rsidRPr="000112D4" w:rsidRDefault="00C173B3" w:rsidP="00987432">
            <w:pPr>
              <w:jc w:val="center"/>
              <w:rPr>
                <w:rFonts w:ascii="TH SarabunPSK" w:hAnsi="TH SarabunPSK" w:cs="TH SarabunPSK"/>
                <w:b/>
                <w:bCs/>
                <w:sz w:val="28"/>
                <w:szCs w:val="28"/>
              </w:rPr>
            </w:pPr>
            <w:r w:rsidRPr="000112D4">
              <w:rPr>
                <w:rFonts w:ascii="TH SarabunPSK" w:hAnsi="TH SarabunPSK" w:cs="TH SarabunPSK"/>
                <w:b/>
                <w:bCs/>
                <w:sz w:val="28"/>
                <w:szCs w:val="28"/>
                <w:cs/>
              </w:rPr>
              <w:t>สาขาการจัดการธุรกิจและการเงินยุคดิจิทัล</w:t>
            </w:r>
          </w:p>
          <w:p w:rsidR="00C173B3" w:rsidRPr="000112D4" w:rsidRDefault="00C173B3" w:rsidP="00987432">
            <w:pPr>
              <w:jc w:val="center"/>
              <w:rPr>
                <w:rFonts w:ascii="TH SarabunPSK" w:eastAsia="Times New Roman" w:hAnsi="TH SarabunPSK" w:cs="TH SarabunPSK"/>
                <w:b/>
                <w:bCs/>
                <w:sz w:val="28"/>
                <w:szCs w:val="28"/>
                <w:cs/>
              </w:rPr>
            </w:pPr>
            <w:r w:rsidRPr="000112D4">
              <w:rPr>
                <w:rFonts w:ascii="TH SarabunPSK" w:eastAsia="Times New Roman" w:hAnsi="TH SarabunPSK" w:cs="TH SarabunPSK"/>
                <w:b/>
                <w:bCs/>
                <w:sz w:val="28"/>
                <w:szCs w:val="28"/>
                <w:cs/>
              </w:rPr>
              <w:t>(หลักสูตรปรับปรุง พ.ศ. 256</w:t>
            </w:r>
            <w:r w:rsidRPr="000112D4">
              <w:rPr>
                <w:rFonts w:ascii="TH SarabunPSK" w:hAnsi="TH SarabunPSK" w:cs="TH SarabunPSK"/>
                <w:b/>
                <w:bCs/>
                <w:sz w:val="28"/>
                <w:szCs w:val="28"/>
              </w:rPr>
              <w:t>4</w:t>
            </w:r>
            <w:r w:rsidRPr="000112D4">
              <w:rPr>
                <w:rFonts w:ascii="TH SarabunPSK" w:eastAsia="Times New Roman" w:hAnsi="TH SarabunPSK" w:cs="TH SarabunPSK"/>
                <w:b/>
                <w:bCs/>
                <w:sz w:val="28"/>
                <w:szCs w:val="28"/>
                <w:cs/>
              </w:rPr>
              <w:t>)</w:t>
            </w:r>
          </w:p>
        </w:tc>
      </w:tr>
      <w:tr w:rsidR="00C173B3" w:rsidRPr="000112D4" w:rsidTr="00987432">
        <w:trPr>
          <w:tblHeader/>
        </w:trPr>
        <w:tc>
          <w:tcPr>
            <w:tcW w:w="4974" w:type="dxa"/>
            <w:shd w:val="clear" w:color="auto" w:fill="D9D9D9"/>
          </w:tcPr>
          <w:p w:rsidR="00C173B3" w:rsidRPr="000112D4" w:rsidRDefault="00C173B3" w:rsidP="00987432">
            <w:pPr>
              <w:jc w:val="center"/>
              <w:rPr>
                <w:rFonts w:ascii="TH SarabunPSK" w:eastAsia="Times New Roman" w:hAnsi="TH SarabunPSK" w:cs="TH SarabunPSK"/>
                <w:b/>
                <w:bCs/>
                <w:sz w:val="28"/>
                <w:szCs w:val="28"/>
                <w:cs/>
              </w:rPr>
            </w:pPr>
            <w:r w:rsidRPr="000112D4">
              <w:rPr>
                <w:rFonts w:ascii="TH SarabunPSK" w:eastAsia="Times New Roman" w:hAnsi="TH SarabunPSK" w:cs="TH SarabunPSK"/>
                <w:b/>
                <w:bCs/>
                <w:sz w:val="28"/>
                <w:szCs w:val="28"/>
                <w:cs/>
              </w:rPr>
              <w:t xml:space="preserve">จำนวน </w:t>
            </w:r>
            <w:r w:rsidRPr="000112D4">
              <w:rPr>
                <w:rFonts w:ascii="TH SarabunPSK" w:eastAsia="Times New Roman" w:hAnsi="TH SarabunPSK" w:cs="TH SarabunPSK"/>
                <w:b/>
                <w:bCs/>
                <w:sz w:val="28"/>
                <w:szCs w:val="28"/>
              </w:rPr>
              <w:t>157</w:t>
            </w:r>
            <w:r w:rsidRPr="000112D4">
              <w:rPr>
                <w:rFonts w:ascii="TH SarabunPSK" w:eastAsia="Times New Roman" w:hAnsi="TH SarabunPSK" w:cs="TH SarabunPSK"/>
                <w:b/>
                <w:bCs/>
                <w:sz w:val="28"/>
                <w:szCs w:val="28"/>
                <w:cs/>
              </w:rPr>
              <w:t xml:space="preserve"> หน่วยกิต</w:t>
            </w:r>
          </w:p>
        </w:tc>
        <w:tc>
          <w:tcPr>
            <w:tcW w:w="4915" w:type="dxa"/>
            <w:shd w:val="clear" w:color="auto" w:fill="D9D9D9"/>
          </w:tcPr>
          <w:p w:rsidR="00C173B3" w:rsidRPr="000112D4" w:rsidRDefault="00C173B3" w:rsidP="00987432">
            <w:pPr>
              <w:jc w:val="center"/>
              <w:rPr>
                <w:rFonts w:ascii="TH SarabunPSK" w:hAnsi="TH SarabunPSK" w:cs="TH SarabunPSK"/>
                <w:b/>
                <w:bCs/>
                <w:sz w:val="28"/>
                <w:szCs w:val="28"/>
                <w:cs/>
              </w:rPr>
            </w:pPr>
            <w:r w:rsidRPr="000112D4">
              <w:rPr>
                <w:rFonts w:ascii="TH SarabunPSK" w:eastAsia="Times New Roman" w:hAnsi="TH SarabunPSK" w:cs="TH SarabunPSK"/>
                <w:b/>
                <w:bCs/>
                <w:sz w:val="28"/>
                <w:szCs w:val="28"/>
                <w:cs/>
              </w:rPr>
              <w:t xml:space="preserve">จำนวน </w:t>
            </w:r>
            <w:r w:rsidRPr="000112D4">
              <w:rPr>
                <w:rFonts w:ascii="TH SarabunPSK" w:hAnsi="TH SarabunPSK" w:cs="TH SarabunPSK"/>
                <w:b/>
                <w:bCs/>
                <w:sz w:val="28"/>
                <w:szCs w:val="28"/>
              </w:rPr>
              <w:t>153</w:t>
            </w:r>
            <w:r w:rsidRPr="000112D4">
              <w:rPr>
                <w:rFonts w:ascii="TH SarabunPSK" w:eastAsia="Times New Roman" w:hAnsi="TH SarabunPSK" w:cs="TH SarabunPSK"/>
                <w:b/>
                <w:bCs/>
                <w:sz w:val="28"/>
                <w:szCs w:val="28"/>
                <w:cs/>
              </w:rPr>
              <w:t xml:space="preserve"> หน่วยกิต</w:t>
            </w:r>
          </w:p>
        </w:tc>
      </w:tr>
      <w:tr w:rsidR="00C173B3" w:rsidRPr="000112D4" w:rsidTr="00987432">
        <w:tc>
          <w:tcPr>
            <w:tcW w:w="4974" w:type="dxa"/>
            <w:shd w:val="clear" w:color="auto" w:fill="auto"/>
          </w:tcPr>
          <w:p w:rsidR="00C173B3" w:rsidRPr="000112D4" w:rsidRDefault="002523C2" w:rsidP="00987432">
            <w:pPr>
              <w:rPr>
                <w:rFonts w:ascii="TH SarabunPSK" w:eastAsia="Times New Roman" w:hAnsi="TH SarabunPSK" w:cs="TH SarabunPSK"/>
                <w:b/>
                <w:bCs/>
                <w:sz w:val="28"/>
                <w:szCs w:val="28"/>
              </w:rPr>
            </w:pPr>
            <w:r w:rsidRPr="000112D4">
              <w:rPr>
                <w:rFonts w:ascii="TH SarabunPSK" w:eastAsia="Times New Roman" w:hAnsi="TH SarabunPSK" w:cs="TH SarabunPSK"/>
                <w:b/>
                <w:bCs/>
                <w:spacing w:val="-4"/>
                <w:sz w:val="28"/>
                <w:szCs w:val="28"/>
                <w:cs/>
              </w:rPr>
              <w:t>ก</w:t>
            </w:r>
            <w:r w:rsidR="00C173B3" w:rsidRPr="000112D4">
              <w:rPr>
                <w:rFonts w:ascii="TH SarabunPSK" w:eastAsia="Times New Roman" w:hAnsi="TH SarabunPSK" w:cs="TH SarabunPSK"/>
                <w:b/>
                <w:bCs/>
                <w:spacing w:val="-4"/>
                <w:sz w:val="28"/>
                <w:szCs w:val="28"/>
                <w:cs/>
              </w:rPr>
              <w:t>. หมวดวิชาศึกษาทั่วไป (</w:t>
            </w:r>
            <w:r w:rsidR="00C173B3" w:rsidRPr="000112D4">
              <w:rPr>
                <w:rFonts w:ascii="TH SarabunPSK" w:eastAsia="Times New Roman" w:hAnsi="TH SarabunPSK" w:cs="TH SarabunPSK"/>
                <w:b/>
                <w:bCs/>
                <w:sz w:val="28"/>
                <w:szCs w:val="28"/>
                <w:cs/>
              </w:rPr>
              <w:t>พ.ศ. 256</w:t>
            </w:r>
            <w:r w:rsidR="00C173B3" w:rsidRPr="000112D4">
              <w:rPr>
                <w:rFonts w:ascii="TH SarabunPSK" w:eastAsia="Times New Roman" w:hAnsi="TH SarabunPSK" w:cs="TH SarabunPSK"/>
                <w:b/>
                <w:bCs/>
                <w:sz w:val="28"/>
                <w:szCs w:val="28"/>
              </w:rPr>
              <w:t>2</w:t>
            </w:r>
            <w:r w:rsidR="00C173B3" w:rsidRPr="000112D4">
              <w:rPr>
                <w:rFonts w:ascii="TH SarabunPSK" w:eastAsia="Times New Roman" w:hAnsi="TH SarabunPSK" w:cs="TH SarabunPSK"/>
                <w:b/>
                <w:bCs/>
                <w:sz w:val="28"/>
                <w:szCs w:val="28"/>
                <w:cs/>
              </w:rPr>
              <w:t xml:space="preserve">) </w:t>
            </w:r>
          </w:p>
          <w:p w:rsidR="00C173B3" w:rsidRPr="000112D4" w:rsidRDefault="00C173B3" w:rsidP="00987432">
            <w:pPr>
              <w:jc w:val="right"/>
              <w:rPr>
                <w:rFonts w:ascii="TH SarabunPSK" w:eastAsia="Times New Roman" w:hAnsi="TH SarabunPSK" w:cs="TH SarabunPSK"/>
                <w:sz w:val="28"/>
                <w:szCs w:val="28"/>
              </w:rPr>
            </w:pPr>
            <w:r w:rsidRPr="000112D4">
              <w:rPr>
                <w:rFonts w:ascii="TH SarabunPSK" w:eastAsia="Times New Roman" w:hAnsi="TH SarabunPSK" w:cs="TH SarabunPSK"/>
                <w:b/>
                <w:bCs/>
                <w:sz w:val="28"/>
                <w:szCs w:val="28"/>
                <w:cs/>
              </w:rPr>
              <w:t>(40 หน่วยกิต)</w:t>
            </w:r>
          </w:p>
        </w:tc>
        <w:tc>
          <w:tcPr>
            <w:tcW w:w="4915" w:type="dxa"/>
          </w:tcPr>
          <w:p w:rsidR="00C173B3" w:rsidRPr="000112D4" w:rsidRDefault="002523C2" w:rsidP="00987432">
            <w:pPr>
              <w:rPr>
                <w:rFonts w:ascii="TH SarabunPSK" w:eastAsia="Times New Roman" w:hAnsi="TH SarabunPSK" w:cs="TH SarabunPSK"/>
                <w:b/>
                <w:bCs/>
                <w:sz w:val="28"/>
                <w:szCs w:val="28"/>
              </w:rPr>
            </w:pPr>
            <w:r w:rsidRPr="000112D4">
              <w:rPr>
                <w:rFonts w:ascii="TH SarabunPSK" w:eastAsia="Times New Roman" w:hAnsi="TH SarabunPSK" w:cs="TH SarabunPSK"/>
                <w:b/>
                <w:bCs/>
                <w:spacing w:val="-4"/>
                <w:sz w:val="28"/>
                <w:szCs w:val="28"/>
                <w:cs/>
              </w:rPr>
              <w:t>ก</w:t>
            </w:r>
            <w:r w:rsidR="00C173B3" w:rsidRPr="000112D4">
              <w:rPr>
                <w:rFonts w:ascii="TH SarabunPSK" w:eastAsia="Times New Roman" w:hAnsi="TH SarabunPSK" w:cs="TH SarabunPSK"/>
                <w:b/>
                <w:bCs/>
                <w:spacing w:val="-4"/>
                <w:sz w:val="28"/>
                <w:szCs w:val="28"/>
                <w:cs/>
              </w:rPr>
              <w:t>. หมวดวิชาศึกษาทั่วไป (</w:t>
            </w:r>
            <w:r w:rsidR="00C173B3" w:rsidRPr="000112D4">
              <w:rPr>
                <w:rFonts w:ascii="TH SarabunPSK" w:eastAsia="Times New Roman" w:hAnsi="TH SarabunPSK" w:cs="TH SarabunPSK"/>
                <w:b/>
                <w:bCs/>
                <w:sz w:val="28"/>
                <w:szCs w:val="28"/>
                <w:cs/>
              </w:rPr>
              <w:t>พ.ศ. 256</w:t>
            </w:r>
            <w:r w:rsidR="00C101A7" w:rsidRPr="000112D4">
              <w:rPr>
                <w:rFonts w:ascii="TH SarabunPSK" w:eastAsia="Times New Roman" w:hAnsi="TH SarabunPSK" w:cs="TH SarabunPSK"/>
                <w:b/>
                <w:bCs/>
                <w:sz w:val="28"/>
                <w:szCs w:val="28"/>
              </w:rPr>
              <w:t>4</w:t>
            </w:r>
            <w:r w:rsidR="00C173B3" w:rsidRPr="000112D4">
              <w:rPr>
                <w:rFonts w:ascii="TH SarabunPSK" w:eastAsia="Times New Roman" w:hAnsi="TH SarabunPSK" w:cs="TH SarabunPSK"/>
                <w:b/>
                <w:bCs/>
                <w:sz w:val="28"/>
                <w:szCs w:val="28"/>
                <w:cs/>
              </w:rPr>
              <w:t xml:space="preserve">) </w:t>
            </w:r>
          </w:p>
          <w:p w:rsidR="00C173B3" w:rsidRPr="000112D4" w:rsidRDefault="00C173B3" w:rsidP="00987432">
            <w:pPr>
              <w:jc w:val="right"/>
              <w:rPr>
                <w:rFonts w:ascii="TH SarabunPSK" w:eastAsia="Times New Roman" w:hAnsi="TH SarabunPSK" w:cs="TH SarabunPSK"/>
                <w:sz w:val="28"/>
                <w:szCs w:val="28"/>
              </w:rPr>
            </w:pPr>
            <w:r w:rsidRPr="000112D4">
              <w:rPr>
                <w:rFonts w:ascii="TH SarabunPSK" w:eastAsia="Times New Roman" w:hAnsi="TH SarabunPSK" w:cs="TH SarabunPSK"/>
                <w:b/>
                <w:bCs/>
                <w:sz w:val="28"/>
                <w:szCs w:val="28"/>
                <w:cs/>
              </w:rPr>
              <w:t>(40 หน่วยกิต)</w:t>
            </w:r>
          </w:p>
        </w:tc>
      </w:tr>
      <w:tr w:rsidR="00C173B3" w:rsidRPr="000112D4" w:rsidTr="00987432">
        <w:tc>
          <w:tcPr>
            <w:tcW w:w="4974" w:type="dxa"/>
            <w:shd w:val="clear" w:color="auto" w:fill="auto"/>
          </w:tcPr>
          <w:p w:rsidR="00C173B3" w:rsidRPr="000112D4" w:rsidRDefault="00C173B3" w:rsidP="00987432">
            <w:pPr>
              <w:rPr>
                <w:rFonts w:ascii="TH SarabunPSK" w:eastAsia="Times New Roman" w:hAnsi="TH SarabunPSK" w:cs="TH SarabunPSK"/>
                <w:sz w:val="28"/>
                <w:szCs w:val="28"/>
                <w:lang w:bidi="ar-SA"/>
              </w:rPr>
            </w:pPr>
            <w:r w:rsidRPr="000112D4">
              <w:rPr>
                <w:rFonts w:ascii="TH SarabunPSK" w:eastAsia="Times New Roman" w:hAnsi="TH SarabunPSK" w:cs="TH SarabunPSK"/>
                <w:sz w:val="28"/>
                <w:szCs w:val="28"/>
                <w:cs/>
              </w:rPr>
              <w:t xml:space="preserve">1) วิชาภาษา                                    </w:t>
            </w:r>
            <w:r w:rsidRPr="000112D4">
              <w:rPr>
                <w:rFonts w:ascii="TH SarabunPSK" w:hAnsi="TH SarabunPSK" w:cs="TH SarabunPSK"/>
                <w:sz w:val="28"/>
                <w:szCs w:val="28"/>
                <w:cs/>
              </w:rPr>
              <w:t xml:space="preserve">           </w:t>
            </w:r>
            <w:r w:rsidRPr="000112D4">
              <w:rPr>
                <w:rFonts w:ascii="TH SarabunPSK" w:eastAsia="Times New Roman" w:hAnsi="TH SarabunPSK" w:cs="TH SarabunPSK"/>
                <w:sz w:val="28"/>
                <w:szCs w:val="28"/>
                <w:cs/>
              </w:rPr>
              <w:t>20  หน่วยกิต</w:t>
            </w:r>
          </w:p>
          <w:p w:rsidR="00C173B3" w:rsidRPr="000112D4" w:rsidRDefault="00C173B3" w:rsidP="00987432">
            <w:pPr>
              <w:rPr>
                <w:rFonts w:ascii="TH SarabunPSK" w:eastAsia="Times New Roman" w:hAnsi="TH SarabunPSK" w:cs="TH SarabunPSK"/>
                <w:sz w:val="28"/>
                <w:szCs w:val="28"/>
                <w:cs/>
              </w:rPr>
            </w:pPr>
            <w:r w:rsidRPr="000112D4">
              <w:rPr>
                <w:rFonts w:ascii="TH SarabunPSK" w:eastAsia="Times New Roman" w:hAnsi="TH SarabunPSK" w:cs="TH SarabunPSK"/>
                <w:sz w:val="28"/>
                <w:szCs w:val="28"/>
                <w:lang w:bidi="ar-SA"/>
              </w:rPr>
              <w:t xml:space="preserve">    1.1.)</w:t>
            </w:r>
            <w:r w:rsidRPr="000112D4">
              <w:rPr>
                <w:rFonts w:ascii="TH SarabunPSK" w:eastAsia="Times New Roman" w:hAnsi="TH SarabunPSK" w:cs="TH SarabunPSK"/>
                <w:sz w:val="28"/>
                <w:szCs w:val="28"/>
                <w:cs/>
              </w:rPr>
              <w:t xml:space="preserve"> กลุ่มวิชาภาษาไทย</w:t>
            </w:r>
            <w:r w:rsidRPr="000112D4">
              <w:rPr>
                <w:rFonts w:ascii="TH SarabunPSK" w:eastAsia="Times New Roman" w:hAnsi="TH SarabunPSK" w:cs="TH SarabunPSK"/>
                <w:sz w:val="28"/>
                <w:szCs w:val="28"/>
              </w:rPr>
              <w:t xml:space="preserve">                   </w:t>
            </w:r>
            <w:r w:rsidRPr="000112D4">
              <w:rPr>
                <w:rFonts w:ascii="TH SarabunPSK" w:hAnsi="TH SarabunPSK" w:cs="TH SarabunPSK"/>
                <w:sz w:val="28"/>
                <w:szCs w:val="28"/>
              </w:rPr>
              <w:t xml:space="preserve">           </w:t>
            </w:r>
            <w:r w:rsidRPr="000112D4">
              <w:rPr>
                <w:rFonts w:ascii="TH SarabunPSK" w:eastAsia="Times New Roman" w:hAnsi="TH SarabunPSK" w:cs="TH SarabunPSK"/>
                <w:sz w:val="28"/>
                <w:szCs w:val="28"/>
              </w:rPr>
              <w:t xml:space="preserve"> 4 </w:t>
            </w:r>
            <w:r w:rsidRPr="000112D4">
              <w:rPr>
                <w:rFonts w:ascii="TH SarabunPSK" w:eastAsia="Times New Roman" w:hAnsi="TH SarabunPSK" w:cs="TH SarabunPSK"/>
                <w:sz w:val="28"/>
                <w:szCs w:val="28"/>
                <w:cs/>
              </w:rPr>
              <w:t xml:space="preserve"> หน่วยกิต</w:t>
            </w:r>
          </w:p>
          <w:p w:rsidR="00C173B3" w:rsidRPr="000112D4" w:rsidRDefault="00C173B3" w:rsidP="00987432">
            <w:pPr>
              <w:rPr>
                <w:rFonts w:ascii="TH SarabunPSK" w:eastAsia="Times New Roman" w:hAnsi="TH SarabunPSK" w:cs="TH SarabunPSK"/>
                <w:sz w:val="28"/>
                <w:szCs w:val="28"/>
                <w:cs/>
              </w:rPr>
            </w:pPr>
            <w:r w:rsidRPr="000112D4">
              <w:rPr>
                <w:rFonts w:ascii="TH SarabunPSK" w:eastAsia="Times New Roman" w:hAnsi="TH SarabunPSK" w:cs="TH SarabunPSK"/>
                <w:sz w:val="28"/>
                <w:szCs w:val="28"/>
                <w:cs/>
              </w:rPr>
              <w:t xml:space="preserve">    1.2) กลุ่มวิชาภาษาอังกฤษ </w:t>
            </w:r>
            <w:r w:rsidRPr="000112D4">
              <w:rPr>
                <w:rFonts w:ascii="TH SarabunPSK" w:eastAsia="Times New Roman" w:hAnsi="TH SarabunPSK" w:cs="TH SarabunPSK"/>
                <w:sz w:val="28"/>
                <w:szCs w:val="28"/>
              </w:rPr>
              <w:t xml:space="preserve">              </w:t>
            </w:r>
            <w:r w:rsidRPr="000112D4">
              <w:rPr>
                <w:rFonts w:ascii="TH SarabunPSK" w:hAnsi="TH SarabunPSK" w:cs="TH SarabunPSK"/>
                <w:sz w:val="28"/>
                <w:szCs w:val="28"/>
              </w:rPr>
              <w:t xml:space="preserve">           </w:t>
            </w:r>
            <w:r w:rsidRPr="000112D4">
              <w:rPr>
                <w:rFonts w:ascii="TH SarabunPSK" w:eastAsia="Times New Roman" w:hAnsi="TH SarabunPSK" w:cs="TH SarabunPSK"/>
                <w:sz w:val="28"/>
                <w:szCs w:val="28"/>
              </w:rPr>
              <w:t>16</w:t>
            </w:r>
            <w:r w:rsidRPr="000112D4">
              <w:rPr>
                <w:rFonts w:ascii="TH SarabunPSK" w:eastAsia="Times New Roman" w:hAnsi="TH SarabunPSK" w:cs="TH SarabunPSK"/>
                <w:sz w:val="28"/>
                <w:szCs w:val="28"/>
                <w:cs/>
              </w:rPr>
              <w:t xml:space="preserve">  หน่วยกิต</w:t>
            </w:r>
          </w:p>
        </w:tc>
        <w:tc>
          <w:tcPr>
            <w:tcW w:w="4915" w:type="dxa"/>
          </w:tcPr>
          <w:p w:rsidR="00C173B3" w:rsidRPr="000112D4" w:rsidRDefault="00C173B3" w:rsidP="00987432">
            <w:pPr>
              <w:rPr>
                <w:rFonts w:ascii="TH SarabunPSK" w:eastAsia="Times New Roman" w:hAnsi="TH SarabunPSK" w:cs="TH SarabunPSK"/>
                <w:sz w:val="28"/>
                <w:szCs w:val="28"/>
                <w:lang w:bidi="ar-SA"/>
              </w:rPr>
            </w:pPr>
            <w:r w:rsidRPr="000112D4">
              <w:rPr>
                <w:rFonts w:ascii="TH SarabunPSK" w:eastAsia="Times New Roman" w:hAnsi="TH SarabunPSK" w:cs="TH SarabunPSK"/>
                <w:sz w:val="28"/>
                <w:szCs w:val="28"/>
                <w:cs/>
              </w:rPr>
              <w:t xml:space="preserve">1) วิชาภาษา                                    </w:t>
            </w:r>
            <w:r w:rsidRPr="000112D4">
              <w:rPr>
                <w:rFonts w:ascii="TH SarabunPSK" w:hAnsi="TH SarabunPSK" w:cs="TH SarabunPSK"/>
                <w:sz w:val="28"/>
                <w:szCs w:val="28"/>
                <w:cs/>
              </w:rPr>
              <w:t xml:space="preserve">          </w:t>
            </w:r>
            <w:r w:rsidR="00C101A7" w:rsidRPr="000112D4">
              <w:rPr>
                <w:rFonts w:ascii="TH SarabunPSK" w:eastAsia="Times New Roman" w:hAnsi="TH SarabunPSK" w:cs="TH SarabunPSK"/>
                <w:sz w:val="28"/>
                <w:szCs w:val="28"/>
                <w:cs/>
              </w:rPr>
              <w:t>19</w:t>
            </w:r>
            <w:r w:rsidRPr="000112D4">
              <w:rPr>
                <w:rFonts w:ascii="TH SarabunPSK" w:eastAsia="Times New Roman" w:hAnsi="TH SarabunPSK" w:cs="TH SarabunPSK"/>
                <w:sz w:val="28"/>
                <w:szCs w:val="28"/>
                <w:cs/>
              </w:rPr>
              <w:t xml:space="preserve">  หน่วยกิต</w:t>
            </w:r>
          </w:p>
          <w:p w:rsidR="00C173B3" w:rsidRPr="000112D4" w:rsidRDefault="00C173B3" w:rsidP="00987432">
            <w:pPr>
              <w:rPr>
                <w:rFonts w:ascii="TH SarabunPSK" w:eastAsia="Times New Roman" w:hAnsi="TH SarabunPSK" w:cs="TH SarabunPSK"/>
                <w:sz w:val="28"/>
                <w:szCs w:val="28"/>
                <w:cs/>
              </w:rPr>
            </w:pPr>
            <w:r w:rsidRPr="000112D4">
              <w:rPr>
                <w:rFonts w:ascii="TH SarabunPSK" w:eastAsia="Times New Roman" w:hAnsi="TH SarabunPSK" w:cs="TH SarabunPSK"/>
                <w:sz w:val="28"/>
                <w:szCs w:val="28"/>
                <w:lang w:bidi="ar-SA"/>
              </w:rPr>
              <w:t xml:space="preserve">    1.1.)</w:t>
            </w:r>
            <w:r w:rsidRPr="000112D4">
              <w:rPr>
                <w:rFonts w:ascii="TH SarabunPSK" w:eastAsia="Times New Roman" w:hAnsi="TH SarabunPSK" w:cs="TH SarabunPSK"/>
                <w:sz w:val="28"/>
                <w:szCs w:val="28"/>
                <w:cs/>
              </w:rPr>
              <w:t xml:space="preserve"> กลุ่มวิชาภาษาไทย</w:t>
            </w:r>
            <w:r w:rsidRPr="000112D4">
              <w:rPr>
                <w:rFonts w:ascii="TH SarabunPSK" w:eastAsia="Times New Roman" w:hAnsi="TH SarabunPSK" w:cs="TH SarabunPSK"/>
                <w:sz w:val="28"/>
                <w:szCs w:val="28"/>
              </w:rPr>
              <w:t xml:space="preserve">                   </w:t>
            </w:r>
            <w:r w:rsidRPr="000112D4">
              <w:rPr>
                <w:rFonts w:ascii="TH SarabunPSK" w:hAnsi="TH SarabunPSK" w:cs="TH SarabunPSK"/>
                <w:sz w:val="28"/>
                <w:szCs w:val="28"/>
              </w:rPr>
              <w:t xml:space="preserve">          </w:t>
            </w:r>
            <w:r w:rsidR="00C101A7" w:rsidRPr="000112D4">
              <w:rPr>
                <w:rFonts w:ascii="TH SarabunPSK" w:eastAsia="Times New Roman" w:hAnsi="TH SarabunPSK" w:cs="TH SarabunPSK"/>
                <w:sz w:val="28"/>
                <w:szCs w:val="28"/>
              </w:rPr>
              <w:t xml:space="preserve"> 3</w:t>
            </w:r>
            <w:r w:rsidRPr="000112D4">
              <w:rPr>
                <w:rFonts w:ascii="TH SarabunPSK" w:eastAsia="Times New Roman" w:hAnsi="TH SarabunPSK" w:cs="TH SarabunPSK"/>
                <w:sz w:val="28"/>
                <w:szCs w:val="28"/>
              </w:rPr>
              <w:t xml:space="preserve"> </w:t>
            </w:r>
            <w:r w:rsidRPr="000112D4">
              <w:rPr>
                <w:rFonts w:ascii="TH SarabunPSK" w:eastAsia="Times New Roman" w:hAnsi="TH SarabunPSK" w:cs="TH SarabunPSK"/>
                <w:sz w:val="28"/>
                <w:szCs w:val="28"/>
                <w:cs/>
              </w:rPr>
              <w:t xml:space="preserve"> หน่วยกิต</w:t>
            </w:r>
          </w:p>
          <w:p w:rsidR="00C173B3" w:rsidRPr="000112D4" w:rsidRDefault="00C173B3" w:rsidP="00987432">
            <w:pPr>
              <w:rPr>
                <w:rFonts w:ascii="TH SarabunPSK" w:eastAsia="Times New Roman" w:hAnsi="TH SarabunPSK" w:cs="TH SarabunPSK"/>
                <w:sz w:val="28"/>
                <w:szCs w:val="28"/>
                <w:cs/>
              </w:rPr>
            </w:pPr>
            <w:r w:rsidRPr="000112D4">
              <w:rPr>
                <w:rFonts w:ascii="TH SarabunPSK" w:eastAsia="Times New Roman" w:hAnsi="TH SarabunPSK" w:cs="TH SarabunPSK"/>
                <w:sz w:val="28"/>
                <w:szCs w:val="28"/>
                <w:cs/>
              </w:rPr>
              <w:t xml:space="preserve">    1.2) กลุ่มวิชาภาษาอังกฤษ </w:t>
            </w:r>
            <w:r w:rsidRPr="000112D4">
              <w:rPr>
                <w:rFonts w:ascii="TH SarabunPSK" w:eastAsia="Times New Roman" w:hAnsi="TH SarabunPSK" w:cs="TH SarabunPSK"/>
                <w:sz w:val="28"/>
                <w:szCs w:val="28"/>
              </w:rPr>
              <w:t xml:space="preserve">              </w:t>
            </w:r>
            <w:r w:rsidRPr="000112D4">
              <w:rPr>
                <w:rFonts w:ascii="TH SarabunPSK" w:hAnsi="TH SarabunPSK" w:cs="TH SarabunPSK"/>
                <w:sz w:val="28"/>
                <w:szCs w:val="28"/>
              </w:rPr>
              <w:t xml:space="preserve">          </w:t>
            </w:r>
            <w:r w:rsidRPr="000112D4">
              <w:rPr>
                <w:rFonts w:ascii="TH SarabunPSK" w:eastAsia="Times New Roman" w:hAnsi="TH SarabunPSK" w:cs="TH SarabunPSK"/>
                <w:sz w:val="28"/>
                <w:szCs w:val="28"/>
              </w:rPr>
              <w:t>16</w:t>
            </w:r>
            <w:r w:rsidRPr="000112D4">
              <w:rPr>
                <w:rFonts w:ascii="TH SarabunPSK" w:eastAsia="Times New Roman" w:hAnsi="TH SarabunPSK" w:cs="TH SarabunPSK"/>
                <w:sz w:val="28"/>
                <w:szCs w:val="28"/>
                <w:cs/>
              </w:rPr>
              <w:t xml:space="preserve">  หน่วยกิต</w:t>
            </w:r>
          </w:p>
        </w:tc>
      </w:tr>
      <w:tr w:rsidR="00C173B3" w:rsidRPr="000112D4" w:rsidTr="00987432">
        <w:tc>
          <w:tcPr>
            <w:tcW w:w="4974" w:type="dxa"/>
            <w:shd w:val="clear" w:color="auto" w:fill="auto"/>
          </w:tcPr>
          <w:p w:rsidR="00C173B3" w:rsidRPr="000112D4" w:rsidRDefault="00C173B3" w:rsidP="00987432">
            <w:pPr>
              <w:ind w:right="-188"/>
              <w:rPr>
                <w:rFonts w:ascii="TH SarabunPSK" w:eastAsia="Times New Roman" w:hAnsi="TH SarabunPSK" w:cs="TH SarabunPSK"/>
                <w:sz w:val="28"/>
                <w:szCs w:val="28"/>
                <w:cs/>
              </w:rPr>
            </w:pPr>
            <w:r w:rsidRPr="000112D4">
              <w:rPr>
                <w:rFonts w:ascii="TH SarabunPSK" w:eastAsia="Times New Roman" w:hAnsi="TH SarabunPSK" w:cs="TH SarabunPSK"/>
                <w:sz w:val="28"/>
                <w:szCs w:val="28"/>
                <w:cs/>
              </w:rPr>
              <w:t xml:space="preserve">2) กลุ่มวิชามนุษยศาสตร์และสังคมศาสตร์  </w:t>
            </w:r>
            <w:r w:rsidRPr="000112D4">
              <w:rPr>
                <w:rFonts w:ascii="TH SarabunPSK" w:hAnsi="TH SarabunPSK" w:cs="TH SarabunPSK"/>
                <w:sz w:val="28"/>
                <w:szCs w:val="28"/>
              </w:rPr>
              <w:t xml:space="preserve">           </w:t>
            </w:r>
            <w:r w:rsidRPr="000112D4">
              <w:rPr>
                <w:rFonts w:ascii="TH SarabunPSK" w:eastAsia="Times New Roman" w:hAnsi="TH SarabunPSK" w:cs="TH SarabunPSK"/>
                <w:sz w:val="28"/>
                <w:szCs w:val="28"/>
              </w:rPr>
              <w:t>8</w:t>
            </w:r>
            <w:r w:rsidRPr="000112D4">
              <w:rPr>
                <w:rFonts w:ascii="TH SarabunPSK" w:eastAsia="Times New Roman" w:hAnsi="TH SarabunPSK" w:cs="TH SarabunPSK"/>
                <w:sz w:val="28"/>
                <w:szCs w:val="28"/>
                <w:cs/>
              </w:rPr>
              <w:t xml:space="preserve">  หน่วยกิต</w:t>
            </w:r>
          </w:p>
        </w:tc>
        <w:tc>
          <w:tcPr>
            <w:tcW w:w="4915" w:type="dxa"/>
          </w:tcPr>
          <w:p w:rsidR="00C173B3" w:rsidRPr="000112D4" w:rsidRDefault="00C173B3" w:rsidP="00987432">
            <w:pPr>
              <w:ind w:right="-188"/>
              <w:rPr>
                <w:rFonts w:ascii="TH SarabunPSK" w:eastAsia="Times New Roman" w:hAnsi="TH SarabunPSK" w:cs="TH SarabunPSK"/>
                <w:sz w:val="28"/>
                <w:szCs w:val="28"/>
                <w:cs/>
              </w:rPr>
            </w:pPr>
            <w:r w:rsidRPr="000112D4">
              <w:rPr>
                <w:rFonts w:ascii="TH SarabunPSK" w:eastAsia="Times New Roman" w:hAnsi="TH SarabunPSK" w:cs="TH SarabunPSK"/>
                <w:sz w:val="28"/>
                <w:szCs w:val="28"/>
                <w:cs/>
              </w:rPr>
              <w:t xml:space="preserve">2) กลุ่มวิชามนุษยศาสตร์และสังคมศาสตร์  </w:t>
            </w:r>
            <w:r w:rsidRPr="000112D4">
              <w:rPr>
                <w:rFonts w:ascii="TH SarabunPSK" w:hAnsi="TH SarabunPSK" w:cs="TH SarabunPSK"/>
                <w:sz w:val="28"/>
                <w:szCs w:val="28"/>
              </w:rPr>
              <w:t xml:space="preserve">           </w:t>
            </w:r>
            <w:r w:rsidR="00C101A7" w:rsidRPr="000112D4">
              <w:rPr>
                <w:rFonts w:ascii="TH SarabunPSK" w:eastAsia="Times New Roman" w:hAnsi="TH SarabunPSK" w:cs="TH SarabunPSK"/>
                <w:sz w:val="28"/>
                <w:szCs w:val="28"/>
              </w:rPr>
              <w:t>6</w:t>
            </w:r>
            <w:r w:rsidRPr="000112D4">
              <w:rPr>
                <w:rFonts w:ascii="TH SarabunPSK" w:eastAsia="Times New Roman" w:hAnsi="TH SarabunPSK" w:cs="TH SarabunPSK"/>
                <w:sz w:val="28"/>
                <w:szCs w:val="28"/>
                <w:cs/>
              </w:rPr>
              <w:t xml:space="preserve">  หน่วยกิต</w:t>
            </w:r>
          </w:p>
        </w:tc>
      </w:tr>
      <w:tr w:rsidR="00C173B3" w:rsidRPr="000112D4" w:rsidTr="00987432">
        <w:tc>
          <w:tcPr>
            <w:tcW w:w="4974" w:type="dxa"/>
            <w:shd w:val="clear" w:color="auto" w:fill="auto"/>
          </w:tcPr>
          <w:p w:rsidR="00C173B3" w:rsidRPr="000112D4" w:rsidRDefault="00C173B3" w:rsidP="00987432">
            <w:pPr>
              <w:rPr>
                <w:rFonts w:ascii="TH SarabunPSK" w:eastAsia="Times New Roman" w:hAnsi="TH SarabunPSK" w:cs="TH SarabunPSK"/>
                <w:sz w:val="28"/>
                <w:szCs w:val="28"/>
                <w:cs/>
              </w:rPr>
            </w:pPr>
            <w:r w:rsidRPr="000112D4">
              <w:rPr>
                <w:rFonts w:ascii="TH SarabunPSK" w:eastAsia="Times New Roman" w:hAnsi="TH SarabunPSK" w:cs="TH SarabunPSK"/>
                <w:sz w:val="28"/>
                <w:szCs w:val="28"/>
                <w:lang w:bidi="ar-SA"/>
              </w:rPr>
              <w:t xml:space="preserve">3) </w:t>
            </w:r>
            <w:r w:rsidRPr="000112D4">
              <w:rPr>
                <w:rFonts w:ascii="TH SarabunPSK" w:eastAsia="Times New Roman" w:hAnsi="TH SarabunPSK" w:cs="TH SarabunPSK"/>
                <w:sz w:val="28"/>
                <w:szCs w:val="28"/>
                <w:cs/>
              </w:rPr>
              <w:t xml:space="preserve">กลุ่มวิชาวิทยาศาสตร์และคณิตศาสตร์   </w:t>
            </w:r>
            <w:r w:rsidRPr="000112D4">
              <w:rPr>
                <w:rFonts w:ascii="TH SarabunPSK" w:eastAsia="Times New Roman" w:hAnsi="TH SarabunPSK" w:cs="TH SarabunPSK"/>
                <w:sz w:val="28"/>
                <w:szCs w:val="28"/>
              </w:rPr>
              <w:t xml:space="preserve"> </w:t>
            </w:r>
            <w:r w:rsidRPr="000112D4">
              <w:rPr>
                <w:rFonts w:ascii="TH SarabunPSK" w:hAnsi="TH SarabunPSK" w:cs="TH SarabunPSK"/>
                <w:sz w:val="28"/>
                <w:szCs w:val="28"/>
              </w:rPr>
              <w:t xml:space="preserve">           </w:t>
            </w:r>
            <w:r w:rsidRPr="000112D4">
              <w:rPr>
                <w:rFonts w:ascii="TH SarabunPSK" w:eastAsia="Times New Roman" w:hAnsi="TH SarabunPSK" w:cs="TH SarabunPSK"/>
                <w:sz w:val="28"/>
                <w:szCs w:val="28"/>
                <w:lang w:bidi="ar-SA"/>
              </w:rPr>
              <w:t>8</w:t>
            </w:r>
            <w:r w:rsidRPr="000112D4">
              <w:rPr>
                <w:rFonts w:ascii="TH SarabunPSK" w:eastAsia="Times New Roman" w:hAnsi="TH SarabunPSK" w:cs="TH SarabunPSK"/>
                <w:sz w:val="28"/>
                <w:szCs w:val="28"/>
                <w:cs/>
              </w:rPr>
              <w:t xml:space="preserve">  หน่วยกิต</w:t>
            </w:r>
          </w:p>
        </w:tc>
        <w:tc>
          <w:tcPr>
            <w:tcW w:w="4915" w:type="dxa"/>
          </w:tcPr>
          <w:p w:rsidR="00C173B3" w:rsidRPr="000112D4" w:rsidRDefault="00C173B3" w:rsidP="00C101A7">
            <w:pPr>
              <w:rPr>
                <w:rFonts w:ascii="TH SarabunPSK" w:eastAsia="Times New Roman" w:hAnsi="TH SarabunPSK" w:cs="TH SarabunPSK"/>
                <w:sz w:val="28"/>
                <w:szCs w:val="28"/>
                <w:cs/>
              </w:rPr>
            </w:pPr>
            <w:r w:rsidRPr="000112D4">
              <w:rPr>
                <w:rFonts w:ascii="TH SarabunPSK" w:eastAsia="Times New Roman" w:hAnsi="TH SarabunPSK" w:cs="TH SarabunPSK"/>
                <w:sz w:val="28"/>
                <w:szCs w:val="28"/>
                <w:lang w:bidi="ar-SA"/>
              </w:rPr>
              <w:t xml:space="preserve">3) </w:t>
            </w:r>
            <w:r w:rsidR="00C101A7" w:rsidRPr="000112D4">
              <w:rPr>
                <w:rFonts w:ascii="TH SarabunPSK" w:hAnsi="TH SarabunPSK" w:cs="TH SarabunPSK"/>
                <w:sz w:val="28"/>
                <w:szCs w:val="28"/>
                <w:cs/>
              </w:rPr>
              <w:t>กลุ่มวิชาวิทยาศาสตร์และเทคโนโลยี</w:t>
            </w:r>
            <w:r w:rsidRPr="000112D4">
              <w:rPr>
                <w:rFonts w:ascii="TH SarabunPSK" w:eastAsia="Times New Roman" w:hAnsi="TH SarabunPSK" w:cs="TH SarabunPSK"/>
                <w:sz w:val="28"/>
                <w:szCs w:val="28"/>
                <w:cs/>
              </w:rPr>
              <w:t xml:space="preserve">   </w:t>
            </w:r>
            <w:r w:rsidRPr="000112D4">
              <w:rPr>
                <w:rFonts w:ascii="TH SarabunPSK" w:eastAsia="Times New Roman" w:hAnsi="TH SarabunPSK" w:cs="TH SarabunPSK"/>
                <w:sz w:val="28"/>
                <w:szCs w:val="28"/>
              </w:rPr>
              <w:t xml:space="preserve"> </w:t>
            </w:r>
            <w:r w:rsidR="00C101A7" w:rsidRPr="000112D4">
              <w:rPr>
                <w:rFonts w:ascii="TH SarabunPSK" w:hAnsi="TH SarabunPSK" w:cs="TH SarabunPSK"/>
                <w:sz w:val="28"/>
                <w:szCs w:val="28"/>
              </w:rPr>
              <w:t xml:space="preserve">      </w:t>
            </w:r>
            <w:r w:rsidR="00AB26C5" w:rsidRPr="000112D4">
              <w:rPr>
                <w:rFonts w:ascii="TH SarabunPSK" w:hAnsi="TH SarabunPSK" w:cs="TH SarabunPSK"/>
                <w:sz w:val="28"/>
                <w:szCs w:val="28"/>
              </w:rPr>
              <w:t xml:space="preserve">      </w:t>
            </w:r>
            <w:r w:rsidR="00C101A7" w:rsidRPr="000112D4">
              <w:rPr>
                <w:rFonts w:ascii="TH SarabunPSK" w:hAnsi="TH SarabunPSK" w:cs="TH SarabunPSK"/>
                <w:sz w:val="28"/>
                <w:szCs w:val="28"/>
              </w:rPr>
              <w:t xml:space="preserve"> </w:t>
            </w:r>
            <w:r w:rsidR="00C101A7" w:rsidRPr="000112D4">
              <w:rPr>
                <w:rFonts w:ascii="TH SarabunPSK" w:eastAsia="Times New Roman" w:hAnsi="TH SarabunPSK" w:cs="TH SarabunPSK"/>
                <w:sz w:val="28"/>
                <w:szCs w:val="28"/>
                <w:cs/>
              </w:rPr>
              <w:t>6</w:t>
            </w:r>
            <w:r w:rsidRPr="000112D4">
              <w:rPr>
                <w:rFonts w:ascii="TH SarabunPSK" w:eastAsia="Times New Roman" w:hAnsi="TH SarabunPSK" w:cs="TH SarabunPSK"/>
                <w:sz w:val="28"/>
                <w:szCs w:val="28"/>
                <w:cs/>
              </w:rPr>
              <w:t xml:space="preserve"> หน่วยกิต</w:t>
            </w:r>
          </w:p>
        </w:tc>
      </w:tr>
      <w:tr w:rsidR="00C101A7" w:rsidRPr="000112D4" w:rsidTr="00987432">
        <w:tc>
          <w:tcPr>
            <w:tcW w:w="4974" w:type="dxa"/>
            <w:shd w:val="clear" w:color="auto" w:fill="auto"/>
          </w:tcPr>
          <w:p w:rsidR="00C101A7" w:rsidRPr="000112D4" w:rsidRDefault="00C101A7" w:rsidP="00987432">
            <w:pPr>
              <w:rPr>
                <w:rFonts w:ascii="TH SarabunPSK" w:eastAsia="Times New Roman" w:hAnsi="TH SarabunPSK" w:cs="TH SarabunPSK"/>
                <w:sz w:val="28"/>
                <w:szCs w:val="28"/>
                <w:cs/>
              </w:rPr>
            </w:pPr>
            <w:r w:rsidRPr="000112D4">
              <w:rPr>
                <w:rFonts w:ascii="TH SarabunPSK" w:eastAsia="Times New Roman" w:hAnsi="TH SarabunPSK" w:cs="TH SarabunPSK"/>
                <w:sz w:val="28"/>
                <w:szCs w:val="28"/>
                <w:lang w:bidi="ar-SA"/>
              </w:rPr>
              <w:t xml:space="preserve">4) </w:t>
            </w:r>
            <w:r w:rsidRPr="000112D4">
              <w:rPr>
                <w:rFonts w:ascii="TH SarabunPSK" w:eastAsia="Times New Roman" w:hAnsi="TH SarabunPSK" w:cs="TH SarabunPSK"/>
                <w:sz w:val="28"/>
                <w:szCs w:val="28"/>
                <w:cs/>
              </w:rPr>
              <w:t>กลุ่มวิชาบูรณาการ</w:t>
            </w:r>
            <w:r w:rsidRPr="000112D4">
              <w:rPr>
                <w:rFonts w:ascii="TH SarabunPSK" w:eastAsia="Times New Roman" w:hAnsi="TH SarabunPSK" w:cs="TH SarabunPSK"/>
                <w:sz w:val="28"/>
                <w:szCs w:val="28"/>
                <w:lang w:bidi="ar-SA"/>
              </w:rPr>
              <w:tab/>
            </w:r>
            <w:r w:rsidRPr="000112D4">
              <w:rPr>
                <w:rFonts w:ascii="TH SarabunPSK" w:eastAsia="Times New Roman" w:hAnsi="TH SarabunPSK" w:cs="TH SarabunPSK"/>
                <w:sz w:val="28"/>
                <w:szCs w:val="28"/>
                <w:lang w:bidi="ar-SA"/>
              </w:rPr>
              <w:tab/>
              <w:t xml:space="preserve">        </w:t>
            </w:r>
            <w:r w:rsidRPr="000112D4">
              <w:rPr>
                <w:rFonts w:ascii="TH SarabunPSK" w:hAnsi="TH SarabunPSK" w:cs="TH SarabunPSK"/>
                <w:sz w:val="28"/>
                <w:szCs w:val="28"/>
                <w:lang w:bidi="ar-SA"/>
              </w:rPr>
              <w:t xml:space="preserve">     </w:t>
            </w:r>
            <w:r w:rsidRPr="000112D4">
              <w:rPr>
                <w:rFonts w:ascii="TH SarabunPSK" w:eastAsia="Times New Roman" w:hAnsi="TH SarabunPSK" w:cs="TH SarabunPSK"/>
                <w:sz w:val="28"/>
                <w:szCs w:val="28"/>
                <w:lang w:bidi="ar-SA"/>
              </w:rPr>
              <w:t xml:space="preserve">   4</w:t>
            </w:r>
            <w:r w:rsidRPr="000112D4">
              <w:rPr>
                <w:rFonts w:ascii="TH SarabunPSK" w:eastAsia="Times New Roman" w:hAnsi="TH SarabunPSK" w:cs="TH SarabunPSK"/>
                <w:sz w:val="28"/>
                <w:szCs w:val="28"/>
                <w:cs/>
              </w:rPr>
              <w:t xml:space="preserve">  หน่วยกิต</w:t>
            </w:r>
          </w:p>
        </w:tc>
        <w:tc>
          <w:tcPr>
            <w:tcW w:w="4915" w:type="dxa"/>
            <w:vMerge w:val="restart"/>
          </w:tcPr>
          <w:p w:rsidR="00C101A7" w:rsidRPr="000112D4" w:rsidRDefault="00C101A7" w:rsidP="00987432">
            <w:pPr>
              <w:rPr>
                <w:rFonts w:ascii="TH SarabunPSK" w:eastAsia="Times New Roman" w:hAnsi="TH SarabunPSK" w:cs="TH SarabunPSK"/>
                <w:sz w:val="28"/>
                <w:szCs w:val="28"/>
              </w:rPr>
            </w:pPr>
            <w:r w:rsidRPr="000112D4">
              <w:rPr>
                <w:rFonts w:ascii="TH SarabunPSK" w:eastAsia="Times New Roman" w:hAnsi="TH SarabunPSK" w:cs="TH SarabunPSK"/>
                <w:sz w:val="28"/>
                <w:szCs w:val="28"/>
              </w:rPr>
              <w:t xml:space="preserve">4) </w:t>
            </w:r>
            <w:r w:rsidRPr="000112D4">
              <w:rPr>
                <w:rFonts w:ascii="TH SarabunPSK" w:hAnsi="TH SarabunPSK" w:cs="TH SarabunPSK"/>
                <w:sz w:val="28"/>
                <w:szCs w:val="28"/>
                <w:cs/>
              </w:rPr>
              <w:t>กลุ่มวิชาสหศาสตร์</w:t>
            </w:r>
            <w:r w:rsidRPr="000112D4">
              <w:rPr>
                <w:rFonts w:ascii="TH SarabunPSK" w:eastAsia="Times New Roman" w:hAnsi="TH SarabunPSK" w:cs="TH SarabunPSK"/>
                <w:sz w:val="28"/>
                <w:szCs w:val="28"/>
                <w:cs/>
              </w:rPr>
              <w:t xml:space="preserve">                                 </w:t>
            </w:r>
            <w:r w:rsidR="00AB26C5" w:rsidRPr="000112D4">
              <w:rPr>
                <w:rFonts w:ascii="TH SarabunPSK" w:eastAsia="Times New Roman" w:hAnsi="TH SarabunPSK" w:cs="TH SarabunPSK" w:hint="cs"/>
                <w:sz w:val="28"/>
                <w:szCs w:val="28"/>
                <w:cs/>
              </w:rPr>
              <w:t xml:space="preserve">   </w:t>
            </w:r>
            <w:r w:rsidRPr="000112D4">
              <w:rPr>
                <w:rFonts w:ascii="TH SarabunPSK" w:eastAsia="Times New Roman" w:hAnsi="TH SarabunPSK" w:cs="TH SarabunPSK"/>
                <w:sz w:val="28"/>
                <w:szCs w:val="28"/>
                <w:cs/>
              </w:rPr>
              <w:t xml:space="preserve">  9 หน่วยกิต</w:t>
            </w:r>
          </w:p>
        </w:tc>
      </w:tr>
      <w:tr w:rsidR="00C101A7" w:rsidRPr="000112D4" w:rsidTr="00987432">
        <w:tc>
          <w:tcPr>
            <w:tcW w:w="4974" w:type="dxa"/>
            <w:shd w:val="clear" w:color="auto" w:fill="auto"/>
          </w:tcPr>
          <w:p w:rsidR="00C101A7" w:rsidRPr="000112D4" w:rsidRDefault="00C101A7" w:rsidP="00987432">
            <w:pPr>
              <w:rPr>
                <w:rFonts w:ascii="TH SarabunPSK" w:eastAsia="Times New Roman" w:hAnsi="TH SarabunPSK" w:cs="TH SarabunPSK"/>
                <w:sz w:val="28"/>
                <w:szCs w:val="28"/>
                <w:cs/>
              </w:rPr>
            </w:pPr>
            <w:r w:rsidRPr="000112D4">
              <w:rPr>
                <w:rFonts w:ascii="TH SarabunPSK" w:eastAsia="Times New Roman" w:hAnsi="TH SarabunPSK" w:cs="TH SarabunPSK"/>
                <w:sz w:val="28"/>
                <w:szCs w:val="28"/>
                <w:lang w:bidi="ar-SA"/>
              </w:rPr>
              <w:t xml:space="preserve">5) </w:t>
            </w:r>
            <w:r w:rsidRPr="000112D4">
              <w:rPr>
                <w:rFonts w:ascii="TH SarabunPSK" w:eastAsia="Times New Roman" w:hAnsi="TH SarabunPSK" w:cs="TH SarabunPSK"/>
                <w:sz w:val="28"/>
                <w:szCs w:val="28"/>
                <w:cs/>
              </w:rPr>
              <w:t>กลุ่มวิชาสารสนเทศ</w:t>
            </w:r>
            <w:r w:rsidRPr="000112D4">
              <w:rPr>
                <w:rFonts w:ascii="TH SarabunPSK" w:eastAsia="Times New Roman" w:hAnsi="TH SarabunPSK" w:cs="TH SarabunPSK"/>
                <w:sz w:val="28"/>
                <w:szCs w:val="28"/>
                <w:lang w:bidi="ar-SA"/>
              </w:rPr>
              <w:tab/>
              <w:t xml:space="preserve">                  </w:t>
            </w:r>
            <w:r w:rsidRPr="000112D4">
              <w:rPr>
                <w:rFonts w:ascii="TH SarabunPSK" w:hAnsi="TH SarabunPSK" w:cs="TH SarabunPSK"/>
                <w:sz w:val="28"/>
                <w:szCs w:val="28"/>
                <w:lang w:bidi="ar-SA"/>
              </w:rPr>
              <w:t xml:space="preserve">      </w:t>
            </w:r>
            <w:r w:rsidRPr="000112D4">
              <w:rPr>
                <w:rFonts w:ascii="TH SarabunPSK" w:eastAsia="Times New Roman" w:hAnsi="TH SarabunPSK" w:cs="TH SarabunPSK"/>
                <w:sz w:val="28"/>
                <w:szCs w:val="28"/>
                <w:lang w:bidi="ar-SA"/>
              </w:rPr>
              <w:t xml:space="preserve">   4* </w:t>
            </w:r>
            <w:r w:rsidRPr="000112D4">
              <w:rPr>
                <w:rFonts w:ascii="TH SarabunPSK" w:eastAsia="Times New Roman" w:hAnsi="TH SarabunPSK" w:cs="TH SarabunPSK"/>
                <w:sz w:val="28"/>
                <w:szCs w:val="28"/>
                <w:cs/>
              </w:rPr>
              <w:t>หน่วยกิต</w:t>
            </w:r>
          </w:p>
        </w:tc>
        <w:tc>
          <w:tcPr>
            <w:tcW w:w="4915" w:type="dxa"/>
            <w:vMerge/>
          </w:tcPr>
          <w:p w:rsidR="00C101A7" w:rsidRPr="000112D4" w:rsidRDefault="00C101A7" w:rsidP="00987432">
            <w:pPr>
              <w:rPr>
                <w:rFonts w:ascii="TH SarabunPSK" w:eastAsia="Times New Roman" w:hAnsi="TH SarabunPSK" w:cs="TH SarabunPSK"/>
                <w:sz w:val="28"/>
                <w:szCs w:val="28"/>
                <w:cs/>
              </w:rPr>
            </w:pPr>
          </w:p>
        </w:tc>
      </w:tr>
      <w:tr w:rsidR="00C173B3" w:rsidRPr="000112D4" w:rsidTr="00987432">
        <w:tc>
          <w:tcPr>
            <w:tcW w:w="4974" w:type="dxa"/>
            <w:shd w:val="clear" w:color="auto" w:fill="auto"/>
          </w:tcPr>
          <w:p w:rsidR="00C173B3" w:rsidRPr="000112D4" w:rsidRDefault="002523C2" w:rsidP="00987432">
            <w:pPr>
              <w:rPr>
                <w:rFonts w:ascii="TH SarabunPSK" w:eastAsia="Times New Roman" w:hAnsi="TH SarabunPSK" w:cs="TH SarabunPSK"/>
                <w:sz w:val="28"/>
                <w:szCs w:val="28"/>
                <w:cs/>
              </w:rPr>
            </w:pPr>
            <w:r w:rsidRPr="000112D4">
              <w:rPr>
                <w:rFonts w:ascii="TH SarabunPSK" w:eastAsia="Times New Roman" w:hAnsi="TH SarabunPSK" w:cs="TH SarabunPSK"/>
                <w:b/>
                <w:bCs/>
                <w:sz w:val="28"/>
                <w:szCs w:val="28"/>
                <w:cs/>
              </w:rPr>
              <w:t>ข</w:t>
            </w:r>
            <w:r w:rsidR="00C173B3" w:rsidRPr="000112D4">
              <w:rPr>
                <w:rFonts w:ascii="TH SarabunPSK" w:eastAsia="Times New Roman" w:hAnsi="TH SarabunPSK" w:cs="TH SarabunPSK"/>
                <w:b/>
                <w:bCs/>
                <w:sz w:val="28"/>
                <w:szCs w:val="28"/>
                <w:cs/>
              </w:rPr>
              <w:t xml:space="preserve">. หมวดวิชาเฉพาะ                      </w:t>
            </w:r>
            <w:r w:rsidR="00C173B3" w:rsidRPr="000112D4">
              <w:rPr>
                <w:rFonts w:ascii="TH SarabunPSK" w:hAnsi="TH SarabunPSK" w:cs="TH SarabunPSK"/>
                <w:b/>
                <w:bCs/>
                <w:sz w:val="28"/>
                <w:szCs w:val="28"/>
                <w:cs/>
              </w:rPr>
              <w:t xml:space="preserve">          </w:t>
            </w:r>
            <w:r w:rsidR="00C173B3" w:rsidRPr="000112D4">
              <w:rPr>
                <w:rFonts w:ascii="TH SarabunPSK" w:eastAsia="Times New Roman" w:hAnsi="TH SarabunPSK" w:cs="TH SarabunPSK"/>
                <w:b/>
                <w:bCs/>
                <w:sz w:val="28"/>
                <w:szCs w:val="28"/>
                <w:cs/>
              </w:rPr>
              <w:t xml:space="preserve"> 1</w:t>
            </w:r>
            <w:r w:rsidR="00C173B3" w:rsidRPr="000112D4">
              <w:rPr>
                <w:rFonts w:ascii="TH SarabunPSK" w:eastAsia="Times New Roman" w:hAnsi="TH SarabunPSK" w:cs="TH SarabunPSK"/>
                <w:b/>
                <w:bCs/>
                <w:sz w:val="28"/>
                <w:szCs w:val="28"/>
              </w:rPr>
              <w:t>09</w:t>
            </w:r>
            <w:r w:rsidR="00C173B3" w:rsidRPr="000112D4">
              <w:rPr>
                <w:rFonts w:ascii="TH SarabunPSK" w:eastAsia="Times New Roman" w:hAnsi="TH SarabunPSK" w:cs="TH SarabunPSK"/>
                <w:b/>
                <w:bCs/>
                <w:sz w:val="28"/>
                <w:szCs w:val="28"/>
                <w:cs/>
              </w:rPr>
              <w:t xml:space="preserve">  หน่วยกิต</w:t>
            </w:r>
          </w:p>
          <w:p w:rsidR="00C173B3" w:rsidRPr="000112D4" w:rsidRDefault="00C173B3" w:rsidP="00987432">
            <w:pPr>
              <w:rPr>
                <w:rFonts w:ascii="TH SarabunPSK" w:eastAsia="Times New Roman" w:hAnsi="TH SarabunPSK" w:cs="TH SarabunPSK"/>
                <w:sz w:val="28"/>
                <w:szCs w:val="28"/>
              </w:rPr>
            </w:pPr>
            <w:r w:rsidRPr="000112D4">
              <w:rPr>
                <w:rFonts w:ascii="TH SarabunPSK" w:eastAsia="Times New Roman" w:hAnsi="TH SarabunPSK" w:cs="TH SarabunPSK"/>
                <w:sz w:val="28"/>
                <w:szCs w:val="28"/>
                <w:cs/>
              </w:rPr>
              <w:t xml:space="preserve">1) กลุ่มวิชาแกนธุรกิจ </w:t>
            </w:r>
            <w:r w:rsidRPr="000112D4">
              <w:rPr>
                <w:rFonts w:ascii="TH SarabunPSK" w:eastAsia="Times New Roman" w:hAnsi="TH SarabunPSK" w:cs="TH SarabunPSK"/>
                <w:sz w:val="28"/>
                <w:szCs w:val="28"/>
              </w:rPr>
              <w:t xml:space="preserve">                       </w:t>
            </w:r>
            <w:r w:rsidRPr="000112D4">
              <w:rPr>
                <w:rFonts w:ascii="TH SarabunPSK" w:hAnsi="TH SarabunPSK" w:cs="TH SarabunPSK"/>
                <w:sz w:val="28"/>
                <w:szCs w:val="28"/>
              </w:rPr>
              <w:t xml:space="preserve">           </w:t>
            </w:r>
            <w:r w:rsidRPr="000112D4">
              <w:rPr>
                <w:rFonts w:ascii="TH SarabunPSK" w:eastAsia="Times New Roman" w:hAnsi="TH SarabunPSK" w:cs="TH SarabunPSK"/>
                <w:sz w:val="28"/>
                <w:szCs w:val="28"/>
              </w:rPr>
              <w:t xml:space="preserve"> 52  </w:t>
            </w:r>
            <w:r w:rsidRPr="000112D4">
              <w:rPr>
                <w:rFonts w:ascii="TH SarabunPSK" w:eastAsia="Times New Roman" w:hAnsi="TH SarabunPSK" w:cs="TH SarabunPSK"/>
                <w:sz w:val="28"/>
                <w:szCs w:val="28"/>
                <w:cs/>
              </w:rPr>
              <w:t>หน่วยกิต</w:t>
            </w:r>
          </w:p>
          <w:p w:rsidR="00C173B3" w:rsidRPr="000112D4" w:rsidRDefault="00C173B3" w:rsidP="00987432">
            <w:pPr>
              <w:rPr>
                <w:rFonts w:ascii="TH SarabunPSK" w:eastAsia="Times New Roman" w:hAnsi="TH SarabunPSK" w:cs="TH SarabunPSK"/>
                <w:sz w:val="28"/>
                <w:szCs w:val="28"/>
              </w:rPr>
            </w:pPr>
            <w:r w:rsidRPr="000112D4">
              <w:rPr>
                <w:rFonts w:ascii="TH SarabunPSK" w:eastAsia="Times New Roman" w:hAnsi="TH SarabunPSK" w:cs="TH SarabunPSK"/>
                <w:sz w:val="28"/>
                <w:szCs w:val="28"/>
                <w:cs/>
              </w:rPr>
              <w:t>2) กลุ่มวิชาเอก</w:t>
            </w:r>
            <w:r w:rsidRPr="000112D4">
              <w:rPr>
                <w:rFonts w:ascii="TH SarabunPSK" w:eastAsia="Times New Roman" w:hAnsi="TH SarabunPSK" w:cs="TH SarabunPSK"/>
                <w:sz w:val="28"/>
                <w:szCs w:val="28"/>
              </w:rPr>
              <w:t xml:space="preserve">                            </w:t>
            </w:r>
            <w:r w:rsidRPr="000112D4">
              <w:rPr>
                <w:rFonts w:ascii="TH SarabunPSK" w:hAnsi="TH SarabunPSK" w:cs="TH SarabunPSK"/>
                <w:sz w:val="28"/>
                <w:szCs w:val="28"/>
              </w:rPr>
              <w:t xml:space="preserve">          </w:t>
            </w:r>
            <w:r w:rsidRPr="000112D4">
              <w:rPr>
                <w:rFonts w:ascii="TH SarabunPSK" w:eastAsia="Times New Roman" w:hAnsi="TH SarabunPSK" w:cs="TH SarabunPSK"/>
                <w:sz w:val="28"/>
                <w:szCs w:val="28"/>
              </w:rPr>
              <w:t xml:space="preserve">  </w:t>
            </w:r>
            <w:r w:rsidRPr="000112D4">
              <w:rPr>
                <w:rFonts w:ascii="TH SarabunPSK" w:hAnsi="TH SarabunPSK" w:cs="TH SarabunPSK"/>
                <w:sz w:val="28"/>
                <w:szCs w:val="28"/>
              </w:rPr>
              <w:t xml:space="preserve"> </w:t>
            </w:r>
            <w:r w:rsidRPr="000112D4">
              <w:rPr>
                <w:rFonts w:ascii="TH SarabunPSK" w:eastAsia="Times New Roman" w:hAnsi="TH SarabunPSK" w:cs="TH SarabunPSK"/>
                <w:sz w:val="28"/>
                <w:szCs w:val="28"/>
              </w:rPr>
              <w:t xml:space="preserve">  40  </w:t>
            </w:r>
            <w:r w:rsidRPr="000112D4">
              <w:rPr>
                <w:rFonts w:ascii="TH SarabunPSK" w:eastAsia="Times New Roman" w:hAnsi="TH SarabunPSK" w:cs="TH SarabunPSK"/>
                <w:sz w:val="28"/>
                <w:szCs w:val="28"/>
                <w:cs/>
              </w:rPr>
              <w:t>หน่วยกิต</w:t>
            </w:r>
          </w:p>
          <w:p w:rsidR="00C173B3" w:rsidRPr="000112D4" w:rsidRDefault="00C173B3" w:rsidP="00987432">
            <w:pPr>
              <w:rPr>
                <w:rFonts w:ascii="TH SarabunPSK" w:eastAsia="Times New Roman" w:hAnsi="TH SarabunPSK" w:cs="TH SarabunPSK"/>
                <w:sz w:val="28"/>
                <w:szCs w:val="28"/>
                <w:cs/>
              </w:rPr>
            </w:pPr>
            <w:r w:rsidRPr="000112D4">
              <w:rPr>
                <w:rFonts w:ascii="TH SarabunPSK" w:eastAsia="Times New Roman" w:hAnsi="TH SarabunPSK" w:cs="TH SarabunPSK"/>
                <w:sz w:val="28"/>
                <w:szCs w:val="28"/>
              </w:rPr>
              <w:t xml:space="preserve">    </w:t>
            </w:r>
            <w:r w:rsidRPr="000112D4">
              <w:rPr>
                <w:rFonts w:ascii="TH SarabunPSK" w:eastAsia="Times New Roman" w:hAnsi="TH SarabunPSK" w:cs="TH SarabunPSK"/>
                <w:sz w:val="28"/>
                <w:szCs w:val="28"/>
                <w:cs/>
              </w:rPr>
              <w:t>- กลุ่มวิชาเอกบังคับ</w:t>
            </w:r>
            <w:r w:rsidRPr="000112D4">
              <w:rPr>
                <w:rFonts w:ascii="TH SarabunPSK" w:eastAsia="Times New Roman" w:hAnsi="TH SarabunPSK" w:cs="TH SarabunPSK"/>
                <w:sz w:val="28"/>
                <w:szCs w:val="28"/>
              </w:rPr>
              <w:t xml:space="preserve">                      </w:t>
            </w:r>
            <w:r w:rsidRPr="000112D4">
              <w:rPr>
                <w:rFonts w:ascii="TH SarabunPSK" w:hAnsi="TH SarabunPSK" w:cs="TH SarabunPSK"/>
                <w:sz w:val="28"/>
                <w:szCs w:val="28"/>
              </w:rPr>
              <w:t xml:space="preserve">            </w:t>
            </w:r>
            <w:r w:rsidRPr="000112D4">
              <w:rPr>
                <w:rFonts w:ascii="TH SarabunPSK" w:eastAsia="Times New Roman" w:hAnsi="TH SarabunPSK" w:cs="TH SarabunPSK"/>
                <w:sz w:val="28"/>
                <w:szCs w:val="28"/>
              </w:rPr>
              <w:t xml:space="preserve">28  </w:t>
            </w:r>
            <w:r w:rsidRPr="000112D4">
              <w:rPr>
                <w:rFonts w:ascii="TH SarabunPSK" w:eastAsia="Times New Roman" w:hAnsi="TH SarabunPSK" w:cs="TH SarabunPSK"/>
                <w:sz w:val="28"/>
                <w:szCs w:val="28"/>
                <w:cs/>
              </w:rPr>
              <w:t>หน่วยกิต</w:t>
            </w:r>
          </w:p>
          <w:p w:rsidR="00C173B3" w:rsidRPr="000112D4" w:rsidRDefault="00C173B3" w:rsidP="00987432">
            <w:pPr>
              <w:rPr>
                <w:rFonts w:ascii="TH SarabunPSK" w:eastAsia="Times New Roman" w:hAnsi="TH SarabunPSK" w:cs="TH SarabunPSK"/>
                <w:sz w:val="28"/>
                <w:szCs w:val="28"/>
                <w:cs/>
              </w:rPr>
            </w:pPr>
            <w:r w:rsidRPr="000112D4">
              <w:rPr>
                <w:rFonts w:ascii="TH SarabunPSK" w:eastAsia="Times New Roman" w:hAnsi="TH SarabunPSK" w:cs="TH SarabunPSK"/>
                <w:sz w:val="28"/>
                <w:szCs w:val="28"/>
                <w:cs/>
              </w:rPr>
              <w:t xml:space="preserve">    - กลุ่มวิชาเอกเลือก                       </w:t>
            </w:r>
            <w:r w:rsidRPr="000112D4">
              <w:rPr>
                <w:rFonts w:ascii="TH SarabunPSK" w:hAnsi="TH SarabunPSK" w:cs="TH SarabunPSK"/>
                <w:sz w:val="28"/>
                <w:szCs w:val="28"/>
              </w:rPr>
              <w:t xml:space="preserve">           </w:t>
            </w:r>
            <w:r w:rsidRPr="000112D4">
              <w:rPr>
                <w:rFonts w:ascii="TH SarabunPSK" w:eastAsia="Times New Roman" w:hAnsi="TH SarabunPSK" w:cs="TH SarabunPSK"/>
                <w:sz w:val="28"/>
                <w:szCs w:val="28"/>
              </w:rPr>
              <w:t>12</w:t>
            </w:r>
            <w:r w:rsidRPr="000112D4">
              <w:rPr>
                <w:rFonts w:ascii="TH SarabunPSK" w:eastAsia="Times New Roman" w:hAnsi="TH SarabunPSK" w:cs="TH SarabunPSK"/>
                <w:sz w:val="28"/>
                <w:szCs w:val="28"/>
                <w:cs/>
              </w:rPr>
              <w:t xml:space="preserve">  หน่วยกิต</w:t>
            </w:r>
          </w:p>
          <w:p w:rsidR="00C173B3" w:rsidRPr="000112D4" w:rsidRDefault="00C173B3" w:rsidP="00987432">
            <w:pPr>
              <w:rPr>
                <w:rFonts w:ascii="TH SarabunPSK" w:eastAsia="Times New Roman" w:hAnsi="TH SarabunPSK" w:cs="TH SarabunPSK"/>
                <w:sz w:val="28"/>
                <w:szCs w:val="28"/>
                <w:cs/>
              </w:rPr>
            </w:pPr>
            <w:r w:rsidRPr="000112D4">
              <w:rPr>
                <w:rFonts w:ascii="TH SarabunPSK" w:eastAsia="Times New Roman" w:hAnsi="TH SarabunPSK" w:cs="TH SarabunPSK"/>
                <w:sz w:val="28"/>
                <w:szCs w:val="28"/>
                <w:cs/>
              </w:rPr>
              <w:t xml:space="preserve">3) กลุ่มวิชาสหกิจศึกษา                     </w:t>
            </w:r>
            <w:r w:rsidRPr="000112D4">
              <w:rPr>
                <w:rFonts w:ascii="TH SarabunPSK" w:hAnsi="TH SarabunPSK" w:cs="TH SarabunPSK"/>
                <w:sz w:val="28"/>
                <w:szCs w:val="28"/>
                <w:cs/>
              </w:rPr>
              <w:t xml:space="preserve">            </w:t>
            </w:r>
            <w:r w:rsidRPr="000112D4">
              <w:rPr>
                <w:rFonts w:ascii="TH SarabunPSK" w:eastAsia="Times New Roman" w:hAnsi="TH SarabunPSK" w:cs="TH SarabunPSK"/>
                <w:sz w:val="28"/>
                <w:szCs w:val="28"/>
                <w:cs/>
              </w:rPr>
              <w:t>17  หน่วยกิต</w:t>
            </w:r>
          </w:p>
        </w:tc>
        <w:tc>
          <w:tcPr>
            <w:tcW w:w="4915" w:type="dxa"/>
          </w:tcPr>
          <w:p w:rsidR="00C173B3" w:rsidRPr="000112D4" w:rsidRDefault="002523C2" w:rsidP="00987432">
            <w:pPr>
              <w:rPr>
                <w:rFonts w:ascii="TH SarabunPSK" w:eastAsia="Times New Roman" w:hAnsi="TH SarabunPSK" w:cs="TH SarabunPSK"/>
                <w:sz w:val="28"/>
                <w:szCs w:val="28"/>
                <w:cs/>
              </w:rPr>
            </w:pPr>
            <w:r w:rsidRPr="000112D4">
              <w:rPr>
                <w:rFonts w:ascii="TH SarabunPSK" w:eastAsia="Times New Roman" w:hAnsi="TH SarabunPSK" w:cs="TH SarabunPSK"/>
                <w:b/>
                <w:bCs/>
                <w:sz w:val="28"/>
                <w:szCs w:val="28"/>
                <w:cs/>
              </w:rPr>
              <w:t>ข</w:t>
            </w:r>
            <w:r w:rsidR="00C173B3" w:rsidRPr="000112D4">
              <w:rPr>
                <w:rFonts w:ascii="TH SarabunPSK" w:eastAsia="Times New Roman" w:hAnsi="TH SarabunPSK" w:cs="TH SarabunPSK"/>
                <w:b/>
                <w:bCs/>
                <w:sz w:val="28"/>
                <w:szCs w:val="28"/>
                <w:cs/>
              </w:rPr>
              <w:t xml:space="preserve">. หมวดวิชาเฉพาะ                      </w:t>
            </w:r>
            <w:r w:rsidR="00C173B3" w:rsidRPr="000112D4">
              <w:rPr>
                <w:rFonts w:ascii="TH SarabunPSK" w:hAnsi="TH SarabunPSK" w:cs="TH SarabunPSK"/>
                <w:b/>
                <w:bCs/>
                <w:sz w:val="28"/>
                <w:szCs w:val="28"/>
                <w:cs/>
              </w:rPr>
              <w:t xml:space="preserve">         </w:t>
            </w:r>
            <w:r w:rsidR="00C173B3" w:rsidRPr="000112D4">
              <w:rPr>
                <w:rFonts w:ascii="TH SarabunPSK" w:eastAsia="Times New Roman" w:hAnsi="TH SarabunPSK" w:cs="TH SarabunPSK"/>
                <w:b/>
                <w:bCs/>
                <w:sz w:val="28"/>
                <w:szCs w:val="28"/>
                <w:cs/>
              </w:rPr>
              <w:t xml:space="preserve"> 1</w:t>
            </w:r>
            <w:r w:rsidR="00C173B3" w:rsidRPr="000112D4">
              <w:rPr>
                <w:rFonts w:ascii="TH SarabunPSK" w:hAnsi="TH SarabunPSK" w:cs="TH SarabunPSK"/>
                <w:b/>
                <w:bCs/>
                <w:sz w:val="28"/>
                <w:szCs w:val="28"/>
              </w:rPr>
              <w:t>05</w:t>
            </w:r>
            <w:r w:rsidR="00C173B3" w:rsidRPr="000112D4">
              <w:rPr>
                <w:rFonts w:ascii="TH SarabunPSK" w:eastAsia="Times New Roman" w:hAnsi="TH SarabunPSK" w:cs="TH SarabunPSK"/>
                <w:b/>
                <w:bCs/>
                <w:sz w:val="28"/>
                <w:szCs w:val="28"/>
                <w:cs/>
              </w:rPr>
              <w:t xml:space="preserve">  หน่วยกิต</w:t>
            </w:r>
          </w:p>
          <w:p w:rsidR="00C173B3" w:rsidRPr="000112D4" w:rsidRDefault="00C173B3" w:rsidP="00987432">
            <w:pPr>
              <w:rPr>
                <w:rFonts w:ascii="TH SarabunPSK" w:eastAsia="Times New Roman" w:hAnsi="TH SarabunPSK" w:cs="TH SarabunPSK"/>
                <w:sz w:val="28"/>
                <w:szCs w:val="28"/>
              </w:rPr>
            </w:pPr>
            <w:r w:rsidRPr="000112D4">
              <w:rPr>
                <w:rFonts w:ascii="TH SarabunPSK" w:eastAsia="Times New Roman" w:hAnsi="TH SarabunPSK" w:cs="TH SarabunPSK"/>
                <w:sz w:val="28"/>
                <w:szCs w:val="28"/>
                <w:cs/>
              </w:rPr>
              <w:t xml:space="preserve">1) กลุ่มวิชาแกนธุรกิจ </w:t>
            </w:r>
            <w:r w:rsidRPr="000112D4">
              <w:rPr>
                <w:rFonts w:ascii="TH SarabunPSK" w:eastAsia="Times New Roman" w:hAnsi="TH SarabunPSK" w:cs="TH SarabunPSK"/>
                <w:sz w:val="28"/>
                <w:szCs w:val="28"/>
              </w:rPr>
              <w:t xml:space="preserve">                 </w:t>
            </w:r>
            <w:r w:rsidRPr="000112D4">
              <w:rPr>
                <w:rFonts w:ascii="TH SarabunPSK" w:hAnsi="TH SarabunPSK" w:cs="TH SarabunPSK"/>
                <w:sz w:val="28"/>
                <w:szCs w:val="28"/>
              </w:rPr>
              <w:t xml:space="preserve"> </w:t>
            </w:r>
            <w:r w:rsidRPr="000112D4">
              <w:rPr>
                <w:rFonts w:ascii="TH SarabunPSK" w:eastAsia="Times New Roman" w:hAnsi="TH SarabunPSK" w:cs="TH SarabunPSK"/>
                <w:sz w:val="28"/>
                <w:szCs w:val="28"/>
              </w:rPr>
              <w:t xml:space="preserve">    </w:t>
            </w:r>
            <w:r w:rsidRPr="000112D4">
              <w:rPr>
                <w:rFonts w:ascii="TH SarabunPSK" w:hAnsi="TH SarabunPSK" w:cs="TH SarabunPSK"/>
                <w:sz w:val="28"/>
                <w:szCs w:val="28"/>
              </w:rPr>
              <w:t xml:space="preserve">           </w:t>
            </w:r>
            <w:r w:rsidRPr="000112D4">
              <w:rPr>
                <w:rFonts w:ascii="TH SarabunPSK" w:eastAsia="Times New Roman" w:hAnsi="TH SarabunPSK" w:cs="TH SarabunPSK"/>
                <w:sz w:val="28"/>
                <w:szCs w:val="28"/>
              </w:rPr>
              <w:t xml:space="preserve"> 48  </w:t>
            </w:r>
            <w:r w:rsidRPr="000112D4">
              <w:rPr>
                <w:rFonts w:ascii="TH SarabunPSK" w:eastAsia="Times New Roman" w:hAnsi="TH SarabunPSK" w:cs="TH SarabunPSK"/>
                <w:sz w:val="28"/>
                <w:szCs w:val="28"/>
                <w:cs/>
              </w:rPr>
              <w:t>หน่วยกิต</w:t>
            </w:r>
          </w:p>
          <w:p w:rsidR="00C173B3" w:rsidRPr="000112D4" w:rsidRDefault="00C173B3" w:rsidP="00987432">
            <w:pPr>
              <w:rPr>
                <w:rFonts w:ascii="TH SarabunPSK" w:eastAsia="Times New Roman" w:hAnsi="TH SarabunPSK" w:cs="TH SarabunPSK"/>
                <w:sz w:val="28"/>
                <w:szCs w:val="28"/>
              </w:rPr>
            </w:pPr>
            <w:r w:rsidRPr="000112D4">
              <w:rPr>
                <w:rFonts w:ascii="TH SarabunPSK" w:eastAsia="Times New Roman" w:hAnsi="TH SarabunPSK" w:cs="TH SarabunPSK"/>
                <w:sz w:val="28"/>
                <w:szCs w:val="28"/>
                <w:cs/>
              </w:rPr>
              <w:t>2) กลุ่มวิชาเอก</w:t>
            </w:r>
            <w:r w:rsidRPr="000112D4">
              <w:rPr>
                <w:rFonts w:ascii="TH SarabunPSK" w:eastAsia="Times New Roman" w:hAnsi="TH SarabunPSK" w:cs="TH SarabunPSK"/>
                <w:sz w:val="28"/>
                <w:szCs w:val="28"/>
              </w:rPr>
              <w:t xml:space="preserve">                            </w:t>
            </w:r>
            <w:r w:rsidRPr="000112D4">
              <w:rPr>
                <w:rFonts w:ascii="TH SarabunPSK" w:hAnsi="TH SarabunPSK" w:cs="TH SarabunPSK"/>
                <w:sz w:val="28"/>
                <w:szCs w:val="28"/>
              </w:rPr>
              <w:t xml:space="preserve">          </w:t>
            </w:r>
            <w:r w:rsidRPr="000112D4">
              <w:rPr>
                <w:rFonts w:ascii="TH SarabunPSK" w:eastAsia="Times New Roman" w:hAnsi="TH SarabunPSK" w:cs="TH SarabunPSK"/>
                <w:sz w:val="28"/>
                <w:szCs w:val="28"/>
              </w:rPr>
              <w:t xml:space="preserve">  </w:t>
            </w:r>
            <w:r w:rsidRPr="000112D4">
              <w:rPr>
                <w:rFonts w:ascii="TH SarabunPSK" w:hAnsi="TH SarabunPSK" w:cs="TH SarabunPSK"/>
                <w:sz w:val="28"/>
                <w:szCs w:val="28"/>
              </w:rPr>
              <w:t xml:space="preserve"> </w:t>
            </w:r>
            <w:r w:rsidRPr="000112D4">
              <w:rPr>
                <w:rFonts w:ascii="TH SarabunPSK" w:eastAsia="Times New Roman" w:hAnsi="TH SarabunPSK" w:cs="TH SarabunPSK"/>
                <w:sz w:val="28"/>
                <w:szCs w:val="28"/>
              </w:rPr>
              <w:t xml:space="preserve">  40  </w:t>
            </w:r>
            <w:r w:rsidRPr="000112D4">
              <w:rPr>
                <w:rFonts w:ascii="TH SarabunPSK" w:eastAsia="Times New Roman" w:hAnsi="TH SarabunPSK" w:cs="TH SarabunPSK"/>
                <w:sz w:val="28"/>
                <w:szCs w:val="28"/>
                <w:cs/>
              </w:rPr>
              <w:t>หน่วยกิต</w:t>
            </w:r>
          </w:p>
          <w:p w:rsidR="00C173B3" w:rsidRPr="000112D4" w:rsidRDefault="00C173B3" w:rsidP="00987432">
            <w:pPr>
              <w:rPr>
                <w:rFonts w:ascii="TH SarabunPSK" w:eastAsia="Times New Roman" w:hAnsi="TH SarabunPSK" w:cs="TH SarabunPSK"/>
                <w:sz w:val="28"/>
                <w:szCs w:val="28"/>
                <w:cs/>
              </w:rPr>
            </w:pPr>
            <w:r w:rsidRPr="000112D4">
              <w:rPr>
                <w:rFonts w:ascii="TH SarabunPSK" w:eastAsia="Times New Roman" w:hAnsi="TH SarabunPSK" w:cs="TH SarabunPSK"/>
                <w:sz w:val="28"/>
                <w:szCs w:val="28"/>
              </w:rPr>
              <w:t xml:space="preserve">    </w:t>
            </w:r>
            <w:r w:rsidRPr="000112D4">
              <w:rPr>
                <w:rFonts w:ascii="TH SarabunPSK" w:eastAsia="Times New Roman" w:hAnsi="TH SarabunPSK" w:cs="TH SarabunPSK"/>
                <w:sz w:val="28"/>
                <w:szCs w:val="28"/>
                <w:cs/>
              </w:rPr>
              <w:t>- กลุ่มวิชาเอกบังคับ</w:t>
            </w:r>
            <w:r w:rsidRPr="000112D4">
              <w:rPr>
                <w:rFonts w:ascii="TH SarabunPSK" w:eastAsia="Times New Roman" w:hAnsi="TH SarabunPSK" w:cs="TH SarabunPSK"/>
                <w:sz w:val="28"/>
                <w:szCs w:val="28"/>
              </w:rPr>
              <w:t xml:space="preserve">                      </w:t>
            </w:r>
            <w:r w:rsidRPr="000112D4">
              <w:rPr>
                <w:rFonts w:ascii="TH SarabunPSK" w:hAnsi="TH SarabunPSK" w:cs="TH SarabunPSK"/>
                <w:sz w:val="28"/>
                <w:szCs w:val="28"/>
              </w:rPr>
              <w:t xml:space="preserve">           </w:t>
            </w:r>
            <w:r w:rsidRPr="000112D4">
              <w:rPr>
                <w:rFonts w:ascii="TH SarabunPSK" w:eastAsia="Times New Roman" w:hAnsi="TH SarabunPSK" w:cs="TH SarabunPSK"/>
                <w:sz w:val="28"/>
                <w:szCs w:val="28"/>
              </w:rPr>
              <w:t xml:space="preserve">24  </w:t>
            </w:r>
            <w:r w:rsidRPr="000112D4">
              <w:rPr>
                <w:rFonts w:ascii="TH SarabunPSK" w:eastAsia="Times New Roman" w:hAnsi="TH SarabunPSK" w:cs="TH SarabunPSK"/>
                <w:sz w:val="28"/>
                <w:szCs w:val="28"/>
                <w:cs/>
              </w:rPr>
              <w:t>หน่วยกิต</w:t>
            </w:r>
          </w:p>
          <w:p w:rsidR="00C173B3" w:rsidRPr="000112D4" w:rsidRDefault="00C173B3" w:rsidP="00987432">
            <w:pPr>
              <w:rPr>
                <w:rFonts w:ascii="TH SarabunPSK" w:eastAsia="Times New Roman" w:hAnsi="TH SarabunPSK" w:cs="TH SarabunPSK"/>
                <w:sz w:val="28"/>
                <w:szCs w:val="28"/>
                <w:cs/>
              </w:rPr>
            </w:pPr>
            <w:r w:rsidRPr="000112D4">
              <w:rPr>
                <w:rFonts w:ascii="TH SarabunPSK" w:eastAsia="Times New Roman" w:hAnsi="TH SarabunPSK" w:cs="TH SarabunPSK"/>
                <w:sz w:val="28"/>
                <w:szCs w:val="28"/>
                <w:cs/>
              </w:rPr>
              <w:t xml:space="preserve">    - กลุ่มวิชาเอกเลือก                       </w:t>
            </w:r>
            <w:r w:rsidRPr="000112D4">
              <w:rPr>
                <w:rFonts w:ascii="TH SarabunPSK" w:hAnsi="TH SarabunPSK" w:cs="TH SarabunPSK"/>
                <w:sz w:val="28"/>
                <w:szCs w:val="28"/>
              </w:rPr>
              <w:t xml:space="preserve">           </w:t>
            </w:r>
            <w:r w:rsidRPr="000112D4">
              <w:rPr>
                <w:rFonts w:ascii="TH SarabunPSK" w:eastAsia="Times New Roman" w:hAnsi="TH SarabunPSK" w:cs="TH SarabunPSK"/>
                <w:sz w:val="28"/>
                <w:szCs w:val="28"/>
              </w:rPr>
              <w:t>16</w:t>
            </w:r>
            <w:r w:rsidRPr="000112D4">
              <w:rPr>
                <w:rFonts w:ascii="TH SarabunPSK" w:eastAsia="Times New Roman" w:hAnsi="TH SarabunPSK" w:cs="TH SarabunPSK"/>
                <w:sz w:val="28"/>
                <w:szCs w:val="28"/>
                <w:cs/>
              </w:rPr>
              <w:t xml:space="preserve">  หน่วยกิต</w:t>
            </w:r>
          </w:p>
          <w:p w:rsidR="00C173B3" w:rsidRPr="000112D4" w:rsidRDefault="00C173B3" w:rsidP="00987432">
            <w:pPr>
              <w:rPr>
                <w:rFonts w:ascii="TH SarabunPSK" w:eastAsia="Times New Roman" w:hAnsi="TH SarabunPSK" w:cs="TH SarabunPSK"/>
                <w:sz w:val="28"/>
                <w:szCs w:val="28"/>
                <w:cs/>
              </w:rPr>
            </w:pPr>
            <w:r w:rsidRPr="000112D4">
              <w:rPr>
                <w:rFonts w:ascii="TH SarabunPSK" w:eastAsia="Times New Roman" w:hAnsi="TH SarabunPSK" w:cs="TH SarabunPSK"/>
                <w:sz w:val="28"/>
                <w:szCs w:val="28"/>
                <w:cs/>
              </w:rPr>
              <w:t xml:space="preserve">3) กลุ่มวิชาสหกิจศึกษา                     </w:t>
            </w:r>
            <w:r w:rsidRPr="000112D4">
              <w:rPr>
                <w:rFonts w:ascii="TH SarabunPSK" w:hAnsi="TH SarabunPSK" w:cs="TH SarabunPSK"/>
                <w:sz w:val="28"/>
                <w:szCs w:val="28"/>
                <w:cs/>
              </w:rPr>
              <w:t xml:space="preserve">            </w:t>
            </w:r>
            <w:r w:rsidRPr="000112D4">
              <w:rPr>
                <w:rFonts w:ascii="TH SarabunPSK" w:eastAsia="Times New Roman" w:hAnsi="TH SarabunPSK" w:cs="TH SarabunPSK"/>
                <w:sz w:val="28"/>
                <w:szCs w:val="28"/>
                <w:cs/>
              </w:rPr>
              <w:t>17  หน่วยกิต</w:t>
            </w:r>
          </w:p>
        </w:tc>
      </w:tr>
      <w:tr w:rsidR="00C173B3" w:rsidRPr="000112D4" w:rsidTr="00987432">
        <w:tc>
          <w:tcPr>
            <w:tcW w:w="4974" w:type="dxa"/>
            <w:shd w:val="clear" w:color="auto" w:fill="auto"/>
          </w:tcPr>
          <w:p w:rsidR="00C173B3" w:rsidRPr="000112D4" w:rsidRDefault="002523C2" w:rsidP="00987432">
            <w:pPr>
              <w:rPr>
                <w:rFonts w:ascii="TH SarabunPSK" w:eastAsia="Times New Roman" w:hAnsi="TH SarabunPSK" w:cs="TH SarabunPSK"/>
                <w:b/>
                <w:bCs/>
                <w:sz w:val="28"/>
                <w:szCs w:val="28"/>
                <w:cs/>
              </w:rPr>
            </w:pPr>
            <w:r w:rsidRPr="000112D4">
              <w:rPr>
                <w:rFonts w:ascii="TH SarabunPSK" w:eastAsia="Times New Roman" w:hAnsi="TH SarabunPSK" w:cs="TH SarabunPSK"/>
                <w:b/>
                <w:bCs/>
                <w:sz w:val="28"/>
                <w:szCs w:val="28"/>
                <w:cs/>
              </w:rPr>
              <w:t>ค</w:t>
            </w:r>
            <w:r w:rsidR="00C173B3" w:rsidRPr="000112D4">
              <w:rPr>
                <w:rFonts w:ascii="TH SarabunPSK" w:eastAsia="Times New Roman" w:hAnsi="TH SarabunPSK" w:cs="TH SarabunPSK"/>
                <w:b/>
                <w:bCs/>
                <w:sz w:val="28"/>
                <w:szCs w:val="28"/>
                <w:cs/>
              </w:rPr>
              <w:t xml:space="preserve">. หมวดวิชาเลือกเสรี                      </w:t>
            </w:r>
            <w:r w:rsidR="00C173B3" w:rsidRPr="000112D4">
              <w:rPr>
                <w:rFonts w:ascii="TH SarabunPSK" w:hAnsi="TH SarabunPSK" w:cs="TH SarabunPSK"/>
                <w:b/>
                <w:bCs/>
                <w:sz w:val="28"/>
                <w:szCs w:val="28"/>
                <w:cs/>
              </w:rPr>
              <w:t xml:space="preserve">           </w:t>
            </w:r>
            <w:r w:rsidR="00C173B3" w:rsidRPr="000112D4">
              <w:rPr>
                <w:rFonts w:ascii="TH SarabunPSK" w:eastAsia="Times New Roman" w:hAnsi="TH SarabunPSK" w:cs="TH SarabunPSK"/>
                <w:b/>
                <w:bCs/>
                <w:sz w:val="28"/>
                <w:szCs w:val="28"/>
                <w:cs/>
              </w:rPr>
              <w:t xml:space="preserve"> 8  หน่วยกิต</w:t>
            </w:r>
          </w:p>
        </w:tc>
        <w:tc>
          <w:tcPr>
            <w:tcW w:w="4915" w:type="dxa"/>
          </w:tcPr>
          <w:p w:rsidR="00C173B3" w:rsidRPr="000112D4" w:rsidRDefault="002523C2" w:rsidP="00987432">
            <w:pPr>
              <w:rPr>
                <w:rFonts w:ascii="TH SarabunPSK" w:eastAsia="Times New Roman" w:hAnsi="TH SarabunPSK" w:cs="TH SarabunPSK"/>
                <w:b/>
                <w:bCs/>
                <w:sz w:val="28"/>
                <w:szCs w:val="28"/>
                <w:cs/>
              </w:rPr>
            </w:pPr>
            <w:r w:rsidRPr="000112D4">
              <w:rPr>
                <w:rFonts w:ascii="TH SarabunPSK" w:eastAsia="Times New Roman" w:hAnsi="TH SarabunPSK" w:cs="TH SarabunPSK"/>
                <w:b/>
                <w:bCs/>
                <w:sz w:val="28"/>
                <w:szCs w:val="28"/>
                <w:cs/>
              </w:rPr>
              <w:t>ค</w:t>
            </w:r>
            <w:r w:rsidR="00C173B3" w:rsidRPr="000112D4">
              <w:rPr>
                <w:rFonts w:ascii="TH SarabunPSK" w:eastAsia="Times New Roman" w:hAnsi="TH SarabunPSK" w:cs="TH SarabunPSK"/>
                <w:b/>
                <w:bCs/>
                <w:sz w:val="28"/>
                <w:szCs w:val="28"/>
                <w:cs/>
              </w:rPr>
              <w:t xml:space="preserve">. หมวดวิชาเลือกเสรี                      </w:t>
            </w:r>
            <w:r w:rsidR="00C173B3" w:rsidRPr="000112D4">
              <w:rPr>
                <w:rFonts w:ascii="TH SarabunPSK" w:hAnsi="TH SarabunPSK" w:cs="TH SarabunPSK"/>
                <w:b/>
                <w:bCs/>
                <w:sz w:val="28"/>
                <w:szCs w:val="28"/>
                <w:cs/>
              </w:rPr>
              <w:t xml:space="preserve">          </w:t>
            </w:r>
            <w:r w:rsidR="00C173B3" w:rsidRPr="000112D4">
              <w:rPr>
                <w:rFonts w:ascii="TH SarabunPSK" w:eastAsia="Times New Roman" w:hAnsi="TH SarabunPSK" w:cs="TH SarabunPSK"/>
                <w:b/>
                <w:bCs/>
                <w:sz w:val="28"/>
                <w:szCs w:val="28"/>
                <w:cs/>
              </w:rPr>
              <w:t xml:space="preserve"> 8  หน่วยกิต</w:t>
            </w:r>
          </w:p>
        </w:tc>
      </w:tr>
    </w:tbl>
    <w:p w:rsidR="003E3A24" w:rsidRPr="000112D4" w:rsidRDefault="003E3A24" w:rsidP="003E3A24">
      <w:pPr>
        <w:rPr>
          <w:rFonts w:ascii="TH SarabunPSK" w:eastAsia="Times New Roman" w:hAnsi="TH SarabunPSK" w:cs="TH SarabunPSK"/>
          <w:sz w:val="28"/>
          <w:szCs w:val="28"/>
        </w:rPr>
      </w:pPr>
      <w:r w:rsidRPr="000112D4">
        <w:rPr>
          <w:rFonts w:ascii="TH SarabunPSK" w:eastAsia="Times New Roman" w:hAnsi="TH SarabunPSK" w:cs="TH SarabunPSK"/>
          <w:sz w:val="28"/>
          <w:szCs w:val="28"/>
          <w:cs/>
        </w:rPr>
        <w:t>หมายเหตุ * ไม่นับหน่วยกิตในโครงสร้างหลักสูตร</w:t>
      </w:r>
    </w:p>
    <w:p w:rsidR="003E3A24" w:rsidRPr="000112D4" w:rsidRDefault="003E3A24" w:rsidP="003E3A24">
      <w:pPr>
        <w:rPr>
          <w:rFonts w:ascii="TH SarabunPSK" w:eastAsia="Times New Roman" w:hAnsi="TH SarabunPSK" w:cs="TH SarabunPSK"/>
          <w:b/>
          <w:bCs/>
          <w:sz w:val="28"/>
        </w:rPr>
      </w:pPr>
    </w:p>
    <w:p w:rsidR="003E3A24" w:rsidRPr="000112D4" w:rsidRDefault="003E3A24" w:rsidP="003E3A24">
      <w:pPr>
        <w:rPr>
          <w:rFonts w:ascii="TH SarabunPSK" w:eastAsia="Times New Roman" w:hAnsi="TH SarabunPSK" w:cs="TH SarabunPSK"/>
          <w:b/>
          <w:bCs/>
          <w:sz w:val="28"/>
        </w:rPr>
      </w:pPr>
    </w:p>
    <w:p w:rsidR="003E3A24" w:rsidRPr="000112D4" w:rsidRDefault="003E3A24" w:rsidP="003E3A24">
      <w:pPr>
        <w:rPr>
          <w:rFonts w:ascii="TH SarabunPSK" w:eastAsia="Times New Roman" w:hAnsi="TH SarabunPSK" w:cs="TH SarabunPSK"/>
          <w:b/>
          <w:bCs/>
          <w:sz w:val="28"/>
        </w:rPr>
      </w:pPr>
    </w:p>
    <w:p w:rsidR="003E3A24" w:rsidRPr="000112D4" w:rsidRDefault="003E3A24" w:rsidP="003E3A24">
      <w:pPr>
        <w:rPr>
          <w:rFonts w:ascii="TH SarabunPSK" w:eastAsia="Times New Roman" w:hAnsi="TH SarabunPSK" w:cs="TH SarabunPSK"/>
          <w:b/>
          <w:bCs/>
          <w:sz w:val="28"/>
        </w:rPr>
      </w:pPr>
    </w:p>
    <w:p w:rsidR="003E3A24" w:rsidRPr="000112D4" w:rsidRDefault="003E3A24" w:rsidP="003E3A24">
      <w:pPr>
        <w:rPr>
          <w:rFonts w:ascii="TH SarabunPSK" w:eastAsia="Times New Roman" w:hAnsi="TH SarabunPSK" w:cs="TH SarabunPSK"/>
          <w:b/>
          <w:bCs/>
          <w:sz w:val="28"/>
        </w:rPr>
      </w:pPr>
    </w:p>
    <w:p w:rsidR="003E3A24" w:rsidRPr="000112D4" w:rsidRDefault="003E3A24" w:rsidP="003E3A24">
      <w:pPr>
        <w:rPr>
          <w:rFonts w:ascii="TH SarabunPSK" w:eastAsia="Times New Roman" w:hAnsi="TH SarabunPSK" w:cs="TH SarabunPSK"/>
          <w:b/>
          <w:bCs/>
          <w:sz w:val="28"/>
        </w:rPr>
      </w:pPr>
    </w:p>
    <w:p w:rsidR="003E3A24" w:rsidRPr="000112D4" w:rsidRDefault="003E3A24" w:rsidP="003E3A24">
      <w:pPr>
        <w:rPr>
          <w:rFonts w:ascii="TH SarabunPSK" w:eastAsia="Times New Roman" w:hAnsi="TH SarabunPSK" w:cs="TH SarabunPSK"/>
          <w:b/>
          <w:bCs/>
          <w:sz w:val="28"/>
        </w:rPr>
      </w:pPr>
    </w:p>
    <w:p w:rsidR="003E3A24" w:rsidRPr="000112D4" w:rsidRDefault="003E3A24" w:rsidP="003E3A24">
      <w:pPr>
        <w:rPr>
          <w:rFonts w:ascii="TH SarabunPSK" w:eastAsia="Times New Roman" w:hAnsi="TH SarabunPSK" w:cs="TH SarabunPSK"/>
          <w:b/>
          <w:bCs/>
          <w:sz w:val="28"/>
        </w:rPr>
      </w:pPr>
    </w:p>
    <w:p w:rsidR="003E3A24" w:rsidRPr="000112D4" w:rsidRDefault="003E3A24" w:rsidP="003E3A24">
      <w:pPr>
        <w:rPr>
          <w:rFonts w:ascii="TH SarabunPSK" w:eastAsia="Times New Roman" w:hAnsi="TH SarabunPSK" w:cs="TH SarabunPSK"/>
          <w:b/>
          <w:bCs/>
          <w:sz w:val="28"/>
        </w:rPr>
      </w:pPr>
    </w:p>
    <w:p w:rsidR="003E3A24" w:rsidRPr="000112D4" w:rsidRDefault="003E3A24" w:rsidP="003E3A24">
      <w:pPr>
        <w:rPr>
          <w:rFonts w:ascii="TH SarabunPSK" w:eastAsia="Times New Roman" w:hAnsi="TH SarabunPSK" w:cs="TH SarabunPSK"/>
          <w:b/>
          <w:bCs/>
          <w:sz w:val="28"/>
        </w:rPr>
      </w:pPr>
    </w:p>
    <w:p w:rsidR="00FC2267" w:rsidRDefault="00FC2267" w:rsidP="003E3A24">
      <w:pPr>
        <w:rPr>
          <w:rFonts w:ascii="TH SarabunPSK" w:eastAsia="Times New Roman" w:hAnsi="TH SarabunPSK" w:cs="TH SarabunPSK"/>
          <w:b/>
          <w:bCs/>
          <w:sz w:val="28"/>
        </w:rPr>
      </w:pPr>
    </w:p>
    <w:p w:rsidR="00B557F9" w:rsidRDefault="00B557F9" w:rsidP="003E3A24">
      <w:pPr>
        <w:rPr>
          <w:rFonts w:ascii="TH SarabunPSK" w:eastAsia="Times New Roman" w:hAnsi="TH SarabunPSK" w:cs="TH SarabunPSK"/>
          <w:b/>
          <w:bCs/>
          <w:sz w:val="28"/>
        </w:rPr>
      </w:pPr>
    </w:p>
    <w:p w:rsidR="00B557F9" w:rsidRDefault="00B557F9" w:rsidP="003E3A24">
      <w:pPr>
        <w:rPr>
          <w:rFonts w:ascii="TH SarabunPSK" w:eastAsia="Times New Roman" w:hAnsi="TH SarabunPSK" w:cs="TH SarabunPSK"/>
          <w:b/>
          <w:bCs/>
          <w:sz w:val="28"/>
        </w:rPr>
      </w:pPr>
    </w:p>
    <w:p w:rsidR="00B557F9" w:rsidRDefault="00B557F9" w:rsidP="003E3A24">
      <w:pPr>
        <w:rPr>
          <w:rFonts w:ascii="TH SarabunPSK" w:eastAsia="Times New Roman" w:hAnsi="TH SarabunPSK" w:cs="TH SarabunPSK"/>
          <w:b/>
          <w:bCs/>
          <w:sz w:val="28"/>
        </w:rPr>
      </w:pPr>
    </w:p>
    <w:p w:rsidR="00B557F9" w:rsidRDefault="00B557F9" w:rsidP="003E3A24">
      <w:pPr>
        <w:rPr>
          <w:rFonts w:ascii="TH SarabunPSK" w:eastAsia="Times New Roman" w:hAnsi="TH SarabunPSK" w:cs="TH SarabunPSK"/>
          <w:b/>
          <w:bCs/>
          <w:sz w:val="28"/>
        </w:rPr>
      </w:pPr>
    </w:p>
    <w:p w:rsidR="00B557F9" w:rsidRDefault="00B557F9" w:rsidP="003E3A24">
      <w:pPr>
        <w:rPr>
          <w:rFonts w:ascii="TH SarabunPSK" w:eastAsia="Times New Roman" w:hAnsi="TH SarabunPSK" w:cs="TH SarabunPSK"/>
          <w:b/>
          <w:bCs/>
          <w:sz w:val="28"/>
        </w:rPr>
      </w:pPr>
    </w:p>
    <w:p w:rsidR="00B557F9" w:rsidRDefault="00B557F9" w:rsidP="003E3A24">
      <w:pPr>
        <w:rPr>
          <w:rFonts w:ascii="TH SarabunPSK" w:eastAsia="Times New Roman" w:hAnsi="TH SarabunPSK" w:cs="TH SarabunPSK"/>
          <w:b/>
          <w:bCs/>
          <w:sz w:val="28"/>
        </w:rPr>
      </w:pPr>
    </w:p>
    <w:p w:rsidR="00B557F9" w:rsidRPr="000112D4" w:rsidRDefault="00B557F9" w:rsidP="003E3A24">
      <w:pPr>
        <w:rPr>
          <w:rFonts w:ascii="TH SarabunPSK" w:eastAsia="Times New Roman" w:hAnsi="TH SarabunPSK" w:cs="TH SarabunPSK" w:hint="cs"/>
          <w:b/>
          <w:bCs/>
          <w:sz w:val="28"/>
        </w:rPr>
      </w:pPr>
    </w:p>
    <w:p w:rsidR="00C173B3" w:rsidRPr="000112D4" w:rsidRDefault="00C173B3" w:rsidP="003E3A24">
      <w:pPr>
        <w:rPr>
          <w:rFonts w:ascii="TH SarabunPSK" w:eastAsia="Times New Roman" w:hAnsi="TH SarabunPSK" w:cs="TH SarabunPSK"/>
          <w:b/>
          <w:bCs/>
          <w:sz w:val="28"/>
        </w:rPr>
      </w:pPr>
    </w:p>
    <w:p w:rsidR="00C173B3" w:rsidRPr="000112D4" w:rsidRDefault="00C173B3" w:rsidP="003E3A24">
      <w:pPr>
        <w:rPr>
          <w:rFonts w:ascii="TH SarabunPSK" w:eastAsia="Times New Roman" w:hAnsi="TH SarabunPSK" w:cs="TH SarabunPSK"/>
          <w:b/>
          <w:bCs/>
          <w:sz w:val="28"/>
        </w:rPr>
      </w:pPr>
    </w:p>
    <w:p w:rsidR="003E3A24" w:rsidRPr="000112D4" w:rsidRDefault="003E3A24" w:rsidP="003E3A24">
      <w:pPr>
        <w:rPr>
          <w:rFonts w:ascii="TH SarabunPSK" w:eastAsia="Times New Roman" w:hAnsi="TH SarabunPSK" w:cs="TH SarabunPSK"/>
          <w:b/>
          <w:bCs/>
          <w:sz w:val="28"/>
        </w:rPr>
      </w:pPr>
      <w:r w:rsidRPr="000112D4">
        <w:rPr>
          <w:rFonts w:ascii="TH SarabunPSK" w:eastAsia="Times New Roman" w:hAnsi="TH SarabunPSK" w:cs="TH SarabunPSK"/>
          <w:b/>
          <w:bCs/>
          <w:sz w:val="28"/>
          <w:cs/>
        </w:rPr>
        <w:t xml:space="preserve">3.เปรียบเทียบรายวิชาในหลักสูตร </w:t>
      </w:r>
    </w:p>
    <w:p w:rsidR="00C101A7" w:rsidRPr="000112D4" w:rsidRDefault="003E3A24" w:rsidP="00C101A7">
      <w:pPr>
        <w:numPr>
          <w:ilvl w:val="0"/>
          <w:numId w:val="12"/>
        </w:numPr>
        <w:rPr>
          <w:rFonts w:ascii="TH SarabunPSK" w:eastAsia="Times New Roman" w:hAnsi="TH SarabunPSK" w:cs="TH SarabunPSK"/>
          <w:b/>
          <w:bCs/>
          <w:sz w:val="28"/>
        </w:rPr>
      </w:pPr>
      <w:r w:rsidRPr="000112D4">
        <w:rPr>
          <w:rFonts w:ascii="TH SarabunPSK" w:eastAsia="Times New Roman" w:hAnsi="TH SarabunPSK" w:cs="TH SarabunPSK"/>
          <w:b/>
          <w:bCs/>
          <w:sz w:val="28"/>
          <w:cs/>
        </w:rPr>
        <w:t>หมวดวิชาศึกษาทั่วไป</w:t>
      </w:r>
      <w:r w:rsidRPr="000112D4">
        <w:rPr>
          <w:rFonts w:ascii="TH SarabunPSK" w:eastAsia="Times New Roman" w:hAnsi="TH SarabunPSK" w:cs="TH SarabunPSK"/>
          <w:b/>
          <w:bCs/>
          <w:sz w:val="28"/>
        </w:rPr>
        <w:t xml:space="preserve"> </w:t>
      </w:r>
    </w:p>
    <w:tbl>
      <w:tblPr>
        <w:tblW w:w="10065" w:type="dxa"/>
        <w:tblInd w:w="-318" w:type="dxa"/>
        <w:tblLook w:val="04A0" w:firstRow="1" w:lastRow="0" w:firstColumn="1" w:lastColumn="0" w:noHBand="0" w:noVBand="1"/>
      </w:tblPr>
      <w:tblGrid>
        <w:gridCol w:w="4982"/>
        <w:gridCol w:w="5083"/>
      </w:tblGrid>
      <w:tr w:rsidR="00C101A7" w:rsidRPr="000112D4" w:rsidTr="002321CA">
        <w:trPr>
          <w:trHeight w:val="20"/>
        </w:trPr>
        <w:tc>
          <w:tcPr>
            <w:tcW w:w="4982"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C101A7" w:rsidRPr="000112D4" w:rsidRDefault="00C101A7" w:rsidP="002321CA">
            <w:pPr>
              <w:contextualSpacing/>
              <w:jc w:val="center"/>
              <w:rPr>
                <w:rFonts w:ascii="TH SarabunPSK" w:eastAsia="Times New Roman" w:hAnsi="TH SarabunPSK" w:cs="TH SarabunPSK"/>
                <w:b/>
                <w:bCs/>
                <w:sz w:val="28"/>
                <w:szCs w:val="28"/>
              </w:rPr>
            </w:pPr>
            <w:r w:rsidRPr="000112D4">
              <w:rPr>
                <w:rFonts w:ascii="TH SarabunPSK" w:eastAsia="Sarabun" w:hAnsi="TH SarabunPSK" w:cs="TH SarabunPSK"/>
                <w:b/>
                <w:bCs/>
                <w:sz w:val="28"/>
                <w:szCs w:val="28"/>
                <w:cs/>
              </w:rPr>
              <w:t>หมวดวิชาศึกษาทั่วไป พ.ศ. 2561</w:t>
            </w:r>
          </w:p>
        </w:tc>
        <w:tc>
          <w:tcPr>
            <w:tcW w:w="5083" w:type="dxa"/>
            <w:tcBorders>
              <w:top w:val="single" w:sz="4" w:space="0" w:color="auto"/>
              <w:left w:val="nil"/>
              <w:bottom w:val="single" w:sz="4" w:space="0" w:color="auto"/>
              <w:right w:val="single" w:sz="4" w:space="0" w:color="auto"/>
            </w:tcBorders>
            <w:shd w:val="clear" w:color="000000" w:fill="D9D9D9"/>
            <w:vAlign w:val="center"/>
            <w:hideMark/>
          </w:tcPr>
          <w:p w:rsidR="00C101A7" w:rsidRPr="000112D4" w:rsidRDefault="00C101A7" w:rsidP="002321CA">
            <w:pPr>
              <w:contextualSpacing/>
              <w:jc w:val="center"/>
              <w:rPr>
                <w:rFonts w:ascii="TH SarabunPSK" w:eastAsia="Times New Roman" w:hAnsi="TH SarabunPSK" w:cs="TH SarabunPSK"/>
                <w:b/>
                <w:bCs/>
                <w:sz w:val="28"/>
                <w:szCs w:val="28"/>
              </w:rPr>
            </w:pPr>
            <w:r w:rsidRPr="000112D4">
              <w:rPr>
                <w:rFonts w:ascii="TH SarabunPSK" w:eastAsia="Sarabun" w:hAnsi="TH SarabunPSK" w:cs="TH SarabunPSK"/>
                <w:b/>
                <w:bCs/>
                <w:sz w:val="28"/>
                <w:szCs w:val="28"/>
                <w:cs/>
              </w:rPr>
              <w:t>หมวดวิชาศึกษาทั่วไป พ.ศ. 2564</w:t>
            </w:r>
          </w:p>
        </w:tc>
      </w:tr>
      <w:tr w:rsidR="00C101A7" w:rsidRPr="000112D4" w:rsidTr="002321CA">
        <w:trPr>
          <w:trHeight w:val="20"/>
        </w:trPr>
        <w:tc>
          <w:tcPr>
            <w:tcW w:w="4982" w:type="dxa"/>
            <w:tcBorders>
              <w:top w:val="nil"/>
              <w:left w:val="single" w:sz="4" w:space="0" w:color="auto"/>
              <w:bottom w:val="single" w:sz="4" w:space="0" w:color="auto"/>
              <w:right w:val="single" w:sz="4" w:space="0" w:color="auto"/>
            </w:tcBorders>
            <w:shd w:val="clear" w:color="auto" w:fill="auto"/>
            <w:vAlign w:val="center"/>
            <w:hideMark/>
          </w:tcPr>
          <w:p w:rsidR="00C101A7" w:rsidRPr="000112D4" w:rsidRDefault="00C101A7" w:rsidP="002321CA">
            <w:pPr>
              <w:contextualSpacing/>
              <w:jc w:val="both"/>
              <w:rPr>
                <w:rFonts w:ascii="TH SarabunPSK" w:eastAsia="Times New Roman" w:hAnsi="TH SarabunPSK" w:cs="TH SarabunPSK"/>
                <w:b/>
                <w:bCs/>
                <w:sz w:val="28"/>
                <w:szCs w:val="28"/>
                <w:u w:val="single"/>
              </w:rPr>
            </w:pPr>
            <w:r w:rsidRPr="000112D4">
              <w:rPr>
                <w:rFonts w:ascii="TH SarabunPSK" w:eastAsia="Sarabun" w:hAnsi="TH SarabunPSK" w:cs="TH SarabunPSK"/>
                <w:b/>
                <w:bCs/>
                <w:sz w:val="28"/>
                <w:szCs w:val="28"/>
                <w:u w:val="single"/>
                <w:cs/>
              </w:rPr>
              <w:t>กลุ่มวิชาภาษา 20 หน่วยกิต</w:t>
            </w:r>
          </w:p>
        </w:tc>
        <w:tc>
          <w:tcPr>
            <w:tcW w:w="5083" w:type="dxa"/>
            <w:tcBorders>
              <w:top w:val="nil"/>
              <w:left w:val="nil"/>
              <w:bottom w:val="single" w:sz="4" w:space="0" w:color="auto"/>
              <w:right w:val="single" w:sz="4" w:space="0" w:color="auto"/>
            </w:tcBorders>
            <w:shd w:val="clear" w:color="auto" w:fill="auto"/>
            <w:vAlign w:val="center"/>
            <w:hideMark/>
          </w:tcPr>
          <w:p w:rsidR="00C101A7" w:rsidRPr="000112D4" w:rsidRDefault="00C101A7" w:rsidP="002321CA">
            <w:pPr>
              <w:contextualSpacing/>
              <w:jc w:val="both"/>
              <w:rPr>
                <w:rFonts w:ascii="TH SarabunPSK" w:eastAsia="Times New Roman" w:hAnsi="TH SarabunPSK" w:cs="TH SarabunPSK"/>
                <w:b/>
                <w:bCs/>
                <w:sz w:val="28"/>
                <w:szCs w:val="28"/>
                <w:u w:val="single"/>
              </w:rPr>
            </w:pPr>
            <w:r w:rsidRPr="000112D4">
              <w:rPr>
                <w:rFonts w:ascii="TH SarabunPSK" w:eastAsia="Sarabun" w:hAnsi="TH SarabunPSK" w:cs="TH SarabunPSK"/>
                <w:b/>
                <w:bCs/>
                <w:sz w:val="28"/>
                <w:szCs w:val="28"/>
                <w:u w:val="single"/>
                <w:cs/>
              </w:rPr>
              <w:t>กลุ่มวิชาภาษา 19 หน่วยกิต</w:t>
            </w:r>
          </w:p>
        </w:tc>
      </w:tr>
      <w:tr w:rsidR="00C101A7" w:rsidRPr="000112D4" w:rsidTr="002321CA">
        <w:trPr>
          <w:trHeight w:val="20"/>
        </w:trPr>
        <w:tc>
          <w:tcPr>
            <w:tcW w:w="4982" w:type="dxa"/>
            <w:tcBorders>
              <w:top w:val="nil"/>
              <w:left w:val="single" w:sz="4" w:space="0" w:color="auto"/>
              <w:bottom w:val="single" w:sz="4" w:space="0" w:color="auto"/>
              <w:right w:val="single" w:sz="4" w:space="0" w:color="auto"/>
            </w:tcBorders>
            <w:shd w:val="clear" w:color="auto" w:fill="auto"/>
            <w:vAlign w:val="center"/>
            <w:hideMark/>
          </w:tcPr>
          <w:p w:rsidR="00C101A7" w:rsidRPr="000112D4" w:rsidRDefault="00C101A7" w:rsidP="002321CA">
            <w:pPr>
              <w:contextualSpacing/>
              <w:rPr>
                <w:rFonts w:ascii="TH SarabunPSK" w:eastAsia="Times New Roman" w:hAnsi="TH SarabunPSK" w:cs="TH SarabunPSK"/>
                <w:sz w:val="28"/>
                <w:szCs w:val="28"/>
              </w:rPr>
            </w:pPr>
            <w:r w:rsidRPr="000112D4">
              <w:rPr>
                <w:rFonts w:ascii="TH SarabunPSK" w:eastAsia="Sarabun" w:hAnsi="TH SarabunPSK" w:cs="TH SarabunPSK"/>
                <w:sz w:val="28"/>
                <w:szCs w:val="28"/>
              </w:rPr>
              <w:t>GEN61</w:t>
            </w:r>
            <w:r w:rsidRPr="000112D4">
              <w:rPr>
                <w:rFonts w:ascii="TH SarabunPSK" w:eastAsia="Sarabun" w:hAnsi="TH SarabunPSK" w:cs="TH SarabunPSK"/>
                <w:sz w:val="28"/>
                <w:szCs w:val="28"/>
                <w:cs/>
              </w:rPr>
              <w:t>-</w:t>
            </w:r>
            <w:r w:rsidRPr="000112D4">
              <w:rPr>
                <w:rFonts w:ascii="TH SarabunPSK" w:eastAsia="Sarabun" w:hAnsi="TH SarabunPSK" w:cs="TH SarabunPSK"/>
                <w:sz w:val="28"/>
                <w:szCs w:val="28"/>
              </w:rPr>
              <w:t xml:space="preserve">001 </w:t>
            </w:r>
            <w:r w:rsidRPr="000112D4">
              <w:rPr>
                <w:rFonts w:ascii="TH SarabunPSK" w:eastAsia="Sarabun" w:hAnsi="TH SarabunPSK" w:cs="TH SarabunPSK"/>
                <w:sz w:val="28"/>
                <w:szCs w:val="28"/>
                <w:cs/>
              </w:rPr>
              <w:t xml:space="preserve">ภาษาไทยพื้นฐาน </w:t>
            </w:r>
            <w:r w:rsidRPr="000112D4">
              <w:rPr>
                <w:rFonts w:ascii="TH SarabunPSK" w:eastAsia="Sarabun" w:hAnsi="TH SarabunPSK" w:cs="TH SarabunPSK"/>
                <w:sz w:val="28"/>
                <w:szCs w:val="28"/>
              </w:rPr>
              <w:t>2</w:t>
            </w:r>
            <w:r w:rsidRPr="000112D4">
              <w:rPr>
                <w:rFonts w:ascii="TH SarabunPSK" w:eastAsia="Sarabun" w:hAnsi="TH SarabunPSK" w:cs="TH SarabunPSK"/>
                <w:sz w:val="28"/>
                <w:szCs w:val="28"/>
                <w:cs/>
              </w:rPr>
              <w:t>(</w:t>
            </w:r>
            <w:r w:rsidRPr="000112D4">
              <w:rPr>
                <w:rFonts w:ascii="TH SarabunPSK" w:eastAsia="Sarabun" w:hAnsi="TH SarabunPSK" w:cs="TH SarabunPSK"/>
                <w:sz w:val="28"/>
                <w:szCs w:val="28"/>
              </w:rPr>
              <w:t>2</w:t>
            </w:r>
            <w:r w:rsidRPr="000112D4">
              <w:rPr>
                <w:rFonts w:ascii="TH SarabunPSK" w:eastAsia="Sarabun" w:hAnsi="TH SarabunPSK" w:cs="TH SarabunPSK"/>
                <w:sz w:val="28"/>
                <w:szCs w:val="28"/>
                <w:cs/>
              </w:rPr>
              <w:t>-</w:t>
            </w:r>
            <w:r w:rsidRPr="000112D4">
              <w:rPr>
                <w:rFonts w:ascii="TH SarabunPSK" w:eastAsia="Sarabun" w:hAnsi="TH SarabunPSK" w:cs="TH SarabunPSK"/>
                <w:sz w:val="28"/>
                <w:szCs w:val="28"/>
              </w:rPr>
              <w:t>0</w:t>
            </w:r>
            <w:r w:rsidRPr="000112D4">
              <w:rPr>
                <w:rFonts w:ascii="TH SarabunPSK" w:eastAsia="Sarabun" w:hAnsi="TH SarabunPSK" w:cs="TH SarabunPSK"/>
                <w:sz w:val="28"/>
                <w:szCs w:val="28"/>
                <w:cs/>
              </w:rPr>
              <w:t>-</w:t>
            </w:r>
            <w:r w:rsidRPr="000112D4">
              <w:rPr>
                <w:rFonts w:ascii="TH SarabunPSK" w:eastAsia="Sarabun" w:hAnsi="TH SarabunPSK" w:cs="TH SarabunPSK"/>
                <w:sz w:val="28"/>
                <w:szCs w:val="28"/>
              </w:rPr>
              <w:t>4</w:t>
            </w:r>
            <w:r w:rsidRPr="000112D4">
              <w:rPr>
                <w:rFonts w:ascii="TH SarabunPSK" w:eastAsia="Sarabun" w:hAnsi="TH SarabunPSK" w:cs="TH SarabunPSK"/>
                <w:sz w:val="28"/>
                <w:szCs w:val="28"/>
                <w:cs/>
              </w:rPr>
              <w:t>)*</w:t>
            </w:r>
          </w:p>
        </w:tc>
        <w:tc>
          <w:tcPr>
            <w:tcW w:w="5083" w:type="dxa"/>
            <w:tcBorders>
              <w:top w:val="nil"/>
              <w:left w:val="nil"/>
              <w:bottom w:val="single" w:sz="4" w:space="0" w:color="auto"/>
              <w:right w:val="single" w:sz="4" w:space="0" w:color="auto"/>
            </w:tcBorders>
            <w:shd w:val="clear" w:color="auto" w:fill="auto"/>
            <w:vAlign w:val="center"/>
            <w:hideMark/>
          </w:tcPr>
          <w:p w:rsidR="00C101A7" w:rsidRPr="000112D4" w:rsidRDefault="00C101A7" w:rsidP="002321CA">
            <w:pPr>
              <w:contextualSpacing/>
              <w:rPr>
                <w:rFonts w:ascii="TH SarabunPSK" w:eastAsia="Times New Roman" w:hAnsi="TH SarabunPSK" w:cs="TH SarabunPSK"/>
                <w:sz w:val="28"/>
                <w:szCs w:val="28"/>
              </w:rPr>
            </w:pPr>
            <w:r w:rsidRPr="000112D4">
              <w:rPr>
                <w:rFonts w:ascii="TH SarabunPSK" w:eastAsia="Sarabun" w:hAnsi="TH SarabunPSK" w:cs="TH SarabunPSK"/>
                <w:sz w:val="28"/>
                <w:szCs w:val="28"/>
              </w:rPr>
              <w:t>GEN64</w:t>
            </w:r>
            <w:r w:rsidRPr="000112D4">
              <w:rPr>
                <w:rFonts w:ascii="TH SarabunPSK" w:eastAsia="Sarabun" w:hAnsi="TH SarabunPSK" w:cs="TH SarabunPSK"/>
                <w:sz w:val="28"/>
                <w:szCs w:val="28"/>
                <w:cs/>
              </w:rPr>
              <w:t>-</w:t>
            </w:r>
            <w:r w:rsidRPr="000112D4">
              <w:rPr>
                <w:rFonts w:ascii="TH SarabunPSK" w:eastAsia="Sarabun" w:hAnsi="TH SarabunPSK" w:cs="TH SarabunPSK"/>
                <w:sz w:val="28"/>
                <w:szCs w:val="28"/>
              </w:rPr>
              <w:t xml:space="preserve">011 </w:t>
            </w:r>
            <w:r w:rsidRPr="000112D4">
              <w:rPr>
                <w:rFonts w:ascii="TH SarabunPSK" w:eastAsia="Sarabun" w:hAnsi="TH SarabunPSK" w:cs="TH SarabunPSK"/>
                <w:sz w:val="28"/>
                <w:szCs w:val="28"/>
                <w:cs/>
              </w:rPr>
              <w:t xml:space="preserve">ภาษาไทยพื้นฐาน </w:t>
            </w:r>
            <w:r w:rsidRPr="000112D4">
              <w:rPr>
                <w:rFonts w:ascii="TH SarabunPSK" w:eastAsia="Sarabun" w:hAnsi="TH SarabunPSK" w:cs="TH SarabunPSK"/>
                <w:sz w:val="28"/>
                <w:szCs w:val="28"/>
              </w:rPr>
              <w:t>2</w:t>
            </w:r>
            <w:r w:rsidRPr="000112D4">
              <w:rPr>
                <w:rFonts w:ascii="TH SarabunPSK" w:eastAsia="Sarabun" w:hAnsi="TH SarabunPSK" w:cs="TH SarabunPSK"/>
                <w:sz w:val="28"/>
                <w:szCs w:val="28"/>
                <w:cs/>
              </w:rPr>
              <w:t>(</w:t>
            </w:r>
            <w:r w:rsidRPr="000112D4">
              <w:rPr>
                <w:rFonts w:ascii="TH SarabunPSK" w:eastAsia="Sarabun" w:hAnsi="TH SarabunPSK" w:cs="TH SarabunPSK"/>
                <w:sz w:val="28"/>
                <w:szCs w:val="28"/>
              </w:rPr>
              <w:t>2</w:t>
            </w:r>
            <w:r w:rsidRPr="000112D4">
              <w:rPr>
                <w:rFonts w:ascii="TH SarabunPSK" w:eastAsia="Sarabun" w:hAnsi="TH SarabunPSK" w:cs="TH SarabunPSK"/>
                <w:sz w:val="28"/>
                <w:szCs w:val="28"/>
                <w:cs/>
              </w:rPr>
              <w:t>-</w:t>
            </w:r>
            <w:r w:rsidRPr="000112D4">
              <w:rPr>
                <w:rFonts w:ascii="TH SarabunPSK" w:eastAsia="Sarabun" w:hAnsi="TH SarabunPSK" w:cs="TH SarabunPSK"/>
                <w:sz w:val="28"/>
                <w:szCs w:val="28"/>
              </w:rPr>
              <w:t>0</w:t>
            </w:r>
            <w:r w:rsidRPr="000112D4">
              <w:rPr>
                <w:rFonts w:ascii="TH SarabunPSK" w:eastAsia="Sarabun" w:hAnsi="TH SarabunPSK" w:cs="TH SarabunPSK"/>
                <w:sz w:val="28"/>
                <w:szCs w:val="28"/>
                <w:cs/>
              </w:rPr>
              <w:t>-</w:t>
            </w:r>
            <w:r w:rsidRPr="000112D4">
              <w:rPr>
                <w:rFonts w:ascii="TH SarabunPSK" w:eastAsia="Sarabun" w:hAnsi="TH SarabunPSK" w:cs="TH SarabunPSK"/>
                <w:sz w:val="28"/>
                <w:szCs w:val="28"/>
              </w:rPr>
              <w:t>4</w:t>
            </w:r>
            <w:r w:rsidRPr="000112D4">
              <w:rPr>
                <w:rFonts w:ascii="TH SarabunPSK" w:eastAsia="Sarabun" w:hAnsi="TH SarabunPSK" w:cs="TH SarabunPSK"/>
                <w:sz w:val="28"/>
                <w:szCs w:val="28"/>
                <w:cs/>
              </w:rPr>
              <w:t>)*</w:t>
            </w:r>
          </w:p>
        </w:tc>
      </w:tr>
      <w:tr w:rsidR="00C101A7" w:rsidRPr="000112D4" w:rsidTr="002321CA">
        <w:trPr>
          <w:trHeight w:val="20"/>
        </w:trPr>
        <w:tc>
          <w:tcPr>
            <w:tcW w:w="4982" w:type="dxa"/>
            <w:tcBorders>
              <w:top w:val="nil"/>
              <w:left w:val="single" w:sz="4" w:space="0" w:color="auto"/>
              <w:bottom w:val="single" w:sz="4" w:space="0" w:color="auto"/>
              <w:right w:val="single" w:sz="4" w:space="0" w:color="auto"/>
            </w:tcBorders>
            <w:shd w:val="clear" w:color="auto" w:fill="auto"/>
            <w:vAlign w:val="center"/>
          </w:tcPr>
          <w:p w:rsidR="00C101A7" w:rsidRPr="000112D4" w:rsidRDefault="00C101A7" w:rsidP="002321CA">
            <w:pPr>
              <w:contextualSpacing/>
              <w:rPr>
                <w:rFonts w:ascii="TH SarabunPSK" w:eastAsia="Times New Roman" w:hAnsi="TH SarabunPSK" w:cs="TH SarabunPSK"/>
                <w:sz w:val="28"/>
                <w:szCs w:val="28"/>
              </w:rPr>
            </w:pPr>
            <w:r w:rsidRPr="000112D4">
              <w:rPr>
                <w:rFonts w:ascii="TH SarabunPSK" w:eastAsia="Sarabun" w:hAnsi="TH SarabunPSK" w:cs="TH SarabunPSK"/>
                <w:sz w:val="28"/>
                <w:szCs w:val="28"/>
              </w:rPr>
              <w:t>GEN61</w:t>
            </w:r>
            <w:r w:rsidRPr="000112D4">
              <w:rPr>
                <w:rFonts w:ascii="TH SarabunPSK" w:eastAsia="Sarabun" w:hAnsi="TH SarabunPSK" w:cs="TH SarabunPSK"/>
                <w:sz w:val="28"/>
                <w:szCs w:val="28"/>
                <w:cs/>
              </w:rPr>
              <w:t>-</w:t>
            </w:r>
            <w:r w:rsidRPr="000112D4">
              <w:rPr>
                <w:rFonts w:ascii="TH SarabunPSK" w:eastAsia="Sarabun" w:hAnsi="TH SarabunPSK" w:cs="TH SarabunPSK"/>
                <w:sz w:val="28"/>
                <w:szCs w:val="28"/>
              </w:rPr>
              <w:t xml:space="preserve">113 </w:t>
            </w:r>
            <w:r w:rsidRPr="000112D4">
              <w:rPr>
                <w:rFonts w:ascii="TH SarabunPSK" w:eastAsia="Sarabun" w:hAnsi="TH SarabunPSK" w:cs="TH SarabunPSK"/>
                <w:sz w:val="28"/>
                <w:szCs w:val="28"/>
                <w:cs/>
              </w:rPr>
              <w:t xml:space="preserve">ภาษาไทยเพื่อการสื่อสารร่วมสมัย </w:t>
            </w:r>
            <w:r w:rsidRPr="000112D4">
              <w:rPr>
                <w:rFonts w:ascii="TH SarabunPSK" w:eastAsia="Sarabun" w:hAnsi="TH SarabunPSK" w:cs="TH SarabunPSK"/>
                <w:sz w:val="28"/>
                <w:szCs w:val="28"/>
              </w:rPr>
              <w:t>4</w:t>
            </w:r>
            <w:r w:rsidRPr="000112D4">
              <w:rPr>
                <w:rFonts w:ascii="TH SarabunPSK" w:eastAsia="Sarabun" w:hAnsi="TH SarabunPSK" w:cs="TH SarabunPSK"/>
                <w:sz w:val="28"/>
                <w:szCs w:val="28"/>
                <w:cs/>
              </w:rPr>
              <w:t>(</w:t>
            </w:r>
            <w:r w:rsidRPr="000112D4">
              <w:rPr>
                <w:rFonts w:ascii="TH SarabunPSK" w:eastAsia="Sarabun" w:hAnsi="TH SarabunPSK" w:cs="TH SarabunPSK"/>
                <w:sz w:val="28"/>
                <w:szCs w:val="28"/>
              </w:rPr>
              <w:t>2</w:t>
            </w:r>
            <w:r w:rsidRPr="000112D4">
              <w:rPr>
                <w:rFonts w:ascii="TH SarabunPSK" w:eastAsia="Sarabun" w:hAnsi="TH SarabunPSK" w:cs="TH SarabunPSK"/>
                <w:sz w:val="28"/>
                <w:szCs w:val="28"/>
                <w:cs/>
              </w:rPr>
              <w:t>-</w:t>
            </w:r>
            <w:r w:rsidRPr="000112D4">
              <w:rPr>
                <w:rFonts w:ascii="TH SarabunPSK" w:eastAsia="Sarabun" w:hAnsi="TH SarabunPSK" w:cs="TH SarabunPSK"/>
                <w:sz w:val="28"/>
                <w:szCs w:val="28"/>
              </w:rPr>
              <w:t>4</w:t>
            </w:r>
            <w:r w:rsidRPr="000112D4">
              <w:rPr>
                <w:rFonts w:ascii="TH SarabunPSK" w:eastAsia="Sarabun" w:hAnsi="TH SarabunPSK" w:cs="TH SarabunPSK"/>
                <w:sz w:val="28"/>
                <w:szCs w:val="28"/>
                <w:cs/>
              </w:rPr>
              <w:t>-</w:t>
            </w:r>
            <w:r w:rsidRPr="000112D4">
              <w:rPr>
                <w:rFonts w:ascii="TH SarabunPSK" w:eastAsia="Sarabun" w:hAnsi="TH SarabunPSK" w:cs="TH SarabunPSK"/>
                <w:sz w:val="28"/>
                <w:szCs w:val="28"/>
              </w:rPr>
              <w:t>6</w:t>
            </w:r>
            <w:r w:rsidRPr="000112D4">
              <w:rPr>
                <w:rFonts w:ascii="TH SarabunPSK" w:eastAsia="Sarabun" w:hAnsi="TH SarabunPSK" w:cs="TH SarabunPSK"/>
                <w:sz w:val="28"/>
                <w:szCs w:val="28"/>
                <w:cs/>
              </w:rPr>
              <w:t>)</w:t>
            </w:r>
          </w:p>
        </w:tc>
        <w:tc>
          <w:tcPr>
            <w:tcW w:w="5083" w:type="dxa"/>
            <w:tcBorders>
              <w:top w:val="nil"/>
              <w:left w:val="nil"/>
              <w:bottom w:val="single" w:sz="4" w:space="0" w:color="auto"/>
              <w:right w:val="single" w:sz="4" w:space="0" w:color="auto"/>
            </w:tcBorders>
            <w:shd w:val="clear" w:color="auto" w:fill="auto"/>
            <w:vAlign w:val="center"/>
          </w:tcPr>
          <w:p w:rsidR="00C101A7" w:rsidRPr="000112D4" w:rsidRDefault="00C101A7" w:rsidP="002321CA">
            <w:pPr>
              <w:contextualSpacing/>
              <w:rPr>
                <w:rFonts w:ascii="TH SarabunPSK" w:eastAsia="Times New Roman" w:hAnsi="TH SarabunPSK" w:cs="TH SarabunPSK"/>
                <w:sz w:val="28"/>
                <w:szCs w:val="28"/>
              </w:rPr>
            </w:pPr>
            <w:r w:rsidRPr="000112D4">
              <w:rPr>
                <w:rFonts w:ascii="TH SarabunPSK" w:eastAsia="Sarabun" w:hAnsi="TH SarabunPSK" w:cs="TH SarabunPSK"/>
                <w:sz w:val="28"/>
                <w:szCs w:val="28"/>
              </w:rPr>
              <w:t>GEN64</w:t>
            </w:r>
            <w:r w:rsidRPr="000112D4">
              <w:rPr>
                <w:rFonts w:ascii="TH SarabunPSK" w:eastAsia="Sarabun" w:hAnsi="TH SarabunPSK" w:cs="TH SarabunPSK"/>
                <w:sz w:val="28"/>
                <w:szCs w:val="28"/>
                <w:cs/>
              </w:rPr>
              <w:t>-</w:t>
            </w:r>
            <w:r w:rsidRPr="000112D4">
              <w:rPr>
                <w:rFonts w:ascii="TH SarabunPSK" w:eastAsia="Sarabun" w:hAnsi="TH SarabunPSK" w:cs="TH SarabunPSK"/>
                <w:sz w:val="28"/>
                <w:szCs w:val="28"/>
              </w:rPr>
              <w:t xml:space="preserve">111 </w:t>
            </w:r>
            <w:r w:rsidRPr="000112D4">
              <w:rPr>
                <w:rFonts w:ascii="TH SarabunPSK" w:eastAsia="Sarabun" w:hAnsi="TH SarabunPSK" w:cs="TH SarabunPSK"/>
                <w:sz w:val="28"/>
                <w:szCs w:val="28"/>
                <w:cs/>
              </w:rPr>
              <w:t xml:space="preserve">ภาษาไทยเพื่อการสื่อสารร่วมสมัย </w:t>
            </w:r>
            <w:r w:rsidRPr="000112D4">
              <w:rPr>
                <w:rFonts w:ascii="TH SarabunPSK" w:eastAsia="Sarabun" w:hAnsi="TH SarabunPSK" w:cs="TH SarabunPSK"/>
                <w:sz w:val="28"/>
                <w:szCs w:val="28"/>
              </w:rPr>
              <w:t>3</w:t>
            </w:r>
            <w:r w:rsidRPr="000112D4">
              <w:rPr>
                <w:rFonts w:ascii="TH SarabunPSK" w:eastAsia="Sarabun" w:hAnsi="TH SarabunPSK" w:cs="TH SarabunPSK"/>
                <w:sz w:val="28"/>
                <w:szCs w:val="28"/>
                <w:cs/>
              </w:rPr>
              <w:t>(</w:t>
            </w:r>
            <w:r w:rsidRPr="000112D4">
              <w:rPr>
                <w:rFonts w:ascii="TH SarabunPSK" w:eastAsia="Sarabun" w:hAnsi="TH SarabunPSK" w:cs="TH SarabunPSK"/>
                <w:sz w:val="28"/>
                <w:szCs w:val="28"/>
              </w:rPr>
              <w:t>2</w:t>
            </w:r>
            <w:r w:rsidRPr="000112D4">
              <w:rPr>
                <w:rFonts w:ascii="TH SarabunPSK" w:eastAsia="Sarabun" w:hAnsi="TH SarabunPSK" w:cs="TH SarabunPSK"/>
                <w:sz w:val="28"/>
                <w:szCs w:val="28"/>
                <w:cs/>
              </w:rPr>
              <w:t>-</w:t>
            </w:r>
            <w:r w:rsidRPr="000112D4">
              <w:rPr>
                <w:rFonts w:ascii="TH SarabunPSK" w:eastAsia="Sarabun" w:hAnsi="TH SarabunPSK" w:cs="TH SarabunPSK"/>
                <w:sz w:val="28"/>
                <w:szCs w:val="28"/>
              </w:rPr>
              <w:t>2</w:t>
            </w:r>
            <w:r w:rsidRPr="000112D4">
              <w:rPr>
                <w:rFonts w:ascii="TH SarabunPSK" w:eastAsia="Sarabun" w:hAnsi="TH SarabunPSK" w:cs="TH SarabunPSK"/>
                <w:sz w:val="28"/>
                <w:szCs w:val="28"/>
                <w:cs/>
              </w:rPr>
              <w:t>-</w:t>
            </w:r>
            <w:r w:rsidRPr="000112D4">
              <w:rPr>
                <w:rFonts w:ascii="TH SarabunPSK" w:eastAsia="Sarabun" w:hAnsi="TH SarabunPSK" w:cs="TH SarabunPSK"/>
                <w:sz w:val="28"/>
                <w:szCs w:val="28"/>
              </w:rPr>
              <w:t>5</w:t>
            </w:r>
            <w:r w:rsidRPr="000112D4">
              <w:rPr>
                <w:rFonts w:ascii="TH SarabunPSK" w:eastAsia="Sarabun" w:hAnsi="TH SarabunPSK" w:cs="TH SarabunPSK"/>
                <w:sz w:val="28"/>
                <w:szCs w:val="28"/>
                <w:cs/>
              </w:rPr>
              <w:t>)</w:t>
            </w:r>
          </w:p>
        </w:tc>
      </w:tr>
      <w:tr w:rsidR="00C101A7" w:rsidRPr="000112D4" w:rsidTr="002321CA">
        <w:trPr>
          <w:trHeight w:val="20"/>
        </w:trPr>
        <w:tc>
          <w:tcPr>
            <w:tcW w:w="4982" w:type="dxa"/>
            <w:tcBorders>
              <w:top w:val="nil"/>
              <w:left w:val="single" w:sz="4" w:space="0" w:color="auto"/>
              <w:bottom w:val="single" w:sz="4" w:space="0" w:color="auto"/>
              <w:right w:val="single" w:sz="4" w:space="0" w:color="auto"/>
            </w:tcBorders>
            <w:shd w:val="clear" w:color="auto" w:fill="auto"/>
            <w:vAlign w:val="center"/>
            <w:hideMark/>
          </w:tcPr>
          <w:p w:rsidR="00C101A7" w:rsidRPr="000112D4" w:rsidRDefault="00C101A7" w:rsidP="002321CA">
            <w:pPr>
              <w:contextualSpacing/>
              <w:rPr>
                <w:rFonts w:ascii="TH SarabunPSK" w:eastAsia="Times New Roman" w:hAnsi="TH SarabunPSK" w:cs="TH SarabunPSK"/>
                <w:sz w:val="28"/>
                <w:szCs w:val="28"/>
              </w:rPr>
            </w:pPr>
            <w:r w:rsidRPr="000112D4">
              <w:rPr>
                <w:rFonts w:ascii="TH SarabunPSK" w:eastAsia="Sarabun" w:hAnsi="TH SarabunPSK" w:cs="TH SarabunPSK"/>
                <w:sz w:val="28"/>
                <w:szCs w:val="28"/>
              </w:rPr>
              <w:t>GEN61</w:t>
            </w:r>
            <w:r w:rsidRPr="000112D4">
              <w:rPr>
                <w:rFonts w:ascii="TH SarabunPSK" w:eastAsia="Sarabun" w:hAnsi="TH SarabunPSK" w:cs="TH SarabunPSK"/>
                <w:sz w:val="28"/>
                <w:szCs w:val="28"/>
                <w:cs/>
              </w:rPr>
              <w:t>-</w:t>
            </w:r>
            <w:r w:rsidRPr="000112D4">
              <w:rPr>
                <w:rFonts w:ascii="TH SarabunPSK" w:eastAsia="Sarabun" w:hAnsi="TH SarabunPSK" w:cs="TH SarabunPSK"/>
                <w:sz w:val="28"/>
                <w:szCs w:val="28"/>
              </w:rPr>
              <w:t xml:space="preserve">002 </w:t>
            </w:r>
            <w:r w:rsidRPr="000112D4">
              <w:rPr>
                <w:rFonts w:ascii="TH SarabunPSK" w:eastAsia="Sarabun" w:hAnsi="TH SarabunPSK" w:cs="TH SarabunPSK"/>
                <w:sz w:val="28"/>
                <w:szCs w:val="28"/>
                <w:cs/>
              </w:rPr>
              <w:t xml:space="preserve">ภาษาอังกฤษพื้นฐาน </w:t>
            </w:r>
            <w:r w:rsidRPr="000112D4">
              <w:rPr>
                <w:rFonts w:ascii="TH SarabunPSK" w:eastAsia="Sarabun" w:hAnsi="TH SarabunPSK" w:cs="TH SarabunPSK"/>
                <w:sz w:val="28"/>
                <w:szCs w:val="28"/>
              </w:rPr>
              <w:t>2</w:t>
            </w:r>
            <w:r w:rsidRPr="000112D4">
              <w:rPr>
                <w:rFonts w:ascii="TH SarabunPSK" w:eastAsia="Sarabun" w:hAnsi="TH SarabunPSK" w:cs="TH SarabunPSK"/>
                <w:sz w:val="28"/>
                <w:szCs w:val="28"/>
                <w:cs/>
              </w:rPr>
              <w:t>(</w:t>
            </w:r>
            <w:r w:rsidRPr="000112D4">
              <w:rPr>
                <w:rFonts w:ascii="TH SarabunPSK" w:eastAsia="Sarabun" w:hAnsi="TH SarabunPSK" w:cs="TH SarabunPSK"/>
                <w:sz w:val="28"/>
                <w:szCs w:val="28"/>
              </w:rPr>
              <w:t>2</w:t>
            </w:r>
            <w:r w:rsidRPr="000112D4">
              <w:rPr>
                <w:rFonts w:ascii="TH SarabunPSK" w:eastAsia="Sarabun" w:hAnsi="TH SarabunPSK" w:cs="TH SarabunPSK"/>
                <w:sz w:val="28"/>
                <w:szCs w:val="28"/>
                <w:cs/>
              </w:rPr>
              <w:t>-</w:t>
            </w:r>
            <w:r w:rsidRPr="000112D4">
              <w:rPr>
                <w:rFonts w:ascii="TH SarabunPSK" w:eastAsia="Sarabun" w:hAnsi="TH SarabunPSK" w:cs="TH SarabunPSK"/>
                <w:sz w:val="28"/>
                <w:szCs w:val="28"/>
              </w:rPr>
              <w:t>0</w:t>
            </w:r>
            <w:r w:rsidRPr="000112D4">
              <w:rPr>
                <w:rFonts w:ascii="TH SarabunPSK" w:eastAsia="Sarabun" w:hAnsi="TH SarabunPSK" w:cs="TH SarabunPSK"/>
                <w:sz w:val="28"/>
                <w:szCs w:val="28"/>
                <w:cs/>
              </w:rPr>
              <w:t>-</w:t>
            </w:r>
            <w:r w:rsidRPr="000112D4">
              <w:rPr>
                <w:rFonts w:ascii="TH SarabunPSK" w:eastAsia="Sarabun" w:hAnsi="TH SarabunPSK" w:cs="TH SarabunPSK"/>
                <w:sz w:val="28"/>
                <w:szCs w:val="28"/>
              </w:rPr>
              <w:t>4</w:t>
            </w:r>
            <w:r w:rsidRPr="000112D4">
              <w:rPr>
                <w:rFonts w:ascii="TH SarabunPSK" w:eastAsia="Sarabun" w:hAnsi="TH SarabunPSK" w:cs="TH SarabunPSK"/>
                <w:sz w:val="28"/>
                <w:szCs w:val="28"/>
                <w:cs/>
              </w:rPr>
              <w:t>)*</w:t>
            </w:r>
          </w:p>
        </w:tc>
        <w:tc>
          <w:tcPr>
            <w:tcW w:w="5083" w:type="dxa"/>
            <w:tcBorders>
              <w:top w:val="nil"/>
              <w:left w:val="nil"/>
              <w:bottom w:val="single" w:sz="4" w:space="0" w:color="auto"/>
              <w:right w:val="single" w:sz="4" w:space="0" w:color="auto"/>
            </w:tcBorders>
            <w:shd w:val="clear" w:color="auto" w:fill="auto"/>
            <w:vAlign w:val="center"/>
            <w:hideMark/>
          </w:tcPr>
          <w:p w:rsidR="00C101A7" w:rsidRPr="000112D4" w:rsidRDefault="00C101A7" w:rsidP="002321CA">
            <w:pPr>
              <w:contextualSpacing/>
              <w:rPr>
                <w:rFonts w:ascii="TH SarabunPSK" w:eastAsia="Times New Roman" w:hAnsi="TH SarabunPSK" w:cs="TH SarabunPSK"/>
                <w:sz w:val="28"/>
                <w:szCs w:val="28"/>
              </w:rPr>
            </w:pPr>
            <w:r w:rsidRPr="000112D4">
              <w:rPr>
                <w:rFonts w:ascii="TH SarabunPSK" w:eastAsia="Sarabun" w:hAnsi="TH SarabunPSK" w:cs="TH SarabunPSK"/>
                <w:sz w:val="28"/>
                <w:szCs w:val="28"/>
              </w:rPr>
              <w:t>GEN64</w:t>
            </w:r>
            <w:r w:rsidRPr="000112D4">
              <w:rPr>
                <w:rFonts w:ascii="TH SarabunPSK" w:eastAsia="Sarabun" w:hAnsi="TH SarabunPSK" w:cs="TH SarabunPSK"/>
                <w:sz w:val="28"/>
                <w:szCs w:val="28"/>
                <w:cs/>
              </w:rPr>
              <w:t>-</w:t>
            </w:r>
            <w:r w:rsidRPr="000112D4">
              <w:rPr>
                <w:rFonts w:ascii="TH SarabunPSK" w:eastAsia="Sarabun" w:hAnsi="TH SarabunPSK" w:cs="TH SarabunPSK"/>
                <w:sz w:val="28"/>
                <w:szCs w:val="28"/>
              </w:rPr>
              <w:t xml:space="preserve">021 </w:t>
            </w:r>
            <w:r w:rsidRPr="000112D4">
              <w:rPr>
                <w:rFonts w:ascii="TH SarabunPSK" w:eastAsia="Sarabun" w:hAnsi="TH SarabunPSK" w:cs="TH SarabunPSK"/>
                <w:sz w:val="28"/>
                <w:szCs w:val="28"/>
                <w:cs/>
              </w:rPr>
              <w:t xml:space="preserve">ภาษาอังกฤษพื้นฐาน </w:t>
            </w:r>
            <w:r w:rsidRPr="000112D4">
              <w:rPr>
                <w:rFonts w:ascii="TH SarabunPSK" w:eastAsia="Sarabun" w:hAnsi="TH SarabunPSK" w:cs="TH SarabunPSK"/>
                <w:sz w:val="28"/>
                <w:szCs w:val="28"/>
              </w:rPr>
              <w:t>2</w:t>
            </w:r>
            <w:r w:rsidRPr="000112D4">
              <w:rPr>
                <w:rFonts w:ascii="TH SarabunPSK" w:eastAsia="Sarabun" w:hAnsi="TH SarabunPSK" w:cs="TH SarabunPSK"/>
                <w:sz w:val="28"/>
                <w:szCs w:val="28"/>
                <w:cs/>
              </w:rPr>
              <w:t>(</w:t>
            </w:r>
            <w:r w:rsidRPr="000112D4">
              <w:rPr>
                <w:rFonts w:ascii="TH SarabunPSK" w:eastAsia="Sarabun" w:hAnsi="TH SarabunPSK" w:cs="TH SarabunPSK"/>
                <w:sz w:val="28"/>
                <w:szCs w:val="28"/>
              </w:rPr>
              <w:t>2</w:t>
            </w:r>
            <w:r w:rsidRPr="000112D4">
              <w:rPr>
                <w:rFonts w:ascii="TH SarabunPSK" w:eastAsia="Sarabun" w:hAnsi="TH SarabunPSK" w:cs="TH SarabunPSK"/>
                <w:sz w:val="28"/>
                <w:szCs w:val="28"/>
                <w:cs/>
              </w:rPr>
              <w:t>-</w:t>
            </w:r>
            <w:r w:rsidRPr="000112D4">
              <w:rPr>
                <w:rFonts w:ascii="TH SarabunPSK" w:eastAsia="Sarabun" w:hAnsi="TH SarabunPSK" w:cs="TH SarabunPSK"/>
                <w:sz w:val="28"/>
                <w:szCs w:val="28"/>
              </w:rPr>
              <w:t>0</w:t>
            </w:r>
            <w:r w:rsidRPr="000112D4">
              <w:rPr>
                <w:rFonts w:ascii="TH SarabunPSK" w:eastAsia="Sarabun" w:hAnsi="TH SarabunPSK" w:cs="TH SarabunPSK"/>
                <w:sz w:val="28"/>
                <w:szCs w:val="28"/>
                <w:cs/>
              </w:rPr>
              <w:t>-</w:t>
            </w:r>
            <w:r w:rsidRPr="000112D4">
              <w:rPr>
                <w:rFonts w:ascii="TH SarabunPSK" w:eastAsia="Sarabun" w:hAnsi="TH SarabunPSK" w:cs="TH SarabunPSK"/>
                <w:sz w:val="28"/>
                <w:szCs w:val="28"/>
              </w:rPr>
              <w:t>4</w:t>
            </w:r>
            <w:r w:rsidRPr="000112D4">
              <w:rPr>
                <w:rFonts w:ascii="TH SarabunPSK" w:eastAsia="Sarabun" w:hAnsi="TH SarabunPSK" w:cs="TH SarabunPSK"/>
                <w:sz w:val="28"/>
                <w:szCs w:val="28"/>
                <w:cs/>
              </w:rPr>
              <w:t>)*</w:t>
            </w:r>
          </w:p>
        </w:tc>
      </w:tr>
      <w:tr w:rsidR="00C101A7" w:rsidRPr="000112D4" w:rsidTr="002321CA">
        <w:trPr>
          <w:trHeight w:val="20"/>
        </w:trPr>
        <w:tc>
          <w:tcPr>
            <w:tcW w:w="4982" w:type="dxa"/>
            <w:tcBorders>
              <w:top w:val="nil"/>
              <w:left w:val="single" w:sz="4" w:space="0" w:color="auto"/>
              <w:bottom w:val="single" w:sz="4" w:space="0" w:color="auto"/>
              <w:right w:val="single" w:sz="4" w:space="0" w:color="auto"/>
            </w:tcBorders>
            <w:shd w:val="clear" w:color="auto" w:fill="auto"/>
            <w:vAlign w:val="center"/>
            <w:hideMark/>
          </w:tcPr>
          <w:p w:rsidR="00C101A7" w:rsidRPr="000112D4" w:rsidRDefault="00C101A7" w:rsidP="002321CA">
            <w:pPr>
              <w:contextualSpacing/>
              <w:rPr>
                <w:rFonts w:ascii="TH SarabunPSK" w:eastAsia="Times New Roman" w:hAnsi="TH SarabunPSK" w:cs="TH SarabunPSK"/>
                <w:sz w:val="28"/>
                <w:szCs w:val="28"/>
              </w:rPr>
            </w:pPr>
            <w:r w:rsidRPr="000112D4">
              <w:rPr>
                <w:rFonts w:ascii="TH SarabunPSK" w:eastAsia="Sarabun" w:hAnsi="TH SarabunPSK" w:cs="TH SarabunPSK"/>
                <w:sz w:val="28"/>
                <w:szCs w:val="28"/>
              </w:rPr>
              <w:t>GEN61</w:t>
            </w:r>
            <w:r w:rsidRPr="000112D4">
              <w:rPr>
                <w:rFonts w:ascii="TH SarabunPSK" w:eastAsia="Sarabun" w:hAnsi="TH SarabunPSK" w:cs="TH SarabunPSK"/>
                <w:sz w:val="28"/>
                <w:szCs w:val="28"/>
                <w:cs/>
              </w:rPr>
              <w:t>-</w:t>
            </w:r>
            <w:r w:rsidRPr="000112D4">
              <w:rPr>
                <w:rFonts w:ascii="TH SarabunPSK" w:eastAsia="Sarabun" w:hAnsi="TH SarabunPSK" w:cs="TH SarabunPSK"/>
                <w:sz w:val="28"/>
                <w:szCs w:val="28"/>
              </w:rPr>
              <w:t xml:space="preserve">121 </w:t>
            </w:r>
            <w:r w:rsidRPr="000112D4">
              <w:rPr>
                <w:rFonts w:ascii="TH SarabunPSK" w:eastAsia="Sarabun" w:hAnsi="TH SarabunPSK" w:cs="TH SarabunPSK"/>
                <w:sz w:val="28"/>
                <w:szCs w:val="28"/>
                <w:cs/>
              </w:rPr>
              <w:t xml:space="preserve">ทักษะการสื่อสารภาษาอังกฤษ </w:t>
            </w:r>
            <w:r w:rsidRPr="000112D4">
              <w:rPr>
                <w:rFonts w:ascii="TH SarabunPSK" w:eastAsia="Sarabun" w:hAnsi="TH SarabunPSK" w:cs="TH SarabunPSK"/>
                <w:sz w:val="28"/>
                <w:szCs w:val="28"/>
              </w:rPr>
              <w:t>2</w:t>
            </w:r>
            <w:r w:rsidRPr="000112D4">
              <w:rPr>
                <w:rFonts w:ascii="TH SarabunPSK" w:eastAsia="Sarabun" w:hAnsi="TH SarabunPSK" w:cs="TH SarabunPSK"/>
                <w:sz w:val="28"/>
                <w:szCs w:val="28"/>
                <w:cs/>
              </w:rPr>
              <w:t>(</w:t>
            </w:r>
            <w:r w:rsidRPr="000112D4">
              <w:rPr>
                <w:rFonts w:ascii="TH SarabunPSK" w:eastAsia="Sarabun" w:hAnsi="TH SarabunPSK" w:cs="TH SarabunPSK"/>
                <w:sz w:val="28"/>
                <w:szCs w:val="28"/>
              </w:rPr>
              <w:t>2</w:t>
            </w:r>
            <w:r w:rsidRPr="000112D4">
              <w:rPr>
                <w:rFonts w:ascii="TH SarabunPSK" w:eastAsia="Sarabun" w:hAnsi="TH SarabunPSK" w:cs="TH SarabunPSK"/>
                <w:sz w:val="28"/>
                <w:szCs w:val="28"/>
                <w:cs/>
              </w:rPr>
              <w:t>-</w:t>
            </w:r>
            <w:r w:rsidRPr="000112D4">
              <w:rPr>
                <w:rFonts w:ascii="TH SarabunPSK" w:eastAsia="Sarabun" w:hAnsi="TH SarabunPSK" w:cs="TH SarabunPSK"/>
                <w:sz w:val="28"/>
                <w:szCs w:val="28"/>
              </w:rPr>
              <w:t>0</w:t>
            </w:r>
            <w:r w:rsidRPr="000112D4">
              <w:rPr>
                <w:rFonts w:ascii="TH SarabunPSK" w:eastAsia="Sarabun" w:hAnsi="TH SarabunPSK" w:cs="TH SarabunPSK"/>
                <w:sz w:val="28"/>
                <w:szCs w:val="28"/>
                <w:cs/>
              </w:rPr>
              <w:t>-</w:t>
            </w:r>
            <w:r w:rsidRPr="000112D4">
              <w:rPr>
                <w:rFonts w:ascii="TH SarabunPSK" w:eastAsia="Sarabun" w:hAnsi="TH SarabunPSK" w:cs="TH SarabunPSK"/>
                <w:sz w:val="28"/>
                <w:szCs w:val="28"/>
              </w:rPr>
              <w:t>4</w:t>
            </w:r>
            <w:r w:rsidRPr="000112D4">
              <w:rPr>
                <w:rFonts w:ascii="TH SarabunPSK" w:eastAsia="Sarabun" w:hAnsi="TH SarabunPSK" w:cs="TH SarabunPSK"/>
                <w:sz w:val="28"/>
                <w:szCs w:val="28"/>
                <w:cs/>
              </w:rPr>
              <w:t>)</w:t>
            </w:r>
          </w:p>
        </w:tc>
        <w:tc>
          <w:tcPr>
            <w:tcW w:w="5083" w:type="dxa"/>
            <w:tcBorders>
              <w:top w:val="nil"/>
              <w:left w:val="nil"/>
              <w:bottom w:val="single" w:sz="4" w:space="0" w:color="auto"/>
              <w:right w:val="single" w:sz="4" w:space="0" w:color="auto"/>
            </w:tcBorders>
            <w:shd w:val="clear" w:color="auto" w:fill="auto"/>
            <w:vAlign w:val="center"/>
            <w:hideMark/>
          </w:tcPr>
          <w:p w:rsidR="00C101A7" w:rsidRPr="000112D4" w:rsidRDefault="00C101A7" w:rsidP="002321CA">
            <w:pPr>
              <w:contextualSpacing/>
              <w:rPr>
                <w:rFonts w:ascii="TH SarabunPSK" w:eastAsia="Times New Roman" w:hAnsi="TH SarabunPSK" w:cs="TH SarabunPSK"/>
                <w:sz w:val="28"/>
                <w:szCs w:val="28"/>
              </w:rPr>
            </w:pPr>
            <w:r w:rsidRPr="000112D4">
              <w:rPr>
                <w:rFonts w:ascii="TH SarabunPSK" w:eastAsia="Sarabun" w:hAnsi="TH SarabunPSK" w:cs="TH SarabunPSK"/>
                <w:sz w:val="28"/>
                <w:szCs w:val="28"/>
              </w:rPr>
              <w:t>GEN64</w:t>
            </w:r>
            <w:r w:rsidRPr="000112D4">
              <w:rPr>
                <w:rFonts w:ascii="TH SarabunPSK" w:eastAsia="Sarabun" w:hAnsi="TH SarabunPSK" w:cs="TH SarabunPSK"/>
                <w:sz w:val="28"/>
                <w:szCs w:val="28"/>
                <w:cs/>
              </w:rPr>
              <w:t>-</w:t>
            </w:r>
            <w:r w:rsidRPr="000112D4">
              <w:rPr>
                <w:rFonts w:ascii="TH SarabunPSK" w:eastAsia="Sarabun" w:hAnsi="TH SarabunPSK" w:cs="TH SarabunPSK"/>
                <w:sz w:val="28"/>
                <w:szCs w:val="28"/>
              </w:rPr>
              <w:t xml:space="preserve">121 </w:t>
            </w:r>
            <w:r w:rsidRPr="000112D4">
              <w:rPr>
                <w:rFonts w:ascii="TH SarabunPSK" w:eastAsia="Sarabun" w:hAnsi="TH SarabunPSK" w:cs="TH SarabunPSK"/>
                <w:sz w:val="28"/>
                <w:szCs w:val="28"/>
                <w:cs/>
              </w:rPr>
              <w:t xml:space="preserve">ทักษะการสื่อสารภาษาอังกฤษ </w:t>
            </w:r>
            <w:r w:rsidRPr="000112D4">
              <w:rPr>
                <w:rFonts w:ascii="TH SarabunPSK" w:eastAsia="Sarabun" w:hAnsi="TH SarabunPSK" w:cs="TH SarabunPSK"/>
                <w:sz w:val="28"/>
                <w:szCs w:val="28"/>
              </w:rPr>
              <w:t>2</w:t>
            </w:r>
            <w:r w:rsidRPr="000112D4">
              <w:rPr>
                <w:rFonts w:ascii="TH SarabunPSK" w:eastAsia="Sarabun" w:hAnsi="TH SarabunPSK" w:cs="TH SarabunPSK"/>
                <w:sz w:val="28"/>
                <w:szCs w:val="28"/>
                <w:cs/>
              </w:rPr>
              <w:t>(2-0-4)</w:t>
            </w:r>
          </w:p>
        </w:tc>
      </w:tr>
      <w:tr w:rsidR="00C101A7" w:rsidRPr="000112D4" w:rsidTr="002321CA">
        <w:trPr>
          <w:trHeight w:val="20"/>
        </w:trPr>
        <w:tc>
          <w:tcPr>
            <w:tcW w:w="4982" w:type="dxa"/>
            <w:tcBorders>
              <w:top w:val="nil"/>
              <w:left w:val="single" w:sz="4" w:space="0" w:color="auto"/>
              <w:bottom w:val="single" w:sz="4" w:space="0" w:color="auto"/>
              <w:right w:val="single" w:sz="4" w:space="0" w:color="auto"/>
            </w:tcBorders>
            <w:shd w:val="clear" w:color="auto" w:fill="auto"/>
            <w:vAlign w:val="center"/>
            <w:hideMark/>
          </w:tcPr>
          <w:p w:rsidR="00C101A7" w:rsidRPr="000112D4" w:rsidRDefault="00C101A7" w:rsidP="002321CA">
            <w:pPr>
              <w:contextualSpacing/>
              <w:rPr>
                <w:rFonts w:ascii="TH SarabunPSK" w:eastAsia="Times New Roman" w:hAnsi="TH SarabunPSK" w:cs="TH SarabunPSK"/>
                <w:sz w:val="28"/>
                <w:szCs w:val="28"/>
              </w:rPr>
            </w:pPr>
            <w:r w:rsidRPr="000112D4">
              <w:rPr>
                <w:rFonts w:ascii="TH SarabunPSK" w:eastAsia="Sarabun" w:hAnsi="TH SarabunPSK" w:cs="TH SarabunPSK"/>
                <w:sz w:val="28"/>
                <w:szCs w:val="28"/>
              </w:rPr>
              <w:t>GEN61</w:t>
            </w:r>
            <w:r w:rsidRPr="000112D4">
              <w:rPr>
                <w:rFonts w:ascii="TH SarabunPSK" w:eastAsia="Sarabun" w:hAnsi="TH SarabunPSK" w:cs="TH SarabunPSK"/>
                <w:sz w:val="28"/>
                <w:szCs w:val="28"/>
                <w:cs/>
              </w:rPr>
              <w:t>-</w:t>
            </w:r>
            <w:r w:rsidRPr="000112D4">
              <w:rPr>
                <w:rFonts w:ascii="TH SarabunPSK" w:eastAsia="Sarabun" w:hAnsi="TH SarabunPSK" w:cs="TH SarabunPSK"/>
                <w:sz w:val="28"/>
                <w:szCs w:val="28"/>
              </w:rPr>
              <w:t xml:space="preserve">122 </w:t>
            </w:r>
            <w:r w:rsidRPr="000112D4">
              <w:rPr>
                <w:rFonts w:ascii="TH SarabunPSK" w:eastAsia="Sarabun" w:hAnsi="TH SarabunPSK" w:cs="TH SarabunPSK"/>
                <w:sz w:val="28"/>
                <w:szCs w:val="28"/>
                <w:cs/>
              </w:rPr>
              <w:t xml:space="preserve">การฟังและการพูดเชิงวิชาการ </w:t>
            </w:r>
            <w:r w:rsidRPr="000112D4">
              <w:rPr>
                <w:rFonts w:ascii="TH SarabunPSK" w:eastAsia="Sarabun" w:hAnsi="TH SarabunPSK" w:cs="TH SarabunPSK"/>
                <w:sz w:val="28"/>
                <w:szCs w:val="28"/>
              </w:rPr>
              <w:t>2</w:t>
            </w:r>
            <w:r w:rsidRPr="000112D4">
              <w:rPr>
                <w:rFonts w:ascii="TH SarabunPSK" w:eastAsia="Sarabun" w:hAnsi="TH SarabunPSK" w:cs="TH SarabunPSK"/>
                <w:sz w:val="28"/>
                <w:szCs w:val="28"/>
                <w:cs/>
              </w:rPr>
              <w:t>(</w:t>
            </w:r>
            <w:r w:rsidRPr="000112D4">
              <w:rPr>
                <w:rFonts w:ascii="TH SarabunPSK" w:eastAsia="Sarabun" w:hAnsi="TH SarabunPSK" w:cs="TH SarabunPSK"/>
                <w:sz w:val="28"/>
                <w:szCs w:val="28"/>
              </w:rPr>
              <w:t>2</w:t>
            </w:r>
            <w:r w:rsidRPr="000112D4">
              <w:rPr>
                <w:rFonts w:ascii="TH SarabunPSK" w:eastAsia="Sarabun" w:hAnsi="TH SarabunPSK" w:cs="TH SarabunPSK"/>
                <w:sz w:val="28"/>
                <w:szCs w:val="28"/>
                <w:cs/>
              </w:rPr>
              <w:t>-</w:t>
            </w:r>
            <w:r w:rsidRPr="000112D4">
              <w:rPr>
                <w:rFonts w:ascii="TH SarabunPSK" w:eastAsia="Sarabun" w:hAnsi="TH SarabunPSK" w:cs="TH SarabunPSK"/>
                <w:sz w:val="28"/>
                <w:szCs w:val="28"/>
              </w:rPr>
              <w:t>0</w:t>
            </w:r>
            <w:r w:rsidRPr="000112D4">
              <w:rPr>
                <w:rFonts w:ascii="TH SarabunPSK" w:eastAsia="Sarabun" w:hAnsi="TH SarabunPSK" w:cs="TH SarabunPSK"/>
                <w:sz w:val="28"/>
                <w:szCs w:val="28"/>
                <w:cs/>
              </w:rPr>
              <w:t>-</w:t>
            </w:r>
            <w:r w:rsidRPr="000112D4">
              <w:rPr>
                <w:rFonts w:ascii="TH SarabunPSK" w:eastAsia="Sarabun" w:hAnsi="TH SarabunPSK" w:cs="TH SarabunPSK"/>
                <w:sz w:val="28"/>
                <w:szCs w:val="28"/>
              </w:rPr>
              <w:t>4</w:t>
            </w:r>
            <w:r w:rsidRPr="000112D4">
              <w:rPr>
                <w:rFonts w:ascii="TH SarabunPSK" w:eastAsia="Sarabun" w:hAnsi="TH SarabunPSK" w:cs="TH SarabunPSK"/>
                <w:sz w:val="28"/>
                <w:szCs w:val="28"/>
                <w:cs/>
              </w:rPr>
              <w:t>)</w:t>
            </w:r>
          </w:p>
        </w:tc>
        <w:tc>
          <w:tcPr>
            <w:tcW w:w="5083" w:type="dxa"/>
            <w:tcBorders>
              <w:top w:val="nil"/>
              <w:left w:val="nil"/>
              <w:bottom w:val="single" w:sz="4" w:space="0" w:color="auto"/>
              <w:right w:val="single" w:sz="4" w:space="0" w:color="auto"/>
            </w:tcBorders>
            <w:shd w:val="clear" w:color="auto" w:fill="auto"/>
            <w:vAlign w:val="center"/>
            <w:hideMark/>
          </w:tcPr>
          <w:p w:rsidR="00C101A7" w:rsidRPr="000112D4" w:rsidRDefault="00C101A7" w:rsidP="002321CA">
            <w:pPr>
              <w:contextualSpacing/>
              <w:rPr>
                <w:rFonts w:ascii="TH SarabunPSK" w:eastAsia="Times New Roman" w:hAnsi="TH SarabunPSK" w:cs="TH SarabunPSK"/>
                <w:sz w:val="28"/>
                <w:szCs w:val="28"/>
              </w:rPr>
            </w:pPr>
            <w:r w:rsidRPr="000112D4">
              <w:rPr>
                <w:rFonts w:ascii="TH SarabunPSK" w:eastAsia="Sarabun" w:hAnsi="TH SarabunPSK" w:cs="TH SarabunPSK"/>
                <w:sz w:val="28"/>
                <w:szCs w:val="28"/>
              </w:rPr>
              <w:t>GEN64</w:t>
            </w:r>
            <w:r w:rsidRPr="000112D4">
              <w:rPr>
                <w:rFonts w:ascii="TH SarabunPSK" w:eastAsia="Sarabun" w:hAnsi="TH SarabunPSK" w:cs="TH SarabunPSK"/>
                <w:sz w:val="28"/>
                <w:szCs w:val="28"/>
                <w:cs/>
              </w:rPr>
              <w:t>-</w:t>
            </w:r>
            <w:r w:rsidRPr="000112D4">
              <w:rPr>
                <w:rFonts w:ascii="TH SarabunPSK" w:eastAsia="Sarabun" w:hAnsi="TH SarabunPSK" w:cs="TH SarabunPSK"/>
                <w:sz w:val="28"/>
                <w:szCs w:val="28"/>
              </w:rPr>
              <w:t xml:space="preserve">122 </w:t>
            </w:r>
            <w:r w:rsidRPr="000112D4">
              <w:rPr>
                <w:rFonts w:ascii="TH SarabunPSK" w:eastAsia="Sarabun" w:hAnsi="TH SarabunPSK" w:cs="TH SarabunPSK"/>
                <w:sz w:val="28"/>
                <w:szCs w:val="28"/>
                <w:cs/>
              </w:rPr>
              <w:t xml:space="preserve">ภาษาอังกฤษสำหรับการฟังและการพูด </w:t>
            </w:r>
            <w:r w:rsidRPr="000112D4">
              <w:rPr>
                <w:rFonts w:ascii="TH SarabunPSK" w:eastAsia="Sarabun" w:hAnsi="TH SarabunPSK" w:cs="TH SarabunPSK"/>
                <w:sz w:val="28"/>
                <w:szCs w:val="28"/>
              </w:rPr>
              <w:t>2</w:t>
            </w:r>
            <w:r w:rsidRPr="000112D4">
              <w:rPr>
                <w:rFonts w:ascii="TH SarabunPSK" w:eastAsia="Sarabun" w:hAnsi="TH SarabunPSK" w:cs="TH SarabunPSK"/>
                <w:sz w:val="28"/>
                <w:szCs w:val="28"/>
                <w:cs/>
              </w:rPr>
              <w:t>(2-0-4)</w:t>
            </w:r>
          </w:p>
        </w:tc>
      </w:tr>
      <w:tr w:rsidR="00C101A7" w:rsidRPr="000112D4" w:rsidTr="002321CA">
        <w:trPr>
          <w:trHeight w:val="20"/>
        </w:trPr>
        <w:tc>
          <w:tcPr>
            <w:tcW w:w="4982" w:type="dxa"/>
            <w:tcBorders>
              <w:top w:val="nil"/>
              <w:left w:val="single" w:sz="4" w:space="0" w:color="auto"/>
              <w:bottom w:val="single" w:sz="4" w:space="0" w:color="auto"/>
              <w:right w:val="single" w:sz="4" w:space="0" w:color="auto"/>
            </w:tcBorders>
            <w:shd w:val="clear" w:color="auto" w:fill="auto"/>
            <w:vAlign w:val="center"/>
          </w:tcPr>
          <w:p w:rsidR="00C101A7" w:rsidRPr="000112D4" w:rsidRDefault="00C101A7" w:rsidP="002321CA">
            <w:pPr>
              <w:contextualSpacing/>
              <w:rPr>
                <w:rFonts w:ascii="TH SarabunPSK" w:eastAsia="Sarabun" w:hAnsi="TH SarabunPSK" w:cs="TH SarabunPSK"/>
                <w:sz w:val="28"/>
                <w:szCs w:val="28"/>
              </w:rPr>
            </w:pPr>
            <w:r w:rsidRPr="000112D4">
              <w:rPr>
                <w:rFonts w:ascii="TH SarabunPSK" w:eastAsia="Sarabun" w:hAnsi="TH SarabunPSK" w:cs="TH SarabunPSK"/>
                <w:sz w:val="28"/>
                <w:szCs w:val="28"/>
              </w:rPr>
              <w:t>GEN61</w:t>
            </w:r>
            <w:r w:rsidRPr="000112D4">
              <w:rPr>
                <w:rFonts w:ascii="TH SarabunPSK" w:eastAsia="Sarabun" w:hAnsi="TH SarabunPSK" w:cs="TH SarabunPSK"/>
                <w:sz w:val="28"/>
                <w:szCs w:val="28"/>
                <w:cs/>
              </w:rPr>
              <w:t>-</w:t>
            </w:r>
            <w:r w:rsidRPr="000112D4">
              <w:rPr>
                <w:rFonts w:ascii="TH SarabunPSK" w:eastAsia="Sarabun" w:hAnsi="TH SarabunPSK" w:cs="TH SarabunPSK"/>
                <w:sz w:val="28"/>
                <w:szCs w:val="28"/>
              </w:rPr>
              <w:t xml:space="preserve">123 </w:t>
            </w:r>
            <w:r w:rsidRPr="000112D4">
              <w:rPr>
                <w:rFonts w:ascii="TH SarabunPSK" w:eastAsia="Sarabun" w:hAnsi="TH SarabunPSK" w:cs="TH SarabunPSK"/>
                <w:sz w:val="28"/>
                <w:szCs w:val="28"/>
                <w:cs/>
              </w:rPr>
              <w:t xml:space="preserve">การอ่านและการเขียนเชิงวิชาการ </w:t>
            </w:r>
            <w:r w:rsidRPr="000112D4">
              <w:rPr>
                <w:rFonts w:ascii="TH SarabunPSK" w:eastAsia="Sarabun" w:hAnsi="TH SarabunPSK" w:cs="TH SarabunPSK"/>
                <w:sz w:val="28"/>
                <w:szCs w:val="28"/>
              </w:rPr>
              <w:t>2</w:t>
            </w:r>
            <w:r w:rsidRPr="000112D4">
              <w:rPr>
                <w:rFonts w:ascii="TH SarabunPSK" w:eastAsia="Sarabun" w:hAnsi="TH SarabunPSK" w:cs="TH SarabunPSK"/>
                <w:sz w:val="28"/>
                <w:szCs w:val="28"/>
                <w:cs/>
              </w:rPr>
              <w:t>(</w:t>
            </w:r>
            <w:r w:rsidRPr="000112D4">
              <w:rPr>
                <w:rFonts w:ascii="TH SarabunPSK" w:eastAsia="Sarabun" w:hAnsi="TH SarabunPSK" w:cs="TH SarabunPSK"/>
                <w:sz w:val="28"/>
                <w:szCs w:val="28"/>
              </w:rPr>
              <w:t>2</w:t>
            </w:r>
            <w:r w:rsidRPr="000112D4">
              <w:rPr>
                <w:rFonts w:ascii="TH SarabunPSK" w:eastAsia="Sarabun" w:hAnsi="TH SarabunPSK" w:cs="TH SarabunPSK"/>
                <w:sz w:val="28"/>
                <w:szCs w:val="28"/>
                <w:cs/>
              </w:rPr>
              <w:t>-</w:t>
            </w:r>
            <w:r w:rsidRPr="000112D4">
              <w:rPr>
                <w:rFonts w:ascii="TH SarabunPSK" w:eastAsia="Sarabun" w:hAnsi="TH SarabunPSK" w:cs="TH SarabunPSK"/>
                <w:sz w:val="28"/>
                <w:szCs w:val="28"/>
              </w:rPr>
              <w:t>0</w:t>
            </w:r>
            <w:r w:rsidRPr="000112D4">
              <w:rPr>
                <w:rFonts w:ascii="TH SarabunPSK" w:eastAsia="Sarabun" w:hAnsi="TH SarabunPSK" w:cs="TH SarabunPSK"/>
                <w:sz w:val="28"/>
                <w:szCs w:val="28"/>
                <w:cs/>
              </w:rPr>
              <w:t>-</w:t>
            </w:r>
            <w:r w:rsidRPr="000112D4">
              <w:rPr>
                <w:rFonts w:ascii="TH SarabunPSK" w:eastAsia="Sarabun" w:hAnsi="TH SarabunPSK" w:cs="TH SarabunPSK"/>
                <w:sz w:val="28"/>
                <w:szCs w:val="28"/>
              </w:rPr>
              <w:t>4</w:t>
            </w:r>
            <w:r w:rsidRPr="000112D4">
              <w:rPr>
                <w:rFonts w:ascii="TH SarabunPSK" w:eastAsia="Sarabun" w:hAnsi="TH SarabunPSK" w:cs="TH SarabunPSK"/>
                <w:sz w:val="28"/>
                <w:szCs w:val="28"/>
                <w:cs/>
              </w:rPr>
              <w:t>)</w:t>
            </w:r>
          </w:p>
        </w:tc>
        <w:tc>
          <w:tcPr>
            <w:tcW w:w="5083" w:type="dxa"/>
            <w:tcBorders>
              <w:top w:val="nil"/>
              <w:left w:val="nil"/>
              <w:bottom w:val="single" w:sz="4" w:space="0" w:color="auto"/>
              <w:right w:val="single" w:sz="4" w:space="0" w:color="auto"/>
            </w:tcBorders>
            <w:shd w:val="clear" w:color="auto" w:fill="auto"/>
            <w:vAlign w:val="center"/>
          </w:tcPr>
          <w:p w:rsidR="00C101A7" w:rsidRPr="000112D4" w:rsidRDefault="00C101A7" w:rsidP="002321CA">
            <w:pPr>
              <w:contextualSpacing/>
              <w:rPr>
                <w:rFonts w:ascii="TH SarabunPSK" w:eastAsia="Sarabun" w:hAnsi="TH SarabunPSK" w:cs="TH SarabunPSK"/>
                <w:sz w:val="28"/>
                <w:szCs w:val="28"/>
              </w:rPr>
            </w:pPr>
            <w:r w:rsidRPr="000112D4">
              <w:rPr>
                <w:rFonts w:ascii="TH SarabunPSK" w:eastAsia="Sarabun" w:hAnsi="TH SarabunPSK" w:cs="TH SarabunPSK"/>
                <w:sz w:val="28"/>
                <w:szCs w:val="28"/>
              </w:rPr>
              <w:t>GEN64</w:t>
            </w:r>
            <w:r w:rsidRPr="000112D4">
              <w:rPr>
                <w:rFonts w:ascii="TH SarabunPSK" w:eastAsia="Sarabun" w:hAnsi="TH SarabunPSK" w:cs="TH SarabunPSK"/>
                <w:sz w:val="28"/>
                <w:szCs w:val="28"/>
                <w:cs/>
              </w:rPr>
              <w:t>-</w:t>
            </w:r>
            <w:r w:rsidRPr="000112D4">
              <w:rPr>
                <w:rFonts w:ascii="TH SarabunPSK" w:eastAsia="Sarabun" w:hAnsi="TH SarabunPSK" w:cs="TH SarabunPSK"/>
                <w:sz w:val="28"/>
                <w:szCs w:val="28"/>
              </w:rPr>
              <w:t xml:space="preserve">123 </w:t>
            </w:r>
            <w:r w:rsidRPr="000112D4">
              <w:rPr>
                <w:rFonts w:ascii="TH SarabunPSK" w:eastAsia="Sarabun" w:hAnsi="TH SarabunPSK" w:cs="TH SarabunPSK"/>
                <w:sz w:val="28"/>
                <w:szCs w:val="28"/>
                <w:cs/>
              </w:rPr>
              <w:t xml:space="preserve">ภาษาอังกฤษสำหรับการอ่านและการเขียน </w:t>
            </w:r>
            <w:r w:rsidRPr="000112D4">
              <w:rPr>
                <w:rFonts w:ascii="TH SarabunPSK" w:eastAsia="Sarabun" w:hAnsi="TH SarabunPSK" w:cs="TH SarabunPSK"/>
                <w:sz w:val="28"/>
                <w:szCs w:val="28"/>
              </w:rPr>
              <w:t>2</w:t>
            </w:r>
            <w:r w:rsidRPr="000112D4">
              <w:rPr>
                <w:rFonts w:ascii="TH SarabunPSK" w:eastAsia="Sarabun" w:hAnsi="TH SarabunPSK" w:cs="TH SarabunPSK"/>
                <w:sz w:val="28"/>
                <w:szCs w:val="28"/>
                <w:cs/>
              </w:rPr>
              <w:t>(2-0-4)</w:t>
            </w:r>
          </w:p>
        </w:tc>
      </w:tr>
      <w:tr w:rsidR="00C101A7" w:rsidRPr="000112D4" w:rsidTr="002321CA">
        <w:trPr>
          <w:trHeight w:val="20"/>
        </w:trPr>
        <w:tc>
          <w:tcPr>
            <w:tcW w:w="4982" w:type="dxa"/>
            <w:tcBorders>
              <w:top w:val="nil"/>
              <w:left w:val="single" w:sz="4" w:space="0" w:color="auto"/>
              <w:bottom w:val="single" w:sz="4" w:space="0" w:color="auto"/>
              <w:right w:val="single" w:sz="4" w:space="0" w:color="auto"/>
            </w:tcBorders>
            <w:shd w:val="clear" w:color="auto" w:fill="D9D9D9"/>
            <w:vAlign w:val="center"/>
          </w:tcPr>
          <w:p w:rsidR="00C101A7" w:rsidRPr="000112D4" w:rsidRDefault="00C101A7" w:rsidP="002321CA">
            <w:pPr>
              <w:contextualSpacing/>
              <w:rPr>
                <w:rFonts w:ascii="TH SarabunPSK" w:eastAsia="Times New Roman" w:hAnsi="TH SarabunPSK" w:cs="TH SarabunPSK"/>
                <w:sz w:val="28"/>
                <w:szCs w:val="28"/>
              </w:rPr>
            </w:pPr>
            <w:r w:rsidRPr="000112D4">
              <w:rPr>
                <w:rFonts w:ascii="TH SarabunPSK" w:eastAsia="Sarabun" w:hAnsi="TH SarabunPSK" w:cs="TH SarabunPSK"/>
                <w:sz w:val="28"/>
                <w:szCs w:val="28"/>
              </w:rPr>
              <w:t> </w:t>
            </w:r>
          </w:p>
        </w:tc>
        <w:tc>
          <w:tcPr>
            <w:tcW w:w="5083" w:type="dxa"/>
            <w:tcBorders>
              <w:top w:val="nil"/>
              <w:left w:val="nil"/>
              <w:bottom w:val="single" w:sz="4" w:space="0" w:color="auto"/>
              <w:right w:val="single" w:sz="4" w:space="0" w:color="auto"/>
            </w:tcBorders>
            <w:shd w:val="clear" w:color="auto" w:fill="auto"/>
            <w:vAlign w:val="center"/>
          </w:tcPr>
          <w:p w:rsidR="00C101A7" w:rsidRPr="000112D4" w:rsidRDefault="00C101A7" w:rsidP="002321CA">
            <w:pPr>
              <w:contextualSpacing/>
              <w:rPr>
                <w:rFonts w:ascii="TH SarabunPSK" w:eastAsia="Times New Roman" w:hAnsi="TH SarabunPSK" w:cs="TH SarabunPSK"/>
                <w:sz w:val="28"/>
                <w:szCs w:val="28"/>
              </w:rPr>
            </w:pPr>
            <w:r w:rsidRPr="000112D4">
              <w:rPr>
                <w:rFonts w:ascii="TH SarabunPSK" w:eastAsia="Sarabun" w:hAnsi="TH SarabunPSK" w:cs="TH SarabunPSK"/>
                <w:sz w:val="28"/>
                <w:szCs w:val="28"/>
              </w:rPr>
              <w:t>GEN64</w:t>
            </w:r>
            <w:r w:rsidRPr="000112D4">
              <w:rPr>
                <w:rFonts w:ascii="TH SarabunPSK" w:eastAsia="Sarabun" w:hAnsi="TH SarabunPSK" w:cs="TH SarabunPSK"/>
                <w:sz w:val="28"/>
                <w:szCs w:val="28"/>
                <w:cs/>
              </w:rPr>
              <w:t>-</w:t>
            </w:r>
            <w:r w:rsidRPr="000112D4">
              <w:rPr>
                <w:rFonts w:ascii="TH SarabunPSK" w:eastAsia="Sarabun" w:hAnsi="TH SarabunPSK" w:cs="TH SarabunPSK"/>
                <w:sz w:val="28"/>
                <w:szCs w:val="28"/>
              </w:rPr>
              <w:t xml:space="preserve">124 </w:t>
            </w:r>
            <w:r w:rsidRPr="000112D4">
              <w:rPr>
                <w:rFonts w:ascii="TH SarabunPSK" w:eastAsia="Sarabun" w:hAnsi="TH SarabunPSK" w:cs="TH SarabunPSK"/>
                <w:sz w:val="28"/>
                <w:szCs w:val="28"/>
                <w:cs/>
              </w:rPr>
              <w:t xml:space="preserve">ทักษะภาษาอังกฤษเพื่อการสนทนา </w:t>
            </w:r>
            <w:r w:rsidRPr="000112D4">
              <w:rPr>
                <w:rFonts w:ascii="TH SarabunPSK" w:eastAsia="Sarabun" w:hAnsi="TH SarabunPSK" w:cs="TH SarabunPSK"/>
                <w:sz w:val="28"/>
                <w:szCs w:val="28"/>
              </w:rPr>
              <w:t>4</w:t>
            </w:r>
            <w:r w:rsidRPr="000112D4">
              <w:rPr>
                <w:rFonts w:ascii="TH SarabunPSK" w:eastAsia="Sarabun" w:hAnsi="TH SarabunPSK" w:cs="TH SarabunPSK"/>
                <w:sz w:val="28"/>
                <w:szCs w:val="28"/>
                <w:cs/>
              </w:rPr>
              <w:t>(</w:t>
            </w:r>
            <w:r w:rsidRPr="000112D4">
              <w:rPr>
                <w:rFonts w:ascii="TH SarabunPSK" w:eastAsia="Sarabun" w:hAnsi="TH SarabunPSK" w:cs="TH SarabunPSK"/>
                <w:sz w:val="28"/>
                <w:szCs w:val="28"/>
              </w:rPr>
              <w:t>4</w:t>
            </w:r>
            <w:r w:rsidRPr="000112D4">
              <w:rPr>
                <w:rFonts w:ascii="TH SarabunPSK" w:eastAsia="Sarabun" w:hAnsi="TH SarabunPSK" w:cs="TH SarabunPSK"/>
                <w:sz w:val="28"/>
                <w:szCs w:val="28"/>
                <w:cs/>
              </w:rPr>
              <w:t>-</w:t>
            </w:r>
            <w:r w:rsidRPr="000112D4">
              <w:rPr>
                <w:rFonts w:ascii="TH SarabunPSK" w:eastAsia="Sarabun" w:hAnsi="TH SarabunPSK" w:cs="TH SarabunPSK"/>
                <w:sz w:val="28"/>
                <w:szCs w:val="28"/>
              </w:rPr>
              <w:t>0</w:t>
            </w:r>
            <w:r w:rsidRPr="000112D4">
              <w:rPr>
                <w:rFonts w:ascii="TH SarabunPSK" w:eastAsia="Sarabun" w:hAnsi="TH SarabunPSK" w:cs="TH SarabunPSK"/>
                <w:sz w:val="28"/>
                <w:szCs w:val="28"/>
                <w:cs/>
              </w:rPr>
              <w:t>-</w:t>
            </w:r>
            <w:r w:rsidRPr="000112D4">
              <w:rPr>
                <w:rFonts w:ascii="TH SarabunPSK" w:eastAsia="Sarabun" w:hAnsi="TH SarabunPSK" w:cs="TH SarabunPSK"/>
                <w:sz w:val="28"/>
                <w:szCs w:val="28"/>
              </w:rPr>
              <w:t>8</w:t>
            </w:r>
            <w:r w:rsidRPr="000112D4">
              <w:rPr>
                <w:rFonts w:ascii="TH SarabunPSK" w:eastAsia="Sarabun" w:hAnsi="TH SarabunPSK" w:cs="TH SarabunPSK"/>
                <w:sz w:val="28"/>
                <w:szCs w:val="28"/>
                <w:cs/>
              </w:rPr>
              <w:t>)</w:t>
            </w:r>
          </w:p>
        </w:tc>
      </w:tr>
      <w:tr w:rsidR="00C101A7" w:rsidRPr="000112D4" w:rsidTr="002321CA">
        <w:trPr>
          <w:trHeight w:val="20"/>
        </w:trPr>
        <w:tc>
          <w:tcPr>
            <w:tcW w:w="4982" w:type="dxa"/>
            <w:tcBorders>
              <w:top w:val="nil"/>
              <w:left w:val="single" w:sz="4" w:space="0" w:color="auto"/>
              <w:bottom w:val="single" w:sz="4" w:space="0" w:color="auto"/>
              <w:right w:val="single" w:sz="4" w:space="0" w:color="auto"/>
            </w:tcBorders>
            <w:shd w:val="clear" w:color="auto" w:fill="auto"/>
            <w:vAlign w:val="center"/>
            <w:hideMark/>
          </w:tcPr>
          <w:p w:rsidR="00C101A7" w:rsidRPr="000112D4" w:rsidRDefault="00C101A7" w:rsidP="002321CA">
            <w:pPr>
              <w:contextualSpacing/>
              <w:rPr>
                <w:rFonts w:ascii="TH SarabunPSK" w:eastAsia="Times New Roman" w:hAnsi="TH SarabunPSK" w:cs="TH SarabunPSK"/>
                <w:sz w:val="28"/>
                <w:szCs w:val="28"/>
              </w:rPr>
            </w:pPr>
            <w:r w:rsidRPr="000112D4">
              <w:rPr>
                <w:rFonts w:ascii="TH SarabunPSK" w:eastAsia="Sarabun" w:hAnsi="TH SarabunPSK" w:cs="TH SarabunPSK"/>
                <w:sz w:val="28"/>
                <w:szCs w:val="28"/>
              </w:rPr>
              <w:t>GEN61</w:t>
            </w:r>
            <w:r w:rsidRPr="000112D4">
              <w:rPr>
                <w:rFonts w:ascii="TH SarabunPSK" w:eastAsia="Sarabun" w:hAnsi="TH SarabunPSK" w:cs="TH SarabunPSK"/>
                <w:sz w:val="28"/>
                <w:szCs w:val="28"/>
                <w:cs/>
              </w:rPr>
              <w:t>-</w:t>
            </w:r>
            <w:r w:rsidRPr="000112D4">
              <w:rPr>
                <w:rFonts w:ascii="TH SarabunPSK" w:eastAsia="Sarabun" w:hAnsi="TH SarabunPSK" w:cs="TH SarabunPSK"/>
                <w:sz w:val="28"/>
                <w:szCs w:val="28"/>
              </w:rPr>
              <w:t xml:space="preserve">124 </w:t>
            </w:r>
            <w:r w:rsidRPr="000112D4">
              <w:rPr>
                <w:rFonts w:ascii="TH SarabunPSK" w:eastAsia="Sarabun" w:hAnsi="TH SarabunPSK" w:cs="TH SarabunPSK"/>
                <w:sz w:val="28"/>
                <w:szCs w:val="28"/>
                <w:cs/>
              </w:rPr>
              <w:t xml:space="preserve">ภาษาอังกฤษเพื่อการสื่อสารเชิงวิชาการ </w:t>
            </w:r>
            <w:r w:rsidRPr="000112D4">
              <w:rPr>
                <w:rFonts w:ascii="TH SarabunPSK" w:eastAsia="Sarabun" w:hAnsi="TH SarabunPSK" w:cs="TH SarabunPSK"/>
                <w:sz w:val="28"/>
                <w:szCs w:val="28"/>
              </w:rPr>
              <w:t>4</w:t>
            </w:r>
            <w:r w:rsidRPr="000112D4">
              <w:rPr>
                <w:rFonts w:ascii="TH SarabunPSK" w:eastAsia="Sarabun" w:hAnsi="TH SarabunPSK" w:cs="TH SarabunPSK"/>
                <w:sz w:val="28"/>
                <w:szCs w:val="28"/>
                <w:cs/>
              </w:rPr>
              <w:t>(</w:t>
            </w:r>
            <w:r w:rsidRPr="000112D4">
              <w:rPr>
                <w:rFonts w:ascii="TH SarabunPSK" w:eastAsia="Sarabun" w:hAnsi="TH SarabunPSK" w:cs="TH SarabunPSK"/>
                <w:sz w:val="28"/>
                <w:szCs w:val="28"/>
              </w:rPr>
              <w:t>4</w:t>
            </w:r>
            <w:r w:rsidRPr="000112D4">
              <w:rPr>
                <w:rFonts w:ascii="TH SarabunPSK" w:eastAsia="Sarabun" w:hAnsi="TH SarabunPSK" w:cs="TH SarabunPSK"/>
                <w:sz w:val="28"/>
                <w:szCs w:val="28"/>
                <w:cs/>
              </w:rPr>
              <w:t>-</w:t>
            </w:r>
            <w:r w:rsidRPr="000112D4">
              <w:rPr>
                <w:rFonts w:ascii="TH SarabunPSK" w:eastAsia="Sarabun" w:hAnsi="TH SarabunPSK" w:cs="TH SarabunPSK"/>
                <w:sz w:val="28"/>
                <w:szCs w:val="28"/>
              </w:rPr>
              <w:t>0</w:t>
            </w:r>
            <w:r w:rsidRPr="000112D4">
              <w:rPr>
                <w:rFonts w:ascii="TH SarabunPSK" w:eastAsia="Sarabun" w:hAnsi="TH SarabunPSK" w:cs="TH SarabunPSK"/>
                <w:sz w:val="28"/>
                <w:szCs w:val="28"/>
                <w:cs/>
              </w:rPr>
              <w:t>-</w:t>
            </w:r>
            <w:r w:rsidRPr="000112D4">
              <w:rPr>
                <w:rFonts w:ascii="TH SarabunPSK" w:eastAsia="Sarabun" w:hAnsi="TH SarabunPSK" w:cs="TH SarabunPSK"/>
                <w:sz w:val="28"/>
                <w:szCs w:val="28"/>
              </w:rPr>
              <w:t>8</w:t>
            </w:r>
            <w:r w:rsidRPr="000112D4">
              <w:rPr>
                <w:rFonts w:ascii="TH SarabunPSK" w:eastAsia="Sarabun" w:hAnsi="TH SarabunPSK" w:cs="TH SarabunPSK"/>
                <w:sz w:val="28"/>
                <w:szCs w:val="28"/>
                <w:cs/>
              </w:rPr>
              <w:t>)</w:t>
            </w:r>
          </w:p>
        </w:tc>
        <w:tc>
          <w:tcPr>
            <w:tcW w:w="5083" w:type="dxa"/>
            <w:tcBorders>
              <w:top w:val="nil"/>
              <w:left w:val="nil"/>
              <w:bottom w:val="single" w:sz="4" w:space="0" w:color="auto"/>
              <w:right w:val="single" w:sz="4" w:space="0" w:color="auto"/>
            </w:tcBorders>
            <w:shd w:val="clear" w:color="auto" w:fill="auto"/>
            <w:vAlign w:val="center"/>
            <w:hideMark/>
          </w:tcPr>
          <w:p w:rsidR="00C101A7" w:rsidRPr="000112D4" w:rsidRDefault="00C101A7" w:rsidP="002321CA">
            <w:pPr>
              <w:contextualSpacing/>
              <w:rPr>
                <w:rFonts w:ascii="TH SarabunPSK" w:eastAsia="Times New Roman" w:hAnsi="TH SarabunPSK" w:cs="TH SarabunPSK"/>
                <w:sz w:val="28"/>
                <w:szCs w:val="28"/>
              </w:rPr>
            </w:pPr>
            <w:r w:rsidRPr="000112D4">
              <w:rPr>
                <w:rFonts w:ascii="TH SarabunPSK" w:eastAsia="Sarabun" w:hAnsi="TH SarabunPSK" w:cs="TH SarabunPSK"/>
                <w:sz w:val="28"/>
                <w:szCs w:val="28"/>
              </w:rPr>
              <w:t>GEN64</w:t>
            </w:r>
            <w:r w:rsidRPr="000112D4">
              <w:rPr>
                <w:rFonts w:ascii="TH SarabunPSK" w:eastAsia="Sarabun" w:hAnsi="TH SarabunPSK" w:cs="TH SarabunPSK"/>
                <w:sz w:val="28"/>
                <w:szCs w:val="28"/>
                <w:cs/>
              </w:rPr>
              <w:t>-</w:t>
            </w:r>
            <w:r w:rsidRPr="000112D4">
              <w:rPr>
                <w:rFonts w:ascii="TH SarabunPSK" w:eastAsia="Sarabun" w:hAnsi="TH SarabunPSK" w:cs="TH SarabunPSK"/>
                <w:sz w:val="28"/>
                <w:szCs w:val="28"/>
              </w:rPr>
              <w:t xml:space="preserve">125 </w:t>
            </w:r>
            <w:r w:rsidRPr="000112D4">
              <w:rPr>
                <w:rFonts w:ascii="TH SarabunPSK" w:eastAsia="Sarabun" w:hAnsi="TH SarabunPSK" w:cs="TH SarabunPSK"/>
                <w:sz w:val="28"/>
                <w:szCs w:val="28"/>
                <w:cs/>
              </w:rPr>
              <w:t xml:space="preserve">ภาษาอังกฤษเพื่อการสื่อสารเชิงวิชาการ </w:t>
            </w:r>
            <w:r w:rsidRPr="000112D4">
              <w:rPr>
                <w:rFonts w:ascii="TH SarabunPSK" w:eastAsia="Sarabun" w:hAnsi="TH SarabunPSK" w:cs="TH SarabunPSK"/>
                <w:sz w:val="28"/>
                <w:szCs w:val="28"/>
              </w:rPr>
              <w:t>3</w:t>
            </w:r>
            <w:r w:rsidRPr="000112D4">
              <w:rPr>
                <w:rFonts w:ascii="TH SarabunPSK" w:eastAsia="Sarabun" w:hAnsi="TH SarabunPSK" w:cs="TH SarabunPSK"/>
                <w:sz w:val="28"/>
                <w:szCs w:val="28"/>
                <w:cs/>
              </w:rPr>
              <w:t>(</w:t>
            </w:r>
            <w:r w:rsidRPr="000112D4">
              <w:rPr>
                <w:rFonts w:ascii="TH SarabunPSK" w:eastAsia="Sarabun" w:hAnsi="TH SarabunPSK" w:cs="TH SarabunPSK"/>
                <w:sz w:val="28"/>
                <w:szCs w:val="28"/>
              </w:rPr>
              <w:t>3</w:t>
            </w:r>
            <w:r w:rsidRPr="000112D4">
              <w:rPr>
                <w:rFonts w:ascii="TH SarabunPSK" w:eastAsia="Sarabun" w:hAnsi="TH SarabunPSK" w:cs="TH SarabunPSK"/>
                <w:sz w:val="28"/>
                <w:szCs w:val="28"/>
                <w:cs/>
              </w:rPr>
              <w:t>-</w:t>
            </w:r>
            <w:r w:rsidRPr="000112D4">
              <w:rPr>
                <w:rFonts w:ascii="TH SarabunPSK" w:eastAsia="Sarabun" w:hAnsi="TH SarabunPSK" w:cs="TH SarabunPSK"/>
                <w:sz w:val="28"/>
                <w:szCs w:val="28"/>
              </w:rPr>
              <w:t>0</w:t>
            </w:r>
            <w:r w:rsidRPr="000112D4">
              <w:rPr>
                <w:rFonts w:ascii="TH SarabunPSK" w:eastAsia="Sarabun" w:hAnsi="TH SarabunPSK" w:cs="TH SarabunPSK"/>
                <w:sz w:val="28"/>
                <w:szCs w:val="28"/>
                <w:cs/>
              </w:rPr>
              <w:t>-</w:t>
            </w:r>
            <w:r w:rsidRPr="000112D4">
              <w:rPr>
                <w:rFonts w:ascii="TH SarabunPSK" w:eastAsia="Sarabun" w:hAnsi="TH SarabunPSK" w:cs="TH SarabunPSK"/>
                <w:sz w:val="28"/>
                <w:szCs w:val="28"/>
              </w:rPr>
              <w:t>6</w:t>
            </w:r>
            <w:r w:rsidRPr="000112D4">
              <w:rPr>
                <w:rFonts w:ascii="TH SarabunPSK" w:eastAsia="Sarabun" w:hAnsi="TH SarabunPSK" w:cs="TH SarabunPSK"/>
                <w:sz w:val="28"/>
                <w:szCs w:val="28"/>
                <w:cs/>
              </w:rPr>
              <w:t>)</w:t>
            </w:r>
          </w:p>
        </w:tc>
      </w:tr>
      <w:tr w:rsidR="00C101A7" w:rsidRPr="000112D4" w:rsidTr="002321CA">
        <w:trPr>
          <w:trHeight w:val="20"/>
        </w:trPr>
        <w:tc>
          <w:tcPr>
            <w:tcW w:w="4982" w:type="dxa"/>
            <w:tcBorders>
              <w:top w:val="nil"/>
              <w:left w:val="single" w:sz="4" w:space="0" w:color="auto"/>
              <w:bottom w:val="single" w:sz="4" w:space="0" w:color="auto"/>
              <w:right w:val="single" w:sz="4" w:space="0" w:color="auto"/>
            </w:tcBorders>
            <w:shd w:val="clear" w:color="auto" w:fill="auto"/>
            <w:vAlign w:val="center"/>
            <w:hideMark/>
          </w:tcPr>
          <w:p w:rsidR="00C101A7" w:rsidRPr="000112D4" w:rsidRDefault="00C101A7" w:rsidP="002321CA">
            <w:pPr>
              <w:contextualSpacing/>
              <w:rPr>
                <w:rFonts w:ascii="TH SarabunPSK" w:eastAsia="Times New Roman" w:hAnsi="TH SarabunPSK" w:cs="TH SarabunPSK"/>
                <w:sz w:val="28"/>
                <w:szCs w:val="28"/>
              </w:rPr>
            </w:pPr>
            <w:r w:rsidRPr="000112D4">
              <w:rPr>
                <w:rFonts w:ascii="TH SarabunPSK" w:eastAsia="Sarabun" w:hAnsi="TH SarabunPSK" w:cs="TH SarabunPSK"/>
                <w:sz w:val="28"/>
                <w:szCs w:val="28"/>
              </w:rPr>
              <w:t>GEN61</w:t>
            </w:r>
            <w:r w:rsidRPr="000112D4">
              <w:rPr>
                <w:rFonts w:ascii="TH SarabunPSK" w:eastAsia="Sarabun" w:hAnsi="TH SarabunPSK" w:cs="TH SarabunPSK"/>
                <w:sz w:val="28"/>
                <w:szCs w:val="28"/>
                <w:cs/>
              </w:rPr>
              <w:t>-</w:t>
            </w:r>
            <w:r w:rsidRPr="000112D4">
              <w:rPr>
                <w:rFonts w:ascii="TH SarabunPSK" w:eastAsia="Sarabun" w:hAnsi="TH SarabunPSK" w:cs="TH SarabunPSK"/>
                <w:sz w:val="28"/>
                <w:szCs w:val="28"/>
              </w:rPr>
              <w:t xml:space="preserve">125 </w:t>
            </w:r>
            <w:r w:rsidRPr="000112D4">
              <w:rPr>
                <w:rFonts w:ascii="TH SarabunPSK" w:eastAsia="Sarabun" w:hAnsi="TH SarabunPSK" w:cs="TH SarabunPSK"/>
                <w:sz w:val="28"/>
                <w:szCs w:val="28"/>
                <w:cs/>
              </w:rPr>
              <w:t xml:space="preserve">ภาษาอังกฤษเพื่อการเขียนเชิงวิชาชีพ </w:t>
            </w:r>
            <w:r w:rsidRPr="000112D4">
              <w:rPr>
                <w:rFonts w:ascii="TH SarabunPSK" w:eastAsia="Sarabun" w:hAnsi="TH SarabunPSK" w:cs="TH SarabunPSK"/>
                <w:sz w:val="28"/>
                <w:szCs w:val="28"/>
              </w:rPr>
              <w:t>4</w:t>
            </w:r>
            <w:r w:rsidRPr="000112D4">
              <w:rPr>
                <w:rFonts w:ascii="TH SarabunPSK" w:eastAsia="Sarabun" w:hAnsi="TH SarabunPSK" w:cs="TH SarabunPSK"/>
                <w:sz w:val="28"/>
                <w:szCs w:val="28"/>
                <w:cs/>
              </w:rPr>
              <w:t>(</w:t>
            </w:r>
            <w:r w:rsidRPr="000112D4">
              <w:rPr>
                <w:rFonts w:ascii="TH SarabunPSK" w:eastAsia="Sarabun" w:hAnsi="TH SarabunPSK" w:cs="TH SarabunPSK"/>
                <w:sz w:val="28"/>
                <w:szCs w:val="28"/>
              </w:rPr>
              <w:t>4</w:t>
            </w:r>
            <w:r w:rsidRPr="000112D4">
              <w:rPr>
                <w:rFonts w:ascii="TH SarabunPSK" w:eastAsia="Sarabun" w:hAnsi="TH SarabunPSK" w:cs="TH SarabunPSK"/>
                <w:sz w:val="28"/>
                <w:szCs w:val="28"/>
                <w:cs/>
              </w:rPr>
              <w:t>-</w:t>
            </w:r>
            <w:r w:rsidRPr="000112D4">
              <w:rPr>
                <w:rFonts w:ascii="TH SarabunPSK" w:eastAsia="Sarabun" w:hAnsi="TH SarabunPSK" w:cs="TH SarabunPSK"/>
                <w:sz w:val="28"/>
                <w:szCs w:val="28"/>
              </w:rPr>
              <w:t>0</w:t>
            </w:r>
            <w:r w:rsidRPr="000112D4">
              <w:rPr>
                <w:rFonts w:ascii="TH SarabunPSK" w:eastAsia="Sarabun" w:hAnsi="TH SarabunPSK" w:cs="TH SarabunPSK"/>
                <w:sz w:val="28"/>
                <w:szCs w:val="28"/>
                <w:cs/>
              </w:rPr>
              <w:t>-</w:t>
            </w:r>
            <w:r w:rsidRPr="000112D4">
              <w:rPr>
                <w:rFonts w:ascii="TH SarabunPSK" w:eastAsia="Sarabun" w:hAnsi="TH SarabunPSK" w:cs="TH SarabunPSK"/>
                <w:sz w:val="28"/>
                <w:szCs w:val="28"/>
              </w:rPr>
              <w:t>8</w:t>
            </w:r>
            <w:r w:rsidRPr="000112D4">
              <w:rPr>
                <w:rFonts w:ascii="TH SarabunPSK" w:eastAsia="Sarabun" w:hAnsi="TH SarabunPSK" w:cs="TH SarabunPSK"/>
                <w:sz w:val="28"/>
                <w:szCs w:val="28"/>
                <w:cs/>
              </w:rPr>
              <w:t>)</w:t>
            </w:r>
          </w:p>
        </w:tc>
        <w:tc>
          <w:tcPr>
            <w:tcW w:w="5083" w:type="dxa"/>
            <w:tcBorders>
              <w:top w:val="nil"/>
              <w:left w:val="nil"/>
              <w:bottom w:val="single" w:sz="4" w:space="0" w:color="auto"/>
              <w:right w:val="single" w:sz="4" w:space="0" w:color="auto"/>
            </w:tcBorders>
            <w:shd w:val="clear" w:color="000000" w:fill="D9D9D9"/>
            <w:vAlign w:val="center"/>
            <w:hideMark/>
          </w:tcPr>
          <w:p w:rsidR="00C101A7" w:rsidRPr="000112D4" w:rsidRDefault="00C101A7" w:rsidP="002321CA">
            <w:pPr>
              <w:contextualSpacing/>
              <w:rPr>
                <w:rFonts w:ascii="TH SarabunPSK" w:eastAsia="Times New Roman" w:hAnsi="TH SarabunPSK" w:cs="TH SarabunPSK"/>
                <w:sz w:val="28"/>
                <w:szCs w:val="28"/>
              </w:rPr>
            </w:pPr>
            <w:r w:rsidRPr="000112D4">
              <w:rPr>
                <w:rFonts w:ascii="TH SarabunPSK" w:eastAsia="Sarabun" w:hAnsi="TH SarabunPSK" w:cs="TH SarabunPSK"/>
                <w:sz w:val="28"/>
                <w:szCs w:val="28"/>
              </w:rPr>
              <w:t> </w:t>
            </w:r>
          </w:p>
        </w:tc>
      </w:tr>
      <w:tr w:rsidR="00C101A7" w:rsidRPr="000112D4" w:rsidTr="002321CA">
        <w:trPr>
          <w:trHeight w:val="20"/>
        </w:trPr>
        <w:tc>
          <w:tcPr>
            <w:tcW w:w="4982" w:type="dxa"/>
            <w:tcBorders>
              <w:top w:val="nil"/>
              <w:left w:val="single" w:sz="4" w:space="0" w:color="auto"/>
              <w:bottom w:val="single" w:sz="4" w:space="0" w:color="auto"/>
              <w:right w:val="single" w:sz="4" w:space="0" w:color="auto"/>
            </w:tcBorders>
            <w:shd w:val="clear" w:color="auto" w:fill="auto"/>
            <w:vAlign w:val="center"/>
            <w:hideMark/>
          </w:tcPr>
          <w:p w:rsidR="00C101A7" w:rsidRPr="000112D4" w:rsidRDefault="00C101A7" w:rsidP="002321CA">
            <w:pPr>
              <w:contextualSpacing/>
              <w:rPr>
                <w:rFonts w:ascii="TH SarabunPSK" w:eastAsia="Times New Roman" w:hAnsi="TH SarabunPSK" w:cs="TH SarabunPSK"/>
                <w:sz w:val="28"/>
                <w:szCs w:val="28"/>
              </w:rPr>
            </w:pPr>
            <w:r w:rsidRPr="000112D4">
              <w:rPr>
                <w:rFonts w:ascii="TH SarabunPSK" w:eastAsia="Sarabun" w:hAnsi="TH SarabunPSK" w:cs="TH SarabunPSK"/>
                <w:sz w:val="28"/>
                <w:szCs w:val="28"/>
              </w:rPr>
              <w:t>GEN61</w:t>
            </w:r>
            <w:r w:rsidRPr="000112D4">
              <w:rPr>
                <w:rFonts w:ascii="TH SarabunPSK" w:eastAsia="Sarabun" w:hAnsi="TH SarabunPSK" w:cs="TH SarabunPSK"/>
                <w:sz w:val="28"/>
                <w:szCs w:val="28"/>
                <w:cs/>
              </w:rPr>
              <w:t>-</w:t>
            </w:r>
            <w:r w:rsidRPr="000112D4">
              <w:rPr>
                <w:rFonts w:ascii="TH SarabunPSK" w:eastAsia="Sarabun" w:hAnsi="TH SarabunPSK" w:cs="TH SarabunPSK"/>
                <w:sz w:val="28"/>
                <w:szCs w:val="28"/>
              </w:rPr>
              <w:t xml:space="preserve">126 </w:t>
            </w:r>
            <w:r w:rsidRPr="000112D4">
              <w:rPr>
                <w:rFonts w:ascii="TH SarabunPSK" w:eastAsia="Sarabun" w:hAnsi="TH SarabunPSK" w:cs="TH SarabunPSK"/>
                <w:sz w:val="28"/>
                <w:szCs w:val="28"/>
                <w:cs/>
              </w:rPr>
              <w:t xml:space="preserve">การพูดในที่สาธารณะ </w:t>
            </w:r>
            <w:r w:rsidRPr="000112D4">
              <w:rPr>
                <w:rFonts w:ascii="TH SarabunPSK" w:eastAsia="Sarabun" w:hAnsi="TH SarabunPSK" w:cs="TH SarabunPSK"/>
                <w:sz w:val="28"/>
                <w:szCs w:val="28"/>
              </w:rPr>
              <w:t>4</w:t>
            </w:r>
            <w:r w:rsidRPr="000112D4">
              <w:rPr>
                <w:rFonts w:ascii="TH SarabunPSK" w:eastAsia="Sarabun" w:hAnsi="TH SarabunPSK" w:cs="TH SarabunPSK"/>
                <w:sz w:val="28"/>
                <w:szCs w:val="28"/>
                <w:cs/>
              </w:rPr>
              <w:t>(</w:t>
            </w:r>
            <w:r w:rsidRPr="000112D4">
              <w:rPr>
                <w:rFonts w:ascii="TH SarabunPSK" w:eastAsia="Sarabun" w:hAnsi="TH SarabunPSK" w:cs="TH SarabunPSK"/>
                <w:sz w:val="28"/>
                <w:szCs w:val="28"/>
              </w:rPr>
              <w:t>4</w:t>
            </w:r>
            <w:r w:rsidRPr="000112D4">
              <w:rPr>
                <w:rFonts w:ascii="TH SarabunPSK" w:eastAsia="Sarabun" w:hAnsi="TH SarabunPSK" w:cs="TH SarabunPSK"/>
                <w:sz w:val="28"/>
                <w:szCs w:val="28"/>
                <w:cs/>
              </w:rPr>
              <w:t>-</w:t>
            </w:r>
            <w:r w:rsidRPr="000112D4">
              <w:rPr>
                <w:rFonts w:ascii="TH SarabunPSK" w:eastAsia="Sarabun" w:hAnsi="TH SarabunPSK" w:cs="TH SarabunPSK"/>
                <w:sz w:val="28"/>
                <w:szCs w:val="28"/>
              </w:rPr>
              <w:t>0</w:t>
            </w:r>
            <w:r w:rsidRPr="000112D4">
              <w:rPr>
                <w:rFonts w:ascii="TH SarabunPSK" w:eastAsia="Sarabun" w:hAnsi="TH SarabunPSK" w:cs="TH SarabunPSK"/>
                <w:sz w:val="28"/>
                <w:szCs w:val="28"/>
                <w:cs/>
              </w:rPr>
              <w:t>-</w:t>
            </w:r>
            <w:r w:rsidRPr="000112D4">
              <w:rPr>
                <w:rFonts w:ascii="TH SarabunPSK" w:eastAsia="Sarabun" w:hAnsi="TH SarabunPSK" w:cs="TH SarabunPSK"/>
                <w:sz w:val="28"/>
                <w:szCs w:val="28"/>
              </w:rPr>
              <w:t>8</w:t>
            </w:r>
            <w:r w:rsidRPr="000112D4">
              <w:rPr>
                <w:rFonts w:ascii="TH SarabunPSK" w:eastAsia="Sarabun" w:hAnsi="TH SarabunPSK" w:cs="TH SarabunPSK"/>
                <w:sz w:val="28"/>
                <w:szCs w:val="28"/>
                <w:cs/>
              </w:rPr>
              <w:t>)</w:t>
            </w:r>
          </w:p>
        </w:tc>
        <w:tc>
          <w:tcPr>
            <w:tcW w:w="5083" w:type="dxa"/>
            <w:tcBorders>
              <w:top w:val="nil"/>
              <w:left w:val="nil"/>
              <w:bottom w:val="single" w:sz="4" w:space="0" w:color="auto"/>
              <w:right w:val="single" w:sz="4" w:space="0" w:color="auto"/>
            </w:tcBorders>
            <w:shd w:val="clear" w:color="000000" w:fill="D9D9D9"/>
            <w:vAlign w:val="center"/>
            <w:hideMark/>
          </w:tcPr>
          <w:p w:rsidR="00C101A7" w:rsidRPr="000112D4" w:rsidRDefault="00C101A7" w:rsidP="002321CA">
            <w:pPr>
              <w:contextualSpacing/>
              <w:rPr>
                <w:rFonts w:ascii="TH SarabunPSK" w:eastAsia="Times New Roman" w:hAnsi="TH SarabunPSK" w:cs="TH SarabunPSK"/>
                <w:sz w:val="28"/>
                <w:szCs w:val="28"/>
              </w:rPr>
            </w:pPr>
            <w:r w:rsidRPr="000112D4">
              <w:rPr>
                <w:rFonts w:ascii="TH SarabunPSK" w:eastAsia="Sarabun" w:hAnsi="TH SarabunPSK" w:cs="TH SarabunPSK"/>
                <w:sz w:val="28"/>
                <w:szCs w:val="28"/>
              </w:rPr>
              <w:t> </w:t>
            </w:r>
          </w:p>
        </w:tc>
      </w:tr>
      <w:tr w:rsidR="00C101A7" w:rsidRPr="000112D4" w:rsidTr="002321CA">
        <w:trPr>
          <w:trHeight w:val="367"/>
        </w:trPr>
        <w:tc>
          <w:tcPr>
            <w:tcW w:w="4982" w:type="dxa"/>
            <w:vMerge w:val="restart"/>
            <w:tcBorders>
              <w:top w:val="nil"/>
              <w:left w:val="single" w:sz="4" w:space="0" w:color="auto"/>
              <w:bottom w:val="single" w:sz="4" w:space="0" w:color="auto"/>
              <w:right w:val="single" w:sz="4" w:space="0" w:color="auto"/>
            </w:tcBorders>
            <w:shd w:val="clear" w:color="auto" w:fill="auto"/>
            <w:vAlign w:val="center"/>
            <w:hideMark/>
          </w:tcPr>
          <w:p w:rsidR="00C101A7" w:rsidRPr="000112D4" w:rsidRDefault="00C101A7" w:rsidP="002321CA">
            <w:pPr>
              <w:contextualSpacing/>
              <w:rPr>
                <w:rFonts w:ascii="TH SarabunPSK" w:eastAsia="Times New Roman" w:hAnsi="TH SarabunPSK" w:cs="TH SarabunPSK"/>
                <w:sz w:val="28"/>
                <w:szCs w:val="28"/>
              </w:rPr>
            </w:pPr>
            <w:r w:rsidRPr="000112D4">
              <w:rPr>
                <w:rFonts w:ascii="TH SarabunPSK" w:eastAsia="Sarabun" w:hAnsi="TH SarabunPSK" w:cs="TH SarabunPSK"/>
                <w:sz w:val="28"/>
                <w:szCs w:val="28"/>
              </w:rPr>
              <w:t>GEN61</w:t>
            </w:r>
            <w:r w:rsidRPr="000112D4">
              <w:rPr>
                <w:rFonts w:ascii="TH SarabunPSK" w:eastAsia="Sarabun" w:hAnsi="TH SarabunPSK" w:cs="TH SarabunPSK"/>
                <w:sz w:val="28"/>
                <w:szCs w:val="28"/>
                <w:cs/>
              </w:rPr>
              <w:t>-</w:t>
            </w:r>
            <w:r w:rsidRPr="000112D4">
              <w:rPr>
                <w:rFonts w:ascii="TH SarabunPSK" w:eastAsia="Sarabun" w:hAnsi="TH SarabunPSK" w:cs="TH SarabunPSK"/>
                <w:sz w:val="28"/>
                <w:szCs w:val="28"/>
              </w:rPr>
              <w:t>127</w:t>
            </w:r>
            <w:r w:rsidRPr="000112D4">
              <w:rPr>
                <w:rFonts w:ascii="TH SarabunPSK" w:eastAsia="Sarabun" w:hAnsi="TH SarabunPSK" w:cs="TH SarabunPSK"/>
                <w:sz w:val="28"/>
                <w:szCs w:val="28"/>
                <w:cs/>
              </w:rPr>
              <w:t>ภาษาอังกฤษเพื่อการนำเสนองานทางวิทยาศาสตร์และเทคโนโลยี</w:t>
            </w:r>
            <w:r w:rsidRPr="000112D4">
              <w:rPr>
                <w:rFonts w:ascii="TH SarabunPSK" w:eastAsia="Sarabun" w:hAnsi="TH SarabunPSK" w:cs="TH SarabunPSK"/>
                <w:sz w:val="28"/>
                <w:szCs w:val="28"/>
              </w:rPr>
              <w:t xml:space="preserve"> 3</w:t>
            </w:r>
            <w:r w:rsidRPr="000112D4">
              <w:rPr>
                <w:rFonts w:ascii="TH SarabunPSK" w:eastAsia="Sarabun" w:hAnsi="TH SarabunPSK" w:cs="TH SarabunPSK"/>
                <w:sz w:val="28"/>
                <w:szCs w:val="28"/>
                <w:cs/>
              </w:rPr>
              <w:t>(</w:t>
            </w:r>
            <w:r w:rsidRPr="000112D4">
              <w:rPr>
                <w:rFonts w:ascii="TH SarabunPSK" w:eastAsia="Sarabun" w:hAnsi="TH SarabunPSK" w:cs="TH SarabunPSK"/>
                <w:sz w:val="28"/>
                <w:szCs w:val="28"/>
              </w:rPr>
              <w:t>3</w:t>
            </w:r>
            <w:r w:rsidRPr="000112D4">
              <w:rPr>
                <w:rFonts w:ascii="TH SarabunPSK" w:eastAsia="Sarabun" w:hAnsi="TH SarabunPSK" w:cs="TH SarabunPSK"/>
                <w:sz w:val="28"/>
                <w:szCs w:val="28"/>
                <w:cs/>
              </w:rPr>
              <w:t>-</w:t>
            </w:r>
            <w:r w:rsidRPr="000112D4">
              <w:rPr>
                <w:rFonts w:ascii="TH SarabunPSK" w:eastAsia="Sarabun" w:hAnsi="TH SarabunPSK" w:cs="TH SarabunPSK"/>
                <w:sz w:val="28"/>
                <w:szCs w:val="28"/>
              </w:rPr>
              <w:t>0</w:t>
            </w:r>
            <w:r w:rsidRPr="000112D4">
              <w:rPr>
                <w:rFonts w:ascii="TH SarabunPSK" w:eastAsia="Sarabun" w:hAnsi="TH SarabunPSK" w:cs="TH SarabunPSK"/>
                <w:sz w:val="28"/>
                <w:szCs w:val="28"/>
                <w:cs/>
              </w:rPr>
              <w:t>-</w:t>
            </w:r>
            <w:r w:rsidRPr="000112D4">
              <w:rPr>
                <w:rFonts w:ascii="TH SarabunPSK" w:eastAsia="Sarabun" w:hAnsi="TH SarabunPSK" w:cs="TH SarabunPSK"/>
                <w:sz w:val="28"/>
                <w:szCs w:val="28"/>
              </w:rPr>
              <w:t>6</w:t>
            </w:r>
            <w:r w:rsidRPr="000112D4">
              <w:rPr>
                <w:rFonts w:ascii="TH SarabunPSK" w:eastAsia="Sarabun" w:hAnsi="TH SarabunPSK" w:cs="TH SarabunPSK"/>
                <w:sz w:val="28"/>
                <w:szCs w:val="28"/>
                <w:cs/>
              </w:rPr>
              <w:t>)</w:t>
            </w:r>
          </w:p>
        </w:tc>
        <w:tc>
          <w:tcPr>
            <w:tcW w:w="5083" w:type="dxa"/>
            <w:vMerge w:val="restart"/>
            <w:tcBorders>
              <w:top w:val="nil"/>
              <w:left w:val="single" w:sz="4" w:space="0" w:color="auto"/>
              <w:bottom w:val="single" w:sz="4" w:space="0" w:color="auto"/>
              <w:right w:val="single" w:sz="4" w:space="0" w:color="auto"/>
            </w:tcBorders>
            <w:shd w:val="clear" w:color="auto" w:fill="auto"/>
            <w:vAlign w:val="center"/>
            <w:hideMark/>
          </w:tcPr>
          <w:p w:rsidR="00C101A7" w:rsidRPr="000112D4" w:rsidRDefault="00C101A7" w:rsidP="002321CA">
            <w:pPr>
              <w:contextualSpacing/>
              <w:rPr>
                <w:rFonts w:ascii="TH SarabunPSK" w:eastAsia="Times New Roman" w:hAnsi="TH SarabunPSK" w:cs="TH SarabunPSK"/>
                <w:sz w:val="28"/>
                <w:szCs w:val="28"/>
              </w:rPr>
            </w:pPr>
            <w:r w:rsidRPr="000112D4">
              <w:rPr>
                <w:rFonts w:ascii="TH SarabunPSK" w:eastAsia="Sarabun" w:hAnsi="TH SarabunPSK" w:cs="TH SarabunPSK"/>
                <w:sz w:val="28"/>
                <w:szCs w:val="28"/>
              </w:rPr>
              <w:t>GEN64</w:t>
            </w:r>
            <w:r w:rsidRPr="000112D4">
              <w:rPr>
                <w:rFonts w:ascii="TH SarabunPSK" w:eastAsia="Sarabun" w:hAnsi="TH SarabunPSK" w:cs="TH SarabunPSK"/>
                <w:sz w:val="28"/>
                <w:szCs w:val="28"/>
                <w:cs/>
              </w:rPr>
              <w:t>-</w:t>
            </w:r>
            <w:r w:rsidRPr="000112D4">
              <w:rPr>
                <w:rFonts w:ascii="TH SarabunPSK" w:eastAsia="Sarabun" w:hAnsi="TH SarabunPSK" w:cs="TH SarabunPSK"/>
                <w:sz w:val="28"/>
                <w:szCs w:val="28"/>
              </w:rPr>
              <w:t xml:space="preserve">126 </w:t>
            </w:r>
            <w:r w:rsidRPr="000112D4">
              <w:rPr>
                <w:rFonts w:ascii="TH SarabunPSK" w:eastAsia="Sarabun" w:hAnsi="TH SarabunPSK" w:cs="TH SarabunPSK"/>
                <w:sz w:val="28"/>
                <w:szCs w:val="28"/>
                <w:cs/>
              </w:rPr>
              <w:t xml:space="preserve">ภาษาอังกฤษเพื่อการนำเสนอ </w:t>
            </w:r>
            <w:r w:rsidRPr="000112D4">
              <w:rPr>
                <w:rFonts w:ascii="TH SarabunPSK" w:eastAsia="Sarabun" w:hAnsi="TH SarabunPSK" w:cs="TH SarabunPSK"/>
                <w:sz w:val="28"/>
                <w:szCs w:val="28"/>
              </w:rPr>
              <w:t>3</w:t>
            </w:r>
            <w:r w:rsidRPr="000112D4">
              <w:rPr>
                <w:rFonts w:ascii="TH SarabunPSK" w:eastAsia="Sarabun" w:hAnsi="TH SarabunPSK" w:cs="TH SarabunPSK"/>
                <w:sz w:val="28"/>
                <w:szCs w:val="28"/>
                <w:cs/>
              </w:rPr>
              <w:t>(3-0-6)</w:t>
            </w:r>
          </w:p>
        </w:tc>
      </w:tr>
      <w:tr w:rsidR="00C101A7" w:rsidRPr="000112D4" w:rsidTr="002321CA">
        <w:trPr>
          <w:trHeight w:val="367"/>
        </w:trPr>
        <w:tc>
          <w:tcPr>
            <w:tcW w:w="4982" w:type="dxa"/>
            <w:vMerge/>
            <w:tcBorders>
              <w:top w:val="nil"/>
              <w:left w:val="single" w:sz="4" w:space="0" w:color="auto"/>
              <w:bottom w:val="single" w:sz="4" w:space="0" w:color="auto"/>
              <w:right w:val="single" w:sz="4" w:space="0" w:color="auto"/>
            </w:tcBorders>
            <w:vAlign w:val="center"/>
            <w:hideMark/>
          </w:tcPr>
          <w:p w:rsidR="00C101A7" w:rsidRPr="000112D4" w:rsidRDefault="00C101A7" w:rsidP="002321CA">
            <w:pPr>
              <w:contextualSpacing/>
              <w:rPr>
                <w:rFonts w:ascii="TH SarabunPSK" w:eastAsia="Times New Roman" w:hAnsi="TH SarabunPSK" w:cs="TH SarabunPSK"/>
                <w:sz w:val="28"/>
                <w:szCs w:val="28"/>
              </w:rPr>
            </w:pPr>
          </w:p>
        </w:tc>
        <w:tc>
          <w:tcPr>
            <w:tcW w:w="5083" w:type="dxa"/>
            <w:vMerge/>
            <w:tcBorders>
              <w:top w:val="nil"/>
              <w:left w:val="single" w:sz="4" w:space="0" w:color="auto"/>
              <w:bottom w:val="single" w:sz="4" w:space="0" w:color="auto"/>
              <w:right w:val="single" w:sz="4" w:space="0" w:color="auto"/>
            </w:tcBorders>
            <w:vAlign w:val="center"/>
            <w:hideMark/>
          </w:tcPr>
          <w:p w:rsidR="00C101A7" w:rsidRPr="000112D4" w:rsidRDefault="00C101A7" w:rsidP="002321CA">
            <w:pPr>
              <w:contextualSpacing/>
              <w:rPr>
                <w:rFonts w:ascii="TH SarabunPSK" w:eastAsia="Times New Roman" w:hAnsi="TH SarabunPSK" w:cs="TH SarabunPSK"/>
                <w:sz w:val="28"/>
                <w:szCs w:val="28"/>
              </w:rPr>
            </w:pPr>
          </w:p>
        </w:tc>
      </w:tr>
      <w:tr w:rsidR="00C101A7" w:rsidRPr="000112D4" w:rsidTr="002321CA">
        <w:trPr>
          <w:trHeight w:val="20"/>
        </w:trPr>
        <w:tc>
          <w:tcPr>
            <w:tcW w:w="4982" w:type="dxa"/>
            <w:tcBorders>
              <w:top w:val="nil"/>
              <w:left w:val="single" w:sz="4" w:space="0" w:color="auto"/>
              <w:bottom w:val="single" w:sz="4" w:space="0" w:color="auto"/>
              <w:right w:val="single" w:sz="4" w:space="0" w:color="auto"/>
            </w:tcBorders>
            <w:shd w:val="clear" w:color="auto" w:fill="auto"/>
            <w:vAlign w:val="center"/>
            <w:hideMark/>
          </w:tcPr>
          <w:p w:rsidR="00C101A7" w:rsidRPr="000112D4" w:rsidRDefault="00C101A7" w:rsidP="002321CA">
            <w:pPr>
              <w:contextualSpacing/>
              <w:rPr>
                <w:rFonts w:ascii="TH SarabunPSK" w:eastAsia="Times New Roman" w:hAnsi="TH SarabunPSK" w:cs="TH SarabunPSK"/>
                <w:sz w:val="28"/>
                <w:szCs w:val="28"/>
              </w:rPr>
            </w:pPr>
            <w:r w:rsidRPr="000112D4">
              <w:rPr>
                <w:rFonts w:ascii="TH SarabunPSK" w:eastAsia="Sarabun" w:hAnsi="TH SarabunPSK" w:cs="TH SarabunPSK"/>
                <w:sz w:val="28"/>
                <w:szCs w:val="28"/>
              </w:rPr>
              <w:t>GEN61</w:t>
            </w:r>
            <w:r w:rsidRPr="000112D4">
              <w:rPr>
                <w:rFonts w:ascii="TH SarabunPSK" w:eastAsia="Sarabun" w:hAnsi="TH SarabunPSK" w:cs="TH SarabunPSK"/>
                <w:sz w:val="28"/>
                <w:szCs w:val="28"/>
                <w:cs/>
              </w:rPr>
              <w:t>-</w:t>
            </w:r>
            <w:r w:rsidRPr="000112D4">
              <w:rPr>
                <w:rFonts w:ascii="TH SarabunPSK" w:eastAsia="Sarabun" w:hAnsi="TH SarabunPSK" w:cs="TH SarabunPSK"/>
                <w:sz w:val="28"/>
                <w:szCs w:val="28"/>
              </w:rPr>
              <w:t xml:space="preserve">128 </w:t>
            </w:r>
            <w:r w:rsidRPr="000112D4">
              <w:rPr>
                <w:rFonts w:ascii="TH SarabunPSK" w:eastAsia="Sarabun" w:hAnsi="TH SarabunPSK" w:cs="TH SarabunPSK"/>
                <w:sz w:val="28"/>
                <w:szCs w:val="28"/>
                <w:cs/>
              </w:rPr>
              <w:t xml:space="preserve">ภาษาอังกฤษเพื่อการนำเสนองานทางมนุษยศาสตร์และสังคมศาสตร์ </w:t>
            </w:r>
            <w:r w:rsidRPr="000112D4">
              <w:rPr>
                <w:rFonts w:ascii="TH SarabunPSK" w:eastAsia="Sarabun" w:hAnsi="TH SarabunPSK" w:cs="TH SarabunPSK"/>
                <w:sz w:val="28"/>
                <w:szCs w:val="28"/>
              </w:rPr>
              <w:t>3</w:t>
            </w:r>
            <w:r w:rsidRPr="000112D4">
              <w:rPr>
                <w:rFonts w:ascii="TH SarabunPSK" w:eastAsia="Sarabun" w:hAnsi="TH SarabunPSK" w:cs="TH SarabunPSK"/>
                <w:sz w:val="28"/>
                <w:szCs w:val="28"/>
                <w:cs/>
              </w:rPr>
              <w:t>(</w:t>
            </w:r>
            <w:r w:rsidRPr="000112D4">
              <w:rPr>
                <w:rFonts w:ascii="TH SarabunPSK" w:eastAsia="Sarabun" w:hAnsi="TH SarabunPSK" w:cs="TH SarabunPSK"/>
                <w:sz w:val="28"/>
                <w:szCs w:val="28"/>
              </w:rPr>
              <w:t>3</w:t>
            </w:r>
            <w:r w:rsidRPr="000112D4">
              <w:rPr>
                <w:rFonts w:ascii="TH SarabunPSK" w:eastAsia="Sarabun" w:hAnsi="TH SarabunPSK" w:cs="TH SarabunPSK"/>
                <w:sz w:val="28"/>
                <w:szCs w:val="28"/>
                <w:cs/>
              </w:rPr>
              <w:t>-</w:t>
            </w:r>
            <w:r w:rsidRPr="000112D4">
              <w:rPr>
                <w:rFonts w:ascii="TH SarabunPSK" w:eastAsia="Sarabun" w:hAnsi="TH SarabunPSK" w:cs="TH SarabunPSK"/>
                <w:sz w:val="28"/>
                <w:szCs w:val="28"/>
              </w:rPr>
              <w:t>0</w:t>
            </w:r>
            <w:r w:rsidRPr="000112D4">
              <w:rPr>
                <w:rFonts w:ascii="TH SarabunPSK" w:eastAsia="Sarabun" w:hAnsi="TH SarabunPSK" w:cs="TH SarabunPSK"/>
                <w:sz w:val="28"/>
                <w:szCs w:val="28"/>
                <w:cs/>
              </w:rPr>
              <w:t>-</w:t>
            </w:r>
            <w:r w:rsidRPr="000112D4">
              <w:rPr>
                <w:rFonts w:ascii="TH SarabunPSK" w:eastAsia="Sarabun" w:hAnsi="TH SarabunPSK" w:cs="TH SarabunPSK"/>
                <w:sz w:val="28"/>
                <w:szCs w:val="28"/>
              </w:rPr>
              <w:t>6</w:t>
            </w:r>
            <w:r w:rsidRPr="000112D4">
              <w:rPr>
                <w:rFonts w:ascii="TH SarabunPSK" w:eastAsia="Sarabun" w:hAnsi="TH SarabunPSK" w:cs="TH SarabunPSK"/>
                <w:sz w:val="28"/>
                <w:szCs w:val="28"/>
                <w:cs/>
              </w:rPr>
              <w:t>)</w:t>
            </w:r>
          </w:p>
        </w:tc>
        <w:tc>
          <w:tcPr>
            <w:tcW w:w="5083" w:type="dxa"/>
            <w:vMerge/>
            <w:tcBorders>
              <w:top w:val="nil"/>
              <w:left w:val="single" w:sz="4" w:space="0" w:color="auto"/>
              <w:bottom w:val="single" w:sz="4" w:space="0" w:color="auto"/>
              <w:right w:val="single" w:sz="4" w:space="0" w:color="auto"/>
            </w:tcBorders>
            <w:vAlign w:val="center"/>
            <w:hideMark/>
          </w:tcPr>
          <w:p w:rsidR="00C101A7" w:rsidRPr="000112D4" w:rsidRDefault="00C101A7" w:rsidP="002321CA">
            <w:pPr>
              <w:contextualSpacing/>
              <w:rPr>
                <w:rFonts w:ascii="TH SarabunPSK" w:eastAsia="Times New Roman" w:hAnsi="TH SarabunPSK" w:cs="TH SarabunPSK"/>
                <w:sz w:val="28"/>
                <w:szCs w:val="28"/>
              </w:rPr>
            </w:pPr>
          </w:p>
        </w:tc>
      </w:tr>
      <w:tr w:rsidR="00C101A7" w:rsidRPr="000112D4" w:rsidTr="002321CA">
        <w:trPr>
          <w:trHeight w:val="20"/>
        </w:trPr>
        <w:tc>
          <w:tcPr>
            <w:tcW w:w="4982" w:type="dxa"/>
            <w:tcBorders>
              <w:top w:val="nil"/>
              <w:left w:val="single" w:sz="4" w:space="0" w:color="auto"/>
              <w:bottom w:val="single" w:sz="4" w:space="0" w:color="auto"/>
              <w:right w:val="single" w:sz="4" w:space="0" w:color="auto"/>
            </w:tcBorders>
            <w:shd w:val="clear" w:color="000000" w:fill="FFFFFF"/>
            <w:vAlign w:val="center"/>
            <w:hideMark/>
          </w:tcPr>
          <w:p w:rsidR="00C101A7" w:rsidRPr="000112D4" w:rsidRDefault="00C101A7" w:rsidP="002321CA">
            <w:pPr>
              <w:contextualSpacing/>
              <w:rPr>
                <w:rFonts w:ascii="TH SarabunPSK" w:eastAsia="Times New Roman" w:hAnsi="TH SarabunPSK" w:cs="TH SarabunPSK"/>
                <w:sz w:val="28"/>
                <w:szCs w:val="28"/>
              </w:rPr>
            </w:pPr>
            <w:r w:rsidRPr="000112D4">
              <w:rPr>
                <w:rFonts w:ascii="TH SarabunPSK" w:eastAsia="Sarabun" w:hAnsi="TH SarabunPSK" w:cs="TH SarabunPSK"/>
                <w:sz w:val="28"/>
                <w:szCs w:val="28"/>
              </w:rPr>
              <w:t>GEN61</w:t>
            </w:r>
            <w:r w:rsidRPr="000112D4">
              <w:rPr>
                <w:rFonts w:ascii="TH SarabunPSK" w:eastAsia="Sarabun" w:hAnsi="TH SarabunPSK" w:cs="TH SarabunPSK"/>
                <w:sz w:val="28"/>
                <w:szCs w:val="28"/>
                <w:cs/>
              </w:rPr>
              <w:t>-</w:t>
            </w:r>
            <w:r w:rsidRPr="000112D4">
              <w:rPr>
                <w:rFonts w:ascii="TH SarabunPSK" w:eastAsia="Sarabun" w:hAnsi="TH SarabunPSK" w:cs="TH SarabunPSK"/>
                <w:sz w:val="28"/>
                <w:szCs w:val="28"/>
              </w:rPr>
              <w:t xml:space="preserve">129 </w:t>
            </w:r>
            <w:r w:rsidRPr="000112D4">
              <w:rPr>
                <w:rFonts w:ascii="TH SarabunPSK" w:eastAsia="Sarabun" w:hAnsi="TH SarabunPSK" w:cs="TH SarabunPSK"/>
                <w:sz w:val="28"/>
                <w:szCs w:val="28"/>
                <w:cs/>
              </w:rPr>
              <w:t xml:space="preserve">ภาษาอังกฤษสำหรับสื่อและการสื่อสาร </w:t>
            </w:r>
            <w:r w:rsidRPr="000112D4">
              <w:rPr>
                <w:rFonts w:ascii="TH SarabunPSK" w:eastAsia="Sarabun" w:hAnsi="TH SarabunPSK" w:cs="TH SarabunPSK"/>
                <w:sz w:val="28"/>
                <w:szCs w:val="28"/>
              </w:rPr>
              <w:t>3</w:t>
            </w:r>
            <w:r w:rsidRPr="000112D4">
              <w:rPr>
                <w:rFonts w:ascii="TH SarabunPSK" w:eastAsia="Sarabun" w:hAnsi="TH SarabunPSK" w:cs="TH SarabunPSK"/>
                <w:sz w:val="28"/>
                <w:szCs w:val="28"/>
                <w:cs/>
              </w:rPr>
              <w:t>(</w:t>
            </w:r>
            <w:r w:rsidRPr="000112D4">
              <w:rPr>
                <w:rFonts w:ascii="TH SarabunPSK" w:eastAsia="Sarabun" w:hAnsi="TH SarabunPSK" w:cs="TH SarabunPSK"/>
                <w:sz w:val="28"/>
                <w:szCs w:val="28"/>
              </w:rPr>
              <w:t>3</w:t>
            </w:r>
            <w:r w:rsidRPr="000112D4">
              <w:rPr>
                <w:rFonts w:ascii="TH SarabunPSK" w:eastAsia="Sarabun" w:hAnsi="TH SarabunPSK" w:cs="TH SarabunPSK"/>
                <w:sz w:val="28"/>
                <w:szCs w:val="28"/>
                <w:cs/>
              </w:rPr>
              <w:t>-</w:t>
            </w:r>
            <w:r w:rsidRPr="000112D4">
              <w:rPr>
                <w:rFonts w:ascii="TH SarabunPSK" w:eastAsia="Sarabun" w:hAnsi="TH SarabunPSK" w:cs="TH SarabunPSK"/>
                <w:sz w:val="28"/>
                <w:szCs w:val="28"/>
              </w:rPr>
              <w:t>0</w:t>
            </w:r>
            <w:r w:rsidRPr="000112D4">
              <w:rPr>
                <w:rFonts w:ascii="TH SarabunPSK" w:eastAsia="Sarabun" w:hAnsi="TH SarabunPSK" w:cs="TH SarabunPSK"/>
                <w:sz w:val="28"/>
                <w:szCs w:val="28"/>
                <w:cs/>
              </w:rPr>
              <w:t>-</w:t>
            </w:r>
            <w:r w:rsidRPr="000112D4">
              <w:rPr>
                <w:rFonts w:ascii="TH SarabunPSK" w:eastAsia="Sarabun" w:hAnsi="TH SarabunPSK" w:cs="TH SarabunPSK"/>
                <w:sz w:val="28"/>
                <w:szCs w:val="28"/>
              </w:rPr>
              <w:t>6</w:t>
            </w:r>
            <w:r w:rsidRPr="000112D4">
              <w:rPr>
                <w:rFonts w:ascii="TH SarabunPSK" w:eastAsia="Sarabun" w:hAnsi="TH SarabunPSK" w:cs="TH SarabunPSK"/>
                <w:sz w:val="28"/>
                <w:szCs w:val="28"/>
                <w:cs/>
              </w:rPr>
              <w:t>)</w:t>
            </w:r>
          </w:p>
        </w:tc>
        <w:tc>
          <w:tcPr>
            <w:tcW w:w="5083" w:type="dxa"/>
            <w:tcBorders>
              <w:top w:val="nil"/>
              <w:left w:val="nil"/>
              <w:bottom w:val="single" w:sz="4" w:space="0" w:color="auto"/>
              <w:right w:val="single" w:sz="4" w:space="0" w:color="auto"/>
            </w:tcBorders>
            <w:shd w:val="clear" w:color="000000" w:fill="CCCCCC"/>
            <w:vAlign w:val="center"/>
            <w:hideMark/>
          </w:tcPr>
          <w:p w:rsidR="00C101A7" w:rsidRPr="000112D4" w:rsidRDefault="00C101A7" w:rsidP="002321CA">
            <w:pPr>
              <w:contextualSpacing/>
              <w:rPr>
                <w:rFonts w:ascii="TH SarabunPSK" w:eastAsia="Times New Roman" w:hAnsi="TH SarabunPSK" w:cs="TH SarabunPSK"/>
                <w:sz w:val="28"/>
                <w:szCs w:val="28"/>
              </w:rPr>
            </w:pPr>
            <w:r w:rsidRPr="000112D4">
              <w:rPr>
                <w:rFonts w:ascii="TH SarabunPSK" w:eastAsia="Sarabun" w:hAnsi="TH SarabunPSK" w:cs="TH SarabunPSK"/>
                <w:sz w:val="28"/>
                <w:szCs w:val="28"/>
              </w:rPr>
              <w:t> </w:t>
            </w:r>
          </w:p>
        </w:tc>
      </w:tr>
      <w:tr w:rsidR="00C101A7" w:rsidRPr="000112D4" w:rsidTr="002321CA">
        <w:trPr>
          <w:trHeight w:val="20"/>
        </w:trPr>
        <w:tc>
          <w:tcPr>
            <w:tcW w:w="4982" w:type="dxa"/>
            <w:tcBorders>
              <w:top w:val="nil"/>
              <w:left w:val="single" w:sz="4" w:space="0" w:color="auto"/>
              <w:bottom w:val="single" w:sz="4" w:space="0" w:color="auto"/>
              <w:right w:val="single" w:sz="4" w:space="0" w:color="auto"/>
            </w:tcBorders>
            <w:shd w:val="clear" w:color="000000" w:fill="FFFFFF"/>
            <w:vAlign w:val="center"/>
            <w:hideMark/>
          </w:tcPr>
          <w:p w:rsidR="00C101A7" w:rsidRPr="000112D4" w:rsidRDefault="00C101A7" w:rsidP="002321CA">
            <w:pPr>
              <w:contextualSpacing/>
              <w:rPr>
                <w:rFonts w:ascii="TH SarabunPSK" w:eastAsia="Times New Roman" w:hAnsi="TH SarabunPSK" w:cs="TH SarabunPSK"/>
                <w:sz w:val="28"/>
                <w:szCs w:val="28"/>
              </w:rPr>
            </w:pPr>
            <w:r w:rsidRPr="000112D4">
              <w:rPr>
                <w:rFonts w:ascii="TH SarabunPSK" w:eastAsia="Sarabun" w:hAnsi="TH SarabunPSK" w:cs="TH SarabunPSK"/>
                <w:sz w:val="28"/>
                <w:szCs w:val="28"/>
              </w:rPr>
              <w:t>GEN61</w:t>
            </w:r>
            <w:r w:rsidRPr="000112D4">
              <w:rPr>
                <w:rFonts w:ascii="TH SarabunPSK" w:eastAsia="Sarabun" w:hAnsi="TH SarabunPSK" w:cs="TH SarabunPSK"/>
                <w:sz w:val="28"/>
                <w:szCs w:val="28"/>
                <w:cs/>
              </w:rPr>
              <w:t>-</w:t>
            </w:r>
            <w:r w:rsidRPr="000112D4">
              <w:rPr>
                <w:rFonts w:ascii="TH SarabunPSK" w:eastAsia="Sarabun" w:hAnsi="TH SarabunPSK" w:cs="TH SarabunPSK"/>
                <w:sz w:val="28"/>
                <w:szCs w:val="28"/>
              </w:rPr>
              <w:t xml:space="preserve">130 </w:t>
            </w:r>
            <w:r w:rsidRPr="000112D4">
              <w:rPr>
                <w:rFonts w:ascii="TH SarabunPSK" w:eastAsia="Sarabun" w:hAnsi="TH SarabunPSK" w:cs="TH SarabunPSK"/>
                <w:sz w:val="28"/>
                <w:szCs w:val="28"/>
                <w:cs/>
              </w:rPr>
              <w:t xml:space="preserve">ภาษาอังกฤษในงานวรรณกรรม </w:t>
            </w:r>
            <w:r w:rsidRPr="000112D4">
              <w:rPr>
                <w:rFonts w:ascii="TH SarabunPSK" w:eastAsia="Sarabun" w:hAnsi="TH SarabunPSK" w:cs="TH SarabunPSK"/>
                <w:sz w:val="28"/>
                <w:szCs w:val="28"/>
              </w:rPr>
              <w:t>3</w:t>
            </w:r>
            <w:r w:rsidRPr="000112D4">
              <w:rPr>
                <w:rFonts w:ascii="TH SarabunPSK" w:eastAsia="Sarabun" w:hAnsi="TH SarabunPSK" w:cs="TH SarabunPSK"/>
                <w:sz w:val="28"/>
                <w:szCs w:val="28"/>
                <w:cs/>
              </w:rPr>
              <w:t>(</w:t>
            </w:r>
            <w:r w:rsidRPr="000112D4">
              <w:rPr>
                <w:rFonts w:ascii="TH SarabunPSK" w:eastAsia="Sarabun" w:hAnsi="TH SarabunPSK" w:cs="TH SarabunPSK"/>
                <w:sz w:val="28"/>
                <w:szCs w:val="28"/>
              </w:rPr>
              <w:t>3</w:t>
            </w:r>
            <w:r w:rsidRPr="000112D4">
              <w:rPr>
                <w:rFonts w:ascii="TH SarabunPSK" w:eastAsia="Sarabun" w:hAnsi="TH SarabunPSK" w:cs="TH SarabunPSK"/>
                <w:sz w:val="28"/>
                <w:szCs w:val="28"/>
                <w:cs/>
              </w:rPr>
              <w:t>-</w:t>
            </w:r>
            <w:r w:rsidRPr="000112D4">
              <w:rPr>
                <w:rFonts w:ascii="TH SarabunPSK" w:eastAsia="Sarabun" w:hAnsi="TH SarabunPSK" w:cs="TH SarabunPSK"/>
                <w:sz w:val="28"/>
                <w:szCs w:val="28"/>
              </w:rPr>
              <w:t>0</w:t>
            </w:r>
            <w:r w:rsidRPr="000112D4">
              <w:rPr>
                <w:rFonts w:ascii="TH SarabunPSK" w:eastAsia="Sarabun" w:hAnsi="TH SarabunPSK" w:cs="TH SarabunPSK"/>
                <w:sz w:val="28"/>
                <w:szCs w:val="28"/>
                <w:cs/>
              </w:rPr>
              <w:t>-</w:t>
            </w:r>
            <w:r w:rsidRPr="000112D4">
              <w:rPr>
                <w:rFonts w:ascii="TH SarabunPSK" w:eastAsia="Sarabun" w:hAnsi="TH SarabunPSK" w:cs="TH SarabunPSK"/>
                <w:sz w:val="28"/>
                <w:szCs w:val="28"/>
              </w:rPr>
              <w:t>6</w:t>
            </w:r>
            <w:r w:rsidRPr="000112D4">
              <w:rPr>
                <w:rFonts w:ascii="TH SarabunPSK" w:eastAsia="Sarabun" w:hAnsi="TH SarabunPSK" w:cs="TH SarabunPSK"/>
                <w:sz w:val="28"/>
                <w:szCs w:val="28"/>
                <w:cs/>
              </w:rPr>
              <w:t>)</w:t>
            </w:r>
          </w:p>
        </w:tc>
        <w:tc>
          <w:tcPr>
            <w:tcW w:w="5083" w:type="dxa"/>
            <w:tcBorders>
              <w:top w:val="nil"/>
              <w:left w:val="nil"/>
              <w:bottom w:val="single" w:sz="4" w:space="0" w:color="auto"/>
              <w:right w:val="single" w:sz="4" w:space="0" w:color="auto"/>
            </w:tcBorders>
            <w:shd w:val="clear" w:color="000000" w:fill="CCCCCC"/>
            <w:vAlign w:val="center"/>
            <w:hideMark/>
          </w:tcPr>
          <w:p w:rsidR="00C101A7" w:rsidRPr="000112D4" w:rsidRDefault="00C101A7" w:rsidP="002321CA">
            <w:pPr>
              <w:contextualSpacing/>
              <w:rPr>
                <w:rFonts w:ascii="TH SarabunPSK" w:eastAsia="Times New Roman" w:hAnsi="TH SarabunPSK" w:cs="TH SarabunPSK"/>
                <w:sz w:val="28"/>
                <w:szCs w:val="28"/>
              </w:rPr>
            </w:pPr>
            <w:r w:rsidRPr="000112D4">
              <w:rPr>
                <w:rFonts w:ascii="TH SarabunPSK" w:eastAsia="Sarabun" w:hAnsi="TH SarabunPSK" w:cs="TH SarabunPSK"/>
                <w:sz w:val="28"/>
                <w:szCs w:val="28"/>
              </w:rPr>
              <w:t> </w:t>
            </w:r>
          </w:p>
        </w:tc>
      </w:tr>
      <w:tr w:rsidR="00C101A7" w:rsidRPr="000112D4" w:rsidTr="002321CA">
        <w:trPr>
          <w:trHeight w:val="20"/>
        </w:trPr>
        <w:tc>
          <w:tcPr>
            <w:tcW w:w="4982" w:type="dxa"/>
            <w:tcBorders>
              <w:top w:val="nil"/>
              <w:left w:val="single" w:sz="4" w:space="0" w:color="auto"/>
              <w:bottom w:val="single" w:sz="4" w:space="0" w:color="auto"/>
              <w:right w:val="single" w:sz="4" w:space="0" w:color="auto"/>
            </w:tcBorders>
            <w:shd w:val="clear" w:color="auto" w:fill="auto"/>
            <w:vAlign w:val="center"/>
            <w:hideMark/>
          </w:tcPr>
          <w:p w:rsidR="00C101A7" w:rsidRPr="000112D4" w:rsidRDefault="00C101A7" w:rsidP="002321CA">
            <w:pPr>
              <w:contextualSpacing/>
              <w:rPr>
                <w:rFonts w:ascii="TH SarabunPSK" w:eastAsia="Times New Roman" w:hAnsi="TH SarabunPSK" w:cs="TH SarabunPSK"/>
                <w:b/>
                <w:bCs/>
                <w:sz w:val="28"/>
                <w:szCs w:val="28"/>
                <w:u w:val="single"/>
              </w:rPr>
            </w:pPr>
            <w:r w:rsidRPr="000112D4">
              <w:rPr>
                <w:rFonts w:ascii="TH SarabunPSK" w:eastAsia="Sarabun" w:hAnsi="TH SarabunPSK" w:cs="TH SarabunPSK"/>
                <w:b/>
                <w:bCs/>
                <w:sz w:val="28"/>
                <w:szCs w:val="28"/>
                <w:u w:val="single"/>
                <w:cs/>
              </w:rPr>
              <w:t>กลุ่มวิชามนุษยศาสตร์และสังคมศาสตร์ 8 หน่วยกิต</w:t>
            </w:r>
          </w:p>
        </w:tc>
        <w:tc>
          <w:tcPr>
            <w:tcW w:w="5083" w:type="dxa"/>
            <w:tcBorders>
              <w:top w:val="nil"/>
              <w:left w:val="nil"/>
              <w:bottom w:val="single" w:sz="4" w:space="0" w:color="auto"/>
              <w:right w:val="single" w:sz="4" w:space="0" w:color="auto"/>
            </w:tcBorders>
            <w:shd w:val="clear" w:color="auto" w:fill="auto"/>
            <w:vAlign w:val="center"/>
            <w:hideMark/>
          </w:tcPr>
          <w:p w:rsidR="00C101A7" w:rsidRPr="000112D4" w:rsidRDefault="00C101A7" w:rsidP="002321CA">
            <w:pPr>
              <w:contextualSpacing/>
              <w:rPr>
                <w:rFonts w:ascii="TH SarabunPSK" w:eastAsia="Times New Roman" w:hAnsi="TH SarabunPSK" w:cs="TH SarabunPSK"/>
                <w:b/>
                <w:bCs/>
                <w:sz w:val="28"/>
                <w:szCs w:val="28"/>
                <w:u w:val="single"/>
              </w:rPr>
            </w:pPr>
            <w:r w:rsidRPr="000112D4">
              <w:rPr>
                <w:rFonts w:ascii="TH SarabunPSK" w:eastAsia="Sarabun" w:hAnsi="TH SarabunPSK" w:cs="TH SarabunPSK"/>
                <w:b/>
                <w:bCs/>
                <w:sz w:val="28"/>
                <w:szCs w:val="28"/>
                <w:u w:val="single"/>
                <w:cs/>
              </w:rPr>
              <w:t>กลุ่มวิชามนุษยศาสตร์และสังคมศาสตร์ 6 หน่วยกิต</w:t>
            </w:r>
          </w:p>
        </w:tc>
      </w:tr>
      <w:tr w:rsidR="00C101A7" w:rsidRPr="000112D4" w:rsidTr="002321CA">
        <w:trPr>
          <w:trHeight w:val="20"/>
        </w:trPr>
        <w:tc>
          <w:tcPr>
            <w:tcW w:w="4982" w:type="dxa"/>
            <w:tcBorders>
              <w:top w:val="nil"/>
              <w:left w:val="single" w:sz="4" w:space="0" w:color="auto"/>
              <w:bottom w:val="single" w:sz="4" w:space="0" w:color="auto"/>
              <w:right w:val="single" w:sz="4" w:space="0" w:color="auto"/>
            </w:tcBorders>
            <w:shd w:val="clear" w:color="auto" w:fill="auto"/>
            <w:vAlign w:val="center"/>
            <w:hideMark/>
          </w:tcPr>
          <w:p w:rsidR="00C101A7" w:rsidRPr="000112D4" w:rsidRDefault="00C101A7" w:rsidP="002321CA">
            <w:pPr>
              <w:contextualSpacing/>
              <w:rPr>
                <w:rFonts w:ascii="TH SarabunPSK" w:eastAsia="Times New Roman" w:hAnsi="TH SarabunPSK" w:cs="TH SarabunPSK"/>
                <w:sz w:val="28"/>
                <w:szCs w:val="28"/>
              </w:rPr>
            </w:pPr>
            <w:r w:rsidRPr="000112D4">
              <w:rPr>
                <w:rFonts w:ascii="TH SarabunPSK" w:eastAsia="Sarabun" w:hAnsi="TH SarabunPSK" w:cs="TH SarabunPSK"/>
                <w:sz w:val="28"/>
                <w:szCs w:val="28"/>
              </w:rPr>
              <w:t>GEN61</w:t>
            </w:r>
            <w:r w:rsidRPr="000112D4">
              <w:rPr>
                <w:rFonts w:ascii="TH SarabunPSK" w:eastAsia="Sarabun" w:hAnsi="TH SarabunPSK" w:cs="TH SarabunPSK"/>
                <w:sz w:val="28"/>
                <w:szCs w:val="28"/>
                <w:cs/>
              </w:rPr>
              <w:t>-</w:t>
            </w:r>
            <w:r w:rsidRPr="000112D4">
              <w:rPr>
                <w:rFonts w:ascii="TH SarabunPSK" w:eastAsia="Sarabun" w:hAnsi="TH SarabunPSK" w:cs="TH SarabunPSK"/>
                <w:sz w:val="28"/>
                <w:szCs w:val="28"/>
              </w:rPr>
              <w:t xml:space="preserve">141 </w:t>
            </w:r>
            <w:r w:rsidRPr="000112D4">
              <w:rPr>
                <w:rFonts w:ascii="TH SarabunPSK" w:eastAsia="Sarabun" w:hAnsi="TH SarabunPSK" w:cs="TH SarabunPSK"/>
                <w:sz w:val="28"/>
                <w:szCs w:val="28"/>
                <w:cs/>
              </w:rPr>
              <w:t xml:space="preserve">ความเป็นไทยและพลเมืองโลก </w:t>
            </w:r>
            <w:r w:rsidRPr="000112D4">
              <w:rPr>
                <w:rFonts w:ascii="TH SarabunPSK" w:eastAsia="Sarabun" w:hAnsi="TH SarabunPSK" w:cs="TH SarabunPSK"/>
                <w:sz w:val="28"/>
                <w:szCs w:val="28"/>
              </w:rPr>
              <w:t>4</w:t>
            </w:r>
            <w:r w:rsidRPr="000112D4">
              <w:rPr>
                <w:rFonts w:ascii="TH SarabunPSK" w:eastAsia="Sarabun" w:hAnsi="TH SarabunPSK" w:cs="TH SarabunPSK"/>
                <w:sz w:val="28"/>
                <w:szCs w:val="28"/>
                <w:cs/>
              </w:rPr>
              <w:t>(</w:t>
            </w:r>
            <w:r w:rsidRPr="000112D4">
              <w:rPr>
                <w:rFonts w:ascii="TH SarabunPSK" w:eastAsia="Sarabun" w:hAnsi="TH SarabunPSK" w:cs="TH SarabunPSK"/>
                <w:sz w:val="28"/>
                <w:szCs w:val="28"/>
              </w:rPr>
              <w:t>3</w:t>
            </w:r>
            <w:r w:rsidRPr="000112D4">
              <w:rPr>
                <w:rFonts w:ascii="TH SarabunPSK" w:eastAsia="Sarabun" w:hAnsi="TH SarabunPSK" w:cs="TH SarabunPSK"/>
                <w:sz w:val="28"/>
                <w:szCs w:val="28"/>
                <w:cs/>
              </w:rPr>
              <w:t>-</w:t>
            </w:r>
            <w:r w:rsidRPr="000112D4">
              <w:rPr>
                <w:rFonts w:ascii="TH SarabunPSK" w:eastAsia="Sarabun" w:hAnsi="TH SarabunPSK" w:cs="TH SarabunPSK"/>
                <w:sz w:val="28"/>
                <w:szCs w:val="28"/>
              </w:rPr>
              <w:t>2</w:t>
            </w:r>
            <w:r w:rsidRPr="000112D4">
              <w:rPr>
                <w:rFonts w:ascii="TH SarabunPSK" w:eastAsia="Sarabun" w:hAnsi="TH SarabunPSK" w:cs="TH SarabunPSK"/>
                <w:sz w:val="28"/>
                <w:szCs w:val="28"/>
                <w:cs/>
              </w:rPr>
              <w:t>-</w:t>
            </w:r>
            <w:r w:rsidRPr="000112D4">
              <w:rPr>
                <w:rFonts w:ascii="TH SarabunPSK" w:eastAsia="Sarabun" w:hAnsi="TH SarabunPSK" w:cs="TH SarabunPSK"/>
                <w:sz w:val="28"/>
                <w:szCs w:val="28"/>
              </w:rPr>
              <w:t>7</w:t>
            </w:r>
            <w:r w:rsidRPr="000112D4">
              <w:rPr>
                <w:rFonts w:ascii="TH SarabunPSK" w:eastAsia="Sarabun" w:hAnsi="TH SarabunPSK" w:cs="TH SarabunPSK"/>
                <w:sz w:val="28"/>
                <w:szCs w:val="28"/>
                <w:cs/>
              </w:rPr>
              <w:t>)</w:t>
            </w:r>
          </w:p>
        </w:tc>
        <w:tc>
          <w:tcPr>
            <w:tcW w:w="5083" w:type="dxa"/>
            <w:tcBorders>
              <w:top w:val="nil"/>
              <w:left w:val="nil"/>
              <w:bottom w:val="single" w:sz="4" w:space="0" w:color="auto"/>
              <w:right w:val="single" w:sz="4" w:space="0" w:color="auto"/>
            </w:tcBorders>
            <w:shd w:val="clear" w:color="auto" w:fill="auto"/>
            <w:vAlign w:val="center"/>
            <w:hideMark/>
          </w:tcPr>
          <w:p w:rsidR="00C101A7" w:rsidRPr="000112D4" w:rsidRDefault="00C101A7" w:rsidP="002321CA">
            <w:pPr>
              <w:contextualSpacing/>
              <w:rPr>
                <w:rFonts w:ascii="TH SarabunPSK" w:eastAsia="Times New Roman" w:hAnsi="TH SarabunPSK" w:cs="TH SarabunPSK"/>
                <w:sz w:val="28"/>
                <w:szCs w:val="28"/>
              </w:rPr>
            </w:pPr>
            <w:r w:rsidRPr="000112D4">
              <w:rPr>
                <w:rFonts w:ascii="TH SarabunPSK" w:eastAsia="Sarabun" w:hAnsi="TH SarabunPSK" w:cs="TH SarabunPSK"/>
                <w:sz w:val="28"/>
                <w:szCs w:val="28"/>
              </w:rPr>
              <w:t>GEN64</w:t>
            </w:r>
            <w:r w:rsidRPr="000112D4">
              <w:rPr>
                <w:rFonts w:ascii="TH SarabunPSK" w:eastAsia="Sarabun" w:hAnsi="TH SarabunPSK" w:cs="TH SarabunPSK"/>
                <w:sz w:val="28"/>
                <w:szCs w:val="28"/>
                <w:cs/>
              </w:rPr>
              <w:t>-</w:t>
            </w:r>
            <w:r w:rsidRPr="000112D4">
              <w:rPr>
                <w:rFonts w:ascii="TH SarabunPSK" w:eastAsia="Sarabun" w:hAnsi="TH SarabunPSK" w:cs="TH SarabunPSK"/>
                <w:sz w:val="28"/>
                <w:szCs w:val="28"/>
              </w:rPr>
              <w:t xml:space="preserve">131 </w:t>
            </w:r>
            <w:r w:rsidRPr="000112D4">
              <w:rPr>
                <w:rFonts w:ascii="TH SarabunPSK" w:eastAsia="Sarabun" w:hAnsi="TH SarabunPSK" w:cs="TH SarabunPSK"/>
                <w:sz w:val="28"/>
                <w:szCs w:val="28"/>
                <w:cs/>
              </w:rPr>
              <w:t xml:space="preserve">ความเป็นไทยและพลเมืองโลก </w:t>
            </w:r>
            <w:r w:rsidRPr="000112D4">
              <w:rPr>
                <w:rFonts w:ascii="TH SarabunPSK" w:eastAsia="Sarabun" w:hAnsi="TH SarabunPSK" w:cs="TH SarabunPSK"/>
                <w:sz w:val="28"/>
                <w:szCs w:val="28"/>
              </w:rPr>
              <w:t>3</w:t>
            </w:r>
            <w:r w:rsidRPr="000112D4">
              <w:rPr>
                <w:rFonts w:ascii="TH SarabunPSK" w:eastAsia="Sarabun" w:hAnsi="TH SarabunPSK" w:cs="TH SarabunPSK"/>
                <w:sz w:val="28"/>
                <w:szCs w:val="28"/>
                <w:cs/>
              </w:rPr>
              <w:t>(</w:t>
            </w:r>
            <w:r w:rsidRPr="000112D4">
              <w:rPr>
                <w:rFonts w:ascii="TH SarabunPSK" w:eastAsia="Sarabun" w:hAnsi="TH SarabunPSK" w:cs="TH SarabunPSK"/>
                <w:sz w:val="28"/>
                <w:szCs w:val="28"/>
              </w:rPr>
              <w:t>3</w:t>
            </w:r>
            <w:r w:rsidRPr="000112D4">
              <w:rPr>
                <w:rFonts w:ascii="TH SarabunPSK" w:eastAsia="Sarabun" w:hAnsi="TH SarabunPSK" w:cs="TH SarabunPSK"/>
                <w:sz w:val="28"/>
                <w:szCs w:val="28"/>
                <w:cs/>
              </w:rPr>
              <w:t>-</w:t>
            </w:r>
            <w:r w:rsidRPr="000112D4">
              <w:rPr>
                <w:rFonts w:ascii="TH SarabunPSK" w:eastAsia="Sarabun" w:hAnsi="TH SarabunPSK" w:cs="TH SarabunPSK"/>
                <w:sz w:val="28"/>
                <w:szCs w:val="28"/>
              </w:rPr>
              <w:t>0</w:t>
            </w:r>
            <w:r w:rsidRPr="000112D4">
              <w:rPr>
                <w:rFonts w:ascii="TH SarabunPSK" w:eastAsia="Sarabun" w:hAnsi="TH SarabunPSK" w:cs="TH SarabunPSK"/>
                <w:sz w:val="28"/>
                <w:szCs w:val="28"/>
                <w:cs/>
              </w:rPr>
              <w:t>-</w:t>
            </w:r>
            <w:r w:rsidRPr="000112D4">
              <w:rPr>
                <w:rFonts w:ascii="TH SarabunPSK" w:eastAsia="Sarabun" w:hAnsi="TH SarabunPSK" w:cs="TH SarabunPSK"/>
                <w:sz w:val="28"/>
                <w:szCs w:val="28"/>
              </w:rPr>
              <w:t>6</w:t>
            </w:r>
            <w:r w:rsidRPr="000112D4">
              <w:rPr>
                <w:rFonts w:ascii="TH SarabunPSK" w:eastAsia="Sarabun" w:hAnsi="TH SarabunPSK" w:cs="TH SarabunPSK"/>
                <w:sz w:val="28"/>
                <w:szCs w:val="28"/>
                <w:cs/>
              </w:rPr>
              <w:t>)</w:t>
            </w:r>
          </w:p>
        </w:tc>
      </w:tr>
      <w:tr w:rsidR="00C101A7" w:rsidRPr="000112D4" w:rsidTr="002321CA">
        <w:trPr>
          <w:trHeight w:val="20"/>
        </w:trPr>
        <w:tc>
          <w:tcPr>
            <w:tcW w:w="4982" w:type="dxa"/>
            <w:tcBorders>
              <w:top w:val="nil"/>
              <w:left w:val="single" w:sz="4" w:space="0" w:color="auto"/>
              <w:bottom w:val="single" w:sz="4" w:space="0" w:color="auto"/>
              <w:right w:val="single" w:sz="4" w:space="0" w:color="auto"/>
            </w:tcBorders>
            <w:shd w:val="clear" w:color="auto" w:fill="auto"/>
            <w:vAlign w:val="center"/>
            <w:hideMark/>
          </w:tcPr>
          <w:p w:rsidR="00C101A7" w:rsidRPr="000112D4" w:rsidRDefault="00C101A7" w:rsidP="002321CA">
            <w:pPr>
              <w:contextualSpacing/>
              <w:rPr>
                <w:rFonts w:ascii="TH SarabunPSK" w:eastAsia="Times New Roman" w:hAnsi="TH SarabunPSK" w:cs="TH SarabunPSK"/>
                <w:sz w:val="28"/>
                <w:szCs w:val="28"/>
              </w:rPr>
            </w:pPr>
            <w:r w:rsidRPr="000112D4">
              <w:rPr>
                <w:rFonts w:ascii="TH SarabunPSK" w:eastAsia="Sarabun" w:hAnsi="TH SarabunPSK" w:cs="TH SarabunPSK"/>
                <w:sz w:val="28"/>
                <w:szCs w:val="28"/>
              </w:rPr>
              <w:t>GEN61</w:t>
            </w:r>
            <w:r w:rsidRPr="000112D4">
              <w:rPr>
                <w:rFonts w:ascii="TH SarabunPSK" w:eastAsia="Sarabun" w:hAnsi="TH SarabunPSK" w:cs="TH SarabunPSK"/>
                <w:sz w:val="28"/>
                <w:szCs w:val="28"/>
                <w:cs/>
              </w:rPr>
              <w:t>-</w:t>
            </w:r>
            <w:r w:rsidRPr="000112D4">
              <w:rPr>
                <w:rFonts w:ascii="TH SarabunPSK" w:eastAsia="Sarabun" w:hAnsi="TH SarabunPSK" w:cs="TH SarabunPSK"/>
                <w:sz w:val="28"/>
                <w:szCs w:val="28"/>
              </w:rPr>
              <w:t xml:space="preserve">142 </w:t>
            </w:r>
            <w:r w:rsidRPr="000112D4">
              <w:rPr>
                <w:rFonts w:ascii="TH SarabunPSK" w:eastAsia="Sarabun" w:hAnsi="TH SarabunPSK" w:cs="TH SarabunPSK"/>
                <w:sz w:val="28"/>
                <w:szCs w:val="28"/>
                <w:cs/>
              </w:rPr>
              <w:t xml:space="preserve">ปรัชญา จริยศาสตร์ และวิธีคิดแบบวิพากษ์ </w:t>
            </w:r>
            <w:r w:rsidRPr="000112D4">
              <w:rPr>
                <w:rFonts w:ascii="TH SarabunPSK" w:eastAsia="Sarabun" w:hAnsi="TH SarabunPSK" w:cs="TH SarabunPSK"/>
                <w:sz w:val="28"/>
                <w:szCs w:val="28"/>
              </w:rPr>
              <w:t>4</w:t>
            </w:r>
            <w:r w:rsidRPr="000112D4">
              <w:rPr>
                <w:rFonts w:ascii="TH SarabunPSK" w:eastAsia="Sarabun" w:hAnsi="TH SarabunPSK" w:cs="TH SarabunPSK"/>
                <w:sz w:val="28"/>
                <w:szCs w:val="28"/>
                <w:cs/>
              </w:rPr>
              <w:t>(</w:t>
            </w:r>
            <w:r w:rsidRPr="000112D4">
              <w:rPr>
                <w:rFonts w:ascii="TH SarabunPSK" w:eastAsia="Sarabun" w:hAnsi="TH SarabunPSK" w:cs="TH SarabunPSK"/>
                <w:sz w:val="28"/>
                <w:szCs w:val="28"/>
              </w:rPr>
              <w:t>3</w:t>
            </w:r>
            <w:r w:rsidRPr="000112D4">
              <w:rPr>
                <w:rFonts w:ascii="TH SarabunPSK" w:eastAsia="Sarabun" w:hAnsi="TH SarabunPSK" w:cs="TH SarabunPSK"/>
                <w:sz w:val="28"/>
                <w:szCs w:val="28"/>
                <w:cs/>
              </w:rPr>
              <w:t>-</w:t>
            </w:r>
            <w:r w:rsidRPr="000112D4">
              <w:rPr>
                <w:rFonts w:ascii="TH SarabunPSK" w:eastAsia="Sarabun" w:hAnsi="TH SarabunPSK" w:cs="TH SarabunPSK"/>
                <w:sz w:val="28"/>
                <w:szCs w:val="28"/>
              </w:rPr>
              <w:t>2</w:t>
            </w:r>
            <w:r w:rsidRPr="000112D4">
              <w:rPr>
                <w:rFonts w:ascii="TH SarabunPSK" w:eastAsia="Sarabun" w:hAnsi="TH SarabunPSK" w:cs="TH SarabunPSK"/>
                <w:sz w:val="28"/>
                <w:szCs w:val="28"/>
                <w:cs/>
              </w:rPr>
              <w:t>-</w:t>
            </w:r>
            <w:r w:rsidRPr="000112D4">
              <w:rPr>
                <w:rFonts w:ascii="TH SarabunPSK" w:eastAsia="Sarabun" w:hAnsi="TH SarabunPSK" w:cs="TH SarabunPSK"/>
                <w:sz w:val="28"/>
                <w:szCs w:val="28"/>
              </w:rPr>
              <w:t>7</w:t>
            </w:r>
            <w:r w:rsidRPr="000112D4">
              <w:rPr>
                <w:rFonts w:ascii="TH SarabunPSK" w:eastAsia="Sarabun" w:hAnsi="TH SarabunPSK" w:cs="TH SarabunPSK"/>
                <w:sz w:val="28"/>
                <w:szCs w:val="28"/>
                <w:cs/>
              </w:rPr>
              <w:t>)</w:t>
            </w:r>
          </w:p>
        </w:tc>
        <w:tc>
          <w:tcPr>
            <w:tcW w:w="5083" w:type="dxa"/>
            <w:tcBorders>
              <w:top w:val="nil"/>
              <w:left w:val="nil"/>
              <w:bottom w:val="single" w:sz="4" w:space="0" w:color="auto"/>
              <w:right w:val="single" w:sz="4" w:space="0" w:color="auto"/>
            </w:tcBorders>
            <w:shd w:val="clear" w:color="auto" w:fill="auto"/>
            <w:vAlign w:val="center"/>
            <w:hideMark/>
          </w:tcPr>
          <w:p w:rsidR="00C101A7" w:rsidRPr="000112D4" w:rsidRDefault="00C101A7" w:rsidP="002321CA">
            <w:pPr>
              <w:contextualSpacing/>
              <w:rPr>
                <w:rFonts w:ascii="TH SarabunPSK" w:eastAsia="Times New Roman" w:hAnsi="TH SarabunPSK" w:cs="TH SarabunPSK"/>
                <w:sz w:val="28"/>
                <w:szCs w:val="28"/>
              </w:rPr>
            </w:pPr>
            <w:r w:rsidRPr="000112D4">
              <w:rPr>
                <w:rFonts w:ascii="TH SarabunPSK" w:eastAsia="Sarabun" w:hAnsi="TH SarabunPSK" w:cs="TH SarabunPSK"/>
                <w:sz w:val="28"/>
                <w:szCs w:val="28"/>
              </w:rPr>
              <w:t>GEN64</w:t>
            </w:r>
            <w:r w:rsidRPr="000112D4">
              <w:rPr>
                <w:rFonts w:ascii="TH SarabunPSK" w:eastAsia="Sarabun" w:hAnsi="TH SarabunPSK" w:cs="TH SarabunPSK"/>
                <w:sz w:val="28"/>
                <w:szCs w:val="28"/>
                <w:cs/>
              </w:rPr>
              <w:t>-</w:t>
            </w:r>
            <w:r w:rsidRPr="000112D4">
              <w:rPr>
                <w:rFonts w:ascii="TH SarabunPSK" w:eastAsia="Sarabun" w:hAnsi="TH SarabunPSK" w:cs="TH SarabunPSK"/>
                <w:sz w:val="28"/>
                <w:szCs w:val="28"/>
              </w:rPr>
              <w:t xml:space="preserve">132 </w:t>
            </w:r>
            <w:r w:rsidRPr="000112D4">
              <w:rPr>
                <w:rFonts w:ascii="TH SarabunPSK" w:eastAsia="Sarabun" w:hAnsi="TH SarabunPSK" w:cs="TH SarabunPSK"/>
                <w:sz w:val="28"/>
                <w:szCs w:val="28"/>
                <w:cs/>
              </w:rPr>
              <w:t xml:space="preserve">ปรัชญา จริยศาสตร์ และวิธีคิดแบบวิพากษ์ </w:t>
            </w:r>
            <w:r w:rsidRPr="000112D4">
              <w:rPr>
                <w:rFonts w:ascii="TH SarabunPSK" w:eastAsia="Sarabun" w:hAnsi="TH SarabunPSK" w:cs="TH SarabunPSK"/>
                <w:sz w:val="28"/>
                <w:szCs w:val="28"/>
              </w:rPr>
              <w:t>3</w:t>
            </w:r>
            <w:r w:rsidRPr="000112D4">
              <w:rPr>
                <w:rFonts w:ascii="TH SarabunPSK" w:eastAsia="Sarabun" w:hAnsi="TH SarabunPSK" w:cs="TH SarabunPSK"/>
                <w:sz w:val="28"/>
                <w:szCs w:val="28"/>
                <w:cs/>
              </w:rPr>
              <w:t>(</w:t>
            </w:r>
            <w:r w:rsidRPr="000112D4">
              <w:rPr>
                <w:rFonts w:ascii="TH SarabunPSK" w:eastAsia="Sarabun" w:hAnsi="TH SarabunPSK" w:cs="TH SarabunPSK"/>
                <w:sz w:val="28"/>
                <w:szCs w:val="28"/>
              </w:rPr>
              <w:t>3</w:t>
            </w:r>
            <w:r w:rsidRPr="000112D4">
              <w:rPr>
                <w:rFonts w:ascii="TH SarabunPSK" w:eastAsia="Sarabun" w:hAnsi="TH SarabunPSK" w:cs="TH SarabunPSK"/>
                <w:sz w:val="28"/>
                <w:szCs w:val="28"/>
                <w:cs/>
              </w:rPr>
              <w:t>-</w:t>
            </w:r>
            <w:r w:rsidRPr="000112D4">
              <w:rPr>
                <w:rFonts w:ascii="TH SarabunPSK" w:eastAsia="Sarabun" w:hAnsi="TH SarabunPSK" w:cs="TH SarabunPSK"/>
                <w:sz w:val="28"/>
                <w:szCs w:val="28"/>
              </w:rPr>
              <w:t>0</w:t>
            </w:r>
            <w:r w:rsidRPr="000112D4">
              <w:rPr>
                <w:rFonts w:ascii="TH SarabunPSK" w:eastAsia="Sarabun" w:hAnsi="TH SarabunPSK" w:cs="TH SarabunPSK"/>
                <w:sz w:val="28"/>
                <w:szCs w:val="28"/>
                <w:cs/>
              </w:rPr>
              <w:t>-</w:t>
            </w:r>
            <w:r w:rsidRPr="000112D4">
              <w:rPr>
                <w:rFonts w:ascii="TH SarabunPSK" w:eastAsia="Sarabun" w:hAnsi="TH SarabunPSK" w:cs="TH SarabunPSK"/>
                <w:sz w:val="28"/>
                <w:szCs w:val="28"/>
              </w:rPr>
              <w:t>6</w:t>
            </w:r>
            <w:r w:rsidRPr="000112D4">
              <w:rPr>
                <w:rFonts w:ascii="TH SarabunPSK" w:eastAsia="Sarabun" w:hAnsi="TH SarabunPSK" w:cs="TH SarabunPSK"/>
                <w:sz w:val="28"/>
                <w:szCs w:val="28"/>
                <w:cs/>
              </w:rPr>
              <w:t>)</w:t>
            </w:r>
          </w:p>
        </w:tc>
      </w:tr>
      <w:tr w:rsidR="00C101A7" w:rsidRPr="000112D4" w:rsidTr="002321CA">
        <w:trPr>
          <w:trHeight w:val="20"/>
        </w:trPr>
        <w:tc>
          <w:tcPr>
            <w:tcW w:w="4982" w:type="dxa"/>
            <w:tcBorders>
              <w:top w:val="nil"/>
              <w:left w:val="single" w:sz="4" w:space="0" w:color="auto"/>
              <w:bottom w:val="single" w:sz="4" w:space="0" w:color="auto"/>
              <w:right w:val="single" w:sz="4" w:space="0" w:color="auto"/>
            </w:tcBorders>
            <w:shd w:val="clear" w:color="auto" w:fill="auto"/>
            <w:vAlign w:val="center"/>
            <w:hideMark/>
          </w:tcPr>
          <w:p w:rsidR="00C101A7" w:rsidRPr="000112D4" w:rsidRDefault="00C101A7" w:rsidP="002321CA">
            <w:pPr>
              <w:contextualSpacing/>
              <w:rPr>
                <w:rFonts w:ascii="TH SarabunPSK" w:eastAsia="Times New Roman" w:hAnsi="TH SarabunPSK" w:cs="TH SarabunPSK"/>
                <w:sz w:val="28"/>
                <w:szCs w:val="28"/>
              </w:rPr>
            </w:pPr>
            <w:r w:rsidRPr="000112D4">
              <w:rPr>
                <w:rFonts w:ascii="TH SarabunPSK" w:eastAsia="Sarabun" w:hAnsi="TH SarabunPSK" w:cs="TH SarabunPSK"/>
                <w:b/>
                <w:bCs/>
                <w:sz w:val="28"/>
                <w:szCs w:val="28"/>
                <w:u w:val="single"/>
                <w:cs/>
              </w:rPr>
              <w:t>กลุ่มวิชาวิทยาศาสตร์และคณิตศาสตร์  8 หน่วยกิต</w:t>
            </w:r>
          </w:p>
        </w:tc>
        <w:tc>
          <w:tcPr>
            <w:tcW w:w="5083" w:type="dxa"/>
            <w:tcBorders>
              <w:top w:val="nil"/>
              <w:left w:val="nil"/>
              <w:bottom w:val="single" w:sz="4" w:space="0" w:color="auto"/>
              <w:right w:val="single" w:sz="4" w:space="0" w:color="auto"/>
            </w:tcBorders>
            <w:shd w:val="clear" w:color="auto" w:fill="auto"/>
            <w:vAlign w:val="center"/>
            <w:hideMark/>
          </w:tcPr>
          <w:p w:rsidR="00C101A7" w:rsidRPr="000112D4" w:rsidRDefault="00C101A7" w:rsidP="002321CA">
            <w:pPr>
              <w:contextualSpacing/>
              <w:rPr>
                <w:rFonts w:ascii="TH SarabunPSK" w:eastAsia="Times New Roman" w:hAnsi="TH SarabunPSK" w:cs="TH SarabunPSK"/>
                <w:sz w:val="28"/>
                <w:szCs w:val="28"/>
              </w:rPr>
            </w:pPr>
            <w:r w:rsidRPr="000112D4">
              <w:rPr>
                <w:rFonts w:ascii="TH SarabunPSK" w:eastAsia="Sarabun" w:hAnsi="TH SarabunPSK" w:cs="TH SarabunPSK"/>
                <w:b/>
                <w:bCs/>
                <w:sz w:val="28"/>
                <w:szCs w:val="28"/>
                <w:u w:val="single"/>
                <w:cs/>
              </w:rPr>
              <w:t>กลุ่มวิชาวิทยาศาสตร์และเทคโนโลยี 6 หน่วยกิต</w:t>
            </w:r>
          </w:p>
        </w:tc>
      </w:tr>
      <w:tr w:rsidR="00C101A7" w:rsidRPr="000112D4" w:rsidTr="002321CA">
        <w:trPr>
          <w:trHeight w:val="20"/>
        </w:trPr>
        <w:tc>
          <w:tcPr>
            <w:tcW w:w="4982" w:type="dxa"/>
            <w:tcBorders>
              <w:top w:val="nil"/>
              <w:left w:val="single" w:sz="4" w:space="0" w:color="auto"/>
              <w:bottom w:val="single" w:sz="4" w:space="0" w:color="auto"/>
              <w:right w:val="single" w:sz="4" w:space="0" w:color="auto"/>
            </w:tcBorders>
            <w:shd w:val="clear" w:color="auto" w:fill="auto"/>
            <w:vAlign w:val="center"/>
            <w:hideMark/>
          </w:tcPr>
          <w:p w:rsidR="00C101A7" w:rsidRPr="000112D4" w:rsidRDefault="00C101A7" w:rsidP="002321CA">
            <w:pPr>
              <w:contextualSpacing/>
              <w:rPr>
                <w:rFonts w:ascii="TH SarabunPSK" w:eastAsia="Times New Roman" w:hAnsi="TH SarabunPSK" w:cs="TH SarabunPSK"/>
                <w:b/>
                <w:bCs/>
                <w:sz w:val="28"/>
                <w:szCs w:val="28"/>
                <w:u w:val="single"/>
              </w:rPr>
            </w:pPr>
            <w:r w:rsidRPr="000112D4">
              <w:rPr>
                <w:rFonts w:ascii="TH SarabunPSK" w:eastAsia="Sarabun" w:hAnsi="TH SarabunPSK" w:cs="TH SarabunPSK"/>
                <w:sz w:val="28"/>
                <w:szCs w:val="28"/>
              </w:rPr>
              <w:t>GEN61</w:t>
            </w:r>
            <w:r w:rsidRPr="000112D4">
              <w:rPr>
                <w:rFonts w:ascii="TH SarabunPSK" w:eastAsia="Sarabun" w:hAnsi="TH SarabunPSK" w:cs="TH SarabunPSK"/>
                <w:sz w:val="28"/>
                <w:szCs w:val="28"/>
                <w:cs/>
              </w:rPr>
              <w:t>-</w:t>
            </w:r>
            <w:r w:rsidRPr="000112D4">
              <w:rPr>
                <w:rFonts w:ascii="TH SarabunPSK" w:eastAsia="Sarabun" w:hAnsi="TH SarabunPSK" w:cs="TH SarabunPSK"/>
                <w:sz w:val="28"/>
                <w:szCs w:val="28"/>
              </w:rPr>
              <w:t xml:space="preserve">151 </w:t>
            </w:r>
            <w:r w:rsidRPr="000112D4">
              <w:rPr>
                <w:rFonts w:ascii="TH SarabunPSK" w:eastAsia="Sarabun" w:hAnsi="TH SarabunPSK" w:cs="TH SarabunPSK"/>
                <w:sz w:val="28"/>
                <w:szCs w:val="28"/>
                <w:cs/>
              </w:rPr>
              <w:t xml:space="preserve">การแสวงหาความรู้และระเบียบวิธีวิจัย </w:t>
            </w:r>
            <w:r w:rsidRPr="000112D4">
              <w:rPr>
                <w:rFonts w:ascii="TH SarabunPSK" w:eastAsia="Sarabun" w:hAnsi="TH SarabunPSK" w:cs="TH SarabunPSK"/>
                <w:sz w:val="28"/>
                <w:szCs w:val="28"/>
              </w:rPr>
              <w:t>4</w:t>
            </w:r>
            <w:r w:rsidRPr="000112D4">
              <w:rPr>
                <w:rFonts w:ascii="TH SarabunPSK" w:eastAsia="Sarabun" w:hAnsi="TH SarabunPSK" w:cs="TH SarabunPSK"/>
                <w:sz w:val="28"/>
                <w:szCs w:val="28"/>
                <w:cs/>
              </w:rPr>
              <w:t>(</w:t>
            </w:r>
            <w:r w:rsidRPr="000112D4">
              <w:rPr>
                <w:rFonts w:ascii="TH SarabunPSK" w:eastAsia="Sarabun" w:hAnsi="TH SarabunPSK" w:cs="TH SarabunPSK"/>
                <w:sz w:val="28"/>
                <w:szCs w:val="28"/>
              </w:rPr>
              <w:t>3</w:t>
            </w:r>
            <w:r w:rsidRPr="000112D4">
              <w:rPr>
                <w:rFonts w:ascii="TH SarabunPSK" w:eastAsia="Sarabun" w:hAnsi="TH SarabunPSK" w:cs="TH SarabunPSK"/>
                <w:sz w:val="28"/>
                <w:szCs w:val="28"/>
                <w:cs/>
              </w:rPr>
              <w:t>-</w:t>
            </w:r>
            <w:r w:rsidRPr="000112D4">
              <w:rPr>
                <w:rFonts w:ascii="TH SarabunPSK" w:eastAsia="Sarabun" w:hAnsi="TH SarabunPSK" w:cs="TH SarabunPSK"/>
                <w:sz w:val="28"/>
                <w:szCs w:val="28"/>
              </w:rPr>
              <w:t>2</w:t>
            </w:r>
            <w:r w:rsidRPr="000112D4">
              <w:rPr>
                <w:rFonts w:ascii="TH SarabunPSK" w:eastAsia="Sarabun" w:hAnsi="TH SarabunPSK" w:cs="TH SarabunPSK"/>
                <w:sz w:val="28"/>
                <w:szCs w:val="28"/>
                <w:cs/>
              </w:rPr>
              <w:t>-</w:t>
            </w:r>
            <w:r w:rsidRPr="000112D4">
              <w:rPr>
                <w:rFonts w:ascii="TH SarabunPSK" w:eastAsia="Sarabun" w:hAnsi="TH SarabunPSK" w:cs="TH SarabunPSK"/>
                <w:sz w:val="28"/>
                <w:szCs w:val="28"/>
              </w:rPr>
              <w:t>6</w:t>
            </w:r>
            <w:r w:rsidRPr="000112D4">
              <w:rPr>
                <w:rFonts w:ascii="TH SarabunPSK" w:eastAsia="Sarabun" w:hAnsi="TH SarabunPSK" w:cs="TH SarabunPSK"/>
                <w:sz w:val="28"/>
                <w:szCs w:val="28"/>
                <w:cs/>
              </w:rPr>
              <w:t>)</w:t>
            </w:r>
          </w:p>
        </w:tc>
        <w:tc>
          <w:tcPr>
            <w:tcW w:w="5083" w:type="dxa"/>
            <w:tcBorders>
              <w:top w:val="nil"/>
              <w:left w:val="nil"/>
              <w:bottom w:val="single" w:sz="4" w:space="0" w:color="auto"/>
              <w:right w:val="single" w:sz="4" w:space="0" w:color="auto"/>
            </w:tcBorders>
            <w:shd w:val="clear" w:color="auto" w:fill="auto"/>
            <w:vAlign w:val="center"/>
            <w:hideMark/>
          </w:tcPr>
          <w:p w:rsidR="00C101A7" w:rsidRPr="000112D4" w:rsidRDefault="00C101A7" w:rsidP="002321CA">
            <w:pPr>
              <w:contextualSpacing/>
              <w:rPr>
                <w:rFonts w:ascii="TH SarabunPSK" w:eastAsia="Times New Roman" w:hAnsi="TH SarabunPSK" w:cs="TH SarabunPSK"/>
                <w:b/>
                <w:bCs/>
                <w:sz w:val="28"/>
                <w:szCs w:val="28"/>
                <w:u w:val="single"/>
              </w:rPr>
            </w:pPr>
            <w:r w:rsidRPr="000112D4">
              <w:rPr>
                <w:rFonts w:ascii="TH SarabunPSK" w:eastAsia="Sarabun" w:hAnsi="TH SarabunPSK" w:cs="TH SarabunPSK"/>
                <w:sz w:val="28"/>
                <w:szCs w:val="28"/>
              </w:rPr>
              <w:t>GEN64</w:t>
            </w:r>
            <w:r w:rsidRPr="000112D4">
              <w:rPr>
                <w:rFonts w:ascii="TH SarabunPSK" w:eastAsia="Sarabun" w:hAnsi="TH SarabunPSK" w:cs="TH SarabunPSK"/>
                <w:sz w:val="28"/>
                <w:szCs w:val="28"/>
                <w:cs/>
              </w:rPr>
              <w:t>-</w:t>
            </w:r>
            <w:r w:rsidRPr="000112D4">
              <w:rPr>
                <w:rFonts w:ascii="TH SarabunPSK" w:eastAsia="Sarabun" w:hAnsi="TH SarabunPSK" w:cs="TH SarabunPSK"/>
                <w:sz w:val="28"/>
                <w:szCs w:val="28"/>
              </w:rPr>
              <w:t xml:space="preserve">141 </w:t>
            </w:r>
            <w:r w:rsidRPr="000112D4">
              <w:rPr>
                <w:rFonts w:ascii="TH SarabunPSK" w:eastAsia="Sarabun" w:hAnsi="TH SarabunPSK" w:cs="TH SarabunPSK"/>
                <w:sz w:val="28"/>
                <w:szCs w:val="28"/>
                <w:cs/>
              </w:rPr>
              <w:t xml:space="preserve">การแสวงหาความรู้และระเบียบวิธีวิจัย </w:t>
            </w:r>
            <w:r w:rsidRPr="000112D4">
              <w:rPr>
                <w:rFonts w:ascii="TH SarabunPSK" w:eastAsia="Sarabun" w:hAnsi="TH SarabunPSK" w:cs="TH SarabunPSK"/>
                <w:sz w:val="28"/>
                <w:szCs w:val="28"/>
              </w:rPr>
              <w:t>3</w:t>
            </w:r>
            <w:r w:rsidRPr="000112D4">
              <w:rPr>
                <w:rFonts w:ascii="TH SarabunPSK" w:eastAsia="Sarabun" w:hAnsi="TH SarabunPSK" w:cs="TH SarabunPSK"/>
                <w:sz w:val="28"/>
                <w:szCs w:val="28"/>
                <w:cs/>
              </w:rPr>
              <w:t>(</w:t>
            </w:r>
            <w:r w:rsidRPr="000112D4">
              <w:rPr>
                <w:rFonts w:ascii="TH SarabunPSK" w:eastAsia="Sarabun" w:hAnsi="TH SarabunPSK" w:cs="TH SarabunPSK"/>
                <w:sz w:val="28"/>
                <w:szCs w:val="28"/>
              </w:rPr>
              <w:t>2</w:t>
            </w:r>
            <w:r w:rsidRPr="000112D4">
              <w:rPr>
                <w:rFonts w:ascii="TH SarabunPSK" w:eastAsia="Sarabun" w:hAnsi="TH SarabunPSK" w:cs="TH SarabunPSK"/>
                <w:sz w:val="28"/>
                <w:szCs w:val="28"/>
                <w:cs/>
              </w:rPr>
              <w:t>-</w:t>
            </w:r>
            <w:r w:rsidRPr="000112D4">
              <w:rPr>
                <w:rFonts w:ascii="TH SarabunPSK" w:eastAsia="Sarabun" w:hAnsi="TH SarabunPSK" w:cs="TH SarabunPSK"/>
                <w:sz w:val="28"/>
                <w:szCs w:val="28"/>
              </w:rPr>
              <w:t>2</w:t>
            </w:r>
            <w:r w:rsidRPr="000112D4">
              <w:rPr>
                <w:rFonts w:ascii="TH SarabunPSK" w:eastAsia="Sarabun" w:hAnsi="TH SarabunPSK" w:cs="TH SarabunPSK"/>
                <w:sz w:val="28"/>
                <w:szCs w:val="28"/>
                <w:cs/>
              </w:rPr>
              <w:t>-</w:t>
            </w:r>
            <w:r w:rsidRPr="000112D4">
              <w:rPr>
                <w:rFonts w:ascii="TH SarabunPSK" w:eastAsia="Sarabun" w:hAnsi="TH SarabunPSK" w:cs="TH SarabunPSK"/>
                <w:sz w:val="28"/>
                <w:szCs w:val="28"/>
              </w:rPr>
              <w:t>5</w:t>
            </w:r>
            <w:r w:rsidRPr="000112D4">
              <w:rPr>
                <w:rFonts w:ascii="TH SarabunPSK" w:eastAsia="Sarabun" w:hAnsi="TH SarabunPSK" w:cs="TH SarabunPSK"/>
                <w:sz w:val="28"/>
                <w:szCs w:val="28"/>
                <w:cs/>
              </w:rPr>
              <w:t>)</w:t>
            </w:r>
          </w:p>
        </w:tc>
      </w:tr>
      <w:tr w:rsidR="00C101A7" w:rsidRPr="000112D4" w:rsidTr="002321CA">
        <w:trPr>
          <w:trHeight w:val="20"/>
        </w:trPr>
        <w:tc>
          <w:tcPr>
            <w:tcW w:w="4982" w:type="dxa"/>
            <w:tcBorders>
              <w:top w:val="nil"/>
              <w:left w:val="single" w:sz="4" w:space="0" w:color="auto"/>
              <w:bottom w:val="single" w:sz="4" w:space="0" w:color="auto"/>
              <w:right w:val="single" w:sz="4" w:space="0" w:color="auto"/>
            </w:tcBorders>
            <w:shd w:val="clear" w:color="auto" w:fill="auto"/>
            <w:vAlign w:val="center"/>
            <w:hideMark/>
          </w:tcPr>
          <w:p w:rsidR="00C101A7" w:rsidRPr="000112D4" w:rsidRDefault="00C101A7" w:rsidP="002321CA">
            <w:pPr>
              <w:contextualSpacing/>
              <w:rPr>
                <w:rFonts w:ascii="TH SarabunPSK" w:eastAsia="Times New Roman" w:hAnsi="TH SarabunPSK" w:cs="TH SarabunPSK"/>
                <w:sz w:val="28"/>
                <w:szCs w:val="28"/>
              </w:rPr>
            </w:pPr>
            <w:r w:rsidRPr="000112D4">
              <w:rPr>
                <w:rFonts w:ascii="TH SarabunPSK" w:eastAsia="Sarabun" w:hAnsi="TH SarabunPSK" w:cs="TH SarabunPSK"/>
                <w:sz w:val="28"/>
                <w:szCs w:val="28"/>
              </w:rPr>
              <w:t>GEN61</w:t>
            </w:r>
            <w:r w:rsidRPr="000112D4">
              <w:rPr>
                <w:rFonts w:ascii="TH SarabunPSK" w:eastAsia="Sarabun" w:hAnsi="TH SarabunPSK" w:cs="TH SarabunPSK"/>
                <w:sz w:val="28"/>
                <w:szCs w:val="28"/>
                <w:cs/>
              </w:rPr>
              <w:t>-</w:t>
            </w:r>
            <w:r w:rsidRPr="000112D4">
              <w:rPr>
                <w:rFonts w:ascii="TH SarabunPSK" w:eastAsia="Sarabun" w:hAnsi="TH SarabunPSK" w:cs="TH SarabunPSK"/>
                <w:sz w:val="28"/>
                <w:szCs w:val="28"/>
              </w:rPr>
              <w:t xml:space="preserve">152 </w:t>
            </w:r>
            <w:r w:rsidRPr="000112D4">
              <w:rPr>
                <w:rFonts w:ascii="TH SarabunPSK" w:eastAsia="Sarabun" w:hAnsi="TH SarabunPSK" w:cs="TH SarabunPSK"/>
                <w:sz w:val="28"/>
                <w:szCs w:val="28"/>
                <w:cs/>
              </w:rPr>
              <w:t xml:space="preserve">การอนุรักษ์สิ่งแวดล้อมและสภาวะโลกร้อน </w:t>
            </w:r>
            <w:r w:rsidRPr="000112D4">
              <w:rPr>
                <w:rFonts w:ascii="TH SarabunPSK" w:eastAsia="Sarabun" w:hAnsi="TH SarabunPSK" w:cs="TH SarabunPSK"/>
                <w:sz w:val="28"/>
                <w:szCs w:val="28"/>
              </w:rPr>
              <w:t>4</w:t>
            </w:r>
            <w:r w:rsidRPr="000112D4">
              <w:rPr>
                <w:rFonts w:ascii="TH SarabunPSK" w:eastAsia="Sarabun" w:hAnsi="TH SarabunPSK" w:cs="TH SarabunPSK"/>
                <w:sz w:val="28"/>
                <w:szCs w:val="28"/>
                <w:cs/>
              </w:rPr>
              <w:t>(</w:t>
            </w:r>
            <w:r w:rsidRPr="000112D4">
              <w:rPr>
                <w:rFonts w:ascii="TH SarabunPSK" w:eastAsia="Sarabun" w:hAnsi="TH SarabunPSK" w:cs="TH SarabunPSK"/>
                <w:sz w:val="28"/>
                <w:szCs w:val="28"/>
              </w:rPr>
              <w:t>3</w:t>
            </w:r>
            <w:r w:rsidRPr="000112D4">
              <w:rPr>
                <w:rFonts w:ascii="TH SarabunPSK" w:eastAsia="Sarabun" w:hAnsi="TH SarabunPSK" w:cs="TH SarabunPSK"/>
                <w:sz w:val="28"/>
                <w:szCs w:val="28"/>
                <w:cs/>
              </w:rPr>
              <w:t>-</w:t>
            </w:r>
            <w:r w:rsidRPr="000112D4">
              <w:rPr>
                <w:rFonts w:ascii="TH SarabunPSK" w:eastAsia="Sarabun" w:hAnsi="TH SarabunPSK" w:cs="TH SarabunPSK"/>
                <w:sz w:val="28"/>
                <w:szCs w:val="28"/>
              </w:rPr>
              <w:t>2</w:t>
            </w:r>
            <w:r w:rsidRPr="000112D4">
              <w:rPr>
                <w:rFonts w:ascii="TH SarabunPSK" w:eastAsia="Sarabun" w:hAnsi="TH SarabunPSK" w:cs="TH SarabunPSK"/>
                <w:sz w:val="28"/>
                <w:szCs w:val="28"/>
                <w:cs/>
              </w:rPr>
              <w:t>-</w:t>
            </w:r>
            <w:r w:rsidRPr="000112D4">
              <w:rPr>
                <w:rFonts w:ascii="TH SarabunPSK" w:eastAsia="Sarabun" w:hAnsi="TH SarabunPSK" w:cs="TH SarabunPSK"/>
                <w:sz w:val="28"/>
                <w:szCs w:val="28"/>
              </w:rPr>
              <w:t>6</w:t>
            </w:r>
            <w:r w:rsidRPr="000112D4">
              <w:rPr>
                <w:rFonts w:ascii="TH SarabunPSK" w:eastAsia="Sarabun" w:hAnsi="TH SarabunPSK" w:cs="TH SarabunPSK"/>
                <w:sz w:val="28"/>
                <w:szCs w:val="28"/>
                <w:cs/>
              </w:rPr>
              <w:t>)</w:t>
            </w:r>
          </w:p>
        </w:tc>
        <w:tc>
          <w:tcPr>
            <w:tcW w:w="5083" w:type="dxa"/>
            <w:tcBorders>
              <w:top w:val="nil"/>
              <w:left w:val="nil"/>
              <w:bottom w:val="single" w:sz="4" w:space="0" w:color="auto"/>
              <w:right w:val="single" w:sz="4" w:space="0" w:color="auto"/>
            </w:tcBorders>
            <w:shd w:val="clear" w:color="auto" w:fill="auto"/>
            <w:vAlign w:val="center"/>
            <w:hideMark/>
          </w:tcPr>
          <w:p w:rsidR="00C101A7" w:rsidRPr="000112D4" w:rsidRDefault="00C101A7" w:rsidP="002321CA">
            <w:pPr>
              <w:contextualSpacing/>
              <w:rPr>
                <w:rFonts w:ascii="TH SarabunPSK" w:eastAsia="Times New Roman" w:hAnsi="TH SarabunPSK" w:cs="TH SarabunPSK"/>
                <w:sz w:val="28"/>
                <w:szCs w:val="28"/>
              </w:rPr>
            </w:pPr>
            <w:r w:rsidRPr="000112D4">
              <w:rPr>
                <w:rFonts w:ascii="TH SarabunPSK" w:eastAsia="Sarabun" w:hAnsi="TH SarabunPSK" w:cs="TH SarabunPSK"/>
                <w:sz w:val="28"/>
                <w:szCs w:val="28"/>
              </w:rPr>
              <w:t>GEN64</w:t>
            </w:r>
            <w:r w:rsidRPr="000112D4">
              <w:rPr>
                <w:rFonts w:ascii="TH SarabunPSK" w:eastAsia="Sarabun" w:hAnsi="TH SarabunPSK" w:cs="TH SarabunPSK"/>
                <w:sz w:val="28"/>
                <w:szCs w:val="28"/>
                <w:cs/>
              </w:rPr>
              <w:t>-</w:t>
            </w:r>
            <w:r w:rsidRPr="000112D4">
              <w:rPr>
                <w:rFonts w:ascii="TH SarabunPSK" w:eastAsia="Sarabun" w:hAnsi="TH SarabunPSK" w:cs="TH SarabunPSK"/>
                <w:sz w:val="28"/>
                <w:szCs w:val="28"/>
              </w:rPr>
              <w:t xml:space="preserve">142 </w:t>
            </w:r>
            <w:r w:rsidRPr="000112D4">
              <w:rPr>
                <w:rFonts w:ascii="TH SarabunPSK" w:eastAsia="Sarabun" w:hAnsi="TH SarabunPSK" w:cs="TH SarabunPSK"/>
                <w:sz w:val="28"/>
                <w:szCs w:val="28"/>
                <w:cs/>
              </w:rPr>
              <w:t xml:space="preserve">การอนุรักษ์สิ่งแวดล้อมและสภาวะโลกร้อน </w:t>
            </w:r>
            <w:r w:rsidRPr="000112D4">
              <w:rPr>
                <w:rFonts w:ascii="TH SarabunPSK" w:eastAsia="Sarabun" w:hAnsi="TH SarabunPSK" w:cs="TH SarabunPSK"/>
                <w:sz w:val="28"/>
                <w:szCs w:val="28"/>
              </w:rPr>
              <w:t>3</w:t>
            </w:r>
            <w:r w:rsidRPr="000112D4">
              <w:rPr>
                <w:rFonts w:ascii="TH SarabunPSK" w:eastAsia="Sarabun" w:hAnsi="TH SarabunPSK" w:cs="TH SarabunPSK"/>
                <w:sz w:val="28"/>
                <w:szCs w:val="28"/>
                <w:cs/>
              </w:rPr>
              <w:t>(</w:t>
            </w:r>
            <w:r w:rsidRPr="000112D4">
              <w:rPr>
                <w:rFonts w:ascii="TH SarabunPSK" w:eastAsia="Sarabun" w:hAnsi="TH SarabunPSK" w:cs="TH SarabunPSK"/>
                <w:sz w:val="28"/>
                <w:szCs w:val="28"/>
              </w:rPr>
              <w:t>2</w:t>
            </w:r>
            <w:r w:rsidRPr="000112D4">
              <w:rPr>
                <w:rFonts w:ascii="TH SarabunPSK" w:eastAsia="Sarabun" w:hAnsi="TH SarabunPSK" w:cs="TH SarabunPSK"/>
                <w:sz w:val="28"/>
                <w:szCs w:val="28"/>
                <w:cs/>
              </w:rPr>
              <w:t>-</w:t>
            </w:r>
            <w:r w:rsidRPr="000112D4">
              <w:rPr>
                <w:rFonts w:ascii="TH SarabunPSK" w:eastAsia="Sarabun" w:hAnsi="TH SarabunPSK" w:cs="TH SarabunPSK"/>
                <w:sz w:val="28"/>
                <w:szCs w:val="28"/>
              </w:rPr>
              <w:t>2</w:t>
            </w:r>
            <w:r w:rsidRPr="000112D4">
              <w:rPr>
                <w:rFonts w:ascii="TH SarabunPSK" w:eastAsia="Sarabun" w:hAnsi="TH SarabunPSK" w:cs="TH SarabunPSK"/>
                <w:sz w:val="28"/>
                <w:szCs w:val="28"/>
                <w:cs/>
              </w:rPr>
              <w:t>-</w:t>
            </w:r>
            <w:r w:rsidRPr="000112D4">
              <w:rPr>
                <w:rFonts w:ascii="TH SarabunPSK" w:eastAsia="Sarabun" w:hAnsi="TH SarabunPSK" w:cs="TH SarabunPSK"/>
                <w:sz w:val="28"/>
                <w:szCs w:val="28"/>
              </w:rPr>
              <w:t>5</w:t>
            </w:r>
            <w:r w:rsidRPr="000112D4">
              <w:rPr>
                <w:rFonts w:ascii="TH SarabunPSK" w:eastAsia="Sarabun" w:hAnsi="TH SarabunPSK" w:cs="TH SarabunPSK"/>
                <w:sz w:val="28"/>
                <w:szCs w:val="28"/>
                <w:cs/>
              </w:rPr>
              <w:t xml:space="preserve">) </w:t>
            </w:r>
          </w:p>
        </w:tc>
      </w:tr>
      <w:tr w:rsidR="00C101A7" w:rsidRPr="000112D4" w:rsidTr="002321CA">
        <w:trPr>
          <w:trHeight w:val="20"/>
        </w:trPr>
        <w:tc>
          <w:tcPr>
            <w:tcW w:w="4982" w:type="dxa"/>
            <w:tcBorders>
              <w:top w:val="nil"/>
              <w:left w:val="single" w:sz="4" w:space="0" w:color="auto"/>
              <w:bottom w:val="single" w:sz="4" w:space="0" w:color="auto"/>
              <w:right w:val="single" w:sz="4" w:space="0" w:color="auto"/>
            </w:tcBorders>
            <w:shd w:val="clear" w:color="auto" w:fill="auto"/>
            <w:vAlign w:val="center"/>
          </w:tcPr>
          <w:p w:rsidR="00C101A7" w:rsidRPr="000112D4" w:rsidRDefault="00C101A7" w:rsidP="002321CA">
            <w:pPr>
              <w:contextualSpacing/>
              <w:rPr>
                <w:rFonts w:ascii="TH SarabunPSK" w:eastAsia="Times New Roman" w:hAnsi="TH SarabunPSK" w:cs="TH SarabunPSK"/>
                <w:sz w:val="28"/>
                <w:szCs w:val="28"/>
              </w:rPr>
            </w:pPr>
            <w:r w:rsidRPr="000112D4">
              <w:rPr>
                <w:rFonts w:ascii="TH SarabunPSK" w:eastAsia="Sarabun" w:hAnsi="TH SarabunPSK" w:cs="TH SarabunPSK"/>
                <w:b/>
                <w:bCs/>
                <w:sz w:val="28"/>
                <w:szCs w:val="28"/>
                <w:u w:val="single"/>
                <w:cs/>
              </w:rPr>
              <w:t>กลุ่มวิชาสารสนเทศ 4 หน่วยกิต</w:t>
            </w:r>
          </w:p>
        </w:tc>
        <w:tc>
          <w:tcPr>
            <w:tcW w:w="5083" w:type="dxa"/>
            <w:tcBorders>
              <w:top w:val="nil"/>
              <w:left w:val="nil"/>
              <w:bottom w:val="single" w:sz="4" w:space="0" w:color="auto"/>
              <w:right w:val="single" w:sz="4" w:space="0" w:color="auto"/>
            </w:tcBorders>
            <w:shd w:val="clear" w:color="auto" w:fill="auto"/>
            <w:vAlign w:val="center"/>
          </w:tcPr>
          <w:p w:rsidR="00C101A7" w:rsidRPr="000112D4" w:rsidRDefault="00C101A7" w:rsidP="002321CA">
            <w:pPr>
              <w:contextualSpacing/>
              <w:rPr>
                <w:rFonts w:ascii="TH SarabunPSK" w:eastAsia="Times New Roman" w:hAnsi="TH SarabunPSK" w:cs="TH SarabunPSK"/>
                <w:sz w:val="28"/>
                <w:szCs w:val="28"/>
              </w:rPr>
            </w:pPr>
          </w:p>
        </w:tc>
      </w:tr>
      <w:tr w:rsidR="00C101A7" w:rsidRPr="000112D4" w:rsidTr="002321CA">
        <w:trPr>
          <w:trHeight w:val="20"/>
        </w:trPr>
        <w:tc>
          <w:tcPr>
            <w:tcW w:w="4982" w:type="dxa"/>
            <w:tcBorders>
              <w:top w:val="nil"/>
              <w:left w:val="single" w:sz="4" w:space="0" w:color="auto"/>
              <w:bottom w:val="single" w:sz="4" w:space="0" w:color="auto"/>
              <w:right w:val="single" w:sz="4" w:space="0" w:color="auto"/>
            </w:tcBorders>
            <w:shd w:val="clear" w:color="auto" w:fill="auto"/>
            <w:vAlign w:val="center"/>
          </w:tcPr>
          <w:p w:rsidR="00C101A7" w:rsidRPr="000112D4" w:rsidRDefault="00C101A7" w:rsidP="002321CA">
            <w:pPr>
              <w:contextualSpacing/>
              <w:rPr>
                <w:rFonts w:ascii="TH SarabunPSK" w:eastAsia="Times New Roman" w:hAnsi="TH SarabunPSK" w:cs="TH SarabunPSK"/>
                <w:sz w:val="28"/>
                <w:szCs w:val="28"/>
              </w:rPr>
            </w:pPr>
            <w:r w:rsidRPr="000112D4">
              <w:rPr>
                <w:rFonts w:ascii="TH SarabunPSK" w:eastAsia="Sarabun" w:hAnsi="TH SarabunPSK" w:cs="TH SarabunPSK"/>
                <w:sz w:val="28"/>
                <w:szCs w:val="28"/>
              </w:rPr>
              <w:t>GEN61</w:t>
            </w:r>
            <w:r w:rsidRPr="000112D4">
              <w:rPr>
                <w:rFonts w:ascii="TH SarabunPSK" w:eastAsia="Sarabun" w:hAnsi="TH SarabunPSK" w:cs="TH SarabunPSK"/>
                <w:sz w:val="28"/>
                <w:szCs w:val="28"/>
                <w:cs/>
              </w:rPr>
              <w:t>-</w:t>
            </w:r>
            <w:r w:rsidRPr="000112D4">
              <w:rPr>
                <w:rFonts w:ascii="TH SarabunPSK" w:eastAsia="Sarabun" w:hAnsi="TH SarabunPSK" w:cs="TH SarabunPSK"/>
                <w:sz w:val="28"/>
                <w:szCs w:val="28"/>
              </w:rPr>
              <w:t xml:space="preserve">171 </w:t>
            </w:r>
            <w:r w:rsidRPr="000112D4">
              <w:rPr>
                <w:rFonts w:ascii="TH SarabunPSK" w:eastAsia="Sarabun" w:hAnsi="TH SarabunPSK" w:cs="TH SarabunPSK"/>
                <w:sz w:val="28"/>
                <w:szCs w:val="28"/>
                <w:cs/>
              </w:rPr>
              <w:t xml:space="preserve">เทคโนโลยีสารสนเทศในยุคดิจิทัล </w:t>
            </w:r>
            <w:r w:rsidRPr="000112D4">
              <w:rPr>
                <w:rFonts w:ascii="TH SarabunPSK" w:eastAsia="Sarabun" w:hAnsi="TH SarabunPSK" w:cs="TH SarabunPSK"/>
                <w:sz w:val="28"/>
                <w:szCs w:val="28"/>
              </w:rPr>
              <w:t>4</w:t>
            </w:r>
            <w:r w:rsidRPr="000112D4">
              <w:rPr>
                <w:rFonts w:ascii="TH SarabunPSK" w:eastAsia="Sarabun" w:hAnsi="TH SarabunPSK" w:cs="TH SarabunPSK"/>
                <w:sz w:val="28"/>
                <w:szCs w:val="28"/>
                <w:cs/>
              </w:rPr>
              <w:t>(</w:t>
            </w:r>
            <w:r w:rsidRPr="000112D4">
              <w:rPr>
                <w:rFonts w:ascii="TH SarabunPSK" w:eastAsia="Sarabun" w:hAnsi="TH SarabunPSK" w:cs="TH SarabunPSK"/>
                <w:sz w:val="28"/>
                <w:szCs w:val="28"/>
              </w:rPr>
              <w:t>2</w:t>
            </w:r>
            <w:r w:rsidRPr="000112D4">
              <w:rPr>
                <w:rFonts w:ascii="TH SarabunPSK" w:eastAsia="Sarabun" w:hAnsi="TH SarabunPSK" w:cs="TH SarabunPSK"/>
                <w:sz w:val="28"/>
                <w:szCs w:val="28"/>
                <w:cs/>
              </w:rPr>
              <w:t>-</w:t>
            </w:r>
            <w:r w:rsidRPr="000112D4">
              <w:rPr>
                <w:rFonts w:ascii="TH SarabunPSK" w:eastAsia="Sarabun" w:hAnsi="TH SarabunPSK" w:cs="TH SarabunPSK"/>
                <w:sz w:val="28"/>
                <w:szCs w:val="28"/>
              </w:rPr>
              <w:t>4</w:t>
            </w:r>
            <w:r w:rsidRPr="000112D4">
              <w:rPr>
                <w:rFonts w:ascii="TH SarabunPSK" w:eastAsia="Sarabun" w:hAnsi="TH SarabunPSK" w:cs="TH SarabunPSK"/>
                <w:sz w:val="28"/>
                <w:szCs w:val="28"/>
                <w:cs/>
              </w:rPr>
              <w:t>-</w:t>
            </w:r>
            <w:r w:rsidRPr="000112D4">
              <w:rPr>
                <w:rFonts w:ascii="TH SarabunPSK" w:eastAsia="Sarabun" w:hAnsi="TH SarabunPSK" w:cs="TH SarabunPSK"/>
                <w:sz w:val="28"/>
                <w:szCs w:val="28"/>
              </w:rPr>
              <w:t>6</w:t>
            </w:r>
            <w:r w:rsidRPr="000112D4">
              <w:rPr>
                <w:rFonts w:ascii="TH SarabunPSK" w:eastAsia="Sarabun" w:hAnsi="TH SarabunPSK" w:cs="TH SarabunPSK"/>
                <w:sz w:val="28"/>
                <w:szCs w:val="28"/>
                <w:cs/>
              </w:rPr>
              <w:t>)*</w:t>
            </w:r>
          </w:p>
        </w:tc>
        <w:tc>
          <w:tcPr>
            <w:tcW w:w="5083" w:type="dxa"/>
            <w:tcBorders>
              <w:top w:val="nil"/>
              <w:left w:val="nil"/>
              <w:bottom w:val="single" w:sz="4" w:space="0" w:color="auto"/>
              <w:right w:val="single" w:sz="4" w:space="0" w:color="auto"/>
            </w:tcBorders>
            <w:shd w:val="clear" w:color="auto" w:fill="auto"/>
            <w:vAlign w:val="center"/>
            <w:hideMark/>
          </w:tcPr>
          <w:p w:rsidR="00C101A7" w:rsidRPr="000112D4" w:rsidRDefault="00C101A7" w:rsidP="002321CA">
            <w:pPr>
              <w:contextualSpacing/>
              <w:rPr>
                <w:rFonts w:ascii="TH SarabunPSK" w:eastAsia="Times New Roman" w:hAnsi="TH SarabunPSK" w:cs="TH SarabunPSK"/>
                <w:sz w:val="28"/>
                <w:szCs w:val="28"/>
              </w:rPr>
            </w:pPr>
            <w:r w:rsidRPr="000112D4">
              <w:rPr>
                <w:rFonts w:ascii="TH SarabunPSK" w:eastAsia="Sarabun" w:hAnsi="TH SarabunPSK" w:cs="TH SarabunPSK"/>
                <w:sz w:val="28"/>
                <w:szCs w:val="28"/>
              </w:rPr>
              <w:t>GEN64</w:t>
            </w:r>
            <w:r w:rsidRPr="000112D4">
              <w:rPr>
                <w:rFonts w:ascii="TH SarabunPSK" w:eastAsia="Sarabun" w:hAnsi="TH SarabunPSK" w:cs="TH SarabunPSK"/>
                <w:sz w:val="28"/>
                <w:szCs w:val="28"/>
                <w:cs/>
              </w:rPr>
              <w:t>-</w:t>
            </w:r>
            <w:r w:rsidRPr="000112D4">
              <w:rPr>
                <w:rFonts w:ascii="TH SarabunPSK" w:eastAsia="Sarabun" w:hAnsi="TH SarabunPSK" w:cs="TH SarabunPSK"/>
                <w:sz w:val="28"/>
                <w:szCs w:val="28"/>
              </w:rPr>
              <w:t xml:space="preserve">143 </w:t>
            </w:r>
            <w:r w:rsidRPr="000112D4">
              <w:rPr>
                <w:rFonts w:ascii="TH SarabunPSK" w:eastAsia="Sarabun" w:hAnsi="TH SarabunPSK" w:cs="TH SarabunPSK"/>
                <w:sz w:val="28"/>
                <w:szCs w:val="28"/>
                <w:cs/>
              </w:rPr>
              <w:t xml:space="preserve">เทคโนโลยีสารสนเทศและปัญญาประดิษฐ์ </w:t>
            </w:r>
            <w:r w:rsidRPr="000112D4">
              <w:rPr>
                <w:rFonts w:ascii="TH SarabunPSK" w:eastAsia="Sarabun" w:hAnsi="TH SarabunPSK" w:cs="TH SarabunPSK"/>
                <w:sz w:val="28"/>
                <w:szCs w:val="28"/>
              </w:rPr>
              <w:t>3</w:t>
            </w:r>
            <w:r w:rsidRPr="000112D4">
              <w:rPr>
                <w:rFonts w:ascii="TH SarabunPSK" w:eastAsia="Sarabun" w:hAnsi="TH SarabunPSK" w:cs="TH SarabunPSK"/>
                <w:sz w:val="28"/>
                <w:szCs w:val="28"/>
                <w:cs/>
              </w:rPr>
              <w:t>(</w:t>
            </w:r>
            <w:r w:rsidRPr="000112D4">
              <w:rPr>
                <w:rFonts w:ascii="TH SarabunPSK" w:eastAsia="Sarabun" w:hAnsi="TH SarabunPSK" w:cs="TH SarabunPSK"/>
                <w:sz w:val="28"/>
                <w:szCs w:val="28"/>
              </w:rPr>
              <w:t>3</w:t>
            </w:r>
            <w:r w:rsidRPr="000112D4">
              <w:rPr>
                <w:rFonts w:ascii="TH SarabunPSK" w:eastAsia="Sarabun" w:hAnsi="TH SarabunPSK" w:cs="TH SarabunPSK"/>
                <w:sz w:val="28"/>
                <w:szCs w:val="28"/>
                <w:cs/>
              </w:rPr>
              <w:t>-</w:t>
            </w:r>
            <w:r w:rsidRPr="000112D4">
              <w:rPr>
                <w:rFonts w:ascii="TH SarabunPSK" w:eastAsia="Sarabun" w:hAnsi="TH SarabunPSK" w:cs="TH SarabunPSK"/>
                <w:sz w:val="28"/>
                <w:szCs w:val="28"/>
              </w:rPr>
              <w:t>0</w:t>
            </w:r>
            <w:r w:rsidRPr="000112D4">
              <w:rPr>
                <w:rFonts w:ascii="TH SarabunPSK" w:eastAsia="Sarabun" w:hAnsi="TH SarabunPSK" w:cs="TH SarabunPSK"/>
                <w:sz w:val="28"/>
                <w:szCs w:val="28"/>
                <w:cs/>
              </w:rPr>
              <w:t>-</w:t>
            </w:r>
            <w:r w:rsidRPr="000112D4">
              <w:rPr>
                <w:rFonts w:ascii="TH SarabunPSK" w:eastAsia="Sarabun" w:hAnsi="TH SarabunPSK" w:cs="TH SarabunPSK"/>
                <w:sz w:val="28"/>
                <w:szCs w:val="28"/>
              </w:rPr>
              <w:t>6</w:t>
            </w:r>
            <w:r w:rsidRPr="000112D4">
              <w:rPr>
                <w:rFonts w:ascii="TH SarabunPSK" w:eastAsia="Sarabun" w:hAnsi="TH SarabunPSK" w:cs="TH SarabunPSK"/>
                <w:sz w:val="28"/>
                <w:szCs w:val="28"/>
                <w:cs/>
              </w:rPr>
              <w:t>)</w:t>
            </w:r>
            <w:r w:rsidRPr="000112D4">
              <w:rPr>
                <w:rFonts w:ascii="TH SarabunPSK" w:eastAsia="Times New Roman" w:hAnsi="TH SarabunPSK" w:cs="TH SarabunPSK"/>
                <w:sz w:val="28"/>
                <w:szCs w:val="28"/>
              </w:rPr>
              <w:t>*</w:t>
            </w:r>
          </w:p>
        </w:tc>
      </w:tr>
      <w:tr w:rsidR="00C101A7" w:rsidRPr="000112D4" w:rsidTr="002321CA">
        <w:trPr>
          <w:trHeight w:val="20"/>
        </w:trPr>
        <w:tc>
          <w:tcPr>
            <w:tcW w:w="4982" w:type="dxa"/>
            <w:tcBorders>
              <w:top w:val="nil"/>
              <w:left w:val="single" w:sz="4" w:space="0" w:color="auto"/>
              <w:bottom w:val="single" w:sz="4" w:space="0" w:color="auto"/>
              <w:right w:val="single" w:sz="4" w:space="0" w:color="auto"/>
            </w:tcBorders>
            <w:shd w:val="clear" w:color="auto" w:fill="auto"/>
            <w:vAlign w:val="center"/>
          </w:tcPr>
          <w:p w:rsidR="00C101A7" w:rsidRPr="000112D4" w:rsidRDefault="00C101A7" w:rsidP="002321CA">
            <w:pPr>
              <w:contextualSpacing/>
              <w:rPr>
                <w:rFonts w:ascii="TH SarabunPSK" w:eastAsia="Times New Roman" w:hAnsi="TH SarabunPSK" w:cs="TH SarabunPSK"/>
                <w:sz w:val="28"/>
                <w:szCs w:val="28"/>
              </w:rPr>
            </w:pPr>
            <w:r w:rsidRPr="000112D4">
              <w:rPr>
                <w:rFonts w:ascii="TH SarabunPSK" w:eastAsia="Sarabun" w:hAnsi="TH SarabunPSK" w:cs="TH SarabunPSK"/>
                <w:b/>
                <w:bCs/>
                <w:sz w:val="28"/>
                <w:szCs w:val="28"/>
                <w:u w:val="single"/>
                <w:cs/>
              </w:rPr>
              <w:t>กลุ่มวิชาบูรณาการ 4 หน่วยกิต</w:t>
            </w:r>
          </w:p>
        </w:tc>
        <w:tc>
          <w:tcPr>
            <w:tcW w:w="5083" w:type="dxa"/>
            <w:tcBorders>
              <w:top w:val="nil"/>
              <w:left w:val="nil"/>
              <w:bottom w:val="single" w:sz="4" w:space="0" w:color="auto"/>
              <w:right w:val="single" w:sz="4" w:space="0" w:color="auto"/>
            </w:tcBorders>
            <w:shd w:val="clear" w:color="auto" w:fill="auto"/>
            <w:vAlign w:val="center"/>
          </w:tcPr>
          <w:p w:rsidR="00C101A7" w:rsidRPr="000112D4" w:rsidRDefault="00C101A7" w:rsidP="002321CA">
            <w:pPr>
              <w:contextualSpacing/>
              <w:rPr>
                <w:rFonts w:ascii="TH SarabunPSK" w:eastAsia="Times New Roman" w:hAnsi="TH SarabunPSK" w:cs="TH SarabunPSK"/>
                <w:sz w:val="28"/>
                <w:szCs w:val="28"/>
              </w:rPr>
            </w:pPr>
            <w:r w:rsidRPr="000112D4">
              <w:rPr>
                <w:rFonts w:ascii="TH SarabunPSK" w:eastAsia="Sarabun" w:hAnsi="TH SarabunPSK" w:cs="TH SarabunPSK"/>
                <w:b/>
                <w:bCs/>
                <w:sz w:val="28"/>
                <w:szCs w:val="28"/>
                <w:u w:val="single"/>
                <w:cs/>
              </w:rPr>
              <w:t>กลุ่มวิชาสหศาสตร์ 9 หน่วยกิต</w:t>
            </w:r>
          </w:p>
        </w:tc>
      </w:tr>
      <w:tr w:rsidR="00C101A7" w:rsidRPr="000112D4" w:rsidTr="002321CA">
        <w:trPr>
          <w:trHeight w:val="20"/>
        </w:trPr>
        <w:tc>
          <w:tcPr>
            <w:tcW w:w="4982" w:type="dxa"/>
            <w:tcBorders>
              <w:top w:val="nil"/>
              <w:left w:val="single" w:sz="4" w:space="0" w:color="auto"/>
              <w:bottom w:val="single" w:sz="4" w:space="0" w:color="auto"/>
              <w:right w:val="single" w:sz="4" w:space="0" w:color="auto"/>
            </w:tcBorders>
            <w:shd w:val="clear" w:color="auto" w:fill="auto"/>
            <w:vAlign w:val="center"/>
            <w:hideMark/>
          </w:tcPr>
          <w:p w:rsidR="00C101A7" w:rsidRPr="000112D4" w:rsidRDefault="00C101A7" w:rsidP="002321CA">
            <w:pPr>
              <w:contextualSpacing/>
              <w:rPr>
                <w:rFonts w:ascii="TH SarabunPSK" w:eastAsia="Times New Roman" w:hAnsi="TH SarabunPSK" w:cs="TH SarabunPSK"/>
                <w:b/>
                <w:bCs/>
                <w:sz w:val="28"/>
                <w:szCs w:val="28"/>
                <w:u w:val="single"/>
              </w:rPr>
            </w:pPr>
            <w:r w:rsidRPr="000112D4">
              <w:rPr>
                <w:rFonts w:ascii="TH SarabunPSK" w:eastAsia="Sarabun" w:hAnsi="TH SarabunPSK" w:cs="TH SarabunPSK"/>
                <w:sz w:val="28"/>
                <w:szCs w:val="28"/>
              </w:rPr>
              <w:t>GEN61</w:t>
            </w:r>
            <w:r w:rsidRPr="000112D4">
              <w:rPr>
                <w:rFonts w:ascii="TH SarabunPSK" w:eastAsia="Sarabun" w:hAnsi="TH SarabunPSK" w:cs="TH SarabunPSK"/>
                <w:sz w:val="28"/>
                <w:szCs w:val="28"/>
                <w:cs/>
              </w:rPr>
              <w:t>-</w:t>
            </w:r>
            <w:r w:rsidRPr="000112D4">
              <w:rPr>
                <w:rFonts w:ascii="TH SarabunPSK" w:eastAsia="Sarabun" w:hAnsi="TH SarabunPSK" w:cs="TH SarabunPSK"/>
                <w:sz w:val="28"/>
                <w:szCs w:val="28"/>
              </w:rPr>
              <w:t xml:space="preserve">161 </w:t>
            </w:r>
            <w:r w:rsidRPr="000112D4">
              <w:rPr>
                <w:rFonts w:ascii="TH SarabunPSK" w:eastAsia="Sarabun" w:hAnsi="TH SarabunPSK" w:cs="TH SarabunPSK"/>
                <w:sz w:val="28"/>
                <w:szCs w:val="28"/>
                <w:cs/>
              </w:rPr>
              <w:t xml:space="preserve">นวัตกรรมและผู้ประกอบการ </w:t>
            </w:r>
            <w:r w:rsidRPr="000112D4">
              <w:rPr>
                <w:rFonts w:ascii="TH SarabunPSK" w:eastAsia="Sarabun" w:hAnsi="TH SarabunPSK" w:cs="TH SarabunPSK"/>
                <w:sz w:val="28"/>
                <w:szCs w:val="28"/>
              </w:rPr>
              <w:t>4</w:t>
            </w:r>
            <w:r w:rsidRPr="000112D4">
              <w:rPr>
                <w:rFonts w:ascii="TH SarabunPSK" w:eastAsia="Sarabun" w:hAnsi="TH SarabunPSK" w:cs="TH SarabunPSK"/>
                <w:sz w:val="28"/>
                <w:szCs w:val="28"/>
                <w:cs/>
              </w:rPr>
              <w:t>(</w:t>
            </w:r>
            <w:r w:rsidRPr="000112D4">
              <w:rPr>
                <w:rFonts w:ascii="TH SarabunPSK" w:eastAsia="Sarabun" w:hAnsi="TH SarabunPSK" w:cs="TH SarabunPSK"/>
                <w:sz w:val="28"/>
                <w:szCs w:val="28"/>
              </w:rPr>
              <w:t>3</w:t>
            </w:r>
            <w:r w:rsidRPr="000112D4">
              <w:rPr>
                <w:rFonts w:ascii="TH SarabunPSK" w:eastAsia="Sarabun" w:hAnsi="TH SarabunPSK" w:cs="TH SarabunPSK"/>
                <w:sz w:val="28"/>
                <w:szCs w:val="28"/>
                <w:cs/>
              </w:rPr>
              <w:t>-</w:t>
            </w:r>
            <w:r w:rsidRPr="000112D4">
              <w:rPr>
                <w:rFonts w:ascii="TH SarabunPSK" w:eastAsia="Sarabun" w:hAnsi="TH SarabunPSK" w:cs="TH SarabunPSK"/>
                <w:sz w:val="28"/>
                <w:szCs w:val="28"/>
              </w:rPr>
              <w:t>2</w:t>
            </w:r>
            <w:r w:rsidRPr="000112D4">
              <w:rPr>
                <w:rFonts w:ascii="TH SarabunPSK" w:eastAsia="Sarabun" w:hAnsi="TH SarabunPSK" w:cs="TH SarabunPSK"/>
                <w:sz w:val="28"/>
                <w:szCs w:val="28"/>
                <w:cs/>
              </w:rPr>
              <w:t>-</w:t>
            </w:r>
            <w:r w:rsidRPr="000112D4">
              <w:rPr>
                <w:rFonts w:ascii="TH SarabunPSK" w:eastAsia="Sarabun" w:hAnsi="TH SarabunPSK" w:cs="TH SarabunPSK"/>
                <w:sz w:val="28"/>
                <w:szCs w:val="28"/>
              </w:rPr>
              <w:t>6</w:t>
            </w:r>
            <w:r w:rsidRPr="000112D4">
              <w:rPr>
                <w:rFonts w:ascii="TH SarabunPSK" w:eastAsia="Sarabun" w:hAnsi="TH SarabunPSK" w:cs="TH SarabunPSK"/>
                <w:sz w:val="28"/>
                <w:szCs w:val="28"/>
                <w:cs/>
              </w:rPr>
              <w:t>)</w:t>
            </w:r>
          </w:p>
        </w:tc>
        <w:tc>
          <w:tcPr>
            <w:tcW w:w="5083" w:type="dxa"/>
            <w:tcBorders>
              <w:top w:val="nil"/>
              <w:left w:val="nil"/>
              <w:bottom w:val="single" w:sz="4" w:space="0" w:color="auto"/>
              <w:right w:val="single" w:sz="4" w:space="0" w:color="auto"/>
            </w:tcBorders>
            <w:shd w:val="clear" w:color="auto" w:fill="auto"/>
            <w:vAlign w:val="center"/>
            <w:hideMark/>
          </w:tcPr>
          <w:p w:rsidR="00C101A7" w:rsidRPr="000112D4" w:rsidRDefault="00C101A7" w:rsidP="002321CA">
            <w:pPr>
              <w:contextualSpacing/>
              <w:rPr>
                <w:rFonts w:ascii="TH SarabunPSK" w:eastAsia="Times New Roman" w:hAnsi="TH SarabunPSK" w:cs="TH SarabunPSK"/>
                <w:sz w:val="28"/>
                <w:szCs w:val="28"/>
                <w:cs/>
              </w:rPr>
            </w:pPr>
            <w:r w:rsidRPr="000112D4">
              <w:rPr>
                <w:rFonts w:ascii="TH SarabunPSK" w:eastAsia="Sarabun" w:hAnsi="TH SarabunPSK" w:cs="TH SarabunPSK"/>
                <w:sz w:val="28"/>
                <w:szCs w:val="28"/>
              </w:rPr>
              <w:t>GEN64</w:t>
            </w:r>
            <w:r w:rsidRPr="000112D4">
              <w:rPr>
                <w:rFonts w:ascii="TH SarabunPSK" w:eastAsia="Sarabun" w:hAnsi="TH SarabunPSK" w:cs="TH SarabunPSK"/>
                <w:sz w:val="28"/>
                <w:szCs w:val="28"/>
                <w:cs/>
              </w:rPr>
              <w:t>-</w:t>
            </w:r>
            <w:r w:rsidRPr="000112D4">
              <w:rPr>
                <w:rFonts w:ascii="TH SarabunPSK" w:eastAsia="Sarabun" w:hAnsi="TH SarabunPSK" w:cs="TH SarabunPSK"/>
                <w:sz w:val="28"/>
                <w:szCs w:val="28"/>
              </w:rPr>
              <w:t xml:space="preserve">151 </w:t>
            </w:r>
            <w:r w:rsidRPr="000112D4">
              <w:rPr>
                <w:rFonts w:ascii="TH SarabunPSK" w:eastAsia="Sarabun" w:hAnsi="TH SarabunPSK" w:cs="TH SarabunPSK"/>
                <w:sz w:val="28"/>
                <w:szCs w:val="28"/>
                <w:cs/>
              </w:rPr>
              <w:t xml:space="preserve">นวัตกรรมและผู้ประกอบการ </w:t>
            </w:r>
            <w:r w:rsidRPr="000112D4">
              <w:rPr>
                <w:rFonts w:ascii="TH SarabunPSK" w:eastAsia="Sarabun" w:hAnsi="TH SarabunPSK" w:cs="TH SarabunPSK"/>
                <w:sz w:val="28"/>
                <w:szCs w:val="28"/>
              </w:rPr>
              <w:t>3</w:t>
            </w:r>
            <w:r w:rsidRPr="000112D4">
              <w:rPr>
                <w:rFonts w:ascii="TH SarabunPSK" w:eastAsia="Sarabun" w:hAnsi="TH SarabunPSK" w:cs="TH SarabunPSK"/>
                <w:sz w:val="28"/>
                <w:szCs w:val="28"/>
                <w:cs/>
              </w:rPr>
              <w:t>(</w:t>
            </w:r>
            <w:r w:rsidRPr="000112D4">
              <w:rPr>
                <w:rFonts w:ascii="TH SarabunPSK" w:eastAsia="Sarabun" w:hAnsi="TH SarabunPSK" w:cs="TH SarabunPSK"/>
                <w:sz w:val="28"/>
                <w:szCs w:val="28"/>
              </w:rPr>
              <w:t>2</w:t>
            </w:r>
            <w:r w:rsidRPr="000112D4">
              <w:rPr>
                <w:rFonts w:ascii="TH SarabunPSK" w:eastAsia="Sarabun" w:hAnsi="TH SarabunPSK" w:cs="TH SarabunPSK"/>
                <w:sz w:val="28"/>
                <w:szCs w:val="28"/>
                <w:cs/>
              </w:rPr>
              <w:t>-</w:t>
            </w:r>
            <w:r w:rsidRPr="000112D4">
              <w:rPr>
                <w:rFonts w:ascii="TH SarabunPSK" w:eastAsia="Sarabun" w:hAnsi="TH SarabunPSK" w:cs="TH SarabunPSK"/>
                <w:sz w:val="28"/>
                <w:szCs w:val="28"/>
              </w:rPr>
              <w:t>2</w:t>
            </w:r>
            <w:r w:rsidRPr="000112D4">
              <w:rPr>
                <w:rFonts w:ascii="TH SarabunPSK" w:eastAsia="Sarabun" w:hAnsi="TH SarabunPSK" w:cs="TH SarabunPSK"/>
                <w:sz w:val="28"/>
                <w:szCs w:val="28"/>
                <w:cs/>
              </w:rPr>
              <w:t>-</w:t>
            </w:r>
            <w:r w:rsidRPr="000112D4">
              <w:rPr>
                <w:rFonts w:ascii="TH SarabunPSK" w:eastAsia="Sarabun" w:hAnsi="TH SarabunPSK" w:cs="TH SarabunPSK"/>
                <w:sz w:val="28"/>
                <w:szCs w:val="28"/>
              </w:rPr>
              <w:t>5</w:t>
            </w:r>
            <w:r w:rsidRPr="000112D4">
              <w:rPr>
                <w:rFonts w:ascii="TH SarabunPSK" w:eastAsia="Sarabun" w:hAnsi="TH SarabunPSK" w:cs="TH SarabunPSK"/>
                <w:sz w:val="28"/>
                <w:szCs w:val="28"/>
                <w:cs/>
              </w:rPr>
              <w:t>)</w:t>
            </w:r>
          </w:p>
        </w:tc>
      </w:tr>
      <w:tr w:rsidR="00C101A7" w:rsidRPr="000112D4" w:rsidTr="002321CA">
        <w:trPr>
          <w:trHeight w:val="20"/>
        </w:trPr>
        <w:tc>
          <w:tcPr>
            <w:tcW w:w="4982" w:type="dxa"/>
            <w:tcBorders>
              <w:top w:val="nil"/>
              <w:left w:val="single" w:sz="4" w:space="0" w:color="auto"/>
              <w:bottom w:val="single" w:sz="4" w:space="0" w:color="auto"/>
              <w:right w:val="single" w:sz="4" w:space="0" w:color="auto"/>
            </w:tcBorders>
            <w:shd w:val="clear" w:color="000000" w:fill="D9D9D9"/>
            <w:vAlign w:val="center"/>
            <w:hideMark/>
          </w:tcPr>
          <w:p w:rsidR="00C101A7" w:rsidRPr="000112D4" w:rsidRDefault="00C101A7" w:rsidP="002321CA">
            <w:pPr>
              <w:contextualSpacing/>
              <w:rPr>
                <w:rFonts w:ascii="TH SarabunPSK" w:eastAsia="Times New Roman" w:hAnsi="TH SarabunPSK" w:cs="TH SarabunPSK"/>
                <w:sz w:val="28"/>
                <w:szCs w:val="28"/>
              </w:rPr>
            </w:pPr>
            <w:r w:rsidRPr="000112D4">
              <w:rPr>
                <w:rFonts w:ascii="TH SarabunPSK" w:eastAsia="Times New Roman" w:hAnsi="TH SarabunPSK" w:cs="TH SarabunPSK"/>
                <w:sz w:val="28"/>
                <w:szCs w:val="28"/>
              </w:rPr>
              <w:t> </w:t>
            </w:r>
          </w:p>
        </w:tc>
        <w:tc>
          <w:tcPr>
            <w:tcW w:w="5083" w:type="dxa"/>
            <w:tcBorders>
              <w:top w:val="nil"/>
              <w:left w:val="nil"/>
              <w:bottom w:val="single" w:sz="4" w:space="0" w:color="auto"/>
              <w:right w:val="single" w:sz="4" w:space="0" w:color="auto"/>
            </w:tcBorders>
            <w:shd w:val="clear" w:color="auto" w:fill="auto"/>
            <w:vAlign w:val="center"/>
            <w:hideMark/>
          </w:tcPr>
          <w:p w:rsidR="00C101A7" w:rsidRPr="000112D4" w:rsidRDefault="00C101A7" w:rsidP="002321CA">
            <w:pPr>
              <w:contextualSpacing/>
              <w:rPr>
                <w:rFonts w:ascii="TH SarabunPSK" w:eastAsia="Times New Roman" w:hAnsi="TH SarabunPSK" w:cs="TH SarabunPSK"/>
                <w:sz w:val="28"/>
                <w:szCs w:val="28"/>
              </w:rPr>
            </w:pPr>
            <w:r w:rsidRPr="000112D4">
              <w:rPr>
                <w:rFonts w:ascii="TH SarabunPSK" w:eastAsia="Sarabun" w:hAnsi="TH SarabunPSK" w:cs="TH SarabunPSK"/>
                <w:sz w:val="28"/>
                <w:szCs w:val="28"/>
              </w:rPr>
              <w:t>GEN64</w:t>
            </w:r>
            <w:r w:rsidRPr="000112D4">
              <w:rPr>
                <w:rFonts w:ascii="TH SarabunPSK" w:eastAsia="Sarabun" w:hAnsi="TH SarabunPSK" w:cs="TH SarabunPSK"/>
                <w:sz w:val="28"/>
                <w:szCs w:val="28"/>
                <w:cs/>
              </w:rPr>
              <w:t>-</w:t>
            </w:r>
            <w:r w:rsidRPr="000112D4">
              <w:rPr>
                <w:rFonts w:ascii="TH SarabunPSK" w:eastAsia="Sarabun" w:hAnsi="TH SarabunPSK" w:cs="TH SarabunPSK"/>
                <w:sz w:val="28"/>
                <w:szCs w:val="28"/>
              </w:rPr>
              <w:t xml:space="preserve">152 </w:t>
            </w:r>
            <w:r w:rsidRPr="000112D4">
              <w:rPr>
                <w:rFonts w:ascii="TH SarabunPSK" w:eastAsia="Sarabun" w:hAnsi="TH SarabunPSK" w:cs="TH SarabunPSK"/>
                <w:sz w:val="28"/>
                <w:szCs w:val="28"/>
                <w:cs/>
              </w:rPr>
              <w:t xml:space="preserve">กีฬาและการออกกำลังกาย </w:t>
            </w:r>
            <w:r w:rsidRPr="000112D4">
              <w:rPr>
                <w:rFonts w:ascii="TH SarabunPSK" w:eastAsia="Sarabun" w:hAnsi="TH SarabunPSK" w:cs="TH SarabunPSK"/>
                <w:sz w:val="28"/>
                <w:szCs w:val="28"/>
              </w:rPr>
              <w:t>1 2</w:t>
            </w:r>
            <w:r w:rsidRPr="000112D4">
              <w:rPr>
                <w:rFonts w:ascii="TH SarabunPSK" w:eastAsia="Sarabun" w:hAnsi="TH SarabunPSK" w:cs="TH SarabunPSK"/>
                <w:sz w:val="28"/>
                <w:szCs w:val="28"/>
                <w:cs/>
              </w:rPr>
              <w:t>(</w:t>
            </w:r>
            <w:r w:rsidRPr="000112D4">
              <w:rPr>
                <w:rFonts w:ascii="TH SarabunPSK" w:eastAsia="Sarabun" w:hAnsi="TH SarabunPSK" w:cs="TH SarabunPSK"/>
                <w:sz w:val="28"/>
                <w:szCs w:val="28"/>
              </w:rPr>
              <w:t>1</w:t>
            </w:r>
            <w:r w:rsidRPr="000112D4">
              <w:rPr>
                <w:rFonts w:ascii="TH SarabunPSK" w:eastAsia="Sarabun" w:hAnsi="TH SarabunPSK" w:cs="TH SarabunPSK"/>
                <w:sz w:val="28"/>
                <w:szCs w:val="28"/>
                <w:cs/>
              </w:rPr>
              <w:t>-</w:t>
            </w:r>
            <w:r w:rsidRPr="000112D4">
              <w:rPr>
                <w:rFonts w:ascii="TH SarabunPSK" w:eastAsia="Sarabun" w:hAnsi="TH SarabunPSK" w:cs="TH SarabunPSK"/>
                <w:sz w:val="28"/>
                <w:szCs w:val="28"/>
              </w:rPr>
              <w:t>2</w:t>
            </w:r>
            <w:r w:rsidRPr="000112D4">
              <w:rPr>
                <w:rFonts w:ascii="TH SarabunPSK" w:eastAsia="Sarabun" w:hAnsi="TH SarabunPSK" w:cs="TH SarabunPSK"/>
                <w:sz w:val="28"/>
                <w:szCs w:val="28"/>
                <w:cs/>
              </w:rPr>
              <w:t>-</w:t>
            </w:r>
            <w:r w:rsidRPr="000112D4">
              <w:rPr>
                <w:rFonts w:ascii="TH SarabunPSK" w:eastAsia="Sarabun" w:hAnsi="TH SarabunPSK" w:cs="TH SarabunPSK"/>
                <w:sz w:val="28"/>
                <w:szCs w:val="28"/>
              </w:rPr>
              <w:t>3</w:t>
            </w:r>
            <w:r w:rsidRPr="000112D4">
              <w:rPr>
                <w:rFonts w:ascii="TH SarabunPSK" w:eastAsia="Sarabun" w:hAnsi="TH SarabunPSK" w:cs="TH SarabunPSK"/>
                <w:sz w:val="28"/>
                <w:szCs w:val="28"/>
                <w:cs/>
              </w:rPr>
              <w:t>)</w:t>
            </w:r>
          </w:p>
        </w:tc>
      </w:tr>
      <w:tr w:rsidR="00C101A7" w:rsidRPr="000112D4" w:rsidTr="002321CA">
        <w:trPr>
          <w:trHeight w:val="20"/>
        </w:trPr>
        <w:tc>
          <w:tcPr>
            <w:tcW w:w="4982" w:type="dxa"/>
            <w:tcBorders>
              <w:top w:val="nil"/>
              <w:left w:val="single" w:sz="4" w:space="0" w:color="auto"/>
              <w:bottom w:val="single" w:sz="4" w:space="0" w:color="auto"/>
              <w:right w:val="single" w:sz="4" w:space="0" w:color="auto"/>
            </w:tcBorders>
            <w:shd w:val="clear" w:color="000000" w:fill="D9D9D9"/>
            <w:vAlign w:val="center"/>
            <w:hideMark/>
          </w:tcPr>
          <w:p w:rsidR="00C101A7" w:rsidRPr="000112D4" w:rsidRDefault="00C101A7" w:rsidP="002321CA">
            <w:pPr>
              <w:contextualSpacing/>
              <w:rPr>
                <w:rFonts w:ascii="TH SarabunPSK" w:eastAsia="Times New Roman" w:hAnsi="TH SarabunPSK" w:cs="TH SarabunPSK"/>
                <w:b/>
                <w:bCs/>
                <w:sz w:val="28"/>
                <w:szCs w:val="28"/>
                <w:u w:val="single"/>
              </w:rPr>
            </w:pPr>
            <w:r w:rsidRPr="000112D4">
              <w:rPr>
                <w:rFonts w:ascii="TH SarabunPSK" w:eastAsia="Sarabun" w:hAnsi="TH SarabunPSK" w:cs="TH SarabunPSK"/>
                <w:sz w:val="28"/>
                <w:szCs w:val="28"/>
              </w:rPr>
              <w:t> </w:t>
            </w:r>
          </w:p>
        </w:tc>
        <w:tc>
          <w:tcPr>
            <w:tcW w:w="5083" w:type="dxa"/>
            <w:tcBorders>
              <w:top w:val="nil"/>
              <w:left w:val="nil"/>
              <w:bottom w:val="single" w:sz="4" w:space="0" w:color="auto"/>
              <w:right w:val="single" w:sz="4" w:space="0" w:color="auto"/>
            </w:tcBorders>
            <w:shd w:val="clear" w:color="auto" w:fill="auto"/>
            <w:vAlign w:val="center"/>
            <w:hideMark/>
          </w:tcPr>
          <w:p w:rsidR="00C101A7" w:rsidRPr="000112D4" w:rsidRDefault="00C101A7" w:rsidP="002321CA">
            <w:pPr>
              <w:contextualSpacing/>
              <w:rPr>
                <w:rFonts w:ascii="TH SarabunPSK" w:eastAsia="Times New Roman" w:hAnsi="TH SarabunPSK" w:cs="TH SarabunPSK"/>
                <w:b/>
                <w:bCs/>
                <w:sz w:val="28"/>
                <w:szCs w:val="28"/>
                <w:u w:val="single"/>
              </w:rPr>
            </w:pPr>
            <w:r w:rsidRPr="000112D4">
              <w:rPr>
                <w:rFonts w:ascii="TH SarabunPSK" w:eastAsia="Sarabun" w:hAnsi="TH SarabunPSK" w:cs="TH SarabunPSK"/>
                <w:sz w:val="28"/>
                <w:szCs w:val="28"/>
              </w:rPr>
              <w:t>GEN64</w:t>
            </w:r>
            <w:r w:rsidRPr="000112D4">
              <w:rPr>
                <w:rFonts w:ascii="TH SarabunPSK" w:eastAsia="Sarabun" w:hAnsi="TH SarabunPSK" w:cs="TH SarabunPSK"/>
                <w:sz w:val="28"/>
                <w:szCs w:val="28"/>
                <w:cs/>
              </w:rPr>
              <w:t>-</w:t>
            </w:r>
            <w:r w:rsidRPr="000112D4">
              <w:rPr>
                <w:rFonts w:ascii="TH SarabunPSK" w:eastAsia="Sarabun" w:hAnsi="TH SarabunPSK" w:cs="TH SarabunPSK"/>
                <w:sz w:val="28"/>
                <w:szCs w:val="28"/>
              </w:rPr>
              <w:t xml:space="preserve">153 </w:t>
            </w:r>
            <w:r w:rsidRPr="000112D4">
              <w:rPr>
                <w:rFonts w:ascii="TH SarabunPSK" w:eastAsia="Sarabun" w:hAnsi="TH SarabunPSK" w:cs="TH SarabunPSK"/>
                <w:sz w:val="28"/>
                <w:szCs w:val="28"/>
                <w:cs/>
              </w:rPr>
              <w:t xml:space="preserve">กีฬาและการออกกำลังกาย </w:t>
            </w:r>
            <w:r w:rsidRPr="000112D4">
              <w:rPr>
                <w:rFonts w:ascii="TH SarabunPSK" w:eastAsia="Sarabun" w:hAnsi="TH SarabunPSK" w:cs="TH SarabunPSK"/>
                <w:sz w:val="28"/>
                <w:szCs w:val="28"/>
              </w:rPr>
              <w:t>2 2</w:t>
            </w:r>
            <w:r w:rsidRPr="000112D4">
              <w:rPr>
                <w:rFonts w:ascii="TH SarabunPSK" w:eastAsia="Sarabun" w:hAnsi="TH SarabunPSK" w:cs="TH SarabunPSK"/>
                <w:sz w:val="28"/>
                <w:szCs w:val="28"/>
                <w:cs/>
              </w:rPr>
              <w:t>(</w:t>
            </w:r>
            <w:r w:rsidRPr="000112D4">
              <w:rPr>
                <w:rFonts w:ascii="TH SarabunPSK" w:eastAsia="Sarabun" w:hAnsi="TH SarabunPSK" w:cs="TH SarabunPSK"/>
                <w:sz w:val="28"/>
                <w:szCs w:val="28"/>
              </w:rPr>
              <w:t>1</w:t>
            </w:r>
            <w:r w:rsidRPr="000112D4">
              <w:rPr>
                <w:rFonts w:ascii="TH SarabunPSK" w:eastAsia="Sarabun" w:hAnsi="TH SarabunPSK" w:cs="TH SarabunPSK"/>
                <w:sz w:val="28"/>
                <w:szCs w:val="28"/>
                <w:cs/>
              </w:rPr>
              <w:t>-</w:t>
            </w:r>
            <w:r w:rsidRPr="000112D4">
              <w:rPr>
                <w:rFonts w:ascii="TH SarabunPSK" w:eastAsia="Sarabun" w:hAnsi="TH SarabunPSK" w:cs="TH SarabunPSK"/>
                <w:sz w:val="28"/>
                <w:szCs w:val="28"/>
              </w:rPr>
              <w:t>2</w:t>
            </w:r>
            <w:r w:rsidRPr="000112D4">
              <w:rPr>
                <w:rFonts w:ascii="TH SarabunPSK" w:eastAsia="Sarabun" w:hAnsi="TH SarabunPSK" w:cs="TH SarabunPSK"/>
                <w:sz w:val="28"/>
                <w:szCs w:val="28"/>
                <w:cs/>
              </w:rPr>
              <w:t>-</w:t>
            </w:r>
            <w:r w:rsidRPr="000112D4">
              <w:rPr>
                <w:rFonts w:ascii="TH SarabunPSK" w:eastAsia="Sarabun" w:hAnsi="TH SarabunPSK" w:cs="TH SarabunPSK"/>
                <w:sz w:val="28"/>
                <w:szCs w:val="28"/>
              </w:rPr>
              <w:t>3</w:t>
            </w:r>
            <w:r w:rsidRPr="000112D4">
              <w:rPr>
                <w:rFonts w:ascii="TH SarabunPSK" w:eastAsia="Sarabun" w:hAnsi="TH SarabunPSK" w:cs="TH SarabunPSK"/>
                <w:sz w:val="28"/>
                <w:szCs w:val="28"/>
                <w:cs/>
              </w:rPr>
              <w:t>)</w:t>
            </w:r>
          </w:p>
        </w:tc>
      </w:tr>
      <w:tr w:rsidR="00C101A7" w:rsidRPr="000112D4" w:rsidTr="002321CA">
        <w:trPr>
          <w:trHeight w:val="20"/>
        </w:trPr>
        <w:tc>
          <w:tcPr>
            <w:tcW w:w="4982" w:type="dxa"/>
            <w:tcBorders>
              <w:top w:val="nil"/>
              <w:left w:val="single" w:sz="4" w:space="0" w:color="auto"/>
              <w:bottom w:val="single" w:sz="4" w:space="0" w:color="auto"/>
              <w:right w:val="single" w:sz="4" w:space="0" w:color="auto"/>
            </w:tcBorders>
            <w:shd w:val="clear" w:color="000000" w:fill="D9D9D9"/>
            <w:vAlign w:val="center"/>
            <w:hideMark/>
          </w:tcPr>
          <w:p w:rsidR="00C101A7" w:rsidRPr="000112D4" w:rsidRDefault="00C101A7" w:rsidP="002321CA">
            <w:pPr>
              <w:contextualSpacing/>
              <w:rPr>
                <w:rFonts w:ascii="TH SarabunPSK" w:eastAsia="Times New Roman" w:hAnsi="TH SarabunPSK" w:cs="TH SarabunPSK"/>
                <w:sz w:val="28"/>
                <w:szCs w:val="28"/>
              </w:rPr>
            </w:pPr>
            <w:r w:rsidRPr="000112D4">
              <w:rPr>
                <w:rFonts w:ascii="TH SarabunPSK" w:eastAsia="Sarabun" w:hAnsi="TH SarabunPSK" w:cs="TH SarabunPSK"/>
                <w:sz w:val="28"/>
                <w:szCs w:val="28"/>
              </w:rPr>
              <w:t> </w:t>
            </w:r>
          </w:p>
        </w:tc>
        <w:tc>
          <w:tcPr>
            <w:tcW w:w="5083" w:type="dxa"/>
            <w:tcBorders>
              <w:top w:val="nil"/>
              <w:left w:val="nil"/>
              <w:bottom w:val="single" w:sz="4" w:space="0" w:color="auto"/>
              <w:right w:val="single" w:sz="4" w:space="0" w:color="auto"/>
            </w:tcBorders>
            <w:shd w:val="clear" w:color="auto" w:fill="auto"/>
            <w:vAlign w:val="center"/>
            <w:hideMark/>
          </w:tcPr>
          <w:p w:rsidR="00C101A7" w:rsidRPr="000112D4" w:rsidRDefault="00C101A7" w:rsidP="002321CA">
            <w:pPr>
              <w:contextualSpacing/>
              <w:rPr>
                <w:rFonts w:ascii="TH SarabunPSK" w:eastAsia="Times New Roman" w:hAnsi="TH SarabunPSK" w:cs="TH SarabunPSK"/>
                <w:sz w:val="28"/>
                <w:szCs w:val="28"/>
              </w:rPr>
            </w:pPr>
            <w:r w:rsidRPr="000112D4">
              <w:rPr>
                <w:rFonts w:ascii="TH SarabunPSK" w:eastAsia="Sarabun" w:hAnsi="TH SarabunPSK" w:cs="TH SarabunPSK"/>
                <w:sz w:val="28"/>
                <w:szCs w:val="28"/>
              </w:rPr>
              <w:t>GEN64</w:t>
            </w:r>
            <w:r w:rsidRPr="000112D4">
              <w:rPr>
                <w:rFonts w:ascii="TH SarabunPSK" w:eastAsia="Sarabun" w:hAnsi="TH SarabunPSK" w:cs="TH SarabunPSK"/>
                <w:sz w:val="28"/>
                <w:szCs w:val="28"/>
                <w:cs/>
              </w:rPr>
              <w:t>-</w:t>
            </w:r>
            <w:r w:rsidRPr="000112D4">
              <w:rPr>
                <w:rFonts w:ascii="TH SarabunPSK" w:eastAsia="Sarabun" w:hAnsi="TH SarabunPSK" w:cs="TH SarabunPSK"/>
                <w:sz w:val="28"/>
                <w:szCs w:val="28"/>
              </w:rPr>
              <w:t xml:space="preserve">154 </w:t>
            </w:r>
            <w:r w:rsidRPr="000112D4">
              <w:rPr>
                <w:rFonts w:ascii="TH SarabunPSK" w:eastAsia="Sarabun" w:hAnsi="TH SarabunPSK" w:cs="TH SarabunPSK"/>
                <w:sz w:val="28"/>
                <w:szCs w:val="28"/>
                <w:cs/>
              </w:rPr>
              <w:t xml:space="preserve">เทคนิคการสื่อสารในสังคมร่วมสมัย </w:t>
            </w:r>
            <w:r w:rsidRPr="000112D4">
              <w:rPr>
                <w:rFonts w:ascii="TH SarabunPSK" w:eastAsia="Sarabun" w:hAnsi="TH SarabunPSK" w:cs="TH SarabunPSK"/>
                <w:sz w:val="28"/>
                <w:szCs w:val="28"/>
              </w:rPr>
              <w:t>2</w:t>
            </w:r>
            <w:r w:rsidRPr="000112D4">
              <w:rPr>
                <w:rFonts w:ascii="TH SarabunPSK" w:eastAsia="Sarabun" w:hAnsi="TH SarabunPSK" w:cs="TH SarabunPSK"/>
                <w:sz w:val="28"/>
                <w:szCs w:val="28"/>
                <w:cs/>
              </w:rPr>
              <w:t>(</w:t>
            </w:r>
            <w:r w:rsidRPr="000112D4">
              <w:rPr>
                <w:rFonts w:ascii="TH SarabunPSK" w:eastAsia="Sarabun" w:hAnsi="TH SarabunPSK" w:cs="TH SarabunPSK"/>
                <w:sz w:val="28"/>
                <w:szCs w:val="28"/>
              </w:rPr>
              <w:t>2</w:t>
            </w:r>
            <w:r w:rsidRPr="000112D4">
              <w:rPr>
                <w:rFonts w:ascii="TH SarabunPSK" w:eastAsia="Sarabun" w:hAnsi="TH SarabunPSK" w:cs="TH SarabunPSK"/>
                <w:sz w:val="28"/>
                <w:szCs w:val="28"/>
                <w:cs/>
              </w:rPr>
              <w:t>-</w:t>
            </w:r>
            <w:r w:rsidRPr="000112D4">
              <w:rPr>
                <w:rFonts w:ascii="TH SarabunPSK" w:eastAsia="Sarabun" w:hAnsi="TH SarabunPSK" w:cs="TH SarabunPSK"/>
                <w:sz w:val="28"/>
                <w:szCs w:val="28"/>
              </w:rPr>
              <w:t>0</w:t>
            </w:r>
            <w:r w:rsidRPr="000112D4">
              <w:rPr>
                <w:rFonts w:ascii="TH SarabunPSK" w:eastAsia="Sarabun" w:hAnsi="TH SarabunPSK" w:cs="TH SarabunPSK"/>
                <w:sz w:val="28"/>
                <w:szCs w:val="28"/>
                <w:cs/>
              </w:rPr>
              <w:t>-</w:t>
            </w:r>
            <w:r w:rsidRPr="000112D4">
              <w:rPr>
                <w:rFonts w:ascii="TH SarabunPSK" w:eastAsia="Sarabun" w:hAnsi="TH SarabunPSK" w:cs="TH SarabunPSK"/>
                <w:sz w:val="28"/>
                <w:szCs w:val="28"/>
              </w:rPr>
              <w:t>4</w:t>
            </w:r>
            <w:r w:rsidRPr="000112D4">
              <w:rPr>
                <w:rFonts w:ascii="TH SarabunPSK" w:eastAsia="Sarabun" w:hAnsi="TH SarabunPSK" w:cs="TH SarabunPSK"/>
                <w:sz w:val="28"/>
                <w:szCs w:val="28"/>
                <w:cs/>
              </w:rPr>
              <w:t>)</w:t>
            </w:r>
          </w:p>
        </w:tc>
      </w:tr>
      <w:tr w:rsidR="00C101A7" w:rsidRPr="000112D4" w:rsidTr="002321CA">
        <w:trPr>
          <w:trHeight w:val="20"/>
        </w:trPr>
        <w:tc>
          <w:tcPr>
            <w:tcW w:w="4982" w:type="dxa"/>
            <w:tcBorders>
              <w:top w:val="nil"/>
              <w:left w:val="single" w:sz="4" w:space="0" w:color="auto"/>
              <w:bottom w:val="single" w:sz="4" w:space="0" w:color="auto"/>
              <w:right w:val="single" w:sz="4" w:space="0" w:color="auto"/>
            </w:tcBorders>
            <w:shd w:val="clear" w:color="000000" w:fill="D9D9D9"/>
            <w:vAlign w:val="center"/>
            <w:hideMark/>
          </w:tcPr>
          <w:p w:rsidR="00C101A7" w:rsidRPr="000112D4" w:rsidRDefault="00C101A7" w:rsidP="002321CA">
            <w:pPr>
              <w:contextualSpacing/>
              <w:jc w:val="center"/>
              <w:rPr>
                <w:rFonts w:ascii="TH SarabunPSK" w:eastAsia="Times New Roman" w:hAnsi="TH SarabunPSK" w:cs="TH SarabunPSK"/>
                <w:sz w:val="28"/>
                <w:szCs w:val="28"/>
              </w:rPr>
            </w:pPr>
            <w:r w:rsidRPr="000112D4">
              <w:rPr>
                <w:rFonts w:ascii="TH SarabunPSK" w:eastAsia="Sarabun" w:hAnsi="TH SarabunPSK" w:cs="TH SarabunPSK"/>
                <w:b/>
                <w:bCs/>
                <w:sz w:val="28"/>
                <w:szCs w:val="28"/>
                <w:cs/>
              </w:rPr>
              <w:t>รวม 40 หน่วยกิต</w:t>
            </w:r>
          </w:p>
        </w:tc>
        <w:tc>
          <w:tcPr>
            <w:tcW w:w="5083" w:type="dxa"/>
            <w:tcBorders>
              <w:top w:val="nil"/>
              <w:left w:val="nil"/>
              <w:bottom w:val="single" w:sz="4" w:space="0" w:color="auto"/>
              <w:right w:val="single" w:sz="4" w:space="0" w:color="auto"/>
            </w:tcBorders>
            <w:shd w:val="clear" w:color="000000" w:fill="D9D9D9"/>
            <w:vAlign w:val="center"/>
            <w:hideMark/>
          </w:tcPr>
          <w:p w:rsidR="00C101A7" w:rsidRPr="000112D4" w:rsidRDefault="00C101A7" w:rsidP="002321CA">
            <w:pPr>
              <w:contextualSpacing/>
              <w:jc w:val="center"/>
              <w:rPr>
                <w:rFonts w:ascii="TH SarabunPSK" w:eastAsia="Times New Roman" w:hAnsi="TH SarabunPSK" w:cs="TH SarabunPSK"/>
                <w:sz w:val="28"/>
                <w:szCs w:val="28"/>
              </w:rPr>
            </w:pPr>
            <w:r w:rsidRPr="000112D4">
              <w:rPr>
                <w:rFonts w:ascii="TH SarabunPSK" w:eastAsia="Sarabun" w:hAnsi="TH SarabunPSK" w:cs="TH SarabunPSK"/>
                <w:b/>
                <w:bCs/>
                <w:sz w:val="28"/>
                <w:szCs w:val="28"/>
                <w:cs/>
              </w:rPr>
              <w:t>รวม 40 หน่วยกิต</w:t>
            </w:r>
          </w:p>
        </w:tc>
      </w:tr>
    </w:tbl>
    <w:p w:rsidR="00C101A7" w:rsidRDefault="00C101A7" w:rsidP="00C101A7">
      <w:pPr>
        <w:pStyle w:val="BodyTextIndent"/>
        <w:tabs>
          <w:tab w:val="left" w:pos="1701"/>
        </w:tabs>
        <w:ind w:firstLine="0"/>
        <w:rPr>
          <w:rFonts w:ascii="TH SarabunPSK" w:hAnsi="TH SarabunPSK" w:cs="TH SarabunPSK"/>
          <w:b/>
          <w:bCs/>
          <w:sz w:val="28"/>
          <w:szCs w:val="28"/>
        </w:rPr>
      </w:pPr>
      <w:r w:rsidRPr="000112D4">
        <w:rPr>
          <w:rFonts w:ascii="TH SarabunPSK" w:hAnsi="TH SarabunPSK" w:cs="TH SarabunPSK"/>
          <w:b/>
          <w:bCs/>
          <w:sz w:val="28"/>
          <w:szCs w:val="28"/>
          <w:cs/>
        </w:rPr>
        <w:t xml:space="preserve">หมายเหตุ </w:t>
      </w:r>
      <w:r w:rsidRPr="000112D4">
        <w:rPr>
          <w:rFonts w:ascii="TH SarabunPSK" w:hAnsi="TH SarabunPSK" w:cs="TH SarabunPSK"/>
          <w:b/>
          <w:bCs/>
          <w:sz w:val="28"/>
          <w:szCs w:val="28"/>
        </w:rPr>
        <w:t xml:space="preserve">* </w:t>
      </w:r>
      <w:r w:rsidRPr="000112D4">
        <w:rPr>
          <w:rFonts w:ascii="TH SarabunPSK" w:hAnsi="TH SarabunPSK" w:cs="TH SarabunPSK"/>
          <w:b/>
          <w:bCs/>
          <w:sz w:val="28"/>
          <w:szCs w:val="28"/>
          <w:cs/>
        </w:rPr>
        <w:t>ไม่นับหน่วยกิตในโครงสร้างหลักสูตร</w:t>
      </w:r>
    </w:p>
    <w:p w:rsidR="00B557F9" w:rsidRDefault="00B557F9" w:rsidP="00C101A7">
      <w:pPr>
        <w:pStyle w:val="BodyTextIndent"/>
        <w:tabs>
          <w:tab w:val="left" w:pos="1701"/>
        </w:tabs>
        <w:ind w:firstLine="0"/>
        <w:rPr>
          <w:rFonts w:ascii="TH SarabunPSK" w:hAnsi="TH SarabunPSK" w:cs="TH SarabunPSK"/>
          <w:b/>
          <w:bCs/>
          <w:sz w:val="28"/>
          <w:szCs w:val="28"/>
        </w:rPr>
      </w:pPr>
    </w:p>
    <w:p w:rsidR="00B557F9" w:rsidRDefault="00B557F9" w:rsidP="00C101A7">
      <w:pPr>
        <w:pStyle w:val="BodyTextIndent"/>
        <w:tabs>
          <w:tab w:val="left" w:pos="1701"/>
        </w:tabs>
        <w:ind w:firstLine="0"/>
        <w:rPr>
          <w:rFonts w:ascii="TH SarabunPSK" w:hAnsi="TH SarabunPSK" w:cs="TH SarabunPSK"/>
          <w:b/>
          <w:bCs/>
          <w:sz w:val="28"/>
          <w:szCs w:val="28"/>
        </w:rPr>
      </w:pPr>
    </w:p>
    <w:p w:rsidR="00B557F9" w:rsidRDefault="00B557F9" w:rsidP="00C101A7">
      <w:pPr>
        <w:pStyle w:val="BodyTextIndent"/>
        <w:tabs>
          <w:tab w:val="left" w:pos="1701"/>
        </w:tabs>
        <w:ind w:firstLine="0"/>
        <w:rPr>
          <w:rFonts w:ascii="TH SarabunPSK" w:hAnsi="TH SarabunPSK" w:cs="TH SarabunPSK"/>
          <w:b/>
          <w:bCs/>
          <w:sz w:val="28"/>
          <w:szCs w:val="28"/>
        </w:rPr>
      </w:pPr>
    </w:p>
    <w:p w:rsidR="00B557F9" w:rsidRDefault="00B557F9" w:rsidP="00C101A7">
      <w:pPr>
        <w:pStyle w:val="BodyTextIndent"/>
        <w:tabs>
          <w:tab w:val="left" w:pos="1701"/>
        </w:tabs>
        <w:ind w:firstLine="0"/>
        <w:rPr>
          <w:rFonts w:ascii="TH SarabunPSK" w:hAnsi="TH SarabunPSK" w:cs="TH SarabunPSK"/>
          <w:b/>
          <w:bCs/>
          <w:sz w:val="28"/>
          <w:szCs w:val="28"/>
        </w:rPr>
      </w:pPr>
    </w:p>
    <w:p w:rsidR="00B557F9" w:rsidRDefault="00B557F9" w:rsidP="00C101A7">
      <w:pPr>
        <w:pStyle w:val="BodyTextIndent"/>
        <w:tabs>
          <w:tab w:val="left" w:pos="1701"/>
        </w:tabs>
        <w:ind w:firstLine="0"/>
        <w:rPr>
          <w:rFonts w:ascii="TH SarabunPSK" w:hAnsi="TH SarabunPSK" w:cs="TH SarabunPSK"/>
          <w:b/>
          <w:bCs/>
          <w:sz w:val="28"/>
          <w:szCs w:val="28"/>
        </w:rPr>
      </w:pPr>
    </w:p>
    <w:p w:rsidR="00B557F9" w:rsidRPr="000112D4" w:rsidRDefault="00B557F9" w:rsidP="00C101A7">
      <w:pPr>
        <w:pStyle w:val="BodyTextIndent"/>
        <w:tabs>
          <w:tab w:val="left" w:pos="1701"/>
        </w:tabs>
        <w:ind w:firstLine="0"/>
        <w:rPr>
          <w:rFonts w:ascii="TH SarabunPSK" w:hAnsi="TH SarabunPSK" w:cs="TH SarabunPSK" w:hint="cs"/>
          <w:b/>
          <w:bCs/>
          <w:sz w:val="28"/>
          <w:szCs w:val="28"/>
          <w:lang w:val="en-US"/>
        </w:rPr>
      </w:pPr>
    </w:p>
    <w:p w:rsidR="003E3A24" w:rsidRPr="000112D4" w:rsidRDefault="003E3A24" w:rsidP="009F73B8">
      <w:pPr>
        <w:numPr>
          <w:ilvl w:val="0"/>
          <w:numId w:val="12"/>
        </w:numPr>
        <w:rPr>
          <w:rFonts w:ascii="TH SarabunPSK" w:eastAsia="Times New Roman" w:hAnsi="TH SarabunPSK" w:cs="TH SarabunPSK"/>
          <w:b/>
          <w:bCs/>
          <w:sz w:val="28"/>
          <w:cs/>
        </w:rPr>
      </w:pPr>
      <w:r w:rsidRPr="000112D4">
        <w:rPr>
          <w:rFonts w:ascii="TH SarabunPSK" w:eastAsia="Times New Roman" w:hAnsi="TH SarabunPSK" w:cs="TH SarabunPSK"/>
          <w:b/>
          <w:bCs/>
          <w:sz w:val="28"/>
          <w:cs/>
        </w:rPr>
        <w:t>หมวดวิชาเฉพาะ</w:t>
      </w:r>
    </w:p>
    <w:tbl>
      <w:tblPr>
        <w:tblW w:w="530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41"/>
        <w:gridCol w:w="3558"/>
        <w:gridCol w:w="2614"/>
      </w:tblGrid>
      <w:tr w:rsidR="003E3A24" w:rsidRPr="000112D4" w:rsidTr="003E3A24">
        <w:trPr>
          <w:trHeight w:val="388"/>
          <w:tblHeader/>
          <w:jc w:val="center"/>
        </w:trPr>
        <w:tc>
          <w:tcPr>
            <w:tcW w:w="1855" w:type="pct"/>
            <w:tcBorders>
              <w:top w:val="single" w:sz="4" w:space="0" w:color="auto"/>
              <w:left w:val="single" w:sz="4" w:space="0" w:color="auto"/>
              <w:bottom w:val="single" w:sz="4" w:space="0" w:color="auto"/>
              <w:right w:val="single" w:sz="4" w:space="0" w:color="auto"/>
            </w:tcBorders>
            <w:shd w:val="clear" w:color="auto" w:fill="D9D9D9"/>
          </w:tcPr>
          <w:p w:rsidR="003E3A24" w:rsidRPr="000112D4" w:rsidRDefault="003E3A24" w:rsidP="003E3A24">
            <w:pPr>
              <w:jc w:val="center"/>
              <w:rPr>
                <w:rFonts w:ascii="TH SarabunPSK" w:eastAsia="Times New Roman" w:hAnsi="TH SarabunPSK" w:cs="TH SarabunPSK"/>
                <w:b/>
                <w:bCs/>
                <w:spacing w:val="-6"/>
                <w:sz w:val="28"/>
                <w:szCs w:val="28"/>
              </w:rPr>
            </w:pPr>
            <w:r w:rsidRPr="000112D4">
              <w:rPr>
                <w:rFonts w:ascii="TH SarabunPSK" w:eastAsia="Times New Roman" w:hAnsi="TH SarabunPSK" w:cs="TH SarabunPSK"/>
                <w:b/>
                <w:bCs/>
                <w:spacing w:val="-6"/>
                <w:sz w:val="28"/>
                <w:szCs w:val="28"/>
                <w:cs/>
              </w:rPr>
              <w:t xml:space="preserve">หลักสูตรบริหารธุรกิจบัณฑิต </w:t>
            </w:r>
          </w:p>
          <w:p w:rsidR="003E3A24" w:rsidRPr="000112D4" w:rsidRDefault="003E3A24" w:rsidP="003E3A24">
            <w:pPr>
              <w:jc w:val="center"/>
              <w:rPr>
                <w:rFonts w:ascii="TH SarabunPSK" w:eastAsia="Times New Roman" w:hAnsi="TH SarabunPSK" w:cs="TH SarabunPSK"/>
                <w:b/>
                <w:bCs/>
                <w:spacing w:val="-6"/>
                <w:sz w:val="28"/>
                <w:szCs w:val="28"/>
                <w:cs/>
              </w:rPr>
            </w:pPr>
            <w:r w:rsidRPr="000112D4">
              <w:rPr>
                <w:rFonts w:ascii="TH SarabunPSK" w:eastAsia="Times New Roman" w:hAnsi="TH SarabunPSK" w:cs="TH SarabunPSK"/>
                <w:b/>
                <w:bCs/>
                <w:spacing w:val="-6"/>
                <w:sz w:val="28"/>
                <w:szCs w:val="28"/>
                <w:cs/>
              </w:rPr>
              <w:t>สาขาการเงิน</w:t>
            </w:r>
          </w:p>
          <w:p w:rsidR="003E3A24" w:rsidRPr="000112D4" w:rsidRDefault="003E3A24" w:rsidP="003E3A24">
            <w:pPr>
              <w:jc w:val="center"/>
              <w:rPr>
                <w:rFonts w:ascii="TH SarabunPSK" w:eastAsia="Times New Roman" w:hAnsi="TH SarabunPSK" w:cs="TH SarabunPSK"/>
                <w:b/>
                <w:bCs/>
                <w:spacing w:val="-6"/>
                <w:sz w:val="28"/>
                <w:szCs w:val="28"/>
                <w:cs/>
              </w:rPr>
            </w:pPr>
            <w:r w:rsidRPr="000112D4">
              <w:rPr>
                <w:rFonts w:ascii="TH SarabunPSK" w:eastAsia="Times New Roman" w:hAnsi="TH SarabunPSK" w:cs="TH SarabunPSK"/>
                <w:b/>
                <w:bCs/>
                <w:spacing w:val="-6"/>
                <w:sz w:val="28"/>
                <w:szCs w:val="28"/>
                <w:cs/>
              </w:rPr>
              <w:t>(หลักสูตรปรับปรุง พ.ศ. 256</w:t>
            </w:r>
            <w:r w:rsidRPr="000112D4">
              <w:rPr>
                <w:rFonts w:ascii="TH SarabunPSK" w:eastAsia="Times New Roman" w:hAnsi="TH SarabunPSK" w:cs="TH SarabunPSK"/>
                <w:b/>
                <w:bCs/>
                <w:spacing w:val="-6"/>
                <w:sz w:val="28"/>
                <w:szCs w:val="28"/>
              </w:rPr>
              <w:t>2</w:t>
            </w:r>
            <w:r w:rsidRPr="000112D4">
              <w:rPr>
                <w:rFonts w:ascii="TH SarabunPSK" w:eastAsia="Times New Roman" w:hAnsi="TH SarabunPSK" w:cs="TH SarabunPSK"/>
                <w:b/>
                <w:bCs/>
                <w:spacing w:val="-6"/>
                <w:sz w:val="28"/>
                <w:szCs w:val="28"/>
                <w:cs/>
              </w:rPr>
              <w:t>)</w:t>
            </w:r>
          </w:p>
        </w:tc>
        <w:tc>
          <w:tcPr>
            <w:tcW w:w="1813" w:type="pct"/>
            <w:tcBorders>
              <w:top w:val="single" w:sz="4" w:space="0" w:color="auto"/>
              <w:left w:val="single" w:sz="4" w:space="0" w:color="auto"/>
              <w:right w:val="single" w:sz="4" w:space="0" w:color="auto"/>
            </w:tcBorders>
            <w:shd w:val="clear" w:color="auto" w:fill="D9D9D9"/>
          </w:tcPr>
          <w:p w:rsidR="003E3A24" w:rsidRPr="000112D4" w:rsidRDefault="003E3A24" w:rsidP="003E3A24">
            <w:pPr>
              <w:jc w:val="center"/>
              <w:rPr>
                <w:rFonts w:ascii="TH SarabunPSK" w:hAnsi="TH SarabunPSK" w:cs="TH SarabunPSK"/>
                <w:b/>
                <w:bCs/>
                <w:sz w:val="28"/>
                <w:szCs w:val="28"/>
              </w:rPr>
            </w:pPr>
            <w:r w:rsidRPr="000112D4">
              <w:rPr>
                <w:rFonts w:ascii="TH SarabunPSK" w:hAnsi="TH SarabunPSK" w:cs="TH SarabunPSK"/>
                <w:b/>
                <w:bCs/>
                <w:sz w:val="28"/>
                <w:szCs w:val="28"/>
                <w:cs/>
              </w:rPr>
              <w:t xml:space="preserve">หลักสูตรบริหารธุรกิจบัณฑิต </w:t>
            </w:r>
          </w:p>
          <w:p w:rsidR="003E3A24" w:rsidRPr="000112D4" w:rsidRDefault="003E3A24" w:rsidP="003E3A24">
            <w:pPr>
              <w:jc w:val="center"/>
              <w:rPr>
                <w:rFonts w:ascii="TH SarabunPSK" w:hAnsi="TH SarabunPSK" w:cs="TH SarabunPSK"/>
                <w:b/>
                <w:bCs/>
                <w:sz w:val="28"/>
                <w:szCs w:val="28"/>
                <w:cs/>
              </w:rPr>
            </w:pPr>
            <w:r w:rsidRPr="000112D4">
              <w:rPr>
                <w:rFonts w:ascii="TH SarabunPSK" w:hAnsi="TH SarabunPSK" w:cs="TH SarabunPSK"/>
                <w:b/>
                <w:bCs/>
                <w:sz w:val="28"/>
                <w:szCs w:val="28"/>
                <w:cs/>
              </w:rPr>
              <w:t>สาขาการจัดการธุรกิจและการเงินยุคดิจิทัล</w:t>
            </w:r>
          </w:p>
          <w:p w:rsidR="003E3A24" w:rsidRPr="000112D4" w:rsidRDefault="003E3A24" w:rsidP="003E3A24">
            <w:pPr>
              <w:jc w:val="center"/>
              <w:rPr>
                <w:rFonts w:ascii="TH SarabunPSK" w:eastAsia="Times New Roman" w:hAnsi="TH SarabunPSK" w:cs="TH SarabunPSK"/>
                <w:b/>
                <w:bCs/>
                <w:spacing w:val="-6"/>
                <w:sz w:val="28"/>
                <w:szCs w:val="28"/>
                <w:cs/>
              </w:rPr>
            </w:pPr>
            <w:r w:rsidRPr="000112D4">
              <w:rPr>
                <w:rFonts w:ascii="TH SarabunPSK" w:eastAsia="Times New Roman" w:hAnsi="TH SarabunPSK" w:cs="TH SarabunPSK"/>
                <w:b/>
                <w:bCs/>
                <w:sz w:val="28"/>
                <w:szCs w:val="28"/>
                <w:cs/>
              </w:rPr>
              <w:t>(หลักสูตรปรับปรุง พ.ศ. 256</w:t>
            </w:r>
            <w:r w:rsidRPr="000112D4">
              <w:rPr>
                <w:rFonts w:ascii="TH SarabunPSK" w:hAnsi="TH SarabunPSK" w:cs="TH SarabunPSK"/>
                <w:b/>
                <w:bCs/>
                <w:sz w:val="28"/>
                <w:szCs w:val="28"/>
              </w:rPr>
              <w:t>4</w:t>
            </w:r>
            <w:r w:rsidRPr="000112D4">
              <w:rPr>
                <w:rFonts w:ascii="TH SarabunPSK" w:eastAsia="Times New Roman" w:hAnsi="TH SarabunPSK" w:cs="TH SarabunPSK"/>
                <w:b/>
                <w:bCs/>
                <w:sz w:val="28"/>
                <w:szCs w:val="28"/>
                <w:cs/>
              </w:rPr>
              <w:t>)</w:t>
            </w:r>
          </w:p>
        </w:tc>
        <w:tc>
          <w:tcPr>
            <w:tcW w:w="1332" w:type="pct"/>
            <w:vMerge w:val="restart"/>
            <w:tcBorders>
              <w:top w:val="single" w:sz="4" w:space="0" w:color="auto"/>
              <w:left w:val="single" w:sz="4" w:space="0" w:color="auto"/>
              <w:right w:val="single" w:sz="4" w:space="0" w:color="auto"/>
            </w:tcBorders>
            <w:shd w:val="clear" w:color="auto" w:fill="D9D9D9"/>
          </w:tcPr>
          <w:p w:rsidR="003E3A24" w:rsidRPr="000112D4" w:rsidRDefault="003E3A24" w:rsidP="003E3A24">
            <w:pPr>
              <w:jc w:val="center"/>
              <w:rPr>
                <w:rFonts w:ascii="TH SarabunPSK" w:eastAsia="Times New Roman" w:hAnsi="TH SarabunPSK" w:cs="TH SarabunPSK"/>
                <w:b/>
                <w:bCs/>
                <w:spacing w:val="-6"/>
                <w:sz w:val="28"/>
                <w:szCs w:val="28"/>
                <w:cs/>
              </w:rPr>
            </w:pPr>
            <w:r w:rsidRPr="000112D4">
              <w:rPr>
                <w:rFonts w:ascii="TH SarabunPSK" w:eastAsia="Times New Roman" w:hAnsi="TH SarabunPSK" w:cs="TH SarabunPSK"/>
                <w:b/>
                <w:bCs/>
                <w:spacing w:val="-6"/>
                <w:sz w:val="28"/>
                <w:szCs w:val="28"/>
                <w:cs/>
              </w:rPr>
              <w:t>สิ่งที่ปรับเปลี่ยน</w:t>
            </w:r>
          </w:p>
          <w:p w:rsidR="003E3A24" w:rsidRPr="000112D4" w:rsidRDefault="003E3A24" w:rsidP="003E3A24">
            <w:pPr>
              <w:jc w:val="center"/>
              <w:rPr>
                <w:rFonts w:ascii="TH SarabunPSK" w:eastAsia="Times New Roman" w:hAnsi="TH SarabunPSK" w:cs="TH SarabunPSK"/>
                <w:b/>
                <w:bCs/>
                <w:spacing w:val="-6"/>
                <w:sz w:val="28"/>
                <w:szCs w:val="28"/>
                <w:cs/>
              </w:rPr>
            </w:pPr>
            <w:r w:rsidRPr="000112D4">
              <w:rPr>
                <w:rFonts w:ascii="TH SarabunPSK" w:eastAsia="Times New Roman" w:hAnsi="TH SarabunPSK" w:cs="TH SarabunPSK"/>
                <w:b/>
                <w:bCs/>
                <w:spacing w:val="-6"/>
                <w:sz w:val="28"/>
                <w:szCs w:val="28"/>
                <w:cs/>
              </w:rPr>
              <w:t>(นอกเหนือจากการปรับหน่วยนับ)</w:t>
            </w:r>
          </w:p>
        </w:tc>
      </w:tr>
      <w:tr w:rsidR="003E3A24" w:rsidRPr="000112D4" w:rsidTr="003E3A24">
        <w:trPr>
          <w:trHeight w:val="388"/>
          <w:jc w:val="center"/>
        </w:trPr>
        <w:tc>
          <w:tcPr>
            <w:tcW w:w="1855" w:type="pct"/>
            <w:tcBorders>
              <w:top w:val="single" w:sz="4" w:space="0" w:color="auto"/>
              <w:left w:val="single" w:sz="4" w:space="0" w:color="auto"/>
              <w:bottom w:val="single" w:sz="4" w:space="0" w:color="auto"/>
              <w:right w:val="single" w:sz="4" w:space="0" w:color="auto"/>
            </w:tcBorders>
            <w:shd w:val="clear" w:color="auto" w:fill="D9D9D9"/>
          </w:tcPr>
          <w:p w:rsidR="003E3A24" w:rsidRPr="000112D4" w:rsidRDefault="003E3A24" w:rsidP="003E3A24">
            <w:pPr>
              <w:jc w:val="center"/>
              <w:rPr>
                <w:rFonts w:ascii="TH SarabunPSK" w:eastAsia="Times New Roman" w:hAnsi="TH SarabunPSK" w:cs="TH SarabunPSK"/>
                <w:sz w:val="28"/>
                <w:szCs w:val="28"/>
              </w:rPr>
            </w:pPr>
            <w:r w:rsidRPr="000112D4">
              <w:rPr>
                <w:rFonts w:ascii="TH SarabunPSK" w:eastAsia="Times New Roman" w:hAnsi="TH SarabunPSK" w:cs="TH SarabunPSK"/>
                <w:b/>
                <w:bCs/>
                <w:spacing w:val="-6"/>
                <w:sz w:val="28"/>
                <w:szCs w:val="28"/>
                <w:cs/>
              </w:rPr>
              <w:t>หมวดวิชาเฉพาะ  1</w:t>
            </w:r>
            <w:r w:rsidRPr="000112D4">
              <w:rPr>
                <w:rFonts w:ascii="TH SarabunPSK" w:eastAsia="Times New Roman" w:hAnsi="TH SarabunPSK" w:cs="TH SarabunPSK"/>
                <w:b/>
                <w:bCs/>
                <w:spacing w:val="-6"/>
                <w:sz w:val="28"/>
                <w:szCs w:val="28"/>
              </w:rPr>
              <w:t>09</w:t>
            </w:r>
            <w:r w:rsidRPr="000112D4">
              <w:rPr>
                <w:rFonts w:ascii="TH SarabunPSK" w:eastAsia="Times New Roman" w:hAnsi="TH SarabunPSK" w:cs="TH SarabunPSK"/>
                <w:b/>
                <w:bCs/>
                <w:spacing w:val="-6"/>
                <w:sz w:val="28"/>
                <w:szCs w:val="28"/>
                <w:cs/>
              </w:rPr>
              <w:t xml:space="preserve"> หน่วยกิต</w:t>
            </w:r>
          </w:p>
        </w:tc>
        <w:tc>
          <w:tcPr>
            <w:tcW w:w="1813" w:type="pct"/>
            <w:tcBorders>
              <w:left w:val="single" w:sz="4" w:space="0" w:color="auto"/>
              <w:right w:val="single" w:sz="4" w:space="0" w:color="auto"/>
            </w:tcBorders>
            <w:shd w:val="clear" w:color="auto" w:fill="D9D9D9"/>
          </w:tcPr>
          <w:p w:rsidR="003E3A24" w:rsidRPr="000112D4" w:rsidRDefault="003E3A24" w:rsidP="003E3A24">
            <w:pPr>
              <w:jc w:val="center"/>
              <w:rPr>
                <w:rFonts w:ascii="TH SarabunPSK" w:eastAsia="Times New Roman" w:hAnsi="TH SarabunPSK" w:cs="TH SarabunPSK"/>
                <w:b/>
                <w:bCs/>
                <w:spacing w:val="-6"/>
                <w:sz w:val="28"/>
                <w:szCs w:val="28"/>
                <w:cs/>
              </w:rPr>
            </w:pPr>
            <w:r w:rsidRPr="000112D4">
              <w:rPr>
                <w:rFonts w:ascii="TH SarabunPSK" w:eastAsia="Times New Roman" w:hAnsi="TH SarabunPSK" w:cs="TH SarabunPSK"/>
                <w:b/>
                <w:bCs/>
                <w:spacing w:val="-6"/>
                <w:sz w:val="28"/>
                <w:szCs w:val="28"/>
                <w:cs/>
              </w:rPr>
              <w:t>หมวดวิชาเฉพาะ  1</w:t>
            </w:r>
            <w:r w:rsidRPr="000112D4">
              <w:rPr>
                <w:rFonts w:ascii="TH SarabunPSK" w:eastAsia="Times New Roman" w:hAnsi="TH SarabunPSK" w:cs="TH SarabunPSK"/>
                <w:b/>
                <w:bCs/>
                <w:spacing w:val="-6"/>
                <w:sz w:val="28"/>
                <w:szCs w:val="28"/>
              </w:rPr>
              <w:t>05</w:t>
            </w:r>
            <w:r w:rsidRPr="000112D4">
              <w:rPr>
                <w:rFonts w:ascii="TH SarabunPSK" w:eastAsia="Times New Roman" w:hAnsi="TH SarabunPSK" w:cs="TH SarabunPSK"/>
                <w:b/>
                <w:bCs/>
                <w:spacing w:val="-6"/>
                <w:sz w:val="28"/>
                <w:szCs w:val="28"/>
                <w:cs/>
              </w:rPr>
              <w:t xml:space="preserve"> หน่วยกิต</w:t>
            </w:r>
          </w:p>
        </w:tc>
        <w:tc>
          <w:tcPr>
            <w:tcW w:w="1332" w:type="pct"/>
            <w:vMerge/>
            <w:tcBorders>
              <w:left w:val="single" w:sz="4" w:space="0" w:color="auto"/>
              <w:right w:val="single" w:sz="4" w:space="0" w:color="auto"/>
            </w:tcBorders>
            <w:shd w:val="clear" w:color="auto" w:fill="D9D9D9"/>
          </w:tcPr>
          <w:p w:rsidR="003E3A24" w:rsidRPr="000112D4" w:rsidRDefault="003E3A24" w:rsidP="003E3A24">
            <w:pPr>
              <w:jc w:val="center"/>
              <w:rPr>
                <w:rFonts w:ascii="TH SarabunPSK" w:eastAsia="Times New Roman" w:hAnsi="TH SarabunPSK" w:cs="TH SarabunPSK"/>
                <w:b/>
                <w:bCs/>
                <w:spacing w:val="-6"/>
                <w:sz w:val="28"/>
                <w:szCs w:val="28"/>
                <w:cs/>
              </w:rPr>
            </w:pPr>
          </w:p>
        </w:tc>
      </w:tr>
      <w:tr w:rsidR="003E3A24" w:rsidRPr="000112D4" w:rsidTr="003E3A24">
        <w:trPr>
          <w:trHeight w:val="280"/>
          <w:jc w:val="center"/>
        </w:trPr>
        <w:tc>
          <w:tcPr>
            <w:tcW w:w="1855" w:type="pct"/>
            <w:tcBorders>
              <w:top w:val="single" w:sz="4" w:space="0" w:color="auto"/>
              <w:left w:val="single" w:sz="4" w:space="0" w:color="auto"/>
              <w:bottom w:val="single" w:sz="4" w:space="0" w:color="auto"/>
              <w:right w:val="single" w:sz="4" w:space="0" w:color="auto"/>
            </w:tcBorders>
            <w:shd w:val="clear" w:color="auto" w:fill="D9D9D9"/>
          </w:tcPr>
          <w:p w:rsidR="003E3A24" w:rsidRPr="000112D4" w:rsidRDefault="003E3A24" w:rsidP="003E3A24">
            <w:pPr>
              <w:rPr>
                <w:rFonts w:ascii="TH SarabunPSK" w:eastAsia="Times New Roman" w:hAnsi="TH SarabunPSK" w:cs="TH SarabunPSK"/>
                <w:b/>
                <w:bCs/>
                <w:spacing w:val="-6"/>
                <w:sz w:val="28"/>
                <w:szCs w:val="28"/>
                <w:cs/>
              </w:rPr>
            </w:pPr>
            <w:r w:rsidRPr="000112D4">
              <w:rPr>
                <w:rFonts w:ascii="TH SarabunPSK" w:eastAsia="Times New Roman" w:hAnsi="TH SarabunPSK" w:cs="TH SarabunPSK"/>
                <w:b/>
                <w:bCs/>
                <w:spacing w:val="-6"/>
                <w:sz w:val="28"/>
                <w:szCs w:val="28"/>
              </w:rPr>
              <w:t xml:space="preserve">1. </w:t>
            </w:r>
            <w:r w:rsidRPr="000112D4">
              <w:rPr>
                <w:rFonts w:ascii="TH SarabunPSK" w:eastAsia="Times New Roman" w:hAnsi="TH SarabunPSK" w:cs="TH SarabunPSK"/>
                <w:b/>
                <w:bCs/>
                <w:spacing w:val="-6"/>
                <w:sz w:val="28"/>
                <w:szCs w:val="28"/>
                <w:cs/>
              </w:rPr>
              <w:t xml:space="preserve">กลุ่มวิชาแกนธุรกิจ </w:t>
            </w:r>
            <w:r w:rsidRPr="000112D4">
              <w:rPr>
                <w:rFonts w:ascii="TH SarabunPSK" w:eastAsia="Times New Roman" w:hAnsi="TH SarabunPSK" w:cs="TH SarabunPSK"/>
                <w:b/>
                <w:bCs/>
                <w:spacing w:val="-6"/>
                <w:sz w:val="28"/>
                <w:szCs w:val="28"/>
              </w:rPr>
              <w:t>52</w:t>
            </w:r>
            <w:r w:rsidRPr="000112D4">
              <w:rPr>
                <w:rFonts w:ascii="TH SarabunPSK" w:eastAsia="Times New Roman" w:hAnsi="TH SarabunPSK" w:cs="TH SarabunPSK"/>
                <w:b/>
                <w:bCs/>
                <w:spacing w:val="-6"/>
                <w:sz w:val="28"/>
                <w:szCs w:val="28"/>
                <w:cs/>
              </w:rPr>
              <w:t xml:space="preserve"> หน่วยกิต</w:t>
            </w:r>
          </w:p>
        </w:tc>
        <w:tc>
          <w:tcPr>
            <w:tcW w:w="1813" w:type="pct"/>
            <w:tcBorders>
              <w:left w:val="single" w:sz="4" w:space="0" w:color="auto"/>
              <w:bottom w:val="single" w:sz="4" w:space="0" w:color="auto"/>
              <w:right w:val="single" w:sz="4" w:space="0" w:color="auto"/>
            </w:tcBorders>
            <w:shd w:val="clear" w:color="auto" w:fill="D9D9D9"/>
          </w:tcPr>
          <w:p w:rsidR="003E3A24" w:rsidRPr="000112D4" w:rsidRDefault="009426F2" w:rsidP="003E3A24">
            <w:pPr>
              <w:rPr>
                <w:rFonts w:ascii="TH SarabunPSK" w:eastAsia="Times New Roman" w:hAnsi="TH SarabunPSK" w:cs="TH SarabunPSK"/>
                <w:b/>
                <w:bCs/>
                <w:spacing w:val="-6"/>
                <w:sz w:val="28"/>
                <w:szCs w:val="28"/>
                <w:cs/>
              </w:rPr>
            </w:pPr>
            <w:r w:rsidRPr="000112D4">
              <w:rPr>
                <w:rFonts w:ascii="TH SarabunPSK" w:eastAsia="Times New Roman" w:hAnsi="TH SarabunPSK" w:cs="TH SarabunPSK"/>
                <w:b/>
                <w:bCs/>
                <w:spacing w:val="-6"/>
                <w:sz w:val="28"/>
                <w:szCs w:val="28"/>
              </w:rPr>
              <w:t xml:space="preserve">1. </w:t>
            </w:r>
            <w:r w:rsidRPr="000112D4">
              <w:rPr>
                <w:rFonts w:ascii="TH SarabunPSK" w:eastAsia="Times New Roman" w:hAnsi="TH SarabunPSK" w:cs="TH SarabunPSK"/>
                <w:b/>
                <w:bCs/>
                <w:spacing w:val="-6"/>
                <w:sz w:val="28"/>
                <w:szCs w:val="28"/>
                <w:cs/>
              </w:rPr>
              <w:t xml:space="preserve">กลุ่มวิชาแกนธุรกิจ </w:t>
            </w:r>
            <w:r w:rsidR="00633140" w:rsidRPr="000112D4">
              <w:rPr>
                <w:rFonts w:ascii="TH SarabunPSK" w:eastAsia="Times New Roman" w:hAnsi="TH SarabunPSK" w:cs="TH SarabunPSK"/>
                <w:b/>
                <w:bCs/>
                <w:spacing w:val="-6"/>
                <w:sz w:val="28"/>
                <w:szCs w:val="28"/>
              </w:rPr>
              <w:t>48</w:t>
            </w:r>
            <w:r w:rsidRPr="000112D4">
              <w:rPr>
                <w:rFonts w:ascii="TH SarabunPSK" w:eastAsia="Times New Roman" w:hAnsi="TH SarabunPSK" w:cs="TH SarabunPSK"/>
                <w:b/>
                <w:bCs/>
                <w:spacing w:val="-6"/>
                <w:sz w:val="28"/>
                <w:szCs w:val="28"/>
                <w:cs/>
              </w:rPr>
              <w:t xml:space="preserve"> หน่วยกิต</w:t>
            </w:r>
          </w:p>
        </w:tc>
        <w:tc>
          <w:tcPr>
            <w:tcW w:w="1332" w:type="pct"/>
            <w:vMerge/>
            <w:tcBorders>
              <w:left w:val="single" w:sz="4" w:space="0" w:color="auto"/>
              <w:bottom w:val="single" w:sz="4" w:space="0" w:color="auto"/>
              <w:right w:val="single" w:sz="4" w:space="0" w:color="auto"/>
            </w:tcBorders>
            <w:shd w:val="clear" w:color="auto" w:fill="D9D9D9"/>
          </w:tcPr>
          <w:p w:rsidR="003E3A24" w:rsidRPr="000112D4" w:rsidRDefault="003E3A24" w:rsidP="003E3A24">
            <w:pPr>
              <w:rPr>
                <w:rFonts w:ascii="TH SarabunPSK" w:eastAsia="Times New Roman" w:hAnsi="TH SarabunPSK" w:cs="TH SarabunPSK"/>
                <w:b/>
                <w:bCs/>
                <w:spacing w:val="-6"/>
                <w:sz w:val="28"/>
                <w:szCs w:val="28"/>
              </w:rPr>
            </w:pPr>
          </w:p>
        </w:tc>
      </w:tr>
      <w:tr w:rsidR="003E3A24" w:rsidRPr="000112D4" w:rsidTr="003E3A24">
        <w:trPr>
          <w:trHeight w:val="403"/>
          <w:jc w:val="center"/>
        </w:trPr>
        <w:tc>
          <w:tcPr>
            <w:tcW w:w="1855" w:type="pct"/>
            <w:tcBorders>
              <w:top w:val="single" w:sz="4" w:space="0" w:color="auto"/>
              <w:left w:val="single" w:sz="4" w:space="0" w:color="auto"/>
              <w:right w:val="single" w:sz="4" w:space="0" w:color="auto"/>
            </w:tcBorders>
            <w:shd w:val="clear" w:color="auto" w:fill="auto"/>
          </w:tcPr>
          <w:p w:rsidR="003E3A24" w:rsidRPr="000112D4" w:rsidRDefault="003E3A24" w:rsidP="003E3A24">
            <w:pPr>
              <w:rPr>
                <w:rFonts w:ascii="TH SarabunPSK" w:eastAsia="Times New Roman" w:hAnsi="TH SarabunPSK" w:cs="TH SarabunPSK"/>
                <w:spacing w:val="-6"/>
                <w:sz w:val="28"/>
                <w:szCs w:val="28"/>
              </w:rPr>
            </w:pPr>
            <w:r w:rsidRPr="000112D4">
              <w:rPr>
                <w:rFonts w:ascii="TH SarabunPSK" w:eastAsia="Times New Roman" w:hAnsi="TH SarabunPSK" w:cs="TH SarabunPSK"/>
                <w:spacing w:val="-6"/>
                <w:sz w:val="28"/>
                <w:szCs w:val="28"/>
              </w:rPr>
              <w:t xml:space="preserve">ACT62-100 </w:t>
            </w:r>
            <w:r w:rsidRPr="000112D4">
              <w:rPr>
                <w:rFonts w:ascii="TH SarabunPSK" w:eastAsia="Times New Roman" w:hAnsi="TH SarabunPSK" w:cs="TH SarabunPSK"/>
                <w:spacing w:val="-6"/>
                <w:sz w:val="28"/>
                <w:szCs w:val="28"/>
                <w:cs/>
              </w:rPr>
              <w:t xml:space="preserve">การบัญชีเบื้องต้น    </w:t>
            </w:r>
            <w:r w:rsidRPr="000112D4">
              <w:rPr>
                <w:rFonts w:ascii="TH SarabunPSK" w:eastAsia="Times New Roman" w:hAnsi="TH SarabunPSK" w:cs="TH SarabunPSK"/>
                <w:spacing w:val="-6"/>
                <w:sz w:val="28"/>
                <w:szCs w:val="28"/>
              </w:rPr>
              <w:t xml:space="preserve">         4(4-0-8)</w:t>
            </w:r>
          </w:p>
        </w:tc>
        <w:tc>
          <w:tcPr>
            <w:tcW w:w="1813" w:type="pct"/>
            <w:vMerge w:val="restart"/>
            <w:tcBorders>
              <w:top w:val="single" w:sz="4" w:space="0" w:color="auto"/>
              <w:left w:val="single" w:sz="4" w:space="0" w:color="auto"/>
              <w:right w:val="single" w:sz="4" w:space="0" w:color="auto"/>
            </w:tcBorders>
          </w:tcPr>
          <w:p w:rsidR="003E3A24" w:rsidRPr="000112D4" w:rsidRDefault="003E3A24" w:rsidP="003E3A24">
            <w:pPr>
              <w:rPr>
                <w:rFonts w:ascii="TH SarabunPSK" w:hAnsi="TH SarabunPSK" w:cs="TH SarabunPSK"/>
                <w:sz w:val="28"/>
                <w:szCs w:val="28"/>
              </w:rPr>
            </w:pPr>
            <w:r w:rsidRPr="000112D4">
              <w:rPr>
                <w:rFonts w:ascii="TH SarabunPSK" w:hAnsi="TH SarabunPSK" w:cs="TH SarabunPSK"/>
                <w:sz w:val="28"/>
                <w:szCs w:val="28"/>
              </w:rPr>
              <w:t>ACT62-103 </w:t>
            </w:r>
            <w:r w:rsidRPr="000112D4">
              <w:rPr>
                <w:rFonts w:ascii="TH SarabunPSK" w:hAnsi="TH SarabunPSK" w:cs="TH SarabunPSK"/>
                <w:sz w:val="28"/>
                <w:szCs w:val="28"/>
                <w:cs/>
              </w:rPr>
              <w:t>การบัญชีเพื่อการจัดการธุรกิจ</w:t>
            </w:r>
            <w:r w:rsidRPr="000112D4">
              <w:rPr>
                <w:rFonts w:ascii="TH SarabunPSK" w:eastAsia="Times New Roman" w:hAnsi="TH SarabunPSK" w:cs="TH SarabunPSK"/>
                <w:spacing w:val="-6"/>
                <w:sz w:val="28"/>
                <w:szCs w:val="28"/>
                <w:cs/>
              </w:rPr>
              <w:t xml:space="preserve"> </w:t>
            </w:r>
          </w:p>
          <w:p w:rsidR="003E3A24" w:rsidRPr="000112D4" w:rsidRDefault="003E3A24" w:rsidP="003E3A24">
            <w:pPr>
              <w:rPr>
                <w:rFonts w:ascii="TH SarabunPSK" w:eastAsia="Times New Roman" w:hAnsi="TH SarabunPSK" w:cs="TH SarabunPSK"/>
                <w:spacing w:val="-6"/>
                <w:sz w:val="28"/>
                <w:szCs w:val="28"/>
                <w:cs/>
              </w:rPr>
            </w:pPr>
            <w:r w:rsidRPr="000112D4">
              <w:rPr>
                <w:rFonts w:ascii="TH SarabunPSK" w:hAnsi="TH SarabunPSK" w:cs="TH SarabunPSK"/>
                <w:sz w:val="28"/>
                <w:szCs w:val="28"/>
              </w:rPr>
              <w:t xml:space="preserve">                                            4(3-2-7)</w:t>
            </w:r>
          </w:p>
        </w:tc>
        <w:tc>
          <w:tcPr>
            <w:tcW w:w="1332" w:type="pct"/>
            <w:vMerge w:val="restart"/>
            <w:tcBorders>
              <w:top w:val="single" w:sz="4" w:space="0" w:color="auto"/>
              <w:left w:val="single" w:sz="4" w:space="0" w:color="auto"/>
              <w:right w:val="single" w:sz="4" w:space="0" w:color="auto"/>
            </w:tcBorders>
          </w:tcPr>
          <w:p w:rsidR="003E3A24" w:rsidRPr="000112D4" w:rsidRDefault="003E3A24" w:rsidP="009F73B8">
            <w:pPr>
              <w:numPr>
                <w:ilvl w:val="0"/>
                <w:numId w:val="14"/>
              </w:numPr>
              <w:jc w:val="both"/>
              <w:rPr>
                <w:rFonts w:ascii="TH SarabunPSK" w:eastAsia="Times New Roman" w:hAnsi="TH SarabunPSK" w:cs="TH SarabunPSK"/>
                <w:spacing w:val="-6"/>
                <w:sz w:val="28"/>
                <w:szCs w:val="28"/>
              </w:rPr>
            </w:pPr>
            <w:r w:rsidRPr="000112D4">
              <w:rPr>
                <w:rFonts w:ascii="TH SarabunPSK" w:eastAsia="Times New Roman" w:hAnsi="TH SarabunPSK" w:cs="TH SarabunPSK"/>
                <w:spacing w:val="-6"/>
                <w:sz w:val="28"/>
                <w:szCs w:val="28"/>
                <w:cs/>
              </w:rPr>
              <w:t>ควบรวมรายวิชา</w:t>
            </w:r>
          </w:p>
        </w:tc>
      </w:tr>
      <w:tr w:rsidR="003E3A24" w:rsidRPr="000112D4" w:rsidTr="003E3A24">
        <w:trPr>
          <w:trHeight w:val="403"/>
          <w:jc w:val="center"/>
        </w:trPr>
        <w:tc>
          <w:tcPr>
            <w:tcW w:w="1855" w:type="pct"/>
            <w:tcBorders>
              <w:top w:val="single" w:sz="4" w:space="0" w:color="auto"/>
              <w:left w:val="single" w:sz="4" w:space="0" w:color="auto"/>
              <w:right w:val="single" w:sz="4" w:space="0" w:color="auto"/>
            </w:tcBorders>
            <w:shd w:val="clear" w:color="auto" w:fill="auto"/>
          </w:tcPr>
          <w:p w:rsidR="003E3A24" w:rsidRPr="000112D4" w:rsidRDefault="003E3A24" w:rsidP="003E3A24">
            <w:pPr>
              <w:rPr>
                <w:rFonts w:ascii="TH SarabunPSK" w:eastAsia="Times New Roman" w:hAnsi="TH SarabunPSK" w:cs="TH SarabunPSK"/>
                <w:spacing w:val="-6"/>
                <w:sz w:val="28"/>
                <w:szCs w:val="28"/>
              </w:rPr>
            </w:pPr>
            <w:r w:rsidRPr="000112D4">
              <w:rPr>
                <w:rFonts w:ascii="TH SarabunPSK" w:eastAsia="Times New Roman" w:hAnsi="TH SarabunPSK" w:cs="TH SarabunPSK"/>
                <w:spacing w:val="-6"/>
                <w:sz w:val="28"/>
                <w:szCs w:val="28"/>
              </w:rPr>
              <w:t xml:space="preserve">ACT62-200 </w:t>
            </w:r>
            <w:r w:rsidRPr="000112D4">
              <w:rPr>
                <w:rFonts w:ascii="TH SarabunPSK" w:eastAsia="Times New Roman" w:hAnsi="TH SarabunPSK" w:cs="TH SarabunPSK"/>
                <w:spacing w:val="-6"/>
                <w:sz w:val="28"/>
                <w:szCs w:val="28"/>
                <w:cs/>
              </w:rPr>
              <w:t xml:space="preserve">การบัญชีเพื่อการจัดการ   </w:t>
            </w:r>
            <w:r w:rsidRPr="000112D4">
              <w:rPr>
                <w:rFonts w:ascii="TH SarabunPSK" w:eastAsia="Times New Roman" w:hAnsi="TH SarabunPSK" w:cs="TH SarabunPSK"/>
                <w:spacing w:val="-6"/>
                <w:sz w:val="28"/>
                <w:szCs w:val="28"/>
              </w:rPr>
              <w:t>4(4-0-8)</w:t>
            </w:r>
          </w:p>
        </w:tc>
        <w:tc>
          <w:tcPr>
            <w:tcW w:w="1813" w:type="pct"/>
            <w:vMerge/>
            <w:tcBorders>
              <w:left w:val="single" w:sz="4" w:space="0" w:color="auto"/>
              <w:right w:val="single" w:sz="4" w:space="0" w:color="auto"/>
            </w:tcBorders>
          </w:tcPr>
          <w:p w:rsidR="003E3A24" w:rsidRPr="000112D4" w:rsidRDefault="003E3A24" w:rsidP="003E3A24">
            <w:pPr>
              <w:ind w:left="360"/>
              <w:jc w:val="both"/>
              <w:rPr>
                <w:rFonts w:ascii="TH SarabunPSK" w:eastAsia="Times New Roman" w:hAnsi="TH SarabunPSK" w:cs="TH SarabunPSK"/>
                <w:spacing w:val="-6"/>
                <w:sz w:val="28"/>
                <w:szCs w:val="28"/>
                <w:cs/>
              </w:rPr>
            </w:pPr>
          </w:p>
        </w:tc>
        <w:tc>
          <w:tcPr>
            <w:tcW w:w="1332" w:type="pct"/>
            <w:vMerge/>
            <w:tcBorders>
              <w:left w:val="single" w:sz="4" w:space="0" w:color="auto"/>
              <w:right w:val="single" w:sz="4" w:space="0" w:color="auto"/>
            </w:tcBorders>
          </w:tcPr>
          <w:p w:rsidR="003E3A24" w:rsidRPr="000112D4" w:rsidRDefault="003E3A24" w:rsidP="009F73B8">
            <w:pPr>
              <w:numPr>
                <w:ilvl w:val="0"/>
                <w:numId w:val="13"/>
              </w:numPr>
              <w:rPr>
                <w:rFonts w:ascii="TH SarabunPSK" w:eastAsia="Times New Roman" w:hAnsi="TH SarabunPSK" w:cs="TH SarabunPSK"/>
                <w:spacing w:val="-6"/>
                <w:sz w:val="28"/>
                <w:szCs w:val="28"/>
              </w:rPr>
            </w:pPr>
          </w:p>
        </w:tc>
      </w:tr>
      <w:tr w:rsidR="00690CF7" w:rsidRPr="000112D4" w:rsidTr="003E3A24">
        <w:trPr>
          <w:trHeight w:val="403"/>
          <w:jc w:val="center"/>
        </w:trPr>
        <w:tc>
          <w:tcPr>
            <w:tcW w:w="1855" w:type="pct"/>
            <w:tcBorders>
              <w:top w:val="single" w:sz="4" w:space="0" w:color="auto"/>
              <w:left w:val="single" w:sz="4" w:space="0" w:color="auto"/>
              <w:right w:val="single" w:sz="4" w:space="0" w:color="auto"/>
            </w:tcBorders>
            <w:shd w:val="clear" w:color="auto" w:fill="auto"/>
          </w:tcPr>
          <w:p w:rsidR="00690CF7" w:rsidRPr="000112D4" w:rsidRDefault="00690CF7" w:rsidP="003E3A24">
            <w:pPr>
              <w:rPr>
                <w:rFonts w:ascii="TH SarabunPSK" w:eastAsia="Times New Roman" w:hAnsi="TH SarabunPSK" w:cs="TH SarabunPSK"/>
                <w:spacing w:val="-6"/>
                <w:sz w:val="28"/>
                <w:szCs w:val="28"/>
              </w:rPr>
            </w:pPr>
          </w:p>
        </w:tc>
        <w:tc>
          <w:tcPr>
            <w:tcW w:w="1813" w:type="pct"/>
            <w:tcBorders>
              <w:top w:val="single" w:sz="4" w:space="0" w:color="auto"/>
              <w:left w:val="single" w:sz="4" w:space="0" w:color="auto"/>
              <w:right w:val="single" w:sz="4" w:space="0" w:color="auto"/>
            </w:tcBorders>
          </w:tcPr>
          <w:p w:rsidR="00690CF7" w:rsidRPr="000112D4" w:rsidRDefault="00690CF7" w:rsidP="003E3A24">
            <w:pPr>
              <w:rPr>
                <w:rFonts w:ascii="TH SarabunPSK" w:hAnsi="TH SarabunPSK" w:cs="TH SarabunPSK"/>
                <w:sz w:val="28"/>
                <w:szCs w:val="28"/>
              </w:rPr>
            </w:pPr>
            <w:r w:rsidRPr="000112D4">
              <w:rPr>
                <w:rFonts w:ascii="TH SarabunPSK" w:hAnsi="TH SarabunPSK" w:cs="TH SarabunPSK"/>
                <w:sz w:val="28"/>
                <w:szCs w:val="28"/>
              </w:rPr>
              <w:t>BMF</w:t>
            </w:r>
            <w:r w:rsidRPr="000112D4">
              <w:rPr>
                <w:rFonts w:ascii="TH SarabunPSK" w:hAnsi="TH SarabunPSK" w:cs="TH SarabunPSK"/>
                <w:sz w:val="28"/>
                <w:szCs w:val="28"/>
                <w:cs/>
              </w:rPr>
              <w:t>64-101</w:t>
            </w:r>
            <w:r w:rsidR="00633140" w:rsidRPr="000112D4">
              <w:rPr>
                <w:rFonts w:ascii="TH SarabunPSK" w:hAnsi="TH SarabunPSK" w:cs="TH SarabunPSK"/>
                <w:sz w:val="28"/>
                <w:szCs w:val="28"/>
                <w:cs/>
              </w:rPr>
              <w:t xml:space="preserve"> </w:t>
            </w:r>
            <w:r w:rsidRPr="000112D4">
              <w:rPr>
                <w:rFonts w:ascii="TH SarabunPSK" w:hAnsi="TH SarabunPSK" w:cs="TH SarabunPSK"/>
                <w:sz w:val="28"/>
                <w:szCs w:val="28"/>
                <w:cs/>
              </w:rPr>
              <w:t>ความรู้เบื้องต้นเกี่ยวกับการประกอบการในยุคดิจิทัล</w:t>
            </w:r>
            <w:r w:rsidRPr="000112D4">
              <w:rPr>
                <w:rFonts w:ascii="TH SarabunPSK" w:hAnsi="TH SarabunPSK" w:cs="TH SarabunPSK"/>
                <w:sz w:val="28"/>
                <w:szCs w:val="28"/>
                <w:cs/>
              </w:rPr>
              <w:tab/>
              <w:t xml:space="preserve">         4(3-2-7)</w:t>
            </w:r>
          </w:p>
        </w:tc>
        <w:tc>
          <w:tcPr>
            <w:tcW w:w="1332" w:type="pct"/>
            <w:tcBorders>
              <w:top w:val="single" w:sz="4" w:space="0" w:color="auto"/>
              <w:left w:val="single" w:sz="4" w:space="0" w:color="auto"/>
              <w:right w:val="single" w:sz="4" w:space="0" w:color="auto"/>
            </w:tcBorders>
          </w:tcPr>
          <w:p w:rsidR="00690CF7" w:rsidRPr="000112D4" w:rsidRDefault="00690CF7" w:rsidP="009F73B8">
            <w:pPr>
              <w:pStyle w:val="ListParagraph"/>
              <w:numPr>
                <w:ilvl w:val="0"/>
                <w:numId w:val="20"/>
              </w:numPr>
              <w:spacing w:after="0" w:line="240" w:lineRule="auto"/>
              <w:jc w:val="both"/>
              <w:rPr>
                <w:rFonts w:ascii="TH SarabunPSK" w:eastAsia="Times New Roman" w:hAnsi="TH SarabunPSK" w:cs="TH SarabunPSK"/>
                <w:spacing w:val="-6"/>
                <w:sz w:val="28"/>
                <w:szCs w:val="28"/>
                <w:cs/>
              </w:rPr>
            </w:pPr>
            <w:r w:rsidRPr="000112D4">
              <w:rPr>
                <w:rFonts w:ascii="TH SarabunPSK" w:eastAsia="Times New Roman" w:hAnsi="TH SarabunPSK" w:cs="TH SarabunPSK"/>
                <w:spacing w:val="-6"/>
                <w:sz w:val="28"/>
                <w:szCs w:val="28"/>
                <w:cs/>
              </w:rPr>
              <w:t>เปิดรายวิชาใหม่</w:t>
            </w:r>
          </w:p>
        </w:tc>
      </w:tr>
      <w:tr w:rsidR="003E3A24" w:rsidRPr="000112D4" w:rsidTr="003E3A24">
        <w:trPr>
          <w:trHeight w:val="403"/>
          <w:jc w:val="center"/>
        </w:trPr>
        <w:tc>
          <w:tcPr>
            <w:tcW w:w="1855" w:type="pct"/>
            <w:tcBorders>
              <w:top w:val="single" w:sz="4" w:space="0" w:color="auto"/>
              <w:left w:val="single" w:sz="4" w:space="0" w:color="auto"/>
              <w:right w:val="single" w:sz="4" w:space="0" w:color="auto"/>
            </w:tcBorders>
            <w:shd w:val="clear" w:color="auto" w:fill="auto"/>
          </w:tcPr>
          <w:p w:rsidR="003E3A24" w:rsidRPr="000112D4" w:rsidRDefault="003E3A24" w:rsidP="003E3A24">
            <w:pPr>
              <w:rPr>
                <w:rFonts w:ascii="TH SarabunPSK" w:eastAsia="Times New Roman" w:hAnsi="TH SarabunPSK" w:cs="TH SarabunPSK"/>
                <w:spacing w:val="-6"/>
                <w:sz w:val="28"/>
                <w:szCs w:val="28"/>
              </w:rPr>
            </w:pPr>
            <w:r w:rsidRPr="000112D4">
              <w:rPr>
                <w:rFonts w:ascii="TH SarabunPSK" w:eastAsia="Times New Roman" w:hAnsi="TH SarabunPSK" w:cs="TH SarabunPSK"/>
                <w:spacing w:val="-6"/>
                <w:sz w:val="28"/>
                <w:szCs w:val="28"/>
              </w:rPr>
              <w:t xml:space="preserve">BUS62-101 </w:t>
            </w:r>
            <w:r w:rsidRPr="000112D4">
              <w:rPr>
                <w:rFonts w:ascii="TH SarabunPSK" w:eastAsia="Times New Roman" w:hAnsi="TH SarabunPSK" w:cs="TH SarabunPSK"/>
                <w:spacing w:val="-6"/>
                <w:sz w:val="28"/>
                <w:szCs w:val="28"/>
                <w:cs/>
              </w:rPr>
              <w:t xml:space="preserve">การจัดการและพฤติกรรมองค์การ </w:t>
            </w:r>
            <w:r w:rsidRPr="000112D4">
              <w:rPr>
                <w:rFonts w:ascii="TH SarabunPSK" w:eastAsia="Times New Roman" w:hAnsi="TH SarabunPSK" w:cs="TH SarabunPSK"/>
                <w:spacing w:val="-6"/>
                <w:sz w:val="28"/>
                <w:szCs w:val="28"/>
              </w:rPr>
              <w:t xml:space="preserve">                                </w:t>
            </w:r>
          </w:p>
          <w:p w:rsidR="003E3A24" w:rsidRPr="000112D4" w:rsidRDefault="003E3A24" w:rsidP="003E3A24">
            <w:pPr>
              <w:rPr>
                <w:rFonts w:ascii="TH SarabunPSK" w:eastAsia="Times New Roman" w:hAnsi="TH SarabunPSK" w:cs="TH SarabunPSK"/>
                <w:spacing w:val="-6"/>
                <w:sz w:val="28"/>
                <w:szCs w:val="28"/>
              </w:rPr>
            </w:pPr>
            <w:r w:rsidRPr="000112D4">
              <w:rPr>
                <w:rFonts w:ascii="TH SarabunPSK" w:eastAsia="Times New Roman" w:hAnsi="TH SarabunPSK" w:cs="TH SarabunPSK"/>
                <w:spacing w:val="-6"/>
                <w:sz w:val="28"/>
                <w:szCs w:val="28"/>
              </w:rPr>
              <w:t xml:space="preserve">                                                  4(4-0-8)</w:t>
            </w:r>
          </w:p>
        </w:tc>
        <w:tc>
          <w:tcPr>
            <w:tcW w:w="1813" w:type="pct"/>
            <w:tcBorders>
              <w:top w:val="single" w:sz="4" w:space="0" w:color="auto"/>
              <w:left w:val="single" w:sz="4" w:space="0" w:color="auto"/>
              <w:right w:val="single" w:sz="4" w:space="0" w:color="auto"/>
            </w:tcBorders>
          </w:tcPr>
          <w:p w:rsidR="003E3A24" w:rsidRPr="000112D4" w:rsidRDefault="003E3A24" w:rsidP="003E3A24">
            <w:pPr>
              <w:rPr>
                <w:rFonts w:ascii="TH SarabunPSK" w:hAnsi="TH SarabunPSK" w:cs="TH SarabunPSK"/>
                <w:sz w:val="28"/>
                <w:szCs w:val="28"/>
              </w:rPr>
            </w:pPr>
            <w:r w:rsidRPr="000112D4">
              <w:rPr>
                <w:rFonts w:ascii="TH SarabunPSK" w:hAnsi="TH SarabunPSK" w:cs="TH SarabunPSK"/>
                <w:sz w:val="28"/>
                <w:szCs w:val="28"/>
              </w:rPr>
              <w:t>BMF64-</w:t>
            </w:r>
            <w:r w:rsidRPr="000112D4">
              <w:rPr>
                <w:rFonts w:ascii="TH SarabunPSK" w:hAnsi="TH SarabunPSK" w:cs="TH SarabunPSK"/>
                <w:sz w:val="28"/>
                <w:szCs w:val="28"/>
                <w:cs/>
              </w:rPr>
              <w:t>102 การจัดการและพฤติกรรม</w:t>
            </w:r>
          </w:p>
          <w:p w:rsidR="003E3A24" w:rsidRPr="000112D4" w:rsidRDefault="003E3A24" w:rsidP="00AB1791">
            <w:pPr>
              <w:ind w:right="-2"/>
              <w:rPr>
                <w:rFonts w:ascii="TH SarabunPSK" w:hAnsi="TH SarabunPSK" w:cs="TH SarabunPSK"/>
                <w:sz w:val="28"/>
                <w:szCs w:val="28"/>
                <w:cs/>
              </w:rPr>
            </w:pPr>
            <w:r w:rsidRPr="000112D4">
              <w:rPr>
                <w:rFonts w:ascii="TH SarabunPSK" w:hAnsi="TH SarabunPSK" w:cs="TH SarabunPSK"/>
                <w:sz w:val="28"/>
                <w:szCs w:val="28"/>
                <w:cs/>
              </w:rPr>
              <w:t xml:space="preserve"> องค์การ</w:t>
            </w:r>
            <w:r w:rsidRPr="000112D4">
              <w:rPr>
                <w:rFonts w:ascii="TH SarabunPSK" w:eastAsia="Times New Roman" w:hAnsi="TH SarabunPSK" w:cs="TH SarabunPSK"/>
                <w:spacing w:val="-6"/>
                <w:sz w:val="28"/>
                <w:szCs w:val="28"/>
              </w:rPr>
              <w:t xml:space="preserve">     </w:t>
            </w:r>
            <w:r w:rsidR="00087815" w:rsidRPr="000112D4">
              <w:rPr>
                <w:rFonts w:ascii="TH SarabunPSK" w:eastAsia="Times New Roman" w:hAnsi="TH SarabunPSK" w:cs="TH SarabunPSK"/>
                <w:spacing w:val="-6"/>
                <w:sz w:val="28"/>
                <w:szCs w:val="28"/>
              </w:rPr>
              <w:t xml:space="preserve">                               </w:t>
            </w:r>
            <w:r w:rsidRPr="000112D4">
              <w:rPr>
                <w:rFonts w:ascii="TH SarabunPSK" w:eastAsia="Times New Roman" w:hAnsi="TH SarabunPSK" w:cs="TH SarabunPSK"/>
                <w:spacing w:val="-6"/>
                <w:sz w:val="28"/>
                <w:szCs w:val="28"/>
              </w:rPr>
              <w:t xml:space="preserve"> </w:t>
            </w:r>
            <w:r w:rsidR="00AB1791" w:rsidRPr="000112D4">
              <w:rPr>
                <w:rFonts w:ascii="TH SarabunPSK" w:hAnsi="TH SarabunPSK" w:cs="TH SarabunPSK"/>
                <w:sz w:val="28"/>
                <w:szCs w:val="28"/>
                <w:lang w:bidi="ar-SA"/>
              </w:rPr>
              <w:t>4(4-0-8)</w:t>
            </w:r>
          </w:p>
        </w:tc>
        <w:tc>
          <w:tcPr>
            <w:tcW w:w="1332" w:type="pct"/>
            <w:tcBorders>
              <w:top w:val="single" w:sz="4" w:space="0" w:color="auto"/>
              <w:left w:val="single" w:sz="4" w:space="0" w:color="auto"/>
              <w:right w:val="single" w:sz="4" w:space="0" w:color="auto"/>
            </w:tcBorders>
          </w:tcPr>
          <w:p w:rsidR="003E3A24" w:rsidRPr="000112D4" w:rsidRDefault="00690CF7" w:rsidP="00690CF7">
            <w:pPr>
              <w:pStyle w:val="ListParagraph"/>
              <w:spacing w:after="0" w:line="240" w:lineRule="auto"/>
              <w:ind w:left="0"/>
              <w:jc w:val="both"/>
              <w:rPr>
                <w:rFonts w:ascii="TH SarabunPSK" w:eastAsia="Times New Roman" w:hAnsi="TH SarabunPSK" w:cs="TH SarabunPSK"/>
                <w:spacing w:val="-6"/>
                <w:sz w:val="28"/>
                <w:szCs w:val="28"/>
              </w:rPr>
            </w:pPr>
            <w:r w:rsidRPr="000112D4">
              <w:rPr>
                <w:rFonts w:ascii="TH SarabunPSK" w:eastAsia="Times New Roman" w:hAnsi="TH SarabunPSK" w:cs="TH SarabunPSK"/>
                <w:spacing w:val="-6"/>
                <w:sz w:val="28"/>
                <w:szCs w:val="28"/>
                <w:cs/>
              </w:rPr>
              <w:t xml:space="preserve">1)    </w:t>
            </w:r>
            <w:r w:rsidR="003E3A24" w:rsidRPr="000112D4">
              <w:rPr>
                <w:rFonts w:ascii="TH SarabunPSK" w:eastAsia="Times New Roman" w:hAnsi="TH SarabunPSK" w:cs="TH SarabunPSK"/>
                <w:spacing w:val="-6"/>
                <w:sz w:val="28"/>
                <w:szCs w:val="28"/>
                <w:cs/>
              </w:rPr>
              <w:t>เปลี่ยนรหัสวิชา</w:t>
            </w:r>
          </w:p>
          <w:p w:rsidR="003E3A24" w:rsidRPr="000112D4" w:rsidRDefault="003E3A24" w:rsidP="009F73B8">
            <w:pPr>
              <w:pStyle w:val="ListParagraph"/>
              <w:numPr>
                <w:ilvl w:val="0"/>
                <w:numId w:val="20"/>
              </w:numPr>
              <w:spacing w:after="0" w:line="240" w:lineRule="auto"/>
              <w:jc w:val="both"/>
              <w:rPr>
                <w:rFonts w:ascii="TH SarabunPSK" w:eastAsia="Times New Roman" w:hAnsi="TH SarabunPSK" w:cs="TH SarabunPSK"/>
                <w:spacing w:val="-6"/>
                <w:sz w:val="28"/>
                <w:szCs w:val="28"/>
              </w:rPr>
            </w:pPr>
            <w:r w:rsidRPr="000112D4">
              <w:rPr>
                <w:rFonts w:ascii="TH SarabunPSK" w:eastAsia="Times New Roman" w:hAnsi="TH SarabunPSK" w:cs="TH SarabunPSK"/>
                <w:spacing w:val="-6"/>
                <w:sz w:val="28"/>
                <w:szCs w:val="28"/>
                <w:cs/>
              </w:rPr>
              <w:t>ปรับปรุงคำอธิบายรายวิชา</w:t>
            </w:r>
          </w:p>
        </w:tc>
      </w:tr>
      <w:tr w:rsidR="003E3A24" w:rsidRPr="000112D4" w:rsidTr="003E3A24">
        <w:trPr>
          <w:trHeight w:val="403"/>
          <w:jc w:val="center"/>
        </w:trPr>
        <w:tc>
          <w:tcPr>
            <w:tcW w:w="1855" w:type="pct"/>
            <w:tcBorders>
              <w:top w:val="single" w:sz="4" w:space="0" w:color="auto"/>
              <w:left w:val="single" w:sz="4" w:space="0" w:color="auto"/>
              <w:right w:val="single" w:sz="4" w:space="0" w:color="auto"/>
            </w:tcBorders>
            <w:shd w:val="clear" w:color="auto" w:fill="auto"/>
          </w:tcPr>
          <w:p w:rsidR="003E3A24" w:rsidRPr="000112D4" w:rsidRDefault="003E3A24" w:rsidP="003E3A24">
            <w:pPr>
              <w:rPr>
                <w:rFonts w:ascii="TH SarabunPSK" w:eastAsia="Times New Roman" w:hAnsi="TH SarabunPSK" w:cs="TH SarabunPSK"/>
                <w:spacing w:val="-6"/>
                <w:sz w:val="28"/>
                <w:szCs w:val="28"/>
              </w:rPr>
            </w:pPr>
            <w:r w:rsidRPr="000112D4">
              <w:rPr>
                <w:rFonts w:ascii="TH SarabunPSK" w:eastAsia="Times New Roman" w:hAnsi="TH SarabunPSK" w:cs="TH SarabunPSK"/>
                <w:spacing w:val="-6"/>
                <w:sz w:val="28"/>
                <w:szCs w:val="28"/>
              </w:rPr>
              <w:t xml:space="preserve">BUS62-201 </w:t>
            </w:r>
            <w:r w:rsidRPr="000112D4">
              <w:rPr>
                <w:rFonts w:ascii="TH SarabunPSK" w:eastAsia="Times New Roman" w:hAnsi="TH SarabunPSK" w:cs="TH SarabunPSK"/>
                <w:spacing w:val="-6"/>
                <w:sz w:val="28"/>
                <w:szCs w:val="28"/>
                <w:cs/>
              </w:rPr>
              <w:t>คณิตศาสตร์และสถิติธุรกิจ</w:t>
            </w:r>
            <w:r w:rsidRPr="000112D4">
              <w:rPr>
                <w:rFonts w:ascii="TH SarabunPSK" w:eastAsia="Times New Roman" w:hAnsi="TH SarabunPSK" w:cs="TH SarabunPSK"/>
                <w:spacing w:val="-6"/>
                <w:sz w:val="28"/>
                <w:szCs w:val="28"/>
              </w:rPr>
              <w:t xml:space="preserve"> 4(4-0-8)</w:t>
            </w:r>
          </w:p>
        </w:tc>
        <w:tc>
          <w:tcPr>
            <w:tcW w:w="1813" w:type="pct"/>
            <w:tcBorders>
              <w:top w:val="single" w:sz="4" w:space="0" w:color="auto"/>
              <w:left w:val="single" w:sz="4" w:space="0" w:color="auto"/>
              <w:right w:val="single" w:sz="4" w:space="0" w:color="auto"/>
            </w:tcBorders>
          </w:tcPr>
          <w:p w:rsidR="003E3A24" w:rsidRPr="000112D4" w:rsidRDefault="003E3A24" w:rsidP="003E3A24">
            <w:pPr>
              <w:jc w:val="both"/>
              <w:rPr>
                <w:rFonts w:ascii="TH SarabunPSK" w:eastAsia="Times New Roman" w:hAnsi="TH SarabunPSK" w:cs="TH SarabunPSK"/>
                <w:spacing w:val="-6"/>
                <w:sz w:val="28"/>
                <w:szCs w:val="28"/>
              </w:rPr>
            </w:pPr>
            <w:r w:rsidRPr="000112D4">
              <w:rPr>
                <w:rFonts w:ascii="TH SarabunPSK" w:hAnsi="TH SarabunPSK" w:cs="TH SarabunPSK"/>
                <w:sz w:val="28"/>
                <w:szCs w:val="28"/>
              </w:rPr>
              <w:t>BMF64-201</w:t>
            </w:r>
            <w:r w:rsidRPr="000112D4">
              <w:rPr>
                <w:rFonts w:ascii="TH SarabunPSK" w:eastAsia="Times New Roman" w:hAnsi="TH SarabunPSK" w:cs="TH SarabunPSK"/>
                <w:spacing w:val="-6"/>
                <w:sz w:val="28"/>
                <w:szCs w:val="28"/>
                <w:cs/>
              </w:rPr>
              <w:t xml:space="preserve"> </w:t>
            </w:r>
            <w:r w:rsidRPr="000112D4">
              <w:rPr>
                <w:rFonts w:ascii="TH SarabunPSK" w:hAnsi="TH SarabunPSK" w:cs="TH SarabunPSK"/>
                <w:sz w:val="28"/>
                <w:szCs w:val="28"/>
                <w:cs/>
              </w:rPr>
              <w:t>คณิตศาสตร์และสถิติธุรกิจ</w:t>
            </w:r>
          </w:p>
          <w:p w:rsidR="003E3A24" w:rsidRPr="000112D4" w:rsidRDefault="003E3A24" w:rsidP="003E3A24">
            <w:pPr>
              <w:jc w:val="right"/>
              <w:rPr>
                <w:rFonts w:ascii="TH SarabunPSK" w:eastAsia="Times New Roman" w:hAnsi="TH SarabunPSK" w:cs="TH SarabunPSK"/>
                <w:spacing w:val="-6"/>
                <w:sz w:val="28"/>
                <w:szCs w:val="28"/>
                <w:cs/>
              </w:rPr>
            </w:pPr>
            <w:r w:rsidRPr="000112D4">
              <w:rPr>
                <w:rFonts w:ascii="TH SarabunPSK" w:eastAsia="Times New Roman" w:hAnsi="TH SarabunPSK" w:cs="TH SarabunPSK"/>
                <w:spacing w:val="-6"/>
                <w:sz w:val="28"/>
                <w:szCs w:val="28"/>
                <w:cs/>
              </w:rPr>
              <w:t xml:space="preserve"> </w:t>
            </w:r>
            <w:r w:rsidRPr="000112D4">
              <w:rPr>
                <w:rFonts w:ascii="TH SarabunPSK" w:eastAsia="Times New Roman" w:hAnsi="TH SarabunPSK" w:cs="TH SarabunPSK"/>
                <w:spacing w:val="-6"/>
                <w:sz w:val="28"/>
                <w:szCs w:val="28"/>
              </w:rPr>
              <w:t>4(4-0-8)</w:t>
            </w:r>
          </w:p>
        </w:tc>
        <w:tc>
          <w:tcPr>
            <w:tcW w:w="1332" w:type="pct"/>
            <w:tcBorders>
              <w:top w:val="single" w:sz="4" w:space="0" w:color="auto"/>
              <w:left w:val="single" w:sz="4" w:space="0" w:color="auto"/>
              <w:right w:val="single" w:sz="4" w:space="0" w:color="auto"/>
            </w:tcBorders>
          </w:tcPr>
          <w:p w:rsidR="003E3A24" w:rsidRPr="000112D4" w:rsidRDefault="003E3A24" w:rsidP="009F73B8">
            <w:pPr>
              <w:numPr>
                <w:ilvl w:val="0"/>
                <w:numId w:val="15"/>
              </w:numPr>
              <w:jc w:val="both"/>
              <w:rPr>
                <w:rFonts w:ascii="TH SarabunPSK" w:eastAsia="Times New Roman" w:hAnsi="TH SarabunPSK" w:cs="TH SarabunPSK"/>
                <w:spacing w:val="-6"/>
                <w:sz w:val="28"/>
                <w:szCs w:val="28"/>
              </w:rPr>
            </w:pPr>
            <w:r w:rsidRPr="000112D4">
              <w:rPr>
                <w:rFonts w:ascii="TH SarabunPSK" w:eastAsia="Times New Roman" w:hAnsi="TH SarabunPSK" w:cs="TH SarabunPSK"/>
                <w:spacing w:val="-6"/>
                <w:sz w:val="28"/>
                <w:szCs w:val="28"/>
                <w:cs/>
              </w:rPr>
              <w:t>เปลี่ยนรหัสวิชา</w:t>
            </w:r>
          </w:p>
          <w:p w:rsidR="003E3A24" w:rsidRPr="000112D4" w:rsidRDefault="003E3A24" w:rsidP="003E3A24">
            <w:pPr>
              <w:jc w:val="both"/>
              <w:rPr>
                <w:rFonts w:ascii="TH SarabunPSK" w:eastAsia="Times New Roman" w:hAnsi="TH SarabunPSK" w:cs="TH SarabunPSK"/>
                <w:spacing w:val="-6"/>
                <w:sz w:val="28"/>
                <w:szCs w:val="28"/>
              </w:rPr>
            </w:pPr>
          </w:p>
        </w:tc>
      </w:tr>
      <w:tr w:rsidR="003E3A24" w:rsidRPr="000112D4" w:rsidTr="003E3A24">
        <w:trPr>
          <w:trHeight w:val="403"/>
          <w:jc w:val="center"/>
        </w:trPr>
        <w:tc>
          <w:tcPr>
            <w:tcW w:w="1855" w:type="pct"/>
            <w:tcBorders>
              <w:top w:val="single" w:sz="4" w:space="0" w:color="auto"/>
              <w:left w:val="single" w:sz="4" w:space="0" w:color="auto"/>
              <w:right w:val="single" w:sz="4" w:space="0" w:color="auto"/>
            </w:tcBorders>
            <w:shd w:val="clear" w:color="auto" w:fill="auto"/>
          </w:tcPr>
          <w:p w:rsidR="003E3A24" w:rsidRPr="000112D4" w:rsidRDefault="003E3A24" w:rsidP="003E3A24">
            <w:pPr>
              <w:rPr>
                <w:rFonts w:ascii="TH SarabunPSK" w:eastAsia="Times New Roman" w:hAnsi="TH SarabunPSK" w:cs="TH SarabunPSK"/>
                <w:spacing w:val="-6"/>
                <w:sz w:val="28"/>
                <w:szCs w:val="28"/>
              </w:rPr>
            </w:pPr>
            <w:r w:rsidRPr="000112D4">
              <w:rPr>
                <w:rFonts w:ascii="TH SarabunPSK" w:eastAsia="Times New Roman" w:hAnsi="TH SarabunPSK" w:cs="TH SarabunPSK"/>
                <w:spacing w:val="-6"/>
                <w:sz w:val="28"/>
                <w:szCs w:val="28"/>
              </w:rPr>
              <w:t xml:space="preserve">BUS62-202 </w:t>
            </w:r>
            <w:r w:rsidRPr="000112D4">
              <w:rPr>
                <w:rFonts w:ascii="TH SarabunPSK" w:eastAsia="Times New Roman" w:hAnsi="TH SarabunPSK" w:cs="TH SarabunPSK"/>
                <w:spacing w:val="-6"/>
                <w:sz w:val="28"/>
                <w:szCs w:val="28"/>
                <w:cs/>
              </w:rPr>
              <w:t xml:space="preserve">กฎหมายธุรกิจและภาษีอากร </w:t>
            </w:r>
            <w:r w:rsidRPr="000112D4">
              <w:rPr>
                <w:rFonts w:ascii="TH SarabunPSK" w:eastAsia="Times New Roman" w:hAnsi="TH SarabunPSK" w:cs="TH SarabunPSK"/>
                <w:spacing w:val="-6"/>
                <w:sz w:val="28"/>
                <w:szCs w:val="28"/>
              </w:rPr>
              <w:t xml:space="preserve">                  </w:t>
            </w:r>
          </w:p>
          <w:p w:rsidR="003E3A24" w:rsidRPr="000112D4" w:rsidRDefault="003E3A24" w:rsidP="003E3A24">
            <w:pPr>
              <w:rPr>
                <w:rFonts w:ascii="TH SarabunPSK" w:eastAsia="Times New Roman" w:hAnsi="TH SarabunPSK" w:cs="TH SarabunPSK"/>
                <w:spacing w:val="-6"/>
                <w:sz w:val="28"/>
                <w:szCs w:val="28"/>
              </w:rPr>
            </w:pPr>
            <w:r w:rsidRPr="000112D4">
              <w:rPr>
                <w:rFonts w:ascii="TH SarabunPSK" w:eastAsia="Times New Roman" w:hAnsi="TH SarabunPSK" w:cs="TH SarabunPSK"/>
                <w:spacing w:val="-6"/>
                <w:sz w:val="28"/>
                <w:szCs w:val="28"/>
              </w:rPr>
              <w:t xml:space="preserve">                                                 </w:t>
            </w:r>
            <w:r w:rsidR="005E5B31" w:rsidRPr="000112D4">
              <w:rPr>
                <w:rFonts w:ascii="TH SarabunPSK" w:eastAsia="Times New Roman" w:hAnsi="TH SarabunPSK" w:cs="TH SarabunPSK"/>
                <w:spacing w:val="-6"/>
                <w:sz w:val="28"/>
                <w:szCs w:val="28"/>
              </w:rPr>
              <w:t xml:space="preserve"> </w:t>
            </w:r>
            <w:r w:rsidRPr="000112D4">
              <w:rPr>
                <w:rFonts w:ascii="TH SarabunPSK" w:eastAsia="Times New Roman" w:hAnsi="TH SarabunPSK" w:cs="TH SarabunPSK"/>
                <w:spacing w:val="-6"/>
                <w:sz w:val="28"/>
                <w:szCs w:val="28"/>
              </w:rPr>
              <w:t xml:space="preserve">  4(4-0-8)</w:t>
            </w:r>
          </w:p>
        </w:tc>
        <w:tc>
          <w:tcPr>
            <w:tcW w:w="1813" w:type="pct"/>
            <w:tcBorders>
              <w:top w:val="single" w:sz="4" w:space="0" w:color="auto"/>
              <w:left w:val="single" w:sz="4" w:space="0" w:color="auto"/>
              <w:right w:val="single" w:sz="4" w:space="0" w:color="auto"/>
            </w:tcBorders>
          </w:tcPr>
          <w:p w:rsidR="003E3A24" w:rsidRPr="000112D4" w:rsidRDefault="003E3A24" w:rsidP="003E3A24">
            <w:pPr>
              <w:jc w:val="both"/>
              <w:rPr>
                <w:rFonts w:ascii="TH SarabunPSK" w:eastAsia="Times New Roman" w:hAnsi="TH SarabunPSK" w:cs="TH SarabunPSK"/>
                <w:spacing w:val="-6"/>
                <w:sz w:val="28"/>
                <w:szCs w:val="28"/>
              </w:rPr>
            </w:pPr>
            <w:r w:rsidRPr="000112D4">
              <w:rPr>
                <w:rFonts w:ascii="TH SarabunPSK" w:hAnsi="TH SarabunPSK" w:cs="TH SarabunPSK"/>
                <w:sz w:val="28"/>
                <w:szCs w:val="28"/>
              </w:rPr>
              <w:t xml:space="preserve">BMF64-202 </w:t>
            </w:r>
            <w:r w:rsidRPr="000112D4">
              <w:rPr>
                <w:rFonts w:ascii="TH SarabunPSK" w:hAnsi="TH SarabunPSK" w:cs="TH SarabunPSK"/>
                <w:sz w:val="28"/>
                <w:szCs w:val="28"/>
                <w:cs/>
              </w:rPr>
              <w:t>กฎหมายธุรกิจและภาษีอากร</w:t>
            </w:r>
          </w:p>
          <w:p w:rsidR="003E3A24" w:rsidRPr="000112D4" w:rsidRDefault="003E3A24" w:rsidP="003E3A24">
            <w:pPr>
              <w:jc w:val="right"/>
              <w:rPr>
                <w:rFonts w:ascii="TH SarabunPSK" w:eastAsia="Times New Roman" w:hAnsi="TH SarabunPSK" w:cs="TH SarabunPSK"/>
                <w:spacing w:val="-6"/>
                <w:sz w:val="28"/>
                <w:szCs w:val="28"/>
                <w:cs/>
              </w:rPr>
            </w:pPr>
            <w:r w:rsidRPr="000112D4">
              <w:rPr>
                <w:rFonts w:ascii="TH SarabunPSK" w:eastAsia="Times New Roman" w:hAnsi="TH SarabunPSK" w:cs="TH SarabunPSK"/>
                <w:spacing w:val="-6"/>
                <w:sz w:val="28"/>
                <w:szCs w:val="28"/>
              </w:rPr>
              <w:t>4(4-0-8)</w:t>
            </w:r>
          </w:p>
        </w:tc>
        <w:tc>
          <w:tcPr>
            <w:tcW w:w="1332" w:type="pct"/>
            <w:tcBorders>
              <w:top w:val="single" w:sz="4" w:space="0" w:color="auto"/>
              <w:left w:val="single" w:sz="4" w:space="0" w:color="auto"/>
              <w:right w:val="single" w:sz="4" w:space="0" w:color="auto"/>
            </w:tcBorders>
          </w:tcPr>
          <w:p w:rsidR="003E3A24" w:rsidRPr="000112D4" w:rsidRDefault="003E3A24" w:rsidP="009F73B8">
            <w:pPr>
              <w:pStyle w:val="ListParagraph"/>
              <w:numPr>
                <w:ilvl w:val="0"/>
                <w:numId w:val="21"/>
              </w:numPr>
              <w:spacing w:after="0" w:line="240" w:lineRule="auto"/>
              <w:jc w:val="both"/>
              <w:rPr>
                <w:rFonts w:ascii="TH SarabunPSK" w:eastAsia="Times New Roman" w:hAnsi="TH SarabunPSK" w:cs="TH SarabunPSK"/>
                <w:spacing w:val="-6"/>
                <w:sz w:val="28"/>
                <w:szCs w:val="28"/>
              </w:rPr>
            </w:pPr>
            <w:r w:rsidRPr="000112D4">
              <w:rPr>
                <w:rFonts w:ascii="TH SarabunPSK" w:eastAsia="Times New Roman" w:hAnsi="TH SarabunPSK" w:cs="TH SarabunPSK"/>
                <w:spacing w:val="-6"/>
                <w:sz w:val="28"/>
                <w:szCs w:val="28"/>
                <w:cs/>
              </w:rPr>
              <w:t>เปลี่ยนรหัสวิชา</w:t>
            </w:r>
          </w:p>
          <w:p w:rsidR="003E3A24" w:rsidRPr="000112D4" w:rsidRDefault="003E3A24" w:rsidP="003E3A24">
            <w:pPr>
              <w:ind w:left="360"/>
              <w:rPr>
                <w:rFonts w:ascii="TH SarabunPSK" w:eastAsia="Times New Roman" w:hAnsi="TH SarabunPSK" w:cs="TH SarabunPSK"/>
                <w:spacing w:val="-6"/>
                <w:sz w:val="28"/>
                <w:szCs w:val="28"/>
              </w:rPr>
            </w:pPr>
          </w:p>
        </w:tc>
      </w:tr>
      <w:tr w:rsidR="005E5B31" w:rsidRPr="000112D4" w:rsidTr="003E3A24">
        <w:trPr>
          <w:trHeight w:val="403"/>
          <w:jc w:val="center"/>
        </w:trPr>
        <w:tc>
          <w:tcPr>
            <w:tcW w:w="1855" w:type="pct"/>
            <w:tcBorders>
              <w:top w:val="single" w:sz="4" w:space="0" w:color="auto"/>
              <w:left w:val="single" w:sz="4" w:space="0" w:color="auto"/>
              <w:right w:val="single" w:sz="4" w:space="0" w:color="auto"/>
            </w:tcBorders>
            <w:shd w:val="clear" w:color="auto" w:fill="auto"/>
          </w:tcPr>
          <w:p w:rsidR="005E5B31" w:rsidRPr="000112D4" w:rsidRDefault="005E5B31" w:rsidP="003E3A24">
            <w:pPr>
              <w:rPr>
                <w:rFonts w:ascii="TH SarabunPSK" w:eastAsia="Times New Roman" w:hAnsi="TH SarabunPSK" w:cs="TH SarabunPSK"/>
                <w:spacing w:val="-6"/>
                <w:sz w:val="28"/>
                <w:szCs w:val="28"/>
              </w:rPr>
            </w:pPr>
            <w:r w:rsidRPr="000112D4">
              <w:rPr>
                <w:rFonts w:ascii="TH SarabunPSK" w:eastAsia="Times New Roman" w:hAnsi="TH SarabunPSK" w:cs="TH SarabunPSK"/>
                <w:spacing w:val="-6"/>
                <w:sz w:val="28"/>
                <w:szCs w:val="28"/>
              </w:rPr>
              <w:t xml:space="preserve">FIN62-101 </w:t>
            </w:r>
            <w:r w:rsidRPr="000112D4">
              <w:rPr>
                <w:rFonts w:ascii="TH SarabunPSK" w:eastAsia="Times New Roman" w:hAnsi="TH SarabunPSK" w:cs="TH SarabunPSK"/>
                <w:spacing w:val="-6"/>
                <w:sz w:val="28"/>
                <w:szCs w:val="28"/>
                <w:cs/>
              </w:rPr>
              <w:t xml:space="preserve">การเงินธุรกิจ  </w:t>
            </w:r>
            <w:r w:rsidRPr="000112D4">
              <w:rPr>
                <w:rFonts w:ascii="TH SarabunPSK" w:eastAsia="Times New Roman" w:hAnsi="TH SarabunPSK" w:cs="TH SarabunPSK"/>
                <w:spacing w:val="-6"/>
                <w:sz w:val="28"/>
                <w:szCs w:val="28"/>
              </w:rPr>
              <w:t xml:space="preserve">                  4(4-0-8)</w:t>
            </w:r>
          </w:p>
        </w:tc>
        <w:tc>
          <w:tcPr>
            <w:tcW w:w="1813" w:type="pct"/>
            <w:tcBorders>
              <w:top w:val="single" w:sz="4" w:space="0" w:color="auto"/>
              <w:left w:val="single" w:sz="4" w:space="0" w:color="auto"/>
              <w:right w:val="single" w:sz="4" w:space="0" w:color="auto"/>
            </w:tcBorders>
          </w:tcPr>
          <w:p w:rsidR="005E5B31" w:rsidRPr="000112D4" w:rsidRDefault="005E5B31" w:rsidP="003E3A24">
            <w:pPr>
              <w:jc w:val="both"/>
              <w:rPr>
                <w:rFonts w:ascii="TH SarabunPSK" w:hAnsi="TH SarabunPSK" w:cs="TH SarabunPSK"/>
                <w:sz w:val="28"/>
                <w:szCs w:val="28"/>
              </w:rPr>
            </w:pPr>
          </w:p>
        </w:tc>
        <w:tc>
          <w:tcPr>
            <w:tcW w:w="1332" w:type="pct"/>
            <w:tcBorders>
              <w:top w:val="single" w:sz="4" w:space="0" w:color="auto"/>
              <w:left w:val="single" w:sz="4" w:space="0" w:color="auto"/>
              <w:right w:val="single" w:sz="4" w:space="0" w:color="auto"/>
            </w:tcBorders>
          </w:tcPr>
          <w:p w:rsidR="005E5B31" w:rsidRPr="000112D4" w:rsidRDefault="005E5B31" w:rsidP="005E5B31">
            <w:pPr>
              <w:pStyle w:val="ListParagraph"/>
              <w:spacing w:after="0" w:line="240" w:lineRule="auto"/>
              <w:ind w:left="0"/>
              <w:jc w:val="both"/>
              <w:rPr>
                <w:rFonts w:ascii="TH SarabunPSK" w:eastAsia="Times New Roman" w:hAnsi="TH SarabunPSK" w:cs="TH SarabunPSK"/>
                <w:spacing w:val="-6"/>
                <w:sz w:val="28"/>
                <w:szCs w:val="28"/>
                <w:cs/>
                <w:lang w:val="en-US"/>
              </w:rPr>
            </w:pPr>
            <w:r w:rsidRPr="000112D4">
              <w:rPr>
                <w:rFonts w:ascii="TH SarabunPSK" w:eastAsia="Times New Roman" w:hAnsi="TH SarabunPSK" w:cs="TH SarabunPSK"/>
                <w:spacing w:val="-6"/>
                <w:sz w:val="28"/>
                <w:szCs w:val="28"/>
                <w:cs/>
                <w:lang w:val="en-US"/>
              </w:rPr>
              <w:t>ตัดรายวิชา</w:t>
            </w:r>
          </w:p>
        </w:tc>
      </w:tr>
      <w:tr w:rsidR="00EE1729" w:rsidRPr="000112D4" w:rsidTr="003E3A24">
        <w:trPr>
          <w:trHeight w:val="403"/>
          <w:jc w:val="center"/>
        </w:trPr>
        <w:tc>
          <w:tcPr>
            <w:tcW w:w="1855" w:type="pct"/>
            <w:tcBorders>
              <w:top w:val="single" w:sz="4" w:space="0" w:color="auto"/>
              <w:left w:val="single" w:sz="4" w:space="0" w:color="auto"/>
              <w:right w:val="single" w:sz="4" w:space="0" w:color="auto"/>
            </w:tcBorders>
            <w:shd w:val="clear" w:color="auto" w:fill="auto"/>
          </w:tcPr>
          <w:p w:rsidR="00EE1729" w:rsidRPr="000112D4" w:rsidRDefault="00EE1729" w:rsidP="003E3A24">
            <w:pPr>
              <w:rPr>
                <w:rFonts w:ascii="TH SarabunPSK" w:eastAsia="Times New Roman" w:hAnsi="TH SarabunPSK" w:cs="TH SarabunPSK"/>
                <w:spacing w:val="-6"/>
                <w:sz w:val="28"/>
                <w:szCs w:val="28"/>
              </w:rPr>
            </w:pPr>
            <w:r w:rsidRPr="000112D4">
              <w:rPr>
                <w:rFonts w:ascii="TH SarabunPSK" w:eastAsia="Times New Roman" w:hAnsi="TH SarabunPSK" w:cs="TH SarabunPSK"/>
                <w:spacing w:val="-6"/>
                <w:sz w:val="28"/>
                <w:szCs w:val="28"/>
              </w:rPr>
              <w:t xml:space="preserve">BUS62-401 </w:t>
            </w:r>
            <w:r w:rsidRPr="000112D4">
              <w:rPr>
                <w:rFonts w:ascii="TH SarabunPSK" w:eastAsia="Times New Roman" w:hAnsi="TH SarabunPSK" w:cs="TH SarabunPSK"/>
                <w:spacing w:val="-6"/>
                <w:sz w:val="28"/>
                <w:szCs w:val="28"/>
                <w:cs/>
              </w:rPr>
              <w:t xml:space="preserve">การจัดการกลยุทธ์ </w:t>
            </w:r>
            <w:r w:rsidRPr="000112D4">
              <w:rPr>
                <w:rFonts w:ascii="TH SarabunPSK" w:eastAsia="Times New Roman" w:hAnsi="TH SarabunPSK" w:cs="TH SarabunPSK"/>
                <w:spacing w:val="-6"/>
                <w:sz w:val="28"/>
                <w:szCs w:val="28"/>
              </w:rPr>
              <w:t xml:space="preserve">           4(4-0-8)</w:t>
            </w:r>
          </w:p>
        </w:tc>
        <w:tc>
          <w:tcPr>
            <w:tcW w:w="1813" w:type="pct"/>
            <w:tcBorders>
              <w:top w:val="single" w:sz="4" w:space="0" w:color="auto"/>
              <w:left w:val="single" w:sz="4" w:space="0" w:color="auto"/>
              <w:right w:val="single" w:sz="4" w:space="0" w:color="auto"/>
            </w:tcBorders>
          </w:tcPr>
          <w:p w:rsidR="00EE1729" w:rsidRPr="000112D4" w:rsidRDefault="00EE1729" w:rsidP="003E3A24">
            <w:pPr>
              <w:jc w:val="both"/>
              <w:rPr>
                <w:rFonts w:ascii="TH SarabunPSK" w:hAnsi="TH SarabunPSK" w:cs="TH SarabunPSK"/>
                <w:sz w:val="28"/>
                <w:szCs w:val="28"/>
              </w:rPr>
            </w:pPr>
          </w:p>
        </w:tc>
        <w:tc>
          <w:tcPr>
            <w:tcW w:w="1332" w:type="pct"/>
            <w:tcBorders>
              <w:top w:val="single" w:sz="4" w:space="0" w:color="auto"/>
              <w:left w:val="single" w:sz="4" w:space="0" w:color="auto"/>
              <w:right w:val="single" w:sz="4" w:space="0" w:color="auto"/>
            </w:tcBorders>
          </w:tcPr>
          <w:p w:rsidR="00EE1729" w:rsidRPr="000112D4" w:rsidRDefault="00EE1729" w:rsidP="005E5B31">
            <w:pPr>
              <w:pStyle w:val="ListParagraph"/>
              <w:spacing w:after="0" w:line="240" w:lineRule="auto"/>
              <w:ind w:left="0"/>
              <w:jc w:val="both"/>
              <w:rPr>
                <w:rFonts w:ascii="TH SarabunPSK" w:eastAsia="Times New Roman" w:hAnsi="TH SarabunPSK" w:cs="TH SarabunPSK"/>
                <w:spacing w:val="-6"/>
                <w:sz w:val="28"/>
                <w:szCs w:val="28"/>
                <w:cs/>
                <w:lang w:val="en-US"/>
              </w:rPr>
            </w:pPr>
            <w:r w:rsidRPr="000112D4">
              <w:rPr>
                <w:rFonts w:ascii="TH SarabunPSK" w:eastAsia="Times New Roman" w:hAnsi="TH SarabunPSK" w:cs="TH SarabunPSK"/>
                <w:spacing w:val="-6"/>
                <w:sz w:val="28"/>
                <w:szCs w:val="28"/>
                <w:cs/>
                <w:lang w:val="en-US"/>
              </w:rPr>
              <w:t>ตัดรายวิชา</w:t>
            </w:r>
          </w:p>
        </w:tc>
      </w:tr>
      <w:tr w:rsidR="003E3A24" w:rsidRPr="000112D4" w:rsidTr="003E3A24">
        <w:trPr>
          <w:trHeight w:val="403"/>
          <w:jc w:val="center"/>
        </w:trPr>
        <w:tc>
          <w:tcPr>
            <w:tcW w:w="1855" w:type="pct"/>
            <w:tcBorders>
              <w:top w:val="single" w:sz="4" w:space="0" w:color="auto"/>
              <w:left w:val="single" w:sz="4" w:space="0" w:color="auto"/>
              <w:right w:val="single" w:sz="4" w:space="0" w:color="auto"/>
            </w:tcBorders>
            <w:shd w:val="clear" w:color="auto" w:fill="auto"/>
          </w:tcPr>
          <w:p w:rsidR="003E3A24" w:rsidRPr="000112D4" w:rsidRDefault="003E3A24" w:rsidP="003E3A24">
            <w:pPr>
              <w:rPr>
                <w:rFonts w:ascii="TH SarabunPSK" w:eastAsia="Times New Roman" w:hAnsi="TH SarabunPSK" w:cs="TH SarabunPSK"/>
                <w:spacing w:val="-6"/>
                <w:sz w:val="28"/>
                <w:szCs w:val="28"/>
              </w:rPr>
            </w:pPr>
          </w:p>
        </w:tc>
        <w:tc>
          <w:tcPr>
            <w:tcW w:w="1813" w:type="pct"/>
            <w:tcBorders>
              <w:top w:val="single" w:sz="4" w:space="0" w:color="auto"/>
              <w:left w:val="single" w:sz="4" w:space="0" w:color="auto"/>
              <w:right w:val="single" w:sz="4" w:space="0" w:color="auto"/>
            </w:tcBorders>
          </w:tcPr>
          <w:p w:rsidR="003E3A24" w:rsidRPr="000112D4" w:rsidRDefault="003E3A24" w:rsidP="003E3A24">
            <w:pPr>
              <w:jc w:val="both"/>
              <w:rPr>
                <w:rFonts w:ascii="TH SarabunPSK" w:hAnsi="TH SarabunPSK" w:cs="TH SarabunPSK"/>
                <w:sz w:val="28"/>
                <w:szCs w:val="28"/>
                <w:cs/>
              </w:rPr>
            </w:pPr>
            <w:r w:rsidRPr="000112D4">
              <w:rPr>
                <w:rFonts w:ascii="TH SarabunPSK" w:hAnsi="TH SarabunPSK" w:cs="TH SarabunPSK"/>
                <w:sz w:val="28"/>
                <w:szCs w:val="28"/>
              </w:rPr>
              <w:t>BMF64-203</w:t>
            </w:r>
            <w:r w:rsidRPr="000112D4">
              <w:rPr>
                <w:rFonts w:ascii="TH SarabunPSK" w:hAnsi="TH SarabunPSK" w:cs="TH SarabunPSK"/>
                <w:sz w:val="28"/>
                <w:szCs w:val="28"/>
                <w:cs/>
              </w:rPr>
              <w:t xml:space="preserve"> การจัดการการดำเนินงานและโซ่อุปทาน                                   </w:t>
            </w:r>
            <w:r w:rsidR="00F60998" w:rsidRPr="000112D4">
              <w:rPr>
                <w:rFonts w:ascii="TH SarabunPSK" w:hAnsi="TH SarabunPSK" w:cs="TH SarabunPSK"/>
                <w:sz w:val="28"/>
                <w:szCs w:val="28"/>
                <w:cs/>
              </w:rPr>
              <w:t>4</w:t>
            </w:r>
            <w:r w:rsidR="00F60998" w:rsidRPr="000112D4">
              <w:rPr>
                <w:rFonts w:ascii="TH SarabunPSK" w:hAnsi="TH SarabunPSK" w:cs="TH SarabunPSK"/>
                <w:sz w:val="28"/>
                <w:szCs w:val="28"/>
              </w:rPr>
              <w:t>(3-2-7)</w:t>
            </w:r>
          </w:p>
        </w:tc>
        <w:tc>
          <w:tcPr>
            <w:tcW w:w="1332" w:type="pct"/>
            <w:tcBorders>
              <w:top w:val="single" w:sz="4" w:space="0" w:color="auto"/>
              <w:left w:val="single" w:sz="4" w:space="0" w:color="auto"/>
              <w:right w:val="single" w:sz="4" w:space="0" w:color="auto"/>
            </w:tcBorders>
          </w:tcPr>
          <w:p w:rsidR="003E3A24" w:rsidRPr="000112D4" w:rsidRDefault="003E3A24" w:rsidP="009F73B8">
            <w:pPr>
              <w:pStyle w:val="ListParagraph"/>
              <w:numPr>
                <w:ilvl w:val="0"/>
                <w:numId w:val="26"/>
              </w:numPr>
              <w:spacing w:after="0" w:line="240" w:lineRule="auto"/>
              <w:jc w:val="both"/>
              <w:rPr>
                <w:rFonts w:ascii="TH SarabunPSK" w:eastAsia="Times New Roman" w:hAnsi="TH SarabunPSK" w:cs="TH SarabunPSK"/>
                <w:spacing w:val="-6"/>
                <w:sz w:val="28"/>
                <w:szCs w:val="28"/>
                <w:cs/>
              </w:rPr>
            </w:pPr>
            <w:r w:rsidRPr="000112D4">
              <w:rPr>
                <w:rFonts w:ascii="TH SarabunPSK" w:eastAsia="Times New Roman" w:hAnsi="TH SarabunPSK" w:cs="TH SarabunPSK"/>
                <w:spacing w:val="-6"/>
                <w:sz w:val="28"/>
                <w:szCs w:val="28"/>
                <w:cs/>
              </w:rPr>
              <w:t>เปิดรายวิชาใหม่</w:t>
            </w:r>
          </w:p>
        </w:tc>
      </w:tr>
      <w:tr w:rsidR="003E3A24" w:rsidRPr="000112D4" w:rsidTr="003E3A24">
        <w:trPr>
          <w:trHeight w:val="403"/>
          <w:jc w:val="center"/>
        </w:trPr>
        <w:tc>
          <w:tcPr>
            <w:tcW w:w="1855" w:type="pct"/>
            <w:tcBorders>
              <w:top w:val="single" w:sz="4" w:space="0" w:color="auto"/>
              <w:left w:val="single" w:sz="4" w:space="0" w:color="auto"/>
              <w:right w:val="single" w:sz="4" w:space="0" w:color="auto"/>
            </w:tcBorders>
            <w:shd w:val="clear" w:color="auto" w:fill="auto"/>
          </w:tcPr>
          <w:p w:rsidR="003E3A24" w:rsidRPr="000112D4" w:rsidRDefault="003E3A24" w:rsidP="003E3A24">
            <w:pPr>
              <w:rPr>
                <w:rFonts w:ascii="TH SarabunPSK" w:eastAsia="Times New Roman" w:hAnsi="TH SarabunPSK" w:cs="TH SarabunPSK"/>
                <w:spacing w:val="-6"/>
                <w:sz w:val="28"/>
                <w:szCs w:val="28"/>
              </w:rPr>
            </w:pPr>
          </w:p>
        </w:tc>
        <w:tc>
          <w:tcPr>
            <w:tcW w:w="1813" w:type="pct"/>
            <w:tcBorders>
              <w:top w:val="single" w:sz="4" w:space="0" w:color="auto"/>
              <w:left w:val="single" w:sz="4" w:space="0" w:color="auto"/>
              <w:right w:val="single" w:sz="4" w:space="0" w:color="auto"/>
            </w:tcBorders>
          </w:tcPr>
          <w:p w:rsidR="003E3A24" w:rsidRPr="000112D4" w:rsidRDefault="003E3A24" w:rsidP="003E3A24">
            <w:pPr>
              <w:rPr>
                <w:rFonts w:ascii="TH SarabunPSK" w:hAnsi="TH SarabunPSK" w:cs="TH SarabunPSK"/>
                <w:sz w:val="28"/>
                <w:szCs w:val="28"/>
              </w:rPr>
            </w:pPr>
            <w:r w:rsidRPr="000112D4">
              <w:rPr>
                <w:rFonts w:ascii="TH SarabunPSK" w:hAnsi="TH SarabunPSK" w:cs="TH SarabunPSK"/>
                <w:sz w:val="28"/>
                <w:szCs w:val="28"/>
              </w:rPr>
              <w:t>BMF64-</w:t>
            </w:r>
            <w:r w:rsidRPr="000112D4">
              <w:rPr>
                <w:rFonts w:ascii="TH SarabunPSK" w:hAnsi="TH SarabunPSK" w:cs="TH SarabunPSK"/>
                <w:sz w:val="28"/>
                <w:szCs w:val="28"/>
                <w:cs/>
              </w:rPr>
              <w:t>204 เศรษฐศาสตร์สำหรับการประกอบการ</w:t>
            </w:r>
            <w:r w:rsidRPr="000112D4">
              <w:rPr>
                <w:rFonts w:ascii="TH SarabunPSK" w:hAnsi="TH SarabunPSK" w:cs="TH SarabunPSK"/>
                <w:sz w:val="28"/>
                <w:szCs w:val="28"/>
              </w:rPr>
              <w:t xml:space="preserve"> </w:t>
            </w:r>
            <w:r w:rsidRPr="000112D4">
              <w:rPr>
                <w:rFonts w:ascii="TH SarabunPSK" w:hAnsi="TH SarabunPSK" w:cs="TH SarabunPSK"/>
                <w:sz w:val="28"/>
                <w:szCs w:val="28"/>
                <w:cs/>
              </w:rPr>
              <w:t xml:space="preserve">                      </w:t>
            </w:r>
            <w:r w:rsidR="00DE4A17" w:rsidRPr="000112D4">
              <w:rPr>
                <w:rFonts w:ascii="TH SarabunPSK" w:hAnsi="TH SarabunPSK" w:cs="TH SarabunPSK"/>
                <w:sz w:val="28"/>
                <w:szCs w:val="28"/>
                <w:cs/>
              </w:rPr>
              <w:t xml:space="preserve">     </w:t>
            </w:r>
            <w:r w:rsidRPr="000112D4">
              <w:rPr>
                <w:rFonts w:ascii="TH SarabunPSK" w:hAnsi="TH SarabunPSK" w:cs="TH SarabunPSK"/>
                <w:sz w:val="28"/>
                <w:szCs w:val="28"/>
                <w:cs/>
              </w:rPr>
              <w:t xml:space="preserve"> </w:t>
            </w:r>
            <w:r w:rsidR="00DE4A17" w:rsidRPr="000112D4">
              <w:rPr>
                <w:rFonts w:ascii="TH SarabunPSK" w:hAnsi="TH SarabunPSK" w:cs="TH SarabunPSK"/>
                <w:sz w:val="28"/>
                <w:szCs w:val="28"/>
                <w:cs/>
              </w:rPr>
              <w:t>4</w:t>
            </w:r>
            <w:r w:rsidR="00DE4A17" w:rsidRPr="000112D4">
              <w:rPr>
                <w:rFonts w:ascii="TH SarabunPSK" w:hAnsi="TH SarabunPSK" w:cs="TH SarabunPSK"/>
                <w:sz w:val="28"/>
                <w:szCs w:val="28"/>
              </w:rPr>
              <w:t>(3-2-7)</w:t>
            </w:r>
          </w:p>
        </w:tc>
        <w:tc>
          <w:tcPr>
            <w:tcW w:w="1332" w:type="pct"/>
            <w:tcBorders>
              <w:top w:val="single" w:sz="4" w:space="0" w:color="auto"/>
              <w:left w:val="single" w:sz="4" w:space="0" w:color="auto"/>
              <w:right w:val="single" w:sz="4" w:space="0" w:color="auto"/>
            </w:tcBorders>
          </w:tcPr>
          <w:p w:rsidR="003E3A24" w:rsidRPr="000112D4" w:rsidRDefault="003E3A24" w:rsidP="009F73B8">
            <w:pPr>
              <w:pStyle w:val="ListParagraph"/>
              <w:numPr>
                <w:ilvl w:val="0"/>
                <w:numId w:val="22"/>
              </w:numPr>
              <w:spacing w:after="0" w:line="240" w:lineRule="auto"/>
              <w:jc w:val="both"/>
              <w:rPr>
                <w:rFonts w:ascii="TH SarabunPSK" w:eastAsia="Times New Roman" w:hAnsi="TH SarabunPSK" w:cs="TH SarabunPSK"/>
                <w:spacing w:val="-6"/>
                <w:sz w:val="28"/>
                <w:szCs w:val="28"/>
                <w:cs/>
              </w:rPr>
            </w:pPr>
            <w:r w:rsidRPr="000112D4">
              <w:rPr>
                <w:rFonts w:ascii="TH SarabunPSK" w:eastAsia="Times New Roman" w:hAnsi="TH SarabunPSK" w:cs="TH SarabunPSK"/>
                <w:spacing w:val="-6"/>
                <w:sz w:val="28"/>
                <w:szCs w:val="28"/>
                <w:cs/>
              </w:rPr>
              <w:t>เปิดรายวิชาใหม่</w:t>
            </w:r>
          </w:p>
        </w:tc>
      </w:tr>
      <w:tr w:rsidR="003E3A24" w:rsidRPr="000112D4" w:rsidTr="003E3A24">
        <w:trPr>
          <w:trHeight w:val="403"/>
          <w:jc w:val="center"/>
        </w:trPr>
        <w:tc>
          <w:tcPr>
            <w:tcW w:w="1855" w:type="pct"/>
            <w:tcBorders>
              <w:top w:val="single" w:sz="4" w:space="0" w:color="auto"/>
              <w:left w:val="single" w:sz="4" w:space="0" w:color="auto"/>
              <w:right w:val="single" w:sz="4" w:space="0" w:color="auto"/>
            </w:tcBorders>
            <w:shd w:val="clear" w:color="auto" w:fill="auto"/>
          </w:tcPr>
          <w:p w:rsidR="003E3A24" w:rsidRPr="000112D4" w:rsidRDefault="003E3A24" w:rsidP="003E3A24">
            <w:pPr>
              <w:rPr>
                <w:rFonts w:ascii="TH SarabunPSK" w:eastAsia="Times New Roman" w:hAnsi="TH SarabunPSK" w:cs="TH SarabunPSK"/>
                <w:spacing w:val="-6"/>
                <w:sz w:val="28"/>
                <w:szCs w:val="28"/>
              </w:rPr>
            </w:pPr>
          </w:p>
        </w:tc>
        <w:tc>
          <w:tcPr>
            <w:tcW w:w="1813" w:type="pct"/>
            <w:tcBorders>
              <w:top w:val="single" w:sz="4" w:space="0" w:color="auto"/>
              <w:left w:val="single" w:sz="4" w:space="0" w:color="auto"/>
              <w:right w:val="single" w:sz="4" w:space="0" w:color="auto"/>
            </w:tcBorders>
          </w:tcPr>
          <w:p w:rsidR="003E3A24" w:rsidRPr="000112D4" w:rsidRDefault="003E3A24" w:rsidP="003E3A24">
            <w:pPr>
              <w:jc w:val="both"/>
              <w:rPr>
                <w:rFonts w:ascii="TH SarabunPSK" w:hAnsi="TH SarabunPSK" w:cs="TH SarabunPSK"/>
                <w:sz w:val="28"/>
                <w:szCs w:val="28"/>
                <w:cs/>
              </w:rPr>
            </w:pPr>
            <w:r w:rsidRPr="000112D4">
              <w:rPr>
                <w:rFonts w:ascii="TH SarabunPSK" w:hAnsi="TH SarabunPSK" w:cs="TH SarabunPSK"/>
                <w:sz w:val="28"/>
                <w:szCs w:val="28"/>
              </w:rPr>
              <w:t>BMF64-205</w:t>
            </w:r>
            <w:r w:rsidRPr="000112D4">
              <w:rPr>
                <w:rFonts w:ascii="TH SarabunPSK" w:hAnsi="TH SarabunPSK" w:cs="TH SarabunPSK"/>
                <w:sz w:val="28"/>
                <w:szCs w:val="28"/>
                <w:cs/>
              </w:rPr>
              <w:t xml:space="preserve"> การเงินธุรกิจ            </w:t>
            </w:r>
            <w:r w:rsidR="00DE4A17" w:rsidRPr="000112D4">
              <w:rPr>
                <w:rFonts w:ascii="TH SarabunPSK" w:hAnsi="TH SarabunPSK" w:cs="TH SarabunPSK"/>
                <w:sz w:val="28"/>
                <w:szCs w:val="28"/>
                <w:cs/>
              </w:rPr>
              <w:t>4</w:t>
            </w:r>
            <w:r w:rsidR="00DE4A17" w:rsidRPr="000112D4">
              <w:rPr>
                <w:rFonts w:ascii="TH SarabunPSK" w:hAnsi="TH SarabunPSK" w:cs="TH SarabunPSK"/>
                <w:sz w:val="28"/>
                <w:szCs w:val="28"/>
              </w:rPr>
              <w:t>(3-2-7)</w:t>
            </w:r>
          </w:p>
        </w:tc>
        <w:tc>
          <w:tcPr>
            <w:tcW w:w="1332" w:type="pct"/>
            <w:tcBorders>
              <w:top w:val="single" w:sz="4" w:space="0" w:color="auto"/>
              <w:left w:val="single" w:sz="4" w:space="0" w:color="auto"/>
              <w:right w:val="single" w:sz="4" w:space="0" w:color="auto"/>
            </w:tcBorders>
          </w:tcPr>
          <w:p w:rsidR="003E3A24" w:rsidRPr="000112D4" w:rsidRDefault="003E3A24" w:rsidP="009F73B8">
            <w:pPr>
              <w:pStyle w:val="ListParagraph"/>
              <w:numPr>
                <w:ilvl w:val="0"/>
                <w:numId w:val="23"/>
              </w:numPr>
              <w:spacing w:after="0" w:line="240" w:lineRule="auto"/>
              <w:jc w:val="both"/>
              <w:rPr>
                <w:rFonts w:ascii="TH SarabunPSK" w:eastAsia="Times New Roman" w:hAnsi="TH SarabunPSK" w:cs="TH SarabunPSK"/>
                <w:spacing w:val="-6"/>
                <w:sz w:val="28"/>
                <w:szCs w:val="28"/>
              </w:rPr>
            </w:pPr>
            <w:r w:rsidRPr="000112D4">
              <w:rPr>
                <w:rFonts w:ascii="TH SarabunPSK" w:eastAsia="Times New Roman" w:hAnsi="TH SarabunPSK" w:cs="TH SarabunPSK"/>
                <w:spacing w:val="-6"/>
                <w:sz w:val="28"/>
                <w:szCs w:val="28"/>
                <w:cs/>
              </w:rPr>
              <w:t>เปลี่ยนรหัสวิชา</w:t>
            </w:r>
          </w:p>
          <w:p w:rsidR="00EE1729" w:rsidRPr="000112D4" w:rsidRDefault="00EE1729" w:rsidP="009F73B8">
            <w:pPr>
              <w:pStyle w:val="ListParagraph"/>
              <w:numPr>
                <w:ilvl w:val="0"/>
                <w:numId w:val="23"/>
              </w:numPr>
              <w:spacing w:after="0" w:line="240" w:lineRule="auto"/>
              <w:jc w:val="both"/>
              <w:rPr>
                <w:rFonts w:ascii="TH SarabunPSK" w:eastAsia="Times New Roman" w:hAnsi="TH SarabunPSK" w:cs="TH SarabunPSK"/>
                <w:spacing w:val="-6"/>
                <w:sz w:val="28"/>
                <w:szCs w:val="28"/>
                <w:cs/>
              </w:rPr>
            </w:pPr>
            <w:r w:rsidRPr="000112D4">
              <w:rPr>
                <w:rFonts w:ascii="TH SarabunPSK" w:eastAsia="Times New Roman" w:hAnsi="TH SarabunPSK" w:cs="TH SarabunPSK"/>
                <w:spacing w:val="-6"/>
                <w:sz w:val="28"/>
                <w:szCs w:val="28"/>
                <w:cs/>
              </w:rPr>
              <w:t>ปรับหน่วยกิต</w:t>
            </w:r>
          </w:p>
        </w:tc>
      </w:tr>
      <w:tr w:rsidR="003E3A24" w:rsidRPr="000112D4" w:rsidTr="003E3A24">
        <w:trPr>
          <w:trHeight w:val="403"/>
          <w:jc w:val="center"/>
        </w:trPr>
        <w:tc>
          <w:tcPr>
            <w:tcW w:w="1855" w:type="pct"/>
            <w:tcBorders>
              <w:top w:val="single" w:sz="4" w:space="0" w:color="auto"/>
              <w:left w:val="single" w:sz="4" w:space="0" w:color="auto"/>
              <w:right w:val="single" w:sz="4" w:space="0" w:color="auto"/>
            </w:tcBorders>
            <w:shd w:val="clear" w:color="auto" w:fill="auto"/>
          </w:tcPr>
          <w:p w:rsidR="003E3A24" w:rsidRPr="000112D4" w:rsidRDefault="003E3A24" w:rsidP="003E3A24">
            <w:pPr>
              <w:rPr>
                <w:rFonts w:ascii="TH SarabunPSK" w:eastAsia="Times New Roman" w:hAnsi="TH SarabunPSK" w:cs="TH SarabunPSK"/>
                <w:spacing w:val="-6"/>
                <w:sz w:val="28"/>
                <w:szCs w:val="28"/>
              </w:rPr>
            </w:pPr>
          </w:p>
        </w:tc>
        <w:tc>
          <w:tcPr>
            <w:tcW w:w="1813" w:type="pct"/>
            <w:tcBorders>
              <w:top w:val="single" w:sz="4" w:space="0" w:color="auto"/>
              <w:left w:val="single" w:sz="4" w:space="0" w:color="auto"/>
              <w:right w:val="single" w:sz="4" w:space="0" w:color="auto"/>
            </w:tcBorders>
          </w:tcPr>
          <w:p w:rsidR="003E3A24" w:rsidRPr="000112D4" w:rsidRDefault="003E3A24" w:rsidP="003E3A24">
            <w:pPr>
              <w:jc w:val="both"/>
              <w:rPr>
                <w:rFonts w:ascii="TH SarabunPSK" w:hAnsi="TH SarabunPSK" w:cs="TH SarabunPSK"/>
                <w:sz w:val="28"/>
                <w:szCs w:val="28"/>
              </w:rPr>
            </w:pPr>
            <w:r w:rsidRPr="000112D4">
              <w:rPr>
                <w:rFonts w:ascii="TH SarabunPSK" w:hAnsi="TH SarabunPSK" w:cs="TH SarabunPSK"/>
                <w:sz w:val="28"/>
                <w:szCs w:val="28"/>
              </w:rPr>
              <w:t xml:space="preserve">BMF64-206 </w:t>
            </w:r>
            <w:r w:rsidRPr="000112D4">
              <w:rPr>
                <w:rFonts w:ascii="TH SarabunPSK" w:hAnsi="TH SarabunPSK" w:cs="TH SarabunPSK"/>
                <w:sz w:val="28"/>
                <w:szCs w:val="28"/>
                <w:cs/>
              </w:rPr>
              <w:t>การจัดการทรัพยากรมนุษย์ใน</w:t>
            </w:r>
          </w:p>
          <w:p w:rsidR="003E3A24" w:rsidRPr="000112D4" w:rsidRDefault="003E3A24" w:rsidP="00624869">
            <w:pPr>
              <w:jc w:val="right"/>
              <w:rPr>
                <w:rFonts w:ascii="TH SarabunPSK" w:hAnsi="TH SarabunPSK" w:cs="TH SarabunPSK"/>
                <w:sz w:val="28"/>
                <w:szCs w:val="28"/>
              </w:rPr>
            </w:pPr>
            <w:r w:rsidRPr="000112D4">
              <w:rPr>
                <w:rFonts w:ascii="TH SarabunPSK" w:hAnsi="TH SarabunPSK" w:cs="TH SarabunPSK"/>
                <w:sz w:val="28"/>
                <w:szCs w:val="28"/>
                <w:cs/>
              </w:rPr>
              <w:t>ยุคดิจิทัล</w:t>
            </w:r>
            <w:r w:rsidRPr="000112D4">
              <w:rPr>
                <w:rFonts w:ascii="TH SarabunPSK" w:hAnsi="TH SarabunPSK" w:cs="TH SarabunPSK"/>
                <w:sz w:val="28"/>
                <w:szCs w:val="28"/>
              </w:rPr>
              <w:t xml:space="preserve">                                 </w:t>
            </w:r>
            <w:r w:rsidR="00624869" w:rsidRPr="000112D4">
              <w:rPr>
                <w:rFonts w:ascii="TH SarabunPSK" w:hAnsi="TH SarabunPSK" w:cs="TH SarabunPSK"/>
                <w:sz w:val="28"/>
                <w:szCs w:val="28"/>
                <w:cs/>
              </w:rPr>
              <w:t>4</w:t>
            </w:r>
            <w:r w:rsidR="00624869" w:rsidRPr="000112D4">
              <w:rPr>
                <w:rFonts w:ascii="TH SarabunPSK" w:hAnsi="TH SarabunPSK" w:cs="TH SarabunPSK"/>
                <w:sz w:val="28"/>
                <w:szCs w:val="28"/>
              </w:rPr>
              <w:t>(3-2-7)</w:t>
            </w:r>
          </w:p>
        </w:tc>
        <w:tc>
          <w:tcPr>
            <w:tcW w:w="1332" w:type="pct"/>
            <w:tcBorders>
              <w:top w:val="single" w:sz="4" w:space="0" w:color="auto"/>
              <w:left w:val="single" w:sz="4" w:space="0" w:color="auto"/>
              <w:right w:val="single" w:sz="4" w:space="0" w:color="auto"/>
            </w:tcBorders>
          </w:tcPr>
          <w:p w:rsidR="003E3A24" w:rsidRPr="000112D4" w:rsidRDefault="003E3A24" w:rsidP="009F73B8">
            <w:pPr>
              <w:pStyle w:val="ListParagraph"/>
              <w:numPr>
                <w:ilvl w:val="0"/>
                <w:numId w:val="24"/>
              </w:numPr>
              <w:spacing w:after="0" w:line="240" w:lineRule="auto"/>
              <w:jc w:val="both"/>
              <w:rPr>
                <w:rFonts w:ascii="TH SarabunPSK" w:eastAsia="Times New Roman" w:hAnsi="TH SarabunPSK" w:cs="TH SarabunPSK"/>
                <w:spacing w:val="-6"/>
                <w:sz w:val="28"/>
                <w:szCs w:val="28"/>
                <w:cs/>
              </w:rPr>
            </w:pPr>
            <w:r w:rsidRPr="000112D4">
              <w:rPr>
                <w:rFonts w:ascii="TH SarabunPSK" w:eastAsia="Times New Roman" w:hAnsi="TH SarabunPSK" w:cs="TH SarabunPSK"/>
                <w:spacing w:val="-6"/>
                <w:sz w:val="28"/>
                <w:szCs w:val="28"/>
                <w:cs/>
              </w:rPr>
              <w:t>เปิดรายวิชาใหม่</w:t>
            </w:r>
          </w:p>
        </w:tc>
      </w:tr>
      <w:tr w:rsidR="00C35367" w:rsidRPr="000112D4" w:rsidTr="003E3A24">
        <w:trPr>
          <w:trHeight w:val="403"/>
          <w:jc w:val="center"/>
        </w:trPr>
        <w:tc>
          <w:tcPr>
            <w:tcW w:w="1855" w:type="pct"/>
            <w:tcBorders>
              <w:top w:val="single" w:sz="4" w:space="0" w:color="auto"/>
              <w:left w:val="single" w:sz="4" w:space="0" w:color="auto"/>
              <w:right w:val="single" w:sz="4" w:space="0" w:color="auto"/>
            </w:tcBorders>
            <w:shd w:val="clear" w:color="auto" w:fill="auto"/>
          </w:tcPr>
          <w:p w:rsidR="00C35367" w:rsidRPr="000112D4" w:rsidRDefault="00C35367" w:rsidP="003E3A24">
            <w:pPr>
              <w:rPr>
                <w:rFonts w:ascii="TH SarabunPSK" w:eastAsia="Times New Roman" w:hAnsi="TH SarabunPSK" w:cs="TH SarabunPSK"/>
                <w:spacing w:val="-6"/>
                <w:sz w:val="28"/>
                <w:szCs w:val="28"/>
              </w:rPr>
            </w:pPr>
          </w:p>
        </w:tc>
        <w:tc>
          <w:tcPr>
            <w:tcW w:w="1813" w:type="pct"/>
            <w:tcBorders>
              <w:top w:val="single" w:sz="4" w:space="0" w:color="auto"/>
              <w:left w:val="single" w:sz="4" w:space="0" w:color="auto"/>
              <w:right w:val="single" w:sz="4" w:space="0" w:color="auto"/>
            </w:tcBorders>
          </w:tcPr>
          <w:p w:rsidR="00C35367" w:rsidRPr="000112D4" w:rsidRDefault="00C35367" w:rsidP="003E3A24">
            <w:pPr>
              <w:jc w:val="both"/>
              <w:rPr>
                <w:rFonts w:ascii="TH SarabunPSK" w:hAnsi="TH SarabunPSK" w:cs="TH SarabunPSK"/>
                <w:sz w:val="28"/>
                <w:szCs w:val="28"/>
              </w:rPr>
            </w:pPr>
            <w:r w:rsidRPr="000112D4">
              <w:rPr>
                <w:rFonts w:ascii="TH SarabunPSK" w:hAnsi="TH SarabunPSK" w:cs="TH SarabunPSK"/>
                <w:sz w:val="28"/>
                <w:szCs w:val="28"/>
              </w:rPr>
              <w:t xml:space="preserve">BMF64-207 </w:t>
            </w:r>
            <w:r w:rsidRPr="000112D4">
              <w:rPr>
                <w:rFonts w:ascii="TH SarabunPSK" w:hAnsi="TH SarabunPSK" w:cs="TH SarabunPSK"/>
                <w:sz w:val="28"/>
                <w:szCs w:val="28"/>
                <w:cs/>
              </w:rPr>
              <w:t xml:space="preserve">การจัดการการตลาดในยุคดิจิทัล  </w:t>
            </w:r>
          </w:p>
          <w:p w:rsidR="00C35367" w:rsidRPr="000112D4" w:rsidRDefault="00C35367" w:rsidP="003E3A24">
            <w:pPr>
              <w:jc w:val="both"/>
              <w:rPr>
                <w:rFonts w:ascii="TH SarabunPSK" w:hAnsi="TH SarabunPSK" w:cs="TH SarabunPSK"/>
                <w:sz w:val="28"/>
                <w:szCs w:val="28"/>
              </w:rPr>
            </w:pPr>
            <w:r w:rsidRPr="000112D4">
              <w:rPr>
                <w:rFonts w:ascii="TH SarabunPSK" w:hAnsi="TH SarabunPSK" w:cs="TH SarabunPSK"/>
                <w:sz w:val="28"/>
                <w:szCs w:val="28"/>
                <w:cs/>
              </w:rPr>
              <w:t xml:space="preserve">                                            </w:t>
            </w:r>
            <w:r w:rsidR="00F60998" w:rsidRPr="000112D4">
              <w:rPr>
                <w:rFonts w:ascii="TH SarabunPSK" w:hAnsi="TH SarabunPSK" w:cs="TH SarabunPSK"/>
                <w:sz w:val="28"/>
                <w:szCs w:val="28"/>
                <w:cs/>
              </w:rPr>
              <w:t>4</w:t>
            </w:r>
            <w:r w:rsidR="00F60998" w:rsidRPr="000112D4">
              <w:rPr>
                <w:rFonts w:ascii="TH SarabunPSK" w:hAnsi="TH SarabunPSK" w:cs="TH SarabunPSK"/>
                <w:sz w:val="28"/>
                <w:szCs w:val="28"/>
              </w:rPr>
              <w:t>(3-2-7)</w:t>
            </w:r>
          </w:p>
        </w:tc>
        <w:tc>
          <w:tcPr>
            <w:tcW w:w="1332" w:type="pct"/>
            <w:tcBorders>
              <w:top w:val="single" w:sz="4" w:space="0" w:color="auto"/>
              <w:left w:val="single" w:sz="4" w:space="0" w:color="auto"/>
              <w:right w:val="single" w:sz="4" w:space="0" w:color="auto"/>
            </w:tcBorders>
          </w:tcPr>
          <w:p w:rsidR="00C35367" w:rsidRPr="000112D4" w:rsidRDefault="00C35367" w:rsidP="009F73B8">
            <w:pPr>
              <w:pStyle w:val="ListParagraph"/>
              <w:numPr>
                <w:ilvl w:val="0"/>
                <w:numId w:val="45"/>
              </w:numPr>
              <w:spacing w:after="0" w:line="240" w:lineRule="auto"/>
              <w:jc w:val="both"/>
              <w:rPr>
                <w:rFonts w:ascii="TH SarabunPSK" w:eastAsia="Times New Roman" w:hAnsi="TH SarabunPSK" w:cs="TH SarabunPSK"/>
                <w:spacing w:val="-6"/>
                <w:sz w:val="28"/>
                <w:szCs w:val="28"/>
                <w:cs/>
              </w:rPr>
            </w:pPr>
            <w:r w:rsidRPr="000112D4">
              <w:rPr>
                <w:rFonts w:ascii="TH SarabunPSK" w:eastAsia="Times New Roman" w:hAnsi="TH SarabunPSK" w:cs="TH SarabunPSK"/>
                <w:spacing w:val="-6"/>
                <w:sz w:val="28"/>
                <w:szCs w:val="28"/>
                <w:cs/>
              </w:rPr>
              <w:t>เปิดรายวิชาใหม่</w:t>
            </w:r>
          </w:p>
        </w:tc>
      </w:tr>
      <w:tr w:rsidR="003E3A24" w:rsidRPr="000112D4" w:rsidTr="003E3A24">
        <w:trPr>
          <w:trHeight w:val="403"/>
          <w:jc w:val="center"/>
        </w:trPr>
        <w:tc>
          <w:tcPr>
            <w:tcW w:w="1855" w:type="pct"/>
            <w:tcBorders>
              <w:top w:val="single" w:sz="4" w:space="0" w:color="auto"/>
              <w:left w:val="single" w:sz="4" w:space="0" w:color="auto"/>
              <w:right w:val="single" w:sz="4" w:space="0" w:color="auto"/>
            </w:tcBorders>
            <w:shd w:val="clear" w:color="auto" w:fill="auto"/>
          </w:tcPr>
          <w:p w:rsidR="003E3A24" w:rsidRPr="000112D4" w:rsidRDefault="003E3A24" w:rsidP="003E3A24">
            <w:pPr>
              <w:rPr>
                <w:rFonts w:ascii="TH SarabunPSK" w:eastAsia="Times New Roman" w:hAnsi="TH SarabunPSK" w:cs="TH SarabunPSK"/>
                <w:spacing w:val="-6"/>
                <w:sz w:val="28"/>
                <w:szCs w:val="28"/>
              </w:rPr>
            </w:pPr>
          </w:p>
        </w:tc>
        <w:tc>
          <w:tcPr>
            <w:tcW w:w="1813" w:type="pct"/>
            <w:tcBorders>
              <w:top w:val="single" w:sz="4" w:space="0" w:color="auto"/>
              <w:left w:val="single" w:sz="4" w:space="0" w:color="auto"/>
              <w:right w:val="single" w:sz="4" w:space="0" w:color="auto"/>
            </w:tcBorders>
          </w:tcPr>
          <w:p w:rsidR="003E3A24" w:rsidRPr="000112D4" w:rsidRDefault="003E3A24" w:rsidP="002C2AAA">
            <w:pPr>
              <w:jc w:val="both"/>
              <w:rPr>
                <w:rFonts w:ascii="TH SarabunPSK" w:hAnsi="TH SarabunPSK" w:cs="TH SarabunPSK"/>
                <w:sz w:val="28"/>
                <w:szCs w:val="28"/>
              </w:rPr>
            </w:pPr>
            <w:r w:rsidRPr="000112D4">
              <w:rPr>
                <w:rFonts w:ascii="TH SarabunPSK" w:hAnsi="TH SarabunPSK" w:cs="TH SarabunPSK"/>
                <w:sz w:val="28"/>
                <w:szCs w:val="28"/>
              </w:rPr>
              <w:t xml:space="preserve">BMF64-301 </w:t>
            </w:r>
            <w:r w:rsidRPr="000112D4">
              <w:rPr>
                <w:rFonts w:ascii="TH SarabunPSK" w:hAnsi="TH SarabunPSK" w:cs="TH SarabunPSK"/>
                <w:sz w:val="28"/>
                <w:szCs w:val="28"/>
                <w:cs/>
              </w:rPr>
              <w:t xml:space="preserve"> </w:t>
            </w:r>
            <w:r w:rsidR="002C2AAA" w:rsidRPr="000112D4">
              <w:rPr>
                <w:rFonts w:ascii="TH SarabunPSK" w:hAnsi="TH SarabunPSK" w:cs="TH SarabunPSK"/>
                <w:sz w:val="28"/>
                <w:szCs w:val="28"/>
                <w:cs/>
              </w:rPr>
              <w:t>โปรแกรมประยุกต์ดิจิทัลสำหรับธุรกิจ</w:t>
            </w:r>
            <w:r w:rsidRPr="000112D4">
              <w:rPr>
                <w:rFonts w:ascii="TH SarabunPSK" w:hAnsi="TH SarabunPSK" w:cs="TH SarabunPSK"/>
                <w:sz w:val="28"/>
                <w:szCs w:val="28"/>
              </w:rPr>
              <w:t xml:space="preserve">            </w:t>
            </w:r>
            <w:r w:rsidR="002C2AAA" w:rsidRPr="000112D4">
              <w:rPr>
                <w:rFonts w:ascii="TH SarabunPSK" w:hAnsi="TH SarabunPSK" w:cs="TH SarabunPSK"/>
                <w:sz w:val="28"/>
                <w:szCs w:val="28"/>
              </w:rPr>
              <w:t xml:space="preserve">                          </w:t>
            </w:r>
            <w:r w:rsidR="00EE1729" w:rsidRPr="000112D4">
              <w:rPr>
                <w:rFonts w:ascii="TH SarabunPSK" w:hAnsi="TH SarabunPSK" w:cs="TH SarabunPSK"/>
                <w:sz w:val="28"/>
                <w:szCs w:val="28"/>
                <w:cs/>
              </w:rPr>
              <w:t>4</w:t>
            </w:r>
            <w:r w:rsidR="00EE1729" w:rsidRPr="000112D4">
              <w:rPr>
                <w:rFonts w:ascii="TH SarabunPSK" w:hAnsi="TH SarabunPSK" w:cs="TH SarabunPSK"/>
                <w:sz w:val="28"/>
                <w:szCs w:val="28"/>
              </w:rPr>
              <w:t>(3-2-7)</w:t>
            </w:r>
          </w:p>
        </w:tc>
        <w:tc>
          <w:tcPr>
            <w:tcW w:w="1332" w:type="pct"/>
            <w:tcBorders>
              <w:top w:val="single" w:sz="4" w:space="0" w:color="auto"/>
              <w:left w:val="single" w:sz="4" w:space="0" w:color="auto"/>
              <w:right w:val="single" w:sz="4" w:space="0" w:color="auto"/>
            </w:tcBorders>
          </w:tcPr>
          <w:p w:rsidR="003E3A24" w:rsidRPr="000112D4" w:rsidRDefault="003E3A24" w:rsidP="009F73B8">
            <w:pPr>
              <w:pStyle w:val="ListParagraph"/>
              <w:numPr>
                <w:ilvl w:val="0"/>
                <w:numId w:val="25"/>
              </w:numPr>
              <w:spacing w:after="0" w:line="240" w:lineRule="auto"/>
              <w:jc w:val="both"/>
              <w:rPr>
                <w:rFonts w:ascii="TH SarabunPSK" w:eastAsia="Times New Roman" w:hAnsi="TH SarabunPSK" w:cs="TH SarabunPSK"/>
                <w:spacing w:val="-6"/>
                <w:sz w:val="28"/>
                <w:szCs w:val="28"/>
                <w:cs/>
              </w:rPr>
            </w:pPr>
            <w:r w:rsidRPr="000112D4">
              <w:rPr>
                <w:rFonts w:ascii="TH SarabunPSK" w:eastAsia="Times New Roman" w:hAnsi="TH SarabunPSK" w:cs="TH SarabunPSK"/>
                <w:spacing w:val="-6"/>
                <w:sz w:val="28"/>
                <w:szCs w:val="28"/>
                <w:cs/>
              </w:rPr>
              <w:t>เปิดรายวิชาใหม่</w:t>
            </w:r>
          </w:p>
        </w:tc>
      </w:tr>
      <w:tr w:rsidR="003E3A24" w:rsidRPr="000112D4" w:rsidTr="003E3A24">
        <w:trPr>
          <w:trHeight w:val="403"/>
          <w:jc w:val="center"/>
        </w:trPr>
        <w:tc>
          <w:tcPr>
            <w:tcW w:w="1855" w:type="pct"/>
            <w:tcBorders>
              <w:top w:val="single" w:sz="4" w:space="0" w:color="auto"/>
              <w:left w:val="single" w:sz="4" w:space="0" w:color="auto"/>
              <w:right w:val="single" w:sz="4" w:space="0" w:color="auto"/>
            </w:tcBorders>
            <w:shd w:val="clear" w:color="auto" w:fill="auto"/>
          </w:tcPr>
          <w:p w:rsidR="003E3A24" w:rsidRPr="000112D4" w:rsidRDefault="003E3A24" w:rsidP="003E3A24">
            <w:pPr>
              <w:rPr>
                <w:rFonts w:ascii="TH SarabunPSK" w:eastAsia="Times New Roman" w:hAnsi="TH SarabunPSK" w:cs="TH SarabunPSK"/>
                <w:spacing w:val="-6"/>
                <w:sz w:val="28"/>
                <w:szCs w:val="28"/>
              </w:rPr>
            </w:pPr>
          </w:p>
        </w:tc>
        <w:tc>
          <w:tcPr>
            <w:tcW w:w="1813" w:type="pct"/>
            <w:tcBorders>
              <w:top w:val="single" w:sz="4" w:space="0" w:color="auto"/>
              <w:left w:val="single" w:sz="4" w:space="0" w:color="auto"/>
              <w:right w:val="single" w:sz="4" w:space="0" w:color="auto"/>
            </w:tcBorders>
          </w:tcPr>
          <w:p w:rsidR="003E3A24" w:rsidRPr="000112D4" w:rsidRDefault="001F7271" w:rsidP="003E3A24">
            <w:pPr>
              <w:jc w:val="both"/>
              <w:rPr>
                <w:rFonts w:ascii="TH SarabunPSK" w:hAnsi="TH SarabunPSK" w:cs="TH SarabunPSK"/>
                <w:sz w:val="28"/>
                <w:szCs w:val="28"/>
                <w:cs/>
              </w:rPr>
            </w:pPr>
            <w:r w:rsidRPr="000112D4">
              <w:rPr>
                <w:rFonts w:ascii="TH SarabunPSK" w:hAnsi="TH SarabunPSK" w:cs="TH SarabunPSK"/>
                <w:sz w:val="28"/>
                <w:szCs w:val="28"/>
              </w:rPr>
              <w:t xml:space="preserve">BMF64-302 </w:t>
            </w:r>
            <w:r w:rsidR="003E3A24" w:rsidRPr="000112D4">
              <w:rPr>
                <w:rFonts w:ascii="TH SarabunPSK" w:hAnsi="TH SarabunPSK" w:cs="TH SarabunPSK"/>
                <w:sz w:val="28"/>
                <w:szCs w:val="28"/>
                <w:cs/>
              </w:rPr>
              <w:t>การจัดการกลยุทธ์</w:t>
            </w:r>
            <w:r w:rsidR="003E3A24" w:rsidRPr="000112D4">
              <w:rPr>
                <w:rFonts w:ascii="TH SarabunPSK" w:hAnsi="TH SarabunPSK" w:cs="TH SarabunPSK"/>
                <w:sz w:val="28"/>
                <w:szCs w:val="28"/>
              </w:rPr>
              <w:t xml:space="preserve">    </w:t>
            </w:r>
            <w:r w:rsidRPr="000112D4">
              <w:rPr>
                <w:rFonts w:ascii="TH SarabunPSK" w:hAnsi="TH SarabunPSK" w:cs="TH SarabunPSK"/>
                <w:sz w:val="28"/>
                <w:szCs w:val="28"/>
              </w:rPr>
              <w:t xml:space="preserve"> </w:t>
            </w:r>
            <w:r w:rsidR="003E3A24" w:rsidRPr="000112D4">
              <w:rPr>
                <w:rFonts w:ascii="TH SarabunPSK" w:hAnsi="TH SarabunPSK" w:cs="TH SarabunPSK"/>
                <w:sz w:val="28"/>
                <w:szCs w:val="28"/>
              </w:rPr>
              <w:t xml:space="preserve"> </w:t>
            </w:r>
            <w:r w:rsidR="00E8546D" w:rsidRPr="000112D4">
              <w:rPr>
                <w:rFonts w:ascii="TH SarabunPSK" w:hAnsi="TH SarabunPSK" w:cs="TH SarabunPSK"/>
                <w:sz w:val="28"/>
                <w:szCs w:val="28"/>
                <w:cs/>
              </w:rPr>
              <w:t>4</w:t>
            </w:r>
            <w:r w:rsidR="00E8546D" w:rsidRPr="000112D4">
              <w:rPr>
                <w:rFonts w:ascii="TH SarabunPSK" w:hAnsi="TH SarabunPSK" w:cs="TH SarabunPSK"/>
                <w:sz w:val="28"/>
                <w:szCs w:val="28"/>
              </w:rPr>
              <w:t>(3-2-7)</w:t>
            </w:r>
          </w:p>
        </w:tc>
        <w:tc>
          <w:tcPr>
            <w:tcW w:w="1332" w:type="pct"/>
            <w:tcBorders>
              <w:top w:val="single" w:sz="4" w:space="0" w:color="auto"/>
              <w:left w:val="single" w:sz="4" w:space="0" w:color="auto"/>
              <w:right w:val="single" w:sz="4" w:space="0" w:color="auto"/>
            </w:tcBorders>
          </w:tcPr>
          <w:p w:rsidR="00EE1729" w:rsidRPr="000112D4" w:rsidRDefault="00EE1729" w:rsidP="00EE1729">
            <w:pPr>
              <w:pStyle w:val="ListParagraph"/>
              <w:numPr>
                <w:ilvl w:val="0"/>
                <w:numId w:val="17"/>
              </w:numPr>
              <w:spacing w:after="0" w:line="240" w:lineRule="auto"/>
              <w:jc w:val="both"/>
              <w:rPr>
                <w:rFonts w:ascii="TH SarabunPSK" w:eastAsia="Times New Roman" w:hAnsi="TH SarabunPSK" w:cs="TH SarabunPSK"/>
                <w:spacing w:val="-6"/>
                <w:sz w:val="28"/>
                <w:szCs w:val="28"/>
              </w:rPr>
            </w:pPr>
            <w:r w:rsidRPr="000112D4">
              <w:rPr>
                <w:rFonts w:ascii="TH SarabunPSK" w:eastAsia="Times New Roman" w:hAnsi="TH SarabunPSK" w:cs="TH SarabunPSK"/>
                <w:spacing w:val="-6"/>
                <w:sz w:val="28"/>
                <w:szCs w:val="28"/>
                <w:cs/>
              </w:rPr>
              <w:t>เปลี่ยนรหัสวิชา</w:t>
            </w:r>
          </w:p>
          <w:p w:rsidR="003E3A24" w:rsidRPr="000112D4" w:rsidRDefault="00EE1729" w:rsidP="00EE1729">
            <w:pPr>
              <w:numPr>
                <w:ilvl w:val="0"/>
                <w:numId w:val="17"/>
              </w:numPr>
              <w:jc w:val="both"/>
              <w:rPr>
                <w:rFonts w:ascii="TH SarabunPSK" w:eastAsia="Times New Roman" w:hAnsi="TH SarabunPSK" w:cs="TH SarabunPSK"/>
                <w:spacing w:val="-6"/>
                <w:sz w:val="28"/>
                <w:szCs w:val="28"/>
                <w:cs/>
              </w:rPr>
            </w:pPr>
            <w:r w:rsidRPr="000112D4">
              <w:rPr>
                <w:rFonts w:ascii="TH SarabunPSK" w:eastAsia="Times New Roman" w:hAnsi="TH SarabunPSK" w:cs="TH SarabunPSK"/>
                <w:spacing w:val="-6"/>
                <w:sz w:val="28"/>
                <w:szCs w:val="28"/>
                <w:cs/>
              </w:rPr>
              <w:t>ปรับหน่วยกิต</w:t>
            </w:r>
          </w:p>
        </w:tc>
      </w:tr>
      <w:tr w:rsidR="003E3A24" w:rsidRPr="000112D4" w:rsidTr="003E3A24">
        <w:trPr>
          <w:trHeight w:val="403"/>
          <w:jc w:val="center"/>
        </w:trPr>
        <w:tc>
          <w:tcPr>
            <w:tcW w:w="1855" w:type="pct"/>
            <w:tcBorders>
              <w:top w:val="single" w:sz="4" w:space="0" w:color="auto"/>
              <w:left w:val="single" w:sz="4" w:space="0" w:color="auto"/>
              <w:right w:val="single" w:sz="4" w:space="0" w:color="auto"/>
            </w:tcBorders>
            <w:shd w:val="clear" w:color="auto" w:fill="auto"/>
          </w:tcPr>
          <w:p w:rsidR="003E3A24" w:rsidRPr="000112D4" w:rsidRDefault="003E3A24" w:rsidP="003E3A24">
            <w:pPr>
              <w:rPr>
                <w:rFonts w:ascii="TH SarabunPSK" w:eastAsia="Times New Roman" w:hAnsi="TH SarabunPSK" w:cs="TH SarabunPSK"/>
                <w:spacing w:val="-6"/>
                <w:sz w:val="28"/>
                <w:szCs w:val="28"/>
              </w:rPr>
            </w:pPr>
            <w:r w:rsidRPr="000112D4">
              <w:rPr>
                <w:rFonts w:ascii="TH SarabunPSK" w:eastAsia="Times New Roman" w:hAnsi="TH SarabunPSK" w:cs="TH SarabunPSK"/>
                <w:spacing w:val="-6"/>
                <w:sz w:val="28"/>
                <w:szCs w:val="28"/>
              </w:rPr>
              <w:t xml:space="preserve">MAT61-001 </w:t>
            </w:r>
            <w:r w:rsidRPr="000112D4">
              <w:rPr>
                <w:rFonts w:ascii="TH SarabunPSK" w:eastAsia="Times New Roman" w:hAnsi="TH SarabunPSK" w:cs="TH SarabunPSK"/>
                <w:spacing w:val="-6"/>
                <w:sz w:val="28"/>
                <w:szCs w:val="28"/>
                <w:cs/>
              </w:rPr>
              <w:t>คณิตศาสตร์พื้นฐาน</w:t>
            </w:r>
            <w:r w:rsidRPr="000112D4">
              <w:rPr>
                <w:rFonts w:ascii="TH SarabunPSK" w:eastAsia="Times New Roman" w:hAnsi="TH SarabunPSK" w:cs="TH SarabunPSK"/>
                <w:spacing w:val="-6"/>
                <w:sz w:val="28"/>
                <w:szCs w:val="28"/>
              </w:rPr>
              <w:t xml:space="preserve">      </w:t>
            </w:r>
            <w:r w:rsidR="00EE1729" w:rsidRPr="000112D4">
              <w:rPr>
                <w:rFonts w:ascii="TH SarabunPSK" w:eastAsia="Times New Roman" w:hAnsi="TH SarabunPSK" w:cs="TH SarabunPSK"/>
                <w:spacing w:val="-6"/>
                <w:sz w:val="28"/>
                <w:szCs w:val="28"/>
              </w:rPr>
              <w:t xml:space="preserve"> </w:t>
            </w:r>
            <w:r w:rsidRPr="000112D4">
              <w:rPr>
                <w:rFonts w:ascii="TH SarabunPSK" w:eastAsia="Times New Roman" w:hAnsi="TH SarabunPSK" w:cs="TH SarabunPSK"/>
                <w:spacing w:val="-6"/>
                <w:sz w:val="28"/>
                <w:szCs w:val="28"/>
              </w:rPr>
              <w:t xml:space="preserve">  0(0-0-4)</w:t>
            </w:r>
          </w:p>
        </w:tc>
        <w:tc>
          <w:tcPr>
            <w:tcW w:w="1813" w:type="pct"/>
            <w:tcBorders>
              <w:top w:val="single" w:sz="4" w:space="0" w:color="auto"/>
              <w:left w:val="single" w:sz="4" w:space="0" w:color="auto"/>
              <w:right w:val="single" w:sz="4" w:space="0" w:color="auto"/>
            </w:tcBorders>
          </w:tcPr>
          <w:p w:rsidR="003E3A24" w:rsidRPr="000112D4" w:rsidRDefault="003E3A24" w:rsidP="003E3A24">
            <w:pPr>
              <w:jc w:val="both"/>
              <w:rPr>
                <w:rFonts w:ascii="TH SarabunPSK" w:hAnsi="TH SarabunPSK" w:cs="TH SarabunPSK"/>
                <w:sz w:val="28"/>
                <w:szCs w:val="28"/>
              </w:rPr>
            </w:pPr>
            <w:r w:rsidRPr="000112D4">
              <w:rPr>
                <w:rFonts w:ascii="TH SarabunPSK" w:eastAsia="Times New Roman" w:hAnsi="TH SarabunPSK" w:cs="TH SarabunPSK"/>
                <w:spacing w:val="-6"/>
                <w:sz w:val="28"/>
                <w:szCs w:val="28"/>
              </w:rPr>
              <w:t xml:space="preserve">MAT61-001 </w:t>
            </w:r>
            <w:r w:rsidRPr="000112D4">
              <w:rPr>
                <w:rFonts w:ascii="TH SarabunPSK" w:eastAsia="Times New Roman" w:hAnsi="TH SarabunPSK" w:cs="TH SarabunPSK"/>
                <w:spacing w:val="-6"/>
                <w:sz w:val="28"/>
                <w:szCs w:val="28"/>
                <w:cs/>
              </w:rPr>
              <w:t>คณิตศาสตร์พื้นฐาน</w:t>
            </w:r>
            <w:r w:rsidRPr="000112D4">
              <w:rPr>
                <w:rFonts w:ascii="TH SarabunPSK" w:eastAsia="Times New Roman" w:hAnsi="TH SarabunPSK" w:cs="TH SarabunPSK"/>
                <w:spacing w:val="-6"/>
                <w:sz w:val="28"/>
                <w:szCs w:val="28"/>
              </w:rPr>
              <w:t xml:space="preserve">        0(0-0-4)</w:t>
            </w:r>
          </w:p>
        </w:tc>
        <w:tc>
          <w:tcPr>
            <w:tcW w:w="1332" w:type="pct"/>
            <w:tcBorders>
              <w:top w:val="single" w:sz="4" w:space="0" w:color="auto"/>
              <w:left w:val="single" w:sz="4" w:space="0" w:color="auto"/>
              <w:right w:val="single" w:sz="4" w:space="0" w:color="auto"/>
            </w:tcBorders>
          </w:tcPr>
          <w:p w:rsidR="003E3A24" w:rsidRPr="000112D4" w:rsidRDefault="003E3A24" w:rsidP="003E3A24">
            <w:pPr>
              <w:rPr>
                <w:rFonts w:ascii="TH SarabunPSK" w:eastAsia="Times New Roman" w:hAnsi="TH SarabunPSK" w:cs="TH SarabunPSK"/>
                <w:spacing w:val="-6"/>
                <w:sz w:val="28"/>
                <w:szCs w:val="28"/>
                <w:cs/>
              </w:rPr>
            </w:pPr>
            <w:r w:rsidRPr="000112D4">
              <w:rPr>
                <w:rFonts w:ascii="TH SarabunPSK" w:eastAsia="Times New Roman" w:hAnsi="TH SarabunPSK" w:cs="TH SarabunPSK"/>
                <w:spacing w:val="-6"/>
                <w:sz w:val="28"/>
                <w:szCs w:val="28"/>
                <w:cs/>
              </w:rPr>
              <w:t>คงเดิม</w:t>
            </w:r>
          </w:p>
        </w:tc>
      </w:tr>
      <w:tr w:rsidR="003E3A24" w:rsidRPr="000112D4" w:rsidTr="003E3A24">
        <w:trPr>
          <w:trHeight w:val="403"/>
          <w:jc w:val="center"/>
        </w:trPr>
        <w:tc>
          <w:tcPr>
            <w:tcW w:w="1855" w:type="pct"/>
            <w:tcBorders>
              <w:top w:val="single" w:sz="4" w:space="0" w:color="auto"/>
              <w:left w:val="single" w:sz="4" w:space="0" w:color="auto"/>
              <w:right w:val="single" w:sz="4" w:space="0" w:color="auto"/>
            </w:tcBorders>
            <w:shd w:val="clear" w:color="auto" w:fill="auto"/>
          </w:tcPr>
          <w:p w:rsidR="003E3A24" w:rsidRPr="000112D4" w:rsidRDefault="003E3A24" w:rsidP="003E3A24">
            <w:pPr>
              <w:rPr>
                <w:rFonts w:ascii="TH SarabunPSK" w:eastAsia="Times New Roman" w:hAnsi="TH SarabunPSK" w:cs="TH SarabunPSK"/>
                <w:spacing w:val="-6"/>
                <w:sz w:val="28"/>
                <w:szCs w:val="28"/>
              </w:rPr>
            </w:pPr>
            <w:r w:rsidRPr="000112D4">
              <w:rPr>
                <w:rFonts w:ascii="TH SarabunPSK" w:eastAsia="Times New Roman" w:hAnsi="TH SarabunPSK" w:cs="TH SarabunPSK"/>
                <w:spacing w:val="-6"/>
                <w:sz w:val="28"/>
                <w:szCs w:val="28"/>
              </w:rPr>
              <w:t xml:space="preserve">MKT62-101 </w:t>
            </w:r>
            <w:r w:rsidRPr="000112D4">
              <w:rPr>
                <w:rFonts w:ascii="TH SarabunPSK" w:eastAsia="Times New Roman" w:hAnsi="TH SarabunPSK" w:cs="TH SarabunPSK"/>
                <w:spacing w:val="-6"/>
                <w:sz w:val="28"/>
                <w:szCs w:val="28"/>
                <w:cs/>
              </w:rPr>
              <w:t>หลักการตลาด</w:t>
            </w:r>
            <w:r w:rsidRPr="000112D4">
              <w:rPr>
                <w:rFonts w:ascii="TH SarabunPSK" w:eastAsia="Times New Roman" w:hAnsi="TH SarabunPSK" w:cs="TH SarabunPSK"/>
                <w:spacing w:val="-6"/>
                <w:sz w:val="28"/>
                <w:szCs w:val="28"/>
              </w:rPr>
              <w:t xml:space="preserve">                4(4-0-8)</w:t>
            </w:r>
          </w:p>
        </w:tc>
        <w:tc>
          <w:tcPr>
            <w:tcW w:w="1813" w:type="pct"/>
            <w:tcBorders>
              <w:top w:val="single" w:sz="4" w:space="0" w:color="auto"/>
              <w:left w:val="single" w:sz="4" w:space="0" w:color="auto"/>
              <w:right w:val="single" w:sz="4" w:space="0" w:color="auto"/>
            </w:tcBorders>
          </w:tcPr>
          <w:p w:rsidR="003E3A24" w:rsidRPr="000112D4" w:rsidRDefault="003E3A24" w:rsidP="003E3A24">
            <w:pPr>
              <w:jc w:val="both"/>
              <w:rPr>
                <w:rFonts w:ascii="TH SarabunPSK" w:hAnsi="TH SarabunPSK" w:cs="TH SarabunPSK"/>
                <w:sz w:val="28"/>
                <w:szCs w:val="28"/>
              </w:rPr>
            </w:pPr>
          </w:p>
        </w:tc>
        <w:tc>
          <w:tcPr>
            <w:tcW w:w="1332" w:type="pct"/>
            <w:tcBorders>
              <w:top w:val="single" w:sz="4" w:space="0" w:color="auto"/>
              <w:left w:val="single" w:sz="4" w:space="0" w:color="auto"/>
              <w:right w:val="single" w:sz="4" w:space="0" w:color="auto"/>
            </w:tcBorders>
          </w:tcPr>
          <w:p w:rsidR="003E3A24" w:rsidRPr="000112D4" w:rsidRDefault="00690CF7" w:rsidP="003E3A24">
            <w:pPr>
              <w:jc w:val="both"/>
              <w:rPr>
                <w:rFonts w:ascii="TH SarabunPSK" w:eastAsia="Times New Roman" w:hAnsi="TH SarabunPSK" w:cs="TH SarabunPSK"/>
                <w:spacing w:val="-6"/>
                <w:sz w:val="28"/>
                <w:szCs w:val="28"/>
                <w:cs/>
              </w:rPr>
            </w:pPr>
            <w:r w:rsidRPr="000112D4">
              <w:rPr>
                <w:rFonts w:ascii="TH SarabunPSK" w:eastAsia="Times New Roman" w:hAnsi="TH SarabunPSK" w:cs="TH SarabunPSK"/>
                <w:spacing w:val="-6"/>
                <w:sz w:val="28"/>
                <w:szCs w:val="28"/>
                <w:cs/>
              </w:rPr>
              <w:t>ตัดรายวิชา</w:t>
            </w:r>
            <w:r w:rsidR="00633140" w:rsidRPr="000112D4">
              <w:rPr>
                <w:rFonts w:ascii="TH SarabunPSK" w:eastAsia="Times New Roman" w:hAnsi="TH SarabunPSK" w:cs="TH SarabunPSK"/>
                <w:spacing w:val="-6"/>
                <w:sz w:val="28"/>
                <w:szCs w:val="28"/>
                <w:cs/>
              </w:rPr>
              <w:t>นี้</w:t>
            </w:r>
          </w:p>
        </w:tc>
      </w:tr>
      <w:tr w:rsidR="003E3A24" w:rsidRPr="000112D4" w:rsidTr="003E3A24">
        <w:trPr>
          <w:trHeight w:val="403"/>
          <w:jc w:val="center"/>
        </w:trPr>
        <w:tc>
          <w:tcPr>
            <w:tcW w:w="1855" w:type="pct"/>
            <w:tcBorders>
              <w:top w:val="single" w:sz="4" w:space="0" w:color="auto"/>
              <w:left w:val="single" w:sz="4" w:space="0" w:color="auto"/>
              <w:right w:val="single" w:sz="4" w:space="0" w:color="auto"/>
            </w:tcBorders>
            <w:shd w:val="clear" w:color="auto" w:fill="auto"/>
          </w:tcPr>
          <w:p w:rsidR="003E3A24" w:rsidRPr="000112D4" w:rsidRDefault="003E3A24" w:rsidP="003E3A24">
            <w:pPr>
              <w:rPr>
                <w:rFonts w:ascii="TH SarabunPSK" w:eastAsia="Times New Roman" w:hAnsi="TH SarabunPSK" w:cs="TH SarabunPSK"/>
                <w:spacing w:val="-6"/>
                <w:sz w:val="28"/>
                <w:szCs w:val="28"/>
              </w:rPr>
            </w:pPr>
            <w:r w:rsidRPr="000112D4">
              <w:rPr>
                <w:rFonts w:ascii="TH SarabunPSK" w:eastAsia="Times New Roman" w:hAnsi="TH SarabunPSK" w:cs="TH SarabunPSK"/>
                <w:spacing w:val="-6"/>
                <w:sz w:val="28"/>
                <w:szCs w:val="28"/>
              </w:rPr>
              <w:t xml:space="preserve">BUS62-203 </w:t>
            </w:r>
            <w:r w:rsidRPr="000112D4">
              <w:rPr>
                <w:rFonts w:ascii="TH SarabunPSK" w:eastAsia="Times New Roman" w:hAnsi="TH SarabunPSK" w:cs="TH SarabunPSK"/>
                <w:spacing w:val="-6"/>
                <w:sz w:val="28"/>
                <w:szCs w:val="28"/>
                <w:cs/>
              </w:rPr>
              <w:t xml:space="preserve">การจัดการธุรกิจระหว่างประเทศ </w:t>
            </w:r>
            <w:r w:rsidRPr="000112D4">
              <w:rPr>
                <w:rFonts w:ascii="TH SarabunPSK" w:eastAsia="Times New Roman" w:hAnsi="TH SarabunPSK" w:cs="TH SarabunPSK"/>
                <w:spacing w:val="-6"/>
                <w:sz w:val="28"/>
                <w:szCs w:val="28"/>
              </w:rPr>
              <w:t xml:space="preserve">                             </w:t>
            </w:r>
          </w:p>
          <w:p w:rsidR="003E3A24" w:rsidRPr="000112D4" w:rsidRDefault="003E3A24" w:rsidP="003E3A24">
            <w:pPr>
              <w:rPr>
                <w:rFonts w:ascii="TH SarabunPSK" w:eastAsia="Times New Roman" w:hAnsi="TH SarabunPSK" w:cs="TH SarabunPSK"/>
                <w:spacing w:val="-6"/>
                <w:sz w:val="28"/>
                <w:szCs w:val="28"/>
              </w:rPr>
            </w:pPr>
            <w:r w:rsidRPr="000112D4">
              <w:rPr>
                <w:rFonts w:ascii="TH SarabunPSK" w:eastAsia="Times New Roman" w:hAnsi="TH SarabunPSK" w:cs="TH SarabunPSK"/>
                <w:spacing w:val="-6"/>
                <w:sz w:val="28"/>
                <w:szCs w:val="28"/>
              </w:rPr>
              <w:t xml:space="preserve">                                                   4(4-0-8)</w:t>
            </w:r>
          </w:p>
        </w:tc>
        <w:tc>
          <w:tcPr>
            <w:tcW w:w="1813" w:type="pct"/>
            <w:tcBorders>
              <w:top w:val="single" w:sz="4" w:space="0" w:color="auto"/>
              <w:left w:val="single" w:sz="4" w:space="0" w:color="auto"/>
              <w:right w:val="single" w:sz="4" w:space="0" w:color="auto"/>
            </w:tcBorders>
          </w:tcPr>
          <w:p w:rsidR="003E3A24" w:rsidRPr="000112D4" w:rsidRDefault="003E3A24" w:rsidP="003E3A24">
            <w:pPr>
              <w:ind w:left="360"/>
              <w:jc w:val="both"/>
              <w:rPr>
                <w:rFonts w:ascii="TH SarabunPSK" w:eastAsia="Times New Roman" w:hAnsi="TH SarabunPSK" w:cs="TH SarabunPSK"/>
                <w:spacing w:val="-6"/>
                <w:sz w:val="28"/>
                <w:szCs w:val="28"/>
                <w:cs/>
              </w:rPr>
            </w:pPr>
          </w:p>
        </w:tc>
        <w:tc>
          <w:tcPr>
            <w:tcW w:w="1332" w:type="pct"/>
            <w:tcBorders>
              <w:top w:val="single" w:sz="4" w:space="0" w:color="auto"/>
              <w:left w:val="single" w:sz="4" w:space="0" w:color="auto"/>
              <w:right w:val="single" w:sz="4" w:space="0" w:color="auto"/>
            </w:tcBorders>
          </w:tcPr>
          <w:p w:rsidR="003E3A24" w:rsidRPr="000112D4" w:rsidRDefault="003E3A24" w:rsidP="003E3A24">
            <w:pPr>
              <w:jc w:val="both"/>
              <w:rPr>
                <w:rFonts w:ascii="TH SarabunPSK" w:eastAsia="Times New Roman" w:hAnsi="TH SarabunPSK" w:cs="TH SarabunPSK"/>
                <w:spacing w:val="-6"/>
                <w:sz w:val="28"/>
                <w:szCs w:val="28"/>
                <w:cs/>
              </w:rPr>
            </w:pPr>
            <w:r w:rsidRPr="000112D4">
              <w:rPr>
                <w:rFonts w:ascii="TH SarabunPSK" w:eastAsia="Times New Roman" w:hAnsi="TH SarabunPSK" w:cs="TH SarabunPSK"/>
                <w:spacing w:val="-6"/>
                <w:sz w:val="28"/>
                <w:szCs w:val="28"/>
                <w:cs/>
              </w:rPr>
              <w:t>ตัดรายวิชา</w:t>
            </w:r>
            <w:r w:rsidR="00633140" w:rsidRPr="000112D4">
              <w:rPr>
                <w:rFonts w:ascii="TH SarabunPSK" w:eastAsia="Times New Roman" w:hAnsi="TH SarabunPSK" w:cs="TH SarabunPSK"/>
                <w:spacing w:val="-6"/>
                <w:sz w:val="28"/>
                <w:szCs w:val="28"/>
                <w:cs/>
              </w:rPr>
              <w:t>นี้</w:t>
            </w:r>
          </w:p>
        </w:tc>
      </w:tr>
      <w:tr w:rsidR="003E3A24" w:rsidRPr="000112D4" w:rsidTr="003E3A24">
        <w:trPr>
          <w:trHeight w:val="403"/>
          <w:jc w:val="center"/>
        </w:trPr>
        <w:tc>
          <w:tcPr>
            <w:tcW w:w="1855" w:type="pct"/>
            <w:tcBorders>
              <w:top w:val="single" w:sz="4" w:space="0" w:color="auto"/>
              <w:left w:val="single" w:sz="4" w:space="0" w:color="auto"/>
              <w:right w:val="single" w:sz="4" w:space="0" w:color="auto"/>
            </w:tcBorders>
            <w:shd w:val="clear" w:color="auto" w:fill="auto"/>
          </w:tcPr>
          <w:p w:rsidR="003E3A24" w:rsidRPr="000112D4" w:rsidRDefault="003E3A24" w:rsidP="003E3A24">
            <w:pPr>
              <w:rPr>
                <w:rFonts w:ascii="TH SarabunPSK" w:eastAsia="Times New Roman" w:hAnsi="TH SarabunPSK" w:cs="TH SarabunPSK"/>
                <w:spacing w:val="-6"/>
                <w:sz w:val="28"/>
                <w:szCs w:val="28"/>
              </w:rPr>
            </w:pPr>
            <w:r w:rsidRPr="000112D4">
              <w:rPr>
                <w:rFonts w:ascii="TH SarabunPSK" w:eastAsia="Times New Roman" w:hAnsi="TH SarabunPSK" w:cs="TH SarabunPSK"/>
                <w:spacing w:val="-6"/>
                <w:sz w:val="28"/>
                <w:szCs w:val="28"/>
              </w:rPr>
              <w:t xml:space="preserve">BUS62-204 </w:t>
            </w:r>
            <w:r w:rsidRPr="000112D4">
              <w:rPr>
                <w:rFonts w:ascii="TH SarabunPSK" w:eastAsia="Times New Roman" w:hAnsi="TH SarabunPSK" w:cs="TH SarabunPSK"/>
                <w:spacing w:val="-6"/>
                <w:sz w:val="28"/>
                <w:szCs w:val="28"/>
                <w:cs/>
              </w:rPr>
              <w:t xml:space="preserve">การวิเคราะห์ข้อมูลขนาดใหญ่เชิงลึกทางธุรกิจ    </w:t>
            </w:r>
            <w:r w:rsidRPr="000112D4">
              <w:rPr>
                <w:rFonts w:ascii="TH SarabunPSK" w:eastAsia="Times New Roman" w:hAnsi="TH SarabunPSK" w:cs="TH SarabunPSK"/>
                <w:spacing w:val="-6"/>
                <w:sz w:val="28"/>
                <w:szCs w:val="28"/>
              </w:rPr>
              <w:t xml:space="preserve">                                   </w:t>
            </w:r>
            <w:r w:rsidRPr="000112D4">
              <w:rPr>
                <w:rFonts w:ascii="TH SarabunPSK" w:eastAsia="Calibri" w:hAnsi="TH SarabunPSK" w:cs="TH SarabunPSK"/>
                <w:sz w:val="28"/>
                <w:szCs w:val="28"/>
                <w:cs/>
              </w:rPr>
              <w:t>4</w:t>
            </w:r>
            <w:r w:rsidRPr="000112D4">
              <w:rPr>
                <w:rFonts w:ascii="TH SarabunPSK" w:eastAsia="Calibri" w:hAnsi="TH SarabunPSK" w:cs="TH SarabunPSK"/>
                <w:sz w:val="28"/>
                <w:szCs w:val="28"/>
              </w:rPr>
              <w:t>(</w:t>
            </w:r>
            <w:r w:rsidRPr="000112D4">
              <w:rPr>
                <w:rFonts w:ascii="TH SarabunPSK" w:eastAsia="Times New Roman" w:hAnsi="TH SarabunPSK" w:cs="TH SarabunPSK"/>
                <w:sz w:val="28"/>
                <w:szCs w:val="28"/>
              </w:rPr>
              <w:t>3-2-7)</w:t>
            </w:r>
          </w:p>
        </w:tc>
        <w:tc>
          <w:tcPr>
            <w:tcW w:w="1813" w:type="pct"/>
            <w:tcBorders>
              <w:top w:val="single" w:sz="4" w:space="0" w:color="auto"/>
              <w:left w:val="single" w:sz="4" w:space="0" w:color="auto"/>
              <w:right w:val="single" w:sz="4" w:space="0" w:color="auto"/>
            </w:tcBorders>
          </w:tcPr>
          <w:p w:rsidR="003E3A24" w:rsidRPr="000112D4" w:rsidRDefault="003E3A24" w:rsidP="003E3A24">
            <w:pPr>
              <w:ind w:left="360"/>
              <w:jc w:val="both"/>
              <w:rPr>
                <w:rFonts w:ascii="TH SarabunPSK" w:eastAsia="Times New Roman" w:hAnsi="TH SarabunPSK" w:cs="TH SarabunPSK"/>
                <w:spacing w:val="-6"/>
                <w:sz w:val="28"/>
                <w:szCs w:val="28"/>
                <w:cs/>
              </w:rPr>
            </w:pPr>
          </w:p>
        </w:tc>
        <w:tc>
          <w:tcPr>
            <w:tcW w:w="1332" w:type="pct"/>
            <w:tcBorders>
              <w:top w:val="single" w:sz="4" w:space="0" w:color="auto"/>
              <w:left w:val="single" w:sz="4" w:space="0" w:color="auto"/>
              <w:right w:val="single" w:sz="4" w:space="0" w:color="auto"/>
            </w:tcBorders>
          </w:tcPr>
          <w:p w:rsidR="003E3A24" w:rsidRPr="000112D4" w:rsidRDefault="00633140" w:rsidP="003E3A24">
            <w:pPr>
              <w:rPr>
                <w:rFonts w:ascii="TH SarabunPSK" w:eastAsia="Times New Roman" w:hAnsi="TH SarabunPSK" w:cs="TH SarabunPSK"/>
                <w:spacing w:val="-6"/>
                <w:sz w:val="28"/>
                <w:szCs w:val="28"/>
                <w:cs/>
              </w:rPr>
            </w:pPr>
            <w:r w:rsidRPr="000112D4">
              <w:rPr>
                <w:rFonts w:ascii="TH SarabunPSK" w:eastAsia="Times New Roman" w:hAnsi="TH SarabunPSK" w:cs="TH SarabunPSK"/>
                <w:spacing w:val="-6"/>
                <w:sz w:val="28"/>
                <w:szCs w:val="28"/>
                <w:cs/>
              </w:rPr>
              <w:t>ตัดรายวิชานี้</w:t>
            </w:r>
          </w:p>
        </w:tc>
      </w:tr>
      <w:tr w:rsidR="003E3A24" w:rsidRPr="000112D4" w:rsidTr="003E3A24">
        <w:trPr>
          <w:trHeight w:val="403"/>
          <w:jc w:val="center"/>
        </w:trPr>
        <w:tc>
          <w:tcPr>
            <w:tcW w:w="1855" w:type="pct"/>
            <w:tcBorders>
              <w:top w:val="single" w:sz="4" w:space="0" w:color="auto"/>
              <w:left w:val="single" w:sz="4" w:space="0" w:color="auto"/>
              <w:right w:val="single" w:sz="4" w:space="0" w:color="auto"/>
            </w:tcBorders>
            <w:shd w:val="clear" w:color="auto" w:fill="auto"/>
          </w:tcPr>
          <w:p w:rsidR="003E3A24" w:rsidRPr="000112D4" w:rsidRDefault="003E3A24" w:rsidP="003E3A24">
            <w:pPr>
              <w:rPr>
                <w:rFonts w:ascii="TH SarabunPSK" w:eastAsia="Times New Roman" w:hAnsi="TH SarabunPSK" w:cs="TH SarabunPSK"/>
                <w:spacing w:val="-6"/>
                <w:sz w:val="28"/>
                <w:szCs w:val="28"/>
              </w:rPr>
            </w:pPr>
            <w:r w:rsidRPr="000112D4">
              <w:rPr>
                <w:rFonts w:ascii="TH SarabunPSK" w:eastAsia="Times New Roman" w:hAnsi="TH SarabunPSK" w:cs="TH SarabunPSK"/>
                <w:spacing w:val="-6"/>
                <w:sz w:val="28"/>
                <w:szCs w:val="28"/>
              </w:rPr>
              <w:t xml:space="preserve">FIN62-301 </w:t>
            </w:r>
            <w:r w:rsidRPr="000112D4">
              <w:rPr>
                <w:rFonts w:ascii="TH SarabunPSK" w:eastAsia="Times New Roman" w:hAnsi="TH SarabunPSK" w:cs="TH SarabunPSK"/>
                <w:spacing w:val="-6"/>
                <w:sz w:val="28"/>
                <w:szCs w:val="28"/>
                <w:cs/>
              </w:rPr>
              <w:t>ระเบียบวิธีวิจัยทางการเงิน</w:t>
            </w:r>
            <w:r w:rsidRPr="000112D4">
              <w:rPr>
                <w:rFonts w:ascii="TH SarabunPSK" w:eastAsia="Calibri" w:hAnsi="TH SarabunPSK" w:cs="TH SarabunPSK"/>
                <w:sz w:val="28"/>
                <w:szCs w:val="28"/>
                <w:cs/>
              </w:rPr>
              <w:t xml:space="preserve">  4</w:t>
            </w:r>
            <w:r w:rsidRPr="000112D4">
              <w:rPr>
                <w:rFonts w:ascii="TH SarabunPSK" w:eastAsia="Calibri" w:hAnsi="TH SarabunPSK" w:cs="TH SarabunPSK"/>
                <w:sz w:val="28"/>
                <w:szCs w:val="28"/>
              </w:rPr>
              <w:t>(</w:t>
            </w:r>
            <w:r w:rsidRPr="000112D4">
              <w:rPr>
                <w:rFonts w:ascii="TH SarabunPSK" w:eastAsia="Times New Roman" w:hAnsi="TH SarabunPSK" w:cs="TH SarabunPSK"/>
                <w:sz w:val="28"/>
                <w:szCs w:val="28"/>
              </w:rPr>
              <w:t>2-4-6</w:t>
            </w:r>
            <w:r w:rsidRPr="000112D4">
              <w:rPr>
                <w:rFonts w:ascii="TH SarabunPSK" w:eastAsia="Calibri" w:hAnsi="TH SarabunPSK" w:cs="TH SarabunPSK"/>
                <w:sz w:val="28"/>
                <w:szCs w:val="28"/>
              </w:rPr>
              <w:t>)</w:t>
            </w:r>
          </w:p>
        </w:tc>
        <w:tc>
          <w:tcPr>
            <w:tcW w:w="1813" w:type="pct"/>
            <w:tcBorders>
              <w:top w:val="single" w:sz="4" w:space="0" w:color="auto"/>
              <w:left w:val="single" w:sz="4" w:space="0" w:color="auto"/>
              <w:right w:val="single" w:sz="4" w:space="0" w:color="auto"/>
            </w:tcBorders>
          </w:tcPr>
          <w:p w:rsidR="003E3A24" w:rsidRPr="000112D4" w:rsidRDefault="003E3A24" w:rsidP="003E3A24">
            <w:pPr>
              <w:ind w:left="360"/>
              <w:jc w:val="both"/>
              <w:rPr>
                <w:rFonts w:ascii="TH SarabunPSK" w:eastAsia="Times New Roman" w:hAnsi="TH SarabunPSK" w:cs="TH SarabunPSK"/>
                <w:spacing w:val="-6"/>
                <w:sz w:val="28"/>
                <w:szCs w:val="28"/>
                <w:cs/>
              </w:rPr>
            </w:pPr>
          </w:p>
        </w:tc>
        <w:tc>
          <w:tcPr>
            <w:tcW w:w="1332" w:type="pct"/>
            <w:tcBorders>
              <w:top w:val="single" w:sz="4" w:space="0" w:color="auto"/>
              <w:left w:val="single" w:sz="4" w:space="0" w:color="auto"/>
              <w:right w:val="single" w:sz="4" w:space="0" w:color="auto"/>
            </w:tcBorders>
          </w:tcPr>
          <w:p w:rsidR="003E3A24" w:rsidRPr="000112D4" w:rsidRDefault="00633140" w:rsidP="003E3A24">
            <w:pPr>
              <w:jc w:val="both"/>
              <w:rPr>
                <w:rFonts w:ascii="TH SarabunPSK" w:eastAsia="Times New Roman" w:hAnsi="TH SarabunPSK" w:cs="TH SarabunPSK"/>
                <w:spacing w:val="-6"/>
                <w:sz w:val="28"/>
                <w:szCs w:val="28"/>
              </w:rPr>
            </w:pPr>
            <w:r w:rsidRPr="000112D4">
              <w:rPr>
                <w:rFonts w:ascii="TH SarabunPSK" w:eastAsia="Times New Roman" w:hAnsi="TH SarabunPSK" w:cs="TH SarabunPSK"/>
                <w:spacing w:val="-6"/>
                <w:sz w:val="28"/>
                <w:szCs w:val="28"/>
                <w:cs/>
              </w:rPr>
              <w:t>ตัดรายวิชานี้</w:t>
            </w:r>
          </w:p>
        </w:tc>
      </w:tr>
      <w:tr w:rsidR="003E3A24" w:rsidRPr="000112D4" w:rsidTr="003E3A24">
        <w:trPr>
          <w:trHeight w:val="403"/>
          <w:jc w:val="center"/>
        </w:trPr>
        <w:tc>
          <w:tcPr>
            <w:tcW w:w="1855" w:type="pct"/>
            <w:tcBorders>
              <w:top w:val="single" w:sz="4" w:space="0" w:color="auto"/>
              <w:left w:val="single" w:sz="4" w:space="0" w:color="auto"/>
              <w:right w:val="single" w:sz="4" w:space="0" w:color="auto"/>
            </w:tcBorders>
            <w:shd w:val="clear" w:color="auto" w:fill="auto"/>
          </w:tcPr>
          <w:p w:rsidR="003E3A24" w:rsidRPr="000112D4" w:rsidRDefault="003E3A24" w:rsidP="00C35367">
            <w:pPr>
              <w:rPr>
                <w:rFonts w:ascii="TH SarabunPSK" w:eastAsia="Times New Roman" w:hAnsi="TH SarabunPSK" w:cs="TH SarabunPSK"/>
                <w:spacing w:val="-6"/>
                <w:sz w:val="28"/>
                <w:szCs w:val="28"/>
              </w:rPr>
            </w:pPr>
            <w:r w:rsidRPr="000112D4">
              <w:rPr>
                <w:rFonts w:ascii="TH SarabunPSK" w:eastAsia="Times New Roman" w:hAnsi="TH SarabunPSK" w:cs="TH SarabunPSK"/>
                <w:spacing w:val="-6"/>
                <w:sz w:val="28"/>
                <w:szCs w:val="28"/>
              </w:rPr>
              <w:t xml:space="preserve">LGT62-101 </w:t>
            </w:r>
            <w:r w:rsidRPr="000112D4">
              <w:rPr>
                <w:rFonts w:ascii="TH SarabunPSK" w:eastAsia="Times New Roman" w:hAnsi="TH SarabunPSK" w:cs="TH SarabunPSK"/>
                <w:spacing w:val="-6"/>
                <w:sz w:val="28"/>
                <w:szCs w:val="28"/>
                <w:cs/>
              </w:rPr>
              <w:t xml:space="preserve">การจัดการการดำเนินงาน </w:t>
            </w:r>
            <w:r w:rsidR="00C35367" w:rsidRPr="000112D4">
              <w:rPr>
                <w:rFonts w:ascii="TH SarabunPSK" w:eastAsia="Times New Roman" w:hAnsi="TH SarabunPSK" w:cs="TH SarabunPSK"/>
                <w:spacing w:val="-6"/>
                <w:sz w:val="28"/>
                <w:szCs w:val="28"/>
                <w:cs/>
              </w:rPr>
              <w:t xml:space="preserve"> </w:t>
            </w:r>
            <w:r w:rsidRPr="000112D4">
              <w:rPr>
                <w:rFonts w:ascii="TH SarabunPSK" w:eastAsia="Times New Roman" w:hAnsi="TH SarabunPSK" w:cs="TH SarabunPSK"/>
                <w:spacing w:val="-6"/>
                <w:sz w:val="28"/>
                <w:szCs w:val="28"/>
              </w:rPr>
              <w:t>4(4-0-8)</w:t>
            </w:r>
          </w:p>
        </w:tc>
        <w:tc>
          <w:tcPr>
            <w:tcW w:w="1813" w:type="pct"/>
            <w:tcBorders>
              <w:top w:val="single" w:sz="4" w:space="0" w:color="auto"/>
              <w:left w:val="single" w:sz="4" w:space="0" w:color="auto"/>
              <w:right w:val="single" w:sz="4" w:space="0" w:color="auto"/>
            </w:tcBorders>
          </w:tcPr>
          <w:p w:rsidR="003E3A24" w:rsidRPr="000112D4" w:rsidRDefault="003E3A24" w:rsidP="003E3A24">
            <w:pPr>
              <w:jc w:val="both"/>
              <w:rPr>
                <w:rFonts w:ascii="TH SarabunPSK" w:eastAsia="Times New Roman" w:hAnsi="TH SarabunPSK" w:cs="TH SarabunPSK"/>
                <w:spacing w:val="-6"/>
                <w:sz w:val="28"/>
                <w:szCs w:val="28"/>
                <w:cs/>
              </w:rPr>
            </w:pPr>
          </w:p>
        </w:tc>
        <w:tc>
          <w:tcPr>
            <w:tcW w:w="1332" w:type="pct"/>
            <w:tcBorders>
              <w:top w:val="single" w:sz="4" w:space="0" w:color="auto"/>
              <w:left w:val="single" w:sz="4" w:space="0" w:color="auto"/>
              <w:right w:val="single" w:sz="4" w:space="0" w:color="auto"/>
            </w:tcBorders>
          </w:tcPr>
          <w:p w:rsidR="003E3A24" w:rsidRPr="000112D4" w:rsidRDefault="00633140" w:rsidP="003E3A24">
            <w:pPr>
              <w:rPr>
                <w:rFonts w:ascii="TH SarabunPSK" w:eastAsia="Times New Roman" w:hAnsi="TH SarabunPSK" w:cs="TH SarabunPSK"/>
                <w:spacing w:val="-6"/>
                <w:sz w:val="28"/>
                <w:szCs w:val="28"/>
              </w:rPr>
            </w:pPr>
            <w:r w:rsidRPr="000112D4">
              <w:rPr>
                <w:rFonts w:ascii="TH SarabunPSK" w:eastAsia="Times New Roman" w:hAnsi="TH SarabunPSK" w:cs="TH SarabunPSK"/>
                <w:spacing w:val="-6"/>
                <w:sz w:val="28"/>
                <w:szCs w:val="28"/>
                <w:cs/>
              </w:rPr>
              <w:t>ตัดรายวิชานี้</w:t>
            </w:r>
          </w:p>
        </w:tc>
      </w:tr>
      <w:tr w:rsidR="003E3A24" w:rsidRPr="000112D4" w:rsidTr="003E3A24">
        <w:trPr>
          <w:trHeight w:val="403"/>
          <w:jc w:val="center"/>
        </w:trPr>
        <w:tc>
          <w:tcPr>
            <w:tcW w:w="1855" w:type="pct"/>
            <w:tcBorders>
              <w:top w:val="single" w:sz="4" w:space="0" w:color="auto"/>
              <w:left w:val="single" w:sz="4" w:space="0" w:color="auto"/>
              <w:right w:val="single" w:sz="4" w:space="0" w:color="auto"/>
            </w:tcBorders>
            <w:shd w:val="clear" w:color="auto" w:fill="auto"/>
          </w:tcPr>
          <w:p w:rsidR="003E3A24" w:rsidRPr="000112D4" w:rsidRDefault="003E3A24" w:rsidP="003E3A24">
            <w:pPr>
              <w:rPr>
                <w:rFonts w:ascii="TH SarabunPSK" w:eastAsia="Times New Roman" w:hAnsi="TH SarabunPSK" w:cs="TH SarabunPSK"/>
                <w:spacing w:val="-6"/>
                <w:sz w:val="28"/>
                <w:szCs w:val="28"/>
              </w:rPr>
            </w:pPr>
            <w:r w:rsidRPr="000112D4">
              <w:rPr>
                <w:rFonts w:ascii="TH SarabunPSK" w:eastAsia="Times New Roman" w:hAnsi="TH SarabunPSK" w:cs="TH SarabunPSK"/>
                <w:spacing w:val="-6"/>
                <w:sz w:val="28"/>
                <w:szCs w:val="28"/>
              </w:rPr>
              <w:t xml:space="preserve">ECN62-200 </w:t>
            </w:r>
            <w:r w:rsidRPr="000112D4">
              <w:rPr>
                <w:rFonts w:ascii="TH SarabunPSK" w:eastAsia="Times New Roman" w:hAnsi="TH SarabunPSK" w:cs="TH SarabunPSK"/>
                <w:spacing w:val="-6"/>
                <w:sz w:val="28"/>
                <w:szCs w:val="28"/>
                <w:cs/>
              </w:rPr>
              <w:t xml:space="preserve">เศรษฐศาสตร์เบื้องต้น </w:t>
            </w:r>
            <w:r w:rsidRPr="000112D4">
              <w:rPr>
                <w:rFonts w:ascii="TH SarabunPSK" w:eastAsia="Times New Roman" w:hAnsi="TH SarabunPSK" w:cs="TH SarabunPSK"/>
                <w:spacing w:val="-6"/>
                <w:sz w:val="28"/>
                <w:szCs w:val="28"/>
              </w:rPr>
              <w:t xml:space="preserve">      4(4-0-8)</w:t>
            </w:r>
          </w:p>
        </w:tc>
        <w:tc>
          <w:tcPr>
            <w:tcW w:w="1813" w:type="pct"/>
            <w:tcBorders>
              <w:top w:val="single" w:sz="4" w:space="0" w:color="auto"/>
              <w:left w:val="single" w:sz="4" w:space="0" w:color="auto"/>
              <w:right w:val="single" w:sz="4" w:space="0" w:color="auto"/>
            </w:tcBorders>
          </w:tcPr>
          <w:p w:rsidR="003E3A24" w:rsidRPr="000112D4" w:rsidRDefault="003E3A24" w:rsidP="003E3A24">
            <w:pPr>
              <w:ind w:left="360"/>
              <w:jc w:val="both"/>
              <w:rPr>
                <w:rFonts w:ascii="TH SarabunPSK" w:eastAsia="Times New Roman" w:hAnsi="TH SarabunPSK" w:cs="TH SarabunPSK"/>
                <w:spacing w:val="-6"/>
                <w:sz w:val="28"/>
                <w:szCs w:val="28"/>
                <w:cs/>
              </w:rPr>
            </w:pPr>
          </w:p>
        </w:tc>
        <w:tc>
          <w:tcPr>
            <w:tcW w:w="1332" w:type="pct"/>
            <w:tcBorders>
              <w:top w:val="single" w:sz="4" w:space="0" w:color="auto"/>
              <w:left w:val="single" w:sz="4" w:space="0" w:color="auto"/>
              <w:right w:val="single" w:sz="4" w:space="0" w:color="auto"/>
            </w:tcBorders>
          </w:tcPr>
          <w:p w:rsidR="003E3A24" w:rsidRPr="000112D4" w:rsidRDefault="00633140" w:rsidP="003E3A24">
            <w:pPr>
              <w:jc w:val="both"/>
              <w:rPr>
                <w:rFonts w:ascii="TH SarabunPSK" w:eastAsia="Times New Roman" w:hAnsi="TH SarabunPSK" w:cs="TH SarabunPSK"/>
                <w:spacing w:val="-6"/>
                <w:sz w:val="28"/>
                <w:szCs w:val="28"/>
              </w:rPr>
            </w:pPr>
            <w:r w:rsidRPr="000112D4">
              <w:rPr>
                <w:rFonts w:ascii="TH SarabunPSK" w:eastAsia="Times New Roman" w:hAnsi="TH SarabunPSK" w:cs="TH SarabunPSK"/>
                <w:spacing w:val="-6"/>
                <w:sz w:val="28"/>
                <w:szCs w:val="28"/>
                <w:cs/>
              </w:rPr>
              <w:t>ตัดรายวิชานี้</w:t>
            </w:r>
          </w:p>
        </w:tc>
      </w:tr>
      <w:tr w:rsidR="003E3A24" w:rsidRPr="000112D4" w:rsidTr="003E3A24">
        <w:trPr>
          <w:trHeight w:val="347"/>
          <w:jc w:val="center"/>
        </w:trPr>
        <w:tc>
          <w:tcPr>
            <w:tcW w:w="1855" w:type="pct"/>
            <w:tcBorders>
              <w:top w:val="single" w:sz="4" w:space="0" w:color="auto"/>
              <w:left w:val="single" w:sz="4" w:space="0" w:color="auto"/>
              <w:right w:val="single" w:sz="4" w:space="0" w:color="auto"/>
            </w:tcBorders>
            <w:shd w:val="clear" w:color="auto" w:fill="D9D9D9"/>
          </w:tcPr>
          <w:p w:rsidR="003E3A24" w:rsidRPr="000112D4" w:rsidRDefault="003E3A24" w:rsidP="003E3A24">
            <w:pPr>
              <w:rPr>
                <w:rFonts w:ascii="TH SarabunPSK" w:eastAsia="Times New Roman" w:hAnsi="TH SarabunPSK" w:cs="TH SarabunPSK"/>
                <w:b/>
                <w:bCs/>
                <w:spacing w:val="-6"/>
                <w:sz w:val="28"/>
                <w:szCs w:val="28"/>
                <w:shd w:val="clear" w:color="auto" w:fill="D9D9D9"/>
                <w:cs/>
              </w:rPr>
            </w:pPr>
            <w:r w:rsidRPr="000112D4">
              <w:rPr>
                <w:rFonts w:ascii="TH SarabunPSK" w:eastAsia="Times New Roman" w:hAnsi="TH SarabunPSK" w:cs="TH SarabunPSK"/>
                <w:b/>
                <w:bCs/>
                <w:spacing w:val="-6"/>
                <w:sz w:val="28"/>
                <w:szCs w:val="28"/>
                <w:cs/>
              </w:rPr>
              <w:t>2</w:t>
            </w:r>
            <w:r w:rsidRPr="000112D4">
              <w:rPr>
                <w:rFonts w:ascii="TH SarabunPSK" w:eastAsia="Times New Roman" w:hAnsi="TH SarabunPSK" w:cs="TH SarabunPSK"/>
                <w:b/>
                <w:bCs/>
                <w:spacing w:val="-6"/>
                <w:sz w:val="28"/>
                <w:szCs w:val="28"/>
                <w:shd w:val="clear" w:color="auto" w:fill="D9D9D9"/>
                <w:cs/>
              </w:rPr>
              <w:t>. กลุ่มวิชาเอก              40 หน่วยกิต</w:t>
            </w:r>
          </w:p>
        </w:tc>
        <w:tc>
          <w:tcPr>
            <w:tcW w:w="1813" w:type="pct"/>
            <w:tcBorders>
              <w:top w:val="single" w:sz="4" w:space="0" w:color="auto"/>
              <w:left w:val="single" w:sz="4" w:space="0" w:color="auto"/>
              <w:right w:val="single" w:sz="4" w:space="0" w:color="auto"/>
            </w:tcBorders>
            <w:shd w:val="clear" w:color="auto" w:fill="D9D9D9"/>
          </w:tcPr>
          <w:p w:rsidR="003E3A24" w:rsidRPr="000112D4" w:rsidRDefault="003E3A24" w:rsidP="003E3A24">
            <w:pPr>
              <w:rPr>
                <w:rFonts w:ascii="TH SarabunPSK" w:eastAsia="Times New Roman" w:hAnsi="TH SarabunPSK" w:cs="TH SarabunPSK"/>
                <w:b/>
                <w:bCs/>
                <w:spacing w:val="-6"/>
                <w:sz w:val="28"/>
                <w:szCs w:val="28"/>
                <w:cs/>
              </w:rPr>
            </w:pPr>
            <w:r w:rsidRPr="000112D4">
              <w:rPr>
                <w:rFonts w:ascii="TH SarabunPSK" w:eastAsia="Times New Roman" w:hAnsi="TH SarabunPSK" w:cs="TH SarabunPSK"/>
                <w:b/>
                <w:bCs/>
                <w:spacing w:val="-6"/>
                <w:sz w:val="28"/>
                <w:szCs w:val="28"/>
                <w:cs/>
              </w:rPr>
              <w:t>2. กลุ่มวิชาเ</w:t>
            </w:r>
            <w:r w:rsidR="00BD3A47" w:rsidRPr="000112D4">
              <w:rPr>
                <w:rFonts w:ascii="TH SarabunPSK" w:eastAsia="Times New Roman" w:hAnsi="TH SarabunPSK" w:cs="TH SarabunPSK"/>
                <w:b/>
                <w:bCs/>
                <w:spacing w:val="-6"/>
                <w:sz w:val="28"/>
                <w:szCs w:val="28"/>
                <w:cs/>
              </w:rPr>
              <w:t>ฉ</w:t>
            </w:r>
            <w:r w:rsidRPr="000112D4">
              <w:rPr>
                <w:rFonts w:ascii="TH SarabunPSK" w:eastAsia="Times New Roman" w:hAnsi="TH SarabunPSK" w:cs="TH SarabunPSK"/>
                <w:b/>
                <w:bCs/>
                <w:spacing w:val="-6"/>
                <w:sz w:val="28"/>
                <w:szCs w:val="28"/>
                <w:cs/>
              </w:rPr>
              <w:t>พาะด้าน  40 หน่วยกิต</w:t>
            </w:r>
          </w:p>
        </w:tc>
        <w:tc>
          <w:tcPr>
            <w:tcW w:w="1332" w:type="pct"/>
            <w:tcBorders>
              <w:top w:val="single" w:sz="4" w:space="0" w:color="auto"/>
              <w:left w:val="single" w:sz="4" w:space="0" w:color="auto"/>
              <w:right w:val="single" w:sz="4" w:space="0" w:color="auto"/>
            </w:tcBorders>
            <w:shd w:val="clear" w:color="auto" w:fill="D9D9D9"/>
          </w:tcPr>
          <w:p w:rsidR="003E3A24" w:rsidRPr="000112D4" w:rsidRDefault="003E3A24" w:rsidP="003E3A24">
            <w:pPr>
              <w:rPr>
                <w:rFonts w:ascii="TH SarabunPSK" w:eastAsia="Times New Roman" w:hAnsi="TH SarabunPSK" w:cs="TH SarabunPSK"/>
                <w:b/>
                <w:bCs/>
                <w:spacing w:val="-6"/>
                <w:sz w:val="28"/>
                <w:szCs w:val="28"/>
                <w:cs/>
              </w:rPr>
            </w:pPr>
          </w:p>
        </w:tc>
      </w:tr>
      <w:tr w:rsidR="003E3A24" w:rsidRPr="000112D4" w:rsidTr="003E3A24">
        <w:trPr>
          <w:trHeight w:val="275"/>
          <w:jc w:val="center"/>
        </w:trPr>
        <w:tc>
          <w:tcPr>
            <w:tcW w:w="1855" w:type="pct"/>
            <w:tcBorders>
              <w:top w:val="single" w:sz="4" w:space="0" w:color="auto"/>
              <w:left w:val="single" w:sz="4" w:space="0" w:color="auto"/>
              <w:bottom w:val="single" w:sz="4" w:space="0" w:color="auto"/>
              <w:right w:val="single" w:sz="4" w:space="0" w:color="auto"/>
            </w:tcBorders>
            <w:shd w:val="clear" w:color="auto" w:fill="D9D9D9"/>
          </w:tcPr>
          <w:p w:rsidR="003E3A24" w:rsidRPr="000112D4" w:rsidRDefault="003E3A24" w:rsidP="009F73B8">
            <w:pPr>
              <w:pStyle w:val="ListParagraph"/>
              <w:numPr>
                <w:ilvl w:val="1"/>
                <w:numId w:val="19"/>
              </w:numPr>
              <w:spacing w:after="0"/>
              <w:rPr>
                <w:rFonts w:ascii="TH SarabunPSK" w:eastAsia="Times New Roman" w:hAnsi="TH SarabunPSK" w:cs="TH SarabunPSK"/>
                <w:b/>
                <w:bCs/>
                <w:spacing w:val="-6"/>
                <w:sz w:val="28"/>
                <w:szCs w:val="28"/>
              </w:rPr>
            </w:pPr>
            <w:r w:rsidRPr="000112D4">
              <w:rPr>
                <w:rFonts w:ascii="TH SarabunPSK" w:eastAsia="Times New Roman" w:hAnsi="TH SarabunPSK" w:cs="TH SarabunPSK"/>
                <w:b/>
                <w:bCs/>
                <w:spacing w:val="-6"/>
                <w:sz w:val="28"/>
                <w:szCs w:val="28"/>
                <w:cs/>
              </w:rPr>
              <w:t>กลุ่มวิชาเอกบังคับ 2</w:t>
            </w:r>
            <w:r w:rsidRPr="000112D4">
              <w:rPr>
                <w:rFonts w:ascii="TH SarabunPSK" w:eastAsia="Times New Roman" w:hAnsi="TH SarabunPSK" w:cs="TH SarabunPSK"/>
                <w:b/>
                <w:bCs/>
                <w:spacing w:val="-6"/>
                <w:sz w:val="28"/>
                <w:szCs w:val="28"/>
              </w:rPr>
              <w:t>8</w:t>
            </w:r>
            <w:r w:rsidRPr="000112D4">
              <w:rPr>
                <w:rFonts w:ascii="TH SarabunPSK" w:eastAsia="Times New Roman" w:hAnsi="TH SarabunPSK" w:cs="TH SarabunPSK"/>
                <w:b/>
                <w:bCs/>
                <w:spacing w:val="-6"/>
                <w:sz w:val="28"/>
                <w:szCs w:val="28"/>
                <w:cs/>
              </w:rPr>
              <w:t xml:space="preserve"> หน่วยกิต</w:t>
            </w:r>
          </w:p>
          <w:p w:rsidR="003E3A24" w:rsidRPr="000112D4" w:rsidRDefault="003E3A24" w:rsidP="009F73B8">
            <w:pPr>
              <w:pStyle w:val="ListParagraph"/>
              <w:numPr>
                <w:ilvl w:val="1"/>
                <w:numId w:val="19"/>
              </w:numPr>
              <w:spacing w:after="0"/>
              <w:rPr>
                <w:rFonts w:ascii="TH SarabunPSK" w:eastAsia="Times New Roman" w:hAnsi="TH SarabunPSK" w:cs="TH SarabunPSK"/>
                <w:b/>
                <w:bCs/>
                <w:spacing w:val="-6"/>
                <w:sz w:val="28"/>
                <w:szCs w:val="28"/>
                <w:cs/>
              </w:rPr>
            </w:pPr>
            <w:r w:rsidRPr="000112D4">
              <w:rPr>
                <w:rFonts w:ascii="TH SarabunPSK" w:eastAsia="Times New Roman" w:hAnsi="TH SarabunPSK" w:cs="TH SarabunPSK"/>
                <w:b/>
                <w:bCs/>
                <w:spacing w:val="-6"/>
                <w:sz w:val="28"/>
                <w:szCs w:val="28"/>
                <w:cs/>
              </w:rPr>
              <w:t>กลุ่มวิชาเอกเลือก 12 หน่วยกิต</w:t>
            </w:r>
          </w:p>
        </w:tc>
        <w:tc>
          <w:tcPr>
            <w:tcW w:w="1813" w:type="pct"/>
            <w:tcBorders>
              <w:top w:val="single" w:sz="4" w:space="0" w:color="auto"/>
              <w:left w:val="single" w:sz="4" w:space="0" w:color="auto"/>
              <w:bottom w:val="single" w:sz="4" w:space="0" w:color="auto"/>
              <w:right w:val="single" w:sz="4" w:space="0" w:color="auto"/>
            </w:tcBorders>
            <w:shd w:val="clear" w:color="auto" w:fill="D9D9D9"/>
          </w:tcPr>
          <w:p w:rsidR="003E3A24" w:rsidRPr="000112D4" w:rsidRDefault="003E3A24" w:rsidP="009F73B8">
            <w:pPr>
              <w:pStyle w:val="ListParagraph"/>
              <w:numPr>
                <w:ilvl w:val="1"/>
                <w:numId w:val="18"/>
              </w:numPr>
              <w:spacing w:after="0"/>
              <w:rPr>
                <w:rFonts w:ascii="TH SarabunPSK" w:eastAsia="Times New Roman" w:hAnsi="TH SarabunPSK" w:cs="TH SarabunPSK"/>
                <w:b/>
                <w:bCs/>
                <w:spacing w:val="-6"/>
                <w:sz w:val="28"/>
                <w:szCs w:val="28"/>
                <w:cs/>
              </w:rPr>
            </w:pPr>
            <w:r w:rsidRPr="000112D4">
              <w:rPr>
                <w:rFonts w:ascii="TH SarabunPSK" w:eastAsia="Times New Roman" w:hAnsi="TH SarabunPSK" w:cs="TH SarabunPSK"/>
                <w:b/>
                <w:bCs/>
                <w:spacing w:val="-6"/>
                <w:sz w:val="28"/>
                <w:szCs w:val="28"/>
                <w:cs/>
              </w:rPr>
              <w:t>กลุ่มวิชาเฉพาะด้านบังคับ 24 หน่วยกิต</w:t>
            </w:r>
          </w:p>
        </w:tc>
        <w:tc>
          <w:tcPr>
            <w:tcW w:w="1332" w:type="pct"/>
            <w:tcBorders>
              <w:top w:val="single" w:sz="4" w:space="0" w:color="auto"/>
              <w:left w:val="single" w:sz="4" w:space="0" w:color="auto"/>
              <w:bottom w:val="single" w:sz="4" w:space="0" w:color="auto"/>
              <w:right w:val="single" w:sz="4" w:space="0" w:color="auto"/>
            </w:tcBorders>
            <w:shd w:val="clear" w:color="auto" w:fill="D9D9D9"/>
          </w:tcPr>
          <w:p w:rsidR="003E3A24" w:rsidRPr="000112D4" w:rsidRDefault="003E3A24" w:rsidP="003E3A24">
            <w:pPr>
              <w:rPr>
                <w:rFonts w:ascii="TH SarabunPSK" w:eastAsia="Times New Roman" w:hAnsi="TH SarabunPSK" w:cs="TH SarabunPSK"/>
                <w:b/>
                <w:bCs/>
                <w:spacing w:val="-6"/>
                <w:sz w:val="28"/>
                <w:szCs w:val="28"/>
                <w:cs/>
              </w:rPr>
            </w:pPr>
          </w:p>
        </w:tc>
      </w:tr>
      <w:tr w:rsidR="003E3A24" w:rsidRPr="000112D4" w:rsidTr="003E3A24">
        <w:trPr>
          <w:trHeight w:val="275"/>
          <w:jc w:val="center"/>
        </w:trPr>
        <w:tc>
          <w:tcPr>
            <w:tcW w:w="1855" w:type="pct"/>
            <w:tcBorders>
              <w:top w:val="single" w:sz="4" w:space="0" w:color="auto"/>
              <w:left w:val="single" w:sz="4" w:space="0" w:color="auto"/>
              <w:bottom w:val="single" w:sz="4" w:space="0" w:color="auto"/>
              <w:right w:val="single" w:sz="4" w:space="0" w:color="auto"/>
            </w:tcBorders>
            <w:shd w:val="clear" w:color="auto" w:fill="FFFFFF"/>
          </w:tcPr>
          <w:p w:rsidR="003E3A24" w:rsidRPr="000112D4" w:rsidRDefault="003E3A24" w:rsidP="003E3A24">
            <w:pPr>
              <w:rPr>
                <w:rFonts w:ascii="TH SarabunPSK" w:eastAsia="Times New Roman" w:hAnsi="TH SarabunPSK" w:cs="TH SarabunPSK"/>
                <w:b/>
                <w:bCs/>
                <w:spacing w:val="-6"/>
                <w:sz w:val="28"/>
                <w:szCs w:val="28"/>
                <w:cs/>
              </w:rPr>
            </w:pPr>
          </w:p>
        </w:tc>
        <w:tc>
          <w:tcPr>
            <w:tcW w:w="1813" w:type="pct"/>
            <w:tcBorders>
              <w:top w:val="single" w:sz="4" w:space="0" w:color="auto"/>
              <w:left w:val="single" w:sz="4" w:space="0" w:color="auto"/>
              <w:bottom w:val="single" w:sz="4" w:space="0" w:color="auto"/>
              <w:right w:val="single" w:sz="4" w:space="0" w:color="auto"/>
            </w:tcBorders>
            <w:shd w:val="clear" w:color="auto" w:fill="FFFFFF"/>
          </w:tcPr>
          <w:p w:rsidR="003E3A24" w:rsidRPr="000112D4" w:rsidRDefault="003E3A24" w:rsidP="003E3A24">
            <w:pPr>
              <w:rPr>
                <w:rFonts w:ascii="TH SarabunPSK" w:eastAsia="Times New Roman" w:hAnsi="TH SarabunPSK" w:cs="TH SarabunPSK"/>
                <w:b/>
                <w:bCs/>
                <w:spacing w:val="-6"/>
                <w:sz w:val="28"/>
                <w:szCs w:val="28"/>
              </w:rPr>
            </w:pPr>
            <w:r w:rsidRPr="000112D4">
              <w:rPr>
                <w:rFonts w:ascii="TH SarabunPSK" w:hAnsi="TH SarabunPSK" w:cs="TH SarabunPSK"/>
                <w:sz w:val="28"/>
                <w:szCs w:val="28"/>
              </w:rPr>
              <w:t>BMF64-211</w:t>
            </w:r>
            <w:r w:rsidRPr="000112D4">
              <w:rPr>
                <w:rFonts w:ascii="TH SarabunPSK" w:hAnsi="TH SarabunPSK" w:cs="TH SarabunPSK"/>
                <w:sz w:val="28"/>
                <w:szCs w:val="28"/>
                <w:cs/>
              </w:rPr>
              <w:t xml:space="preserve"> นวัตกรรมและการพัฒนาองค์การ                                   </w:t>
            </w:r>
            <w:r w:rsidR="00624869" w:rsidRPr="000112D4">
              <w:rPr>
                <w:rFonts w:ascii="TH SarabunPSK" w:hAnsi="TH SarabunPSK" w:cs="TH SarabunPSK"/>
                <w:sz w:val="28"/>
                <w:szCs w:val="28"/>
                <w:cs/>
              </w:rPr>
              <w:t>4</w:t>
            </w:r>
            <w:r w:rsidR="00624869" w:rsidRPr="000112D4">
              <w:rPr>
                <w:rFonts w:ascii="TH SarabunPSK" w:hAnsi="TH SarabunPSK" w:cs="TH SarabunPSK"/>
                <w:sz w:val="28"/>
                <w:szCs w:val="28"/>
              </w:rPr>
              <w:t>(3-2-7)</w:t>
            </w:r>
          </w:p>
        </w:tc>
        <w:tc>
          <w:tcPr>
            <w:tcW w:w="1332" w:type="pct"/>
            <w:tcBorders>
              <w:top w:val="single" w:sz="4" w:space="0" w:color="auto"/>
              <w:left w:val="single" w:sz="4" w:space="0" w:color="auto"/>
              <w:bottom w:val="single" w:sz="4" w:space="0" w:color="auto"/>
              <w:right w:val="single" w:sz="4" w:space="0" w:color="auto"/>
            </w:tcBorders>
            <w:shd w:val="clear" w:color="auto" w:fill="FFFFFF"/>
          </w:tcPr>
          <w:p w:rsidR="003E3A24" w:rsidRPr="000112D4" w:rsidRDefault="003E3A24" w:rsidP="009F73B8">
            <w:pPr>
              <w:pStyle w:val="ListParagraph"/>
              <w:numPr>
                <w:ilvl w:val="0"/>
                <w:numId w:val="27"/>
              </w:numPr>
              <w:spacing w:after="0"/>
              <w:rPr>
                <w:rFonts w:ascii="TH SarabunPSK" w:eastAsia="Times New Roman" w:hAnsi="TH SarabunPSK" w:cs="TH SarabunPSK"/>
                <w:spacing w:val="-6"/>
                <w:sz w:val="28"/>
                <w:szCs w:val="28"/>
                <w:cs/>
              </w:rPr>
            </w:pPr>
            <w:r w:rsidRPr="000112D4">
              <w:rPr>
                <w:rFonts w:ascii="TH SarabunPSK" w:eastAsia="Times New Roman" w:hAnsi="TH SarabunPSK" w:cs="TH SarabunPSK"/>
                <w:spacing w:val="-6"/>
                <w:sz w:val="28"/>
                <w:szCs w:val="28"/>
                <w:cs/>
              </w:rPr>
              <w:t>เปิดรายวิชาใหม่</w:t>
            </w:r>
          </w:p>
        </w:tc>
      </w:tr>
      <w:tr w:rsidR="003E3A24" w:rsidRPr="000112D4" w:rsidTr="003E3A24">
        <w:trPr>
          <w:trHeight w:val="275"/>
          <w:jc w:val="center"/>
        </w:trPr>
        <w:tc>
          <w:tcPr>
            <w:tcW w:w="1855" w:type="pct"/>
            <w:tcBorders>
              <w:top w:val="single" w:sz="4" w:space="0" w:color="auto"/>
              <w:left w:val="single" w:sz="4" w:space="0" w:color="auto"/>
              <w:bottom w:val="single" w:sz="4" w:space="0" w:color="auto"/>
              <w:right w:val="single" w:sz="4" w:space="0" w:color="auto"/>
            </w:tcBorders>
            <w:shd w:val="clear" w:color="auto" w:fill="FFFFFF"/>
          </w:tcPr>
          <w:p w:rsidR="003E3A24" w:rsidRPr="000112D4" w:rsidRDefault="003E3A24" w:rsidP="003E3A24">
            <w:pPr>
              <w:rPr>
                <w:rFonts w:ascii="TH SarabunPSK" w:eastAsia="Times New Roman" w:hAnsi="TH SarabunPSK" w:cs="TH SarabunPSK"/>
                <w:b/>
                <w:bCs/>
                <w:spacing w:val="-6"/>
                <w:sz w:val="28"/>
                <w:szCs w:val="28"/>
                <w:cs/>
              </w:rPr>
            </w:pPr>
          </w:p>
        </w:tc>
        <w:tc>
          <w:tcPr>
            <w:tcW w:w="1813" w:type="pct"/>
            <w:tcBorders>
              <w:top w:val="single" w:sz="4" w:space="0" w:color="auto"/>
              <w:left w:val="single" w:sz="4" w:space="0" w:color="auto"/>
              <w:bottom w:val="single" w:sz="4" w:space="0" w:color="auto"/>
              <w:right w:val="single" w:sz="4" w:space="0" w:color="auto"/>
            </w:tcBorders>
            <w:shd w:val="clear" w:color="auto" w:fill="FFFFFF"/>
          </w:tcPr>
          <w:p w:rsidR="003E3A24" w:rsidRPr="000112D4" w:rsidRDefault="003E3A24" w:rsidP="003E3A24">
            <w:pPr>
              <w:rPr>
                <w:rFonts w:ascii="TH SarabunPSK" w:eastAsia="Times New Roman" w:hAnsi="TH SarabunPSK" w:cs="TH SarabunPSK"/>
                <w:b/>
                <w:bCs/>
                <w:spacing w:val="-6"/>
                <w:sz w:val="28"/>
                <w:szCs w:val="28"/>
                <w:cs/>
              </w:rPr>
            </w:pPr>
            <w:r w:rsidRPr="000112D4">
              <w:rPr>
                <w:rFonts w:ascii="TH SarabunPSK" w:hAnsi="TH SarabunPSK" w:cs="TH SarabunPSK"/>
                <w:sz w:val="28"/>
                <w:szCs w:val="28"/>
              </w:rPr>
              <w:t>BMF64</w:t>
            </w:r>
            <w:r w:rsidRPr="000112D4">
              <w:rPr>
                <w:rFonts w:ascii="TH SarabunPSK" w:hAnsi="TH SarabunPSK" w:cs="TH SarabunPSK"/>
                <w:sz w:val="28"/>
                <w:szCs w:val="28"/>
                <w:cs/>
              </w:rPr>
              <w:t>-</w:t>
            </w:r>
            <w:r w:rsidRPr="000112D4">
              <w:rPr>
                <w:rFonts w:ascii="TH SarabunPSK" w:hAnsi="TH SarabunPSK" w:cs="TH SarabunPSK"/>
                <w:sz w:val="28"/>
                <w:szCs w:val="28"/>
              </w:rPr>
              <w:t>311</w:t>
            </w:r>
            <w:r w:rsidRPr="000112D4">
              <w:rPr>
                <w:rFonts w:ascii="TH SarabunPSK" w:eastAsia="Times New Roman" w:hAnsi="TH SarabunPSK" w:cs="TH SarabunPSK"/>
                <w:b/>
                <w:bCs/>
                <w:spacing w:val="-6"/>
                <w:sz w:val="28"/>
                <w:szCs w:val="28"/>
                <w:cs/>
              </w:rPr>
              <w:t xml:space="preserve"> </w:t>
            </w:r>
            <w:r w:rsidRPr="000112D4">
              <w:rPr>
                <w:rFonts w:ascii="TH SarabunPSK" w:hAnsi="TH SarabunPSK" w:cs="TH SarabunPSK"/>
                <w:sz w:val="28"/>
                <w:szCs w:val="28"/>
                <w:cs/>
              </w:rPr>
              <w:t>การจัดหาเงินทุนสำหรับผู้ประกอบการ</w:t>
            </w:r>
            <w:r w:rsidRPr="000112D4">
              <w:rPr>
                <w:rFonts w:ascii="TH SarabunPSK" w:eastAsia="Times New Roman" w:hAnsi="TH SarabunPSK" w:cs="TH SarabunPSK"/>
                <w:b/>
                <w:bCs/>
                <w:spacing w:val="-6"/>
                <w:sz w:val="28"/>
                <w:szCs w:val="28"/>
                <w:cs/>
              </w:rPr>
              <w:t xml:space="preserve">                             </w:t>
            </w:r>
            <w:r w:rsidRPr="000112D4">
              <w:rPr>
                <w:rFonts w:ascii="TH SarabunPSK" w:hAnsi="TH SarabunPSK" w:cs="TH SarabunPSK"/>
                <w:sz w:val="28"/>
                <w:szCs w:val="28"/>
                <w:cs/>
              </w:rPr>
              <w:t>4</w:t>
            </w:r>
            <w:r w:rsidRPr="000112D4">
              <w:rPr>
                <w:rFonts w:ascii="TH SarabunPSK" w:hAnsi="TH SarabunPSK" w:cs="TH SarabunPSK"/>
                <w:sz w:val="28"/>
                <w:szCs w:val="28"/>
              </w:rPr>
              <w:t>(4-0-8)</w:t>
            </w:r>
          </w:p>
        </w:tc>
        <w:tc>
          <w:tcPr>
            <w:tcW w:w="1332" w:type="pct"/>
            <w:tcBorders>
              <w:top w:val="single" w:sz="4" w:space="0" w:color="auto"/>
              <w:left w:val="single" w:sz="4" w:space="0" w:color="auto"/>
              <w:bottom w:val="single" w:sz="4" w:space="0" w:color="auto"/>
              <w:right w:val="single" w:sz="4" w:space="0" w:color="auto"/>
            </w:tcBorders>
            <w:shd w:val="clear" w:color="auto" w:fill="FFFFFF"/>
          </w:tcPr>
          <w:p w:rsidR="003E3A24" w:rsidRPr="000112D4" w:rsidRDefault="003E3A24" w:rsidP="009F73B8">
            <w:pPr>
              <w:pStyle w:val="ListParagraph"/>
              <w:numPr>
                <w:ilvl w:val="0"/>
                <w:numId w:val="28"/>
              </w:numPr>
              <w:spacing w:after="0"/>
              <w:rPr>
                <w:rFonts w:ascii="TH SarabunPSK" w:eastAsia="Times New Roman" w:hAnsi="TH SarabunPSK" w:cs="TH SarabunPSK"/>
                <w:b/>
                <w:bCs/>
                <w:spacing w:val="-6"/>
                <w:sz w:val="28"/>
                <w:szCs w:val="28"/>
                <w:cs/>
              </w:rPr>
            </w:pPr>
            <w:r w:rsidRPr="000112D4">
              <w:rPr>
                <w:rFonts w:ascii="TH SarabunPSK" w:eastAsia="Times New Roman" w:hAnsi="TH SarabunPSK" w:cs="TH SarabunPSK"/>
                <w:spacing w:val="-6"/>
                <w:sz w:val="28"/>
                <w:szCs w:val="28"/>
                <w:cs/>
              </w:rPr>
              <w:t>เปิดรายวิชาใหม่</w:t>
            </w:r>
          </w:p>
        </w:tc>
      </w:tr>
      <w:tr w:rsidR="003E3A24" w:rsidRPr="000112D4" w:rsidTr="003E3A24">
        <w:trPr>
          <w:trHeight w:val="275"/>
          <w:jc w:val="center"/>
        </w:trPr>
        <w:tc>
          <w:tcPr>
            <w:tcW w:w="1855" w:type="pct"/>
            <w:tcBorders>
              <w:top w:val="single" w:sz="4" w:space="0" w:color="auto"/>
              <w:left w:val="single" w:sz="4" w:space="0" w:color="auto"/>
              <w:bottom w:val="single" w:sz="4" w:space="0" w:color="auto"/>
              <w:right w:val="single" w:sz="4" w:space="0" w:color="auto"/>
            </w:tcBorders>
            <w:shd w:val="clear" w:color="auto" w:fill="FFFFFF"/>
          </w:tcPr>
          <w:p w:rsidR="003E3A24" w:rsidRPr="000112D4" w:rsidRDefault="003E3A24" w:rsidP="003E3A24">
            <w:pPr>
              <w:rPr>
                <w:rFonts w:ascii="TH SarabunPSK" w:eastAsia="Times New Roman" w:hAnsi="TH SarabunPSK" w:cs="TH SarabunPSK"/>
                <w:b/>
                <w:bCs/>
                <w:spacing w:val="-6"/>
                <w:sz w:val="28"/>
                <w:szCs w:val="28"/>
                <w:cs/>
              </w:rPr>
            </w:pPr>
          </w:p>
        </w:tc>
        <w:tc>
          <w:tcPr>
            <w:tcW w:w="1813" w:type="pct"/>
            <w:tcBorders>
              <w:top w:val="single" w:sz="4" w:space="0" w:color="auto"/>
              <w:left w:val="single" w:sz="4" w:space="0" w:color="auto"/>
              <w:bottom w:val="single" w:sz="4" w:space="0" w:color="auto"/>
              <w:right w:val="single" w:sz="4" w:space="0" w:color="auto"/>
            </w:tcBorders>
            <w:shd w:val="clear" w:color="auto" w:fill="FFFFFF"/>
          </w:tcPr>
          <w:p w:rsidR="003E3A24" w:rsidRPr="000112D4" w:rsidRDefault="003E3A24" w:rsidP="00C35367">
            <w:pPr>
              <w:rPr>
                <w:rFonts w:ascii="TH SarabunPSK" w:eastAsia="Times New Roman" w:hAnsi="TH SarabunPSK" w:cs="TH SarabunPSK"/>
                <w:b/>
                <w:bCs/>
                <w:spacing w:val="-6"/>
                <w:sz w:val="28"/>
                <w:szCs w:val="28"/>
                <w:cs/>
              </w:rPr>
            </w:pPr>
            <w:r w:rsidRPr="000112D4">
              <w:rPr>
                <w:rFonts w:ascii="TH SarabunPSK" w:hAnsi="TH SarabunPSK" w:cs="TH SarabunPSK"/>
                <w:sz w:val="28"/>
                <w:szCs w:val="28"/>
              </w:rPr>
              <w:t>BMF64-312</w:t>
            </w:r>
            <w:r w:rsidR="00C35367" w:rsidRPr="000112D4">
              <w:rPr>
                <w:rFonts w:ascii="TH SarabunPSK" w:eastAsia="Times New Roman" w:hAnsi="TH SarabunPSK" w:cs="TH SarabunPSK"/>
                <w:spacing w:val="-6"/>
                <w:sz w:val="28"/>
                <w:szCs w:val="28"/>
                <w:cs/>
              </w:rPr>
              <w:t xml:space="preserve"> การจัดการความเสี่ยงในการประกอบการยุคดิจิทัล</w:t>
            </w:r>
            <w:r w:rsidRPr="000112D4">
              <w:rPr>
                <w:rFonts w:ascii="TH SarabunPSK" w:eastAsia="Times New Roman" w:hAnsi="TH SarabunPSK" w:cs="TH SarabunPSK"/>
                <w:b/>
                <w:bCs/>
                <w:spacing w:val="-6"/>
                <w:sz w:val="28"/>
                <w:szCs w:val="28"/>
                <w:cs/>
              </w:rPr>
              <w:t xml:space="preserve">  </w:t>
            </w:r>
            <w:r w:rsidR="00C35367" w:rsidRPr="000112D4">
              <w:rPr>
                <w:rFonts w:ascii="TH SarabunPSK" w:eastAsia="Times New Roman" w:hAnsi="TH SarabunPSK" w:cs="TH SarabunPSK"/>
                <w:b/>
                <w:bCs/>
                <w:spacing w:val="-6"/>
                <w:sz w:val="28"/>
                <w:szCs w:val="28"/>
                <w:cs/>
              </w:rPr>
              <w:t xml:space="preserve">                  </w:t>
            </w:r>
            <w:r w:rsidRPr="000112D4">
              <w:rPr>
                <w:rFonts w:ascii="TH SarabunPSK" w:hAnsi="TH SarabunPSK" w:cs="TH SarabunPSK"/>
                <w:sz w:val="28"/>
                <w:szCs w:val="28"/>
                <w:cs/>
              </w:rPr>
              <w:t>4</w:t>
            </w:r>
            <w:r w:rsidRPr="000112D4">
              <w:rPr>
                <w:rFonts w:ascii="TH SarabunPSK" w:hAnsi="TH SarabunPSK" w:cs="TH SarabunPSK"/>
                <w:sz w:val="28"/>
                <w:szCs w:val="28"/>
              </w:rPr>
              <w:t>(4-0-8)</w:t>
            </w:r>
          </w:p>
        </w:tc>
        <w:tc>
          <w:tcPr>
            <w:tcW w:w="1332" w:type="pct"/>
            <w:tcBorders>
              <w:top w:val="single" w:sz="4" w:space="0" w:color="auto"/>
              <w:left w:val="single" w:sz="4" w:space="0" w:color="auto"/>
              <w:bottom w:val="single" w:sz="4" w:space="0" w:color="auto"/>
              <w:right w:val="single" w:sz="4" w:space="0" w:color="auto"/>
            </w:tcBorders>
            <w:shd w:val="clear" w:color="auto" w:fill="FFFFFF"/>
          </w:tcPr>
          <w:p w:rsidR="003E3A24" w:rsidRPr="000112D4" w:rsidRDefault="003E3A24" w:rsidP="009F73B8">
            <w:pPr>
              <w:pStyle w:val="ListParagraph"/>
              <w:numPr>
                <w:ilvl w:val="0"/>
                <w:numId w:val="29"/>
              </w:numPr>
              <w:spacing w:after="0"/>
              <w:rPr>
                <w:rFonts w:ascii="TH SarabunPSK" w:eastAsia="Times New Roman" w:hAnsi="TH SarabunPSK" w:cs="TH SarabunPSK"/>
                <w:b/>
                <w:bCs/>
                <w:spacing w:val="-6"/>
                <w:sz w:val="28"/>
                <w:szCs w:val="28"/>
                <w:cs/>
              </w:rPr>
            </w:pPr>
            <w:r w:rsidRPr="000112D4">
              <w:rPr>
                <w:rFonts w:ascii="TH SarabunPSK" w:eastAsia="Times New Roman" w:hAnsi="TH SarabunPSK" w:cs="TH SarabunPSK"/>
                <w:spacing w:val="-6"/>
                <w:sz w:val="28"/>
                <w:szCs w:val="28"/>
                <w:cs/>
              </w:rPr>
              <w:t>เปิดรายวิชาใหม่</w:t>
            </w:r>
          </w:p>
        </w:tc>
      </w:tr>
      <w:tr w:rsidR="003E3A24" w:rsidRPr="000112D4" w:rsidTr="003E3A24">
        <w:trPr>
          <w:trHeight w:val="275"/>
          <w:jc w:val="center"/>
        </w:trPr>
        <w:tc>
          <w:tcPr>
            <w:tcW w:w="1855" w:type="pct"/>
            <w:tcBorders>
              <w:top w:val="single" w:sz="4" w:space="0" w:color="auto"/>
              <w:left w:val="single" w:sz="4" w:space="0" w:color="auto"/>
              <w:bottom w:val="single" w:sz="4" w:space="0" w:color="auto"/>
              <w:right w:val="single" w:sz="4" w:space="0" w:color="auto"/>
            </w:tcBorders>
            <w:shd w:val="clear" w:color="auto" w:fill="FFFFFF"/>
          </w:tcPr>
          <w:p w:rsidR="003E3A24" w:rsidRPr="000112D4" w:rsidRDefault="003E3A24" w:rsidP="003E3A24">
            <w:pPr>
              <w:rPr>
                <w:rFonts w:ascii="TH SarabunPSK" w:eastAsia="Times New Roman" w:hAnsi="TH SarabunPSK" w:cs="TH SarabunPSK"/>
                <w:b/>
                <w:bCs/>
                <w:spacing w:val="-6"/>
                <w:sz w:val="28"/>
                <w:szCs w:val="28"/>
                <w:cs/>
              </w:rPr>
            </w:pPr>
          </w:p>
        </w:tc>
        <w:tc>
          <w:tcPr>
            <w:tcW w:w="1813" w:type="pct"/>
            <w:tcBorders>
              <w:top w:val="single" w:sz="4" w:space="0" w:color="auto"/>
              <w:left w:val="single" w:sz="4" w:space="0" w:color="auto"/>
              <w:bottom w:val="single" w:sz="4" w:space="0" w:color="auto"/>
              <w:right w:val="single" w:sz="4" w:space="0" w:color="auto"/>
            </w:tcBorders>
            <w:shd w:val="clear" w:color="auto" w:fill="FFFFFF"/>
          </w:tcPr>
          <w:p w:rsidR="003E3A24" w:rsidRPr="000112D4" w:rsidRDefault="003E3A24" w:rsidP="003E3A24">
            <w:pPr>
              <w:rPr>
                <w:rFonts w:ascii="TH SarabunPSK" w:eastAsia="Times New Roman" w:hAnsi="TH SarabunPSK" w:cs="TH SarabunPSK"/>
                <w:b/>
                <w:bCs/>
                <w:spacing w:val="-6"/>
                <w:sz w:val="28"/>
                <w:szCs w:val="28"/>
                <w:cs/>
              </w:rPr>
            </w:pPr>
            <w:r w:rsidRPr="000112D4">
              <w:rPr>
                <w:rFonts w:ascii="TH SarabunPSK" w:hAnsi="TH SarabunPSK" w:cs="TH SarabunPSK"/>
                <w:sz w:val="28"/>
                <w:szCs w:val="28"/>
              </w:rPr>
              <w:t>BMF64</w:t>
            </w:r>
            <w:r w:rsidRPr="000112D4">
              <w:rPr>
                <w:rFonts w:ascii="TH SarabunPSK" w:hAnsi="TH SarabunPSK" w:cs="TH SarabunPSK"/>
                <w:sz w:val="28"/>
                <w:szCs w:val="28"/>
                <w:cs/>
              </w:rPr>
              <w:t>-</w:t>
            </w:r>
            <w:r w:rsidRPr="000112D4">
              <w:rPr>
                <w:rFonts w:ascii="TH SarabunPSK" w:hAnsi="TH SarabunPSK" w:cs="TH SarabunPSK"/>
                <w:sz w:val="28"/>
                <w:szCs w:val="28"/>
              </w:rPr>
              <w:t>313</w:t>
            </w:r>
            <w:r w:rsidRPr="000112D4">
              <w:rPr>
                <w:rFonts w:ascii="TH SarabunPSK" w:eastAsia="Times New Roman" w:hAnsi="TH SarabunPSK" w:cs="TH SarabunPSK"/>
                <w:b/>
                <w:bCs/>
                <w:spacing w:val="-6"/>
                <w:sz w:val="28"/>
                <w:szCs w:val="28"/>
                <w:cs/>
              </w:rPr>
              <w:t xml:space="preserve"> </w:t>
            </w:r>
            <w:r w:rsidRPr="000112D4">
              <w:rPr>
                <w:rFonts w:ascii="TH SarabunPSK" w:hAnsi="TH SarabunPSK" w:cs="TH SarabunPSK"/>
                <w:sz w:val="28"/>
                <w:szCs w:val="28"/>
                <w:cs/>
              </w:rPr>
              <w:t>การศึกษาความเป็นไปได้ของโครงการทางธุรกิจ</w:t>
            </w:r>
            <w:r w:rsidRPr="000112D4">
              <w:rPr>
                <w:rFonts w:ascii="TH SarabunPSK" w:eastAsia="Times New Roman" w:hAnsi="TH SarabunPSK" w:cs="TH SarabunPSK"/>
                <w:b/>
                <w:bCs/>
                <w:spacing w:val="-6"/>
                <w:sz w:val="28"/>
                <w:szCs w:val="28"/>
                <w:cs/>
              </w:rPr>
              <w:t xml:space="preserve">                     </w:t>
            </w:r>
            <w:r w:rsidR="00C35367" w:rsidRPr="000112D4">
              <w:rPr>
                <w:rFonts w:ascii="TH SarabunPSK" w:eastAsia="Times New Roman" w:hAnsi="TH SarabunPSK" w:cs="TH SarabunPSK"/>
                <w:b/>
                <w:bCs/>
                <w:spacing w:val="-6"/>
                <w:sz w:val="28"/>
                <w:szCs w:val="28"/>
                <w:cs/>
              </w:rPr>
              <w:t xml:space="preserve"> </w:t>
            </w:r>
            <w:r w:rsidRPr="000112D4">
              <w:rPr>
                <w:rFonts w:ascii="TH SarabunPSK" w:eastAsia="Times New Roman" w:hAnsi="TH SarabunPSK" w:cs="TH SarabunPSK"/>
                <w:b/>
                <w:bCs/>
                <w:spacing w:val="-6"/>
                <w:sz w:val="28"/>
                <w:szCs w:val="28"/>
                <w:cs/>
              </w:rPr>
              <w:t xml:space="preserve">  </w:t>
            </w:r>
            <w:r w:rsidRPr="000112D4">
              <w:rPr>
                <w:rFonts w:ascii="TH SarabunPSK" w:hAnsi="TH SarabunPSK" w:cs="TH SarabunPSK"/>
                <w:sz w:val="28"/>
                <w:szCs w:val="28"/>
              </w:rPr>
              <w:t>4(3-2-7)</w:t>
            </w:r>
          </w:p>
        </w:tc>
        <w:tc>
          <w:tcPr>
            <w:tcW w:w="1332" w:type="pct"/>
            <w:tcBorders>
              <w:top w:val="single" w:sz="4" w:space="0" w:color="auto"/>
              <w:left w:val="single" w:sz="4" w:space="0" w:color="auto"/>
              <w:bottom w:val="single" w:sz="4" w:space="0" w:color="auto"/>
              <w:right w:val="single" w:sz="4" w:space="0" w:color="auto"/>
            </w:tcBorders>
            <w:shd w:val="clear" w:color="auto" w:fill="FFFFFF"/>
          </w:tcPr>
          <w:p w:rsidR="003E3A24" w:rsidRPr="000112D4" w:rsidRDefault="003E3A24" w:rsidP="009F73B8">
            <w:pPr>
              <w:pStyle w:val="ListParagraph"/>
              <w:numPr>
                <w:ilvl w:val="0"/>
                <w:numId w:val="30"/>
              </w:numPr>
              <w:spacing w:after="0"/>
              <w:rPr>
                <w:rFonts w:ascii="TH SarabunPSK" w:eastAsia="Times New Roman" w:hAnsi="TH SarabunPSK" w:cs="TH SarabunPSK"/>
                <w:b/>
                <w:bCs/>
                <w:spacing w:val="-6"/>
                <w:sz w:val="28"/>
                <w:szCs w:val="28"/>
                <w:cs/>
              </w:rPr>
            </w:pPr>
            <w:r w:rsidRPr="000112D4">
              <w:rPr>
                <w:rFonts w:ascii="TH SarabunPSK" w:eastAsia="Times New Roman" w:hAnsi="TH SarabunPSK" w:cs="TH SarabunPSK"/>
                <w:spacing w:val="-6"/>
                <w:sz w:val="28"/>
                <w:szCs w:val="28"/>
                <w:cs/>
              </w:rPr>
              <w:t>เปิดรายวิชาใหม่</w:t>
            </w:r>
          </w:p>
        </w:tc>
      </w:tr>
      <w:tr w:rsidR="003E3A24" w:rsidRPr="000112D4" w:rsidTr="003E3A24">
        <w:trPr>
          <w:trHeight w:val="275"/>
          <w:jc w:val="center"/>
        </w:trPr>
        <w:tc>
          <w:tcPr>
            <w:tcW w:w="1855" w:type="pct"/>
            <w:tcBorders>
              <w:top w:val="single" w:sz="4" w:space="0" w:color="auto"/>
              <w:left w:val="single" w:sz="4" w:space="0" w:color="auto"/>
              <w:bottom w:val="single" w:sz="4" w:space="0" w:color="auto"/>
              <w:right w:val="single" w:sz="4" w:space="0" w:color="auto"/>
            </w:tcBorders>
            <w:shd w:val="clear" w:color="auto" w:fill="FFFFFF"/>
          </w:tcPr>
          <w:p w:rsidR="003E3A24" w:rsidRPr="000112D4" w:rsidRDefault="003E3A24" w:rsidP="003E3A24">
            <w:pPr>
              <w:rPr>
                <w:rFonts w:ascii="TH SarabunPSK" w:eastAsia="Times New Roman" w:hAnsi="TH SarabunPSK" w:cs="TH SarabunPSK"/>
                <w:b/>
                <w:bCs/>
                <w:spacing w:val="-6"/>
                <w:sz w:val="28"/>
                <w:szCs w:val="28"/>
                <w:cs/>
              </w:rPr>
            </w:pPr>
          </w:p>
        </w:tc>
        <w:tc>
          <w:tcPr>
            <w:tcW w:w="1813" w:type="pct"/>
            <w:tcBorders>
              <w:top w:val="single" w:sz="4" w:space="0" w:color="auto"/>
              <w:left w:val="single" w:sz="4" w:space="0" w:color="auto"/>
              <w:bottom w:val="single" w:sz="4" w:space="0" w:color="auto"/>
              <w:right w:val="single" w:sz="4" w:space="0" w:color="auto"/>
            </w:tcBorders>
            <w:shd w:val="clear" w:color="auto" w:fill="FFFFFF"/>
          </w:tcPr>
          <w:p w:rsidR="003E3A24" w:rsidRPr="000112D4" w:rsidRDefault="003E3A24" w:rsidP="003E3A24">
            <w:pPr>
              <w:rPr>
                <w:rFonts w:ascii="TH SarabunPSK" w:eastAsia="Times New Roman" w:hAnsi="TH SarabunPSK" w:cs="TH SarabunPSK"/>
                <w:b/>
                <w:bCs/>
                <w:spacing w:val="-6"/>
                <w:sz w:val="28"/>
                <w:szCs w:val="28"/>
                <w:cs/>
              </w:rPr>
            </w:pPr>
            <w:r w:rsidRPr="000112D4">
              <w:rPr>
                <w:rFonts w:ascii="TH SarabunPSK" w:hAnsi="TH SarabunPSK" w:cs="TH SarabunPSK"/>
                <w:sz w:val="28"/>
                <w:szCs w:val="28"/>
              </w:rPr>
              <w:t>BMF64</w:t>
            </w:r>
            <w:r w:rsidRPr="000112D4">
              <w:rPr>
                <w:rFonts w:ascii="TH SarabunPSK" w:hAnsi="TH SarabunPSK" w:cs="TH SarabunPSK"/>
                <w:sz w:val="28"/>
                <w:szCs w:val="28"/>
                <w:cs/>
              </w:rPr>
              <w:t>-</w:t>
            </w:r>
            <w:r w:rsidRPr="000112D4">
              <w:rPr>
                <w:rFonts w:ascii="TH SarabunPSK" w:hAnsi="TH SarabunPSK" w:cs="TH SarabunPSK"/>
                <w:sz w:val="28"/>
                <w:szCs w:val="28"/>
              </w:rPr>
              <w:t>314</w:t>
            </w:r>
            <w:r w:rsidRPr="000112D4">
              <w:rPr>
                <w:rFonts w:ascii="TH SarabunPSK" w:hAnsi="TH SarabunPSK" w:cs="TH SarabunPSK"/>
                <w:sz w:val="28"/>
                <w:szCs w:val="28"/>
                <w:cs/>
              </w:rPr>
              <w:t xml:space="preserve"> การบ่มเพาะธุรกิจ 1</w:t>
            </w:r>
            <w:r w:rsidRPr="000112D4">
              <w:rPr>
                <w:rFonts w:ascii="TH SarabunPSK" w:eastAsia="Times New Roman" w:hAnsi="TH SarabunPSK" w:cs="TH SarabunPSK"/>
                <w:b/>
                <w:bCs/>
                <w:spacing w:val="-6"/>
                <w:sz w:val="28"/>
                <w:szCs w:val="28"/>
                <w:cs/>
              </w:rPr>
              <w:t xml:space="preserve">    </w:t>
            </w:r>
            <w:r w:rsidRPr="000112D4">
              <w:rPr>
                <w:rFonts w:ascii="TH SarabunPSK" w:hAnsi="TH SarabunPSK" w:cs="TH SarabunPSK"/>
                <w:sz w:val="28"/>
                <w:szCs w:val="28"/>
              </w:rPr>
              <w:t>4(3-2-7)</w:t>
            </w:r>
          </w:p>
        </w:tc>
        <w:tc>
          <w:tcPr>
            <w:tcW w:w="1332" w:type="pct"/>
            <w:tcBorders>
              <w:top w:val="single" w:sz="4" w:space="0" w:color="auto"/>
              <w:left w:val="single" w:sz="4" w:space="0" w:color="auto"/>
              <w:bottom w:val="single" w:sz="4" w:space="0" w:color="auto"/>
              <w:right w:val="single" w:sz="4" w:space="0" w:color="auto"/>
            </w:tcBorders>
            <w:shd w:val="clear" w:color="auto" w:fill="FFFFFF"/>
          </w:tcPr>
          <w:p w:rsidR="003E3A24" w:rsidRPr="000112D4" w:rsidRDefault="003E3A24" w:rsidP="009F73B8">
            <w:pPr>
              <w:pStyle w:val="ListParagraph"/>
              <w:numPr>
                <w:ilvl w:val="0"/>
                <w:numId w:val="31"/>
              </w:numPr>
              <w:spacing w:after="0"/>
              <w:rPr>
                <w:rFonts w:ascii="TH SarabunPSK" w:eastAsia="Times New Roman" w:hAnsi="TH SarabunPSK" w:cs="TH SarabunPSK"/>
                <w:b/>
                <w:bCs/>
                <w:spacing w:val="-6"/>
                <w:sz w:val="28"/>
                <w:szCs w:val="28"/>
                <w:cs/>
              </w:rPr>
            </w:pPr>
            <w:r w:rsidRPr="000112D4">
              <w:rPr>
                <w:rFonts w:ascii="TH SarabunPSK" w:eastAsia="Times New Roman" w:hAnsi="TH SarabunPSK" w:cs="TH SarabunPSK"/>
                <w:spacing w:val="-6"/>
                <w:sz w:val="28"/>
                <w:szCs w:val="28"/>
                <w:cs/>
              </w:rPr>
              <w:t>เปิดรายวิชาใหม่</w:t>
            </w:r>
          </w:p>
        </w:tc>
      </w:tr>
      <w:tr w:rsidR="003E3A24" w:rsidRPr="000112D4" w:rsidTr="003E3A24">
        <w:trPr>
          <w:trHeight w:val="275"/>
          <w:jc w:val="center"/>
        </w:trPr>
        <w:tc>
          <w:tcPr>
            <w:tcW w:w="1855" w:type="pct"/>
            <w:tcBorders>
              <w:top w:val="single" w:sz="4" w:space="0" w:color="auto"/>
              <w:left w:val="single" w:sz="4" w:space="0" w:color="auto"/>
              <w:bottom w:val="single" w:sz="4" w:space="0" w:color="auto"/>
              <w:right w:val="single" w:sz="4" w:space="0" w:color="auto"/>
            </w:tcBorders>
            <w:shd w:val="clear" w:color="auto" w:fill="FFFFFF"/>
          </w:tcPr>
          <w:p w:rsidR="003E3A24" w:rsidRPr="000112D4" w:rsidRDefault="003E3A24" w:rsidP="003E3A24">
            <w:pPr>
              <w:rPr>
                <w:rFonts w:ascii="TH SarabunPSK" w:eastAsia="Times New Roman" w:hAnsi="TH SarabunPSK" w:cs="TH SarabunPSK"/>
                <w:b/>
                <w:bCs/>
                <w:spacing w:val="-6"/>
                <w:sz w:val="28"/>
                <w:szCs w:val="28"/>
                <w:cs/>
              </w:rPr>
            </w:pPr>
          </w:p>
        </w:tc>
        <w:tc>
          <w:tcPr>
            <w:tcW w:w="1813" w:type="pct"/>
            <w:tcBorders>
              <w:top w:val="single" w:sz="4" w:space="0" w:color="auto"/>
              <w:left w:val="single" w:sz="4" w:space="0" w:color="auto"/>
              <w:bottom w:val="single" w:sz="4" w:space="0" w:color="auto"/>
              <w:right w:val="single" w:sz="4" w:space="0" w:color="auto"/>
            </w:tcBorders>
            <w:shd w:val="clear" w:color="auto" w:fill="FFFFFF"/>
          </w:tcPr>
          <w:p w:rsidR="003E3A24" w:rsidRPr="000112D4" w:rsidRDefault="003E3A24" w:rsidP="003E3A24">
            <w:pPr>
              <w:rPr>
                <w:rFonts w:ascii="TH SarabunPSK" w:eastAsia="Times New Roman" w:hAnsi="TH SarabunPSK" w:cs="TH SarabunPSK"/>
                <w:b/>
                <w:bCs/>
                <w:spacing w:val="-6"/>
                <w:sz w:val="28"/>
                <w:szCs w:val="28"/>
                <w:cs/>
              </w:rPr>
            </w:pPr>
            <w:r w:rsidRPr="000112D4">
              <w:rPr>
                <w:rFonts w:ascii="TH SarabunPSK" w:hAnsi="TH SarabunPSK" w:cs="TH SarabunPSK"/>
                <w:sz w:val="28"/>
                <w:szCs w:val="28"/>
              </w:rPr>
              <w:t>BMF64</w:t>
            </w:r>
            <w:r w:rsidRPr="000112D4">
              <w:rPr>
                <w:rFonts w:ascii="TH SarabunPSK" w:hAnsi="TH SarabunPSK" w:cs="TH SarabunPSK"/>
                <w:sz w:val="28"/>
                <w:szCs w:val="28"/>
                <w:cs/>
              </w:rPr>
              <w:t>-</w:t>
            </w:r>
            <w:r w:rsidRPr="000112D4">
              <w:rPr>
                <w:rFonts w:ascii="TH SarabunPSK" w:hAnsi="TH SarabunPSK" w:cs="TH SarabunPSK"/>
                <w:sz w:val="28"/>
                <w:szCs w:val="28"/>
              </w:rPr>
              <w:t>411</w:t>
            </w:r>
            <w:r w:rsidRPr="000112D4">
              <w:rPr>
                <w:rFonts w:ascii="TH SarabunPSK" w:hAnsi="TH SarabunPSK" w:cs="TH SarabunPSK"/>
                <w:sz w:val="28"/>
                <w:szCs w:val="28"/>
                <w:cs/>
              </w:rPr>
              <w:t xml:space="preserve"> การบ่มเพาะธุรกิจ 2</w:t>
            </w:r>
            <w:r w:rsidRPr="000112D4">
              <w:rPr>
                <w:rFonts w:ascii="TH SarabunPSK" w:eastAsia="Times New Roman" w:hAnsi="TH SarabunPSK" w:cs="TH SarabunPSK"/>
                <w:b/>
                <w:bCs/>
                <w:spacing w:val="-6"/>
                <w:sz w:val="28"/>
                <w:szCs w:val="28"/>
                <w:cs/>
              </w:rPr>
              <w:t xml:space="preserve">    </w:t>
            </w:r>
            <w:r w:rsidRPr="000112D4">
              <w:rPr>
                <w:rFonts w:ascii="TH SarabunPSK" w:hAnsi="TH SarabunPSK" w:cs="TH SarabunPSK"/>
                <w:sz w:val="28"/>
                <w:szCs w:val="28"/>
              </w:rPr>
              <w:t>4(3-2-7)</w:t>
            </w:r>
          </w:p>
        </w:tc>
        <w:tc>
          <w:tcPr>
            <w:tcW w:w="1332" w:type="pct"/>
            <w:tcBorders>
              <w:top w:val="single" w:sz="4" w:space="0" w:color="auto"/>
              <w:left w:val="single" w:sz="4" w:space="0" w:color="auto"/>
              <w:bottom w:val="single" w:sz="4" w:space="0" w:color="auto"/>
              <w:right w:val="single" w:sz="4" w:space="0" w:color="auto"/>
            </w:tcBorders>
            <w:shd w:val="clear" w:color="auto" w:fill="FFFFFF"/>
          </w:tcPr>
          <w:p w:rsidR="003E3A24" w:rsidRPr="000112D4" w:rsidRDefault="003E3A24" w:rsidP="009F73B8">
            <w:pPr>
              <w:pStyle w:val="ListParagraph"/>
              <w:numPr>
                <w:ilvl w:val="0"/>
                <w:numId w:val="32"/>
              </w:numPr>
              <w:spacing w:after="0"/>
              <w:rPr>
                <w:rFonts w:ascii="TH SarabunPSK" w:eastAsia="Times New Roman" w:hAnsi="TH SarabunPSK" w:cs="TH SarabunPSK"/>
                <w:b/>
                <w:bCs/>
                <w:spacing w:val="-6"/>
                <w:sz w:val="28"/>
                <w:szCs w:val="28"/>
                <w:cs/>
              </w:rPr>
            </w:pPr>
            <w:r w:rsidRPr="000112D4">
              <w:rPr>
                <w:rFonts w:ascii="TH SarabunPSK" w:eastAsia="Times New Roman" w:hAnsi="TH SarabunPSK" w:cs="TH SarabunPSK"/>
                <w:spacing w:val="-6"/>
                <w:sz w:val="28"/>
                <w:szCs w:val="28"/>
                <w:cs/>
              </w:rPr>
              <w:t>เปิดรายวิชาใหม่</w:t>
            </w:r>
          </w:p>
        </w:tc>
      </w:tr>
      <w:tr w:rsidR="00633140" w:rsidRPr="000112D4" w:rsidTr="003E3A24">
        <w:trPr>
          <w:trHeight w:val="119"/>
          <w:jc w:val="center"/>
        </w:trPr>
        <w:tc>
          <w:tcPr>
            <w:tcW w:w="1855" w:type="pct"/>
            <w:tcBorders>
              <w:top w:val="single" w:sz="4" w:space="0" w:color="auto"/>
              <w:left w:val="single" w:sz="4" w:space="0" w:color="auto"/>
              <w:bottom w:val="single" w:sz="4" w:space="0" w:color="auto"/>
              <w:right w:val="single" w:sz="4" w:space="0" w:color="auto"/>
            </w:tcBorders>
            <w:shd w:val="clear" w:color="auto" w:fill="auto"/>
          </w:tcPr>
          <w:p w:rsidR="00633140" w:rsidRPr="000112D4" w:rsidRDefault="00633140" w:rsidP="003E3A24">
            <w:pPr>
              <w:jc w:val="thaiDistribute"/>
              <w:rPr>
                <w:rFonts w:ascii="TH SarabunPSK" w:eastAsia="Times New Roman" w:hAnsi="TH SarabunPSK" w:cs="TH SarabunPSK"/>
                <w:spacing w:val="-6"/>
                <w:sz w:val="28"/>
                <w:szCs w:val="28"/>
              </w:rPr>
            </w:pPr>
            <w:r w:rsidRPr="000112D4">
              <w:rPr>
                <w:rFonts w:ascii="TH SarabunPSK" w:eastAsia="Times New Roman" w:hAnsi="TH SarabunPSK" w:cs="TH SarabunPSK"/>
                <w:sz w:val="28"/>
                <w:szCs w:val="28"/>
              </w:rPr>
              <w:t>FIN62-311</w:t>
            </w:r>
            <w:r w:rsidRPr="000112D4">
              <w:rPr>
                <w:rFonts w:ascii="TH SarabunPSK" w:eastAsia="Times New Roman" w:hAnsi="TH SarabunPSK" w:cs="TH SarabunPSK"/>
                <w:sz w:val="28"/>
                <w:szCs w:val="28"/>
                <w:cs/>
              </w:rPr>
              <w:t xml:space="preserve"> ตลาดการเงินและสถาบันการเงิน </w:t>
            </w:r>
            <w:r w:rsidRPr="000112D4">
              <w:rPr>
                <w:rFonts w:ascii="TH SarabunPSK" w:eastAsia="Times New Roman" w:hAnsi="TH SarabunPSK" w:cs="TH SarabunPSK"/>
                <w:spacing w:val="-6"/>
                <w:sz w:val="28"/>
                <w:szCs w:val="28"/>
              </w:rPr>
              <w:t xml:space="preserve">                                </w:t>
            </w:r>
          </w:p>
          <w:p w:rsidR="00633140" w:rsidRPr="000112D4" w:rsidRDefault="00633140" w:rsidP="003E3A24">
            <w:pPr>
              <w:jc w:val="thaiDistribute"/>
              <w:rPr>
                <w:rFonts w:ascii="TH SarabunPSK" w:eastAsia="Times New Roman" w:hAnsi="TH SarabunPSK" w:cs="TH SarabunPSK"/>
                <w:spacing w:val="-6"/>
                <w:sz w:val="28"/>
                <w:szCs w:val="28"/>
                <w:cs/>
              </w:rPr>
            </w:pPr>
            <w:r w:rsidRPr="000112D4">
              <w:rPr>
                <w:rFonts w:ascii="TH SarabunPSK" w:eastAsia="Times New Roman" w:hAnsi="TH SarabunPSK" w:cs="TH SarabunPSK"/>
                <w:spacing w:val="-6"/>
                <w:sz w:val="28"/>
                <w:szCs w:val="28"/>
              </w:rPr>
              <w:t xml:space="preserve">                                                   4(4-0-8)</w:t>
            </w:r>
          </w:p>
        </w:tc>
        <w:tc>
          <w:tcPr>
            <w:tcW w:w="1813" w:type="pct"/>
            <w:tcBorders>
              <w:top w:val="single" w:sz="4" w:space="0" w:color="auto"/>
              <w:left w:val="single" w:sz="4" w:space="0" w:color="auto"/>
              <w:bottom w:val="single" w:sz="4" w:space="0" w:color="auto"/>
              <w:right w:val="single" w:sz="4" w:space="0" w:color="auto"/>
            </w:tcBorders>
          </w:tcPr>
          <w:p w:rsidR="00633140" w:rsidRPr="000112D4" w:rsidRDefault="00633140" w:rsidP="003E3A24">
            <w:pPr>
              <w:jc w:val="both"/>
              <w:rPr>
                <w:rFonts w:ascii="TH SarabunPSK" w:eastAsia="Times New Roman" w:hAnsi="TH SarabunPSK" w:cs="TH SarabunPSK"/>
                <w:spacing w:val="-6"/>
                <w:sz w:val="28"/>
                <w:szCs w:val="28"/>
                <w:cs/>
              </w:rPr>
            </w:pPr>
          </w:p>
        </w:tc>
        <w:tc>
          <w:tcPr>
            <w:tcW w:w="1332" w:type="pct"/>
            <w:tcBorders>
              <w:top w:val="single" w:sz="4" w:space="0" w:color="auto"/>
              <w:left w:val="single" w:sz="4" w:space="0" w:color="auto"/>
              <w:bottom w:val="single" w:sz="4" w:space="0" w:color="auto"/>
              <w:right w:val="single" w:sz="4" w:space="0" w:color="auto"/>
            </w:tcBorders>
          </w:tcPr>
          <w:p w:rsidR="00633140" w:rsidRPr="000112D4" w:rsidRDefault="00633140">
            <w:pPr>
              <w:rPr>
                <w:rFonts w:ascii="TH SarabunPSK" w:hAnsi="TH SarabunPSK" w:cs="TH SarabunPSK"/>
              </w:rPr>
            </w:pPr>
            <w:r w:rsidRPr="000112D4">
              <w:rPr>
                <w:rFonts w:ascii="TH SarabunPSK" w:eastAsia="Times New Roman" w:hAnsi="TH SarabunPSK" w:cs="TH SarabunPSK"/>
                <w:spacing w:val="-6"/>
                <w:sz w:val="28"/>
                <w:szCs w:val="28"/>
                <w:cs/>
              </w:rPr>
              <w:t>ตัดรายวิชานี้</w:t>
            </w:r>
          </w:p>
        </w:tc>
      </w:tr>
      <w:tr w:rsidR="00633140" w:rsidRPr="000112D4" w:rsidTr="003E3A24">
        <w:trPr>
          <w:trHeight w:val="119"/>
          <w:jc w:val="center"/>
        </w:trPr>
        <w:tc>
          <w:tcPr>
            <w:tcW w:w="1855" w:type="pct"/>
            <w:tcBorders>
              <w:top w:val="single" w:sz="4" w:space="0" w:color="auto"/>
              <w:left w:val="single" w:sz="4" w:space="0" w:color="auto"/>
              <w:bottom w:val="single" w:sz="4" w:space="0" w:color="auto"/>
              <w:right w:val="single" w:sz="4" w:space="0" w:color="auto"/>
            </w:tcBorders>
            <w:shd w:val="clear" w:color="auto" w:fill="auto"/>
          </w:tcPr>
          <w:p w:rsidR="00633140" w:rsidRPr="000112D4" w:rsidRDefault="00633140" w:rsidP="003E3A24">
            <w:pPr>
              <w:rPr>
                <w:rFonts w:ascii="TH SarabunPSK" w:eastAsia="Times New Roman" w:hAnsi="TH SarabunPSK" w:cs="TH SarabunPSK"/>
                <w:spacing w:val="-6"/>
                <w:sz w:val="28"/>
                <w:szCs w:val="28"/>
                <w:cs/>
              </w:rPr>
            </w:pPr>
            <w:r w:rsidRPr="000112D4">
              <w:rPr>
                <w:rFonts w:ascii="TH SarabunPSK" w:eastAsia="Times New Roman" w:hAnsi="TH SarabunPSK" w:cs="TH SarabunPSK"/>
                <w:sz w:val="28"/>
                <w:szCs w:val="28"/>
              </w:rPr>
              <w:t>FIN62-312</w:t>
            </w:r>
            <w:r w:rsidRPr="000112D4">
              <w:rPr>
                <w:rFonts w:ascii="TH SarabunPSK" w:eastAsia="Times New Roman" w:hAnsi="TH SarabunPSK" w:cs="TH SarabunPSK"/>
                <w:sz w:val="28"/>
                <w:szCs w:val="28"/>
                <w:cs/>
              </w:rPr>
              <w:t xml:space="preserve"> การจัดการการเงิน </w:t>
            </w:r>
            <w:r w:rsidRPr="000112D4">
              <w:rPr>
                <w:rFonts w:ascii="TH SarabunPSK" w:eastAsia="Times New Roman" w:hAnsi="TH SarabunPSK" w:cs="TH SarabunPSK"/>
                <w:spacing w:val="-6"/>
                <w:sz w:val="28"/>
                <w:szCs w:val="28"/>
              </w:rPr>
              <w:t xml:space="preserve">         4(4-0-8)</w:t>
            </w:r>
          </w:p>
        </w:tc>
        <w:tc>
          <w:tcPr>
            <w:tcW w:w="1813" w:type="pct"/>
            <w:tcBorders>
              <w:top w:val="single" w:sz="4" w:space="0" w:color="auto"/>
              <w:left w:val="single" w:sz="4" w:space="0" w:color="auto"/>
              <w:bottom w:val="single" w:sz="4" w:space="0" w:color="auto"/>
              <w:right w:val="single" w:sz="4" w:space="0" w:color="auto"/>
            </w:tcBorders>
          </w:tcPr>
          <w:p w:rsidR="00633140" w:rsidRPr="000112D4" w:rsidRDefault="00633140" w:rsidP="003E3A24">
            <w:pPr>
              <w:jc w:val="both"/>
              <w:rPr>
                <w:rFonts w:ascii="TH SarabunPSK" w:eastAsia="Times New Roman" w:hAnsi="TH SarabunPSK" w:cs="TH SarabunPSK"/>
                <w:spacing w:val="-6"/>
                <w:sz w:val="28"/>
                <w:szCs w:val="28"/>
                <w:cs/>
              </w:rPr>
            </w:pPr>
          </w:p>
        </w:tc>
        <w:tc>
          <w:tcPr>
            <w:tcW w:w="1332" w:type="pct"/>
            <w:tcBorders>
              <w:top w:val="single" w:sz="4" w:space="0" w:color="auto"/>
              <w:left w:val="single" w:sz="4" w:space="0" w:color="auto"/>
              <w:bottom w:val="single" w:sz="4" w:space="0" w:color="auto"/>
              <w:right w:val="single" w:sz="4" w:space="0" w:color="auto"/>
            </w:tcBorders>
          </w:tcPr>
          <w:p w:rsidR="00633140" w:rsidRPr="000112D4" w:rsidRDefault="00633140">
            <w:pPr>
              <w:rPr>
                <w:rFonts w:ascii="TH SarabunPSK" w:hAnsi="TH SarabunPSK" w:cs="TH SarabunPSK"/>
              </w:rPr>
            </w:pPr>
            <w:r w:rsidRPr="000112D4">
              <w:rPr>
                <w:rFonts w:ascii="TH SarabunPSK" w:eastAsia="Times New Roman" w:hAnsi="TH SarabunPSK" w:cs="TH SarabunPSK"/>
                <w:spacing w:val="-6"/>
                <w:sz w:val="28"/>
                <w:szCs w:val="28"/>
                <w:cs/>
              </w:rPr>
              <w:t>ตัดรายวิชานี้</w:t>
            </w:r>
          </w:p>
        </w:tc>
      </w:tr>
      <w:tr w:rsidR="00633140" w:rsidRPr="000112D4" w:rsidTr="003E3A24">
        <w:trPr>
          <w:trHeight w:val="119"/>
          <w:jc w:val="center"/>
        </w:trPr>
        <w:tc>
          <w:tcPr>
            <w:tcW w:w="1855" w:type="pct"/>
            <w:tcBorders>
              <w:top w:val="single" w:sz="4" w:space="0" w:color="auto"/>
              <w:left w:val="single" w:sz="4" w:space="0" w:color="auto"/>
              <w:bottom w:val="single" w:sz="4" w:space="0" w:color="auto"/>
              <w:right w:val="single" w:sz="4" w:space="0" w:color="auto"/>
            </w:tcBorders>
            <w:shd w:val="clear" w:color="auto" w:fill="auto"/>
          </w:tcPr>
          <w:p w:rsidR="00633140" w:rsidRPr="000112D4" w:rsidRDefault="00633140" w:rsidP="003E3A24">
            <w:pPr>
              <w:rPr>
                <w:rFonts w:ascii="TH SarabunPSK" w:eastAsia="Times New Roman" w:hAnsi="TH SarabunPSK" w:cs="TH SarabunPSK"/>
                <w:spacing w:val="-6"/>
                <w:sz w:val="28"/>
                <w:szCs w:val="28"/>
                <w:cs/>
              </w:rPr>
            </w:pPr>
            <w:r w:rsidRPr="000112D4">
              <w:rPr>
                <w:rFonts w:ascii="TH SarabunPSK" w:eastAsia="Times New Roman" w:hAnsi="TH SarabunPSK" w:cs="TH SarabunPSK"/>
                <w:sz w:val="28"/>
                <w:szCs w:val="28"/>
              </w:rPr>
              <w:t xml:space="preserve">FIN62-313 </w:t>
            </w:r>
            <w:r w:rsidRPr="000112D4">
              <w:rPr>
                <w:rFonts w:ascii="TH SarabunPSK" w:eastAsia="Times New Roman" w:hAnsi="TH SarabunPSK" w:cs="TH SarabunPSK"/>
                <w:sz w:val="28"/>
                <w:szCs w:val="28"/>
                <w:cs/>
              </w:rPr>
              <w:t xml:space="preserve">การเงินระหว่างประเทศ  </w:t>
            </w:r>
            <w:r w:rsidRPr="000112D4">
              <w:rPr>
                <w:rFonts w:ascii="TH SarabunPSK" w:eastAsia="Times New Roman" w:hAnsi="TH SarabunPSK" w:cs="TH SarabunPSK"/>
                <w:spacing w:val="-6"/>
                <w:sz w:val="28"/>
                <w:szCs w:val="28"/>
              </w:rPr>
              <w:t xml:space="preserve"> 4(4-0-8)</w:t>
            </w:r>
          </w:p>
        </w:tc>
        <w:tc>
          <w:tcPr>
            <w:tcW w:w="1813" w:type="pct"/>
            <w:tcBorders>
              <w:top w:val="single" w:sz="4" w:space="0" w:color="auto"/>
              <w:left w:val="single" w:sz="4" w:space="0" w:color="auto"/>
              <w:bottom w:val="single" w:sz="4" w:space="0" w:color="auto"/>
              <w:right w:val="single" w:sz="4" w:space="0" w:color="auto"/>
            </w:tcBorders>
          </w:tcPr>
          <w:p w:rsidR="00633140" w:rsidRPr="000112D4" w:rsidRDefault="00633140" w:rsidP="003E3A24">
            <w:pPr>
              <w:jc w:val="both"/>
              <w:rPr>
                <w:rFonts w:ascii="TH SarabunPSK" w:eastAsia="Times New Roman" w:hAnsi="TH SarabunPSK" w:cs="TH SarabunPSK"/>
                <w:spacing w:val="-6"/>
                <w:sz w:val="28"/>
                <w:szCs w:val="28"/>
                <w:cs/>
              </w:rPr>
            </w:pPr>
          </w:p>
        </w:tc>
        <w:tc>
          <w:tcPr>
            <w:tcW w:w="1332" w:type="pct"/>
            <w:tcBorders>
              <w:top w:val="single" w:sz="4" w:space="0" w:color="auto"/>
              <w:left w:val="single" w:sz="4" w:space="0" w:color="auto"/>
              <w:bottom w:val="single" w:sz="4" w:space="0" w:color="auto"/>
              <w:right w:val="single" w:sz="4" w:space="0" w:color="auto"/>
            </w:tcBorders>
          </w:tcPr>
          <w:p w:rsidR="00633140" w:rsidRPr="000112D4" w:rsidRDefault="00633140">
            <w:pPr>
              <w:rPr>
                <w:rFonts w:ascii="TH SarabunPSK" w:hAnsi="TH SarabunPSK" w:cs="TH SarabunPSK"/>
              </w:rPr>
            </w:pPr>
            <w:r w:rsidRPr="000112D4">
              <w:rPr>
                <w:rFonts w:ascii="TH SarabunPSK" w:eastAsia="Times New Roman" w:hAnsi="TH SarabunPSK" w:cs="TH SarabunPSK"/>
                <w:spacing w:val="-6"/>
                <w:sz w:val="28"/>
                <w:szCs w:val="28"/>
                <w:cs/>
              </w:rPr>
              <w:t>ตัดรายวิชานี้</w:t>
            </w:r>
          </w:p>
        </w:tc>
      </w:tr>
      <w:tr w:rsidR="00633140" w:rsidRPr="000112D4" w:rsidTr="003E3A24">
        <w:trPr>
          <w:trHeight w:val="119"/>
          <w:jc w:val="center"/>
        </w:trPr>
        <w:tc>
          <w:tcPr>
            <w:tcW w:w="1855" w:type="pct"/>
            <w:tcBorders>
              <w:top w:val="single" w:sz="4" w:space="0" w:color="auto"/>
              <w:left w:val="single" w:sz="4" w:space="0" w:color="auto"/>
              <w:bottom w:val="single" w:sz="4" w:space="0" w:color="auto"/>
              <w:right w:val="single" w:sz="4" w:space="0" w:color="auto"/>
            </w:tcBorders>
            <w:shd w:val="clear" w:color="auto" w:fill="auto"/>
          </w:tcPr>
          <w:p w:rsidR="00633140" w:rsidRPr="000112D4" w:rsidRDefault="00633140" w:rsidP="003E3A24">
            <w:pPr>
              <w:rPr>
                <w:rFonts w:ascii="TH SarabunPSK" w:eastAsia="Times New Roman" w:hAnsi="TH SarabunPSK" w:cs="TH SarabunPSK"/>
                <w:sz w:val="28"/>
                <w:szCs w:val="28"/>
                <w:cs/>
              </w:rPr>
            </w:pPr>
            <w:r w:rsidRPr="000112D4">
              <w:rPr>
                <w:rFonts w:ascii="TH SarabunPSK" w:eastAsia="Times New Roman" w:hAnsi="TH SarabunPSK" w:cs="TH SarabunPSK"/>
                <w:sz w:val="28"/>
                <w:szCs w:val="28"/>
              </w:rPr>
              <w:t xml:space="preserve">FIN62-314 </w:t>
            </w:r>
            <w:r w:rsidRPr="000112D4">
              <w:rPr>
                <w:rFonts w:ascii="TH SarabunPSK" w:eastAsia="Times New Roman" w:hAnsi="TH SarabunPSK" w:cs="TH SarabunPSK"/>
                <w:sz w:val="28"/>
                <w:szCs w:val="28"/>
                <w:cs/>
              </w:rPr>
              <w:t xml:space="preserve">การลงทุน                    </w:t>
            </w:r>
            <w:r w:rsidRPr="000112D4">
              <w:rPr>
                <w:rFonts w:ascii="TH SarabunPSK" w:eastAsia="Times New Roman" w:hAnsi="TH SarabunPSK" w:cs="TH SarabunPSK"/>
                <w:spacing w:val="-6"/>
                <w:sz w:val="28"/>
                <w:szCs w:val="28"/>
              </w:rPr>
              <w:t>4(4-0-8)</w:t>
            </w:r>
          </w:p>
        </w:tc>
        <w:tc>
          <w:tcPr>
            <w:tcW w:w="1813" w:type="pct"/>
            <w:tcBorders>
              <w:top w:val="single" w:sz="4" w:space="0" w:color="auto"/>
              <w:left w:val="single" w:sz="4" w:space="0" w:color="auto"/>
              <w:bottom w:val="single" w:sz="4" w:space="0" w:color="auto"/>
              <w:right w:val="single" w:sz="4" w:space="0" w:color="auto"/>
            </w:tcBorders>
          </w:tcPr>
          <w:p w:rsidR="00633140" w:rsidRPr="000112D4" w:rsidRDefault="00633140" w:rsidP="003E3A24">
            <w:pPr>
              <w:jc w:val="both"/>
              <w:rPr>
                <w:rFonts w:ascii="TH SarabunPSK" w:eastAsia="Times New Roman" w:hAnsi="TH SarabunPSK" w:cs="TH SarabunPSK"/>
                <w:spacing w:val="-6"/>
                <w:sz w:val="28"/>
                <w:szCs w:val="28"/>
                <w:cs/>
              </w:rPr>
            </w:pPr>
          </w:p>
        </w:tc>
        <w:tc>
          <w:tcPr>
            <w:tcW w:w="1332" w:type="pct"/>
            <w:tcBorders>
              <w:top w:val="single" w:sz="4" w:space="0" w:color="auto"/>
              <w:left w:val="single" w:sz="4" w:space="0" w:color="auto"/>
              <w:bottom w:val="single" w:sz="4" w:space="0" w:color="auto"/>
              <w:right w:val="single" w:sz="4" w:space="0" w:color="auto"/>
            </w:tcBorders>
          </w:tcPr>
          <w:p w:rsidR="00633140" w:rsidRPr="000112D4" w:rsidRDefault="00633140">
            <w:pPr>
              <w:rPr>
                <w:rFonts w:ascii="TH SarabunPSK" w:hAnsi="TH SarabunPSK" w:cs="TH SarabunPSK"/>
              </w:rPr>
            </w:pPr>
            <w:r w:rsidRPr="000112D4">
              <w:rPr>
                <w:rFonts w:ascii="TH SarabunPSK" w:eastAsia="Times New Roman" w:hAnsi="TH SarabunPSK" w:cs="TH SarabunPSK"/>
                <w:spacing w:val="-6"/>
                <w:sz w:val="28"/>
                <w:szCs w:val="28"/>
                <w:cs/>
              </w:rPr>
              <w:t>ตัดรายวิชานี้</w:t>
            </w:r>
          </w:p>
        </w:tc>
      </w:tr>
      <w:tr w:rsidR="00633140" w:rsidRPr="000112D4" w:rsidTr="003E3A24">
        <w:trPr>
          <w:trHeight w:val="119"/>
          <w:jc w:val="center"/>
        </w:trPr>
        <w:tc>
          <w:tcPr>
            <w:tcW w:w="1855" w:type="pct"/>
            <w:tcBorders>
              <w:top w:val="single" w:sz="4" w:space="0" w:color="auto"/>
              <w:left w:val="single" w:sz="4" w:space="0" w:color="auto"/>
              <w:bottom w:val="single" w:sz="4" w:space="0" w:color="auto"/>
              <w:right w:val="single" w:sz="4" w:space="0" w:color="auto"/>
            </w:tcBorders>
            <w:shd w:val="clear" w:color="auto" w:fill="auto"/>
          </w:tcPr>
          <w:p w:rsidR="00633140" w:rsidRPr="000112D4" w:rsidRDefault="00633140" w:rsidP="003E3A24">
            <w:pPr>
              <w:jc w:val="thaiDistribute"/>
              <w:rPr>
                <w:rFonts w:ascii="TH SarabunPSK" w:eastAsia="Times New Roman" w:hAnsi="TH SarabunPSK" w:cs="TH SarabunPSK"/>
                <w:sz w:val="28"/>
                <w:szCs w:val="28"/>
              </w:rPr>
            </w:pPr>
            <w:r w:rsidRPr="000112D4">
              <w:rPr>
                <w:rFonts w:ascii="TH SarabunPSK" w:eastAsia="Times New Roman" w:hAnsi="TH SarabunPSK" w:cs="TH SarabunPSK"/>
                <w:sz w:val="28"/>
                <w:szCs w:val="28"/>
              </w:rPr>
              <w:t>FIN</w:t>
            </w:r>
            <w:r w:rsidRPr="000112D4">
              <w:rPr>
                <w:rFonts w:ascii="TH SarabunPSK" w:eastAsia="Times New Roman" w:hAnsi="TH SarabunPSK" w:cs="TH SarabunPSK"/>
                <w:sz w:val="28"/>
                <w:szCs w:val="28"/>
                <w:cs/>
              </w:rPr>
              <w:t>62-3</w:t>
            </w:r>
            <w:r w:rsidRPr="000112D4">
              <w:rPr>
                <w:rFonts w:ascii="TH SarabunPSK" w:eastAsia="Times New Roman" w:hAnsi="TH SarabunPSK" w:cs="TH SarabunPSK"/>
                <w:sz w:val="28"/>
                <w:szCs w:val="28"/>
              </w:rPr>
              <w:t>1</w:t>
            </w:r>
            <w:r w:rsidRPr="000112D4">
              <w:rPr>
                <w:rFonts w:ascii="TH SarabunPSK" w:eastAsia="Times New Roman" w:hAnsi="TH SarabunPSK" w:cs="TH SarabunPSK"/>
                <w:sz w:val="28"/>
                <w:szCs w:val="28"/>
                <w:cs/>
              </w:rPr>
              <w:t>5 การวางแผนทางการเงิน</w:t>
            </w:r>
          </w:p>
          <w:p w:rsidR="00633140" w:rsidRPr="000112D4" w:rsidRDefault="00633140" w:rsidP="003E3A24">
            <w:pPr>
              <w:jc w:val="thaiDistribute"/>
              <w:rPr>
                <w:rFonts w:ascii="TH SarabunPSK" w:eastAsia="Times New Roman" w:hAnsi="TH SarabunPSK" w:cs="TH SarabunPSK"/>
                <w:sz w:val="28"/>
                <w:szCs w:val="28"/>
                <w:cs/>
              </w:rPr>
            </w:pPr>
            <w:r w:rsidRPr="000112D4">
              <w:rPr>
                <w:rFonts w:ascii="TH SarabunPSK" w:eastAsia="Times New Roman" w:hAnsi="TH SarabunPSK" w:cs="TH SarabunPSK"/>
                <w:sz w:val="28"/>
                <w:szCs w:val="28"/>
                <w:cs/>
              </w:rPr>
              <w:t xml:space="preserve">ส่วนบุคคล                                 </w:t>
            </w:r>
            <w:r w:rsidRPr="000112D4">
              <w:rPr>
                <w:rFonts w:ascii="TH SarabunPSK" w:eastAsia="Calibri" w:hAnsi="TH SarabunPSK" w:cs="TH SarabunPSK"/>
                <w:sz w:val="28"/>
                <w:szCs w:val="28"/>
                <w:cs/>
              </w:rPr>
              <w:t>4</w:t>
            </w:r>
            <w:r w:rsidRPr="000112D4">
              <w:rPr>
                <w:rFonts w:ascii="TH SarabunPSK" w:eastAsia="Calibri" w:hAnsi="TH SarabunPSK" w:cs="TH SarabunPSK"/>
                <w:sz w:val="28"/>
                <w:szCs w:val="28"/>
              </w:rPr>
              <w:t>(</w:t>
            </w:r>
            <w:r w:rsidRPr="000112D4">
              <w:rPr>
                <w:rFonts w:ascii="TH SarabunPSK" w:eastAsia="Times New Roman" w:hAnsi="TH SarabunPSK" w:cs="TH SarabunPSK"/>
                <w:sz w:val="28"/>
                <w:szCs w:val="28"/>
              </w:rPr>
              <w:t>3-2-7)</w:t>
            </w:r>
          </w:p>
        </w:tc>
        <w:tc>
          <w:tcPr>
            <w:tcW w:w="1813" w:type="pct"/>
            <w:tcBorders>
              <w:top w:val="single" w:sz="4" w:space="0" w:color="auto"/>
              <w:left w:val="single" w:sz="4" w:space="0" w:color="auto"/>
              <w:bottom w:val="single" w:sz="4" w:space="0" w:color="auto"/>
              <w:right w:val="single" w:sz="4" w:space="0" w:color="auto"/>
            </w:tcBorders>
          </w:tcPr>
          <w:p w:rsidR="00633140" w:rsidRPr="000112D4" w:rsidRDefault="00633140" w:rsidP="003E3A24">
            <w:pPr>
              <w:jc w:val="thaiDistribute"/>
              <w:rPr>
                <w:rFonts w:ascii="TH SarabunPSK" w:eastAsia="Times New Roman" w:hAnsi="TH SarabunPSK" w:cs="TH SarabunPSK"/>
                <w:spacing w:val="-6"/>
                <w:sz w:val="28"/>
                <w:szCs w:val="28"/>
                <w:cs/>
              </w:rPr>
            </w:pPr>
          </w:p>
        </w:tc>
        <w:tc>
          <w:tcPr>
            <w:tcW w:w="1332" w:type="pct"/>
            <w:tcBorders>
              <w:top w:val="single" w:sz="4" w:space="0" w:color="auto"/>
              <w:left w:val="single" w:sz="4" w:space="0" w:color="auto"/>
              <w:bottom w:val="single" w:sz="4" w:space="0" w:color="auto"/>
              <w:right w:val="single" w:sz="4" w:space="0" w:color="auto"/>
            </w:tcBorders>
          </w:tcPr>
          <w:p w:rsidR="00633140" w:rsidRPr="000112D4" w:rsidRDefault="00633140">
            <w:pPr>
              <w:rPr>
                <w:rFonts w:ascii="TH SarabunPSK" w:hAnsi="TH SarabunPSK" w:cs="TH SarabunPSK"/>
              </w:rPr>
            </w:pPr>
            <w:r w:rsidRPr="000112D4">
              <w:rPr>
                <w:rFonts w:ascii="TH SarabunPSK" w:eastAsia="Times New Roman" w:hAnsi="TH SarabunPSK" w:cs="TH SarabunPSK"/>
                <w:spacing w:val="-6"/>
                <w:sz w:val="28"/>
                <w:szCs w:val="28"/>
                <w:cs/>
              </w:rPr>
              <w:t>ตัดรายวิชานี้</w:t>
            </w:r>
          </w:p>
        </w:tc>
      </w:tr>
      <w:tr w:rsidR="00633140" w:rsidRPr="000112D4" w:rsidTr="003E3A24">
        <w:trPr>
          <w:trHeight w:val="119"/>
          <w:jc w:val="center"/>
        </w:trPr>
        <w:tc>
          <w:tcPr>
            <w:tcW w:w="1855" w:type="pct"/>
            <w:tcBorders>
              <w:top w:val="single" w:sz="4" w:space="0" w:color="auto"/>
              <w:left w:val="single" w:sz="4" w:space="0" w:color="auto"/>
              <w:bottom w:val="single" w:sz="4" w:space="0" w:color="auto"/>
              <w:right w:val="single" w:sz="4" w:space="0" w:color="auto"/>
            </w:tcBorders>
            <w:shd w:val="clear" w:color="auto" w:fill="auto"/>
          </w:tcPr>
          <w:p w:rsidR="00633140" w:rsidRPr="000112D4" w:rsidRDefault="00633140" w:rsidP="003E3A24">
            <w:pPr>
              <w:rPr>
                <w:rFonts w:ascii="TH SarabunPSK" w:eastAsia="Times New Roman" w:hAnsi="TH SarabunPSK" w:cs="TH SarabunPSK"/>
                <w:spacing w:val="-6"/>
                <w:sz w:val="28"/>
                <w:szCs w:val="28"/>
              </w:rPr>
            </w:pPr>
            <w:r w:rsidRPr="000112D4">
              <w:rPr>
                <w:rFonts w:ascii="TH SarabunPSK" w:eastAsia="Times New Roman" w:hAnsi="TH SarabunPSK" w:cs="TH SarabunPSK"/>
                <w:sz w:val="28"/>
                <w:szCs w:val="28"/>
              </w:rPr>
              <w:t>FIN62-411</w:t>
            </w:r>
            <w:r w:rsidRPr="000112D4">
              <w:rPr>
                <w:rFonts w:ascii="TH SarabunPSK" w:eastAsia="Times New Roman" w:hAnsi="TH SarabunPSK" w:cs="TH SarabunPSK"/>
                <w:sz w:val="28"/>
                <w:szCs w:val="28"/>
                <w:cs/>
              </w:rPr>
              <w:t xml:space="preserve"> วิจัยทางการเงิน </w:t>
            </w:r>
            <w:r w:rsidRPr="000112D4">
              <w:rPr>
                <w:rFonts w:ascii="TH SarabunPSK" w:eastAsia="Times New Roman" w:hAnsi="TH SarabunPSK" w:cs="TH SarabunPSK"/>
                <w:spacing w:val="-6"/>
                <w:sz w:val="28"/>
                <w:szCs w:val="28"/>
              </w:rPr>
              <w:t xml:space="preserve">            </w:t>
            </w:r>
            <w:r w:rsidRPr="000112D4">
              <w:rPr>
                <w:rFonts w:ascii="TH SarabunPSK" w:eastAsia="Calibri" w:hAnsi="TH SarabunPSK" w:cs="TH SarabunPSK"/>
                <w:sz w:val="28"/>
                <w:szCs w:val="28"/>
                <w:cs/>
              </w:rPr>
              <w:t>4</w:t>
            </w:r>
            <w:r w:rsidRPr="000112D4">
              <w:rPr>
                <w:rFonts w:ascii="TH SarabunPSK" w:eastAsia="Calibri" w:hAnsi="TH SarabunPSK" w:cs="TH SarabunPSK"/>
                <w:sz w:val="28"/>
                <w:szCs w:val="28"/>
              </w:rPr>
              <w:t>(</w:t>
            </w:r>
            <w:r w:rsidRPr="000112D4">
              <w:rPr>
                <w:rFonts w:ascii="TH SarabunPSK" w:eastAsia="Times New Roman" w:hAnsi="TH SarabunPSK" w:cs="TH SarabunPSK"/>
                <w:sz w:val="28"/>
                <w:szCs w:val="28"/>
              </w:rPr>
              <w:t>2-4-6</w:t>
            </w:r>
            <w:r w:rsidRPr="000112D4">
              <w:rPr>
                <w:rFonts w:ascii="TH SarabunPSK" w:eastAsia="Calibri" w:hAnsi="TH SarabunPSK" w:cs="TH SarabunPSK"/>
                <w:sz w:val="28"/>
                <w:szCs w:val="28"/>
              </w:rPr>
              <w:t>)</w:t>
            </w:r>
          </w:p>
        </w:tc>
        <w:tc>
          <w:tcPr>
            <w:tcW w:w="1813" w:type="pct"/>
            <w:tcBorders>
              <w:top w:val="single" w:sz="4" w:space="0" w:color="auto"/>
              <w:left w:val="single" w:sz="4" w:space="0" w:color="auto"/>
              <w:bottom w:val="single" w:sz="4" w:space="0" w:color="auto"/>
              <w:right w:val="single" w:sz="4" w:space="0" w:color="auto"/>
            </w:tcBorders>
          </w:tcPr>
          <w:p w:rsidR="00633140" w:rsidRPr="000112D4" w:rsidRDefault="00633140" w:rsidP="003E3A24">
            <w:pPr>
              <w:jc w:val="both"/>
              <w:rPr>
                <w:rFonts w:ascii="TH SarabunPSK" w:eastAsia="Times New Roman" w:hAnsi="TH SarabunPSK" w:cs="TH SarabunPSK"/>
                <w:spacing w:val="-6"/>
                <w:sz w:val="28"/>
                <w:szCs w:val="28"/>
                <w:cs/>
              </w:rPr>
            </w:pPr>
          </w:p>
        </w:tc>
        <w:tc>
          <w:tcPr>
            <w:tcW w:w="1332" w:type="pct"/>
            <w:tcBorders>
              <w:top w:val="single" w:sz="4" w:space="0" w:color="auto"/>
              <w:left w:val="single" w:sz="4" w:space="0" w:color="auto"/>
              <w:bottom w:val="single" w:sz="4" w:space="0" w:color="auto"/>
              <w:right w:val="single" w:sz="4" w:space="0" w:color="auto"/>
            </w:tcBorders>
          </w:tcPr>
          <w:p w:rsidR="00633140" w:rsidRPr="000112D4" w:rsidRDefault="00633140">
            <w:pPr>
              <w:rPr>
                <w:rFonts w:ascii="TH SarabunPSK" w:hAnsi="TH SarabunPSK" w:cs="TH SarabunPSK"/>
              </w:rPr>
            </w:pPr>
            <w:r w:rsidRPr="000112D4">
              <w:rPr>
                <w:rFonts w:ascii="TH SarabunPSK" w:eastAsia="Times New Roman" w:hAnsi="TH SarabunPSK" w:cs="TH SarabunPSK"/>
                <w:spacing w:val="-6"/>
                <w:sz w:val="28"/>
                <w:szCs w:val="28"/>
                <w:cs/>
              </w:rPr>
              <w:t>ตัดรายวิชานี้</w:t>
            </w:r>
          </w:p>
        </w:tc>
      </w:tr>
      <w:tr w:rsidR="003E3A24" w:rsidRPr="000112D4" w:rsidTr="003E3A24">
        <w:trPr>
          <w:trHeight w:val="119"/>
          <w:jc w:val="center"/>
        </w:trPr>
        <w:tc>
          <w:tcPr>
            <w:tcW w:w="1855" w:type="pct"/>
            <w:tcBorders>
              <w:top w:val="single" w:sz="4" w:space="0" w:color="auto"/>
              <w:left w:val="single" w:sz="4" w:space="0" w:color="auto"/>
              <w:bottom w:val="single" w:sz="4" w:space="0" w:color="auto"/>
              <w:right w:val="single" w:sz="4" w:space="0" w:color="auto"/>
            </w:tcBorders>
            <w:shd w:val="clear" w:color="auto" w:fill="FFFFFF"/>
          </w:tcPr>
          <w:p w:rsidR="003E3A24" w:rsidRPr="000112D4" w:rsidRDefault="003E3A24" w:rsidP="003E3A24">
            <w:pPr>
              <w:rPr>
                <w:rFonts w:ascii="TH SarabunPSK" w:eastAsia="Times New Roman" w:hAnsi="TH SarabunPSK" w:cs="TH SarabunPSK"/>
                <w:sz w:val="28"/>
                <w:szCs w:val="28"/>
                <w:cs/>
              </w:rPr>
            </w:pPr>
          </w:p>
        </w:tc>
        <w:tc>
          <w:tcPr>
            <w:tcW w:w="1813" w:type="pct"/>
            <w:tcBorders>
              <w:top w:val="single" w:sz="4" w:space="0" w:color="auto"/>
              <w:left w:val="single" w:sz="4" w:space="0" w:color="auto"/>
              <w:bottom w:val="single" w:sz="4" w:space="0" w:color="auto"/>
              <w:right w:val="single" w:sz="4" w:space="0" w:color="auto"/>
            </w:tcBorders>
            <w:shd w:val="clear" w:color="auto" w:fill="D9D9D9"/>
          </w:tcPr>
          <w:p w:rsidR="003E3A24" w:rsidRPr="000112D4" w:rsidRDefault="003E3A24" w:rsidP="003E3A24">
            <w:pPr>
              <w:rPr>
                <w:rFonts w:ascii="TH SarabunPSK" w:eastAsia="Times New Roman" w:hAnsi="TH SarabunPSK" w:cs="TH SarabunPSK"/>
                <w:b/>
                <w:bCs/>
                <w:spacing w:val="-6"/>
                <w:sz w:val="28"/>
                <w:szCs w:val="28"/>
                <w:cs/>
              </w:rPr>
            </w:pPr>
            <w:r w:rsidRPr="000112D4">
              <w:rPr>
                <w:rFonts w:ascii="TH SarabunPSK" w:eastAsia="Times New Roman" w:hAnsi="TH SarabunPSK" w:cs="TH SarabunPSK"/>
                <w:b/>
                <w:bCs/>
                <w:spacing w:val="-6"/>
                <w:sz w:val="28"/>
                <w:szCs w:val="28"/>
                <w:cs/>
              </w:rPr>
              <w:t>2.2 กลุ่มวิชาเฉพาะด้านเลือก 16 หน่วยกิต</w:t>
            </w:r>
          </w:p>
        </w:tc>
        <w:tc>
          <w:tcPr>
            <w:tcW w:w="1332" w:type="pct"/>
            <w:tcBorders>
              <w:top w:val="single" w:sz="4" w:space="0" w:color="auto"/>
              <w:left w:val="single" w:sz="4" w:space="0" w:color="auto"/>
              <w:bottom w:val="single" w:sz="4" w:space="0" w:color="auto"/>
              <w:right w:val="single" w:sz="4" w:space="0" w:color="auto"/>
            </w:tcBorders>
            <w:shd w:val="clear" w:color="auto" w:fill="FFFFFF"/>
          </w:tcPr>
          <w:p w:rsidR="003E3A24" w:rsidRPr="000112D4" w:rsidRDefault="003E3A24" w:rsidP="003E3A24">
            <w:pPr>
              <w:jc w:val="thaiDistribute"/>
              <w:rPr>
                <w:rFonts w:ascii="TH SarabunPSK" w:eastAsia="Times New Roman" w:hAnsi="TH SarabunPSK" w:cs="TH SarabunPSK"/>
                <w:b/>
                <w:bCs/>
                <w:spacing w:val="-6"/>
                <w:sz w:val="28"/>
                <w:szCs w:val="28"/>
                <w:cs/>
              </w:rPr>
            </w:pPr>
          </w:p>
        </w:tc>
      </w:tr>
      <w:tr w:rsidR="003E3A24" w:rsidRPr="000112D4" w:rsidTr="003E3A24">
        <w:trPr>
          <w:trHeight w:val="669"/>
          <w:jc w:val="center"/>
        </w:trPr>
        <w:tc>
          <w:tcPr>
            <w:tcW w:w="1855" w:type="pct"/>
            <w:tcBorders>
              <w:top w:val="single" w:sz="4" w:space="0" w:color="auto"/>
              <w:left w:val="single" w:sz="4" w:space="0" w:color="auto"/>
              <w:bottom w:val="single" w:sz="4" w:space="0" w:color="auto"/>
              <w:right w:val="single" w:sz="4" w:space="0" w:color="auto"/>
            </w:tcBorders>
            <w:shd w:val="clear" w:color="auto" w:fill="FFFFFF"/>
          </w:tcPr>
          <w:p w:rsidR="003E3A24" w:rsidRPr="000112D4" w:rsidRDefault="003E3A24" w:rsidP="003E3A24">
            <w:pPr>
              <w:rPr>
                <w:rFonts w:ascii="TH SarabunPSK" w:eastAsia="Times New Roman" w:hAnsi="TH SarabunPSK" w:cs="TH SarabunPSK"/>
                <w:b/>
                <w:bCs/>
                <w:sz w:val="28"/>
                <w:szCs w:val="28"/>
              </w:rPr>
            </w:pPr>
          </w:p>
        </w:tc>
        <w:tc>
          <w:tcPr>
            <w:tcW w:w="1813" w:type="pct"/>
            <w:tcBorders>
              <w:top w:val="single" w:sz="4" w:space="0" w:color="auto"/>
              <w:left w:val="single" w:sz="4" w:space="0" w:color="auto"/>
              <w:bottom w:val="single" w:sz="4" w:space="0" w:color="auto"/>
              <w:right w:val="single" w:sz="4" w:space="0" w:color="auto"/>
            </w:tcBorders>
            <w:shd w:val="clear" w:color="auto" w:fill="D9D9D9"/>
          </w:tcPr>
          <w:p w:rsidR="003E3A24" w:rsidRPr="000112D4" w:rsidRDefault="003E3A24" w:rsidP="003E3A24">
            <w:pPr>
              <w:rPr>
                <w:rFonts w:ascii="TH SarabunPSK" w:hAnsi="TH SarabunPSK" w:cs="TH SarabunPSK"/>
                <w:b/>
                <w:bCs/>
                <w:sz w:val="28"/>
                <w:szCs w:val="28"/>
                <w:cs/>
              </w:rPr>
            </w:pPr>
            <w:r w:rsidRPr="000112D4">
              <w:rPr>
                <w:rFonts w:ascii="TH SarabunPSK" w:eastAsia="Times New Roman" w:hAnsi="TH SarabunPSK" w:cs="TH SarabunPSK"/>
                <w:b/>
                <w:bCs/>
                <w:spacing w:val="-6"/>
                <w:sz w:val="28"/>
                <w:szCs w:val="28"/>
                <w:cs/>
              </w:rPr>
              <w:t xml:space="preserve">2.2.1 </w:t>
            </w:r>
            <w:r w:rsidRPr="000112D4">
              <w:rPr>
                <w:rFonts w:ascii="TH SarabunPSK" w:hAnsi="TH SarabunPSK" w:cs="TH SarabunPSK"/>
                <w:b/>
                <w:bCs/>
                <w:sz w:val="28"/>
                <w:szCs w:val="28"/>
                <w:cs/>
              </w:rPr>
              <w:t xml:space="preserve">กลุ่มวิชาเฉพาะด้านเลือก </w:t>
            </w:r>
            <w:r w:rsidRPr="000112D4">
              <w:rPr>
                <w:rFonts w:ascii="TH SarabunPSK" w:hAnsi="TH SarabunPSK" w:cs="TH SarabunPSK"/>
                <w:b/>
                <w:bCs/>
                <w:sz w:val="28"/>
                <w:szCs w:val="28"/>
              </w:rPr>
              <w:t xml:space="preserve">: </w:t>
            </w:r>
            <w:r w:rsidRPr="000112D4">
              <w:rPr>
                <w:rFonts w:ascii="TH SarabunPSK" w:hAnsi="TH SarabunPSK" w:cs="TH SarabunPSK"/>
                <w:b/>
                <w:bCs/>
                <w:sz w:val="28"/>
                <w:szCs w:val="28"/>
                <w:cs/>
              </w:rPr>
              <w:t>การจัดการธุรกิจยุคดิจิทัล</w:t>
            </w:r>
            <w:r w:rsidRPr="000112D4">
              <w:rPr>
                <w:rFonts w:ascii="TH SarabunPSK" w:hAnsi="TH SarabunPSK" w:cs="TH SarabunPSK"/>
                <w:b/>
                <w:bCs/>
                <w:sz w:val="28"/>
                <w:szCs w:val="28"/>
              </w:rPr>
              <w:t xml:space="preserve"> </w:t>
            </w:r>
          </w:p>
        </w:tc>
        <w:tc>
          <w:tcPr>
            <w:tcW w:w="1332" w:type="pct"/>
            <w:tcBorders>
              <w:top w:val="single" w:sz="4" w:space="0" w:color="auto"/>
              <w:left w:val="single" w:sz="4" w:space="0" w:color="auto"/>
              <w:bottom w:val="single" w:sz="4" w:space="0" w:color="auto"/>
              <w:right w:val="single" w:sz="4" w:space="0" w:color="auto"/>
            </w:tcBorders>
            <w:shd w:val="clear" w:color="auto" w:fill="FFFFFF"/>
          </w:tcPr>
          <w:p w:rsidR="003E3A24" w:rsidRPr="000112D4" w:rsidRDefault="003E3A24" w:rsidP="003E3A24">
            <w:pPr>
              <w:jc w:val="thaiDistribute"/>
              <w:rPr>
                <w:rFonts w:ascii="TH SarabunPSK" w:eastAsia="Times New Roman" w:hAnsi="TH SarabunPSK" w:cs="TH SarabunPSK"/>
                <w:spacing w:val="-6"/>
                <w:sz w:val="28"/>
                <w:szCs w:val="28"/>
                <w:cs/>
              </w:rPr>
            </w:pPr>
          </w:p>
        </w:tc>
      </w:tr>
      <w:tr w:rsidR="003E3A24" w:rsidRPr="000112D4" w:rsidTr="003E3A24">
        <w:trPr>
          <w:trHeight w:val="119"/>
          <w:jc w:val="center"/>
        </w:trPr>
        <w:tc>
          <w:tcPr>
            <w:tcW w:w="1855" w:type="pct"/>
            <w:tcBorders>
              <w:top w:val="single" w:sz="4" w:space="0" w:color="auto"/>
              <w:left w:val="single" w:sz="4" w:space="0" w:color="auto"/>
              <w:bottom w:val="single" w:sz="4" w:space="0" w:color="auto"/>
              <w:right w:val="single" w:sz="4" w:space="0" w:color="auto"/>
            </w:tcBorders>
            <w:shd w:val="clear" w:color="auto" w:fill="auto"/>
          </w:tcPr>
          <w:p w:rsidR="003E3A24" w:rsidRPr="000112D4" w:rsidRDefault="003E3A24" w:rsidP="003E3A24">
            <w:pPr>
              <w:rPr>
                <w:rFonts w:ascii="TH SarabunPSK" w:eastAsia="Times New Roman" w:hAnsi="TH SarabunPSK" w:cs="TH SarabunPSK"/>
                <w:b/>
                <w:bCs/>
                <w:spacing w:val="-6"/>
                <w:sz w:val="28"/>
                <w:szCs w:val="28"/>
                <w:cs/>
              </w:rPr>
            </w:pPr>
          </w:p>
        </w:tc>
        <w:tc>
          <w:tcPr>
            <w:tcW w:w="1813" w:type="pct"/>
            <w:tcBorders>
              <w:top w:val="single" w:sz="4" w:space="0" w:color="auto"/>
              <w:left w:val="single" w:sz="4" w:space="0" w:color="auto"/>
              <w:bottom w:val="single" w:sz="4" w:space="0" w:color="auto"/>
              <w:right w:val="single" w:sz="4" w:space="0" w:color="auto"/>
            </w:tcBorders>
          </w:tcPr>
          <w:p w:rsidR="003E3A24" w:rsidRPr="000112D4" w:rsidRDefault="003E3A24" w:rsidP="003E3A24">
            <w:pPr>
              <w:rPr>
                <w:rFonts w:ascii="TH SarabunPSK" w:eastAsia="Times New Roman" w:hAnsi="TH SarabunPSK" w:cs="TH SarabunPSK"/>
                <w:spacing w:val="-6"/>
                <w:sz w:val="28"/>
                <w:szCs w:val="28"/>
                <w:cs/>
              </w:rPr>
            </w:pPr>
            <w:r w:rsidRPr="000112D4">
              <w:rPr>
                <w:rFonts w:ascii="TH SarabunPSK" w:hAnsi="TH SarabunPSK" w:cs="TH SarabunPSK"/>
                <w:sz w:val="28"/>
                <w:szCs w:val="28"/>
              </w:rPr>
              <w:t>BMF64-321</w:t>
            </w:r>
            <w:r w:rsidRPr="000112D4">
              <w:rPr>
                <w:rFonts w:ascii="TH SarabunPSK" w:hAnsi="TH SarabunPSK" w:cs="TH SarabunPSK"/>
                <w:sz w:val="28"/>
                <w:szCs w:val="28"/>
                <w:cs/>
              </w:rPr>
              <w:t xml:space="preserve"> การพัฒนาและเปลี่ยนแปลงทรัพยากรมนุษย์เชิงดิจิทัล</w:t>
            </w:r>
            <w:r w:rsidRPr="000112D4">
              <w:rPr>
                <w:rFonts w:ascii="TH SarabunPSK" w:eastAsia="Times New Roman" w:hAnsi="TH SarabunPSK" w:cs="TH SarabunPSK"/>
                <w:spacing w:val="-6"/>
                <w:sz w:val="28"/>
                <w:szCs w:val="28"/>
                <w:cs/>
              </w:rPr>
              <w:t xml:space="preserve">              </w:t>
            </w:r>
            <w:r w:rsidRPr="000112D4">
              <w:rPr>
                <w:rFonts w:ascii="TH SarabunPSK" w:hAnsi="TH SarabunPSK" w:cs="TH SarabunPSK"/>
                <w:sz w:val="28"/>
                <w:szCs w:val="28"/>
                <w:cs/>
              </w:rPr>
              <w:t>4</w:t>
            </w:r>
            <w:r w:rsidRPr="000112D4">
              <w:rPr>
                <w:rFonts w:ascii="TH SarabunPSK" w:hAnsi="TH SarabunPSK" w:cs="TH SarabunPSK"/>
                <w:sz w:val="28"/>
                <w:szCs w:val="28"/>
              </w:rPr>
              <w:t>(</w:t>
            </w:r>
            <w:r w:rsidRPr="000112D4">
              <w:rPr>
                <w:rFonts w:ascii="TH SarabunPSK" w:hAnsi="TH SarabunPSK" w:cs="TH SarabunPSK"/>
                <w:sz w:val="28"/>
                <w:szCs w:val="28"/>
                <w:cs/>
              </w:rPr>
              <w:t>3</w:t>
            </w:r>
            <w:r w:rsidRPr="000112D4">
              <w:rPr>
                <w:rFonts w:ascii="TH SarabunPSK" w:hAnsi="TH SarabunPSK" w:cs="TH SarabunPSK"/>
                <w:sz w:val="28"/>
                <w:szCs w:val="28"/>
              </w:rPr>
              <w:t>-</w:t>
            </w:r>
            <w:r w:rsidRPr="000112D4">
              <w:rPr>
                <w:rFonts w:ascii="TH SarabunPSK" w:hAnsi="TH SarabunPSK" w:cs="TH SarabunPSK"/>
                <w:sz w:val="28"/>
                <w:szCs w:val="28"/>
                <w:cs/>
              </w:rPr>
              <w:t>2</w:t>
            </w:r>
            <w:r w:rsidRPr="000112D4">
              <w:rPr>
                <w:rFonts w:ascii="TH SarabunPSK" w:hAnsi="TH SarabunPSK" w:cs="TH SarabunPSK"/>
                <w:sz w:val="28"/>
                <w:szCs w:val="28"/>
              </w:rPr>
              <w:t>-</w:t>
            </w:r>
            <w:r w:rsidRPr="000112D4">
              <w:rPr>
                <w:rFonts w:ascii="TH SarabunPSK" w:hAnsi="TH SarabunPSK" w:cs="TH SarabunPSK"/>
                <w:sz w:val="28"/>
                <w:szCs w:val="28"/>
                <w:cs/>
              </w:rPr>
              <w:t>7</w:t>
            </w:r>
            <w:r w:rsidRPr="000112D4">
              <w:rPr>
                <w:rFonts w:ascii="TH SarabunPSK" w:hAnsi="TH SarabunPSK" w:cs="TH SarabunPSK"/>
                <w:sz w:val="28"/>
                <w:szCs w:val="28"/>
              </w:rPr>
              <w:t>)</w:t>
            </w:r>
          </w:p>
        </w:tc>
        <w:tc>
          <w:tcPr>
            <w:tcW w:w="1332" w:type="pct"/>
            <w:tcBorders>
              <w:top w:val="single" w:sz="4" w:space="0" w:color="auto"/>
              <w:left w:val="single" w:sz="4" w:space="0" w:color="auto"/>
              <w:bottom w:val="single" w:sz="4" w:space="0" w:color="auto"/>
              <w:right w:val="single" w:sz="4" w:space="0" w:color="auto"/>
            </w:tcBorders>
            <w:shd w:val="clear" w:color="auto" w:fill="auto"/>
          </w:tcPr>
          <w:p w:rsidR="003E3A24" w:rsidRPr="000112D4" w:rsidRDefault="003E3A24" w:rsidP="009F73B8">
            <w:pPr>
              <w:pStyle w:val="ListParagraph"/>
              <w:numPr>
                <w:ilvl w:val="0"/>
                <w:numId w:val="34"/>
              </w:numPr>
              <w:spacing w:after="0"/>
              <w:jc w:val="thaiDistribute"/>
              <w:rPr>
                <w:rFonts w:ascii="TH SarabunPSK" w:eastAsia="Times New Roman" w:hAnsi="TH SarabunPSK" w:cs="TH SarabunPSK"/>
                <w:sz w:val="28"/>
                <w:szCs w:val="28"/>
              </w:rPr>
            </w:pPr>
            <w:r w:rsidRPr="000112D4">
              <w:rPr>
                <w:rFonts w:ascii="TH SarabunPSK" w:eastAsia="Times New Roman" w:hAnsi="TH SarabunPSK" w:cs="TH SarabunPSK"/>
                <w:spacing w:val="-6"/>
                <w:sz w:val="28"/>
                <w:szCs w:val="28"/>
                <w:cs/>
              </w:rPr>
              <w:t>เปิดรายวิชาใหม่</w:t>
            </w:r>
          </w:p>
        </w:tc>
      </w:tr>
      <w:tr w:rsidR="003E3A24" w:rsidRPr="000112D4" w:rsidTr="003E3A24">
        <w:trPr>
          <w:trHeight w:val="564"/>
          <w:jc w:val="center"/>
        </w:trPr>
        <w:tc>
          <w:tcPr>
            <w:tcW w:w="1855" w:type="pct"/>
            <w:tcBorders>
              <w:top w:val="single" w:sz="4" w:space="0" w:color="auto"/>
              <w:left w:val="single" w:sz="4" w:space="0" w:color="auto"/>
              <w:bottom w:val="single" w:sz="4" w:space="0" w:color="auto"/>
              <w:right w:val="single" w:sz="4" w:space="0" w:color="auto"/>
            </w:tcBorders>
            <w:shd w:val="clear" w:color="auto" w:fill="auto"/>
          </w:tcPr>
          <w:p w:rsidR="003E3A24" w:rsidRPr="000112D4" w:rsidRDefault="003E3A24" w:rsidP="003E3A24">
            <w:pPr>
              <w:rPr>
                <w:rFonts w:ascii="TH SarabunPSK" w:eastAsia="Times New Roman" w:hAnsi="TH SarabunPSK" w:cs="TH SarabunPSK"/>
                <w:b/>
                <w:bCs/>
                <w:spacing w:val="-6"/>
                <w:sz w:val="28"/>
                <w:szCs w:val="28"/>
                <w:cs/>
              </w:rPr>
            </w:pPr>
          </w:p>
        </w:tc>
        <w:tc>
          <w:tcPr>
            <w:tcW w:w="1813" w:type="pct"/>
            <w:tcBorders>
              <w:top w:val="single" w:sz="4" w:space="0" w:color="auto"/>
              <w:left w:val="single" w:sz="4" w:space="0" w:color="auto"/>
              <w:bottom w:val="single" w:sz="4" w:space="0" w:color="auto"/>
              <w:right w:val="single" w:sz="4" w:space="0" w:color="auto"/>
            </w:tcBorders>
          </w:tcPr>
          <w:p w:rsidR="003E3A24" w:rsidRPr="000112D4" w:rsidRDefault="003E3A24" w:rsidP="003E3A24">
            <w:pPr>
              <w:rPr>
                <w:rFonts w:ascii="TH SarabunPSK" w:hAnsi="TH SarabunPSK" w:cs="TH SarabunPSK"/>
                <w:sz w:val="28"/>
                <w:szCs w:val="28"/>
                <w:cs/>
              </w:rPr>
            </w:pPr>
            <w:r w:rsidRPr="000112D4">
              <w:rPr>
                <w:rFonts w:ascii="TH SarabunPSK" w:hAnsi="TH SarabunPSK" w:cs="TH SarabunPSK"/>
                <w:sz w:val="28"/>
                <w:szCs w:val="28"/>
              </w:rPr>
              <w:t>BMF64</w:t>
            </w:r>
            <w:r w:rsidRPr="000112D4">
              <w:rPr>
                <w:rFonts w:ascii="TH SarabunPSK" w:hAnsi="TH SarabunPSK" w:cs="TH SarabunPSK"/>
                <w:sz w:val="28"/>
                <w:szCs w:val="28"/>
                <w:cs/>
              </w:rPr>
              <w:t>-</w:t>
            </w:r>
            <w:r w:rsidRPr="000112D4">
              <w:rPr>
                <w:rFonts w:ascii="TH SarabunPSK" w:hAnsi="TH SarabunPSK" w:cs="TH SarabunPSK"/>
                <w:sz w:val="28"/>
                <w:szCs w:val="28"/>
              </w:rPr>
              <w:t>322</w:t>
            </w:r>
            <w:r w:rsidRPr="000112D4">
              <w:rPr>
                <w:rFonts w:ascii="TH SarabunPSK" w:hAnsi="TH SarabunPSK" w:cs="TH SarabunPSK"/>
                <w:sz w:val="28"/>
                <w:szCs w:val="28"/>
                <w:cs/>
              </w:rPr>
              <w:t xml:space="preserve"> การจัดการธุรกิจระหว่างประเทศสำหรับผู้ประกอบการธุรกิจยุคใหม่   4</w:t>
            </w:r>
            <w:r w:rsidRPr="000112D4">
              <w:rPr>
                <w:rFonts w:ascii="TH SarabunPSK" w:hAnsi="TH SarabunPSK" w:cs="TH SarabunPSK"/>
                <w:sz w:val="28"/>
                <w:szCs w:val="28"/>
              </w:rPr>
              <w:t>(4-0-8)</w:t>
            </w:r>
          </w:p>
        </w:tc>
        <w:tc>
          <w:tcPr>
            <w:tcW w:w="1332" w:type="pct"/>
            <w:tcBorders>
              <w:top w:val="single" w:sz="4" w:space="0" w:color="auto"/>
              <w:left w:val="single" w:sz="4" w:space="0" w:color="auto"/>
              <w:bottom w:val="single" w:sz="4" w:space="0" w:color="auto"/>
              <w:right w:val="single" w:sz="4" w:space="0" w:color="auto"/>
            </w:tcBorders>
            <w:shd w:val="clear" w:color="auto" w:fill="auto"/>
          </w:tcPr>
          <w:p w:rsidR="003E3A24" w:rsidRPr="000112D4" w:rsidRDefault="003E3A24" w:rsidP="009F73B8">
            <w:pPr>
              <w:pStyle w:val="ListParagraph"/>
              <w:numPr>
                <w:ilvl w:val="0"/>
                <w:numId w:val="35"/>
              </w:numPr>
              <w:spacing w:after="0"/>
              <w:rPr>
                <w:rFonts w:ascii="TH SarabunPSK" w:eastAsia="Times New Roman" w:hAnsi="TH SarabunPSK" w:cs="TH SarabunPSK"/>
                <w:sz w:val="28"/>
                <w:szCs w:val="28"/>
              </w:rPr>
            </w:pPr>
            <w:r w:rsidRPr="000112D4">
              <w:rPr>
                <w:rFonts w:ascii="TH SarabunPSK" w:eastAsia="Times New Roman" w:hAnsi="TH SarabunPSK" w:cs="TH SarabunPSK"/>
                <w:spacing w:val="-6"/>
                <w:sz w:val="28"/>
                <w:szCs w:val="28"/>
                <w:cs/>
              </w:rPr>
              <w:t>เปิดรายวิชาใหม่</w:t>
            </w:r>
          </w:p>
        </w:tc>
      </w:tr>
      <w:tr w:rsidR="003E3A24" w:rsidRPr="000112D4" w:rsidTr="003E3A24">
        <w:trPr>
          <w:trHeight w:val="564"/>
          <w:jc w:val="center"/>
        </w:trPr>
        <w:tc>
          <w:tcPr>
            <w:tcW w:w="1855" w:type="pct"/>
            <w:tcBorders>
              <w:top w:val="single" w:sz="4" w:space="0" w:color="auto"/>
              <w:left w:val="single" w:sz="4" w:space="0" w:color="auto"/>
              <w:bottom w:val="single" w:sz="4" w:space="0" w:color="auto"/>
              <w:right w:val="single" w:sz="4" w:space="0" w:color="auto"/>
            </w:tcBorders>
            <w:shd w:val="clear" w:color="auto" w:fill="auto"/>
          </w:tcPr>
          <w:p w:rsidR="003E3A24" w:rsidRPr="000112D4" w:rsidRDefault="003E3A24" w:rsidP="003E3A24">
            <w:pPr>
              <w:rPr>
                <w:rFonts w:ascii="TH SarabunPSK" w:eastAsia="Times New Roman" w:hAnsi="TH SarabunPSK" w:cs="TH SarabunPSK"/>
                <w:sz w:val="28"/>
                <w:szCs w:val="28"/>
              </w:rPr>
            </w:pPr>
          </w:p>
        </w:tc>
        <w:tc>
          <w:tcPr>
            <w:tcW w:w="1813" w:type="pct"/>
            <w:tcBorders>
              <w:top w:val="single" w:sz="4" w:space="0" w:color="auto"/>
              <w:left w:val="single" w:sz="4" w:space="0" w:color="auto"/>
              <w:bottom w:val="single" w:sz="4" w:space="0" w:color="auto"/>
              <w:right w:val="single" w:sz="4" w:space="0" w:color="auto"/>
            </w:tcBorders>
          </w:tcPr>
          <w:p w:rsidR="00565FAF" w:rsidRPr="000112D4" w:rsidRDefault="003E3A24" w:rsidP="003E3A24">
            <w:pPr>
              <w:jc w:val="thaiDistribute"/>
              <w:rPr>
                <w:rFonts w:ascii="TH SarabunPSK" w:hAnsi="TH SarabunPSK" w:cs="TH SarabunPSK"/>
                <w:sz w:val="28"/>
                <w:szCs w:val="28"/>
              </w:rPr>
            </w:pPr>
            <w:r w:rsidRPr="000112D4">
              <w:rPr>
                <w:rFonts w:ascii="TH SarabunPSK" w:hAnsi="TH SarabunPSK" w:cs="TH SarabunPSK"/>
                <w:sz w:val="28"/>
                <w:szCs w:val="28"/>
              </w:rPr>
              <w:t>BMF64-323</w:t>
            </w:r>
            <w:r w:rsidRPr="000112D4">
              <w:rPr>
                <w:rFonts w:ascii="TH SarabunPSK" w:hAnsi="TH SarabunPSK" w:cs="TH SarabunPSK"/>
                <w:sz w:val="28"/>
                <w:szCs w:val="28"/>
                <w:cs/>
              </w:rPr>
              <w:t xml:space="preserve"> </w:t>
            </w:r>
            <w:r w:rsidR="00565FAF" w:rsidRPr="000112D4">
              <w:rPr>
                <w:rFonts w:ascii="TH SarabunPSK" w:hAnsi="TH SarabunPSK" w:cs="TH SarabunPSK"/>
                <w:sz w:val="28"/>
                <w:szCs w:val="28"/>
                <w:cs/>
              </w:rPr>
              <w:t>การจัดการธุรกิจอย่างยั่งยืน</w:t>
            </w:r>
          </w:p>
          <w:p w:rsidR="003E3A24" w:rsidRPr="000112D4" w:rsidRDefault="00565FAF" w:rsidP="003E3A24">
            <w:pPr>
              <w:jc w:val="thaiDistribute"/>
              <w:rPr>
                <w:rFonts w:ascii="TH SarabunPSK" w:eastAsia="Times New Roman" w:hAnsi="TH SarabunPSK" w:cs="TH SarabunPSK"/>
                <w:spacing w:val="-6"/>
                <w:sz w:val="28"/>
                <w:szCs w:val="28"/>
                <w:cs/>
              </w:rPr>
            </w:pPr>
            <w:r w:rsidRPr="000112D4">
              <w:rPr>
                <w:rFonts w:ascii="TH SarabunPSK" w:hAnsi="TH SarabunPSK" w:cs="TH SarabunPSK"/>
                <w:sz w:val="28"/>
                <w:szCs w:val="28"/>
                <w:cs/>
              </w:rPr>
              <w:t xml:space="preserve">                                   </w:t>
            </w:r>
            <w:r w:rsidR="005C4242" w:rsidRPr="000112D4">
              <w:rPr>
                <w:rFonts w:ascii="TH SarabunPSK" w:hAnsi="TH SarabunPSK" w:cs="TH SarabunPSK"/>
                <w:sz w:val="28"/>
                <w:szCs w:val="28"/>
                <w:cs/>
              </w:rPr>
              <w:t xml:space="preserve">   </w:t>
            </w:r>
            <w:r w:rsidRPr="000112D4">
              <w:rPr>
                <w:rFonts w:ascii="TH SarabunPSK" w:hAnsi="TH SarabunPSK" w:cs="TH SarabunPSK"/>
                <w:sz w:val="28"/>
                <w:szCs w:val="28"/>
                <w:cs/>
              </w:rPr>
              <w:t xml:space="preserve">      </w:t>
            </w:r>
            <w:r w:rsidR="003E3A24" w:rsidRPr="000112D4">
              <w:rPr>
                <w:rFonts w:ascii="TH SarabunPSK" w:hAnsi="TH SarabunPSK" w:cs="TH SarabunPSK"/>
                <w:sz w:val="28"/>
                <w:szCs w:val="28"/>
                <w:cs/>
              </w:rPr>
              <w:t>4</w:t>
            </w:r>
            <w:r w:rsidR="003E3A24" w:rsidRPr="000112D4">
              <w:rPr>
                <w:rFonts w:ascii="TH SarabunPSK" w:hAnsi="TH SarabunPSK" w:cs="TH SarabunPSK"/>
                <w:sz w:val="28"/>
                <w:szCs w:val="28"/>
              </w:rPr>
              <w:t>(</w:t>
            </w:r>
            <w:r w:rsidR="003E3A24" w:rsidRPr="000112D4">
              <w:rPr>
                <w:rFonts w:ascii="TH SarabunPSK" w:hAnsi="TH SarabunPSK" w:cs="TH SarabunPSK"/>
                <w:sz w:val="28"/>
                <w:szCs w:val="28"/>
                <w:cs/>
              </w:rPr>
              <w:t>3</w:t>
            </w:r>
            <w:r w:rsidR="003E3A24" w:rsidRPr="000112D4">
              <w:rPr>
                <w:rFonts w:ascii="TH SarabunPSK" w:hAnsi="TH SarabunPSK" w:cs="TH SarabunPSK"/>
                <w:sz w:val="28"/>
                <w:szCs w:val="28"/>
              </w:rPr>
              <w:t>-</w:t>
            </w:r>
            <w:r w:rsidR="003E3A24" w:rsidRPr="000112D4">
              <w:rPr>
                <w:rFonts w:ascii="TH SarabunPSK" w:hAnsi="TH SarabunPSK" w:cs="TH SarabunPSK"/>
                <w:sz w:val="28"/>
                <w:szCs w:val="28"/>
                <w:cs/>
              </w:rPr>
              <w:t>2</w:t>
            </w:r>
            <w:r w:rsidR="003E3A24" w:rsidRPr="000112D4">
              <w:rPr>
                <w:rFonts w:ascii="TH SarabunPSK" w:hAnsi="TH SarabunPSK" w:cs="TH SarabunPSK"/>
                <w:sz w:val="28"/>
                <w:szCs w:val="28"/>
              </w:rPr>
              <w:t>-</w:t>
            </w:r>
            <w:r w:rsidR="003E3A24" w:rsidRPr="000112D4">
              <w:rPr>
                <w:rFonts w:ascii="TH SarabunPSK" w:hAnsi="TH SarabunPSK" w:cs="TH SarabunPSK"/>
                <w:sz w:val="28"/>
                <w:szCs w:val="28"/>
                <w:cs/>
              </w:rPr>
              <w:t>7</w:t>
            </w:r>
            <w:r w:rsidR="003E3A24" w:rsidRPr="000112D4">
              <w:rPr>
                <w:rFonts w:ascii="TH SarabunPSK" w:hAnsi="TH SarabunPSK" w:cs="TH SarabunPSK"/>
                <w:sz w:val="28"/>
                <w:szCs w:val="28"/>
              </w:rPr>
              <w:t>)</w:t>
            </w:r>
          </w:p>
        </w:tc>
        <w:tc>
          <w:tcPr>
            <w:tcW w:w="1332" w:type="pct"/>
            <w:tcBorders>
              <w:top w:val="single" w:sz="4" w:space="0" w:color="auto"/>
              <w:left w:val="single" w:sz="4" w:space="0" w:color="auto"/>
              <w:bottom w:val="single" w:sz="4" w:space="0" w:color="auto"/>
              <w:right w:val="single" w:sz="4" w:space="0" w:color="auto"/>
            </w:tcBorders>
            <w:shd w:val="clear" w:color="auto" w:fill="auto"/>
          </w:tcPr>
          <w:p w:rsidR="003E3A24" w:rsidRDefault="005C4242" w:rsidP="009F73B8">
            <w:pPr>
              <w:numPr>
                <w:ilvl w:val="0"/>
                <w:numId w:val="47"/>
              </w:numPr>
              <w:jc w:val="both"/>
              <w:rPr>
                <w:rFonts w:ascii="TH SarabunPSK" w:eastAsia="Times New Roman" w:hAnsi="TH SarabunPSK" w:cs="TH SarabunPSK" w:hint="cs"/>
                <w:spacing w:val="-6"/>
                <w:sz w:val="28"/>
                <w:szCs w:val="28"/>
              </w:rPr>
            </w:pPr>
            <w:r w:rsidRPr="000112D4">
              <w:rPr>
                <w:rFonts w:ascii="TH SarabunPSK" w:eastAsia="Times New Roman" w:hAnsi="TH SarabunPSK" w:cs="TH SarabunPSK"/>
                <w:spacing w:val="-6"/>
                <w:sz w:val="28"/>
                <w:szCs w:val="28"/>
                <w:cs/>
              </w:rPr>
              <w:t>ปรับปรุงคำอธิบ</w:t>
            </w:r>
            <w:r w:rsidR="001118E4">
              <w:rPr>
                <w:rFonts w:ascii="TH SarabunPSK" w:eastAsia="Times New Roman" w:hAnsi="TH SarabunPSK" w:cs="TH SarabunPSK" w:hint="cs"/>
                <w:spacing w:val="-6"/>
                <w:sz w:val="28"/>
                <w:szCs w:val="28"/>
                <w:cs/>
              </w:rPr>
              <w:t>าย</w:t>
            </w:r>
            <w:r w:rsidRPr="000112D4">
              <w:rPr>
                <w:rFonts w:ascii="TH SarabunPSK" w:eastAsia="Times New Roman" w:hAnsi="TH SarabunPSK" w:cs="TH SarabunPSK"/>
                <w:spacing w:val="-6"/>
                <w:sz w:val="28"/>
                <w:szCs w:val="28"/>
                <w:cs/>
              </w:rPr>
              <w:t>รายวิชา</w:t>
            </w:r>
          </w:p>
          <w:p w:rsidR="001118E4" w:rsidRPr="000112D4" w:rsidRDefault="001118E4" w:rsidP="009F73B8">
            <w:pPr>
              <w:numPr>
                <w:ilvl w:val="0"/>
                <w:numId w:val="47"/>
              </w:numPr>
              <w:jc w:val="both"/>
              <w:rPr>
                <w:rFonts w:ascii="TH SarabunPSK" w:eastAsia="Times New Roman" w:hAnsi="TH SarabunPSK" w:cs="TH SarabunPSK"/>
                <w:spacing w:val="-6"/>
                <w:sz w:val="28"/>
                <w:szCs w:val="28"/>
                <w:cs/>
              </w:rPr>
            </w:pPr>
            <w:r>
              <w:rPr>
                <w:rFonts w:ascii="TH SarabunPSK" w:eastAsia="Times New Roman" w:hAnsi="TH SarabunPSK" w:cs="TH SarabunPSK" w:hint="cs"/>
                <w:spacing w:val="-6"/>
                <w:sz w:val="28"/>
                <w:szCs w:val="28"/>
                <w:cs/>
              </w:rPr>
              <w:t>เปลี่ยนรหัสใหม่</w:t>
            </w:r>
          </w:p>
        </w:tc>
      </w:tr>
      <w:tr w:rsidR="003E3A24" w:rsidRPr="000112D4" w:rsidTr="003E3A24">
        <w:trPr>
          <w:trHeight w:val="564"/>
          <w:jc w:val="center"/>
        </w:trPr>
        <w:tc>
          <w:tcPr>
            <w:tcW w:w="1855" w:type="pct"/>
            <w:tcBorders>
              <w:top w:val="single" w:sz="4" w:space="0" w:color="auto"/>
              <w:left w:val="single" w:sz="4" w:space="0" w:color="auto"/>
              <w:bottom w:val="single" w:sz="4" w:space="0" w:color="auto"/>
              <w:right w:val="single" w:sz="4" w:space="0" w:color="auto"/>
            </w:tcBorders>
            <w:shd w:val="clear" w:color="auto" w:fill="auto"/>
          </w:tcPr>
          <w:p w:rsidR="003E3A24" w:rsidRPr="000112D4" w:rsidRDefault="003E3A24" w:rsidP="003E3A24">
            <w:pPr>
              <w:rPr>
                <w:rFonts w:ascii="TH SarabunPSK" w:eastAsia="Times New Roman" w:hAnsi="TH SarabunPSK" w:cs="TH SarabunPSK"/>
                <w:sz w:val="28"/>
                <w:szCs w:val="28"/>
              </w:rPr>
            </w:pPr>
          </w:p>
        </w:tc>
        <w:tc>
          <w:tcPr>
            <w:tcW w:w="1813" w:type="pct"/>
            <w:tcBorders>
              <w:top w:val="single" w:sz="4" w:space="0" w:color="auto"/>
              <w:left w:val="single" w:sz="4" w:space="0" w:color="auto"/>
              <w:bottom w:val="single" w:sz="4" w:space="0" w:color="auto"/>
              <w:right w:val="single" w:sz="4" w:space="0" w:color="auto"/>
            </w:tcBorders>
          </w:tcPr>
          <w:p w:rsidR="003E3A24" w:rsidRPr="000112D4" w:rsidRDefault="003E3A24" w:rsidP="003E3A24">
            <w:pPr>
              <w:rPr>
                <w:rFonts w:ascii="TH SarabunPSK" w:eastAsia="Times New Roman" w:hAnsi="TH SarabunPSK" w:cs="TH SarabunPSK"/>
                <w:spacing w:val="-6"/>
                <w:sz w:val="28"/>
                <w:szCs w:val="28"/>
                <w:cs/>
              </w:rPr>
            </w:pPr>
            <w:r w:rsidRPr="000112D4">
              <w:rPr>
                <w:rFonts w:ascii="TH SarabunPSK" w:hAnsi="TH SarabunPSK" w:cs="TH SarabunPSK"/>
                <w:sz w:val="28"/>
                <w:szCs w:val="28"/>
              </w:rPr>
              <w:t xml:space="preserve">BMF64-421 </w:t>
            </w:r>
            <w:r w:rsidRPr="000112D4">
              <w:rPr>
                <w:rFonts w:ascii="TH SarabunPSK" w:hAnsi="TH SarabunPSK" w:cs="TH SarabunPSK"/>
                <w:sz w:val="28"/>
                <w:szCs w:val="28"/>
                <w:cs/>
              </w:rPr>
              <w:t>การจัดการธุรกิจสมัยใหม่ในประเทศจีน</w:t>
            </w:r>
            <w:r w:rsidRPr="000112D4">
              <w:rPr>
                <w:rFonts w:ascii="TH SarabunPSK" w:eastAsia="Times New Roman" w:hAnsi="TH SarabunPSK" w:cs="TH SarabunPSK"/>
                <w:spacing w:val="-6"/>
                <w:sz w:val="28"/>
                <w:szCs w:val="28"/>
                <w:cs/>
              </w:rPr>
              <w:t xml:space="preserve"> </w:t>
            </w:r>
            <w:r w:rsidRPr="000112D4">
              <w:rPr>
                <w:rFonts w:ascii="TH SarabunPSK" w:hAnsi="TH SarabunPSK" w:cs="TH SarabunPSK"/>
                <w:sz w:val="28"/>
                <w:szCs w:val="28"/>
                <w:cs/>
              </w:rPr>
              <w:t xml:space="preserve">                             4</w:t>
            </w:r>
            <w:r w:rsidRPr="000112D4">
              <w:rPr>
                <w:rFonts w:ascii="TH SarabunPSK" w:hAnsi="TH SarabunPSK" w:cs="TH SarabunPSK"/>
                <w:sz w:val="28"/>
                <w:szCs w:val="28"/>
              </w:rPr>
              <w:t>(</w:t>
            </w:r>
            <w:r w:rsidRPr="000112D4">
              <w:rPr>
                <w:rFonts w:ascii="TH SarabunPSK" w:hAnsi="TH SarabunPSK" w:cs="TH SarabunPSK"/>
                <w:sz w:val="28"/>
                <w:szCs w:val="28"/>
                <w:cs/>
              </w:rPr>
              <w:t>3</w:t>
            </w:r>
            <w:r w:rsidRPr="000112D4">
              <w:rPr>
                <w:rFonts w:ascii="TH SarabunPSK" w:hAnsi="TH SarabunPSK" w:cs="TH SarabunPSK"/>
                <w:sz w:val="28"/>
                <w:szCs w:val="28"/>
              </w:rPr>
              <w:t>-</w:t>
            </w:r>
            <w:r w:rsidRPr="000112D4">
              <w:rPr>
                <w:rFonts w:ascii="TH SarabunPSK" w:hAnsi="TH SarabunPSK" w:cs="TH SarabunPSK"/>
                <w:sz w:val="28"/>
                <w:szCs w:val="28"/>
                <w:cs/>
              </w:rPr>
              <w:t>2</w:t>
            </w:r>
            <w:r w:rsidRPr="000112D4">
              <w:rPr>
                <w:rFonts w:ascii="TH SarabunPSK" w:hAnsi="TH SarabunPSK" w:cs="TH SarabunPSK"/>
                <w:sz w:val="28"/>
                <w:szCs w:val="28"/>
              </w:rPr>
              <w:t>-</w:t>
            </w:r>
            <w:r w:rsidRPr="000112D4">
              <w:rPr>
                <w:rFonts w:ascii="TH SarabunPSK" w:hAnsi="TH SarabunPSK" w:cs="TH SarabunPSK"/>
                <w:sz w:val="28"/>
                <w:szCs w:val="28"/>
                <w:cs/>
              </w:rPr>
              <w:t>7</w:t>
            </w:r>
            <w:r w:rsidRPr="000112D4">
              <w:rPr>
                <w:rFonts w:ascii="TH SarabunPSK" w:hAnsi="TH SarabunPSK" w:cs="TH SarabunPSK"/>
                <w:sz w:val="28"/>
                <w:szCs w:val="28"/>
              </w:rPr>
              <w:t>)</w:t>
            </w:r>
          </w:p>
        </w:tc>
        <w:tc>
          <w:tcPr>
            <w:tcW w:w="1332" w:type="pct"/>
            <w:tcBorders>
              <w:top w:val="single" w:sz="4" w:space="0" w:color="auto"/>
              <w:left w:val="single" w:sz="4" w:space="0" w:color="auto"/>
              <w:bottom w:val="single" w:sz="4" w:space="0" w:color="auto"/>
              <w:right w:val="single" w:sz="4" w:space="0" w:color="auto"/>
            </w:tcBorders>
            <w:shd w:val="clear" w:color="auto" w:fill="auto"/>
          </w:tcPr>
          <w:p w:rsidR="003E3A24" w:rsidRPr="000112D4" w:rsidRDefault="003E3A24" w:rsidP="009F73B8">
            <w:pPr>
              <w:pStyle w:val="ListParagraph"/>
              <w:numPr>
                <w:ilvl w:val="0"/>
                <w:numId w:val="33"/>
              </w:numPr>
              <w:spacing w:after="0"/>
              <w:jc w:val="both"/>
              <w:rPr>
                <w:rFonts w:ascii="TH SarabunPSK" w:eastAsia="Times New Roman" w:hAnsi="TH SarabunPSK" w:cs="TH SarabunPSK"/>
                <w:spacing w:val="-6"/>
                <w:sz w:val="28"/>
                <w:szCs w:val="28"/>
                <w:cs/>
              </w:rPr>
            </w:pPr>
            <w:r w:rsidRPr="000112D4">
              <w:rPr>
                <w:rFonts w:ascii="TH SarabunPSK" w:eastAsia="Times New Roman" w:hAnsi="TH SarabunPSK" w:cs="TH SarabunPSK"/>
                <w:spacing w:val="-6"/>
                <w:sz w:val="28"/>
                <w:szCs w:val="28"/>
                <w:cs/>
              </w:rPr>
              <w:t>เปิดรายวิชาใหม่</w:t>
            </w:r>
          </w:p>
        </w:tc>
      </w:tr>
      <w:tr w:rsidR="003E3A24" w:rsidRPr="000112D4" w:rsidTr="003E3A24">
        <w:trPr>
          <w:trHeight w:val="564"/>
          <w:jc w:val="center"/>
        </w:trPr>
        <w:tc>
          <w:tcPr>
            <w:tcW w:w="1855" w:type="pct"/>
            <w:tcBorders>
              <w:top w:val="single" w:sz="4" w:space="0" w:color="auto"/>
              <w:left w:val="single" w:sz="4" w:space="0" w:color="auto"/>
              <w:bottom w:val="single" w:sz="4" w:space="0" w:color="auto"/>
              <w:right w:val="single" w:sz="4" w:space="0" w:color="auto"/>
            </w:tcBorders>
            <w:shd w:val="clear" w:color="auto" w:fill="auto"/>
          </w:tcPr>
          <w:p w:rsidR="003E3A24" w:rsidRPr="000112D4" w:rsidRDefault="003E3A24" w:rsidP="003E3A24">
            <w:pPr>
              <w:rPr>
                <w:rFonts w:ascii="TH SarabunPSK" w:eastAsia="Times New Roman" w:hAnsi="TH SarabunPSK" w:cs="TH SarabunPSK"/>
                <w:sz w:val="28"/>
                <w:szCs w:val="28"/>
              </w:rPr>
            </w:pPr>
          </w:p>
        </w:tc>
        <w:tc>
          <w:tcPr>
            <w:tcW w:w="1813" w:type="pct"/>
            <w:tcBorders>
              <w:top w:val="single" w:sz="4" w:space="0" w:color="auto"/>
              <w:left w:val="single" w:sz="4" w:space="0" w:color="auto"/>
              <w:bottom w:val="single" w:sz="4" w:space="0" w:color="auto"/>
              <w:right w:val="single" w:sz="4" w:space="0" w:color="auto"/>
            </w:tcBorders>
          </w:tcPr>
          <w:p w:rsidR="003E3A24" w:rsidRPr="000112D4" w:rsidRDefault="003E3A24" w:rsidP="003E3A24">
            <w:pPr>
              <w:jc w:val="both"/>
              <w:rPr>
                <w:rFonts w:ascii="TH SarabunPSK" w:hAnsi="TH SarabunPSK" w:cs="TH SarabunPSK"/>
                <w:sz w:val="28"/>
                <w:szCs w:val="28"/>
              </w:rPr>
            </w:pPr>
            <w:r w:rsidRPr="000112D4">
              <w:rPr>
                <w:rFonts w:ascii="TH SarabunPSK" w:hAnsi="TH SarabunPSK" w:cs="TH SarabunPSK"/>
                <w:sz w:val="28"/>
                <w:szCs w:val="28"/>
              </w:rPr>
              <w:t>BMF64</w:t>
            </w:r>
            <w:r w:rsidRPr="000112D4">
              <w:rPr>
                <w:rFonts w:ascii="TH SarabunPSK" w:hAnsi="TH SarabunPSK" w:cs="TH SarabunPSK"/>
                <w:sz w:val="28"/>
                <w:szCs w:val="28"/>
                <w:cs/>
              </w:rPr>
              <w:t>-</w:t>
            </w:r>
            <w:r w:rsidRPr="000112D4">
              <w:rPr>
                <w:rFonts w:ascii="TH SarabunPSK" w:hAnsi="TH SarabunPSK" w:cs="TH SarabunPSK"/>
                <w:sz w:val="28"/>
                <w:szCs w:val="28"/>
              </w:rPr>
              <w:t>422</w:t>
            </w:r>
            <w:r w:rsidRPr="000112D4">
              <w:rPr>
                <w:rFonts w:ascii="TH SarabunPSK" w:hAnsi="TH SarabunPSK" w:cs="TH SarabunPSK"/>
                <w:sz w:val="28"/>
                <w:szCs w:val="28"/>
                <w:cs/>
              </w:rPr>
              <w:t xml:space="preserve"> การจัดการธุรกิจฮาลาล</w:t>
            </w:r>
          </w:p>
          <w:p w:rsidR="003E3A24" w:rsidRPr="000112D4" w:rsidRDefault="003E3A24" w:rsidP="003E3A24">
            <w:pPr>
              <w:jc w:val="both"/>
              <w:rPr>
                <w:rFonts w:ascii="TH SarabunPSK" w:hAnsi="TH SarabunPSK" w:cs="TH SarabunPSK"/>
                <w:sz w:val="28"/>
                <w:szCs w:val="28"/>
                <w:cs/>
              </w:rPr>
            </w:pPr>
            <w:r w:rsidRPr="000112D4">
              <w:rPr>
                <w:rFonts w:ascii="TH SarabunPSK" w:hAnsi="TH SarabunPSK" w:cs="TH SarabunPSK"/>
                <w:sz w:val="28"/>
                <w:szCs w:val="28"/>
                <w:cs/>
              </w:rPr>
              <w:t xml:space="preserve">                                            4</w:t>
            </w:r>
            <w:r w:rsidRPr="000112D4">
              <w:rPr>
                <w:rFonts w:ascii="TH SarabunPSK" w:hAnsi="TH SarabunPSK" w:cs="TH SarabunPSK"/>
                <w:sz w:val="28"/>
                <w:szCs w:val="28"/>
              </w:rPr>
              <w:t>(</w:t>
            </w:r>
            <w:r w:rsidRPr="000112D4">
              <w:rPr>
                <w:rFonts w:ascii="TH SarabunPSK" w:hAnsi="TH SarabunPSK" w:cs="TH SarabunPSK"/>
                <w:sz w:val="28"/>
                <w:szCs w:val="28"/>
                <w:cs/>
              </w:rPr>
              <w:t>3</w:t>
            </w:r>
            <w:r w:rsidRPr="000112D4">
              <w:rPr>
                <w:rFonts w:ascii="TH SarabunPSK" w:hAnsi="TH SarabunPSK" w:cs="TH SarabunPSK"/>
                <w:sz w:val="28"/>
                <w:szCs w:val="28"/>
              </w:rPr>
              <w:t>-</w:t>
            </w:r>
            <w:r w:rsidRPr="000112D4">
              <w:rPr>
                <w:rFonts w:ascii="TH SarabunPSK" w:hAnsi="TH SarabunPSK" w:cs="TH SarabunPSK"/>
                <w:sz w:val="28"/>
                <w:szCs w:val="28"/>
                <w:cs/>
              </w:rPr>
              <w:t>2</w:t>
            </w:r>
            <w:r w:rsidRPr="000112D4">
              <w:rPr>
                <w:rFonts w:ascii="TH SarabunPSK" w:hAnsi="TH SarabunPSK" w:cs="TH SarabunPSK"/>
                <w:sz w:val="28"/>
                <w:szCs w:val="28"/>
              </w:rPr>
              <w:t>-</w:t>
            </w:r>
            <w:r w:rsidRPr="000112D4">
              <w:rPr>
                <w:rFonts w:ascii="TH SarabunPSK" w:hAnsi="TH SarabunPSK" w:cs="TH SarabunPSK"/>
                <w:sz w:val="28"/>
                <w:szCs w:val="28"/>
                <w:cs/>
              </w:rPr>
              <w:t>7</w:t>
            </w:r>
            <w:r w:rsidRPr="000112D4">
              <w:rPr>
                <w:rFonts w:ascii="TH SarabunPSK" w:hAnsi="TH SarabunPSK" w:cs="TH SarabunPSK"/>
                <w:sz w:val="28"/>
                <w:szCs w:val="28"/>
              </w:rPr>
              <w:t>)</w:t>
            </w:r>
          </w:p>
        </w:tc>
        <w:tc>
          <w:tcPr>
            <w:tcW w:w="1332" w:type="pct"/>
            <w:tcBorders>
              <w:top w:val="single" w:sz="4" w:space="0" w:color="auto"/>
              <w:left w:val="single" w:sz="4" w:space="0" w:color="auto"/>
              <w:bottom w:val="single" w:sz="4" w:space="0" w:color="auto"/>
              <w:right w:val="single" w:sz="4" w:space="0" w:color="auto"/>
            </w:tcBorders>
            <w:shd w:val="clear" w:color="auto" w:fill="auto"/>
          </w:tcPr>
          <w:p w:rsidR="003E3A24" w:rsidRPr="000112D4" w:rsidRDefault="003E3A24" w:rsidP="009F73B8">
            <w:pPr>
              <w:pStyle w:val="ListParagraph"/>
              <w:numPr>
                <w:ilvl w:val="0"/>
                <w:numId w:val="36"/>
              </w:numPr>
              <w:spacing w:after="0"/>
              <w:jc w:val="both"/>
              <w:rPr>
                <w:rFonts w:ascii="TH SarabunPSK" w:eastAsia="Times New Roman" w:hAnsi="TH SarabunPSK" w:cs="TH SarabunPSK"/>
                <w:spacing w:val="-6"/>
                <w:sz w:val="28"/>
                <w:szCs w:val="28"/>
                <w:cs/>
              </w:rPr>
            </w:pPr>
            <w:r w:rsidRPr="000112D4">
              <w:rPr>
                <w:rFonts w:ascii="TH SarabunPSK" w:eastAsia="Times New Roman" w:hAnsi="TH SarabunPSK" w:cs="TH SarabunPSK"/>
                <w:spacing w:val="-6"/>
                <w:sz w:val="28"/>
                <w:szCs w:val="28"/>
                <w:cs/>
              </w:rPr>
              <w:t>เปิดรายวิชาใหม่</w:t>
            </w:r>
          </w:p>
        </w:tc>
      </w:tr>
      <w:tr w:rsidR="003E3A24" w:rsidRPr="000112D4" w:rsidTr="003E3A24">
        <w:trPr>
          <w:trHeight w:val="564"/>
          <w:jc w:val="center"/>
        </w:trPr>
        <w:tc>
          <w:tcPr>
            <w:tcW w:w="1855" w:type="pct"/>
            <w:tcBorders>
              <w:top w:val="single" w:sz="4" w:space="0" w:color="auto"/>
              <w:left w:val="single" w:sz="4" w:space="0" w:color="auto"/>
              <w:bottom w:val="single" w:sz="4" w:space="0" w:color="auto"/>
              <w:right w:val="single" w:sz="4" w:space="0" w:color="auto"/>
            </w:tcBorders>
            <w:shd w:val="clear" w:color="auto" w:fill="auto"/>
          </w:tcPr>
          <w:p w:rsidR="003E3A24" w:rsidRPr="000112D4" w:rsidRDefault="003E3A24" w:rsidP="003E3A24">
            <w:pPr>
              <w:rPr>
                <w:rFonts w:ascii="TH SarabunPSK" w:eastAsia="Times New Roman" w:hAnsi="TH SarabunPSK" w:cs="TH SarabunPSK"/>
                <w:sz w:val="28"/>
                <w:szCs w:val="28"/>
              </w:rPr>
            </w:pPr>
          </w:p>
        </w:tc>
        <w:tc>
          <w:tcPr>
            <w:tcW w:w="1813" w:type="pct"/>
            <w:tcBorders>
              <w:top w:val="single" w:sz="4" w:space="0" w:color="auto"/>
              <w:left w:val="single" w:sz="4" w:space="0" w:color="auto"/>
              <w:bottom w:val="single" w:sz="4" w:space="0" w:color="auto"/>
              <w:right w:val="single" w:sz="4" w:space="0" w:color="auto"/>
            </w:tcBorders>
          </w:tcPr>
          <w:p w:rsidR="003E3A24" w:rsidRPr="000112D4" w:rsidRDefault="003E3A24" w:rsidP="003E3A24">
            <w:pPr>
              <w:rPr>
                <w:rFonts w:ascii="TH SarabunPSK" w:hAnsi="TH SarabunPSK" w:cs="TH SarabunPSK"/>
                <w:sz w:val="28"/>
                <w:szCs w:val="28"/>
                <w:cs/>
              </w:rPr>
            </w:pPr>
            <w:r w:rsidRPr="000112D4">
              <w:rPr>
                <w:rFonts w:ascii="TH SarabunPSK" w:hAnsi="TH SarabunPSK" w:cs="TH SarabunPSK"/>
                <w:sz w:val="28"/>
                <w:szCs w:val="28"/>
              </w:rPr>
              <w:t>BMF64</w:t>
            </w:r>
            <w:r w:rsidRPr="000112D4">
              <w:rPr>
                <w:rFonts w:ascii="TH SarabunPSK" w:hAnsi="TH SarabunPSK" w:cs="TH SarabunPSK"/>
                <w:sz w:val="28"/>
                <w:szCs w:val="28"/>
                <w:cs/>
              </w:rPr>
              <w:t>-</w:t>
            </w:r>
            <w:r w:rsidRPr="000112D4">
              <w:rPr>
                <w:rFonts w:ascii="TH SarabunPSK" w:hAnsi="TH SarabunPSK" w:cs="TH SarabunPSK"/>
                <w:sz w:val="28"/>
                <w:szCs w:val="28"/>
              </w:rPr>
              <w:t xml:space="preserve">423 </w:t>
            </w:r>
            <w:r w:rsidRPr="000112D4">
              <w:rPr>
                <w:rFonts w:ascii="TH SarabunPSK" w:hAnsi="TH SarabunPSK" w:cs="TH SarabunPSK"/>
                <w:sz w:val="28"/>
                <w:szCs w:val="28"/>
                <w:cs/>
              </w:rPr>
              <w:t>หัวข้อเฉพาะด้าน</w:t>
            </w:r>
            <w:r w:rsidRPr="000112D4">
              <w:rPr>
                <w:rFonts w:ascii="TH SarabunPSK" w:hAnsi="TH SarabunPSK" w:cs="TH SarabunPSK"/>
                <w:sz w:val="28"/>
                <w:szCs w:val="28"/>
              </w:rPr>
              <w:t xml:space="preserve">: </w:t>
            </w:r>
            <w:r w:rsidRPr="000112D4">
              <w:rPr>
                <w:rFonts w:ascii="TH SarabunPSK" w:hAnsi="TH SarabunPSK" w:cs="TH SarabunPSK"/>
                <w:sz w:val="28"/>
                <w:szCs w:val="28"/>
                <w:cs/>
              </w:rPr>
              <w:t xml:space="preserve">การจัดการธุรกิจยุคดิจิทัล            </w:t>
            </w:r>
            <w:r w:rsidRPr="000112D4">
              <w:rPr>
                <w:rFonts w:ascii="TH SarabunPSK" w:hAnsi="TH SarabunPSK" w:cs="TH SarabunPSK"/>
                <w:sz w:val="28"/>
                <w:szCs w:val="28"/>
              </w:rPr>
              <w:t xml:space="preserve">               4(3-2-7)</w:t>
            </w:r>
          </w:p>
        </w:tc>
        <w:tc>
          <w:tcPr>
            <w:tcW w:w="1332" w:type="pct"/>
            <w:tcBorders>
              <w:top w:val="single" w:sz="4" w:space="0" w:color="auto"/>
              <w:left w:val="single" w:sz="4" w:space="0" w:color="auto"/>
              <w:bottom w:val="single" w:sz="4" w:space="0" w:color="auto"/>
              <w:right w:val="single" w:sz="4" w:space="0" w:color="auto"/>
            </w:tcBorders>
            <w:shd w:val="clear" w:color="auto" w:fill="auto"/>
          </w:tcPr>
          <w:p w:rsidR="003E3A24" w:rsidRPr="000112D4" w:rsidRDefault="003E3A24" w:rsidP="009F73B8">
            <w:pPr>
              <w:pStyle w:val="ListParagraph"/>
              <w:numPr>
                <w:ilvl w:val="0"/>
                <w:numId w:val="37"/>
              </w:numPr>
              <w:spacing w:after="0"/>
              <w:jc w:val="both"/>
              <w:rPr>
                <w:rFonts w:ascii="TH SarabunPSK" w:eastAsia="Times New Roman" w:hAnsi="TH SarabunPSK" w:cs="TH SarabunPSK"/>
                <w:spacing w:val="-6"/>
                <w:sz w:val="28"/>
                <w:szCs w:val="28"/>
                <w:cs/>
              </w:rPr>
            </w:pPr>
            <w:r w:rsidRPr="000112D4">
              <w:rPr>
                <w:rFonts w:ascii="TH SarabunPSK" w:eastAsia="Times New Roman" w:hAnsi="TH SarabunPSK" w:cs="TH SarabunPSK"/>
                <w:spacing w:val="-6"/>
                <w:sz w:val="28"/>
                <w:szCs w:val="28"/>
                <w:cs/>
              </w:rPr>
              <w:t>เปิดรายวิชาใหม่</w:t>
            </w:r>
          </w:p>
        </w:tc>
      </w:tr>
      <w:tr w:rsidR="003E3A24" w:rsidRPr="000112D4" w:rsidTr="003E3A24">
        <w:trPr>
          <w:trHeight w:val="744"/>
          <w:jc w:val="center"/>
        </w:trPr>
        <w:tc>
          <w:tcPr>
            <w:tcW w:w="1855" w:type="pct"/>
            <w:tcBorders>
              <w:top w:val="single" w:sz="4" w:space="0" w:color="auto"/>
              <w:left w:val="single" w:sz="4" w:space="0" w:color="auto"/>
              <w:bottom w:val="single" w:sz="4" w:space="0" w:color="auto"/>
              <w:right w:val="single" w:sz="4" w:space="0" w:color="auto"/>
            </w:tcBorders>
            <w:shd w:val="clear" w:color="auto" w:fill="auto"/>
          </w:tcPr>
          <w:p w:rsidR="003E3A24" w:rsidRPr="000112D4" w:rsidRDefault="003E3A24" w:rsidP="003E3A24">
            <w:pPr>
              <w:rPr>
                <w:rFonts w:ascii="TH SarabunPSK" w:eastAsia="Times New Roman" w:hAnsi="TH SarabunPSK" w:cs="TH SarabunPSK"/>
                <w:sz w:val="28"/>
                <w:szCs w:val="28"/>
              </w:rPr>
            </w:pPr>
          </w:p>
        </w:tc>
        <w:tc>
          <w:tcPr>
            <w:tcW w:w="1813" w:type="pct"/>
            <w:tcBorders>
              <w:top w:val="single" w:sz="4" w:space="0" w:color="auto"/>
              <w:left w:val="single" w:sz="4" w:space="0" w:color="auto"/>
              <w:bottom w:val="single" w:sz="4" w:space="0" w:color="auto"/>
              <w:right w:val="single" w:sz="4" w:space="0" w:color="auto"/>
            </w:tcBorders>
            <w:shd w:val="clear" w:color="auto" w:fill="D9D9D9"/>
          </w:tcPr>
          <w:p w:rsidR="003E3A24" w:rsidRPr="000112D4" w:rsidRDefault="003E3A24" w:rsidP="003E3A24">
            <w:pPr>
              <w:rPr>
                <w:rFonts w:ascii="TH SarabunPSK" w:hAnsi="TH SarabunPSK" w:cs="TH SarabunPSK"/>
                <w:b/>
                <w:bCs/>
                <w:sz w:val="28"/>
                <w:szCs w:val="28"/>
              </w:rPr>
            </w:pPr>
            <w:r w:rsidRPr="000112D4">
              <w:rPr>
                <w:rFonts w:ascii="TH SarabunPSK" w:hAnsi="TH SarabunPSK" w:cs="TH SarabunPSK"/>
                <w:b/>
                <w:bCs/>
                <w:sz w:val="28"/>
                <w:szCs w:val="28"/>
                <w:cs/>
              </w:rPr>
              <w:t xml:space="preserve"> 2.2.2) กลุ่มวิชาเฉพาะด้านเลือก </w:t>
            </w:r>
            <w:r w:rsidRPr="000112D4">
              <w:rPr>
                <w:rFonts w:ascii="TH SarabunPSK" w:hAnsi="TH SarabunPSK" w:cs="TH SarabunPSK"/>
                <w:b/>
                <w:bCs/>
                <w:sz w:val="28"/>
                <w:szCs w:val="28"/>
              </w:rPr>
              <w:t xml:space="preserve">: </w:t>
            </w:r>
            <w:r w:rsidRPr="000112D4">
              <w:rPr>
                <w:rFonts w:ascii="TH SarabunPSK" w:hAnsi="TH SarabunPSK" w:cs="TH SarabunPSK"/>
                <w:b/>
                <w:bCs/>
                <w:sz w:val="28"/>
                <w:szCs w:val="28"/>
                <w:cs/>
              </w:rPr>
              <w:t>การเงินยุคดิจิทัล</w:t>
            </w:r>
          </w:p>
        </w:tc>
        <w:tc>
          <w:tcPr>
            <w:tcW w:w="1332" w:type="pct"/>
            <w:tcBorders>
              <w:top w:val="single" w:sz="4" w:space="0" w:color="auto"/>
              <w:left w:val="single" w:sz="4" w:space="0" w:color="auto"/>
              <w:bottom w:val="single" w:sz="4" w:space="0" w:color="auto"/>
              <w:right w:val="single" w:sz="4" w:space="0" w:color="auto"/>
            </w:tcBorders>
            <w:shd w:val="clear" w:color="auto" w:fill="auto"/>
          </w:tcPr>
          <w:p w:rsidR="003E3A24" w:rsidRPr="000112D4" w:rsidRDefault="003E3A24" w:rsidP="003E3A24">
            <w:pPr>
              <w:pStyle w:val="ListParagraph"/>
              <w:spacing w:after="0"/>
              <w:ind w:left="360"/>
              <w:jc w:val="both"/>
              <w:rPr>
                <w:rFonts w:ascii="TH SarabunPSK" w:eastAsia="Times New Roman" w:hAnsi="TH SarabunPSK" w:cs="TH SarabunPSK"/>
                <w:spacing w:val="-6"/>
                <w:sz w:val="28"/>
                <w:szCs w:val="28"/>
                <w:cs/>
              </w:rPr>
            </w:pPr>
          </w:p>
        </w:tc>
      </w:tr>
      <w:tr w:rsidR="003E3A24" w:rsidRPr="000112D4" w:rsidTr="003E3A24">
        <w:trPr>
          <w:trHeight w:val="564"/>
          <w:jc w:val="center"/>
        </w:trPr>
        <w:tc>
          <w:tcPr>
            <w:tcW w:w="1855" w:type="pct"/>
            <w:tcBorders>
              <w:top w:val="single" w:sz="4" w:space="0" w:color="auto"/>
              <w:left w:val="single" w:sz="4" w:space="0" w:color="auto"/>
              <w:bottom w:val="single" w:sz="4" w:space="0" w:color="auto"/>
              <w:right w:val="single" w:sz="4" w:space="0" w:color="auto"/>
            </w:tcBorders>
            <w:shd w:val="clear" w:color="auto" w:fill="auto"/>
          </w:tcPr>
          <w:p w:rsidR="003E3A24" w:rsidRPr="000112D4" w:rsidRDefault="003E3A24" w:rsidP="003E3A24">
            <w:pPr>
              <w:rPr>
                <w:rFonts w:ascii="TH SarabunPSK" w:eastAsia="Times New Roman" w:hAnsi="TH SarabunPSK" w:cs="TH SarabunPSK"/>
                <w:sz w:val="28"/>
                <w:szCs w:val="28"/>
              </w:rPr>
            </w:pPr>
            <w:r w:rsidRPr="000112D4">
              <w:rPr>
                <w:rFonts w:ascii="TH SarabunPSK" w:eastAsia="Times New Roman" w:hAnsi="TH SarabunPSK" w:cs="TH SarabunPSK"/>
                <w:sz w:val="28"/>
                <w:szCs w:val="28"/>
              </w:rPr>
              <w:t>FIN6</w:t>
            </w:r>
            <w:r w:rsidRPr="000112D4">
              <w:rPr>
                <w:rFonts w:ascii="TH SarabunPSK" w:eastAsia="Angsana New" w:hAnsi="TH SarabunPSK" w:cs="TH SarabunPSK"/>
                <w:sz w:val="28"/>
                <w:szCs w:val="28"/>
              </w:rPr>
              <w:t>2-316</w:t>
            </w:r>
            <w:r w:rsidRPr="000112D4">
              <w:rPr>
                <w:rFonts w:ascii="TH SarabunPSK" w:eastAsia="Times New Roman" w:hAnsi="TH SarabunPSK" w:cs="TH SarabunPSK"/>
                <w:sz w:val="28"/>
                <w:szCs w:val="28"/>
                <w:cs/>
              </w:rPr>
              <w:t xml:space="preserve"> เทคโนโลยีการเงิน</w:t>
            </w:r>
            <w:r w:rsidRPr="000112D4">
              <w:rPr>
                <w:rFonts w:ascii="TH SarabunPSK" w:eastAsia="Times New Roman" w:hAnsi="TH SarabunPSK" w:cs="TH SarabunPSK"/>
                <w:spacing w:val="-6"/>
                <w:sz w:val="28"/>
                <w:szCs w:val="28"/>
              </w:rPr>
              <w:t xml:space="preserve">           </w:t>
            </w:r>
            <w:r w:rsidRPr="000112D4">
              <w:rPr>
                <w:rFonts w:ascii="TH SarabunPSK" w:eastAsia="Calibri" w:hAnsi="TH SarabunPSK" w:cs="TH SarabunPSK"/>
                <w:sz w:val="28"/>
                <w:szCs w:val="28"/>
                <w:cs/>
              </w:rPr>
              <w:t>4</w:t>
            </w:r>
            <w:r w:rsidRPr="000112D4">
              <w:rPr>
                <w:rFonts w:ascii="TH SarabunPSK" w:eastAsia="Calibri" w:hAnsi="TH SarabunPSK" w:cs="TH SarabunPSK"/>
                <w:sz w:val="28"/>
                <w:szCs w:val="28"/>
              </w:rPr>
              <w:t>(</w:t>
            </w:r>
            <w:r w:rsidRPr="000112D4">
              <w:rPr>
                <w:rFonts w:ascii="TH SarabunPSK" w:eastAsia="Times New Roman" w:hAnsi="TH SarabunPSK" w:cs="TH SarabunPSK"/>
                <w:sz w:val="28"/>
                <w:szCs w:val="28"/>
              </w:rPr>
              <w:t>3-2-7)</w:t>
            </w:r>
          </w:p>
        </w:tc>
        <w:tc>
          <w:tcPr>
            <w:tcW w:w="1813" w:type="pct"/>
            <w:tcBorders>
              <w:top w:val="single" w:sz="4" w:space="0" w:color="auto"/>
              <w:left w:val="single" w:sz="4" w:space="0" w:color="auto"/>
              <w:bottom w:val="single" w:sz="4" w:space="0" w:color="auto"/>
              <w:right w:val="single" w:sz="4" w:space="0" w:color="auto"/>
            </w:tcBorders>
          </w:tcPr>
          <w:p w:rsidR="003E3A24" w:rsidRPr="000112D4" w:rsidRDefault="003E3A24" w:rsidP="003E3A24">
            <w:pPr>
              <w:rPr>
                <w:rFonts w:ascii="TH SarabunPSK" w:hAnsi="TH SarabunPSK" w:cs="TH SarabunPSK"/>
                <w:sz w:val="28"/>
                <w:szCs w:val="28"/>
                <w:cs/>
              </w:rPr>
            </w:pPr>
            <w:r w:rsidRPr="000112D4">
              <w:rPr>
                <w:rFonts w:ascii="TH SarabunPSK" w:hAnsi="TH SarabunPSK" w:cs="TH SarabunPSK"/>
                <w:sz w:val="28"/>
                <w:szCs w:val="28"/>
              </w:rPr>
              <w:t>BMF64</w:t>
            </w:r>
            <w:r w:rsidRPr="000112D4">
              <w:rPr>
                <w:rFonts w:ascii="TH SarabunPSK" w:hAnsi="TH SarabunPSK" w:cs="TH SarabunPSK"/>
                <w:sz w:val="28"/>
                <w:szCs w:val="28"/>
                <w:cs/>
              </w:rPr>
              <w:t>-</w:t>
            </w:r>
            <w:r w:rsidRPr="000112D4">
              <w:rPr>
                <w:rFonts w:ascii="TH SarabunPSK" w:hAnsi="TH SarabunPSK" w:cs="TH SarabunPSK"/>
                <w:sz w:val="28"/>
                <w:szCs w:val="28"/>
              </w:rPr>
              <w:t>331</w:t>
            </w:r>
            <w:r w:rsidRPr="000112D4">
              <w:rPr>
                <w:rFonts w:ascii="TH SarabunPSK" w:hAnsi="TH SarabunPSK" w:cs="TH SarabunPSK"/>
                <w:sz w:val="28"/>
                <w:szCs w:val="28"/>
                <w:cs/>
              </w:rPr>
              <w:t xml:space="preserve"> เทคโนโลยีการเงิน</w:t>
            </w:r>
            <w:r w:rsidRPr="000112D4">
              <w:rPr>
                <w:rFonts w:ascii="TH SarabunPSK" w:hAnsi="TH SarabunPSK" w:cs="TH SarabunPSK"/>
                <w:sz w:val="28"/>
                <w:szCs w:val="28"/>
              </w:rPr>
              <w:t xml:space="preserve">       4(3-2-7)</w:t>
            </w:r>
          </w:p>
        </w:tc>
        <w:tc>
          <w:tcPr>
            <w:tcW w:w="1332" w:type="pct"/>
            <w:tcBorders>
              <w:top w:val="single" w:sz="4" w:space="0" w:color="auto"/>
              <w:left w:val="single" w:sz="4" w:space="0" w:color="auto"/>
              <w:bottom w:val="single" w:sz="4" w:space="0" w:color="auto"/>
              <w:right w:val="single" w:sz="4" w:space="0" w:color="auto"/>
            </w:tcBorders>
            <w:shd w:val="clear" w:color="auto" w:fill="auto"/>
          </w:tcPr>
          <w:p w:rsidR="003E3A24" w:rsidRPr="000112D4" w:rsidRDefault="003E3A24" w:rsidP="009F73B8">
            <w:pPr>
              <w:pStyle w:val="ListParagraph"/>
              <w:numPr>
                <w:ilvl w:val="0"/>
                <w:numId w:val="39"/>
              </w:numPr>
              <w:spacing w:after="0" w:line="240" w:lineRule="auto"/>
              <w:jc w:val="both"/>
              <w:rPr>
                <w:rFonts w:ascii="TH SarabunPSK" w:eastAsia="Times New Roman" w:hAnsi="TH SarabunPSK" w:cs="TH SarabunPSK"/>
                <w:spacing w:val="-6"/>
                <w:sz w:val="28"/>
                <w:szCs w:val="28"/>
              </w:rPr>
            </w:pPr>
            <w:r w:rsidRPr="000112D4">
              <w:rPr>
                <w:rFonts w:ascii="TH SarabunPSK" w:eastAsia="Times New Roman" w:hAnsi="TH SarabunPSK" w:cs="TH SarabunPSK"/>
                <w:spacing w:val="-6"/>
                <w:sz w:val="28"/>
                <w:szCs w:val="28"/>
                <w:cs/>
              </w:rPr>
              <w:t>เปลี่ยนรหัสวิชา</w:t>
            </w:r>
          </w:p>
          <w:p w:rsidR="003E3A24" w:rsidRPr="000112D4" w:rsidRDefault="003E3A24" w:rsidP="009F73B8">
            <w:pPr>
              <w:pStyle w:val="ListParagraph"/>
              <w:numPr>
                <w:ilvl w:val="0"/>
                <w:numId w:val="39"/>
              </w:numPr>
              <w:spacing w:after="0" w:line="240" w:lineRule="auto"/>
              <w:jc w:val="both"/>
              <w:rPr>
                <w:rFonts w:ascii="TH SarabunPSK" w:eastAsia="Times New Roman" w:hAnsi="TH SarabunPSK" w:cs="TH SarabunPSK"/>
                <w:spacing w:val="-6"/>
                <w:sz w:val="28"/>
                <w:szCs w:val="28"/>
                <w:cs/>
              </w:rPr>
            </w:pPr>
            <w:r w:rsidRPr="000112D4">
              <w:rPr>
                <w:rFonts w:ascii="TH SarabunPSK" w:eastAsia="Times New Roman" w:hAnsi="TH SarabunPSK" w:cs="TH SarabunPSK"/>
                <w:spacing w:val="-6"/>
                <w:sz w:val="28"/>
                <w:szCs w:val="28"/>
                <w:cs/>
              </w:rPr>
              <w:t>ปรับปรุงคำอธิบายรายวิชา</w:t>
            </w:r>
          </w:p>
        </w:tc>
      </w:tr>
      <w:tr w:rsidR="003E3A24" w:rsidRPr="000112D4" w:rsidTr="003E3A24">
        <w:trPr>
          <w:trHeight w:val="564"/>
          <w:jc w:val="center"/>
        </w:trPr>
        <w:tc>
          <w:tcPr>
            <w:tcW w:w="1855" w:type="pct"/>
            <w:tcBorders>
              <w:top w:val="single" w:sz="4" w:space="0" w:color="auto"/>
              <w:left w:val="single" w:sz="4" w:space="0" w:color="auto"/>
              <w:bottom w:val="single" w:sz="4" w:space="0" w:color="auto"/>
              <w:right w:val="single" w:sz="4" w:space="0" w:color="auto"/>
            </w:tcBorders>
            <w:shd w:val="clear" w:color="auto" w:fill="auto"/>
          </w:tcPr>
          <w:p w:rsidR="003E3A24" w:rsidRPr="000112D4" w:rsidRDefault="003E3A24" w:rsidP="003E3A24">
            <w:pPr>
              <w:rPr>
                <w:rFonts w:ascii="TH SarabunPSK" w:eastAsia="Times New Roman" w:hAnsi="TH SarabunPSK" w:cs="TH SarabunPSK"/>
                <w:sz w:val="28"/>
                <w:szCs w:val="28"/>
              </w:rPr>
            </w:pPr>
            <w:r w:rsidRPr="000112D4">
              <w:rPr>
                <w:rFonts w:ascii="TH SarabunPSK" w:eastAsia="Times New Roman" w:hAnsi="TH SarabunPSK" w:cs="TH SarabunPSK"/>
                <w:sz w:val="28"/>
                <w:szCs w:val="28"/>
              </w:rPr>
              <w:t>FIN62-321</w:t>
            </w:r>
            <w:r w:rsidRPr="000112D4">
              <w:rPr>
                <w:rFonts w:ascii="TH SarabunPSK" w:eastAsia="Times New Roman" w:hAnsi="TH SarabunPSK" w:cs="TH SarabunPSK"/>
                <w:sz w:val="28"/>
                <w:szCs w:val="28"/>
                <w:cs/>
              </w:rPr>
              <w:t xml:space="preserve"> การวิเคราะห์และรายงานทางการเงิน                                         </w:t>
            </w:r>
            <w:r w:rsidRPr="000112D4">
              <w:rPr>
                <w:rFonts w:ascii="TH SarabunPSK" w:eastAsia="Calibri" w:hAnsi="TH SarabunPSK" w:cs="TH SarabunPSK"/>
                <w:sz w:val="28"/>
                <w:szCs w:val="28"/>
                <w:cs/>
              </w:rPr>
              <w:t>4</w:t>
            </w:r>
            <w:r w:rsidRPr="000112D4">
              <w:rPr>
                <w:rFonts w:ascii="TH SarabunPSK" w:eastAsia="Calibri" w:hAnsi="TH SarabunPSK" w:cs="TH SarabunPSK"/>
                <w:sz w:val="28"/>
                <w:szCs w:val="28"/>
              </w:rPr>
              <w:t>(</w:t>
            </w:r>
            <w:r w:rsidRPr="000112D4">
              <w:rPr>
                <w:rFonts w:ascii="TH SarabunPSK" w:eastAsia="Times New Roman" w:hAnsi="TH SarabunPSK" w:cs="TH SarabunPSK"/>
                <w:sz w:val="28"/>
                <w:szCs w:val="28"/>
              </w:rPr>
              <w:t>3-2-7)</w:t>
            </w:r>
          </w:p>
        </w:tc>
        <w:tc>
          <w:tcPr>
            <w:tcW w:w="1813" w:type="pct"/>
            <w:tcBorders>
              <w:top w:val="single" w:sz="4" w:space="0" w:color="auto"/>
              <w:left w:val="single" w:sz="4" w:space="0" w:color="auto"/>
              <w:bottom w:val="single" w:sz="4" w:space="0" w:color="auto"/>
              <w:right w:val="single" w:sz="4" w:space="0" w:color="auto"/>
            </w:tcBorders>
          </w:tcPr>
          <w:p w:rsidR="003E3A24" w:rsidRPr="000112D4" w:rsidRDefault="003E3A24" w:rsidP="003E3A24">
            <w:pPr>
              <w:rPr>
                <w:rFonts w:ascii="TH SarabunPSK" w:hAnsi="TH SarabunPSK" w:cs="TH SarabunPSK"/>
                <w:sz w:val="28"/>
                <w:szCs w:val="28"/>
              </w:rPr>
            </w:pPr>
            <w:r w:rsidRPr="000112D4">
              <w:rPr>
                <w:rFonts w:ascii="TH SarabunPSK" w:hAnsi="TH SarabunPSK" w:cs="TH SarabunPSK"/>
                <w:sz w:val="28"/>
                <w:szCs w:val="28"/>
              </w:rPr>
              <w:t>BMF64</w:t>
            </w:r>
            <w:r w:rsidRPr="000112D4">
              <w:rPr>
                <w:rFonts w:ascii="TH SarabunPSK" w:hAnsi="TH SarabunPSK" w:cs="TH SarabunPSK"/>
                <w:sz w:val="28"/>
                <w:szCs w:val="28"/>
                <w:cs/>
              </w:rPr>
              <w:t>-</w:t>
            </w:r>
            <w:r w:rsidRPr="000112D4">
              <w:rPr>
                <w:rFonts w:ascii="TH SarabunPSK" w:hAnsi="TH SarabunPSK" w:cs="TH SarabunPSK"/>
                <w:sz w:val="28"/>
                <w:szCs w:val="28"/>
              </w:rPr>
              <w:t xml:space="preserve">332 </w:t>
            </w:r>
            <w:r w:rsidRPr="000112D4">
              <w:rPr>
                <w:rFonts w:ascii="TH SarabunPSK" w:hAnsi="TH SarabunPSK" w:cs="TH SarabunPSK"/>
                <w:sz w:val="28"/>
                <w:szCs w:val="28"/>
                <w:cs/>
              </w:rPr>
              <w:t>การวิเคราะห์รายงานทางการเงิน</w:t>
            </w:r>
            <w:r w:rsidRPr="000112D4">
              <w:rPr>
                <w:rFonts w:ascii="TH SarabunPSK" w:hAnsi="TH SarabunPSK" w:cs="TH SarabunPSK"/>
                <w:sz w:val="28"/>
                <w:szCs w:val="28"/>
              </w:rPr>
              <w:t>                                   4(3-2-7)</w:t>
            </w:r>
          </w:p>
        </w:tc>
        <w:tc>
          <w:tcPr>
            <w:tcW w:w="1332" w:type="pct"/>
            <w:tcBorders>
              <w:top w:val="single" w:sz="4" w:space="0" w:color="auto"/>
              <w:left w:val="single" w:sz="4" w:space="0" w:color="auto"/>
              <w:bottom w:val="single" w:sz="4" w:space="0" w:color="auto"/>
              <w:right w:val="single" w:sz="4" w:space="0" w:color="auto"/>
            </w:tcBorders>
            <w:shd w:val="clear" w:color="auto" w:fill="auto"/>
          </w:tcPr>
          <w:p w:rsidR="003E3A24" w:rsidRPr="000112D4" w:rsidRDefault="003E3A24" w:rsidP="009F73B8">
            <w:pPr>
              <w:pStyle w:val="ListParagraph"/>
              <w:numPr>
                <w:ilvl w:val="0"/>
                <w:numId w:val="40"/>
              </w:numPr>
              <w:spacing w:after="0" w:line="240" w:lineRule="auto"/>
              <w:jc w:val="both"/>
              <w:rPr>
                <w:rFonts w:ascii="TH SarabunPSK" w:eastAsia="Times New Roman" w:hAnsi="TH SarabunPSK" w:cs="TH SarabunPSK"/>
                <w:spacing w:val="-6"/>
                <w:sz w:val="28"/>
                <w:szCs w:val="28"/>
              </w:rPr>
            </w:pPr>
            <w:r w:rsidRPr="000112D4">
              <w:rPr>
                <w:rFonts w:ascii="TH SarabunPSK" w:eastAsia="Times New Roman" w:hAnsi="TH SarabunPSK" w:cs="TH SarabunPSK"/>
                <w:spacing w:val="-6"/>
                <w:sz w:val="28"/>
                <w:szCs w:val="28"/>
                <w:cs/>
              </w:rPr>
              <w:t>เปลี่ยนรหัสวิชา</w:t>
            </w:r>
          </w:p>
          <w:p w:rsidR="003E3A24" w:rsidRPr="000112D4" w:rsidRDefault="003E3A24" w:rsidP="009F73B8">
            <w:pPr>
              <w:pStyle w:val="ListParagraph"/>
              <w:numPr>
                <w:ilvl w:val="0"/>
                <w:numId w:val="40"/>
              </w:numPr>
              <w:spacing w:after="0" w:line="240" w:lineRule="auto"/>
              <w:jc w:val="both"/>
              <w:rPr>
                <w:rFonts w:ascii="TH SarabunPSK" w:eastAsia="Times New Roman" w:hAnsi="TH SarabunPSK" w:cs="TH SarabunPSK"/>
                <w:spacing w:val="-6"/>
                <w:sz w:val="28"/>
                <w:szCs w:val="28"/>
                <w:cs/>
              </w:rPr>
            </w:pPr>
            <w:r w:rsidRPr="000112D4">
              <w:rPr>
                <w:rFonts w:ascii="TH SarabunPSK" w:eastAsia="Times New Roman" w:hAnsi="TH SarabunPSK" w:cs="TH SarabunPSK"/>
                <w:spacing w:val="-6"/>
                <w:sz w:val="28"/>
                <w:szCs w:val="28"/>
                <w:cs/>
              </w:rPr>
              <w:t>ปรับปรุงคำอธิบายรายวิชา</w:t>
            </w:r>
          </w:p>
        </w:tc>
      </w:tr>
      <w:tr w:rsidR="003E3A24" w:rsidRPr="000112D4" w:rsidTr="003E3A24">
        <w:trPr>
          <w:trHeight w:val="564"/>
          <w:jc w:val="center"/>
        </w:trPr>
        <w:tc>
          <w:tcPr>
            <w:tcW w:w="1855" w:type="pct"/>
            <w:tcBorders>
              <w:top w:val="single" w:sz="4" w:space="0" w:color="auto"/>
              <w:left w:val="single" w:sz="4" w:space="0" w:color="auto"/>
              <w:bottom w:val="single" w:sz="4" w:space="0" w:color="auto"/>
              <w:right w:val="single" w:sz="4" w:space="0" w:color="auto"/>
            </w:tcBorders>
            <w:shd w:val="clear" w:color="auto" w:fill="auto"/>
          </w:tcPr>
          <w:p w:rsidR="003E3A24" w:rsidRPr="000112D4" w:rsidRDefault="003E3A24" w:rsidP="003E3A24">
            <w:pPr>
              <w:rPr>
                <w:rFonts w:ascii="TH SarabunPSK" w:eastAsia="Times New Roman" w:hAnsi="TH SarabunPSK" w:cs="TH SarabunPSK"/>
                <w:sz w:val="28"/>
                <w:szCs w:val="28"/>
              </w:rPr>
            </w:pPr>
          </w:p>
        </w:tc>
        <w:tc>
          <w:tcPr>
            <w:tcW w:w="1813" w:type="pct"/>
            <w:tcBorders>
              <w:top w:val="single" w:sz="4" w:space="0" w:color="auto"/>
              <w:left w:val="single" w:sz="4" w:space="0" w:color="auto"/>
              <w:bottom w:val="single" w:sz="4" w:space="0" w:color="auto"/>
              <w:right w:val="single" w:sz="4" w:space="0" w:color="auto"/>
            </w:tcBorders>
          </w:tcPr>
          <w:p w:rsidR="003E3A24" w:rsidRPr="000112D4" w:rsidRDefault="003E3A24" w:rsidP="003E3A24">
            <w:pPr>
              <w:rPr>
                <w:rFonts w:ascii="TH SarabunPSK" w:hAnsi="TH SarabunPSK" w:cs="TH SarabunPSK"/>
                <w:sz w:val="28"/>
                <w:szCs w:val="28"/>
                <w:cs/>
              </w:rPr>
            </w:pPr>
            <w:r w:rsidRPr="000112D4">
              <w:rPr>
                <w:rFonts w:ascii="TH SarabunPSK" w:hAnsi="TH SarabunPSK" w:cs="TH SarabunPSK"/>
                <w:sz w:val="28"/>
                <w:szCs w:val="28"/>
              </w:rPr>
              <w:t xml:space="preserve">BMF64-333 </w:t>
            </w:r>
            <w:r w:rsidRPr="000112D4">
              <w:rPr>
                <w:rFonts w:ascii="TH SarabunPSK" w:hAnsi="TH SarabunPSK" w:cs="TH SarabunPSK"/>
                <w:sz w:val="28"/>
                <w:szCs w:val="28"/>
                <w:cs/>
              </w:rPr>
              <w:t xml:space="preserve">นักลงทุนอิสระ         </w:t>
            </w:r>
            <w:r w:rsidRPr="000112D4">
              <w:rPr>
                <w:rFonts w:ascii="TH SarabunPSK" w:hAnsi="TH SarabunPSK" w:cs="TH SarabunPSK"/>
                <w:sz w:val="28"/>
                <w:szCs w:val="28"/>
              </w:rPr>
              <w:t>4(3-2-7)</w:t>
            </w:r>
          </w:p>
        </w:tc>
        <w:tc>
          <w:tcPr>
            <w:tcW w:w="1332" w:type="pct"/>
            <w:tcBorders>
              <w:top w:val="single" w:sz="4" w:space="0" w:color="auto"/>
              <w:left w:val="single" w:sz="4" w:space="0" w:color="auto"/>
              <w:bottom w:val="single" w:sz="4" w:space="0" w:color="auto"/>
              <w:right w:val="single" w:sz="4" w:space="0" w:color="auto"/>
            </w:tcBorders>
            <w:shd w:val="clear" w:color="auto" w:fill="auto"/>
          </w:tcPr>
          <w:p w:rsidR="003E3A24" w:rsidRPr="000112D4" w:rsidRDefault="003E3A24" w:rsidP="009F73B8">
            <w:pPr>
              <w:pStyle w:val="ListParagraph"/>
              <w:numPr>
                <w:ilvl w:val="0"/>
                <w:numId w:val="38"/>
              </w:numPr>
              <w:spacing w:after="0"/>
              <w:jc w:val="both"/>
              <w:rPr>
                <w:rFonts w:ascii="TH SarabunPSK" w:eastAsia="Times New Roman" w:hAnsi="TH SarabunPSK" w:cs="TH SarabunPSK"/>
                <w:spacing w:val="-6"/>
                <w:sz w:val="28"/>
                <w:szCs w:val="28"/>
                <w:cs/>
              </w:rPr>
            </w:pPr>
            <w:r w:rsidRPr="000112D4">
              <w:rPr>
                <w:rFonts w:ascii="TH SarabunPSK" w:eastAsia="Times New Roman" w:hAnsi="TH SarabunPSK" w:cs="TH SarabunPSK"/>
                <w:spacing w:val="-6"/>
                <w:sz w:val="28"/>
                <w:szCs w:val="28"/>
                <w:cs/>
              </w:rPr>
              <w:t>เปิดรายวิชาใหม่</w:t>
            </w:r>
          </w:p>
        </w:tc>
      </w:tr>
      <w:tr w:rsidR="003E3A24" w:rsidRPr="000112D4" w:rsidTr="003E3A24">
        <w:trPr>
          <w:trHeight w:val="564"/>
          <w:jc w:val="center"/>
        </w:trPr>
        <w:tc>
          <w:tcPr>
            <w:tcW w:w="1855" w:type="pct"/>
            <w:tcBorders>
              <w:top w:val="single" w:sz="4" w:space="0" w:color="auto"/>
              <w:left w:val="single" w:sz="4" w:space="0" w:color="auto"/>
              <w:bottom w:val="single" w:sz="4" w:space="0" w:color="auto"/>
              <w:right w:val="single" w:sz="4" w:space="0" w:color="auto"/>
            </w:tcBorders>
            <w:shd w:val="clear" w:color="auto" w:fill="auto"/>
          </w:tcPr>
          <w:p w:rsidR="003E3A24" w:rsidRPr="000112D4" w:rsidRDefault="003E3A24" w:rsidP="003E3A24">
            <w:pPr>
              <w:rPr>
                <w:rFonts w:ascii="TH SarabunPSK" w:eastAsia="Times New Roman" w:hAnsi="TH SarabunPSK" w:cs="TH SarabunPSK"/>
                <w:sz w:val="28"/>
                <w:szCs w:val="28"/>
              </w:rPr>
            </w:pPr>
          </w:p>
        </w:tc>
        <w:tc>
          <w:tcPr>
            <w:tcW w:w="1813" w:type="pct"/>
            <w:tcBorders>
              <w:top w:val="single" w:sz="4" w:space="0" w:color="auto"/>
              <w:left w:val="single" w:sz="4" w:space="0" w:color="auto"/>
              <w:bottom w:val="single" w:sz="4" w:space="0" w:color="auto"/>
              <w:right w:val="single" w:sz="4" w:space="0" w:color="auto"/>
            </w:tcBorders>
          </w:tcPr>
          <w:p w:rsidR="003E3A24" w:rsidRPr="000112D4" w:rsidRDefault="003E3A24" w:rsidP="003E3A24">
            <w:pPr>
              <w:rPr>
                <w:rFonts w:ascii="TH SarabunPSK" w:hAnsi="TH SarabunPSK" w:cs="TH SarabunPSK"/>
                <w:sz w:val="28"/>
                <w:szCs w:val="28"/>
                <w:cs/>
              </w:rPr>
            </w:pPr>
            <w:r w:rsidRPr="000112D4">
              <w:rPr>
                <w:rFonts w:ascii="TH SarabunPSK" w:hAnsi="TH SarabunPSK" w:cs="TH SarabunPSK"/>
                <w:sz w:val="28"/>
                <w:szCs w:val="28"/>
              </w:rPr>
              <w:t>BMF64</w:t>
            </w:r>
            <w:r w:rsidRPr="000112D4">
              <w:rPr>
                <w:rFonts w:ascii="TH SarabunPSK" w:hAnsi="TH SarabunPSK" w:cs="TH SarabunPSK"/>
                <w:sz w:val="28"/>
                <w:szCs w:val="28"/>
                <w:cs/>
              </w:rPr>
              <w:t>-</w:t>
            </w:r>
            <w:r w:rsidRPr="000112D4">
              <w:rPr>
                <w:rFonts w:ascii="TH SarabunPSK" w:hAnsi="TH SarabunPSK" w:cs="TH SarabunPSK"/>
                <w:sz w:val="28"/>
                <w:szCs w:val="28"/>
              </w:rPr>
              <w:t xml:space="preserve">431 </w:t>
            </w:r>
            <w:r w:rsidRPr="000112D4">
              <w:rPr>
                <w:rFonts w:ascii="TH SarabunPSK" w:hAnsi="TH SarabunPSK" w:cs="TH SarabunPSK"/>
                <w:sz w:val="28"/>
                <w:szCs w:val="28"/>
                <w:cs/>
              </w:rPr>
              <w:t xml:space="preserve">การประกอบการธุรกิจอสังหาริมทรัพย์                        </w:t>
            </w:r>
            <w:r w:rsidRPr="000112D4">
              <w:rPr>
                <w:rFonts w:ascii="TH SarabunPSK" w:hAnsi="TH SarabunPSK" w:cs="TH SarabunPSK"/>
                <w:sz w:val="28"/>
                <w:szCs w:val="28"/>
              </w:rPr>
              <w:t xml:space="preserve"> 4(3-2-7)</w:t>
            </w:r>
          </w:p>
        </w:tc>
        <w:tc>
          <w:tcPr>
            <w:tcW w:w="1332" w:type="pct"/>
            <w:tcBorders>
              <w:top w:val="single" w:sz="4" w:space="0" w:color="auto"/>
              <w:left w:val="single" w:sz="4" w:space="0" w:color="auto"/>
              <w:bottom w:val="single" w:sz="4" w:space="0" w:color="auto"/>
              <w:right w:val="single" w:sz="4" w:space="0" w:color="auto"/>
            </w:tcBorders>
            <w:shd w:val="clear" w:color="auto" w:fill="auto"/>
          </w:tcPr>
          <w:p w:rsidR="003E3A24" w:rsidRPr="000112D4" w:rsidRDefault="005C4242" w:rsidP="009F73B8">
            <w:pPr>
              <w:pStyle w:val="ListParagraph"/>
              <w:numPr>
                <w:ilvl w:val="0"/>
                <w:numId w:val="49"/>
              </w:numPr>
              <w:spacing w:after="0"/>
              <w:jc w:val="both"/>
              <w:rPr>
                <w:rFonts w:ascii="TH SarabunPSK" w:eastAsia="Times New Roman" w:hAnsi="TH SarabunPSK" w:cs="TH SarabunPSK"/>
                <w:spacing w:val="-6"/>
                <w:sz w:val="28"/>
                <w:szCs w:val="28"/>
                <w:cs/>
              </w:rPr>
            </w:pPr>
            <w:r w:rsidRPr="000112D4">
              <w:rPr>
                <w:rFonts w:ascii="TH SarabunPSK" w:eastAsia="Times New Roman" w:hAnsi="TH SarabunPSK" w:cs="TH SarabunPSK"/>
                <w:spacing w:val="-6"/>
                <w:sz w:val="28"/>
                <w:szCs w:val="28"/>
                <w:cs/>
              </w:rPr>
              <w:t>เปิดรายวิชาใหม่</w:t>
            </w:r>
          </w:p>
        </w:tc>
      </w:tr>
      <w:tr w:rsidR="003E3A24" w:rsidRPr="000112D4" w:rsidTr="003E3A24">
        <w:trPr>
          <w:trHeight w:val="564"/>
          <w:jc w:val="center"/>
        </w:trPr>
        <w:tc>
          <w:tcPr>
            <w:tcW w:w="1855" w:type="pct"/>
            <w:tcBorders>
              <w:top w:val="single" w:sz="4" w:space="0" w:color="auto"/>
              <w:left w:val="single" w:sz="4" w:space="0" w:color="auto"/>
              <w:bottom w:val="single" w:sz="4" w:space="0" w:color="auto"/>
              <w:right w:val="single" w:sz="4" w:space="0" w:color="auto"/>
            </w:tcBorders>
            <w:shd w:val="clear" w:color="auto" w:fill="auto"/>
          </w:tcPr>
          <w:p w:rsidR="003E3A24" w:rsidRPr="000112D4" w:rsidRDefault="003E3A24" w:rsidP="003E3A24">
            <w:pPr>
              <w:rPr>
                <w:rFonts w:ascii="TH SarabunPSK" w:eastAsia="Times New Roman" w:hAnsi="TH SarabunPSK" w:cs="TH SarabunPSK"/>
                <w:sz w:val="28"/>
                <w:szCs w:val="28"/>
              </w:rPr>
            </w:pPr>
          </w:p>
        </w:tc>
        <w:tc>
          <w:tcPr>
            <w:tcW w:w="1813" w:type="pct"/>
            <w:tcBorders>
              <w:top w:val="single" w:sz="4" w:space="0" w:color="auto"/>
              <w:left w:val="single" w:sz="4" w:space="0" w:color="auto"/>
              <w:bottom w:val="single" w:sz="4" w:space="0" w:color="auto"/>
              <w:right w:val="single" w:sz="4" w:space="0" w:color="auto"/>
            </w:tcBorders>
          </w:tcPr>
          <w:p w:rsidR="003E3A24" w:rsidRPr="000112D4" w:rsidRDefault="003E3A24" w:rsidP="003E3A24">
            <w:pPr>
              <w:rPr>
                <w:rFonts w:ascii="TH SarabunPSK" w:hAnsi="TH SarabunPSK" w:cs="TH SarabunPSK"/>
                <w:sz w:val="28"/>
                <w:szCs w:val="28"/>
              </w:rPr>
            </w:pPr>
            <w:r w:rsidRPr="000112D4">
              <w:rPr>
                <w:rFonts w:ascii="TH SarabunPSK" w:hAnsi="TH SarabunPSK" w:cs="TH SarabunPSK"/>
                <w:sz w:val="28"/>
                <w:szCs w:val="28"/>
              </w:rPr>
              <w:t>BMF64</w:t>
            </w:r>
            <w:r w:rsidRPr="000112D4">
              <w:rPr>
                <w:rFonts w:ascii="TH SarabunPSK" w:hAnsi="TH SarabunPSK" w:cs="TH SarabunPSK"/>
                <w:sz w:val="28"/>
                <w:szCs w:val="28"/>
                <w:cs/>
              </w:rPr>
              <w:t>-</w:t>
            </w:r>
            <w:r w:rsidRPr="000112D4">
              <w:rPr>
                <w:rFonts w:ascii="TH SarabunPSK" w:hAnsi="TH SarabunPSK" w:cs="TH SarabunPSK"/>
                <w:sz w:val="28"/>
                <w:szCs w:val="28"/>
              </w:rPr>
              <w:t>432</w:t>
            </w:r>
            <w:r w:rsidRPr="000112D4">
              <w:rPr>
                <w:rFonts w:ascii="TH SarabunPSK" w:hAnsi="TH SarabunPSK" w:cs="TH SarabunPSK"/>
                <w:sz w:val="28"/>
                <w:szCs w:val="28"/>
                <w:cs/>
              </w:rPr>
              <w:t xml:space="preserve"> หัวข้อเฉพาะด้าน</w:t>
            </w:r>
            <w:r w:rsidRPr="000112D4">
              <w:rPr>
                <w:rFonts w:ascii="TH SarabunPSK" w:hAnsi="TH SarabunPSK" w:cs="TH SarabunPSK"/>
                <w:sz w:val="28"/>
                <w:szCs w:val="28"/>
              </w:rPr>
              <w:t xml:space="preserve">: </w:t>
            </w:r>
            <w:r w:rsidRPr="000112D4">
              <w:rPr>
                <w:rFonts w:ascii="TH SarabunPSK" w:hAnsi="TH SarabunPSK" w:cs="TH SarabunPSK"/>
                <w:sz w:val="28"/>
                <w:szCs w:val="28"/>
                <w:cs/>
              </w:rPr>
              <w:t>การเงินยุคดิจิทัล</w:t>
            </w:r>
            <w:r w:rsidRPr="000112D4">
              <w:rPr>
                <w:rFonts w:ascii="TH SarabunPSK" w:hAnsi="TH SarabunPSK" w:cs="TH SarabunPSK"/>
                <w:sz w:val="28"/>
                <w:szCs w:val="28"/>
              </w:rPr>
              <w:t xml:space="preserve">                                     4(3-2-7)</w:t>
            </w:r>
          </w:p>
        </w:tc>
        <w:tc>
          <w:tcPr>
            <w:tcW w:w="1332" w:type="pct"/>
            <w:tcBorders>
              <w:top w:val="single" w:sz="4" w:space="0" w:color="auto"/>
              <w:left w:val="single" w:sz="4" w:space="0" w:color="auto"/>
              <w:bottom w:val="single" w:sz="4" w:space="0" w:color="auto"/>
              <w:right w:val="single" w:sz="4" w:space="0" w:color="auto"/>
            </w:tcBorders>
            <w:shd w:val="clear" w:color="auto" w:fill="auto"/>
          </w:tcPr>
          <w:p w:rsidR="003E3A24" w:rsidRPr="000112D4" w:rsidRDefault="005C4242" w:rsidP="009F73B8">
            <w:pPr>
              <w:pStyle w:val="ListParagraph"/>
              <w:numPr>
                <w:ilvl w:val="0"/>
                <w:numId w:val="48"/>
              </w:numPr>
              <w:spacing w:after="0" w:line="240" w:lineRule="auto"/>
              <w:jc w:val="both"/>
              <w:rPr>
                <w:rFonts w:ascii="TH SarabunPSK" w:eastAsia="Times New Roman" w:hAnsi="TH SarabunPSK" w:cs="TH SarabunPSK"/>
                <w:spacing w:val="-6"/>
                <w:sz w:val="28"/>
                <w:szCs w:val="28"/>
                <w:cs/>
              </w:rPr>
            </w:pPr>
            <w:r w:rsidRPr="000112D4">
              <w:rPr>
                <w:rFonts w:ascii="TH SarabunPSK" w:eastAsia="Times New Roman" w:hAnsi="TH SarabunPSK" w:cs="TH SarabunPSK"/>
                <w:spacing w:val="-6"/>
                <w:sz w:val="28"/>
                <w:szCs w:val="28"/>
                <w:cs/>
              </w:rPr>
              <w:t>เปิดรายวิชาใหม่</w:t>
            </w:r>
          </w:p>
        </w:tc>
      </w:tr>
      <w:tr w:rsidR="005C4242" w:rsidRPr="000112D4" w:rsidTr="003E3A24">
        <w:trPr>
          <w:trHeight w:val="564"/>
          <w:jc w:val="center"/>
        </w:trPr>
        <w:tc>
          <w:tcPr>
            <w:tcW w:w="1855" w:type="pct"/>
            <w:tcBorders>
              <w:top w:val="single" w:sz="4" w:space="0" w:color="auto"/>
              <w:left w:val="single" w:sz="4" w:space="0" w:color="auto"/>
              <w:bottom w:val="single" w:sz="4" w:space="0" w:color="auto"/>
              <w:right w:val="single" w:sz="4" w:space="0" w:color="auto"/>
            </w:tcBorders>
            <w:shd w:val="clear" w:color="auto" w:fill="auto"/>
          </w:tcPr>
          <w:p w:rsidR="005C4242" w:rsidRPr="000112D4" w:rsidRDefault="005C4242" w:rsidP="005C4242">
            <w:pPr>
              <w:rPr>
                <w:rFonts w:ascii="TH SarabunPSK" w:eastAsia="Times New Roman" w:hAnsi="TH SarabunPSK" w:cs="TH SarabunPSK"/>
                <w:sz w:val="28"/>
                <w:szCs w:val="28"/>
              </w:rPr>
            </w:pPr>
            <w:r w:rsidRPr="000112D4">
              <w:rPr>
                <w:rFonts w:ascii="TH SarabunPSK" w:eastAsia="Times New Roman" w:hAnsi="TH SarabunPSK" w:cs="TH SarabunPSK"/>
                <w:sz w:val="28"/>
                <w:szCs w:val="28"/>
              </w:rPr>
              <w:t>FIN</w:t>
            </w:r>
            <w:r w:rsidRPr="000112D4">
              <w:rPr>
                <w:rFonts w:ascii="TH SarabunPSK" w:eastAsia="Times New Roman" w:hAnsi="TH SarabunPSK" w:cs="TH SarabunPSK"/>
                <w:sz w:val="28"/>
                <w:szCs w:val="28"/>
                <w:cs/>
              </w:rPr>
              <w:t>62-</w:t>
            </w:r>
            <w:r w:rsidRPr="000112D4">
              <w:rPr>
                <w:rFonts w:ascii="TH SarabunPSK" w:eastAsia="Times New Roman" w:hAnsi="TH SarabunPSK" w:cs="TH SarabunPSK"/>
                <w:sz w:val="28"/>
                <w:szCs w:val="28"/>
              </w:rPr>
              <w:t>324</w:t>
            </w:r>
            <w:r w:rsidRPr="000112D4">
              <w:rPr>
                <w:rFonts w:ascii="TH SarabunPSK" w:eastAsia="Times New Roman" w:hAnsi="TH SarabunPSK" w:cs="TH SarabunPSK"/>
                <w:sz w:val="28"/>
                <w:szCs w:val="28"/>
                <w:cs/>
              </w:rPr>
              <w:t xml:space="preserve"> หัวข้อเฉพาะด้าน : การลงทุน</w:t>
            </w:r>
          </w:p>
          <w:p w:rsidR="005C4242" w:rsidRPr="000112D4" w:rsidRDefault="005C4242" w:rsidP="005C4242">
            <w:pPr>
              <w:rPr>
                <w:rFonts w:ascii="TH SarabunPSK" w:eastAsia="Times New Roman" w:hAnsi="TH SarabunPSK" w:cs="TH SarabunPSK"/>
                <w:sz w:val="28"/>
                <w:szCs w:val="28"/>
              </w:rPr>
            </w:pPr>
            <w:r w:rsidRPr="000112D4">
              <w:rPr>
                <w:rFonts w:ascii="TH SarabunPSK" w:eastAsia="Times New Roman" w:hAnsi="TH SarabunPSK" w:cs="TH SarabunPSK"/>
                <w:sz w:val="28"/>
                <w:szCs w:val="28"/>
                <w:cs/>
              </w:rPr>
              <w:t xml:space="preserve">                                             4(4-0-8)</w:t>
            </w:r>
          </w:p>
        </w:tc>
        <w:tc>
          <w:tcPr>
            <w:tcW w:w="1813" w:type="pct"/>
            <w:tcBorders>
              <w:top w:val="single" w:sz="4" w:space="0" w:color="auto"/>
              <w:left w:val="single" w:sz="4" w:space="0" w:color="auto"/>
              <w:bottom w:val="single" w:sz="4" w:space="0" w:color="auto"/>
              <w:right w:val="single" w:sz="4" w:space="0" w:color="auto"/>
            </w:tcBorders>
          </w:tcPr>
          <w:p w:rsidR="005C4242" w:rsidRPr="000112D4" w:rsidRDefault="005C4242" w:rsidP="003E3A24">
            <w:pPr>
              <w:rPr>
                <w:rFonts w:ascii="TH SarabunPSK" w:hAnsi="TH SarabunPSK" w:cs="TH SarabunPSK"/>
                <w:sz w:val="28"/>
                <w:szCs w:val="28"/>
              </w:rPr>
            </w:pPr>
          </w:p>
        </w:tc>
        <w:tc>
          <w:tcPr>
            <w:tcW w:w="1332" w:type="pct"/>
            <w:tcBorders>
              <w:top w:val="single" w:sz="4" w:space="0" w:color="auto"/>
              <w:left w:val="single" w:sz="4" w:space="0" w:color="auto"/>
              <w:bottom w:val="single" w:sz="4" w:space="0" w:color="auto"/>
              <w:right w:val="single" w:sz="4" w:space="0" w:color="auto"/>
            </w:tcBorders>
            <w:shd w:val="clear" w:color="auto" w:fill="auto"/>
          </w:tcPr>
          <w:p w:rsidR="005C4242" w:rsidRPr="000112D4" w:rsidRDefault="005C4242" w:rsidP="005C4242">
            <w:pPr>
              <w:pStyle w:val="ListParagraph"/>
              <w:spacing w:after="0" w:line="240" w:lineRule="auto"/>
              <w:ind w:left="0"/>
              <w:jc w:val="both"/>
              <w:rPr>
                <w:rFonts w:ascii="TH SarabunPSK" w:eastAsia="Times New Roman" w:hAnsi="TH SarabunPSK" w:cs="TH SarabunPSK"/>
                <w:spacing w:val="-6"/>
                <w:sz w:val="28"/>
                <w:szCs w:val="28"/>
                <w:cs/>
              </w:rPr>
            </w:pPr>
            <w:r w:rsidRPr="000112D4">
              <w:rPr>
                <w:rFonts w:ascii="TH SarabunPSK" w:eastAsia="Times New Roman" w:hAnsi="TH SarabunPSK" w:cs="TH SarabunPSK"/>
                <w:spacing w:val="-6"/>
                <w:sz w:val="28"/>
                <w:szCs w:val="28"/>
                <w:cs/>
              </w:rPr>
              <w:t>ตัดรายวิชานี้</w:t>
            </w:r>
          </w:p>
        </w:tc>
      </w:tr>
      <w:tr w:rsidR="003E3A24" w:rsidRPr="000112D4" w:rsidTr="003E3A24">
        <w:trPr>
          <w:trHeight w:val="564"/>
          <w:jc w:val="center"/>
        </w:trPr>
        <w:tc>
          <w:tcPr>
            <w:tcW w:w="1855" w:type="pct"/>
            <w:tcBorders>
              <w:top w:val="single" w:sz="4" w:space="0" w:color="auto"/>
              <w:left w:val="single" w:sz="4" w:space="0" w:color="auto"/>
              <w:bottom w:val="single" w:sz="4" w:space="0" w:color="auto"/>
              <w:right w:val="single" w:sz="4" w:space="0" w:color="auto"/>
            </w:tcBorders>
            <w:shd w:val="clear" w:color="auto" w:fill="auto"/>
          </w:tcPr>
          <w:p w:rsidR="003E3A24" w:rsidRPr="000112D4" w:rsidRDefault="003E3A24" w:rsidP="003E3A24">
            <w:pPr>
              <w:jc w:val="thaiDistribute"/>
              <w:rPr>
                <w:rFonts w:ascii="TH SarabunPSK" w:eastAsia="Times New Roman" w:hAnsi="TH SarabunPSK" w:cs="TH SarabunPSK"/>
                <w:sz w:val="28"/>
                <w:szCs w:val="28"/>
              </w:rPr>
            </w:pPr>
            <w:r w:rsidRPr="000112D4">
              <w:rPr>
                <w:rFonts w:ascii="TH SarabunPSK" w:eastAsia="Times New Roman" w:hAnsi="TH SarabunPSK" w:cs="TH SarabunPSK"/>
                <w:sz w:val="28"/>
                <w:szCs w:val="28"/>
              </w:rPr>
              <w:t>FIN</w:t>
            </w:r>
            <w:r w:rsidRPr="000112D4">
              <w:rPr>
                <w:rFonts w:ascii="TH SarabunPSK" w:eastAsia="Times New Roman" w:hAnsi="TH SarabunPSK" w:cs="TH SarabunPSK"/>
                <w:sz w:val="28"/>
                <w:szCs w:val="28"/>
                <w:cs/>
              </w:rPr>
              <w:t>62-3</w:t>
            </w:r>
            <w:r w:rsidRPr="000112D4">
              <w:rPr>
                <w:rFonts w:ascii="TH SarabunPSK" w:eastAsia="Times New Roman" w:hAnsi="TH SarabunPSK" w:cs="TH SarabunPSK"/>
                <w:sz w:val="28"/>
                <w:szCs w:val="28"/>
              </w:rPr>
              <w:t>1</w:t>
            </w:r>
            <w:r w:rsidRPr="000112D4">
              <w:rPr>
                <w:rFonts w:ascii="TH SarabunPSK" w:eastAsia="Times New Roman" w:hAnsi="TH SarabunPSK" w:cs="TH SarabunPSK"/>
                <w:sz w:val="28"/>
                <w:szCs w:val="28"/>
                <w:cs/>
              </w:rPr>
              <w:t>5 การวางแผนทางการเงิน</w:t>
            </w:r>
          </w:p>
          <w:p w:rsidR="003E3A24" w:rsidRPr="000112D4" w:rsidRDefault="003E3A24" w:rsidP="003E3A24">
            <w:pPr>
              <w:jc w:val="thaiDistribute"/>
              <w:rPr>
                <w:rFonts w:ascii="TH SarabunPSK" w:eastAsia="Times New Roman" w:hAnsi="TH SarabunPSK" w:cs="TH SarabunPSK"/>
                <w:sz w:val="28"/>
                <w:szCs w:val="28"/>
                <w:cs/>
              </w:rPr>
            </w:pPr>
            <w:r w:rsidRPr="000112D4">
              <w:rPr>
                <w:rFonts w:ascii="TH SarabunPSK" w:eastAsia="Times New Roman" w:hAnsi="TH SarabunPSK" w:cs="TH SarabunPSK"/>
                <w:sz w:val="28"/>
                <w:szCs w:val="28"/>
                <w:cs/>
              </w:rPr>
              <w:t xml:space="preserve">ส่วนบุคคล                                 </w:t>
            </w:r>
            <w:r w:rsidRPr="000112D4">
              <w:rPr>
                <w:rFonts w:ascii="TH SarabunPSK" w:eastAsia="Calibri" w:hAnsi="TH SarabunPSK" w:cs="TH SarabunPSK"/>
                <w:sz w:val="28"/>
                <w:szCs w:val="28"/>
                <w:cs/>
              </w:rPr>
              <w:t>4</w:t>
            </w:r>
            <w:r w:rsidRPr="000112D4">
              <w:rPr>
                <w:rFonts w:ascii="TH SarabunPSK" w:eastAsia="Calibri" w:hAnsi="TH SarabunPSK" w:cs="TH SarabunPSK"/>
                <w:sz w:val="28"/>
                <w:szCs w:val="28"/>
              </w:rPr>
              <w:t>(</w:t>
            </w:r>
            <w:r w:rsidRPr="000112D4">
              <w:rPr>
                <w:rFonts w:ascii="TH SarabunPSK" w:eastAsia="Times New Roman" w:hAnsi="TH SarabunPSK" w:cs="TH SarabunPSK"/>
                <w:sz w:val="28"/>
                <w:szCs w:val="28"/>
              </w:rPr>
              <w:t>3-2-7)</w:t>
            </w:r>
          </w:p>
        </w:tc>
        <w:tc>
          <w:tcPr>
            <w:tcW w:w="1813" w:type="pct"/>
            <w:tcBorders>
              <w:top w:val="single" w:sz="4" w:space="0" w:color="auto"/>
              <w:left w:val="single" w:sz="4" w:space="0" w:color="auto"/>
              <w:bottom w:val="single" w:sz="4" w:space="0" w:color="auto"/>
              <w:right w:val="single" w:sz="4" w:space="0" w:color="auto"/>
            </w:tcBorders>
          </w:tcPr>
          <w:p w:rsidR="003E3A24" w:rsidRPr="000112D4" w:rsidRDefault="003E3A24" w:rsidP="003E3A24">
            <w:pPr>
              <w:rPr>
                <w:rFonts w:ascii="TH SarabunPSK" w:hAnsi="TH SarabunPSK" w:cs="TH SarabunPSK"/>
                <w:sz w:val="28"/>
                <w:szCs w:val="28"/>
              </w:rPr>
            </w:pPr>
          </w:p>
        </w:tc>
        <w:tc>
          <w:tcPr>
            <w:tcW w:w="1332" w:type="pct"/>
            <w:tcBorders>
              <w:top w:val="single" w:sz="4" w:space="0" w:color="auto"/>
              <w:left w:val="single" w:sz="4" w:space="0" w:color="auto"/>
              <w:bottom w:val="single" w:sz="4" w:space="0" w:color="auto"/>
              <w:right w:val="single" w:sz="4" w:space="0" w:color="auto"/>
            </w:tcBorders>
            <w:shd w:val="clear" w:color="auto" w:fill="auto"/>
          </w:tcPr>
          <w:p w:rsidR="003E3A24" w:rsidRPr="000112D4" w:rsidRDefault="003E3A24" w:rsidP="003E3A24">
            <w:pPr>
              <w:rPr>
                <w:rFonts w:ascii="TH SarabunPSK" w:hAnsi="TH SarabunPSK" w:cs="TH SarabunPSK"/>
                <w:sz w:val="28"/>
                <w:szCs w:val="28"/>
              </w:rPr>
            </w:pPr>
            <w:r w:rsidRPr="000112D4">
              <w:rPr>
                <w:rFonts w:ascii="TH SarabunPSK" w:eastAsia="Times New Roman" w:hAnsi="TH SarabunPSK" w:cs="TH SarabunPSK"/>
                <w:spacing w:val="-6"/>
                <w:sz w:val="28"/>
                <w:szCs w:val="28"/>
                <w:cs/>
              </w:rPr>
              <w:t>ตัดรายวิชานี้</w:t>
            </w:r>
          </w:p>
        </w:tc>
      </w:tr>
      <w:tr w:rsidR="003E3A24" w:rsidRPr="000112D4" w:rsidTr="003E3A24">
        <w:trPr>
          <w:trHeight w:val="564"/>
          <w:jc w:val="center"/>
        </w:trPr>
        <w:tc>
          <w:tcPr>
            <w:tcW w:w="1855" w:type="pct"/>
            <w:tcBorders>
              <w:top w:val="single" w:sz="4" w:space="0" w:color="auto"/>
              <w:left w:val="single" w:sz="4" w:space="0" w:color="auto"/>
              <w:bottom w:val="single" w:sz="4" w:space="0" w:color="auto"/>
              <w:right w:val="single" w:sz="4" w:space="0" w:color="auto"/>
            </w:tcBorders>
            <w:shd w:val="clear" w:color="auto" w:fill="auto"/>
          </w:tcPr>
          <w:p w:rsidR="003E3A24" w:rsidRPr="000112D4" w:rsidRDefault="003E3A24" w:rsidP="003E3A24">
            <w:pPr>
              <w:rPr>
                <w:rFonts w:ascii="TH SarabunPSK" w:eastAsia="Times New Roman" w:hAnsi="TH SarabunPSK" w:cs="TH SarabunPSK"/>
                <w:spacing w:val="-6"/>
                <w:sz w:val="28"/>
                <w:szCs w:val="28"/>
              </w:rPr>
            </w:pPr>
            <w:r w:rsidRPr="000112D4">
              <w:rPr>
                <w:rFonts w:ascii="TH SarabunPSK" w:eastAsia="Times New Roman" w:hAnsi="TH SarabunPSK" w:cs="TH SarabunPSK"/>
                <w:sz w:val="28"/>
                <w:szCs w:val="28"/>
              </w:rPr>
              <w:t xml:space="preserve">FIN62-322 </w:t>
            </w:r>
            <w:r w:rsidRPr="000112D4">
              <w:rPr>
                <w:rFonts w:ascii="TH SarabunPSK" w:eastAsia="Times New Roman" w:hAnsi="TH SarabunPSK" w:cs="TH SarabunPSK"/>
                <w:sz w:val="28"/>
                <w:szCs w:val="28"/>
                <w:cs/>
              </w:rPr>
              <w:t xml:space="preserve">ตราสารทุนและตราสารหนี้ </w:t>
            </w:r>
            <w:r w:rsidRPr="000112D4">
              <w:rPr>
                <w:rFonts w:ascii="TH SarabunPSK" w:eastAsia="Times New Roman" w:hAnsi="TH SarabunPSK" w:cs="TH SarabunPSK"/>
                <w:spacing w:val="-6"/>
                <w:sz w:val="28"/>
                <w:szCs w:val="28"/>
              </w:rPr>
              <w:t xml:space="preserve">                   </w:t>
            </w:r>
          </w:p>
          <w:p w:rsidR="003E3A24" w:rsidRPr="000112D4" w:rsidRDefault="003E3A24" w:rsidP="003E3A24">
            <w:pPr>
              <w:rPr>
                <w:rFonts w:ascii="TH SarabunPSK" w:eastAsia="Times New Roman" w:hAnsi="TH SarabunPSK" w:cs="TH SarabunPSK"/>
                <w:b/>
                <w:bCs/>
                <w:spacing w:val="-6"/>
                <w:sz w:val="28"/>
                <w:szCs w:val="28"/>
                <w:cs/>
              </w:rPr>
            </w:pPr>
            <w:r w:rsidRPr="000112D4">
              <w:rPr>
                <w:rFonts w:ascii="TH SarabunPSK" w:eastAsia="Times New Roman" w:hAnsi="TH SarabunPSK" w:cs="TH SarabunPSK"/>
                <w:spacing w:val="-6"/>
                <w:sz w:val="28"/>
                <w:szCs w:val="28"/>
              </w:rPr>
              <w:t xml:space="preserve">                                                  4(4-0-8)</w:t>
            </w:r>
          </w:p>
        </w:tc>
        <w:tc>
          <w:tcPr>
            <w:tcW w:w="1813" w:type="pct"/>
            <w:tcBorders>
              <w:top w:val="single" w:sz="4" w:space="0" w:color="auto"/>
              <w:left w:val="single" w:sz="4" w:space="0" w:color="auto"/>
              <w:bottom w:val="single" w:sz="4" w:space="0" w:color="auto"/>
              <w:right w:val="single" w:sz="4" w:space="0" w:color="auto"/>
            </w:tcBorders>
          </w:tcPr>
          <w:p w:rsidR="003E3A24" w:rsidRPr="000112D4" w:rsidRDefault="003E3A24" w:rsidP="003E3A24">
            <w:pPr>
              <w:rPr>
                <w:rFonts w:ascii="TH SarabunPSK" w:hAnsi="TH SarabunPSK" w:cs="TH SarabunPSK"/>
                <w:sz w:val="28"/>
                <w:szCs w:val="28"/>
              </w:rPr>
            </w:pPr>
          </w:p>
        </w:tc>
        <w:tc>
          <w:tcPr>
            <w:tcW w:w="1332" w:type="pct"/>
            <w:tcBorders>
              <w:top w:val="single" w:sz="4" w:space="0" w:color="auto"/>
              <w:left w:val="single" w:sz="4" w:space="0" w:color="auto"/>
              <w:bottom w:val="single" w:sz="4" w:space="0" w:color="auto"/>
              <w:right w:val="single" w:sz="4" w:space="0" w:color="auto"/>
            </w:tcBorders>
            <w:shd w:val="clear" w:color="auto" w:fill="auto"/>
          </w:tcPr>
          <w:p w:rsidR="003E3A24" w:rsidRPr="000112D4" w:rsidRDefault="003E3A24" w:rsidP="003E3A24">
            <w:pPr>
              <w:rPr>
                <w:rFonts w:ascii="TH SarabunPSK" w:hAnsi="TH SarabunPSK" w:cs="TH SarabunPSK"/>
                <w:sz w:val="28"/>
                <w:szCs w:val="28"/>
              </w:rPr>
            </w:pPr>
            <w:r w:rsidRPr="000112D4">
              <w:rPr>
                <w:rFonts w:ascii="TH SarabunPSK" w:eastAsia="Times New Roman" w:hAnsi="TH SarabunPSK" w:cs="TH SarabunPSK"/>
                <w:spacing w:val="-6"/>
                <w:sz w:val="28"/>
                <w:szCs w:val="28"/>
                <w:cs/>
              </w:rPr>
              <w:t>ตัดรายวิชานี้</w:t>
            </w:r>
          </w:p>
        </w:tc>
      </w:tr>
      <w:tr w:rsidR="003E3A24" w:rsidRPr="000112D4" w:rsidTr="003E3A24">
        <w:trPr>
          <w:trHeight w:val="564"/>
          <w:jc w:val="center"/>
        </w:trPr>
        <w:tc>
          <w:tcPr>
            <w:tcW w:w="1855" w:type="pct"/>
            <w:tcBorders>
              <w:top w:val="single" w:sz="4" w:space="0" w:color="auto"/>
              <w:left w:val="single" w:sz="4" w:space="0" w:color="auto"/>
              <w:bottom w:val="single" w:sz="4" w:space="0" w:color="auto"/>
              <w:right w:val="single" w:sz="4" w:space="0" w:color="auto"/>
            </w:tcBorders>
            <w:shd w:val="clear" w:color="auto" w:fill="auto"/>
          </w:tcPr>
          <w:p w:rsidR="003E3A24" w:rsidRPr="000112D4" w:rsidRDefault="003E3A24" w:rsidP="003E3A24">
            <w:pPr>
              <w:rPr>
                <w:rFonts w:ascii="TH SarabunPSK" w:eastAsia="Times New Roman" w:hAnsi="TH SarabunPSK" w:cs="TH SarabunPSK"/>
                <w:sz w:val="28"/>
                <w:szCs w:val="28"/>
              </w:rPr>
            </w:pPr>
            <w:r w:rsidRPr="000112D4">
              <w:rPr>
                <w:rFonts w:ascii="TH SarabunPSK" w:eastAsia="Times New Roman" w:hAnsi="TH SarabunPSK" w:cs="TH SarabunPSK"/>
                <w:sz w:val="28"/>
                <w:szCs w:val="28"/>
              </w:rPr>
              <w:t>FIN</w:t>
            </w:r>
            <w:r w:rsidRPr="000112D4">
              <w:rPr>
                <w:rFonts w:ascii="TH SarabunPSK" w:eastAsia="Times New Roman" w:hAnsi="TH SarabunPSK" w:cs="TH SarabunPSK"/>
                <w:sz w:val="28"/>
                <w:szCs w:val="28"/>
                <w:cs/>
              </w:rPr>
              <w:t>62-3</w:t>
            </w:r>
            <w:r w:rsidRPr="000112D4">
              <w:rPr>
                <w:rFonts w:ascii="TH SarabunPSK" w:eastAsia="Times New Roman" w:hAnsi="TH SarabunPSK" w:cs="TH SarabunPSK"/>
                <w:sz w:val="28"/>
                <w:szCs w:val="28"/>
              </w:rPr>
              <w:t>23</w:t>
            </w:r>
            <w:r w:rsidRPr="000112D4">
              <w:rPr>
                <w:rFonts w:ascii="TH SarabunPSK" w:eastAsia="Times New Roman" w:hAnsi="TH SarabunPSK" w:cs="TH SarabunPSK"/>
                <w:sz w:val="28"/>
                <w:szCs w:val="28"/>
                <w:cs/>
              </w:rPr>
              <w:t xml:space="preserve"> ตราสารอนุพันธ์</w:t>
            </w:r>
            <w:r w:rsidRPr="000112D4">
              <w:rPr>
                <w:rFonts w:ascii="TH SarabunPSK" w:eastAsia="Times New Roman" w:hAnsi="TH SarabunPSK" w:cs="TH SarabunPSK"/>
                <w:sz w:val="28"/>
                <w:szCs w:val="28"/>
              </w:rPr>
              <w:t xml:space="preserve">           4(4-0-8)</w:t>
            </w:r>
          </w:p>
        </w:tc>
        <w:tc>
          <w:tcPr>
            <w:tcW w:w="1813" w:type="pct"/>
            <w:tcBorders>
              <w:top w:val="single" w:sz="4" w:space="0" w:color="auto"/>
              <w:left w:val="single" w:sz="4" w:space="0" w:color="auto"/>
              <w:bottom w:val="single" w:sz="4" w:space="0" w:color="auto"/>
              <w:right w:val="single" w:sz="4" w:space="0" w:color="auto"/>
            </w:tcBorders>
          </w:tcPr>
          <w:p w:rsidR="003E3A24" w:rsidRPr="000112D4" w:rsidRDefault="003E3A24" w:rsidP="003E3A24">
            <w:pPr>
              <w:rPr>
                <w:rFonts w:ascii="TH SarabunPSK" w:hAnsi="TH SarabunPSK" w:cs="TH SarabunPSK"/>
                <w:sz w:val="28"/>
                <w:szCs w:val="28"/>
              </w:rPr>
            </w:pPr>
          </w:p>
        </w:tc>
        <w:tc>
          <w:tcPr>
            <w:tcW w:w="1332" w:type="pct"/>
            <w:tcBorders>
              <w:top w:val="single" w:sz="4" w:space="0" w:color="auto"/>
              <w:left w:val="single" w:sz="4" w:space="0" w:color="auto"/>
              <w:bottom w:val="single" w:sz="4" w:space="0" w:color="auto"/>
              <w:right w:val="single" w:sz="4" w:space="0" w:color="auto"/>
            </w:tcBorders>
            <w:shd w:val="clear" w:color="auto" w:fill="auto"/>
          </w:tcPr>
          <w:p w:rsidR="003E3A24" w:rsidRPr="000112D4" w:rsidRDefault="003E3A24" w:rsidP="003E3A24">
            <w:pPr>
              <w:rPr>
                <w:rFonts w:ascii="TH SarabunPSK" w:hAnsi="TH SarabunPSK" w:cs="TH SarabunPSK"/>
                <w:sz w:val="28"/>
                <w:szCs w:val="28"/>
              </w:rPr>
            </w:pPr>
            <w:r w:rsidRPr="000112D4">
              <w:rPr>
                <w:rFonts w:ascii="TH SarabunPSK" w:eastAsia="Times New Roman" w:hAnsi="TH SarabunPSK" w:cs="TH SarabunPSK"/>
                <w:spacing w:val="-6"/>
                <w:sz w:val="28"/>
                <w:szCs w:val="28"/>
                <w:cs/>
              </w:rPr>
              <w:t>ตัดรายวิชานี้</w:t>
            </w:r>
          </w:p>
        </w:tc>
      </w:tr>
      <w:tr w:rsidR="003E3A24" w:rsidRPr="000112D4" w:rsidTr="003E3A24">
        <w:trPr>
          <w:trHeight w:val="564"/>
          <w:jc w:val="center"/>
        </w:trPr>
        <w:tc>
          <w:tcPr>
            <w:tcW w:w="1855" w:type="pct"/>
            <w:tcBorders>
              <w:top w:val="single" w:sz="4" w:space="0" w:color="auto"/>
              <w:left w:val="single" w:sz="4" w:space="0" w:color="auto"/>
              <w:bottom w:val="single" w:sz="4" w:space="0" w:color="auto"/>
              <w:right w:val="single" w:sz="4" w:space="0" w:color="auto"/>
            </w:tcBorders>
            <w:shd w:val="clear" w:color="auto" w:fill="auto"/>
          </w:tcPr>
          <w:p w:rsidR="003E3A24" w:rsidRPr="000112D4" w:rsidRDefault="003E3A24" w:rsidP="003E3A24">
            <w:pPr>
              <w:rPr>
                <w:rFonts w:ascii="TH SarabunPSK" w:eastAsia="Calibri" w:hAnsi="TH SarabunPSK" w:cs="TH SarabunPSK"/>
                <w:sz w:val="28"/>
                <w:szCs w:val="28"/>
              </w:rPr>
            </w:pPr>
            <w:r w:rsidRPr="000112D4">
              <w:rPr>
                <w:rFonts w:ascii="TH SarabunPSK" w:eastAsia="Times New Roman" w:hAnsi="TH SarabunPSK" w:cs="TH SarabunPSK"/>
                <w:sz w:val="28"/>
                <w:szCs w:val="28"/>
              </w:rPr>
              <w:t>FIN</w:t>
            </w:r>
            <w:r w:rsidRPr="000112D4">
              <w:rPr>
                <w:rFonts w:ascii="TH SarabunPSK" w:eastAsia="Times New Roman" w:hAnsi="TH SarabunPSK" w:cs="TH SarabunPSK"/>
                <w:sz w:val="28"/>
                <w:szCs w:val="28"/>
                <w:cs/>
              </w:rPr>
              <w:t>62-3</w:t>
            </w:r>
            <w:r w:rsidRPr="000112D4">
              <w:rPr>
                <w:rFonts w:ascii="TH SarabunPSK" w:eastAsia="Times New Roman" w:hAnsi="TH SarabunPSK" w:cs="TH SarabunPSK"/>
                <w:sz w:val="28"/>
                <w:szCs w:val="28"/>
              </w:rPr>
              <w:t>31</w:t>
            </w:r>
            <w:r w:rsidRPr="000112D4">
              <w:rPr>
                <w:rFonts w:ascii="TH SarabunPSK" w:eastAsia="Times New Roman" w:hAnsi="TH SarabunPSK" w:cs="TH SarabunPSK"/>
                <w:sz w:val="28"/>
                <w:szCs w:val="28"/>
                <w:cs/>
              </w:rPr>
              <w:t xml:space="preserve"> เศรษฐศาสตร์และธุรกิจอิสลาม</w:t>
            </w:r>
            <w:r w:rsidRPr="000112D4">
              <w:rPr>
                <w:rFonts w:ascii="TH SarabunPSK" w:eastAsia="Times New Roman" w:hAnsi="TH SarabunPSK" w:cs="TH SarabunPSK"/>
                <w:sz w:val="28"/>
                <w:szCs w:val="28"/>
              </w:rPr>
              <w:t xml:space="preserve">                              </w:t>
            </w:r>
            <w:r w:rsidRPr="000112D4">
              <w:rPr>
                <w:rFonts w:ascii="TH SarabunPSK" w:eastAsia="Calibri" w:hAnsi="TH SarabunPSK" w:cs="TH SarabunPSK"/>
                <w:sz w:val="28"/>
                <w:szCs w:val="28"/>
                <w:cs/>
              </w:rPr>
              <w:t xml:space="preserve">                    </w:t>
            </w:r>
          </w:p>
          <w:p w:rsidR="003E3A24" w:rsidRPr="000112D4" w:rsidRDefault="003E3A24" w:rsidP="003E3A24">
            <w:pPr>
              <w:rPr>
                <w:rFonts w:ascii="TH SarabunPSK" w:eastAsia="Calibri" w:hAnsi="TH SarabunPSK" w:cs="TH SarabunPSK"/>
                <w:sz w:val="28"/>
                <w:szCs w:val="28"/>
              </w:rPr>
            </w:pPr>
            <w:r w:rsidRPr="000112D4">
              <w:rPr>
                <w:rFonts w:ascii="TH SarabunPSK" w:eastAsia="Calibri" w:hAnsi="TH SarabunPSK" w:cs="TH SarabunPSK"/>
                <w:sz w:val="28"/>
                <w:szCs w:val="28"/>
                <w:cs/>
              </w:rPr>
              <w:t xml:space="preserve">                                             4</w:t>
            </w:r>
            <w:r w:rsidRPr="000112D4">
              <w:rPr>
                <w:rFonts w:ascii="TH SarabunPSK" w:eastAsia="Calibri" w:hAnsi="TH SarabunPSK" w:cs="TH SarabunPSK"/>
                <w:sz w:val="28"/>
                <w:szCs w:val="28"/>
              </w:rPr>
              <w:t>(</w:t>
            </w:r>
            <w:r w:rsidRPr="000112D4">
              <w:rPr>
                <w:rFonts w:ascii="TH SarabunPSK" w:eastAsia="Times New Roman" w:hAnsi="TH SarabunPSK" w:cs="TH SarabunPSK"/>
                <w:sz w:val="28"/>
                <w:szCs w:val="28"/>
              </w:rPr>
              <w:t>3-2-7)</w:t>
            </w:r>
          </w:p>
        </w:tc>
        <w:tc>
          <w:tcPr>
            <w:tcW w:w="1813" w:type="pct"/>
            <w:tcBorders>
              <w:top w:val="single" w:sz="4" w:space="0" w:color="auto"/>
              <w:left w:val="single" w:sz="4" w:space="0" w:color="auto"/>
              <w:bottom w:val="single" w:sz="4" w:space="0" w:color="auto"/>
              <w:right w:val="single" w:sz="4" w:space="0" w:color="auto"/>
            </w:tcBorders>
          </w:tcPr>
          <w:p w:rsidR="003E3A24" w:rsidRPr="000112D4" w:rsidRDefault="003E3A24" w:rsidP="003E3A24">
            <w:pPr>
              <w:jc w:val="both"/>
              <w:rPr>
                <w:rFonts w:ascii="TH SarabunPSK" w:eastAsia="Times New Roman" w:hAnsi="TH SarabunPSK" w:cs="TH SarabunPSK"/>
                <w:spacing w:val="-6"/>
                <w:sz w:val="28"/>
                <w:szCs w:val="28"/>
              </w:rPr>
            </w:pPr>
          </w:p>
        </w:tc>
        <w:tc>
          <w:tcPr>
            <w:tcW w:w="1332" w:type="pct"/>
            <w:tcBorders>
              <w:top w:val="single" w:sz="4" w:space="0" w:color="auto"/>
              <w:left w:val="single" w:sz="4" w:space="0" w:color="auto"/>
              <w:bottom w:val="single" w:sz="4" w:space="0" w:color="auto"/>
              <w:right w:val="single" w:sz="4" w:space="0" w:color="auto"/>
            </w:tcBorders>
            <w:shd w:val="clear" w:color="auto" w:fill="auto"/>
          </w:tcPr>
          <w:p w:rsidR="003E3A24" w:rsidRPr="000112D4" w:rsidRDefault="003E3A24" w:rsidP="003E3A24">
            <w:pPr>
              <w:rPr>
                <w:rFonts w:ascii="TH SarabunPSK" w:hAnsi="TH SarabunPSK" w:cs="TH SarabunPSK"/>
                <w:sz w:val="28"/>
                <w:szCs w:val="28"/>
              </w:rPr>
            </w:pPr>
            <w:r w:rsidRPr="000112D4">
              <w:rPr>
                <w:rFonts w:ascii="TH SarabunPSK" w:eastAsia="Times New Roman" w:hAnsi="TH SarabunPSK" w:cs="TH SarabunPSK"/>
                <w:spacing w:val="-6"/>
                <w:sz w:val="28"/>
                <w:szCs w:val="28"/>
                <w:cs/>
              </w:rPr>
              <w:t>ตัดรายวิชานี้</w:t>
            </w:r>
          </w:p>
        </w:tc>
      </w:tr>
      <w:tr w:rsidR="003E3A24" w:rsidRPr="000112D4" w:rsidTr="003E3A24">
        <w:trPr>
          <w:trHeight w:val="564"/>
          <w:jc w:val="center"/>
        </w:trPr>
        <w:tc>
          <w:tcPr>
            <w:tcW w:w="1855" w:type="pct"/>
            <w:tcBorders>
              <w:top w:val="single" w:sz="4" w:space="0" w:color="auto"/>
              <w:left w:val="single" w:sz="4" w:space="0" w:color="auto"/>
              <w:bottom w:val="single" w:sz="4" w:space="0" w:color="auto"/>
              <w:right w:val="single" w:sz="4" w:space="0" w:color="auto"/>
            </w:tcBorders>
            <w:shd w:val="clear" w:color="auto" w:fill="auto"/>
          </w:tcPr>
          <w:p w:rsidR="003E3A24" w:rsidRPr="000112D4" w:rsidRDefault="003E3A24" w:rsidP="003E3A24">
            <w:pPr>
              <w:rPr>
                <w:rFonts w:ascii="TH SarabunPSK" w:eastAsia="Calibri" w:hAnsi="TH SarabunPSK" w:cs="TH SarabunPSK"/>
                <w:sz w:val="28"/>
                <w:szCs w:val="28"/>
              </w:rPr>
            </w:pPr>
            <w:r w:rsidRPr="000112D4">
              <w:rPr>
                <w:rFonts w:ascii="TH SarabunPSK" w:eastAsia="Times New Roman" w:hAnsi="TH SarabunPSK" w:cs="TH SarabunPSK"/>
                <w:sz w:val="28"/>
                <w:szCs w:val="28"/>
              </w:rPr>
              <w:t xml:space="preserve">FIN62-332 </w:t>
            </w:r>
            <w:r w:rsidRPr="000112D4">
              <w:rPr>
                <w:rFonts w:ascii="TH SarabunPSK" w:eastAsia="Times New Roman" w:hAnsi="TH SarabunPSK" w:cs="TH SarabunPSK"/>
                <w:sz w:val="28"/>
                <w:szCs w:val="28"/>
                <w:cs/>
              </w:rPr>
              <w:t>การเงินและการธนาคารอิสลาม</w:t>
            </w:r>
            <w:r w:rsidRPr="000112D4">
              <w:rPr>
                <w:rFonts w:ascii="TH SarabunPSK" w:eastAsia="Times New Roman" w:hAnsi="TH SarabunPSK" w:cs="TH SarabunPSK"/>
                <w:sz w:val="28"/>
                <w:szCs w:val="28"/>
              </w:rPr>
              <w:t xml:space="preserve">                              </w:t>
            </w:r>
          </w:p>
          <w:p w:rsidR="003E3A24" w:rsidRPr="000112D4" w:rsidRDefault="003E3A24" w:rsidP="003E3A24">
            <w:pPr>
              <w:rPr>
                <w:rFonts w:ascii="TH SarabunPSK" w:eastAsia="Times New Roman" w:hAnsi="TH SarabunPSK" w:cs="TH SarabunPSK"/>
                <w:sz w:val="28"/>
                <w:szCs w:val="28"/>
              </w:rPr>
            </w:pPr>
            <w:r w:rsidRPr="000112D4">
              <w:rPr>
                <w:rFonts w:ascii="TH SarabunPSK" w:eastAsia="Calibri" w:hAnsi="TH SarabunPSK" w:cs="TH SarabunPSK"/>
                <w:sz w:val="28"/>
                <w:szCs w:val="28"/>
                <w:cs/>
              </w:rPr>
              <w:t xml:space="preserve">                                             4</w:t>
            </w:r>
            <w:r w:rsidRPr="000112D4">
              <w:rPr>
                <w:rFonts w:ascii="TH SarabunPSK" w:eastAsia="Calibri" w:hAnsi="TH SarabunPSK" w:cs="TH SarabunPSK"/>
                <w:sz w:val="28"/>
                <w:szCs w:val="28"/>
              </w:rPr>
              <w:t>(</w:t>
            </w:r>
            <w:r w:rsidRPr="000112D4">
              <w:rPr>
                <w:rFonts w:ascii="TH SarabunPSK" w:eastAsia="Times New Roman" w:hAnsi="TH SarabunPSK" w:cs="TH SarabunPSK"/>
                <w:sz w:val="28"/>
                <w:szCs w:val="28"/>
              </w:rPr>
              <w:t>3-2-7)</w:t>
            </w:r>
          </w:p>
        </w:tc>
        <w:tc>
          <w:tcPr>
            <w:tcW w:w="1813" w:type="pct"/>
            <w:tcBorders>
              <w:top w:val="single" w:sz="4" w:space="0" w:color="auto"/>
              <w:left w:val="single" w:sz="4" w:space="0" w:color="auto"/>
              <w:bottom w:val="single" w:sz="4" w:space="0" w:color="auto"/>
              <w:right w:val="single" w:sz="4" w:space="0" w:color="auto"/>
            </w:tcBorders>
          </w:tcPr>
          <w:p w:rsidR="003E3A24" w:rsidRPr="000112D4" w:rsidRDefault="003E3A24" w:rsidP="003E3A24">
            <w:pPr>
              <w:jc w:val="both"/>
              <w:rPr>
                <w:rFonts w:ascii="TH SarabunPSK" w:eastAsia="Times New Roman" w:hAnsi="TH SarabunPSK" w:cs="TH SarabunPSK"/>
                <w:spacing w:val="-6"/>
                <w:sz w:val="28"/>
                <w:szCs w:val="28"/>
                <w:cs/>
              </w:rPr>
            </w:pPr>
          </w:p>
        </w:tc>
        <w:tc>
          <w:tcPr>
            <w:tcW w:w="1332" w:type="pct"/>
            <w:tcBorders>
              <w:top w:val="single" w:sz="4" w:space="0" w:color="auto"/>
              <w:left w:val="single" w:sz="4" w:space="0" w:color="auto"/>
              <w:bottom w:val="single" w:sz="4" w:space="0" w:color="auto"/>
              <w:right w:val="single" w:sz="4" w:space="0" w:color="auto"/>
            </w:tcBorders>
            <w:shd w:val="clear" w:color="auto" w:fill="auto"/>
          </w:tcPr>
          <w:p w:rsidR="003E3A24" w:rsidRPr="000112D4" w:rsidRDefault="003E3A24" w:rsidP="003E3A24">
            <w:pPr>
              <w:rPr>
                <w:rFonts w:ascii="TH SarabunPSK" w:hAnsi="TH SarabunPSK" w:cs="TH SarabunPSK"/>
                <w:sz w:val="28"/>
                <w:szCs w:val="28"/>
              </w:rPr>
            </w:pPr>
            <w:r w:rsidRPr="000112D4">
              <w:rPr>
                <w:rFonts w:ascii="TH SarabunPSK" w:eastAsia="Times New Roman" w:hAnsi="TH SarabunPSK" w:cs="TH SarabunPSK"/>
                <w:spacing w:val="-6"/>
                <w:sz w:val="28"/>
                <w:szCs w:val="28"/>
                <w:cs/>
              </w:rPr>
              <w:t>ตัดรายวิชานี้</w:t>
            </w:r>
          </w:p>
        </w:tc>
      </w:tr>
      <w:tr w:rsidR="003E3A24" w:rsidRPr="000112D4" w:rsidTr="003E3A24">
        <w:trPr>
          <w:trHeight w:val="564"/>
          <w:jc w:val="center"/>
        </w:trPr>
        <w:tc>
          <w:tcPr>
            <w:tcW w:w="1855" w:type="pct"/>
            <w:tcBorders>
              <w:top w:val="single" w:sz="4" w:space="0" w:color="auto"/>
              <w:left w:val="single" w:sz="4" w:space="0" w:color="auto"/>
              <w:bottom w:val="single" w:sz="4" w:space="0" w:color="auto"/>
              <w:right w:val="single" w:sz="4" w:space="0" w:color="auto"/>
            </w:tcBorders>
            <w:shd w:val="clear" w:color="auto" w:fill="auto"/>
          </w:tcPr>
          <w:p w:rsidR="003E3A24" w:rsidRPr="000112D4" w:rsidRDefault="003E3A24" w:rsidP="003E3A24">
            <w:pPr>
              <w:rPr>
                <w:rFonts w:ascii="TH SarabunPSK" w:eastAsia="Calibri" w:hAnsi="TH SarabunPSK" w:cs="TH SarabunPSK"/>
                <w:sz w:val="28"/>
                <w:szCs w:val="28"/>
              </w:rPr>
            </w:pPr>
            <w:r w:rsidRPr="000112D4">
              <w:rPr>
                <w:rFonts w:ascii="TH SarabunPSK" w:eastAsia="Times New Roman" w:hAnsi="TH SarabunPSK" w:cs="TH SarabunPSK"/>
                <w:sz w:val="28"/>
                <w:szCs w:val="28"/>
              </w:rPr>
              <w:t xml:space="preserve">FIN62-333 </w:t>
            </w:r>
            <w:r w:rsidRPr="000112D4">
              <w:rPr>
                <w:rFonts w:ascii="TH SarabunPSK" w:eastAsia="Times New Roman" w:hAnsi="TH SarabunPSK" w:cs="TH SarabunPSK"/>
                <w:sz w:val="28"/>
                <w:szCs w:val="28"/>
                <w:cs/>
              </w:rPr>
              <w:t>การจัดการความเสี่ยงและตะกาฟุล</w:t>
            </w:r>
            <w:r w:rsidRPr="000112D4">
              <w:rPr>
                <w:rFonts w:ascii="TH SarabunPSK" w:eastAsia="Times New Roman" w:hAnsi="TH SarabunPSK" w:cs="TH SarabunPSK"/>
                <w:sz w:val="28"/>
                <w:szCs w:val="28"/>
              </w:rPr>
              <w:t xml:space="preserve">                               </w:t>
            </w:r>
          </w:p>
          <w:p w:rsidR="003E3A24" w:rsidRPr="000112D4" w:rsidRDefault="003E3A24" w:rsidP="003E3A24">
            <w:pPr>
              <w:rPr>
                <w:rFonts w:ascii="TH SarabunPSK" w:eastAsia="Times New Roman" w:hAnsi="TH SarabunPSK" w:cs="TH SarabunPSK"/>
                <w:sz w:val="28"/>
                <w:szCs w:val="28"/>
              </w:rPr>
            </w:pPr>
            <w:r w:rsidRPr="000112D4">
              <w:rPr>
                <w:rFonts w:ascii="TH SarabunPSK" w:eastAsia="Calibri" w:hAnsi="TH SarabunPSK" w:cs="TH SarabunPSK"/>
                <w:sz w:val="28"/>
                <w:szCs w:val="28"/>
                <w:cs/>
              </w:rPr>
              <w:t xml:space="preserve">                                            4</w:t>
            </w:r>
            <w:r w:rsidRPr="000112D4">
              <w:rPr>
                <w:rFonts w:ascii="TH SarabunPSK" w:eastAsia="Calibri" w:hAnsi="TH SarabunPSK" w:cs="TH SarabunPSK"/>
                <w:sz w:val="28"/>
                <w:szCs w:val="28"/>
              </w:rPr>
              <w:t>(</w:t>
            </w:r>
            <w:r w:rsidRPr="000112D4">
              <w:rPr>
                <w:rFonts w:ascii="TH SarabunPSK" w:eastAsia="Times New Roman" w:hAnsi="TH SarabunPSK" w:cs="TH SarabunPSK"/>
                <w:sz w:val="28"/>
                <w:szCs w:val="28"/>
              </w:rPr>
              <w:t>3-2-7)</w:t>
            </w:r>
          </w:p>
        </w:tc>
        <w:tc>
          <w:tcPr>
            <w:tcW w:w="1813" w:type="pct"/>
            <w:tcBorders>
              <w:top w:val="single" w:sz="4" w:space="0" w:color="auto"/>
              <w:left w:val="single" w:sz="4" w:space="0" w:color="auto"/>
              <w:bottom w:val="single" w:sz="4" w:space="0" w:color="auto"/>
              <w:right w:val="single" w:sz="4" w:space="0" w:color="auto"/>
            </w:tcBorders>
          </w:tcPr>
          <w:p w:rsidR="003E3A24" w:rsidRPr="000112D4" w:rsidRDefault="003E3A24" w:rsidP="003E3A24">
            <w:pPr>
              <w:jc w:val="both"/>
              <w:rPr>
                <w:rFonts w:ascii="TH SarabunPSK" w:eastAsia="Times New Roman" w:hAnsi="TH SarabunPSK" w:cs="TH SarabunPSK"/>
                <w:spacing w:val="-6"/>
                <w:sz w:val="28"/>
                <w:szCs w:val="28"/>
                <w:cs/>
              </w:rPr>
            </w:pPr>
          </w:p>
        </w:tc>
        <w:tc>
          <w:tcPr>
            <w:tcW w:w="1332" w:type="pct"/>
            <w:tcBorders>
              <w:top w:val="single" w:sz="4" w:space="0" w:color="auto"/>
              <w:left w:val="single" w:sz="4" w:space="0" w:color="auto"/>
              <w:bottom w:val="single" w:sz="4" w:space="0" w:color="auto"/>
              <w:right w:val="single" w:sz="4" w:space="0" w:color="auto"/>
            </w:tcBorders>
            <w:shd w:val="clear" w:color="auto" w:fill="auto"/>
          </w:tcPr>
          <w:p w:rsidR="003E3A24" w:rsidRPr="000112D4" w:rsidRDefault="003E3A24" w:rsidP="003E3A24">
            <w:pPr>
              <w:rPr>
                <w:rFonts w:ascii="TH SarabunPSK" w:hAnsi="TH SarabunPSK" w:cs="TH SarabunPSK"/>
                <w:sz w:val="28"/>
                <w:szCs w:val="28"/>
              </w:rPr>
            </w:pPr>
            <w:r w:rsidRPr="000112D4">
              <w:rPr>
                <w:rFonts w:ascii="TH SarabunPSK" w:eastAsia="Times New Roman" w:hAnsi="TH SarabunPSK" w:cs="TH SarabunPSK"/>
                <w:spacing w:val="-6"/>
                <w:sz w:val="28"/>
                <w:szCs w:val="28"/>
                <w:cs/>
              </w:rPr>
              <w:t>ตัดรายวิชานี้</w:t>
            </w:r>
          </w:p>
        </w:tc>
      </w:tr>
      <w:tr w:rsidR="003E3A24" w:rsidRPr="000112D4" w:rsidTr="003E3A24">
        <w:trPr>
          <w:trHeight w:val="564"/>
          <w:jc w:val="center"/>
        </w:trPr>
        <w:tc>
          <w:tcPr>
            <w:tcW w:w="1855" w:type="pct"/>
            <w:tcBorders>
              <w:top w:val="single" w:sz="4" w:space="0" w:color="auto"/>
              <w:left w:val="single" w:sz="4" w:space="0" w:color="auto"/>
              <w:bottom w:val="single" w:sz="4" w:space="0" w:color="auto"/>
              <w:right w:val="single" w:sz="4" w:space="0" w:color="auto"/>
            </w:tcBorders>
            <w:shd w:val="clear" w:color="auto" w:fill="auto"/>
          </w:tcPr>
          <w:p w:rsidR="003E3A24" w:rsidRPr="000112D4" w:rsidRDefault="003E3A24" w:rsidP="003E3A24">
            <w:pPr>
              <w:rPr>
                <w:rFonts w:ascii="TH SarabunPSK" w:eastAsia="Calibri" w:hAnsi="TH SarabunPSK" w:cs="TH SarabunPSK"/>
                <w:sz w:val="28"/>
                <w:szCs w:val="28"/>
              </w:rPr>
            </w:pPr>
            <w:r w:rsidRPr="000112D4">
              <w:rPr>
                <w:rFonts w:ascii="TH SarabunPSK" w:eastAsia="Times New Roman" w:hAnsi="TH SarabunPSK" w:cs="TH SarabunPSK"/>
                <w:sz w:val="28"/>
                <w:szCs w:val="28"/>
              </w:rPr>
              <w:t xml:space="preserve">FIN62-334 </w:t>
            </w:r>
            <w:r w:rsidRPr="000112D4">
              <w:rPr>
                <w:rFonts w:ascii="TH SarabunPSK" w:eastAsia="Times New Roman" w:hAnsi="TH SarabunPSK" w:cs="TH SarabunPSK"/>
                <w:sz w:val="28"/>
                <w:szCs w:val="28"/>
                <w:cs/>
              </w:rPr>
              <w:t>หัวข้อเฉพาะด้าน : การเงินอิสลาม</w:t>
            </w:r>
            <w:r w:rsidRPr="000112D4">
              <w:rPr>
                <w:rFonts w:ascii="TH SarabunPSK" w:eastAsia="Times New Roman" w:hAnsi="TH SarabunPSK" w:cs="TH SarabunPSK"/>
                <w:sz w:val="28"/>
                <w:szCs w:val="28"/>
              </w:rPr>
              <w:t xml:space="preserve">                              </w:t>
            </w:r>
          </w:p>
          <w:p w:rsidR="003E3A24" w:rsidRPr="000112D4" w:rsidRDefault="003E3A24" w:rsidP="003E3A24">
            <w:pPr>
              <w:rPr>
                <w:rFonts w:ascii="TH SarabunPSK" w:eastAsia="Times New Roman" w:hAnsi="TH SarabunPSK" w:cs="TH SarabunPSK"/>
                <w:sz w:val="28"/>
                <w:szCs w:val="28"/>
              </w:rPr>
            </w:pPr>
            <w:r w:rsidRPr="000112D4">
              <w:rPr>
                <w:rFonts w:ascii="TH SarabunPSK" w:eastAsia="Calibri" w:hAnsi="TH SarabunPSK" w:cs="TH SarabunPSK"/>
                <w:sz w:val="28"/>
                <w:szCs w:val="28"/>
                <w:cs/>
              </w:rPr>
              <w:t xml:space="preserve">                                             4</w:t>
            </w:r>
            <w:r w:rsidRPr="000112D4">
              <w:rPr>
                <w:rFonts w:ascii="TH SarabunPSK" w:eastAsia="Calibri" w:hAnsi="TH SarabunPSK" w:cs="TH SarabunPSK"/>
                <w:sz w:val="28"/>
                <w:szCs w:val="28"/>
              </w:rPr>
              <w:t>(</w:t>
            </w:r>
            <w:r w:rsidRPr="000112D4">
              <w:rPr>
                <w:rFonts w:ascii="TH SarabunPSK" w:eastAsia="Times New Roman" w:hAnsi="TH SarabunPSK" w:cs="TH SarabunPSK"/>
                <w:sz w:val="28"/>
                <w:szCs w:val="28"/>
              </w:rPr>
              <w:t>3-2-7)</w:t>
            </w:r>
          </w:p>
        </w:tc>
        <w:tc>
          <w:tcPr>
            <w:tcW w:w="1813" w:type="pct"/>
            <w:tcBorders>
              <w:top w:val="single" w:sz="4" w:space="0" w:color="auto"/>
              <w:left w:val="single" w:sz="4" w:space="0" w:color="auto"/>
              <w:bottom w:val="single" w:sz="4" w:space="0" w:color="auto"/>
              <w:right w:val="single" w:sz="4" w:space="0" w:color="auto"/>
            </w:tcBorders>
          </w:tcPr>
          <w:p w:rsidR="003E3A24" w:rsidRPr="000112D4" w:rsidRDefault="003E3A24" w:rsidP="003E3A24">
            <w:pPr>
              <w:jc w:val="both"/>
              <w:rPr>
                <w:rFonts w:ascii="TH SarabunPSK" w:eastAsia="Times New Roman" w:hAnsi="TH SarabunPSK" w:cs="TH SarabunPSK"/>
                <w:spacing w:val="-6"/>
                <w:sz w:val="28"/>
                <w:szCs w:val="28"/>
                <w:cs/>
              </w:rPr>
            </w:pPr>
          </w:p>
        </w:tc>
        <w:tc>
          <w:tcPr>
            <w:tcW w:w="1332" w:type="pct"/>
            <w:tcBorders>
              <w:top w:val="single" w:sz="4" w:space="0" w:color="auto"/>
              <w:left w:val="single" w:sz="4" w:space="0" w:color="auto"/>
              <w:bottom w:val="single" w:sz="4" w:space="0" w:color="auto"/>
              <w:right w:val="single" w:sz="4" w:space="0" w:color="auto"/>
            </w:tcBorders>
            <w:shd w:val="clear" w:color="auto" w:fill="auto"/>
          </w:tcPr>
          <w:p w:rsidR="003E3A24" w:rsidRPr="000112D4" w:rsidRDefault="003E3A24" w:rsidP="003E3A24">
            <w:pPr>
              <w:rPr>
                <w:rFonts w:ascii="TH SarabunPSK" w:hAnsi="TH SarabunPSK" w:cs="TH SarabunPSK"/>
                <w:sz w:val="28"/>
                <w:szCs w:val="28"/>
              </w:rPr>
            </w:pPr>
            <w:r w:rsidRPr="000112D4">
              <w:rPr>
                <w:rFonts w:ascii="TH SarabunPSK" w:eastAsia="Times New Roman" w:hAnsi="TH SarabunPSK" w:cs="TH SarabunPSK"/>
                <w:spacing w:val="-6"/>
                <w:sz w:val="28"/>
                <w:szCs w:val="28"/>
                <w:cs/>
              </w:rPr>
              <w:t>ตัดรายวิชานี้</w:t>
            </w:r>
          </w:p>
        </w:tc>
      </w:tr>
      <w:tr w:rsidR="003E3A24" w:rsidRPr="000112D4" w:rsidTr="003E3A24">
        <w:trPr>
          <w:trHeight w:val="564"/>
          <w:jc w:val="center"/>
        </w:trPr>
        <w:tc>
          <w:tcPr>
            <w:tcW w:w="1855" w:type="pct"/>
            <w:tcBorders>
              <w:top w:val="single" w:sz="4" w:space="0" w:color="auto"/>
              <w:left w:val="single" w:sz="4" w:space="0" w:color="auto"/>
              <w:bottom w:val="single" w:sz="4" w:space="0" w:color="auto"/>
              <w:right w:val="single" w:sz="4" w:space="0" w:color="auto"/>
            </w:tcBorders>
            <w:shd w:val="clear" w:color="auto" w:fill="auto"/>
          </w:tcPr>
          <w:p w:rsidR="003E3A24" w:rsidRPr="000112D4" w:rsidRDefault="003E3A24" w:rsidP="003E3A24">
            <w:pPr>
              <w:rPr>
                <w:rFonts w:ascii="TH SarabunPSK" w:eastAsia="Times New Roman" w:hAnsi="TH SarabunPSK" w:cs="TH SarabunPSK"/>
                <w:sz w:val="28"/>
                <w:szCs w:val="28"/>
              </w:rPr>
            </w:pPr>
            <w:r w:rsidRPr="000112D4">
              <w:rPr>
                <w:rFonts w:ascii="TH SarabunPSK" w:eastAsia="Times New Roman" w:hAnsi="TH SarabunPSK" w:cs="TH SarabunPSK"/>
                <w:sz w:val="28"/>
                <w:szCs w:val="28"/>
              </w:rPr>
              <w:t xml:space="preserve">FIN62-341 </w:t>
            </w:r>
            <w:r w:rsidRPr="000112D4">
              <w:rPr>
                <w:rFonts w:ascii="TH SarabunPSK" w:eastAsia="Times New Roman" w:hAnsi="TH SarabunPSK" w:cs="TH SarabunPSK"/>
                <w:sz w:val="28"/>
                <w:szCs w:val="28"/>
                <w:cs/>
              </w:rPr>
              <w:t>การจัดการสินเชื่อ</w:t>
            </w:r>
            <w:r w:rsidRPr="000112D4">
              <w:rPr>
                <w:rFonts w:ascii="TH SarabunPSK" w:eastAsia="Times New Roman" w:hAnsi="TH SarabunPSK" w:cs="TH SarabunPSK"/>
                <w:sz w:val="28"/>
                <w:szCs w:val="28"/>
              </w:rPr>
              <w:t xml:space="preserve">  </w:t>
            </w:r>
            <w:r w:rsidRPr="000112D4">
              <w:rPr>
                <w:rFonts w:ascii="TH SarabunPSK" w:eastAsia="Times New Roman" w:hAnsi="TH SarabunPSK" w:cs="TH SarabunPSK"/>
                <w:spacing w:val="-6"/>
                <w:sz w:val="28"/>
                <w:szCs w:val="28"/>
              </w:rPr>
              <w:t xml:space="preserve">          4(4-0-8)  </w:t>
            </w:r>
          </w:p>
        </w:tc>
        <w:tc>
          <w:tcPr>
            <w:tcW w:w="1813" w:type="pct"/>
            <w:tcBorders>
              <w:top w:val="single" w:sz="4" w:space="0" w:color="auto"/>
              <w:left w:val="single" w:sz="4" w:space="0" w:color="auto"/>
              <w:bottom w:val="single" w:sz="4" w:space="0" w:color="auto"/>
              <w:right w:val="single" w:sz="4" w:space="0" w:color="auto"/>
            </w:tcBorders>
          </w:tcPr>
          <w:p w:rsidR="003E3A24" w:rsidRPr="000112D4" w:rsidRDefault="003E3A24" w:rsidP="003E3A24">
            <w:pPr>
              <w:jc w:val="both"/>
              <w:rPr>
                <w:rFonts w:ascii="TH SarabunPSK" w:eastAsia="Times New Roman" w:hAnsi="TH SarabunPSK" w:cs="TH SarabunPSK"/>
                <w:spacing w:val="-6"/>
                <w:sz w:val="28"/>
                <w:szCs w:val="28"/>
                <w:cs/>
              </w:rPr>
            </w:pPr>
          </w:p>
        </w:tc>
        <w:tc>
          <w:tcPr>
            <w:tcW w:w="1332" w:type="pct"/>
            <w:tcBorders>
              <w:top w:val="single" w:sz="4" w:space="0" w:color="auto"/>
              <w:left w:val="single" w:sz="4" w:space="0" w:color="auto"/>
              <w:bottom w:val="single" w:sz="4" w:space="0" w:color="auto"/>
              <w:right w:val="single" w:sz="4" w:space="0" w:color="auto"/>
            </w:tcBorders>
            <w:shd w:val="clear" w:color="auto" w:fill="auto"/>
          </w:tcPr>
          <w:p w:rsidR="003E3A24" w:rsidRPr="000112D4" w:rsidRDefault="003E3A24" w:rsidP="003E3A24">
            <w:pPr>
              <w:rPr>
                <w:rFonts w:ascii="TH SarabunPSK" w:hAnsi="TH SarabunPSK" w:cs="TH SarabunPSK"/>
                <w:sz w:val="28"/>
                <w:szCs w:val="28"/>
              </w:rPr>
            </w:pPr>
            <w:r w:rsidRPr="000112D4">
              <w:rPr>
                <w:rFonts w:ascii="TH SarabunPSK" w:eastAsia="Times New Roman" w:hAnsi="TH SarabunPSK" w:cs="TH SarabunPSK"/>
                <w:spacing w:val="-6"/>
                <w:sz w:val="28"/>
                <w:szCs w:val="28"/>
                <w:cs/>
              </w:rPr>
              <w:t>ตัดรายวิชานี้</w:t>
            </w:r>
          </w:p>
        </w:tc>
      </w:tr>
      <w:tr w:rsidR="003E3A24" w:rsidRPr="000112D4" w:rsidTr="003E3A24">
        <w:trPr>
          <w:trHeight w:val="119"/>
          <w:jc w:val="center"/>
        </w:trPr>
        <w:tc>
          <w:tcPr>
            <w:tcW w:w="1855" w:type="pct"/>
            <w:tcBorders>
              <w:top w:val="single" w:sz="4" w:space="0" w:color="auto"/>
              <w:left w:val="single" w:sz="4" w:space="0" w:color="auto"/>
              <w:bottom w:val="single" w:sz="4" w:space="0" w:color="auto"/>
              <w:right w:val="single" w:sz="4" w:space="0" w:color="auto"/>
            </w:tcBorders>
            <w:shd w:val="clear" w:color="auto" w:fill="auto"/>
          </w:tcPr>
          <w:p w:rsidR="003E3A24" w:rsidRPr="000112D4" w:rsidRDefault="003E3A24" w:rsidP="003E3A24">
            <w:pPr>
              <w:rPr>
                <w:rFonts w:ascii="TH SarabunPSK" w:eastAsia="Times New Roman" w:hAnsi="TH SarabunPSK" w:cs="TH SarabunPSK"/>
                <w:sz w:val="28"/>
                <w:szCs w:val="28"/>
              </w:rPr>
            </w:pPr>
            <w:r w:rsidRPr="000112D4">
              <w:rPr>
                <w:rFonts w:ascii="TH SarabunPSK" w:eastAsia="Times New Roman" w:hAnsi="TH SarabunPSK" w:cs="TH SarabunPSK"/>
                <w:sz w:val="28"/>
                <w:szCs w:val="28"/>
              </w:rPr>
              <w:t xml:space="preserve">FIN62-342 </w:t>
            </w:r>
            <w:r w:rsidRPr="000112D4">
              <w:rPr>
                <w:rFonts w:ascii="TH SarabunPSK" w:eastAsia="Times New Roman" w:hAnsi="TH SarabunPSK" w:cs="TH SarabunPSK"/>
                <w:sz w:val="28"/>
                <w:szCs w:val="28"/>
                <w:cs/>
              </w:rPr>
              <w:t>การศึกษาความเป็นไปได้ทางการเงิน</w:t>
            </w:r>
            <w:r w:rsidRPr="000112D4">
              <w:rPr>
                <w:rFonts w:ascii="TH SarabunPSK" w:eastAsia="Times New Roman" w:hAnsi="TH SarabunPSK" w:cs="TH SarabunPSK"/>
                <w:sz w:val="28"/>
                <w:szCs w:val="28"/>
              </w:rPr>
              <w:t xml:space="preserve">                                     </w:t>
            </w:r>
            <w:r w:rsidRPr="000112D4">
              <w:rPr>
                <w:rFonts w:ascii="TH SarabunPSK" w:eastAsia="Calibri" w:hAnsi="TH SarabunPSK" w:cs="TH SarabunPSK"/>
                <w:sz w:val="28"/>
                <w:szCs w:val="28"/>
                <w:cs/>
              </w:rPr>
              <w:t>4</w:t>
            </w:r>
            <w:r w:rsidRPr="000112D4">
              <w:rPr>
                <w:rFonts w:ascii="TH SarabunPSK" w:eastAsia="Calibri" w:hAnsi="TH SarabunPSK" w:cs="TH SarabunPSK"/>
                <w:sz w:val="28"/>
                <w:szCs w:val="28"/>
              </w:rPr>
              <w:t>(</w:t>
            </w:r>
            <w:r w:rsidRPr="000112D4">
              <w:rPr>
                <w:rFonts w:ascii="TH SarabunPSK" w:eastAsia="Times New Roman" w:hAnsi="TH SarabunPSK" w:cs="TH SarabunPSK"/>
                <w:sz w:val="28"/>
                <w:szCs w:val="28"/>
                <w:cs/>
              </w:rPr>
              <w:t>2-4-6</w:t>
            </w:r>
            <w:r w:rsidRPr="000112D4">
              <w:rPr>
                <w:rFonts w:ascii="TH SarabunPSK" w:eastAsia="Times New Roman" w:hAnsi="TH SarabunPSK" w:cs="TH SarabunPSK"/>
                <w:sz w:val="28"/>
                <w:szCs w:val="28"/>
              </w:rPr>
              <w:t>)</w:t>
            </w:r>
          </w:p>
        </w:tc>
        <w:tc>
          <w:tcPr>
            <w:tcW w:w="1813" w:type="pct"/>
            <w:tcBorders>
              <w:top w:val="single" w:sz="4" w:space="0" w:color="auto"/>
              <w:left w:val="single" w:sz="4" w:space="0" w:color="auto"/>
              <w:bottom w:val="single" w:sz="4" w:space="0" w:color="auto"/>
              <w:right w:val="single" w:sz="4" w:space="0" w:color="auto"/>
            </w:tcBorders>
          </w:tcPr>
          <w:p w:rsidR="003E3A24" w:rsidRPr="000112D4" w:rsidRDefault="003E3A24" w:rsidP="003E3A24">
            <w:pPr>
              <w:rPr>
                <w:rFonts w:ascii="TH SarabunPSK" w:eastAsia="Times New Roman" w:hAnsi="TH SarabunPSK" w:cs="TH SarabunPSK"/>
                <w:spacing w:val="-6"/>
                <w:sz w:val="28"/>
                <w:szCs w:val="28"/>
                <w:cs/>
              </w:rPr>
            </w:pPr>
          </w:p>
        </w:tc>
        <w:tc>
          <w:tcPr>
            <w:tcW w:w="1332" w:type="pct"/>
            <w:tcBorders>
              <w:top w:val="single" w:sz="4" w:space="0" w:color="auto"/>
              <w:left w:val="single" w:sz="4" w:space="0" w:color="auto"/>
              <w:bottom w:val="single" w:sz="4" w:space="0" w:color="auto"/>
              <w:right w:val="single" w:sz="4" w:space="0" w:color="auto"/>
            </w:tcBorders>
            <w:shd w:val="clear" w:color="auto" w:fill="auto"/>
          </w:tcPr>
          <w:p w:rsidR="003E3A24" w:rsidRPr="000112D4" w:rsidRDefault="003E3A24" w:rsidP="003E3A24">
            <w:pPr>
              <w:rPr>
                <w:rFonts w:ascii="TH SarabunPSK" w:hAnsi="TH SarabunPSK" w:cs="TH SarabunPSK"/>
                <w:sz w:val="28"/>
                <w:szCs w:val="28"/>
              </w:rPr>
            </w:pPr>
            <w:r w:rsidRPr="000112D4">
              <w:rPr>
                <w:rFonts w:ascii="TH SarabunPSK" w:eastAsia="Times New Roman" w:hAnsi="TH SarabunPSK" w:cs="TH SarabunPSK"/>
                <w:spacing w:val="-6"/>
                <w:sz w:val="28"/>
                <w:szCs w:val="28"/>
                <w:cs/>
              </w:rPr>
              <w:t>ตัดรายวิชานี้</w:t>
            </w:r>
          </w:p>
        </w:tc>
      </w:tr>
      <w:tr w:rsidR="003E3A24" w:rsidRPr="000112D4" w:rsidTr="003E3A24">
        <w:trPr>
          <w:trHeight w:val="119"/>
          <w:jc w:val="center"/>
        </w:trPr>
        <w:tc>
          <w:tcPr>
            <w:tcW w:w="1855" w:type="pct"/>
            <w:tcBorders>
              <w:top w:val="single" w:sz="4" w:space="0" w:color="auto"/>
              <w:left w:val="single" w:sz="4" w:space="0" w:color="auto"/>
              <w:bottom w:val="single" w:sz="4" w:space="0" w:color="auto"/>
              <w:right w:val="single" w:sz="4" w:space="0" w:color="auto"/>
            </w:tcBorders>
            <w:shd w:val="clear" w:color="auto" w:fill="auto"/>
          </w:tcPr>
          <w:p w:rsidR="003E3A24" w:rsidRPr="000112D4" w:rsidRDefault="003E3A24" w:rsidP="003E3A24">
            <w:pPr>
              <w:rPr>
                <w:rFonts w:ascii="TH SarabunPSK" w:eastAsia="Calibri" w:hAnsi="TH SarabunPSK" w:cs="TH SarabunPSK"/>
                <w:sz w:val="28"/>
                <w:szCs w:val="28"/>
              </w:rPr>
            </w:pPr>
            <w:r w:rsidRPr="000112D4">
              <w:rPr>
                <w:rFonts w:ascii="TH SarabunPSK" w:eastAsia="Times New Roman" w:hAnsi="TH SarabunPSK" w:cs="TH SarabunPSK"/>
                <w:sz w:val="28"/>
                <w:szCs w:val="28"/>
              </w:rPr>
              <w:t>FIN62</w:t>
            </w:r>
            <w:r w:rsidRPr="000112D4">
              <w:rPr>
                <w:rFonts w:ascii="TH SarabunPSK" w:eastAsia="Angsana New" w:hAnsi="TH SarabunPSK" w:cs="TH SarabunPSK"/>
                <w:sz w:val="28"/>
                <w:szCs w:val="28"/>
              </w:rPr>
              <w:t>-343</w:t>
            </w:r>
            <w:r w:rsidRPr="000112D4">
              <w:rPr>
                <w:rFonts w:ascii="TH SarabunPSK" w:eastAsia="Times New Roman" w:hAnsi="TH SarabunPSK" w:cs="TH SarabunPSK"/>
                <w:sz w:val="28"/>
                <w:szCs w:val="28"/>
                <w:cs/>
              </w:rPr>
              <w:t xml:space="preserve"> การประเมินทรัพย์สินเบื้องต้น </w:t>
            </w:r>
            <w:r w:rsidRPr="000112D4">
              <w:rPr>
                <w:rFonts w:ascii="TH SarabunPSK" w:eastAsia="Times New Roman" w:hAnsi="TH SarabunPSK" w:cs="TH SarabunPSK"/>
                <w:spacing w:val="-6"/>
                <w:sz w:val="28"/>
                <w:szCs w:val="28"/>
              </w:rPr>
              <w:t xml:space="preserve">                              </w:t>
            </w:r>
          </w:p>
          <w:p w:rsidR="003E3A24" w:rsidRPr="000112D4" w:rsidRDefault="003E3A24" w:rsidP="003E3A24">
            <w:pPr>
              <w:rPr>
                <w:rFonts w:ascii="TH SarabunPSK" w:eastAsia="Times New Roman" w:hAnsi="TH SarabunPSK" w:cs="TH SarabunPSK"/>
                <w:sz w:val="28"/>
                <w:szCs w:val="28"/>
              </w:rPr>
            </w:pPr>
            <w:r w:rsidRPr="000112D4">
              <w:rPr>
                <w:rFonts w:ascii="TH SarabunPSK" w:eastAsia="Calibri" w:hAnsi="TH SarabunPSK" w:cs="TH SarabunPSK"/>
                <w:sz w:val="28"/>
                <w:szCs w:val="28"/>
                <w:cs/>
              </w:rPr>
              <w:t xml:space="preserve">                                              4</w:t>
            </w:r>
            <w:r w:rsidRPr="000112D4">
              <w:rPr>
                <w:rFonts w:ascii="TH SarabunPSK" w:eastAsia="Calibri" w:hAnsi="TH SarabunPSK" w:cs="TH SarabunPSK"/>
                <w:sz w:val="28"/>
                <w:szCs w:val="28"/>
              </w:rPr>
              <w:t>(</w:t>
            </w:r>
            <w:r w:rsidRPr="000112D4">
              <w:rPr>
                <w:rFonts w:ascii="TH SarabunPSK" w:eastAsia="Times New Roman" w:hAnsi="TH SarabunPSK" w:cs="TH SarabunPSK"/>
                <w:sz w:val="28"/>
                <w:szCs w:val="28"/>
              </w:rPr>
              <w:t>3-2-7)</w:t>
            </w:r>
          </w:p>
        </w:tc>
        <w:tc>
          <w:tcPr>
            <w:tcW w:w="1813" w:type="pct"/>
            <w:tcBorders>
              <w:top w:val="single" w:sz="4" w:space="0" w:color="auto"/>
              <w:left w:val="single" w:sz="4" w:space="0" w:color="auto"/>
              <w:bottom w:val="single" w:sz="4" w:space="0" w:color="auto"/>
              <w:right w:val="single" w:sz="4" w:space="0" w:color="auto"/>
            </w:tcBorders>
          </w:tcPr>
          <w:p w:rsidR="003E3A24" w:rsidRPr="000112D4" w:rsidRDefault="003E3A24" w:rsidP="003E3A24">
            <w:pPr>
              <w:jc w:val="thaiDistribute"/>
              <w:rPr>
                <w:rFonts w:ascii="TH SarabunPSK" w:eastAsia="Times New Roman" w:hAnsi="TH SarabunPSK" w:cs="TH SarabunPSK"/>
                <w:spacing w:val="-6"/>
                <w:sz w:val="28"/>
                <w:szCs w:val="28"/>
                <w:cs/>
              </w:rPr>
            </w:pPr>
          </w:p>
        </w:tc>
        <w:tc>
          <w:tcPr>
            <w:tcW w:w="1332" w:type="pct"/>
            <w:tcBorders>
              <w:top w:val="single" w:sz="4" w:space="0" w:color="auto"/>
              <w:left w:val="single" w:sz="4" w:space="0" w:color="auto"/>
              <w:bottom w:val="single" w:sz="4" w:space="0" w:color="auto"/>
              <w:right w:val="single" w:sz="4" w:space="0" w:color="auto"/>
            </w:tcBorders>
            <w:shd w:val="clear" w:color="auto" w:fill="auto"/>
          </w:tcPr>
          <w:p w:rsidR="003E3A24" w:rsidRPr="000112D4" w:rsidRDefault="003E3A24" w:rsidP="003E3A24">
            <w:pPr>
              <w:rPr>
                <w:rFonts w:ascii="TH SarabunPSK" w:hAnsi="TH SarabunPSK" w:cs="TH SarabunPSK"/>
                <w:sz w:val="28"/>
                <w:szCs w:val="28"/>
              </w:rPr>
            </w:pPr>
            <w:r w:rsidRPr="000112D4">
              <w:rPr>
                <w:rFonts w:ascii="TH SarabunPSK" w:eastAsia="Times New Roman" w:hAnsi="TH SarabunPSK" w:cs="TH SarabunPSK"/>
                <w:spacing w:val="-6"/>
                <w:sz w:val="28"/>
                <w:szCs w:val="28"/>
                <w:cs/>
              </w:rPr>
              <w:t>ตัดรายวิชานี้</w:t>
            </w:r>
          </w:p>
        </w:tc>
      </w:tr>
      <w:tr w:rsidR="003E3A24" w:rsidRPr="000112D4" w:rsidTr="003E3A24">
        <w:trPr>
          <w:trHeight w:val="119"/>
          <w:jc w:val="center"/>
        </w:trPr>
        <w:tc>
          <w:tcPr>
            <w:tcW w:w="1855" w:type="pct"/>
            <w:tcBorders>
              <w:top w:val="single" w:sz="4" w:space="0" w:color="auto"/>
              <w:left w:val="single" w:sz="4" w:space="0" w:color="auto"/>
              <w:bottom w:val="single" w:sz="4" w:space="0" w:color="auto"/>
              <w:right w:val="single" w:sz="4" w:space="0" w:color="auto"/>
            </w:tcBorders>
            <w:shd w:val="clear" w:color="auto" w:fill="auto"/>
          </w:tcPr>
          <w:p w:rsidR="003E3A24" w:rsidRPr="000112D4" w:rsidRDefault="003E3A24" w:rsidP="003E3A24">
            <w:pPr>
              <w:rPr>
                <w:rFonts w:ascii="TH SarabunPSK" w:eastAsia="Times New Roman" w:hAnsi="TH SarabunPSK" w:cs="TH SarabunPSK"/>
                <w:sz w:val="28"/>
                <w:szCs w:val="28"/>
              </w:rPr>
            </w:pPr>
            <w:r w:rsidRPr="000112D4">
              <w:rPr>
                <w:rFonts w:ascii="TH SarabunPSK" w:eastAsia="Times New Roman" w:hAnsi="TH SarabunPSK" w:cs="TH SarabunPSK"/>
                <w:sz w:val="28"/>
                <w:szCs w:val="28"/>
              </w:rPr>
              <w:t xml:space="preserve">FIN62-344 </w:t>
            </w:r>
            <w:r w:rsidRPr="000112D4">
              <w:rPr>
                <w:rFonts w:ascii="TH SarabunPSK" w:eastAsia="Times New Roman" w:hAnsi="TH SarabunPSK" w:cs="TH SarabunPSK"/>
                <w:sz w:val="28"/>
                <w:szCs w:val="28"/>
                <w:cs/>
              </w:rPr>
              <w:t>การประกันภัย</w:t>
            </w:r>
            <w:r w:rsidRPr="000112D4">
              <w:rPr>
                <w:rFonts w:ascii="TH SarabunPSK" w:eastAsia="Times New Roman" w:hAnsi="TH SarabunPSK" w:cs="TH SarabunPSK"/>
                <w:sz w:val="28"/>
                <w:szCs w:val="28"/>
              </w:rPr>
              <w:t xml:space="preserve">             4(4-0-8)</w:t>
            </w:r>
          </w:p>
        </w:tc>
        <w:tc>
          <w:tcPr>
            <w:tcW w:w="1813" w:type="pct"/>
            <w:tcBorders>
              <w:top w:val="single" w:sz="4" w:space="0" w:color="auto"/>
              <w:left w:val="single" w:sz="4" w:space="0" w:color="auto"/>
              <w:bottom w:val="single" w:sz="4" w:space="0" w:color="auto"/>
              <w:right w:val="single" w:sz="4" w:space="0" w:color="auto"/>
            </w:tcBorders>
          </w:tcPr>
          <w:p w:rsidR="003E3A24" w:rsidRPr="000112D4" w:rsidRDefault="003E3A24" w:rsidP="003E3A24">
            <w:pPr>
              <w:jc w:val="thaiDistribute"/>
              <w:rPr>
                <w:rFonts w:ascii="TH SarabunPSK" w:eastAsia="Times New Roman" w:hAnsi="TH SarabunPSK" w:cs="TH SarabunPSK"/>
                <w:spacing w:val="-6"/>
                <w:sz w:val="28"/>
                <w:szCs w:val="28"/>
                <w:cs/>
              </w:rPr>
            </w:pPr>
          </w:p>
        </w:tc>
        <w:tc>
          <w:tcPr>
            <w:tcW w:w="1332" w:type="pct"/>
            <w:tcBorders>
              <w:top w:val="single" w:sz="4" w:space="0" w:color="auto"/>
              <w:left w:val="single" w:sz="4" w:space="0" w:color="auto"/>
              <w:bottom w:val="single" w:sz="4" w:space="0" w:color="auto"/>
              <w:right w:val="single" w:sz="4" w:space="0" w:color="auto"/>
            </w:tcBorders>
            <w:shd w:val="clear" w:color="auto" w:fill="auto"/>
          </w:tcPr>
          <w:p w:rsidR="003E3A24" w:rsidRPr="000112D4" w:rsidRDefault="003E3A24" w:rsidP="003E3A24">
            <w:pPr>
              <w:rPr>
                <w:rFonts w:ascii="TH SarabunPSK" w:hAnsi="TH SarabunPSK" w:cs="TH SarabunPSK"/>
                <w:sz w:val="28"/>
                <w:szCs w:val="28"/>
              </w:rPr>
            </w:pPr>
            <w:r w:rsidRPr="000112D4">
              <w:rPr>
                <w:rFonts w:ascii="TH SarabunPSK" w:eastAsia="Times New Roman" w:hAnsi="TH SarabunPSK" w:cs="TH SarabunPSK"/>
                <w:spacing w:val="-6"/>
                <w:sz w:val="28"/>
                <w:szCs w:val="28"/>
                <w:cs/>
              </w:rPr>
              <w:t>ตัดรายวิชานี้</w:t>
            </w:r>
          </w:p>
        </w:tc>
      </w:tr>
      <w:tr w:rsidR="003E3A24" w:rsidRPr="000112D4" w:rsidTr="003E3A24">
        <w:trPr>
          <w:trHeight w:val="119"/>
          <w:jc w:val="center"/>
        </w:trPr>
        <w:tc>
          <w:tcPr>
            <w:tcW w:w="1855" w:type="pct"/>
            <w:tcBorders>
              <w:top w:val="single" w:sz="4" w:space="0" w:color="auto"/>
              <w:left w:val="single" w:sz="4" w:space="0" w:color="auto"/>
              <w:bottom w:val="single" w:sz="4" w:space="0" w:color="auto"/>
              <w:right w:val="single" w:sz="4" w:space="0" w:color="auto"/>
            </w:tcBorders>
            <w:shd w:val="clear" w:color="auto" w:fill="auto"/>
          </w:tcPr>
          <w:p w:rsidR="003E3A24" w:rsidRPr="000112D4" w:rsidRDefault="003E3A24" w:rsidP="003E3A24">
            <w:pPr>
              <w:rPr>
                <w:rFonts w:ascii="TH SarabunPSK" w:eastAsia="Times New Roman" w:hAnsi="TH SarabunPSK" w:cs="TH SarabunPSK"/>
                <w:sz w:val="28"/>
                <w:szCs w:val="28"/>
              </w:rPr>
            </w:pPr>
            <w:r w:rsidRPr="000112D4">
              <w:rPr>
                <w:rFonts w:ascii="TH SarabunPSK" w:eastAsia="Times New Roman" w:hAnsi="TH SarabunPSK" w:cs="TH SarabunPSK"/>
                <w:sz w:val="28"/>
                <w:szCs w:val="28"/>
              </w:rPr>
              <w:t xml:space="preserve">FIN62-345 </w:t>
            </w:r>
            <w:r w:rsidRPr="000112D4">
              <w:rPr>
                <w:rFonts w:ascii="TH SarabunPSK" w:eastAsia="Times New Roman" w:hAnsi="TH SarabunPSK" w:cs="TH SarabunPSK"/>
                <w:sz w:val="28"/>
                <w:szCs w:val="28"/>
                <w:cs/>
              </w:rPr>
              <w:t>หัวข้อเฉพาะด้าน : การวางแผนและประเมินทางการเงิน</w:t>
            </w:r>
            <w:r w:rsidRPr="000112D4">
              <w:rPr>
                <w:rFonts w:ascii="TH SarabunPSK" w:eastAsia="Times New Roman" w:hAnsi="TH SarabunPSK" w:cs="TH SarabunPSK"/>
                <w:sz w:val="28"/>
                <w:szCs w:val="28"/>
              </w:rPr>
              <w:t xml:space="preserve">                 4(4-0-8)</w:t>
            </w:r>
          </w:p>
        </w:tc>
        <w:tc>
          <w:tcPr>
            <w:tcW w:w="1813" w:type="pct"/>
            <w:tcBorders>
              <w:top w:val="single" w:sz="4" w:space="0" w:color="auto"/>
              <w:left w:val="single" w:sz="4" w:space="0" w:color="auto"/>
              <w:bottom w:val="single" w:sz="4" w:space="0" w:color="auto"/>
              <w:right w:val="single" w:sz="4" w:space="0" w:color="auto"/>
            </w:tcBorders>
          </w:tcPr>
          <w:p w:rsidR="003E3A24" w:rsidRPr="000112D4" w:rsidRDefault="003E3A24" w:rsidP="003E3A24">
            <w:pPr>
              <w:jc w:val="both"/>
              <w:rPr>
                <w:rFonts w:ascii="TH SarabunPSK" w:eastAsia="Times New Roman" w:hAnsi="TH SarabunPSK" w:cs="TH SarabunPSK"/>
                <w:spacing w:val="-6"/>
                <w:sz w:val="28"/>
                <w:szCs w:val="28"/>
                <w:cs/>
              </w:rPr>
            </w:pPr>
          </w:p>
        </w:tc>
        <w:tc>
          <w:tcPr>
            <w:tcW w:w="1332" w:type="pct"/>
            <w:tcBorders>
              <w:top w:val="single" w:sz="4" w:space="0" w:color="auto"/>
              <w:left w:val="single" w:sz="4" w:space="0" w:color="auto"/>
              <w:bottom w:val="single" w:sz="4" w:space="0" w:color="auto"/>
              <w:right w:val="single" w:sz="4" w:space="0" w:color="auto"/>
            </w:tcBorders>
            <w:shd w:val="clear" w:color="auto" w:fill="auto"/>
          </w:tcPr>
          <w:p w:rsidR="003E3A24" w:rsidRPr="000112D4" w:rsidRDefault="003E3A24" w:rsidP="003E3A24">
            <w:pPr>
              <w:rPr>
                <w:rFonts w:ascii="TH SarabunPSK" w:hAnsi="TH SarabunPSK" w:cs="TH SarabunPSK"/>
                <w:sz w:val="28"/>
                <w:szCs w:val="28"/>
              </w:rPr>
            </w:pPr>
            <w:r w:rsidRPr="000112D4">
              <w:rPr>
                <w:rFonts w:ascii="TH SarabunPSK" w:eastAsia="Times New Roman" w:hAnsi="TH SarabunPSK" w:cs="TH SarabunPSK"/>
                <w:spacing w:val="-6"/>
                <w:sz w:val="28"/>
                <w:szCs w:val="28"/>
                <w:cs/>
              </w:rPr>
              <w:t>ตัดรายวิชานี้</w:t>
            </w:r>
          </w:p>
        </w:tc>
      </w:tr>
      <w:tr w:rsidR="003E3A24" w:rsidRPr="000112D4" w:rsidTr="003E3A24">
        <w:trPr>
          <w:trHeight w:val="119"/>
          <w:jc w:val="center"/>
        </w:trPr>
        <w:tc>
          <w:tcPr>
            <w:tcW w:w="1855" w:type="pct"/>
            <w:tcBorders>
              <w:top w:val="single" w:sz="4" w:space="0" w:color="auto"/>
              <w:left w:val="single" w:sz="4" w:space="0" w:color="auto"/>
              <w:bottom w:val="single" w:sz="4" w:space="0" w:color="auto"/>
              <w:right w:val="single" w:sz="4" w:space="0" w:color="auto"/>
            </w:tcBorders>
            <w:shd w:val="clear" w:color="auto" w:fill="D9D9D9"/>
          </w:tcPr>
          <w:p w:rsidR="003E3A24" w:rsidRPr="000112D4" w:rsidRDefault="003E3A24" w:rsidP="003E3A24">
            <w:pPr>
              <w:rPr>
                <w:rFonts w:ascii="TH SarabunPSK" w:eastAsia="Times New Roman" w:hAnsi="TH SarabunPSK" w:cs="TH SarabunPSK"/>
                <w:b/>
                <w:bCs/>
                <w:sz w:val="28"/>
                <w:szCs w:val="28"/>
                <w:cs/>
              </w:rPr>
            </w:pPr>
            <w:r w:rsidRPr="000112D4">
              <w:rPr>
                <w:rFonts w:ascii="TH SarabunPSK" w:eastAsia="Times New Roman" w:hAnsi="TH SarabunPSK" w:cs="TH SarabunPSK"/>
                <w:b/>
                <w:bCs/>
                <w:sz w:val="28"/>
                <w:szCs w:val="28"/>
                <w:cs/>
              </w:rPr>
              <w:t>3. กลุ่มวิชาสหกิจศึกษา</w:t>
            </w:r>
            <w:r w:rsidRPr="000112D4">
              <w:rPr>
                <w:rFonts w:ascii="TH SarabunPSK" w:eastAsia="Times New Roman" w:hAnsi="TH SarabunPSK" w:cs="TH SarabunPSK"/>
                <w:b/>
                <w:bCs/>
                <w:sz w:val="28"/>
                <w:szCs w:val="28"/>
              </w:rPr>
              <w:t xml:space="preserve">   17 </w:t>
            </w:r>
            <w:r w:rsidRPr="000112D4">
              <w:rPr>
                <w:rFonts w:ascii="TH SarabunPSK" w:eastAsia="Times New Roman" w:hAnsi="TH SarabunPSK" w:cs="TH SarabunPSK"/>
                <w:b/>
                <w:bCs/>
                <w:sz w:val="28"/>
                <w:szCs w:val="28"/>
                <w:cs/>
              </w:rPr>
              <w:t>หน่วยกิต</w:t>
            </w:r>
          </w:p>
        </w:tc>
        <w:tc>
          <w:tcPr>
            <w:tcW w:w="1813" w:type="pct"/>
            <w:tcBorders>
              <w:top w:val="single" w:sz="4" w:space="0" w:color="auto"/>
              <w:left w:val="single" w:sz="4" w:space="0" w:color="auto"/>
              <w:bottom w:val="single" w:sz="4" w:space="0" w:color="auto"/>
              <w:right w:val="single" w:sz="4" w:space="0" w:color="auto"/>
            </w:tcBorders>
            <w:shd w:val="clear" w:color="auto" w:fill="D9D9D9"/>
          </w:tcPr>
          <w:p w:rsidR="003E3A24" w:rsidRPr="000112D4" w:rsidRDefault="00727CCD" w:rsidP="003E3A24">
            <w:pPr>
              <w:rPr>
                <w:rFonts w:ascii="TH SarabunPSK" w:eastAsia="Times New Roman" w:hAnsi="TH SarabunPSK" w:cs="TH SarabunPSK"/>
                <w:b/>
                <w:bCs/>
                <w:sz w:val="28"/>
                <w:szCs w:val="28"/>
                <w:cs/>
              </w:rPr>
            </w:pPr>
            <w:r w:rsidRPr="000112D4">
              <w:rPr>
                <w:rFonts w:ascii="TH SarabunPSK" w:eastAsia="Times New Roman" w:hAnsi="TH SarabunPSK" w:cs="TH SarabunPSK"/>
                <w:b/>
                <w:bCs/>
                <w:sz w:val="28"/>
                <w:szCs w:val="28"/>
                <w:cs/>
              </w:rPr>
              <w:t>3</w:t>
            </w:r>
            <w:r w:rsidR="003E3A24" w:rsidRPr="000112D4">
              <w:rPr>
                <w:rFonts w:ascii="TH SarabunPSK" w:eastAsia="Times New Roman" w:hAnsi="TH SarabunPSK" w:cs="TH SarabunPSK"/>
                <w:b/>
                <w:bCs/>
                <w:sz w:val="28"/>
                <w:szCs w:val="28"/>
                <w:cs/>
              </w:rPr>
              <w:t>. กลุ่มวิชาสหกิจศึกษา</w:t>
            </w:r>
            <w:r w:rsidR="003E3A24" w:rsidRPr="000112D4">
              <w:rPr>
                <w:rFonts w:ascii="TH SarabunPSK" w:eastAsia="Times New Roman" w:hAnsi="TH SarabunPSK" w:cs="TH SarabunPSK"/>
                <w:b/>
                <w:bCs/>
                <w:sz w:val="28"/>
                <w:szCs w:val="28"/>
              </w:rPr>
              <w:t xml:space="preserve">   17 </w:t>
            </w:r>
            <w:r w:rsidR="003E3A24" w:rsidRPr="000112D4">
              <w:rPr>
                <w:rFonts w:ascii="TH SarabunPSK" w:eastAsia="Times New Roman" w:hAnsi="TH SarabunPSK" w:cs="TH SarabunPSK"/>
                <w:b/>
                <w:bCs/>
                <w:sz w:val="28"/>
                <w:szCs w:val="28"/>
                <w:cs/>
              </w:rPr>
              <w:t>หน่วยกิต</w:t>
            </w:r>
          </w:p>
        </w:tc>
        <w:tc>
          <w:tcPr>
            <w:tcW w:w="1332" w:type="pct"/>
            <w:tcBorders>
              <w:top w:val="single" w:sz="4" w:space="0" w:color="auto"/>
              <w:left w:val="single" w:sz="4" w:space="0" w:color="auto"/>
              <w:bottom w:val="single" w:sz="4" w:space="0" w:color="auto"/>
              <w:right w:val="single" w:sz="4" w:space="0" w:color="auto"/>
            </w:tcBorders>
            <w:shd w:val="clear" w:color="auto" w:fill="FFFFFF"/>
          </w:tcPr>
          <w:p w:rsidR="003E3A24" w:rsidRPr="000112D4" w:rsidRDefault="003E3A24" w:rsidP="003E3A24">
            <w:pPr>
              <w:rPr>
                <w:rFonts w:ascii="TH SarabunPSK" w:eastAsia="Times New Roman" w:hAnsi="TH SarabunPSK" w:cs="TH SarabunPSK"/>
                <w:b/>
                <w:bCs/>
                <w:sz w:val="28"/>
                <w:szCs w:val="28"/>
                <w:cs/>
              </w:rPr>
            </w:pPr>
          </w:p>
        </w:tc>
      </w:tr>
      <w:tr w:rsidR="003E3A24" w:rsidRPr="000112D4" w:rsidTr="003E3A24">
        <w:trPr>
          <w:trHeight w:val="119"/>
          <w:jc w:val="center"/>
        </w:trPr>
        <w:tc>
          <w:tcPr>
            <w:tcW w:w="1855" w:type="pct"/>
            <w:tcBorders>
              <w:top w:val="single" w:sz="4" w:space="0" w:color="auto"/>
              <w:left w:val="single" w:sz="4" w:space="0" w:color="auto"/>
              <w:bottom w:val="single" w:sz="4" w:space="0" w:color="auto"/>
              <w:right w:val="single" w:sz="4" w:space="0" w:color="auto"/>
            </w:tcBorders>
            <w:shd w:val="clear" w:color="auto" w:fill="auto"/>
          </w:tcPr>
          <w:p w:rsidR="003E3A24" w:rsidRPr="000112D4" w:rsidRDefault="003E3A24" w:rsidP="003E3A24">
            <w:pPr>
              <w:rPr>
                <w:rFonts w:ascii="TH SarabunPSK" w:eastAsia="Times New Roman" w:hAnsi="TH SarabunPSK" w:cs="TH SarabunPSK"/>
                <w:sz w:val="28"/>
                <w:szCs w:val="28"/>
                <w:cs/>
              </w:rPr>
            </w:pPr>
            <w:r w:rsidRPr="000112D4">
              <w:rPr>
                <w:rFonts w:ascii="TH SarabunPSK" w:eastAsia="Times New Roman" w:hAnsi="TH SarabunPSK" w:cs="TH SarabunPSK"/>
                <w:sz w:val="28"/>
                <w:szCs w:val="28"/>
              </w:rPr>
              <w:t>FIN62-</w:t>
            </w:r>
            <w:r w:rsidRPr="000112D4">
              <w:rPr>
                <w:rFonts w:ascii="TH SarabunPSK" w:eastAsia="Times New Roman" w:hAnsi="TH SarabunPSK" w:cs="TH SarabunPSK"/>
                <w:sz w:val="28"/>
                <w:szCs w:val="28"/>
                <w:cs/>
              </w:rPr>
              <w:t>390 เตรียมสหกิจศึกษา</w:t>
            </w:r>
            <w:r w:rsidRPr="000112D4">
              <w:rPr>
                <w:rFonts w:ascii="TH SarabunPSK" w:eastAsia="Times New Roman" w:hAnsi="TH SarabunPSK" w:cs="TH SarabunPSK"/>
                <w:spacing w:val="-6"/>
                <w:sz w:val="28"/>
                <w:szCs w:val="28"/>
              </w:rPr>
              <w:t xml:space="preserve">          1(0-2-1)</w:t>
            </w:r>
          </w:p>
        </w:tc>
        <w:tc>
          <w:tcPr>
            <w:tcW w:w="1813" w:type="pct"/>
            <w:tcBorders>
              <w:top w:val="single" w:sz="4" w:space="0" w:color="auto"/>
              <w:left w:val="single" w:sz="4" w:space="0" w:color="auto"/>
              <w:bottom w:val="single" w:sz="4" w:space="0" w:color="auto"/>
              <w:right w:val="single" w:sz="4" w:space="0" w:color="auto"/>
            </w:tcBorders>
          </w:tcPr>
          <w:p w:rsidR="003E3A24" w:rsidRPr="000112D4" w:rsidRDefault="003E3A24" w:rsidP="003E3A24">
            <w:pPr>
              <w:rPr>
                <w:rFonts w:ascii="TH SarabunPSK" w:eastAsia="Times New Roman" w:hAnsi="TH SarabunPSK" w:cs="TH SarabunPSK"/>
                <w:spacing w:val="-6"/>
                <w:sz w:val="28"/>
                <w:szCs w:val="28"/>
                <w:cs/>
              </w:rPr>
            </w:pPr>
            <w:r w:rsidRPr="000112D4">
              <w:rPr>
                <w:rFonts w:ascii="TH SarabunPSK" w:hAnsi="TH SarabunPSK" w:cs="TH SarabunPSK"/>
                <w:sz w:val="28"/>
                <w:szCs w:val="28"/>
              </w:rPr>
              <w:t>BMF64</w:t>
            </w:r>
            <w:r w:rsidRPr="000112D4">
              <w:rPr>
                <w:rFonts w:ascii="TH SarabunPSK" w:eastAsia="Times New Roman" w:hAnsi="TH SarabunPSK" w:cs="TH SarabunPSK"/>
                <w:sz w:val="28"/>
                <w:szCs w:val="28"/>
              </w:rPr>
              <w:t>-</w:t>
            </w:r>
            <w:r w:rsidRPr="000112D4">
              <w:rPr>
                <w:rFonts w:ascii="TH SarabunPSK" w:eastAsia="Times New Roman" w:hAnsi="TH SarabunPSK" w:cs="TH SarabunPSK"/>
                <w:sz w:val="28"/>
                <w:szCs w:val="28"/>
                <w:cs/>
              </w:rPr>
              <w:t>390 เตรียมสหกิจศึกษา</w:t>
            </w:r>
            <w:r w:rsidRPr="000112D4">
              <w:rPr>
                <w:rFonts w:ascii="TH SarabunPSK" w:eastAsia="Times New Roman" w:hAnsi="TH SarabunPSK" w:cs="TH SarabunPSK"/>
                <w:spacing w:val="-6"/>
                <w:sz w:val="28"/>
                <w:szCs w:val="28"/>
              </w:rPr>
              <w:t xml:space="preserve">   </w:t>
            </w:r>
            <w:r w:rsidR="00727CCD" w:rsidRPr="000112D4">
              <w:rPr>
                <w:rFonts w:ascii="TH SarabunPSK" w:eastAsia="Times New Roman" w:hAnsi="TH SarabunPSK" w:cs="TH SarabunPSK"/>
                <w:spacing w:val="-6"/>
                <w:sz w:val="28"/>
                <w:szCs w:val="28"/>
              </w:rPr>
              <w:t xml:space="preserve"> </w:t>
            </w:r>
            <w:r w:rsidRPr="000112D4">
              <w:rPr>
                <w:rFonts w:ascii="TH SarabunPSK" w:eastAsia="Times New Roman" w:hAnsi="TH SarabunPSK" w:cs="TH SarabunPSK"/>
                <w:spacing w:val="-6"/>
                <w:sz w:val="28"/>
                <w:szCs w:val="28"/>
              </w:rPr>
              <w:t xml:space="preserve">  1(0-2-</w:t>
            </w:r>
            <w:r w:rsidRPr="000112D4">
              <w:rPr>
                <w:rFonts w:ascii="TH SarabunPSK" w:eastAsia="Times New Roman" w:hAnsi="TH SarabunPSK" w:cs="TH SarabunPSK"/>
                <w:sz w:val="28"/>
                <w:szCs w:val="28"/>
              </w:rPr>
              <w:t xml:space="preserve"> 1)</w:t>
            </w:r>
          </w:p>
        </w:tc>
        <w:tc>
          <w:tcPr>
            <w:tcW w:w="1332" w:type="pct"/>
            <w:tcBorders>
              <w:top w:val="single" w:sz="4" w:space="0" w:color="auto"/>
              <w:left w:val="single" w:sz="4" w:space="0" w:color="auto"/>
              <w:bottom w:val="single" w:sz="4" w:space="0" w:color="auto"/>
              <w:right w:val="single" w:sz="4" w:space="0" w:color="auto"/>
            </w:tcBorders>
          </w:tcPr>
          <w:p w:rsidR="003E3A24" w:rsidRPr="000112D4" w:rsidRDefault="003E3A24" w:rsidP="009F73B8">
            <w:pPr>
              <w:pStyle w:val="ListParagraph"/>
              <w:numPr>
                <w:ilvl w:val="0"/>
                <w:numId w:val="41"/>
              </w:numPr>
              <w:spacing w:after="0" w:line="240" w:lineRule="auto"/>
              <w:jc w:val="both"/>
              <w:rPr>
                <w:rFonts w:ascii="TH SarabunPSK" w:eastAsia="Times New Roman" w:hAnsi="TH SarabunPSK" w:cs="TH SarabunPSK"/>
                <w:spacing w:val="-6"/>
                <w:sz w:val="28"/>
                <w:szCs w:val="28"/>
              </w:rPr>
            </w:pPr>
            <w:r w:rsidRPr="000112D4">
              <w:rPr>
                <w:rFonts w:ascii="TH SarabunPSK" w:eastAsia="Times New Roman" w:hAnsi="TH SarabunPSK" w:cs="TH SarabunPSK"/>
                <w:spacing w:val="-6"/>
                <w:sz w:val="28"/>
                <w:szCs w:val="28"/>
                <w:cs/>
              </w:rPr>
              <w:t>เปลี่ยนรหัสวิชา</w:t>
            </w:r>
          </w:p>
        </w:tc>
      </w:tr>
      <w:tr w:rsidR="003E3A24" w:rsidRPr="000112D4" w:rsidTr="003E3A24">
        <w:trPr>
          <w:trHeight w:val="119"/>
          <w:jc w:val="center"/>
        </w:trPr>
        <w:tc>
          <w:tcPr>
            <w:tcW w:w="1855" w:type="pct"/>
            <w:tcBorders>
              <w:top w:val="single" w:sz="4" w:space="0" w:color="auto"/>
              <w:left w:val="single" w:sz="4" w:space="0" w:color="auto"/>
              <w:bottom w:val="single" w:sz="4" w:space="0" w:color="auto"/>
              <w:right w:val="single" w:sz="4" w:space="0" w:color="auto"/>
            </w:tcBorders>
            <w:shd w:val="clear" w:color="auto" w:fill="auto"/>
          </w:tcPr>
          <w:p w:rsidR="003E3A24" w:rsidRPr="000112D4" w:rsidRDefault="003E3A24" w:rsidP="003E3A24">
            <w:pPr>
              <w:tabs>
                <w:tab w:val="left" w:pos="1177"/>
              </w:tabs>
              <w:rPr>
                <w:rFonts w:ascii="TH SarabunPSK" w:eastAsia="Times New Roman" w:hAnsi="TH SarabunPSK" w:cs="TH SarabunPSK"/>
                <w:spacing w:val="-6"/>
                <w:sz w:val="28"/>
                <w:szCs w:val="28"/>
                <w:cs/>
              </w:rPr>
            </w:pPr>
            <w:r w:rsidRPr="000112D4">
              <w:rPr>
                <w:rFonts w:ascii="TH SarabunPSK" w:eastAsia="Times New Roman" w:hAnsi="TH SarabunPSK" w:cs="TH SarabunPSK"/>
                <w:sz w:val="28"/>
                <w:szCs w:val="28"/>
              </w:rPr>
              <w:t>FIN62-491</w:t>
            </w:r>
            <w:r w:rsidRPr="000112D4">
              <w:rPr>
                <w:rFonts w:ascii="TH SarabunPSK" w:eastAsia="Times New Roman" w:hAnsi="TH SarabunPSK" w:cs="TH SarabunPSK"/>
                <w:sz w:val="28"/>
                <w:szCs w:val="28"/>
                <w:cs/>
              </w:rPr>
              <w:t xml:space="preserve"> สหกิจศึกษา</w:t>
            </w:r>
            <w:r w:rsidRPr="000112D4">
              <w:rPr>
                <w:rFonts w:ascii="TH SarabunPSK" w:eastAsia="Times New Roman" w:hAnsi="TH SarabunPSK" w:cs="TH SarabunPSK"/>
                <w:spacing w:val="-6"/>
                <w:sz w:val="28"/>
                <w:szCs w:val="28"/>
              </w:rPr>
              <w:t xml:space="preserve"> 1            </w:t>
            </w:r>
            <w:r w:rsidR="00E8546D" w:rsidRPr="000112D4">
              <w:rPr>
                <w:rFonts w:ascii="TH SarabunPSK" w:eastAsia="Times New Roman" w:hAnsi="TH SarabunPSK" w:cs="TH SarabunPSK"/>
                <w:spacing w:val="-6"/>
                <w:sz w:val="28"/>
                <w:szCs w:val="28"/>
              </w:rPr>
              <w:t xml:space="preserve"> </w:t>
            </w:r>
            <w:r w:rsidRPr="000112D4">
              <w:rPr>
                <w:rFonts w:ascii="TH SarabunPSK" w:eastAsia="Times New Roman" w:hAnsi="TH SarabunPSK" w:cs="TH SarabunPSK"/>
                <w:spacing w:val="-6"/>
                <w:sz w:val="28"/>
                <w:szCs w:val="28"/>
              </w:rPr>
              <w:t xml:space="preserve">  8(0-40-0)</w:t>
            </w:r>
          </w:p>
        </w:tc>
        <w:tc>
          <w:tcPr>
            <w:tcW w:w="1813" w:type="pct"/>
            <w:tcBorders>
              <w:top w:val="single" w:sz="4" w:space="0" w:color="auto"/>
              <w:left w:val="single" w:sz="4" w:space="0" w:color="auto"/>
              <w:bottom w:val="single" w:sz="4" w:space="0" w:color="auto"/>
              <w:right w:val="single" w:sz="4" w:space="0" w:color="auto"/>
            </w:tcBorders>
          </w:tcPr>
          <w:p w:rsidR="003E3A24" w:rsidRPr="000112D4" w:rsidRDefault="003E3A24" w:rsidP="003E3A24">
            <w:pPr>
              <w:jc w:val="both"/>
              <w:rPr>
                <w:rFonts w:ascii="TH SarabunPSK" w:eastAsia="Times New Roman" w:hAnsi="TH SarabunPSK" w:cs="TH SarabunPSK"/>
                <w:spacing w:val="-6"/>
                <w:sz w:val="28"/>
                <w:szCs w:val="28"/>
                <w:cs/>
              </w:rPr>
            </w:pPr>
            <w:r w:rsidRPr="000112D4">
              <w:rPr>
                <w:rFonts w:ascii="TH SarabunPSK" w:hAnsi="TH SarabunPSK" w:cs="TH SarabunPSK"/>
                <w:sz w:val="28"/>
                <w:szCs w:val="28"/>
              </w:rPr>
              <w:t>BMF64</w:t>
            </w:r>
            <w:r w:rsidRPr="000112D4">
              <w:rPr>
                <w:rFonts w:ascii="TH SarabunPSK" w:eastAsia="Times New Roman" w:hAnsi="TH SarabunPSK" w:cs="TH SarabunPSK"/>
                <w:sz w:val="28"/>
                <w:szCs w:val="28"/>
              </w:rPr>
              <w:t>-491</w:t>
            </w:r>
            <w:r w:rsidRPr="000112D4">
              <w:rPr>
                <w:rFonts w:ascii="TH SarabunPSK" w:eastAsia="Times New Roman" w:hAnsi="TH SarabunPSK" w:cs="TH SarabunPSK"/>
                <w:sz w:val="28"/>
                <w:szCs w:val="28"/>
                <w:cs/>
              </w:rPr>
              <w:t xml:space="preserve"> สหกิจศึกษา</w:t>
            </w:r>
            <w:r w:rsidRPr="000112D4">
              <w:rPr>
                <w:rFonts w:ascii="TH SarabunPSK" w:eastAsia="Times New Roman" w:hAnsi="TH SarabunPSK" w:cs="TH SarabunPSK"/>
                <w:spacing w:val="-6"/>
                <w:sz w:val="28"/>
                <w:szCs w:val="28"/>
              </w:rPr>
              <w:t xml:space="preserve"> 1            8(0-40-0)</w:t>
            </w:r>
          </w:p>
        </w:tc>
        <w:tc>
          <w:tcPr>
            <w:tcW w:w="1332" w:type="pct"/>
            <w:tcBorders>
              <w:top w:val="single" w:sz="4" w:space="0" w:color="auto"/>
              <w:left w:val="single" w:sz="4" w:space="0" w:color="auto"/>
              <w:bottom w:val="single" w:sz="4" w:space="0" w:color="auto"/>
              <w:right w:val="single" w:sz="4" w:space="0" w:color="auto"/>
            </w:tcBorders>
          </w:tcPr>
          <w:p w:rsidR="003E3A24" w:rsidRPr="000112D4" w:rsidRDefault="003E3A24" w:rsidP="003E3A24">
            <w:pPr>
              <w:pStyle w:val="ListParagraph"/>
              <w:numPr>
                <w:ilvl w:val="0"/>
                <w:numId w:val="42"/>
              </w:numPr>
              <w:spacing w:after="0" w:line="240" w:lineRule="auto"/>
              <w:jc w:val="both"/>
              <w:rPr>
                <w:rFonts w:ascii="TH SarabunPSK" w:eastAsia="Times New Roman" w:hAnsi="TH SarabunPSK" w:cs="TH SarabunPSK"/>
                <w:spacing w:val="-6"/>
                <w:sz w:val="28"/>
                <w:szCs w:val="28"/>
              </w:rPr>
            </w:pPr>
            <w:r w:rsidRPr="000112D4">
              <w:rPr>
                <w:rFonts w:ascii="TH SarabunPSK" w:eastAsia="Times New Roman" w:hAnsi="TH SarabunPSK" w:cs="TH SarabunPSK"/>
                <w:spacing w:val="-6"/>
                <w:sz w:val="28"/>
                <w:szCs w:val="28"/>
                <w:cs/>
              </w:rPr>
              <w:t>เปลี่ยนรหัสวิชา</w:t>
            </w:r>
          </w:p>
        </w:tc>
      </w:tr>
      <w:tr w:rsidR="003E3A24" w:rsidRPr="000112D4" w:rsidTr="003E3A24">
        <w:trPr>
          <w:trHeight w:val="119"/>
          <w:jc w:val="center"/>
        </w:trPr>
        <w:tc>
          <w:tcPr>
            <w:tcW w:w="1855" w:type="pct"/>
            <w:tcBorders>
              <w:top w:val="single" w:sz="4" w:space="0" w:color="auto"/>
              <w:left w:val="single" w:sz="4" w:space="0" w:color="auto"/>
              <w:bottom w:val="single" w:sz="4" w:space="0" w:color="auto"/>
              <w:right w:val="single" w:sz="4" w:space="0" w:color="auto"/>
            </w:tcBorders>
            <w:shd w:val="clear" w:color="auto" w:fill="auto"/>
          </w:tcPr>
          <w:p w:rsidR="003E3A24" w:rsidRPr="000112D4" w:rsidRDefault="003E3A24" w:rsidP="003E3A24">
            <w:pPr>
              <w:rPr>
                <w:rFonts w:ascii="TH SarabunPSK" w:eastAsia="Times New Roman" w:hAnsi="TH SarabunPSK" w:cs="TH SarabunPSK"/>
                <w:spacing w:val="-6"/>
                <w:sz w:val="28"/>
                <w:szCs w:val="28"/>
                <w:cs/>
              </w:rPr>
            </w:pPr>
            <w:r w:rsidRPr="000112D4">
              <w:rPr>
                <w:rFonts w:ascii="TH SarabunPSK" w:eastAsia="Times New Roman" w:hAnsi="TH SarabunPSK" w:cs="TH SarabunPSK"/>
                <w:sz w:val="28"/>
                <w:szCs w:val="28"/>
              </w:rPr>
              <w:t xml:space="preserve">FIN62-492 </w:t>
            </w:r>
            <w:r w:rsidRPr="000112D4">
              <w:rPr>
                <w:rFonts w:ascii="TH SarabunPSK" w:eastAsia="Times New Roman" w:hAnsi="TH SarabunPSK" w:cs="TH SarabunPSK"/>
                <w:sz w:val="28"/>
                <w:szCs w:val="28"/>
                <w:cs/>
              </w:rPr>
              <w:t>สหกิจศึกษา</w:t>
            </w:r>
            <w:r w:rsidRPr="000112D4">
              <w:rPr>
                <w:rFonts w:ascii="TH SarabunPSK" w:eastAsia="Times New Roman" w:hAnsi="TH SarabunPSK" w:cs="TH SarabunPSK"/>
                <w:spacing w:val="-6"/>
                <w:sz w:val="28"/>
                <w:szCs w:val="28"/>
                <w:cs/>
              </w:rPr>
              <w:t xml:space="preserve"> </w:t>
            </w:r>
            <w:r w:rsidRPr="000112D4">
              <w:rPr>
                <w:rFonts w:ascii="TH SarabunPSK" w:eastAsia="Times New Roman" w:hAnsi="TH SarabunPSK" w:cs="TH SarabunPSK"/>
                <w:spacing w:val="-6"/>
                <w:sz w:val="28"/>
                <w:szCs w:val="28"/>
              </w:rPr>
              <w:t xml:space="preserve">2            </w:t>
            </w:r>
            <w:r w:rsidR="00E8546D" w:rsidRPr="000112D4">
              <w:rPr>
                <w:rFonts w:ascii="TH SarabunPSK" w:eastAsia="Times New Roman" w:hAnsi="TH SarabunPSK" w:cs="TH SarabunPSK"/>
                <w:spacing w:val="-6"/>
                <w:sz w:val="28"/>
                <w:szCs w:val="28"/>
              </w:rPr>
              <w:t xml:space="preserve"> </w:t>
            </w:r>
            <w:r w:rsidRPr="000112D4">
              <w:rPr>
                <w:rFonts w:ascii="TH SarabunPSK" w:eastAsia="Times New Roman" w:hAnsi="TH SarabunPSK" w:cs="TH SarabunPSK"/>
                <w:spacing w:val="-6"/>
                <w:sz w:val="28"/>
                <w:szCs w:val="28"/>
              </w:rPr>
              <w:t xml:space="preserve">  8(0-40-0)</w:t>
            </w:r>
          </w:p>
        </w:tc>
        <w:tc>
          <w:tcPr>
            <w:tcW w:w="1813" w:type="pct"/>
            <w:tcBorders>
              <w:top w:val="single" w:sz="4" w:space="0" w:color="auto"/>
              <w:left w:val="single" w:sz="4" w:space="0" w:color="auto"/>
              <w:bottom w:val="single" w:sz="4" w:space="0" w:color="auto"/>
              <w:right w:val="single" w:sz="4" w:space="0" w:color="auto"/>
            </w:tcBorders>
          </w:tcPr>
          <w:p w:rsidR="003E3A24" w:rsidRPr="000112D4" w:rsidRDefault="003E3A24" w:rsidP="003E3A24">
            <w:pPr>
              <w:jc w:val="both"/>
              <w:rPr>
                <w:rFonts w:ascii="TH SarabunPSK" w:eastAsia="Times New Roman" w:hAnsi="TH SarabunPSK" w:cs="TH SarabunPSK"/>
                <w:spacing w:val="-6"/>
                <w:sz w:val="28"/>
                <w:szCs w:val="28"/>
                <w:cs/>
              </w:rPr>
            </w:pPr>
            <w:r w:rsidRPr="000112D4">
              <w:rPr>
                <w:rFonts w:ascii="TH SarabunPSK" w:hAnsi="TH SarabunPSK" w:cs="TH SarabunPSK"/>
                <w:sz w:val="28"/>
                <w:szCs w:val="28"/>
              </w:rPr>
              <w:t>BMF64</w:t>
            </w:r>
            <w:r w:rsidRPr="000112D4">
              <w:rPr>
                <w:rFonts w:ascii="TH SarabunPSK" w:eastAsia="Times New Roman" w:hAnsi="TH SarabunPSK" w:cs="TH SarabunPSK"/>
                <w:sz w:val="28"/>
                <w:szCs w:val="28"/>
              </w:rPr>
              <w:t xml:space="preserve">-492 </w:t>
            </w:r>
            <w:r w:rsidRPr="000112D4">
              <w:rPr>
                <w:rFonts w:ascii="TH SarabunPSK" w:eastAsia="Times New Roman" w:hAnsi="TH SarabunPSK" w:cs="TH SarabunPSK"/>
                <w:sz w:val="28"/>
                <w:szCs w:val="28"/>
                <w:cs/>
              </w:rPr>
              <w:t>สหกิจศึกษา</w:t>
            </w:r>
            <w:r w:rsidRPr="000112D4">
              <w:rPr>
                <w:rFonts w:ascii="TH SarabunPSK" w:eastAsia="Times New Roman" w:hAnsi="TH SarabunPSK" w:cs="TH SarabunPSK"/>
                <w:spacing w:val="-6"/>
                <w:sz w:val="28"/>
                <w:szCs w:val="28"/>
                <w:cs/>
              </w:rPr>
              <w:t xml:space="preserve"> </w:t>
            </w:r>
            <w:r w:rsidRPr="000112D4">
              <w:rPr>
                <w:rFonts w:ascii="TH SarabunPSK" w:eastAsia="Times New Roman" w:hAnsi="TH SarabunPSK" w:cs="TH SarabunPSK"/>
                <w:spacing w:val="-6"/>
                <w:sz w:val="28"/>
                <w:szCs w:val="28"/>
              </w:rPr>
              <w:t>2            8(0-40-0)</w:t>
            </w:r>
          </w:p>
        </w:tc>
        <w:tc>
          <w:tcPr>
            <w:tcW w:w="1332" w:type="pct"/>
            <w:tcBorders>
              <w:top w:val="single" w:sz="4" w:space="0" w:color="auto"/>
              <w:left w:val="single" w:sz="4" w:space="0" w:color="auto"/>
              <w:bottom w:val="single" w:sz="4" w:space="0" w:color="auto"/>
              <w:right w:val="single" w:sz="4" w:space="0" w:color="auto"/>
            </w:tcBorders>
          </w:tcPr>
          <w:p w:rsidR="003E3A24" w:rsidRPr="000112D4" w:rsidRDefault="003E3A24" w:rsidP="009F73B8">
            <w:pPr>
              <w:pStyle w:val="ListParagraph"/>
              <w:numPr>
                <w:ilvl w:val="0"/>
                <w:numId w:val="43"/>
              </w:numPr>
              <w:spacing w:after="0" w:line="240" w:lineRule="auto"/>
              <w:jc w:val="both"/>
              <w:rPr>
                <w:rFonts w:ascii="TH SarabunPSK" w:eastAsia="Times New Roman" w:hAnsi="TH SarabunPSK" w:cs="TH SarabunPSK"/>
                <w:spacing w:val="-6"/>
                <w:sz w:val="28"/>
                <w:szCs w:val="28"/>
              </w:rPr>
            </w:pPr>
            <w:r w:rsidRPr="000112D4">
              <w:rPr>
                <w:rFonts w:ascii="TH SarabunPSK" w:eastAsia="Times New Roman" w:hAnsi="TH SarabunPSK" w:cs="TH SarabunPSK"/>
                <w:spacing w:val="-6"/>
                <w:sz w:val="28"/>
                <w:szCs w:val="28"/>
                <w:cs/>
              </w:rPr>
              <w:t>เปลี่ยนรหัสวิชา</w:t>
            </w:r>
          </w:p>
        </w:tc>
      </w:tr>
      <w:tr w:rsidR="003E3A24" w:rsidRPr="000112D4" w:rsidTr="003E3A24">
        <w:trPr>
          <w:trHeight w:val="119"/>
          <w:jc w:val="center"/>
        </w:trPr>
        <w:tc>
          <w:tcPr>
            <w:tcW w:w="1855" w:type="pct"/>
            <w:tcBorders>
              <w:top w:val="single" w:sz="4" w:space="0" w:color="auto"/>
              <w:left w:val="single" w:sz="4" w:space="0" w:color="auto"/>
              <w:bottom w:val="single" w:sz="4" w:space="0" w:color="auto"/>
              <w:right w:val="single" w:sz="4" w:space="0" w:color="auto"/>
            </w:tcBorders>
            <w:shd w:val="clear" w:color="auto" w:fill="D9D9D9"/>
          </w:tcPr>
          <w:p w:rsidR="003E3A24" w:rsidRPr="000112D4" w:rsidRDefault="003E3A24" w:rsidP="003E3A24">
            <w:pPr>
              <w:rPr>
                <w:rFonts w:ascii="TH SarabunPSK" w:eastAsia="Times New Roman" w:hAnsi="TH SarabunPSK" w:cs="TH SarabunPSK"/>
                <w:b/>
                <w:bCs/>
                <w:sz w:val="28"/>
                <w:szCs w:val="28"/>
                <w:cs/>
              </w:rPr>
            </w:pPr>
            <w:r w:rsidRPr="000112D4">
              <w:rPr>
                <w:rFonts w:ascii="TH SarabunPSK" w:eastAsia="Times New Roman" w:hAnsi="TH SarabunPSK" w:cs="TH SarabunPSK"/>
                <w:b/>
                <w:bCs/>
                <w:sz w:val="28"/>
                <w:szCs w:val="28"/>
                <w:cs/>
              </w:rPr>
              <w:t>ค.หมวดวิชาเลือกเสรี  8 หน่วยกิต</w:t>
            </w:r>
          </w:p>
        </w:tc>
        <w:tc>
          <w:tcPr>
            <w:tcW w:w="1813" w:type="pct"/>
            <w:tcBorders>
              <w:top w:val="single" w:sz="4" w:space="0" w:color="auto"/>
              <w:left w:val="single" w:sz="4" w:space="0" w:color="auto"/>
              <w:bottom w:val="single" w:sz="4" w:space="0" w:color="auto"/>
              <w:right w:val="single" w:sz="4" w:space="0" w:color="auto"/>
            </w:tcBorders>
            <w:shd w:val="clear" w:color="auto" w:fill="D9D9D9"/>
          </w:tcPr>
          <w:p w:rsidR="003E3A24" w:rsidRPr="000112D4" w:rsidRDefault="003E3A24" w:rsidP="003E3A24">
            <w:pPr>
              <w:rPr>
                <w:rFonts w:ascii="TH SarabunPSK" w:eastAsia="Times New Roman" w:hAnsi="TH SarabunPSK" w:cs="TH SarabunPSK"/>
                <w:b/>
                <w:bCs/>
                <w:sz w:val="28"/>
                <w:szCs w:val="28"/>
                <w:cs/>
              </w:rPr>
            </w:pPr>
            <w:r w:rsidRPr="000112D4">
              <w:rPr>
                <w:rFonts w:ascii="TH SarabunPSK" w:eastAsia="Times New Roman" w:hAnsi="TH SarabunPSK" w:cs="TH SarabunPSK"/>
                <w:b/>
                <w:bCs/>
                <w:sz w:val="28"/>
                <w:szCs w:val="28"/>
                <w:cs/>
              </w:rPr>
              <w:t>ค.หมวดวิชาเลือกเสรี  8 หน่วยกิต</w:t>
            </w:r>
          </w:p>
        </w:tc>
        <w:tc>
          <w:tcPr>
            <w:tcW w:w="1332" w:type="pct"/>
            <w:tcBorders>
              <w:top w:val="single" w:sz="4" w:space="0" w:color="auto"/>
              <w:left w:val="single" w:sz="4" w:space="0" w:color="auto"/>
              <w:bottom w:val="single" w:sz="4" w:space="0" w:color="auto"/>
              <w:right w:val="single" w:sz="4" w:space="0" w:color="auto"/>
            </w:tcBorders>
            <w:shd w:val="clear" w:color="auto" w:fill="FFFFFF"/>
          </w:tcPr>
          <w:p w:rsidR="003E3A24" w:rsidRPr="000112D4" w:rsidRDefault="003E3A24" w:rsidP="003E3A24">
            <w:pPr>
              <w:rPr>
                <w:rFonts w:ascii="TH SarabunPSK" w:eastAsia="Times New Roman" w:hAnsi="TH SarabunPSK" w:cs="TH SarabunPSK"/>
                <w:b/>
                <w:bCs/>
                <w:sz w:val="28"/>
                <w:szCs w:val="28"/>
                <w:cs/>
              </w:rPr>
            </w:pPr>
          </w:p>
        </w:tc>
      </w:tr>
      <w:tr w:rsidR="003E3A24" w:rsidRPr="000112D4" w:rsidTr="003E3A24">
        <w:trPr>
          <w:trHeight w:val="119"/>
          <w:jc w:val="center"/>
        </w:trPr>
        <w:tc>
          <w:tcPr>
            <w:tcW w:w="1855" w:type="pct"/>
            <w:tcBorders>
              <w:top w:val="single" w:sz="4" w:space="0" w:color="auto"/>
              <w:left w:val="single" w:sz="4" w:space="0" w:color="auto"/>
              <w:bottom w:val="single" w:sz="4" w:space="0" w:color="auto"/>
              <w:right w:val="single" w:sz="4" w:space="0" w:color="auto"/>
            </w:tcBorders>
            <w:shd w:val="clear" w:color="auto" w:fill="FFFFFF"/>
          </w:tcPr>
          <w:p w:rsidR="003E3A24" w:rsidRPr="000112D4" w:rsidRDefault="003E3A24" w:rsidP="003E3A24">
            <w:pPr>
              <w:rPr>
                <w:rFonts w:ascii="TH SarabunPSK" w:eastAsia="Times New Roman" w:hAnsi="TH SarabunPSK" w:cs="TH SarabunPSK"/>
                <w:sz w:val="28"/>
                <w:szCs w:val="28"/>
              </w:rPr>
            </w:pPr>
            <w:r w:rsidRPr="000112D4">
              <w:rPr>
                <w:rFonts w:ascii="TH SarabunPSK" w:eastAsia="Times New Roman" w:hAnsi="TH SarabunPSK" w:cs="TH SarabunPSK"/>
                <w:sz w:val="28"/>
                <w:szCs w:val="28"/>
              </w:rPr>
              <w:t xml:space="preserve">FIN62-151 </w:t>
            </w:r>
            <w:r w:rsidRPr="000112D4">
              <w:rPr>
                <w:rFonts w:ascii="TH SarabunPSK" w:eastAsia="Times New Roman" w:hAnsi="TH SarabunPSK" w:cs="TH SarabunPSK"/>
                <w:sz w:val="28"/>
                <w:szCs w:val="28"/>
                <w:cs/>
              </w:rPr>
              <w:t>ทักษะทางการเงินในชีวิตประจำวัน</w:t>
            </w:r>
            <w:r w:rsidRPr="000112D4">
              <w:rPr>
                <w:rFonts w:ascii="TH SarabunPSK" w:eastAsia="Times New Roman" w:hAnsi="TH SarabunPSK" w:cs="TH SarabunPSK"/>
                <w:sz w:val="28"/>
                <w:szCs w:val="28"/>
              </w:rPr>
              <w:t xml:space="preserve">                      </w:t>
            </w:r>
            <w:r w:rsidRPr="000112D4">
              <w:rPr>
                <w:rFonts w:ascii="TH SarabunPSK" w:eastAsia="Calibri" w:hAnsi="TH SarabunPSK" w:cs="TH SarabunPSK"/>
                <w:sz w:val="28"/>
                <w:szCs w:val="28"/>
                <w:cs/>
              </w:rPr>
              <w:t>4</w:t>
            </w:r>
            <w:r w:rsidRPr="000112D4">
              <w:rPr>
                <w:rFonts w:ascii="TH SarabunPSK" w:eastAsia="Calibri" w:hAnsi="TH SarabunPSK" w:cs="TH SarabunPSK"/>
                <w:sz w:val="28"/>
                <w:szCs w:val="28"/>
              </w:rPr>
              <w:t>(</w:t>
            </w:r>
            <w:r w:rsidRPr="000112D4">
              <w:rPr>
                <w:rFonts w:ascii="TH SarabunPSK" w:eastAsia="Times New Roman" w:hAnsi="TH SarabunPSK" w:cs="TH SarabunPSK"/>
                <w:sz w:val="28"/>
                <w:szCs w:val="28"/>
              </w:rPr>
              <w:t>3-2-7)</w:t>
            </w:r>
          </w:p>
        </w:tc>
        <w:tc>
          <w:tcPr>
            <w:tcW w:w="1813" w:type="pct"/>
            <w:tcBorders>
              <w:top w:val="single" w:sz="4" w:space="0" w:color="auto"/>
              <w:left w:val="single" w:sz="4" w:space="0" w:color="auto"/>
              <w:bottom w:val="single" w:sz="4" w:space="0" w:color="auto"/>
              <w:right w:val="single" w:sz="4" w:space="0" w:color="auto"/>
            </w:tcBorders>
            <w:shd w:val="clear" w:color="auto" w:fill="FFFFFF"/>
          </w:tcPr>
          <w:p w:rsidR="003E3A24" w:rsidRPr="000112D4" w:rsidRDefault="003E3A24" w:rsidP="003E3A24">
            <w:pPr>
              <w:rPr>
                <w:rFonts w:ascii="TH SarabunPSK" w:eastAsia="Times New Roman" w:hAnsi="TH SarabunPSK" w:cs="TH SarabunPSK"/>
                <w:sz w:val="28"/>
                <w:szCs w:val="28"/>
                <w:cs/>
              </w:rPr>
            </w:pPr>
            <w:r w:rsidRPr="000112D4">
              <w:rPr>
                <w:rFonts w:ascii="TH SarabunPSK" w:hAnsi="TH SarabunPSK" w:cs="TH SarabunPSK"/>
                <w:sz w:val="28"/>
                <w:szCs w:val="28"/>
              </w:rPr>
              <w:t>BMF64</w:t>
            </w:r>
            <w:r w:rsidRPr="000112D4">
              <w:rPr>
                <w:rFonts w:ascii="TH SarabunPSK" w:eastAsia="Times New Roman" w:hAnsi="TH SarabunPSK" w:cs="TH SarabunPSK"/>
                <w:sz w:val="28"/>
                <w:szCs w:val="28"/>
              </w:rPr>
              <w:t xml:space="preserve">-151 </w:t>
            </w:r>
            <w:r w:rsidRPr="000112D4">
              <w:rPr>
                <w:rFonts w:ascii="TH SarabunPSK" w:eastAsia="Times New Roman" w:hAnsi="TH SarabunPSK" w:cs="TH SarabunPSK"/>
                <w:sz w:val="28"/>
                <w:szCs w:val="28"/>
                <w:cs/>
              </w:rPr>
              <w:t>ทักษะทางการเงินในชีวิตประจำวัน</w:t>
            </w:r>
            <w:r w:rsidRPr="000112D4">
              <w:rPr>
                <w:rFonts w:ascii="TH SarabunPSK" w:eastAsia="Times New Roman" w:hAnsi="TH SarabunPSK" w:cs="TH SarabunPSK"/>
                <w:sz w:val="28"/>
                <w:szCs w:val="28"/>
              </w:rPr>
              <w:t xml:space="preserve">                           </w:t>
            </w:r>
            <w:r w:rsidRPr="000112D4">
              <w:rPr>
                <w:rFonts w:ascii="TH SarabunPSK" w:eastAsia="Calibri" w:hAnsi="TH SarabunPSK" w:cs="TH SarabunPSK"/>
                <w:sz w:val="28"/>
                <w:szCs w:val="28"/>
                <w:cs/>
              </w:rPr>
              <w:t>4</w:t>
            </w:r>
            <w:r w:rsidRPr="000112D4">
              <w:rPr>
                <w:rFonts w:ascii="TH SarabunPSK" w:eastAsia="Calibri" w:hAnsi="TH SarabunPSK" w:cs="TH SarabunPSK"/>
                <w:sz w:val="28"/>
                <w:szCs w:val="28"/>
              </w:rPr>
              <w:t>(</w:t>
            </w:r>
            <w:r w:rsidRPr="000112D4">
              <w:rPr>
                <w:rFonts w:ascii="TH SarabunPSK" w:eastAsia="Times New Roman" w:hAnsi="TH SarabunPSK" w:cs="TH SarabunPSK"/>
                <w:sz w:val="28"/>
                <w:szCs w:val="28"/>
              </w:rPr>
              <w:t>3-2-7)</w:t>
            </w:r>
          </w:p>
        </w:tc>
        <w:tc>
          <w:tcPr>
            <w:tcW w:w="1332" w:type="pct"/>
            <w:tcBorders>
              <w:top w:val="single" w:sz="4" w:space="0" w:color="auto"/>
              <w:left w:val="single" w:sz="4" w:space="0" w:color="auto"/>
              <w:bottom w:val="single" w:sz="4" w:space="0" w:color="auto"/>
              <w:right w:val="single" w:sz="4" w:space="0" w:color="auto"/>
            </w:tcBorders>
            <w:shd w:val="clear" w:color="auto" w:fill="FFFFFF"/>
          </w:tcPr>
          <w:p w:rsidR="003E3A24" w:rsidRPr="000112D4" w:rsidRDefault="003E3A24" w:rsidP="009F73B8">
            <w:pPr>
              <w:pStyle w:val="ListParagraph"/>
              <w:numPr>
                <w:ilvl w:val="0"/>
                <w:numId w:val="44"/>
              </w:numPr>
              <w:spacing w:after="0" w:line="240" w:lineRule="auto"/>
              <w:jc w:val="both"/>
              <w:rPr>
                <w:rFonts w:ascii="TH SarabunPSK" w:eastAsia="Times New Roman" w:hAnsi="TH SarabunPSK" w:cs="TH SarabunPSK"/>
                <w:spacing w:val="-6"/>
                <w:sz w:val="28"/>
                <w:szCs w:val="28"/>
              </w:rPr>
            </w:pPr>
            <w:r w:rsidRPr="000112D4">
              <w:rPr>
                <w:rFonts w:ascii="TH SarabunPSK" w:eastAsia="Times New Roman" w:hAnsi="TH SarabunPSK" w:cs="TH SarabunPSK"/>
                <w:spacing w:val="-6"/>
                <w:sz w:val="28"/>
                <w:szCs w:val="28"/>
                <w:cs/>
              </w:rPr>
              <w:t>เปลี่ยนรหัสวิชา</w:t>
            </w:r>
          </w:p>
        </w:tc>
      </w:tr>
    </w:tbl>
    <w:p w:rsidR="003E3A24" w:rsidRPr="000112D4" w:rsidRDefault="003E3A24" w:rsidP="003E3A24">
      <w:pPr>
        <w:pStyle w:val="BodyTextIndent"/>
        <w:tabs>
          <w:tab w:val="left" w:pos="1701"/>
        </w:tabs>
        <w:ind w:firstLine="0"/>
        <w:rPr>
          <w:rFonts w:ascii="TH SarabunPSK" w:hAnsi="TH SarabunPSK" w:cs="TH SarabunPSK"/>
          <w:sz w:val="28"/>
          <w:szCs w:val="28"/>
        </w:rPr>
      </w:pPr>
      <w:r w:rsidRPr="000112D4">
        <w:rPr>
          <w:rFonts w:ascii="TH SarabunPSK" w:hAnsi="TH SarabunPSK" w:cs="TH SarabunPSK"/>
          <w:b/>
          <w:bCs/>
          <w:sz w:val="28"/>
          <w:szCs w:val="28"/>
          <w:cs/>
        </w:rPr>
        <w:t xml:space="preserve">หมายเหตุ </w:t>
      </w:r>
      <w:r w:rsidRPr="000112D4">
        <w:rPr>
          <w:rFonts w:ascii="TH SarabunPSK" w:hAnsi="TH SarabunPSK" w:cs="TH SarabunPSK"/>
          <w:sz w:val="28"/>
          <w:szCs w:val="28"/>
        </w:rPr>
        <w:t>*</w:t>
      </w:r>
      <w:r w:rsidRPr="000112D4">
        <w:rPr>
          <w:rFonts w:ascii="TH SarabunPSK" w:hAnsi="TH SarabunPSK" w:cs="TH SarabunPSK"/>
          <w:sz w:val="28"/>
          <w:szCs w:val="28"/>
          <w:cs/>
        </w:rPr>
        <w:t>ไม่นับหน่วยกิตในโครงสร้างหลักสูตร</w:t>
      </w:r>
    </w:p>
    <w:p w:rsidR="003E3A24" w:rsidRPr="000112D4" w:rsidRDefault="003E3A24" w:rsidP="003E3A24">
      <w:pPr>
        <w:pStyle w:val="BodyTextIndent"/>
        <w:tabs>
          <w:tab w:val="left" w:pos="1701"/>
        </w:tabs>
        <w:ind w:firstLine="0"/>
        <w:rPr>
          <w:rFonts w:ascii="TH SarabunPSK" w:hAnsi="TH SarabunPSK" w:cs="TH SarabunPSK"/>
          <w:sz w:val="28"/>
          <w:szCs w:val="28"/>
          <w:lang w:val="en-US"/>
        </w:rPr>
      </w:pPr>
      <w:r w:rsidRPr="000112D4">
        <w:rPr>
          <w:rFonts w:ascii="TH SarabunPSK" w:hAnsi="TH SarabunPSK" w:cs="TH SarabunPSK"/>
          <w:b/>
          <w:bCs/>
          <w:sz w:val="28"/>
          <w:szCs w:val="28"/>
          <w:lang w:val="en-US"/>
        </w:rPr>
        <w:t xml:space="preserve">           </w:t>
      </w:r>
    </w:p>
    <w:p w:rsidR="003E3A24" w:rsidRPr="000112D4" w:rsidRDefault="003E3A24" w:rsidP="003E3A24">
      <w:pPr>
        <w:ind w:right="-2"/>
        <w:jc w:val="center"/>
        <w:rPr>
          <w:rFonts w:ascii="TH SarabunPSK" w:eastAsia="Times New Roman" w:hAnsi="TH SarabunPSK" w:cs="TH SarabunPSK"/>
          <w:b/>
          <w:bCs/>
          <w:sz w:val="28"/>
        </w:rPr>
      </w:pPr>
    </w:p>
    <w:p w:rsidR="003E3A24" w:rsidRPr="000112D4" w:rsidRDefault="003E3A24" w:rsidP="003E3A24">
      <w:pPr>
        <w:rPr>
          <w:rFonts w:ascii="TH SarabunPSK" w:hAnsi="TH SarabunPSK" w:cs="TH SarabunPSK"/>
          <w:sz w:val="28"/>
        </w:rPr>
      </w:pPr>
    </w:p>
    <w:p w:rsidR="00C101A7" w:rsidRPr="000112D4" w:rsidRDefault="00C101A7" w:rsidP="007616CB">
      <w:pPr>
        <w:pStyle w:val="BodyTextIndent"/>
        <w:tabs>
          <w:tab w:val="left" w:pos="1701"/>
        </w:tabs>
        <w:ind w:left="1440" w:hanging="1440"/>
        <w:jc w:val="left"/>
        <w:rPr>
          <w:rFonts w:ascii="TH SarabunPSK" w:hAnsi="TH SarabunPSK" w:cs="TH SarabunPSK"/>
          <w:b/>
          <w:bCs/>
          <w:sz w:val="28"/>
          <w:szCs w:val="28"/>
          <w:lang w:val="en-US"/>
        </w:rPr>
      </w:pPr>
    </w:p>
    <w:p w:rsidR="00C101A7" w:rsidRPr="000112D4" w:rsidRDefault="00C101A7" w:rsidP="007616CB">
      <w:pPr>
        <w:pStyle w:val="BodyTextIndent"/>
        <w:tabs>
          <w:tab w:val="left" w:pos="1701"/>
        </w:tabs>
        <w:ind w:left="1440" w:hanging="1440"/>
        <w:jc w:val="left"/>
        <w:rPr>
          <w:rFonts w:ascii="TH SarabunPSK" w:hAnsi="TH SarabunPSK" w:cs="TH SarabunPSK"/>
          <w:b/>
          <w:bCs/>
          <w:sz w:val="28"/>
          <w:szCs w:val="28"/>
          <w:cs/>
          <w:lang w:val="en-US"/>
        </w:rPr>
        <w:sectPr w:rsidR="00C101A7" w:rsidRPr="000112D4" w:rsidSect="0074386E">
          <w:headerReference w:type="default" r:id="rId17"/>
          <w:pgSz w:w="11909" w:h="16834" w:code="9"/>
          <w:pgMar w:top="1440" w:right="1440" w:bottom="1134" w:left="1440" w:header="706" w:footer="547" w:gutter="0"/>
          <w:pgNumType w:start="71"/>
          <w:cols w:space="708"/>
          <w:titlePg/>
          <w:docGrid w:linePitch="435"/>
        </w:sectPr>
      </w:pPr>
    </w:p>
    <w:p w:rsidR="006F29D4" w:rsidRPr="000112D4" w:rsidRDefault="00C101A7" w:rsidP="006F29D4">
      <w:pPr>
        <w:spacing w:line="340" w:lineRule="exact"/>
        <w:jc w:val="center"/>
        <w:rPr>
          <w:rFonts w:ascii="TH SarabunPSK" w:hAnsi="TH SarabunPSK" w:cs="TH SarabunPSK"/>
          <w:b/>
          <w:bCs/>
        </w:rPr>
      </w:pPr>
      <w:r w:rsidRPr="000112D4">
        <w:rPr>
          <w:rFonts w:ascii="TH SarabunPSK" w:hAnsi="TH SarabunPSK" w:cs="TH SarabunPSK"/>
          <w:b/>
          <w:bCs/>
          <w:cs/>
        </w:rPr>
        <w:t xml:space="preserve">ภาคผนวก ข  </w:t>
      </w:r>
    </w:p>
    <w:p w:rsidR="00C101A7" w:rsidRPr="000112D4" w:rsidRDefault="006F29D4" w:rsidP="006F29D4">
      <w:pPr>
        <w:spacing w:line="340" w:lineRule="exact"/>
        <w:jc w:val="center"/>
        <w:rPr>
          <w:rFonts w:ascii="TH SarabunPSK" w:eastAsia="Times New Roman" w:hAnsi="TH SarabunPSK" w:cs="TH SarabunPSK"/>
          <w:b/>
          <w:bCs/>
        </w:rPr>
      </w:pPr>
      <w:r w:rsidRPr="000112D4">
        <w:rPr>
          <w:rFonts w:ascii="TH SarabunPSK" w:eastAsia="Times New Roman" w:hAnsi="TH SarabunPSK" w:cs="TH SarabunPSK"/>
          <w:b/>
          <w:bCs/>
          <w:cs/>
        </w:rPr>
        <w:t>ตารางเปรียบเทียบคะแนนสอบภาษาอังกฤษจากข้อสอบแบบต่างๆ</w:t>
      </w:r>
    </w:p>
    <w:p w:rsidR="006F29D4" w:rsidRPr="000112D4" w:rsidRDefault="006F29D4" w:rsidP="006F29D4">
      <w:pPr>
        <w:spacing w:line="340" w:lineRule="exact"/>
        <w:jc w:val="center"/>
        <w:rPr>
          <w:rFonts w:ascii="TH SarabunPSK" w:eastAsia="Times New Roman" w:hAnsi="TH SarabunPSK" w:cs="TH SarabunPSK"/>
          <w:b/>
          <w:bCs/>
        </w:rPr>
      </w:pPr>
    </w:p>
    <w:tbl>
      <w:tblPr>
        <w:tblpPr w:leftFromText="180" w:rightFromText="180" w:vertAnchor="text" w:horzAnchor="margin" w:tblpXSpec="center" w:tblpY="-71"/>
        <w:tblW w:w="14199" w:type="dxa"/>
        <w:tblLook w:val="04A0" w:firstRow="1" w:lastRow="0" w:firstColumn="1" w:lastColumn="0" w:noHBand="0" w:noVBand="1"/>
      </w:tblPr>
      <w:tblGrid>
        <w:gridCol w:w="830"/>
        <w:gridCol w:w="1754"/>
        <w:gridCol w:w="1192"/>
        <w:gridCol w:w="1892"/>
        <w:gridCol w:w="1700"/>
        <w:gridCol w:w="1956"/>
        <w:gridCol w:w="1444"/>
        <w:gridCol w:w="1955"/>
        <w:gridCol w:w="1476"/>
      </w:tblGrid>
      <w:tr w:rsidR="006F29D4" w:rsidRPr="000112D4" w:rsidTr="002321CA">
        <w:trPr>
          <w:trHeight w:val="338"/>
        </w:trPr>
        <w:tc>
          <w:tcPr>
            <w:tcW w:w="83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F29D4" w:rsidRPr="000112D4" w:rsidRDefault="006F29D4" w:rsidP="006F29D4">
            <w:pPr>
              <w:contextualSpacing/>
              <w:jc w:val="center"/>
              <w:rPr>
                <w:rFonts w:ascii="TH SarabunPSK" w:hAnsi="TH SarabunPSK" w:cs="TH SarabunPSK"/>
                <w:b/>
                <w:bCs/>
                <w:sz w:val="20"/>
                <w:szCs w:val="20"/>
              </w:rPr>
            </w:pPr>
            <w:r w:rsidRPr="000112D4">
              <w:rPr>
                <w:rFonts w:ascii="TH SarabunPSK" w:hAnsi="TH SarabunPSK" w:cs="TH SarabunPSK"/>
                <w:b/>
                <w:bCs/>
                <w:sz w:val="20"/>
                <w:szCs w:val="20"/>
              </w:rPr>
              <w:t>CEFR</w:t>
            </w:r>
          </w:p>
        </w:tc>
        <w:tc>
          <w:tcPr>
            <w:tcW w:w="175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F29D4" w:rsidRPr="000112D4" w:rsidRDefault="006F29D4" w:rsidP="006F29D4">
            <w:pPr>
              <w:contextualSpacing/>
              <w:jc w:val="center"/>
              <w:rPr>
                <w:rFonts w:ascii="TH SarabunPSK" w:hAnsi="TH SarabunPSK" w:cs="TH SarabunPSK"/>
                <w:b/>
                <w:bCs/>
                <w:sz w:val="20"/>
                <w:szCs w:val="20"/>
              </w:rPr>
            </w:pPr>
            <w:r w:rsidRPr="000112D4">
              <w:rPr>
                <w:rFonts w:ascii="TH SarabunPSK" w:hAnsi="TH SarabunPSK" w:cs="TH SarabunPSK"/>
                <w:b/>
                <w:bCs/>
                <w:sz w:val="20"/>
                <w:szCs w:val="20"/>
              </w:rPr>
              <w:t>WU</w:t>
            </w:r>
            <w:r w:rsidRPr="000112D4">
              <w:rPr>
                <w:rFonts w:ascii="TH SarabunPSK" w:hAnsi="TH SarabunPSK" w:cs="TH SarabunPSK"/>
                <w:b/>
                <w:bCs/>
                <w:sz w:val="20"/>
                <w:szCs w:val="20"/>
                <w:cs/>
              </w:rPr>
              <w:t>-</w:t>
            </w:r>
            <w:r w:rsidRPr="000112D4">
              <w:rPr>
                <w:rFonts w:ascii="TH SarabunPSK" w:hAnsi="TH SarabunPSK" w:cs="TH SarabunPSK"/>
                <w:b/>
                <w:bCs/>
                <w:sz w:val="20"/>
                <w:szCs w:val="20"/>
              </w:rPr>
              <w:t xml:space="preserve">TEP </w:t>
            </w:r>
          </w:p>
        </w:tc>
        <w:tc>
          <w:tcPr>
            <w:tcW w:w="11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F29D4" w:rsidRPr="000112D4" w:rsidRDefault="006F29D4" w:rsidP="006F29D4">
            <w:pPr>
              <w:contextualSpacing/>
              <w:jc w:val="center"/>
              <w:rPr>
                <w:rFonts w:ascii="TH SarabunPSK" w:hAnsi="TH SarabunPSK" w:cs="TH SarabunPSK"/>
                <w:b/>
                <w:bCs/>
                <w:sz w:val="20"/>
                <w:szCs w:val="20"/>
              </w:rPr>
            </w:pPr>
            <w:r w:rsidRPr="000112D4">
              <w:rPr>
                <w:rFonts w:ascii="TH SarabunPSK" w:hAnsi="TH SarabunPSK" w:cs="TH SarabunPSK"/>
                <w:b/>
                <w:bCs/>
                <w:sz w:val="20"/>
                <w:szCs w:val="20"/>
              </w:rPr>
              <w:t>IELTS</w:t>
            </w:r>
          </w:p>
        </w:tc>
        <w:tc>
          <w:tcPr>
            <w:tcW w:w="18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F29D4" w:rsidRPr="000112D4" w:rsidRDefault="006F29D4" w:rsidP="006F29D4">
            <w:pPr>
              <w:contextualSpacing/>
              <w:jc w:val="center"/>
              <w:rPr>
                <w:rFonts w:ascii="TH SarabunPSK" w:hAnsi="TH SarabunPSK" w:cs="TH SarabunPSK"/>
                <w:b/>
                <w:bCs/>
                <w:sz w:val="20"/>
                <w:szCs w:val="20"/>
              </w:rPr>
            </w:pPr>
            <w:r w:rsidRPr="000112D4">
              <w:rPr>
                <w:rFonts w:ascii="TH SarabunPSK" w:hAnsi="TH SarabunPSK" w:cs="TH SarabunPSK"/>
                <w:b/>
                <w:bCs/>
                <w:sz w:val="20"/>
                <w:szCs w:val="20"/>
              </w:rPr>
              <w:t>TOEFL IBT</w:t>
            </w:r>
          </w:p>
        </w:tc>
        <w:tc>
          <w:tcPr>
            <w:tcW w:w="17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F29D4" w:rsidRPr="000112D4" w:rsidRDefault="006F29D4" w:rsidP="006F29D4">
            <w:pPr>
              <w:contextualSpacing/>
              <w:jc w:val="center"/>
              <w:rPr>
                <w:rFonts w:ascii="TH SarabunPSK" w:hAnsi="TH SarabunPSK" w:cs="TH SarabunPSK"/>
                <w:b/>
                <w:bCs/>
                <w:sz w:val="20"/>
                <w:szCs w:val="20"/>
              </w:rPr>
            </w:pPr>
            <w:r w:rsidRPr="000112D4">
              <w:rPr>
                <w:rFonts w:ascii="TH SarabunPSK" w:hAnsi="TH SarabunPSK" w:cs="TH SarabunPSK"/>
                <w:b/>
                <w:bCs/>
                <w:sz w:val="20"/>
                <w:szCs w:val="20"/>
              </w:rPr>
              <w:t>TOEFL PBT</w:t>
            </w:r>
          </w:p>
        </w:tc>
        <w:tc>
          <w:tcPr>
            <w:tcW w:w="1956" w:type="dxa"/>
            <w:tcBorders>
              <w:top w:val="single" w:sz="4" w:space="0" w:color="auto"/>
              <w:left w:val="single" w:sz="4" w:space="0" w:color="auto"/>
              <w:bottom w:val="single" w:sz="4" w:space="0" w:color="auto"/>
              <w:right w:val="single" w:sz="4" w:space="0" w:color="auto"/>
            </w:tcBorders>
            <w:shd w:val="clear" w:color="auto" w:fill="auto"/>
          </w:tcPr>
          <w:p w:rsidR="006F29D4" w:rsidRPr="000112D4" w:rsidRDefault="006F29D4" w:rsidP="006F29D4">
            <w:pPr>
              <w:contextualSpacing/>
              <w:jc w:val="center"/>
              <w:rPr>
                <w:rFonts w:ascii="TH SarabunPSK" w:hAnsi="TH SarabunPSK" w:cs="TH SarabunPSK"/>
                <w:b/>
                <w:bCs/>
                <w:sz w:val="20"/>
                <w:szCs w:val="20"/>
              </w:rPr>
            </w:pPr>
            <w:r w:rsidRPr="000112D4">
              <w:rPr>
                <w:rFonts w:ascii="TH SarabunPSK" w:hAnsi="TH SarabunPSK" w:cs="TH SarabunPSK"/>
                <w:b/>
                <w:bCs/>
                <w:sz w:val="20"/>
                <w:szCs w:val="20"/>
              </w:rPr>
              <w:t>TOEFL ITP</w:t>
            </w:r>
          </w:p>
        </w:tc>
        <w:tc>
          <w:tcPr>
            <w:tcW w:w="144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F29D4" w:rsidRPr="000112D4" w:rsidRDefault="006F29D4" w:rsidP="006F29D4">
            <w:pPr>
              <w:contextualSpacing/>
              <w:jc w:val="center"/>
              <w:rPr>
                <w:rFonts w:ascii="TH SarabunPSK" w:hAnsi="TH SarabunPSK" w:cs="TH SarabunPSK"/>
                <w:b/>
                <w:bCs/>
                <w:sz w:val="20"/>
                <w:szCs w:val="20"/>
              </w:rPr>
            </w:pPr>
            <w:r w:rsidRPr="000112D4">
              <w:rPr>
                <w:rFonts w:ascii="TH SarabunPSK" w:hAnsi="TH SarabunPSK" w:cs="TH SarabunPSK"/>
                <w:b/>
                <w:bCs/>
                <w:sz w:val="20"/>
                <w:szCs w:val="20"/>
              </w:rPr>
              <w:t>TOEIC</w:t>
            </w:r>
          </w:p>
        </w:tc>
        <w:tc>
          <w:tcPr>
            <w:tcW w:w="19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F29D4" w:rsidRPr="000112D4" w:rsidRDefault="006F29D4" w:rsidP="006F29D4">
            <w:pPr>
              <w:contextualSpacing/>
              <w:jc w:val="center"/>
              <w:rPr>
                <w:rFonts w:ascii="TH SarabunPSK" w:hAnsi="TH SarabunPSK" w:cs="TH SarabunPSK"/>
                <w:b/>
                <w:bCs/>
                <w:sz w:val="20"/>
                <w:szCs w:val="20"/>
              </w:rPr>
            </w:pPr>
            <w:r w:rsidRPr="000112D4">
              <w:rPr>
                <w:rFonts w:ascii="TH SarabunPSK" w:hAnsi="TH SarabunPSK" w:cs="TH SarabunPSK"/>
                <w:b/>
                <w:bCs/>
                <w:sz w:val="20"/>
                <w:szCs w:val="20"/>
              </w:rPr>
              <w:t>TOEFL CBT</w:t>
            </w:r>
          </w:p>
        </w:tc>
        <w:tc>
          <w:tcPr>
            <w:tcW w:w="14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F29D4" w:rsidRPr="000112D4" w:rsidRDefault="006F29D4" w:rsidP="006F29D4">
            <w:pPr>
              <w:contextualSpacing/>
              <w:jc w:val="center"/>
              <w:rPr>
                <w:rFonts w:ascii="TH SarabunPSK" w:hAnsi="TH SarabunPSK" w:cs="TH SarabunPSK"/>
                <w:b/>
                <w:bCs/>
                <w:sz w:val="20"/>
                <w:szCs w:val="20"/>
              </w:rPr>
            </w:pPr>
            <w:r w:rsidRPr="000112D4">
              <w:rPr>
                <w:rFonts w:ascii="TH SarabunPSK" w:hAnsi="TH SarabunPSK" w:cs="TH SarabunPSK"/>
                <w:b/>
                <w:bCs/>
                <w:sz w:val="20"/>
                <w:szCs w:val="20"/>
              </w:rPr>
              <w:t>CU</w:t>
            </w:r>
            <w:r w:rsidRPr="000112D4">
              <w:rPr>
                <w:rFonts w:ascii="TH SarabunPSK" w:hAnsi="TH SarabunPSK" w:cs="TH SarabunPSK"/>
                <w:b/>
                <w:bCs/>
                <w:sz w:val="20"/>
                <w:szCs w:val="20"/>
                <w:cs/>
              </w:rPr>
              <w:t>-</w:t>
            </w:r>
            <w:r w:rsidRPr="000112D4">
              <w:rPr>
                <w:rFonts w:ascii="TH SarabunPSK" w:hAnsi="TH SarabunPSK" w:cs="TH SarabunPSK"/>
                <w:b/>
                <w:bCs/>
                <w:sz w:val="20"/>
                <w:szCs w:val="20"/>
              </w:rPr>
              <w:t>TEP</w:t>
            </w:r>
          </w:p>
        </w:tc>
      </w:tr>
      <w:tr w:rsidR="006F29D4" w:rsidRPr="000112D4" w:rsidTr="002321CA">
        <w:trPr>
          <w:trHeight w:val="693"/>
        </w:trPr>
        <w:tc>
          <w:tcPr>
            <w:tcW w:w="830" w:type="dxa"/>
            <w:vMerge/>
            <w:tcBorders>
              <w:top w:val="single" w:sz="4" w:space="0" w:color="auto"/>
              <w:left w:val="single" w:sz="4" w:space="0" w:color="auto"/>
              <w:bottom w:val="single" w:sz="4" w:space="0" w:color="auto"/>
              <w:right w:val="single" w:sz="4" w:space="0" w:color="auto"/>
            </w:tcBorders>
            <w:vAlign w:val="center"/>
            <w:hideMark/>
          </w:tcPr>
          <w:p w:rsidR="006F29D4" w:rsidRPr="000112D4" w:rsidRDefault="006F29D4" w:rsidP="006F29D4">
            <w:pPr>
              <w:contextualSpacing/>
              <w:rPr>
                <w:rFonts w:ascii="TH SarabunPSK" w:hAnsi="TH SarabunPSK" w:cs="TH SarabunPSK"/>
                <w:b/>
                <w:bCs/>
                <w:sz w:val="20"/>
                <w:szCs w:val="20"/>
              </w:rPr>
            </w:pPr>
          </w:p>
        </w:tc>
        <w:tc>
          <w:tcPr>
            <w:tcW w:w="1754" w:type="dxa"/>
            <w:vMerge/>
            <w:tcBorders>
              <w:top w:val="single" w:sz="4" w:space="0" w:color="auto"/>
              <w:left w:val="single" w:sz="4" w:space="0" w:color="auto"/>
              <w:bottom w:val="single" w:sz="4" w:space="0" w:color="auto"/>
              <w:right w:val="single" w:sz="4" w:space="0" w:color="auto"/>
            </w:tcBorders>
            <w:vAlign w:val="center"/>
            <w:hideMark/>
          </w:tcPr>
          <w:p w:rsidR="006F29D4" w:rsidRPr="000112D4" w:rsidRDefault="006F29D4" w:rsidP="006F29D4">
            <w:pPr>
              <w:contextualSpacing/>
              <w:rPr>
                <w:rFonts w:ascii="TH SarabunPSK" w:hAnsi="TH SarabunPSK" w:cs="TH SarabunPSK"/>
                <w:b/>
                <w:bCs/>
                <w:sz w:val="20"/>
                <w:szCs w:val="20"/>
              </w:rPr>
            </w:pPr>
          </w:p>
        </w:tc>
        <w:tc>
          <w:tcPr>
            <w:tcW w:w="1192" w:type="dxa"/>
            <w:vMerge/>
            <w:tcBorders>
              <w:top w:val="single" w:sz="4" w:space="0" w:color="auto"/>
              <w:left w:val="single" w:sz="4" w:space="0" w:color="auto"/>
              <w:bottom w:val="single" w:sz="4" w:space="0" w:color="auto"/>
              <w:right w:val="single" w:sz="4" w:space="0" w:color="auto"/>
            </w:tcBorders>
            <w:vAlign w:val="center"/>
            <w:hideMark/>
          </w:tcPr>
          <w:p w:rsidR="006F29D4" w:rsidRPr="000112D4" w:rsidRDefault="006F29D4" w:rsidP="006F29D4">
            <w:pPr>
              <w:contextualSpacing/>
              <w:rPr>
                <w:rFonts w:ascii="TH SarabunPSK" w:hAnsi="TH SarabunPSK" w:cs="TH SarabunPSK"/>
                <w:b/>
                <w:bCs/>
                <w:sz w:val="20"/>
                <w:szCs w:val="20"/>
              </w:rPr>
            </w:pPr>
          </w:p>
        </w:tc>
        <w:tc>
          <w:tcPr>
            <w:tcW w:w="18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F29D4" w:rsidRPr="000112D4" w:rsidRDefault="006F29D4" w:rsidP="006F29D4">
            <w:pPr>
              <w:contextualSpacing/>
              <w:jc w:val="center"/>
              <w:rPr>
                <w:rFonts w:ascii="TH SarabunPSK" w:hAnsi="TH SarabunPSK" w:cs="TH SarabunPSK"/>
                <w:b/>
                <w:bCs/>
                <w:sz w:val="20"/>
                <w:szCs w:val="20"/>
              </w:rPr>
            </w:pPr>
            <w:r w:rsidRPr="000112D4">
              <w:rPr>
                <w:rFonts w:ascii="TH SarabunPSK" w:hAnsi="TH SarabunPSK" w:cs="TH SarabunPSK"/>
                <w:b/>
                <w:bCs/>
                <w:sz w:val="20"/>
                <w:szCs w:val="20"/>
                <w:cs/>
              </w:rPr>
              <w:t>(</w:t>
            </w:r>
            <w:r w:rsidRPr="000112D4">
              <w:rPr>
                <w:rFonts w:ascii="TH SarabunPSK" w:hAnsi="TH SarabunPSK" w:cs="TH SarabunPSK"/>
                <w:b/>
                <w:bCs/>
                <w:sz w:val="20"/>
                <w:szCs w:val="20"/>
              </w:rPr>
              <w:t>Internet</w:t>
            </w:r>
            <w:r w:rsidRPr="000112D4">
              <w:rPr>
                <w:rFonts w:ascii="TH SarabunPSK" w:hAnsi="TH SarabunPSK" w:cs="TH SarabunPSK"/>
                <w:b/>
                <w:bCs/>
                <w:sz w:val="20"/>
                <w:szCs w:val="20"/>
                <w:cs/>
              </w:rPr>
              <w:t>-</w:t>
            </w:r>
            <w:r w:rsidRPr="000112D4">
              <w:rPr>
                <w:rFonts w:ascii="TH SarabunPSK" w:hAnsi="TH SarabunPSK" w:cs="TH SarabunPSK"/>
                <w:b/>
                <w:bCs/>
                <w:sz w:val="20"/>
                <w:szCs w:val="20"/>
              </w:rPr>
              <w:t>based Test</w:t>
            </w:r>
            <w:r w:rsidRPr="000112D4">
              <w:rPr>
                <w:rFonts w:ascii="TH SarabunPSK" w:hAnsi="TH SarabunPSK" w:cs="TH SarabunPSK"/>
                <w:b/>
                <w:bCs/>
                <w:sz w:val="20"/>
                <w:szCs w:val="20"/>
                <w:cs/>
              </w:rPr>
              <w:t>)</w:t>
            </w:r>
          </w:p>
        </w:tc>
        <w:tc>
          <w:tcPr>
            <w:tcW w:w="17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F29D4" w:rsidRPr="000112D4" w:rsidRDefault="006F29D4" w:rsidP="006F29D4">
            <w:pPr>
              <w:contextualSpacing/>
              <w:jc w:val="center"/>
              <w:rPr>
                <w:rFonts w:ascii="TH SarabunPSK" w:hAnsi="TH SarabunPSK" w:cs="TH SarabunPSK"/>
                <w:b/>
                <w:bCs/>
                <w:sz w:val="20"/>
                <w:szCs w:val="20"/>
              </w:rPr>
            </w:pPr>
            <w:r w:rsidRPr="000112D4">
              <w:rPr>
                <w:rFonts w:ascii="TH SarabunPSK" w:hAnsi="TH SarabunPSK" w:cs="TH SarabunPSK"/>
                <w:b/>
                <w:bCs/>
                <w:sz w:val="20"/>
                <w:szCs w:val="20"/>
                <w:cs/>
              </w:rPr>
              <w:t>(</w:t>
            </w:r>
            <w:r w:rsidRPr="000112D4">
              <w:rPr>
                <w:rFonts w:ascii="TH SarabunPSK" w:hAnsi="TH SarabunPSK" w:cs="TH SarabunPSK"/>
                <w:b/>
                <w:bCs/>
                <w:sz w:val="20"/>
                <w:szCs w:val="20"/>
              </w:rPr>
              <w:t>Paper</w:t>
            </w:r>
            <w:r w:rsidRPr="000112D4">
              <w:rPr>
                <w:rFonts w:ascii="TH SarabunPSK" w:hAnsi="TH SarabunPSK" w:cs="TH SarabunPSK"/>
                <w:b/>
                <w:bCs/>
                <w:sz w:val="20"/>
                <w:szCs w:val="20"/>
                <w:cs/>
              </w:rPr>
              <w:t>-</w:t>
            </w:r>
            <w:r w:rsidRPr="000112D4">
              <w:rPr>
                <w:rFonts w:ascii="TH SarabunPSK" w:hAnsi="TH SarabunPSK" w:cs="TH SarabunPSK"/>
                <w:b/>
                <w:bCs/>
                <w:sz w:val="20"/>
                <w:szCs w:val="20"/>
              </w:rPr>
              <w:t>based Test</w:t>
            </w:r>
            <w:r w:rsidRPr="000112D4">
              <w:rPr>
                <w:rFonts w:ascii="TH SarabunPSK" w:hAnsi="TH SarabunPSK" w:cs="TH SarabunPSK"/>
                <w:b/>
                <w:bCs/>
                <w:sz w:val="20"/>
                <w:szCs w:val="20"/>
                <w:cs/>
              </w:rPr>
              <w:t>)</w:t>
            </w:r>
          </w:p>
        </w:tc>
        <w:tc>
          <w:tcPr>
            <w:tcW w:w="1956" w:type="dxa"/>
            <w:tcBorders>
              <w:top w:val="single" w:sz="4" w:space="0" w:color="auto"/>
              <w:left w:val="single" w:sz="4" w:space="0" w:color="auto"/>
              <w:bottom w:val="single" w:sz="4" w:space="0" w:color="auto"/>
              <w:right w:val="single" w:sz="4" w:space="0" w:color="auto"/>
            </w:tcBorders>
            <w:shd w:val="clear" w:color="auto" w:fill="auto"/>
          </w:tcPr>
          <w:p w:rsidR="006F29D4" w:rsidRPr="000112D4" w:rsidRDefault="006F29D4" w:rsidP="006F29D4">
            <w:pPr>
              <w:contextualSpacing/>
              <w:jc w:val="center"/>
              <w:rPr>
                <w:rFonts w:ascii="TH SarabunPSK" w:hAnsi="TH SarabunPSK" w:cs="TH SarabunPSK"/>
                <w:b/>
                <w:bCs/>
                <w:sz w:val="20"/>
                <w:szCs w:val="20"/>
              </w:rPr>
            </w:pPr>
            <w:r w:rsidRPr="000112D4">
              <w:rPr>
                <w:rFonts w:ascii="TH SarabunPSK" w:hAnsi="TH SarabunPSK" w:cs="TH SarabunPSK"/>
                <w:b/>
                <w:bCs/>
                <w:sz w:val="20"/>
                <w:szCs w:val="20"/>
                <w:cs/>
              </w:rPr>
              <w:t>(</w:t>
            </w:r>
            <w:r w:rsidRPr="000112D4">
              <w:rPr>
                <w:rFonts w:ascii="TH SarabunPSK" w:hAnsi="TH SarabunPSK" w:cs="TH SarabunPSK"/>
                <w:b/>
                <w:bCs/>
                <w:sz w:val="20"/>
                <w:szCs w:val="20"/>
              </w:rPr>
              <w:t>Institutional Testing Program</w:t>
            </w:r>
            <w:r w:rsidRPr="000112D4">
              <w:rPr>
                <w:rFonts w:ascii="TH SarabunPSK" w:hAnsi="TH SarabunPSK" w:cs="TH SarabunPSK"/>
                <w:b/>
                <w:bCs/>
                <w:sz w:val="20"/>
                <w:szCs w:val="20"/>
                <w:cs/>
              </w:rPr>
              <w:t>)</w:t>
            </w:r>
          </w:p>
        </w:tc>
        <w:tc>
          <w:tcPr>
            <w:tcW w:w="1444" w:type="dxa"/>
            <w:vMerge/>
            <w:tcBorders>
              <w:top w:val="single" w:sz="4" w:space="0" w:color="auto"/>
              <w:left w:val="single" w:sz="4" w:space="0" w:color="auto"/>
              <w:bottom w:val="single" w:sz="4" w:space="0" w:color="auto"/>
              <w:right w:val="single" w:sz="4" w:space="0" w:color="auto"/>
            </w:tcBorders>
            <w:vAlign w:val="center"/>
            <w:hideMark/>
          </w:tcPr>
          <w:p w:rsidR="006F29D4" w:rsidRPr="000112D4" w:rsidRDefault="006F29D4" w:rsidP="006F29D4">
            <w:pPr>
              <w:contextualSpacing/>
              <w:rPr>
                <w:rFonts w:ascii="TH SarabunPSK" w:hAnsi="TH SarabunPSK" w:cs="TH SarabunPSK"/>
                <w:b/>
                <w:bCs/>
                <w:sz w:val="20"/>
                <w:szCs w:val="20"/>
              </w:rPr>
            </w:pPr>
          </w:p>
        </w:tc>
        <w:tc>
          <w:tcPr>
            <w:tcW w:w="19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F29D4" w:rsidRPr="000112D4" w:rsidRDefault="006F29D4" w:rsidP="006F29D4">
            <w:pPr>
              <w:contextualSpacing/>
              <w:jc w:val="center"/>
              <w:rPr>
                <w:rFonts w:ascii="TH SarabunPSK" w:hAnsi="TH SarabunPSK" w:cs="TH SarabunPSK"/>
                <w:b/>
                <w:bCs/>
                <w:sz w:val="20"/>
                <w:szCs w:val="20"/>
              </w:rPr>
            </w:pPr>
            <w:r w:rsidRPr="000112D4">
              <w:rPr>
                <w:rFonts w:ascii="TH SarabunPSK" w:hAnsi="TH SarabunPSK" w:cs="TH SarabunPSK"/>
                <w:b/>
                <w:bCs/>
                <w:sz w:val="20"/>
                <w:szCs w:val="20"/>
                <w:cs/>
              </w:rPr>
              <w:t>(</w:t>
            </w:r>
            <w:r w:rsidRPr="000112D4">
              <w:rPr>
                <w:rFonts w:ascii="TH SarabunPSK" w:hAnsi="TH SarabunPSK" w:cs="TH SarabunPSK"/>
                <w:b/>
                <w:bCs/>
                <w:sz w:val="20"/>
                <w:szCs w:val="20"/>
              </w:rPr>
              <w:t>Computer</w:t>
            </w:r>
            <w:r w:rsidRPr="000112D4">
              <w:rPr>
                <w:rFonts w:ascii="TH SarabunPSK" w:hAnsi="TH SarabunPSK" w:cs="TH SarabunPSK"/>
                <w:b/>
                <w:bCs/>
                <w:sz w:val="20"/>
                <w:szCs w:val="20"/>
                <w:cs/>
              </w:rPr>
              <w:t>-</w:t>
            </w:r>
            <w:r w:rsidRPr="000112D4">
              <w:rPr>
                <w:rFonts w:ascii="TH SarabunPSK" w:hAnsi="TH SarabunPSK" w:cs="TH SarabunPSK"/>
                <w:b/>
                <w:bCs/>
                <w:sz w:val="20"/>
                <w:szCs w:val="20"/>
              </w:rPr>
              <w:t>based Test</w:t>
            </w:r>
            <w:r w:rsidRPr="000112D4">
              <w:rPr>
                <w:rFonts w:ascii="TH SarabunPSK" w:hAnsi="TH SarabunPSK" w:cs="TH SarabunPSK"/>
                <w:b/>
                <w:bCs/>
                <w:sz w:val="20"/>
                <w:szCs w:val="20"/>
                <w:cs/>
              </w:rPr>
              <w:t>)</w:t>
            </w:r>
          </w:p>
        </w:tc>
        <w:tc>
          <w:tcPr>
            <w:tcW w:w="1476" w:type="dxa"/>
            <w:vMerge/>
            <w:tcBorders>
              <w:top w:val="single" w:sz="4" w:space="0" w:color="auto"/>
              <w:left w:val="single" w:sz="4" w:space="0" w:color="auto"/>
              <w:bottom w:val="single" w:sz="4" w:space="0" w:color="auto"/>
              <w:right w:val="single" w:sz="4" w:space="0" w:color="auto"/>
            </w:tcBorders>
            <w:vAlign w:val="center"/>
            <w:hideMark/>
          </w:tcPr>
          <w:p w:rsidR="006F29D4" w:rsidRPr="000112D4" w:rsidRDefault="006F29D4" w:rsidP="006F29D4">
            <w:pPr>
              <w:contextualSpacing/>
              <w:rPr>
                <w:rFonts w:ascii="TH SarabunPSK" w:hAnsi="TH SarabunPSK" w:cs="TH SarabunPSK"/>
                <w:b/>
                <w:bCs/>
                <w:sz w:val="20"/>
                <w:szCs w:val="20"/>
              </w:rPr>
            </w:pPr>
          </w:p>
        </w:tc>
      </w:tr>
      <w:tr w:rsidR="006F29D4" w:rsidRPr="000112D4" w:rsidTr="002321CA">
        <w:trPr>
          <w:trHeight w:val="355"/>
        </w:trPr>
        <w:tc>
          <w:tcPr>
            <w:tcW w:w="83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F29D4" w:rsidRPr="000112D4" w:rsidRDefault="006F29D4" w:rsidP="006F29D4">
            <w:pPr>
              <w:contextualSpacing/>
              <w:jc w:val="center"/>
              <w:rPr>
                <w:rFonts w:ascii="TH SarabunPSK" w:hAnsi="TH SarabunPSK" w:cs="TH SarabunPSK"/>
                <w:sz w:val="20"/>
                <w:szCs w:val="20"/>
              </w:rPr>
            </w:pPr>
            <w:r w:rsidRPr="000112D4">
              <w:rPr>
                <w:rFonts w:ascii="TH SarabunPSK" w:hAnsi="TH SarabunPSK" w:cs="TH SarabunPSK"/>
                <w:sz w:val="20"/>
                <w:szCs w:val="20"/>
              </w:rPr>
              <w:t>C2</w:t>
            </w:r>
          </w:p>
        </w:tc>
        <w:tc>
          <w:tcPr>
            <w:tcW w:w="175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F29D4" w:rsidRPr="000112D4" w:rsidRDefault="006F29D4" w:rsidP="006F29D4">
            <w:pPr>
              <w:contextualSpacing/>
              <w:jc w:val="center"/>
              <w:rPr>
                <w:rFonts w:ascii="TH SarabunPSK" w:hAnsi="TH SarabunPSK" w:cs="TH SarabunPSK"/>
                <w:sz w:val="20"/>
                <w:szCs w:val="20"/>
              </w:rPr>
            </w:pPr>
            <w:r w:rsidRPr="000112D4">
              <w:rPr>
                <w:rFonts w:ascii="TH SarabunPSK" w:hAnsi="TH SarabunPSK" w:cs="TH SarabunPSK"/>
                <w:sz w:val="20"/>
                <w:szCs w:val="20"/>
              </w:rPr>
              <w:t xml:space="preserve">99 </w:t>
            </w:r>
            <w:r w:rsidRPr="000112D4">
              <w:rPr>
                <w:rFonts w:ascii="TH SarabunPSK" w:hAnsi="TH SarabunPSK" w:cs="TH SarabunPSK"/>
                <w:sz w:val="20"/>
                <w:szCs w:val="20"/>
                <w:cs/>
              </w:rPr>
              <w:t xml:space="preserve">– </w:t>
            </w:r>
            <w:r w:rsidRPr="000112D4">
              <w:rPr>
                <w:rFonts w:ascii="TH SarabunPSK" w:hAnsi="TH SarabunPSK" w:cs="TH SarabunPSK"/>
                <w:sz w:val="20"/>
                <w:szCs w:val="20"/>
              </w:rPr>
              <w:t>100</w:t>
            </w:r>
          </w:p>
        </w:tc>
        <w:tc>
          <w:tcPr>
            <w:tcW w:w="11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F29D4" w:rsidRPr="000112D4" w:rsidRDefault="006F29D4" w:rsidP="006F29D4">
            <w:pPr>
              <w:contextualSpacing/>
              <w:jc w:val="center"/>
              <w:rPr>
                <w:rFonts w:ascii="TH SarabunPSK" w:hAnsi="TH SarabunPSK" w:cs="TH SarabunPSK"/>
                <w:sz w:val="20"/>
                <w:szCs w:val="20"/>
              </w:rPr>
            </w:pPr>
            <w:r w:rsidRPr="000112D4">
              <w:rPr>
                <w:rFonts w:ascii="TH SarabunPSK" w:hAnsi="TH SarabunPSK" w:cs="TH SarabunPSK"/>
                <w:sz w:val="20"/>
                <w:szCs w:val="20"/>
              </w:rPr>
              <w:t>9</w:t>
            </w:r>
          </w:p>
        </w:tc>
        <w:tc>
          <w:tcPr>
            <w:tcW w:w="18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F29D4" w:rsidRPr="000112D4" w:rsidRDefault="006F29D4" w:rsidP="006F29D4">
            <w:pPr>
              <w:contextualSpacing/>
              <w:jc w:val="center"/>
              <w:rPr>
                <w:rFonts w:ascii="TH SarabunPSK" w:hAnsi="TH SarabunPSK" w:cs="TH SarabunPSK"/>
                <w:sz w:val="20"/>
                <w:szCs w:val="20"/>
              </w:rPr>
            </w:pPr>
            <w:r w:rsidRPr="000112D4">
              <w:rPr>
                <w:rFonts w:ascii="TH SarabunPSK" w:hAnsi="TH SarabunPSK" w:cs="TH SarabunPSK"/>
                <w:sz w:val="20"/>
                <w:szCs w:val="20"/>
              </w:rPr>
              <w:t xml:space="preserve">118 </w:t>
            </w:r>
            <w:r w:rsidRPr="000112D4">
              <w:rPr>
                <w:rFonts w:ascii="TH SarabunPSK" w:hAnsi="TH SarabunPSK" w:cs="TH SarabunPSK"/>
                <w:sz w:val="20"/>
                <w:szCs w:val="20"/>
                <w:cs/>
              </w:rPr>
              <w:t xml:space="preserve">– </w:t>
            </w:r>
            <w:r w:rsidRPr="000112D4">
              <w:rPr>
                <w:rFonts w:ascii="TH SarabunPSK" w:hAnsi="TH SarabunPSK" w:cs="TH SarabunPSK"/>
                <w:sz w:val="20"/>
                <w:szCs w:val="20"/>
              </w:rPr>
              <w:t xml:space="preserve">120 </w:t>
            </w:r>
          </w:p>
        </w:tc>
        <w:tc>
          <w:tcPr>
            <w:tcW w:w="17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F29D4" w:rsidRPr="000112D4" w:rsidRDefault="006F29D4" w:rsidP="006F29D4">
            <w:pPr>
              <w:contextualSpacing/>
              <w:jc w:val="center"/>
              <w:rPr>
                <w:rFonts w:ascii="TH SarabunPSK" w:hAnsi="TH SarabunPSK" w:cs="TH SarabunPSK"/>
                <w:sz w:val="20"/>
                <w:szCs w:val="20"/>
              </w:rPr>
            </w:pPr>
            <w:r w:rsidRPr="000112D4">
              <w:rPr>
                <w:rFonts w:ascii="TH SarabunPSK" w:hAnsi="TH SarabunPSK" w:cs="TH SarabunPSK"/>
                <w:sz w:val="20"/>
                <w:szCs w:val="20"/>
              </w:rPr>
              <w:t xml:space="preserve">667 </w:t>
            </w:r>
            <w:r w:rsidRPr="000112D4">
              <w:rPr>
                <w:rFonts w:ascii="TH SarabunPSK" w:hAnsi="TH SarabunPSK" w:cs="TH SarabunPSK"/>
                <w:sz w:val="20"/>
                <w:szCs w:val="20"/>
                <w:cs/>
              </w:rPr>
              <w:t xml:space="preserve">- </w:t>
            </w:r>
            <w:r w:rsidRPr="000112D4">
              <w:rPr>
                <w:rFonts w:ascii="TH SarabunPSK" w:hAnsi="TH SarabunPSK" w:cs="TH SarabunPSK"/>
                <w:sz w:val="20"/>
                <w:szCs w:val="20"/>
              </w:rPr>
              <w:t>677</w:t>
            </w:r>
          </w:p>
        </w:tc>
        <w:tc>
          <w:tcPr>
            <w:tcW w:w="1956" w:type="dxa"/>
            <w:tcBorders>
              <w:top w:val="single" w:sz="4" w:space="0" w:color="auto"/>
              <w:left w:val="single" w:sz="4" w:space="0" w:color="auto"/>
              <w:bottom w:val="single" w:sz="4" w:space="0" w:color="auto"/>
              <w:right w:val="single" w:sz="4" w:space="0" w:color="auto"/>
            </w:tcBorders>
            <w:shd w:val="clear" w:color="auto" w:fill="auto"/>
            <w:vAlign w:val="center"/>
          </w:tcPr>
          <w:p w:rsidR="006F29D4" w:rsidRPr="000112D4" w:rsidRDefault="006F29D4" w:rsidP="006F29D4">
            <w:pPr>
              <w:contextualSpacing/>
              <w:jc w:val="center"/>
              <w:rPr>
                <w:rFonts w:ascii="TH SarabunPSK" w:hAnsi="TH SarabunPSK" w:cs="TH SarabunPSK"/>
                <w:sz w:val="20"/>
                <w:szCs w:val="20"/>
              </w:rPr>
            </w:pPr>
            <w:r w:rsidRPr="000112D4">
              <w:rPr>
                <w:rFonts w:ascii="TH SarabunPSK" w:hAnsi="TH SarabunPSK" w:cs="TH SarabunPSK"/>
                <w:sz w:val="20"/>
                <w:szCs w:val="20"/>
              </w:rPr>
              <w:t xml:space="preserve">667 </w:t>
            </w:r>
            <w:r w:rsidRPr="000112D4">
              <w:rPr>
                <w:rFonts w:ascii="TH SarabunPSK" w:hAnsi="TH SarabunPSK" w:cs="TH SarabunPSK"/>
                <w:sz w:val="20"/>
                <w:szCs w:val="20"/>
                <w:cs/>
              </w:rPr>
              <w:t xml:space="preserve">- </w:t>
            </w:r>
            <w:r w:rsidRPr="000112D4">
              <w:rPr>
                <w:rFonts w:ascii="TH SarabunPSK" w:hAnsi="TH SarabunPSK" w:cs="TH SarabunPSK"/>
                <w:sz w:val="20"/>
                <w:szCs w:val="20"/>
              </w:rPr>
              <w:t>677</w:t>
            </w:r>
          </w:p>
        </w:tc>
        <w:tc>
          <w:tcPr>
            <w:tcW w:w="14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F29D4" w:rsidRPr="000112D4" w:rsidRDefault="006F29D4" w:rsidP="006F29D4">
            <w:pPr>
              <w:contextualSpacing/>
              <w:jc w:val="center"/>
              <w:rPr>
                <w:rFonts w:ascii="TH SarabunPSK" w:hAnsi="TH SarabunPSK" w:cs="TH SarabunPSK"/>
                <w:sz w:val="20"/>
                <w:szCs w:val="20"/>
              </w:rPr>
            </w:pPr>
            <w:r w:rsidRPr="000112D4">
              <w:rPr>
                <w:rFonts w:ascii="TH SarabunPSK" w:hAnsi="TH SarabunPSK" w:cs="TH SarabunPSK"/>
                <w:sz w:val="20"/>
                <w:szCs w:val="20"/>
              </w:rPr>
              <w:t xml:space="preserve">975 </w:t>
            </w:r>
            <w:r w:rsidRPr="000112D4">
              <w:rPr>
                <w:rFonts w:ascii="TH SarabunPSK" w:hAnsi="TH SarabunPSK" w:cs="TH SarabunPSK"/>
                <w:sz w:val="20"/>
                <w:szCs w:val="20"/>
                <w:cs/>
              </w:rPr>
              <w:t xml:space="preserve">- </w:t>
            </w:r>
            <w:r w:rsidRPr="000112D4">
              <w:rPr>
                <w:rFonts w:ascii="TH SarabunPSK" w:hAnsi="TH SarabunPSK" w:cs="TH SarabunPSK"/>
                <w:sz w:val="20"/>
                <w:szCs w:val="20"/>
              </w:rPr>
              <w:t>990</w:t>
            </w:r>
          </w:p>
        </w:tc>
        <w:tc>
          <w:tcPr>
            <w:tcW w:w="19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F29D4" w:rsidRPr="000112D4" w:rsidRDefault="006F29D4" w:rsidP="006F29D4">
            <w:pPr>
              <w:contextualSpacing/>
              <w:jc w:val="center"/>
              <w:rPr>
                <w:rFonts w:ascii="TH SarabunPSK" w:hAnsi="TH SarabunPSK" w:cs="TH SarabunPSK"/>
                <w:sz w:val="20"/>
                <w:szCs w:val="20"/>
              </w:rPr>
            </w:pPr>
            <w:r w:rsidRPr="000112D4">
              <w:rPr>
                <w:rFonts w:ascii="TH SarabunPSK" w:hAnsi="TH SarabunPSK" w:cs="TH SarabunPSK"/>
                <w:sz w:val="20"/>
                <w:szCs w:val="20"/>
              </w:rPr>
              <w:t xml:space="preserve">290 </w:t>
            </w:r>
            <w:r w:rsidRPr="000112D4">
              <w:rPr>
                <w:rFonts w:ascii="TH SarabunPSK" w:hAnsi="TH SarabunPSK" w:cs="TH SarabunPSK"/>
                <w:sz w:val="20"/>
                <w:szCs w:val="20"/>
                <w:cs/>
              </w:rPr>
              <w:t xml:space="preserve">- </w:t>
            </w:r>
            <w:r w:rsidRPr="000112D4">
              <w:rPr>
                <w:rFonts w:ascii="TH SarabunPSK" w:hAnsi="TH SarabunPSK" w:cs="TH SarabunPSK"/>
                <w:sz w:val="20"/>
                <w:szCs w:val="20"/>
              </w:rPr>
              <w:t>300</w:t>
            </w:r>
          </w:p>
        </w:tc>
        <w:tc>
          <w:tcPr>
            <w:tcW w:w="14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F29D4" w:rsidRPr="000112D4" w:rsidRDefault="006F29D4" w:rsidP="006F29D4">
            <w:pPr>
              <w:contextualSpacing/>
              <w:jc w:val="center"/>
              <w:rPr>
                <w:rFonts w:ascii="TH SarabunPSK" w:hAnsi="TH SarabunPSK" w:cs="TH SarabunPSK"/>
                <w:sz w:val="20"/>
                <w:szCs w:val="20"/>
              </w:rPr>
            </w:pPr>
            <w:r w:rsidRPr="000112D4">
              <w:rPr>
                <w:rFonts w:ascii="TH SarabunPSK" w:hAnsi="TH SarabunPSK" w:cs="TH SarabunPSK"/>
                <w:sz w:val="20"/>
                <w:szCs w:val="20"/>
              </w:rPr>
              <w:t>N</w:t>
            </w:r>
            <w:r w:rsidRPr="000112D4">
              <w:rPr>
                <w:rFonts w:ascii="TH SarabunPSK" w:hAnsi="TH SarabunPSK" w:cs="TH SarabunPSK"/>
                <w:sz w:val="20"/>
                <w:szCs w:val="20"/>
                <w:cs/>
              </w:rPr>
              <w:t>/</w:t>
            </w:r>
            <w:r w:rsidRPr="000112D4">
              <w:rPr>
                <w:rFonts w:ascii="TH SarabunPSK" w:hAnsi="TH SarabunPSK" w:cs="TH SarabunPSK"/>
                <w:sz w:val="20"/>
                <w:szCs w:val="20"/>
              </w:rPr>
              <w:t>A</w:t>
            </w:r>
          </w:p>
        </w:tc>
      </w:tr>
      <w:tr w:rsidR="006F29D4" w:rsidRPr="000112D4" w:rsidTr="002321CA">
        <w:trPr>
          <w:trHeight w:val="355"/>
        </w:trPr>
        <w:tc>
          <w:tcPr>
            <w:tcW w:w="830" w:type="dxa"/>
            <w:vMerge/>
            <w:tcBorders>
              <w:top w:val="single" w:sz="4" w:space="0" w:color="auto"/>
              <w:left w:val="single" w:sz="4" w:space="0" w:color="auto"/>
              <w:bottom w:val="single" w:sz="4" w:space="0" w:color="auto"/>
              <w:right w:val="single" w:sz="4" w:space="0" w:color="auto"/>
            </w:tcBorders>
            <w:vAlign w:val="center"/>
          </w:tcPr>
          <w:p w:rsidR="006F29D4" w:rsidRPr="000112D4" w:rsidRDefault="006F29D4" w:rsidP="006F29D4">
            <w:pPr>
              <w:contextualSpacing/>
              <w:jc w:val="center"/>
              <w:rPr>
                <w:rFonts w:ascii="TH SarabunPSK" w:hAnsi="TH SarabunPSK" w:cs="TH SarabunPSK"/>
                <w:sz w:val="20"/>
                <w:szCs w:val="20"/>
              </w:rPr>
            </w:pPr>
          </w:p>
        </w:tc>
        <w:tc>
          <w:tcPr>
            <w:tcW w:w="175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F29D4" w:rsidRPr="000112D4" w:rsidRDefault="006F29D4" w:rsidP="006F29D4">
            <w:pPr>
              <w:contextualSpacing/>
              <w:jc w:val="center"/>
              <w:rPr>
                <w:rFonts w:ascii="TH SarabunPSK" w:hAnsi="TH SarabunPSK" w:cs="TH SarabunPSK"/>
                <w:sz w:val="20"/>
                <w:szCs w:val="20"/>
              </w:rPr>
            </w:pPr>
            <w:r w:rsidRPr="000112D4">
              <w:rPr>
                <w:rFonts w:ascii="TH SarabunPSK" w:hAnsi="TH SarabunPSK" w:cs="TH SarabunPSK"/>
                <w:sz w:val="20"/>
                <w:szCs w:val="20"/>
              </w:rPr>
              <w:t> 96</w:t>
            </w:r>
            <w:r w:rsidRPr="000112D4">
              <w:rPr>
                <w:rFonts w:ascii="TH SarabunPSK" w:hAnsi="TH SarabunPSK" w:cs="TH SarabunPSK"/>
                <w:sz w:val="20"/>
                <w:szCs w:val="20"/>
                <w:cs/>
              </w:rPr>
              <w:t>.</w:t>
            </w:r>
            <w:r w:rsidRPr="000112D4">
              <w:rPr>
                <w:rFonts w:ascii="TH SarabunPSK" w:hAnsi="TH SarabunPSK" w:cs="TH SarabunPSK"/>
                <w:sz w:val="20"/>
                <w:szCs w:val="20"/>
              </w:rPr>
              <w:t xml:space="preserve">5 </w:t>
            </w:r>
            <w:r w:rsidRPr="000112D4">
              <w:rPr>
                <w:rFonts w:ascii="TH SarabunPSK" w:hAnsi="TH SarabunPSK" w:cs="TH SarabunPSK"/>
                <w:sz w:val="20"/>
                <w:szCs w:val="20"/>
                <w:cs/>
              </w:rPr>
              <w:t xml:space="preserve">– </w:t>
            </w:r>
            <w:r w:rsidRPr="000112D4">
              <w:rPr>
                <w:rFonts w:ascii="TH SarabunPSK" w:hAnsi="TH SarabunPSK" w:cs="TH SarabunPSK"/>
                <w:sz w:val="20"/>
                <w:szCs w:val="20"/>
              </w:rPr>
              <w:t>98</w:t>
            </w:r>
            <w:r w:rsidRPr="000112D4">
              <w:rPr>
                <w:rFonts w:ascii="TH SarabunPSK" w:hAnsi="TH SarabunPSK" w:cs="TH SarabunPSK"/>
                <w:sz w:val="20"/>
                <w:szCs w:val="20"/>
                <w:cs/>
              </w:rPr>
              <w:t>.</w:t>
            </w:r>
            <w:r w:rsidRPr="000112D4">
              <w:rPr>
                <w:rFonts w:ascii="TH SarabunPSK" w:hAnsi="TH SarabunPSK" w:cs="TH SarabunPSK"/>
                <w:sz w:val="20"/>
                <w:szCs w:val="20"/>
              </w:rPr>
              <w:t>5</w:t>
            </w:r>
          </w:p>
        </w:tc>
        <w:tc>
          <w:tcPr>
            <w:tcW w:w="11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F29D4" w:rsidRPr="000112D4" w:rsidRDefault="006F29D4" w:rsidP="006F29D4">
            <w:pPr>
              <w:contextualSpacing/>
              <w:jc w:val="center"/>
              <w:rPr>
                <w:rFonts w:ascii="TH SarabunPSK" w:hAnsi="TH SarabunPSK" w:cs="TH SarabunPSK"/>
                <w:sz w:val="20"/>
                <w:szCs w:val="20"/>
              </w:rPr>
            </w:pPr>
            <w:r w:rsidRPr="000112D4">
              <w:rPr>
                <w:rFonts w:ascii="TH SarabunPSK" w:hAnsi="TH SarabunPSK" w:cs="TH SarabunPSK"/>
                <w:sz w:val="20"/>
                <w:szCs w:val="20"/>
              </w:rPr>
              <w:t>8</w:t>
            </w:r>
            <w:r w:rsidRPr="000112D4">
              <w:rPr>
                <w:rFonts w:ascii="TH SarabunPSK" w:hAnsi="TH SarabunPSK" w:cs="TH SarabunPSK"/>
                <w:sz w:val="20"/>
                <w:szCs w:val="20"/>
                <w:cs/>
              </w:rPr>
              <w:t>.</w:t>
            </w:r>
            <w:r w:rsidRPr="000112D4">
              <w:rPr>
                <w:rFonts w:ascii="TH SarabunPSK" w:hAnsi="TH SarabunPSK" w:cs="TH SarabunPSK"/>
                <w:sz w:val="20"/>
                <w:szCs w:val="20"/>
              </w:rPr>
              <w:t>5</w:t>
            </w:r>
          </w:p>
        </w:tc>
        <w:tc>
          <w:tcPr>
            <w:tcW w:w="18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F29D4" w:rsidRPr="000112D4" w:rsidRDefault="006F29D4" w:rsidP="006F29D4">
            <w:pPr>
              <w:contextualSpacing/>
              <w:jc w:val="center"/>
              <w:rPr>
                <w:rFonts w:ascii="TH SarabunPSK" w:hAnsi="TH SarabunPSK" w:cs="TH SarabunPSK"/>
                <w:sz w:val="20"/>
                <w:szCs w:val="20"/>
              </w:rPr>
            </w:pPr>
            <w:r w:rsidRPr="000112D4">
              <w:rPr>
                <w:rFonts w:ascii="TH SarabunPSK" w:hAnsi="TH SarabunPSK" w:cs="TH SarabunPSK"/>
                <w:sz w:val="20"/>
                <w:szCs w:val="20"/>
              </w:rPr>
              <w:t xml:space="preserve">115 </w:t>
            </w:r>
            <w:r w:rsidRPr="000112D4">
              <w:rPr>
                <w:rFonts w:ascii="TH SarabunPSK" w:hAnsi="TH SarabunPSK" w:cs="TH SarabunPSK"/>
                <w:sz w:val="20"/>
                <w:szCs w:val="20"/>
                <w:cs/>
              </w:rPr>
              <w:t xml:space="preserve">- </w:t>
            </w:r>
            <w:r w:rsidRPr="000112D4">
              <w:rPr>
                <w:rFonts w:ascii="TH SarabunPSK" w:hAnsi="TH SarabunPSK" w:cs="TH SarabunPSK"/>
                <w:sz w:val="20"/>
                <w:szCs w:val="20"/>
              </w:rPr>
              <w:t>117</w:t>
            </w:r>
          </w:p>
        </w:tc>
        <w:tc>
          <w:tcPr>
            <w:tcW w:w="17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F29D4" w:rsidRPr="000112D4" w:rsidRDefault="006F29D4" w:rsidP="006F29D4">
            <w:pPr>
              <w:contextualSpacing/>
              <w:jc w:val="center"/>
              <w:rPr>
                <w:rFonts w:ascii="TH SarabunPSK" w:hAnsi="TH SarabunPSK" w:cs="TH SarabunPSK"/>
                <w:sz w:val="20"/>
                <w:szCs w:val="20"/>
              </w:rPr>
            </w:pPr>
            <w:r w:rsidRPr="000112D4">
              <w:rPr>
                <w:rFonts w:ascii="TH SarabunPSK" w:hAnsi="TH SarabunPSK" w:cs="TH SarabunPSK"/>
                <w:sz w:val="20"/>
                <w:szCs w:val="20"/>
              </w:rPr>
              <w:t xml:space="preserve">653 </w:t>
            </w:r>
            <w:r w:rsidRPr="000112D4">
              <w:rPr>
                <w:rFonts w:ascii="TH SarabunPSK" w:hAnsi="TH SarabunPSK" w:cs="TH SarabunPSK"/>
                <w:sz w:val="20"/>
                <w:szCs w:val="20"/>
                <w:cs/>
              </w:rPr>
              <w:t xml:space="preserve">- </w:t>
            </w:r>
            <w:r w:rsidRPr="000112D4">
              <w:rPr>
                <w:rFonts w:ascii="TH SarabunPSK" w:hAnsi="TH SarabunPSK" w:cs="TH SarabunPSK"/>
                <w:sz w:val="20"/>
                <w:szCs w:val="20"/>
              </w:rPr>
              <w:t>663</w:t>
            </w:r>
          </w:p>
        </w:tc>
        <w:tc>
          <w:tcPr>
            <w:tcW w:w="1956" w:type="dxa"/>
            <w:tcBorders>
              <w:top w:val="single" w:sz="4" w:space="0" w:color="auto"/>
              <w:left w:val="single" w:sz="4" w:space="0" w:color="auto"/>
              <w:bottom w:val="single" w:sz="4" w:space="0" w:color="auto"/>
              <w:right w:val="single" w:sz="4" w:space="0" w:color="auto"/>
            </w:tcBorders>
            <w:shd w:val="clear" w:color="auto" w:fill="auto"/>
            <w:vAlign w:val="center"/>
          </w:tcPr>
          <w:p w:rsidR="006F29D4" w:rsidRPr="000112D4" w:rsidRDefault="006F29D4" w:rsidP="006F29D4">
            <w:pPr>
              <w:contextualSpacing/>
              <w:jc w:val="center"/>
              <w:rPr>
                <w:rFonts w:ascii="TH SarabunPSK" w:hAnsi="TH SarabunPSK" w:cs="TH SarabunPSK"/>
                <w:sz w:val="20"/>
                <w:szCs w:val="20"/>
              </w:rPr>
            </w:pPr>
            <w:r w:rsidRPr="000112D4">
              <w:rPr>
                <w:rFonts w:ascii="TH SarabunPSK" w:hAnsi="TH SarabunPSK" w:cs="TH SarabunPSK"/>
                <w:sz w:val="20"/>
                <w:szCs w:val="20"/>
              </w:rPr>
              <w:t xml:space="preserve">653 </w:t>
            </w:r>
            <w:r w:rsidRPr="000112D4">
              <w:rPr>
                <w:rFonts w:ascii="TH SarabunPSK" w:hAnsi="TH SarabunPSK" w:cs="TH SarabunPSK"/>
                <w:sz w:val="20"/>
                <w:szCs w:val="20"/>
                <w:cs/>
              </w:rPr>
              <w:t xml:space="preserve">- </w:t>
            </w:r>
            <w:r w:rsidRPr="000112D4">
              <w:rPr>
                <w:rFonts w:ascii="TH SarabunPSK" w:hAnsi="TH SarabunPSK" w:cs="TH SarabunPSK"/>
                <w:sz w:val="20"/>
                <w:szCs w:val="20"/>
              </w:rPr>
              <w:t>663</w:t>
            </w:r>
          </w:p>
        </w:tc>
        <w:tc>
          <w:tcPr>
            <w:tcW w:w="14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F29D4" w:rsidRPr="000112D4" w:rsidRDefault="006F29D4" w:rsidP="006F29D4">
            <w:pPr>
              <w:contextualSpacing/>
              <w:jc w:val="center"/>
              <w:rPr>
                <w:rFonts w:ascii="TH SarabunPSK" w:hAnsi="TH SarabunPSK" w:cs="TH SarabunPSK"/>
                <w:sz w:val="20"/>
                <w:szCs w:val="20"/>
              </w:rPr>
            </w:pPr>
            <w:r w:rsidRPr="000112D4">
              <w:rPr>
                <w:rFonts w:ascii="TH SarabunPSK" w:hAnsi="TH SarabunPSK" w:cs="TH SarabunPSK"/>
                <w:sz w:val="20"/>
                <w:szCs w:val="20"/>
              </w:rPr>
              <w:t xml:space="preserve">950 </w:t>
            </w:r>
            <w:r w:rsidRPr="000112D4">
              <w:rPr>
                <w:rFonts w:ascii="TH SarabunPSK" w:hAnsi="TH SarabunPSK" w:cs="TH SarabunPSK"/>
                <w:sz w:val="20"/>
                <w:szCs w:val="20"/>
                <w:cs/>
              </w:rPr>
              <w:t xml:space="preserve">- </w:t>
            </w:r>
            <w:r w:rsidRPr="000112D4">
              <w:rPr>
                <w:rFonts w:ascii="TH SarabunPSK" w:hAnsi="TH SarabunPSK" w:cs="TH SarabunPSK"/>
                <w:sz w:val="20"/>
                <w:szCs w:val="20"/>
              </w:rPr>
              <w:t>970</w:t>
            </w:r>
          </w:p>
        </w:tc>
        <w:tc>
          <w:tcPr>
            <w:tcW w:w="19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F29D4" w:rsidRPr="000112D4" w:rsidRDefault="006F29D4" w:rsidP="006F29D4">
            <w:pPr>
              <w:contextualSpacing/>
              <w:jc w:val="center"/>
              <w:rPr>
                <w:rFonts w:ascii="TH SarabunPSK" w:hAnsi="TH SarabunPSK" w:cs="TH SarabunPSK"/>
                <w:sz w:val="20"/>
                <w:szCs w:val="20"/>
              </w:rPr>
            </w:pPr>
            <w:r w:rsidRPr="000112D4">
              <w:rPr>
                <w:rFonts w:ascii="TH SarabunPSK" w:hAnsi="TH SarabunPSK" w:cs="TH SarabunPSK"/>
                <w:sz w:val="20"/>
                <w:szCs w:val="20"/>
              </w:rPr>
              <w:t xml:space="preserve">281 </w:t>
            </w:r>
            <w:r w:rsidRPr="000112D4">
              <w:rPr>
                <w:rFonts w:ascii="TH SarabunPSK" w:hAnsi="TH SarabunPSK" w:cs="TH SarabunPSK"/>
                <w:sz w:val="20"/>
                <w:szCs w:val="20"/>
                <w:cs/>
              </w:rPr>
              <w:t xml:space="preserve">- </w:t>
            </w:r>
            <w:r w:rsidRPr="000112D4">
              <w:rPr>
                <w:rFonts w:ascii="TH SarabunPSK" w:hAnsi="TH SarabunPSK" w:cs="TH SarabunPSK"/>
                <w:sz w:val="20"/>
                <w:szCs w:val="20"/>
              </w:rPr>
              <w:t>287</w:t>
            </w:r>
          </w:p>
        </w:tc>
        <w:tc>
          <w:tcPr>
            <w:tcW w:w="1476" w:type="dxa"/>
            <w:vMerge/>
            <w:tcBorders>
              <w:top w:val="single" w:sz="4" w:space="0" w:color="auto"/>
              <w:left w:val="single" w:sz="4" w:space="0" w:color="auto"/>
              <w:bottom w:val="single" w:sz="4" w:space="0" w:color="auto"/>
              <w:right w:val="single" w:sz="4" w:space="0" w:color="auto"/>
            </w:tcBorders>
            <w:vAlign w:val="center"/>
            <w:hideMark/>
          </w:tcPr>
          <w:p w:rsidR="006F29D4" w:rsidRPr="000112D4" w:rsidRDefault="006F29D4" w:rsidP="006F29D4">
            <w:pPr>
              <w:contextualSpacing/>
              <w:rPr>
                <w:rFonts w:ascii="TH SarabunPSK" w:hAnsi="TH SarabunPSK" w:cs="TH SarabunPSK"/>
                <w:sz w:val="20"/>
                <w:szCs w:val="20"/>
              </w:rPr>
            </w:pPr>
          </w:p>
        </w:tc>
      </w:tr>
      <w:tr w:rsidR="006F29D4" w:rsidRPr="000112D4" w:rsidTr="002321CA">
        <w:trPr>
          <w:trHeight w:val="355"/>
        </w:trPr>
        <w:tc>
          <w:tcPr>
            <w:tcW w:w="830" w:type="dxa"/>
            <w:vMerge/>
            <w:tcBorders>
              <w:top w:val="single" w:sz="4" w:space="0" w:color="auto"/>
              <w:left w:val="single" w:sz="4" w:space="0" w:color="auto"/>
              <w:bottom w:val="single" w:sz="4" w:space="0" w:color="auto"/>
              <w:right w:val="single" w:sz="4" w:space="0" w:color="auto"/>
            </w:tcBorders>
            <w:vAlign w:val="center"/>
          </w:tcPr>
          <w:p w:rsidR="006F29D4" w:rsidRPr="000112D4" w:rsidRDefault="006F29D4" w:rsidP="006F29D4">
            <w:pPr>
              <w:contextualSpacing/>
              <w:jc w:val="center"/>
              <w:rPr>
                <w:rFonts w:ascii="TH SarabunPSK" w:hAnsi="TH SarabunPSK" w:cs="TH SarabunPSK"/>
                <w:sz w:val="20"/>
                <w:szCs w:val="20"/>
              </w:rPr>
            </w:pPr>
          </w:p>
        </w:tc>
        <w:tc>
          <w:tcPr>
            <w:tcW w:w="175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F29D4" w:rsidRPr="000112D4" w:rsidRDefault="006F29D4" w:rsidP="006F29D4">
            <w:pPr>
              <w:contextualSpacing/>
              <w:jc w:val="center"/>
              <w:rPr>
                <w:rFonts w:ascii="TH SarabunPSK" w:hAnsi="TH SarabunPSK" w:cs="TH SarabunPSK"/>
                <w:sz w:val="20"/>
                <w:szCs w:val="20"/>
              </w:rPr>
            </w:pPr>
            <w:r w:rsidRPr="000112D4">
              <w:rPr>
                <w:rFonts w:ascii="TH SarabunPSK" w:hAnsi="TH SarabunPSK" w:cs="TH SarabunPSK"/>
                <w:sz w:val="20"/>
                <w:szCs w:val="20"/>
              </w:rPr>
              <w:t xml:space="preserve">94 </w:t>
            </w:r>
            <w:r w:rsidRPr="000112D4">
              <w:rPr>
                <w:rFonts w:ascii="TH SarabunPSK" w:hAnsi="TH SarabunPSK" w:cs="TH SarabunPSK"/>
                <w:sz w:val="20"/>
                <w:szCs w:val="20"/>
                <w:cs/>
              </w:rPr>
              <w:t xml:space="preserve">- </w:t>
            </w:r>
            <w:r w:rsidRPr="000112D4">
              <w:rPr>
                <w:rFonts w:ascii="TH SarabunPSK" w:hAnsi="TH SarabunPSK" w:cs="TH SarabunPSK"/>
                <w:sz w:val="20"/>
                <w:szCs w:val="20"/>
              </w:rPr>
              <w:t xml:space="preserve">96 </w:t>
            </w:r>
          </w:p>
        </w:tc>
        <w:tc>
          <w:tcPr>
            <w:tcW w:w="11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F29D4" w:rsidRPr="000112D4" w:rsidRDefault="006F29D4" w:rsidP="006F29D4">
            <w:pPr>
              <w:contextualSpacing/>
              <w:jc w:val="center"/>
              <w:rPr>
                <w:rFonts w:ascii="TH SarabunPSK" w:hAnsi="TH SarabunPSK" w:cs="TH SarabunPSK"/>
                <w:sz w:val="20"/>
                <w:szCs w:val="20"/>
              </w:rPr>
            </w:pPr>
            <w:r w:rsidRPr="000112D4">
              <w:rPr>
                <w:rFonts w:ascii="TH SarabunPSK" w:hAnsi="TH SarabunPSK" w:cs="TH SarabunPSK"/>
                <w:sz w:val="20"/>
                <w:szCs w:val="20"/>
              </w:rPr>
              <w:t>8</w:t>
            </w:r>
          </w:p>
        </w:tc>
        <w:tc>
          <w:tcPr>
            <w:tcW w:w="18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F29D4" w:rsidRPr="000112D4" w:rsidRDefault="006F29D4" w:rsidP="006F29D4">
            <w:pPr>
              <w:contextualSpacing/>
              <w:jc w:val="center"/>
              <w:rPr>
                <w:rFonts w:ascii="TH SarabunPSK" w:hAnsi="TH SarabunPSK" w:cs="TH SarabunPSK"/>
                <w:sz w:val="20"/>
                <w:szCs w:val="20"/>
              </w:rPr>
            </w:pPr>
            <w:r w:rsidRPr="000112D4">
              <w:rPr>
                <w:rFonts w:ascii="TH SarabunPSK" w:hAnsi="TH SarabunPSK" w:cs="TH SarabunPSK"/>
                <w:sz w:val="20"/>
                <w:szCs w:val="20"/>
              </w:rPr>
              <w:t xml:space="preserve">110 </w:t>
            </w:r>
            <w:r w:rsidRPr="000112D4">
              <w:rPr>
                <w:rFonts w:ascii="TH SarabunPSK" w:hAnsi="TH SarabunPSK" w:cs="TH SarabunPSK"/>
                <w:sz w:val="20"/>
                <w:szCs w:val="20"/>
                <w:cs/>
              </w:rPr>
              <w:t xml:space="preserve">- </w:t>
            </w:r>
            <w:r w:rsidRPr="000112D4">
              <w:rPr>
                <w:rFonts w:ascii="TH SarabunPSK" w:hAnsi="TH SarabunPSK" w:cs="TH SarabunPSK"/>
                <w:sz w:val="20"/>
                <w:szCs w:val="20"/>
              </w:rPr>
              <w:t>114</w:t>
            </w:r>
          </w:p>
        </w:tc>
        <w:tc>
          <w:tcPr>
            <w:tcW w:w="17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F29D4" w:rsidRPr="000112D4" w:rsidRDefault="006F29D4" w:rsidP="006F29D4">
            <w:pPr>
              <w:contextualSpacing/>
              <w:jc w:val="center"/>
              <w:rPr>
                <w:rFonts w:ascii="TH SarabunPSK" w:hAnsi="TH SarabunPSK" w:cs="TH SarabunPSK"/>
                <w:sz w:val="20"/>
                <w:szCs w:val="20"/>
              </w:rPr>
            </w:pPr>
            <w:r w:rsidRPr="000112D4">
              <w:rPr>
                <w:rFonts w:ascii="TH SarabunPSK" w:hAnsi="TH SarabunPSK" w:cs="TH SarabunPSK"/>
                <w:sz w:val="20"/>
                <w:szCs w:val="20"/>
              </w:rPr>
              <w:t xml:space="preserve">637 </w:t>
            </w:r>
            <w:r w:rsidRPr="000112D4">
              <w:rPr>
                <w:rFonts w:ascii="TH SarabunPSK" w:hAnsi="TH SarabunPSK" w:cs="TH SarabunPSK"/>
                <w:sz w:val="20"/>
                <w:szCs w:val="20"/>
                <w:cs/>
              </w:rPr>
              <w:t xml:space="preserve">- </w:t>
            </w:r>
            <w:r w:rsidRPr="000112D4">
              <w:rPr>
                <w:rFonts w:ascii="TH SarabunPSK" w:hAnsi="TH SarabunPSK" w:cs="TH SarabunPSK"/>
                <w:sz w:val="20"/>
                <w:szCs w:val="20"/>
              </w:rPr>
              <w:t>650</w:t>
            </w:r>
          </w:p>
        </w:tc>
        <w:tc>
          <w:tcPr>
            <w:tcW w:w="1956" w:type="dxa"/>
            <w:tcBorders>
              <w:top w:val="single" w:sz="4" w:space="0" w:color="auto"/>
              <w:left w:val="single" w:sz="4" w:space="0" w:color="auto"/>
              <w:bottom w:val="single" w:sz="4" w:space="0" w:color="auto"/>
              <w:right w:val="single" w:sz="4" w:space="0" w:color="auto"/>
            </w:tcBorders>
            <w:shd w:val="clear" w:color="auto" w:fill="auto"/>
            <w:vAlign w:val="center"/>
          </w:tcPr>
          <w:p w:rsidR="006F29D4" w:rsidRPr="000112D4" w:rsidRDefault="006F29D4" w:rsidP="006F29D4">
            <w:pPr>
              <w:contextualSpacing/>
              <w:jc w:val="center"/>
              <w:rPr>
                <w:rFonts w:ascii="TH SarabunPSK" w:hAnsi="TH SarabunPSK" w:cs="TH SarabunPSK"/>
                <w:sz w:val="20"/>
                <w:szCs w:val="20"/>
              </w:rPr>
            </w:pPr>
            <w:r w:rsidRPr="000112D4">
              <w:rPr>
                <w:rFonts w:ascii="TH SarabunPSK" w:hAnsi="TH SarabunPSK" w:cs="TH SarabunPSK"/>
                <w:sz w:val="20"/>
                <w:szCs w:val="20"/>
              </w:rPr>
              <w:t xml:space="preserve">637 </w:t>
            </w:r>
            <w:r w:rsidRPr="000112D4">
              <w:rPr>
                <w:rFonts w:ascii="TH SarabunPSK" w:hAnsi="TH SarabunPSK" w:cs="TH SarabunPSK"/>
                <w:sz w:val="20"/>
                <w:szCs w:val="20"/>
                <w:cs/>
              </w:rPr>
              <w:t xml:space="preserve">- </w:t>
            </w:r>
            <w:r w:rsidRPr="000112D4">
              <w:rPr>
                <w:rFonts w:ascii="TH SarabunPSK" w:hAnsi="TH SarabunPSK" w:cs="TH SarabunPSK"/>
                <w:sz w:val="20"/>
                <w:szCs w:val="20"/>
              </w:rPr>
              <w:t>650</w:t>
            </w:r>
          </w:p>
        </w:tc>
        <w:tc>
          <w:tcPr>
            <w:tcW w:w="14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F29D4" w:rsidRPr="000112D4" w:rsidRDefault="006F29D4" w:rsidP="006F29D4">
            <w:pPr>
              <w:contextualSpacing/>
              <w:jc w:val="center"/>
              <w:rPr>
                <w:rFonts w:ascii="TH SarabunPSK" w:hAnsi="TH SarabunPSK" w:cs="TH SarabunPSK"/>
                <w:sz w:val="20"/>
                <w:szCs w:val="20"/>
              </w:rPr>
            </w:pPr>
            <w:r w:rsidRPr="000112D4">
              <w:rPr>
                <w:rFonts w:ascii="TH SarabunPSK" w:hAnsi="TH SarabunPSK" w:cs="TH SarabunPSK"/>
                <w:sz w:val="20"/>
                <w:szCs w:val="20"/>
              </w:rPr>
              <w:t xml:space="preserve">905 </w:t>
            </w:r>
            <w:r w:rsidRPr="000112D4">
              <w:rPr>
                <w:rFonts w:ascii="TH SarabunPSK" w:hAnsi="TH SarabunPSK" w:cs="TH SarabunPSK"/>
                <w:sz w:val="20"/>
                <w:szCs w:val="20"/>
                <w:cs/>
              </w:rPr>
              <w:t xml:space="preserve">- </w:t>
            </w:r>
            <w:r w:rsidRPr="000112D4">
              <w:rPr>
                <w:rFonts w:ascii="TH SarabunPSK" w:hAnsi="TH SarabunPSK" w:cs="TH SarabunPSK"/>
                <w:sz w:val="20"/>
                <w:szCs w:val="20"/>
              </w:rPr>
              <w:t>945</w:t>
            </w:r>
          </w:p>
        </w:tc>
        <w:tc>
          <w:tcPr>
            <w:tcW w:w="19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F29D4" w:rsidRPr="000112D4" w:rsidRDefault="006F29D4" w:rsidP="006F29D4">
            <w:pPr>
              <w:contextualSpacing/>
              <w:jc w:val="center"/>
              <w:rPr>
                <w:rFonts w:ascii="TH SarabunPSK" w:hAnsi="TH SarabunPSK" w:cs="TH SarabunPSK"/>
                <w:sz w:val="20"/>
                <w:szCs w:val="20"/>
              </w:rPr>
            </w:pPr>
            <w:r w:rsidRPr="000112D4">
              <w:rPr>
                <w:rFonts w:ascii="TH SarabunPSK" w:hAnsi="TH SarabunPSK" w:cs="TH SarabunPSK"/>
                <w:sz w:val="20"/>
                <w:szCs w:val="20"/>
              </w:rPr>
              <w:t xml:space="preserve">270 </w:t>
            </w:r>
            <w:r w:rsidRPr="000112D4">
              <w:rPr>
                <w:rFonts w:ascii="TH SarabunPSK" w:hAnsi="TH SarabunPSK" w:cs="TH SarabunPSK"/>
                <w:sz w:val="20"/>
                <w:szCs w:val="20"/>
                <w:cs/>
              </w:rPr>
              <w:t xml:space="preserve">- </w:t>
            </w:r>
            <w:r w:rsidRPr="000112D4">
              <w:rPr>
                <w:rFonts w:ascii="TH SarabunPSK" w:hAnsi="TH SarabunPSK" w:cs="TH SarabunPSK"/>
                <w:sz w:val="20"/>
                <w:szCs w:val="20"/>
              </w:rPr>
              <w:t>279</w:t>
            </w:r>
          </w:p>
        </w:tc>
        <w:tc>
          <w:tcPr>
            <w:tcW w:w="1476" w:type="dxa"/>
            <w:vMerge/>
            <w:tcBorders>
              <w:top w:val="single" w:sz="4" w:space="0" w:color="auto"/>
              <w:left w:val="single" w:sz="4" w:space="0" w:color="auto"/>
              <w:bottom w:val="single" w:sz="4" w:space="0" w:color="auto"/>
              <w:right w:val="single" w:sz="4" w:space="0" w:color="auto"/>
            </w:tcBorders>
            <w:vAlign w:val="center"/>
            <w:hideMark/>
          </w:tcPr>
          <w:p w:rsidR="006F29D4" w:rsidRPr="000112D4" w:rsidRDefault="006F29D4" w:rsidP="006F29D4">
            <w:pPr>
              <w:contextualSpacing/>
              <w:rPr>
                <w:rFonts w:ascii="TH SarabunPSK" w:hAnsi="TH SarabunPSK" w:cs="TH SarabunPSK"/>
                <w:sz w:val="20"/>
                <w:szCs w:val="20"/>
              </w:rPr>
            </w:pPr>
          </w:p>
        </w:tc>
      </w:tr>
      <w:tr w:rsidR="006F29D4" w:rsidRPr="000112D4" w:rsidTr="002321CA">
        <w:trPr>
          <w:trHeight w:val="355"/>
        </w:trPr>
        <w:tc>
          <w:tcPr>
            <w:tcW w:w="83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F29D4" w:rsidRPr="000112D4" w:rsidRDefault="006F29D4" w:rsidP="006F29D4">
            <w:pPr>
              <w:contextualSpacing/>
              <w:jc w:val="center"/>
              <w:rPr>
                <w:rFonts w:ascii="TH SarabunPSK" w:hAnsi="TH SarabunPSK" w:cs="TH SarabunPSK"/>
                <w:sz w:val="20"/>
                <w:szCs w:val="20"/>
              </w:rPr>
            </w:pPr>
            <w:r w:rsidRPr="000112D4">
              <w:rPr>
                <w:rFonts w:ascii="TH SarabunPSK" w:hAnsi="TH SarabunPSK" w:cs="TH SarabunPSK"/>
                <w:sz w:val="20"/>
                <w:szCs w:val="20"/>
              </w:rPr>
              <w:t>C1</w:t>
            </w:r>
          </w:p>
        </w:tc>
        <w:tc>
          <w:tcPr>
            <w:tcW w:w="175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F29D4" w:rsidRPr="000112D4" w:rsidRDefault="006F29D4" w:rsidP="006F29D4">
            <w:pPr>
              <w:contextualSpacing/>
              <w:jc w:val="center"/>
              <w:rPr>
                <w:rFonts w:ascii="TH SarabunPSK" w:hAnsi="TH SarabunPSK" w:cs="TH SarabunPSK"/>
                <w:sz w:val="20"/>
                <w:szCs w:val="20"/>
              </w:rPr>
            </w:pPr>
            <w:r w:rsidRPr="000112D4">
              <w:rPr>
                <w:rFonts w:ascii="TH SarabunPSK" w:hAnsi="TH SarabunPSK" w:cs="TH SarabunPSK"/>
                <w:sz w:val="20"/>
                <w:szCs w:val="20"/>
              </w:rPr>
              <w:t xml:space="preserve">90 </w:t>
            </w:r>
            <w:r w:rsidRPr="000112D4">
              <w:rPr>
                <w:rFonts w:ascii="TH SarabunPSK" w:hAnsi="TH SarabunPSK" w:cs="TH SarabunPSK"/>
                <w:sz w:val="20"/>
                <w:szCs w:val="20"/>
                <w:cs/>
              </w:rPr>
              <w:t xml:space="preserve">– </w:t>
            </w:r>
            <w:r w:rsidRPr="000112D4">
              <w:rPr>
                <w:rFonts w:ascii="TH SarabunPSK" w:hAnsi="TH SarabunPSK" w:cs="TH SarabunPSK"/>
                <w:sz w:val="20"/>
                <w:szCs w:val="20"/>
              </w:rPr>
              <w:t>93</w:t>
            </w:r>
            <w:r w:rsidRPr="000112D4">
              <w:rPr>
                <w:rFonts w:ascii="TH SarabunPSK" w:hAnsi="TH SarabunPSK" w:cs="TH SarabunPSK"/>
                <w:sz w:val="20"/>
                <w:szCs w:val="20"/>
                <w:cs/>
              </w:rPr>
              <w:t>.</w:t>
            </w:r>
            <w:r w:rsidRPr="000112D4">
              <w:rPr>
                <w:rFonts w:ascii="TH SarabunPSK" w:hAnsi="TH SarabunPSK" w:cs="TH SarabunPSK"/>
                <w:sz w:val="20"/>
                <w:szCs w:val="20"/>
              </w:rPr>
              <w:t xml:space="preserve">5 </w:t>
            </w:r>
          </w:p>
        </w:tc>
        <w:tc>
          <w:tcPr>
            <w:tcW w:w="11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F29D4" w:rsidRPr="000112D4" w:rsidRDefault="006F29D4" w:rsidP="006F29D4">
            <w:pPr>
              <w:contextualSpacing/>
              <w:jc w:val="center"/>
              <w:rPr>
                <w:rFonts w:ascii="TH SarabunPSK" w:hAnsi="TH SarabunPSK" w:cs="TH SarabunPSK"/>
                <w:sz w:val="20"/>
                <w:szCs w:val="20"/>
              </w:rPr>
            </w:pPr>
            <w:r w:rsidRPr="000112D4">
              <w:rPr>
                <w:rFonts w:ascii="TH SarabunPSK" w:hAnsi="TH SarabunPSK" w:cs="TH SarabunPSK"/>
                <w:sz w:val="20"/>
                <w:szCs w:val="20"/>
              </w:rPr>
              <w:t>7</w:t>
            </w:r>
            <w:r w:rsidRPr="000112D4">
              <w:rPr>
                <w:rFonts w:ascii="TH SarabunPSK" w:hAnsi="TH SarabunPSK" w:cs="TH SarabunPSK"/>
                <w:sz w:val="20"/>
                <w:szCs w:val="20"/>
                <w:cs/>
              </w:rPr>
              <w:t>.</w:t>
            </w:r>
            <w:r w:rsidRPr="000112D4">
              <w:rPr>
                <w:rFonts w:ascii="TH SarabunPSK" w:hAnsi="TH SarabunPSK" w:cs="TH SarabunPSK"/>
                <w:sz w:val="20"/>
                <w:szCs w:val="20"/>
              </w:rPr>
              <w:t>5</w:t>
            </w:r>
          </w:p>
        </w:tc>
        <w:tc>
          <w:tcPr>
            <w:tcW w:w="18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F29D4" w:rsidRPr="000112D4" w:rsidRDefault="006F29D4" w:rsidP="006F29D4">
            <w:pPr>
              <w:contextualSpacing/>
              <w:jc w:val="center"/>
              <w:rPr>
                <w:rFonts w:ascii="TH SarabunPSK" w:hAnsi="TH SarabunPSK" w:cs="TH SarabunPSK"/>
                <w:sz w:val="20"/>
                <w:szCs w:val="20"/>
              </w:rPr>
            </w:pPr>
            <w:r w:rsidRPr="000112D4">
              <w:rPr>
                <w:rFonts w:ascii="TH SarabunPSK" w:hAnsi="TH SarabunPSK" w:cs="TH SarabunPSK"/>
                <w:sz w:val="20"/>
                <w:szCs w:val="20"/>
              </w:rPr>
              <w:t xml:space="preserve">102 </w:t>
            </w:r>
            <w:r w:rsidRPr="000112D4">
              <w:rPr>
                <w:rFonts w:ascii="TH SarabunPSK" w:hAnsi="TH SarabunPSK" w:cs="TH SarabunPSK"/>
                <w:sz w:val="20"/>
                <w:szCs w:val="20"/>
                <w:cs/>
              </w:rPr>
              <w:t xml:space="preserve">– </w:t>
            </w:r>
            <w:r w:rsidRPr="000112D4">
              <w:rPr>
                <w:rFonts w:ascii="TH SarabunPSK" w:hAnsi="TH SarabunPSK" w:cs="TH SarabunPSK"/>
                <w:sz w:val="20"/>
                <w:szCs w:val="20"/>
              </w:rPr>
              <w:t xml:space="preserve">109 </w:t>
            </w:r>
          </w:p>
        </w:tc>
        <w:tc>
          <w:tcPr>
            <w:tcW w:w="17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F29D4" w:rsidRPr="000112D4" w:rsidRDefault="006F29D4" w:rsidP="006F29D4">
            <w:pPr>
              <w:contextualSpacing/>
              <w:jc w:val="center"/>
              <w:rPr>
                <w:rFonts w:ascii="TH SarabunPSK" w:hAnsi="TH SarabunPSK" w:cs="TH SarabunPSK"/>
                <w:sz w:val="20"/>
                <w:szCs w:val="20"/>
              </w:rPr>
            </w:pPr>
            <w:r w:rsidRPr="000112D4">
              <w:rPr>
                <w:rFonts w:ascii="TH SarabunPSK" w:hAnsi="TH SarabunPSK" w:cs="TH SarabunPSK"/>
                <w:sz w:val="20"/>
                <w:szCs w:val="20"/>
              </w:rPr>
              <w:t xml:space="preserve">610 </w:t>
            </w:r>
            <w:r w:rsidRPr="000112D4">
              <w:rPr>
                <w:rFonts w:ascii="TH SarabunPSK" w:hAnsi="TH SarabunPSK" w:cs="TH SarabunPSK"/>
                <w:sz w:val="20"/>
                <w:szCs w:val="20"/>
                <w:cs/>
              </w:rPr>
              <w:t xml:space="preserve">- </w:t>
            </w:r>
            <w:r w:rsidRPr="000112D4">
              <w:rPr>
                <w:rFonts w:ascii="TH SarabunPSK" w:hAnsi="TH SarabunPSK" w:cs="TH SarabunPSK"/>
                <w:sz w:val="20"/>
                <w:szCs w:val="20"/>
              </w:rPr>
              <w:t>633</w:t>
            </w:r>
          </w:p>
        </w:tc>
        <w:tc>
          <w:tcPr>
            <w:tcW w:w="1956" w:type="dxa"/>
            <w:tcBorders>
              <w:top w:val="single" w:sz="4" w:space="0" w:color="auto"/>
              <w:left w:val="single" w:sz="4" w:space="0" w:color="auto"/>
              <w:bottom w:val="single" w:sz="4" w:space="0" w:color="auto"/>
              <w:right w:val="single" w:sz="4" w:space="0" w:color="auto"/>
            </w:tcBorders>
            <w:shd w:val="clear" w:color="auto" w:fill="auto"/>
            <w:vAlign w:val="center"/>
          </w:tcPr>
          <w:p w:rsidR="006F29D4" w:rsidRPr="000112D4" w:rsidRDefault="006F29D4" w:rsidP="006F29D4">
            <w:pPr>
              <w:contextualSpacing/>
              <w:jc w:val="center"/>
              <w:rPr>
                <w:rFonts w:ascii="TH SarabunPSK" w:hAnsi="TH SarabunPSK" w:cs="TH SarabunPSK"/>
                <w:sz w:val="20"/>
                <w:szCs w:val="20"/>
              </w:rPr>
            </w:pPr>
            <w:r w:rsidRPr="000112D4">
              <w:rPr>
                <w:rFonts w:ascii="TH SarabunPSK" w:hAnsi="TH SarabunPSK" w:cs="TH SarabunPSK"/>
                <w:sz w:val="20"/>
                <w:szCs w:val="20"/>
              </w:rPr>
              <w:t xml:space="preserve">610 </w:t>
            </w:r>
            <w:r w:rsidRPr="000112D4">
              <w:rPr>
                <w:rFonts w:ascii="TH SarabunPSK" w:hAnsi="TH SarabunPSK" w:cs="TH SarabunPSK"/>
                <w:sz w:val="20"/>
                <w:szCs w:val="20"/>
                <w:cs/>
              </w:rPr>
              <w:t xml:space="preserve">- </w:t>
            </w:r>
            <w:r w:rsidRPr="000112D4">
              <w:rPr>
                <w:rFonts w:ascii="TH SarabunPSK" w:hAnsi="TH SarabunPSK" w:cs="TH SarabunPSK"/>
                <w:sz w:val="20"/>
                <w:szCs w:val="20"/>
              </w:rPr>
              <w:t>633</w:t>
            </w:r>
          </w:p>
        </w:tc>
        <w:tc>
          <w:tcPr>
            <w:tcW w:w="14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F29D4" w:rsidRPr="000112D4" w:rsidRDefault="006F29D4" w:rsidP="006F29D4">
            <w:pPr>
              <w:contextualSpacing/>
              <w:jc w:val="center"/>
              <w:rPr>
                <w:rFonts w:ascii="TH SarabunPSK" w:hAnsi="TH SarabunPSK" w:cs="TH SarabunPSK"/>
                <w:sz w:val="20"/>
                <w:szCs w:val="20"/>
              </w:rPr>
            </w:pPr>
            <w:r w:rsidRPr="000112D4">
              <w:rPr>
                <w:rFonts w:ascii="TH SarabunPSK" w:hAnsi="TH SarabunPSK" w:cs="TH SarabunPSK"/>
                <w:sz w:val="20"/>
                <w:szCs w:val="20"/>
              </w:rPr>
              <w:t xml:space="preserve">835 </w:t>
            </w:r>
            <w:r w:rsidRPr="000112D4">
              <w:rPr>
                <w:rFonts w:ascii="TH SarabunPSK" w:hAnsi="TH SarabunPSK" w:cs="TH SarabunPSK"/>
                <w:sz w:val="20"/>
                <w:szCs w:val="20"/>
                <w:cs/>
              </w:rPr>
              <w:t xml:space="preserve">- </w:t>
            </w:r>
            <w:r w:rsidRPr="000112D4">
              <w:rPr>
                <w:rFonts w:ascii="TH SarabunPSK" w:hAnsi="TH SarabunPSK" w:cs="TH SarabunPSK"/>
                <w:sz w:val="20"/>
                <w:szCs w:val="20"/>
              </w:rPr>
              <w:t>900</w:t>
            </w:r>
          </w:p>
        </w:tc>
        <w:tc>
          <w:tcPr>
            <w:tcW w:w="19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F29D4" w:rsidRPr="000112D4" w:rsidRDefault="006F29D4" w:rsidP="006F29D4">
            <w:pPr>
              <w:contextualSpacing/>
              <w:jc w:val="center"/>
              <w:rPr>
                <w:rFonts w:ascii="TH SarabunPSK" w:hAnsi="TH SarabunPSK" w:cs="TH SarabunPSK"/>
                <w:sz w:val="20"/>
                <w:szCs w:val="20"/>
              </w:rPr>
            </w:pPr>
            <w:r w:rsidRPr="000112D4">
              <w:rPr>
                <w:rFonts w:ascii="TH SarabunPSK" w:hAnsi="TH SarabunPSK" w:cs="TH SarabunPSK"/>
                <w:sz w:val="20"/>
                <w:szCs w:val="20"/>
              </w:rPr>
              <w:t xml:space="preserve">254 </w:t>
            </w:r>
            <w:r w:rsidRPr="000112D4">
              <w:rPr>
                <w:rFonts w:ascii="TH SarabunPSK" w:hAnsi="TH SarabunPSK" w:cs="TH SarabunPSK"/>
                <w:sz w:val="20"/>
                <w:szCs w:val="20"/>
                <w:cs/>
              </w:rPr>
              <w:t xml:space="preserve">- </w:t>
            </w:r>
            <w:r w:rsidRPr="000112D4">
              <w:rPr>
                <w:rFonts w:ascii="TH SarabunPSK" w:hAnsi="TH SarabunPSK" w:cs="TH SarabunPSK"/>
                <w:sz w:val="20"/>
                <w:szCs w:val="20"/>
              </w:rPr>
              <w:t>267</w:t>
            </w:r>
          </w:p>
        </w:tc>
        <w:tc>
          <w:tcPr>
            <w:tcW w:w="14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F29D4" w:rsidRPr="000112D4" w:rsidRDefault="006F29D4" w:rsidP="006F29D4">
            <w:pPr>
              <w:contextualSpacing/>
              <w:jc w:val="center"/>
              <w:rPr>
                <w:rFonts w:ascii="TH SarabunPSK" w:hAnsi="TH SarabunPSK" w:cs="TH SarabunPSK"/>
                <w:sz w:val="20"/>
                <w:szCs w:val="20"/>
              </w:rPr>
            </w:pPr>
            <w:r w:rsidRPr="000112D4">
              <w:rPr>
                <w:rFonts w:ascii="TH SarabunPSK" w:hAnsi="TH SarabunPSK" w:cs="TH SarabunPSK"/>
                <w:sz w:val="20"/>
                <w:szCs w:val="20"/>
              </w:rPr>
              <w:t xml:space="preserve">99 </w:t>
            </w:r>
            <w:r w:rsidRPr="000112D4">
              <w:rPr>
                <w:rFonts w:ascii="TH SarabunPSK" w:hAnsi="TH SarabunPSK" w:cs="TH SarabunPSK"/>
                <w:sz w:val="20"/>
                <w:szCs w:val="20"/>
                <w:cs/>
              </w:rPr>
              <w:t xml:space="preserve">– </w:t>
            </w:r>
            <w:r w:rsidRPr="000112D4">
              <w:rPr>
                <w:rFonts w:ascii="TH SarabunPSK" w:hAnsi="TH SarabunPSK" w:cs="TH SarabunPSK"/>
                <w:sz w:val="20"/>
                <w:szCs w:val="20"/>
              </w:rPr>
              <w:t xml:space="preserve">120 </w:t>
            </w:r>
          </w:p>
        </w:tc>
      </w:tr>
      <w:tr w:rsidR="006F29D4" w:rsidRPr="000112D4" w:rsidTr="002321CA">
        <w:trPr>
          <w:trHeight w:val="355"/>
        </w:trPr>
        <w:tc>
          <w:tcPr>
            <w:tcW w:w="830" w:type="dxa"/>
            <w:vMerge/>
            <w:tcBorders>
              <w:top w:val="single" w:sz="4" w:space="0" w:color="auto"/>
              <w:left w:val="single" w:sz="4" w:space="0" w:color="auto"/>
              <w:bottom w:val="single" w:sz="4" w:space="0" w:color="auto"/>
              <w:right w:val="single" w:sz="4" w:space="0" w:color="auto"/>
            </w:tcBorders>
            <w:vAlign w:val="center"/>
          </w:tcPr>
          <w:p w:rsidR="006F29D4" w:rsidRPr="000112D4" w:rsidRDefault="006F29D4" w:rsidP="006F29D4">
            <w:pPr>
              <w:contextualSpacing/>
              <w:jc w:val="center"/>
              <w:rPr>
                <w:rFonts w:ascii="TH SarabunPSK" w:hAnsi="TH SarabunPSK" w:cs="TH SarabunPSK"/>
                <w:sz w:val="20"/>
                <w:szCs w:val="20"/>
              </w:rPr>
            </w:pPr>
          </w:p>
        </w:tc>
        <w:tc>
          <w:tcPr>
            <w:tcW w:w="175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F29D4" w:rsidRPr="000112D4" w:rsidRDefault="006F29D4" w:rsidP="006F29D4">
            <w:pPr>
              <w:contextualSpacing/>
              <w:jc w:val="center"/>
              <w:rPr>
                <w:rFonts w:ascii="TH SarabunPSK" w:hAnsi="TH SarabunPSK" w:cs="TH SarabunPSK"/>
                <w:sz w:val="20"/>
                <w:szCs w:val="20"/>
              </w:rPr>
            </w:pPr>
            <w:r w:rsidRPr="000112D4">
              <w:rPr>
                <w:rFonts w:ascii="TH SarabunPSK" w:hAnsi="TH SarabunPSK" w:cs="TH SarabunPSK"/>
                <w:sz w:val="20"/>
                <w:szCs w:val="20"/>
              </w:rPr>
              <w:t xml:space="preserve"> 87 </w:t>
            </w:r>
            <w:r w:rsidRPr="000112D4">
              <w:rPr>
                <w:rFonts w:ascii="TH SarabunPSK" w:hAnsi="TH SarabunPSK" w:cs="TH SarabunPSK"/>
                <w:sz w:val="20"/>
                <w:szCs w:val="20"/>
                <w:cs/>
              </w:rPr>
              <w:t xml:space="preserve">– </w:t>
            </w:r>
            <w:r w:rsidRPr="000112D4">
              <w:rPr>
                <w:rFonts w:ascii="TH SarabunPSK" w:hAnsi="TH SarabunPSK" w:cs="TH SarabunPSK"/>
                <w:sz w:val="20"/>
                <w:szCs w:val="20"/>
              </w:rPr>
              <w:t>89</w:t>
            </w:r>
            <w:r w:rsidRPr="000112D4">
              <w:rPr>
                <w:rFonts w:ascii="TH SarabunPSK" w:hAnsi="TH SarabunPSK" w:cs="TH SarabunPSK"/>
                <w:sz w:val="20"/>
                <w:szCs w:val="20"/>
                <w:cs/>
              </w:rPr>
              <w:t>.</w:t>
            </w:r>
            <w:r w:rsidRPr="000112D4">
              <w:rPr>
                <w:rFonts w:ascii="TH SarabunPSK" w:hAnsi="TH SarabunPSK" w:cs="TH SarabunPSK"/>
                <w:sz w:val="20"/>
                <w:szCs w:val="20"/>
              </w:rPr>
              <w:t>5</w:t>
            </w:r>
          </w:p>
        </w:tc>
        <w:tc>
          <w:tcPr>
            <w:tcW w:w="11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F29D4" w:rsidRPr="000112D4" w:rsidRDefault="006F29D4" w:rsidP="006F29D4">
            <w:pPr>
              <w:contextualSpacing/>
              <w:jc w:val="center"/>
              <w:rPr>
                <w:rFonts w:ascii="TH SarabunPSK" w:hAnsi="TH SarabunPSK" w:cs="TH SarabunPSK"/>
                <w:sz w:val="20"/>
                <w:szCs w:val="20"/>
              </w:rPr>
            </w:pPr>
            <w:r w:rsidRPr="000112D4">
              <w:rPr>
                <w:rFonts w:ascii="TH SarabunPSK" w:hAnsi="TH SarabunPSK" w:cs="TH SarabunPSK"/>
                <w:sz w:val="20"/>
                <w:szCs w:val="20"/>
              </w:rPr>
              <w:t>7</w:t>
            </w:r>
          </w:p>
        </w:tc>
        <w:tc>
          <w:tcPr>
            <w:tcW w:w="18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F29D4" w:rsidRPr="000112D4" w:rsidRDefault="006F29D4" w:rsidP="006F29D4">
            <w:pPr>
              <w:contextualSpacing/>
              <w:jc w:val="center"/>
              <w:rPr>
                <w:rFonts w:ascii="TH SarabunPSK" w:hAnsi="TH SarabunPSK" w:cs="TH SarabunPSK"/>
                <w:sz w:val="20"/>
                <w:szCs w:val="20"/>
              </w:rPr>
            </w:pPr>
            <w:r w:rsidRPr="000112D4">
              <w:rPr>
                <w:rFonts w:ascii="TH SarabunPSK" w:hAnsi="TH SarabunPSK" w:cs="TH SarabunPSK"/>
                <w:sz w:val="20"/>
                <w:szCs w:val="20"/>
              </w:rPr>
              <w:t xml:space="preserve">96 </w:t>
            </w:r>
            <w:r w:rsidRPr="000112D4">
              <w:rPr>
                <w:rFonts w:ascii="TH SarabunPSK" w:hAnsi="TH SarabunPSK" w:cs="TH SarabunPSK"/>
                <w:sz w:val="20"/>
                <w:szCs w:val="20"/>
                <w:cs/>
              </w:rPr>
              <w:t xml:space="preserve">- </w:t>
            </w:r>
            <w:r w:rsidRPr="000112D4">
              <w:rPr>
                <w:rFonts w:ascii="TH SarabunPSK" w:hAnsi="TH SarabunPSK" w:cs="TH SarabunPSK"/>
                <w:sz w:val="20"/>
                <w:szCs w:val="20"/>
              </w:rPr>
              <w:t>101</w:t>
            </w:r>
          </w:p>
        </w:tc>
        <w:tc>
          <w:tcPr>
            <w:tcW w:w="17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F29D4" w:rsidRPr="000112D4" w:rsidRDefault="006F29D4" w:rsidP="006F29D4">
            <w:pPr>
              <w:contextualSpacing/>
              <w:jc w:val="center"/>
              <w:rPr>
                <w:rFonts w:ascii="TH SarabunPSK" w:hAnsi="TH SarabunPSK" w:cs="TH SarabunPSK"/>
                <w:sz w:val="20"/>
                <w:szCs w:val="20"/>
              </w:rPr>
            </w:pPr>
            <w:r w:rsidRPr="000112D4">
              <w:rPr>
                <w:rFonts w:ascii="TH SarabunPSK" w:hAnsi="TH SarabunPSK" w:cs="TH SarabunPSK"/>
                <w:sz w:val="20"/>
                <w:szCs w:val="20"/>
              </w:rPr>
              <w:t xml:space="preserve">586 </w:t>
            </w:r>
            <w:r w:rsidRPr="000112D4">
              <w:rPr>
                <w:rFonts w:ascii="TH SarabunPSK" w:hAnsi="TH SarabunPSK" w:cs="TH SarabunPSK"/>
                <w:sz w:val="20"/>
                <w:szCs w:val="20"/>
                <w:cs/>
              </w:rPr>
              <w:t xml:space="preserve">- </w:t>
            </w:r>
            <w:r w:rsidRPr="000112D4">
              <w:rPr>
                <w:rFonts w:ascii="TH SarabunPSK" w:hAnsi="TH SarabunPSK" w:cs="TH SarabunPSK"/>
                <w:sz w:val="20"/>
                <w:szCs w:val="20"/>
              </w:rPr>
              <w:t>607</w:t>
            </w:r>
          </w:p>
        </w:tc>
        <w:tc>
          <w:tcPr>
            <w:tcW w:w="1956" w:type="dxa"/>
            <w:tcBorders>
              <w:top w:val="single" w:sz="4" w:space="0" w:color="auto"/>
              <w:left w:val="single" w:sz="4" w:space="0" w:color="auto"/>
              <w:bottom w:val="single" w:sz="4" w:space="0" w:color="auto"/>
              <w:right w:val="single" w:sz="4" w:space="0" w:color="auto"/>
            </w:tcBorders>
            <w:shd w:val="clear" w:color="auto" w:fill="auto"/>
            <w:vAlign w:val="center"/>
          </w:tcPr>
          <w:p w:rsidR="006F29D4" w:rsidRPr="000112D4" w:rsidRDefault="006F29D4" w:rsidP="006F29D4">
            <w:pPr>
              <w:contextualSpacing/>
              <w:jc w:val="center"/>
              <w:rPr>
                <w:rFonts w:ascii="TH SarabunPSK" w:hAnsi="TH SarabunPSK" w:cs="TH SarabunPSK"/>
                <w:sz w:val="20"/>
                <w:szCs w:val="20"/>
              </w:rPr>
            </w:pPr>
            <w:r w:rsidRPr="000112D4">
              <w:rPr>
                <w:rFonts w:ascii="TH SarabunPSK" w:hAnsi="TH SarabunPSK" w:cs="TH SarabunPSK"/>
                <w:sz w:val="20"/>
                <w:szCs w:val="20"/>
              </w:rPr>
              <w:t xml:space="preserve">586 </w:t>
            </w:r>
            <w:r w:rsidRPr="000112D4">
              <w:rPr>
                <w:rFonts w:ascii="TH SarabunPSK" w:hAnsi="TH SarabunPSK" w:cs="TH SarabunPSK"/>
                <w:sz w:val="20"/>
                <w:szCs w:val="20"/>
                <w:cs/>
              </w:rPr>
              <w:t xml:space="preserve">- </w:t>
            </w:r>
            <w:r w:rsidRPr="000112D4">
              <w:rPr>
                <w:rFonts w:ascii="TH SarabunPSK" w:hAnsi="TH SarabunPSK" w:cs="TH SarabunPSK"/>
                <w:sz w:val="20"/>
                <w:szCs w:val="20"/>
              </w:rPr>
              <w:t>607</w:t>
            </w:r>
          </w:p>
        </w:tc>
        <w:tc>
          <w:tcPr>
            <w:tcW w:w="14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F29D4" w:rsidRPr="000112D4" w:rsidRDefault="006F29D4" w:rsidP="006F29D4">
            <w:pPr>
              <w:contextualSpacing/>
              <w:jc w:val="center"/>
              <w:rPr>
                <w:rFonts w:ascii="TH SarabunPSK" w:hAnsi="TH SarabunPSK" w:cs="TH SarabunPSK"/>
                <w:sz w:val="20"/>
                <w:szCs w:val="20"/>
              </w:rPr>
            </w:pPr>
            <w:r w:rsidRPr="000112D4">
              <w:rPr>
                <w:rFonts w:ascii="TH SarabunPSK" w:hAnsi="TH SarabunPSK" w:cs="TH SarabunPSK"/>
                <w:sz w:val="20"/>
                <w:szCs w:val="20"/>
              </w:rPr>
              <w:t xml:space="preserve">775 </w:t>
            </w:r>
            <w:r w:rsidRPr="000112D4">
              <w:rPr>
                <w:rFonts w:ascii="TH SarabunPSK" w:hAnsi="TH SarabunPSK" w:cs="TH SarabunPSK"/>
                <w:sz w:val="20"/>
                <w:szCs w:val="20"/>
                <w:cs/>
              </w:rPr>
              <w:t xml:space="preserve">- </w:t>
            </w:r>
            <w:r w:rsidRPr="000112D4">
              <w:rPr>
                <w:rFonts w:ascii="TH SarabunPSK" w:hAnsi="TH SarabunPSK" w:cs="TH SarabunPSK"/>
                <w:sz w:val="20"/>
                <w:szCs w:val="20"/>
              </w:rPr>
              <w:t>830</w:t>
            </w:r>
          </w:p>
        </w:tc>
        <w:tc>
          <w:tcPr>
            <w:tcW w:w="19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F29D4" w:rsidRPr="000112D4" w:rsidRDefault="006F29D4" w:rsidP="006F29D4">
            <w:pPr>
              <w:contextualSpacing/>
              <w:jc w:val="center"/>
              <w:rPr>
                <w:rFonts w:ascii="TH SarabunPSK" w:hAnsi="TH SarabunPSK" w:cs="TH SarabunPSK"/>
                <w:sz w:val="20"/>
                <w:szCs w:val="20"/>
              </w:rPr>
            </w:pPr>
            <w:r w:rsidRPr="000112D4">
              <w:rPr>
                <w:rFonts w:ascii="TH SarabunPSK" w:hAnsi="TH SarabunPSK" w:cs="TH SarabunPSK"/>
                <w:sz w:val="20"/>
                <w:szCs w:val="20"/>
              </w:rPr>
              <w:t xml:space="preserve">240 </w:t>
            </w:r>
            <w:r w:rsidRPr="000112D4">
              <w:rPr>
                <w:rFonts w:ascii="TH SarabunPSK" w:hAnsi="TH SarabunPSK" w:cs="TH SarabunPSK"/>
                <w:sz w:val="20"/>
                <w:szCs w:val="20"/>
                <w:cs/>
              </w:rPr>
              <w:t xml:space="preserve">- </w:t>
            </w:r>
            <w:r w:rsidRPr="000112D4">
              <w:rPr>
                <w:rFonts w:ascii="TH SarabunPSK" w:hAnsi="TH SarabunPSK" w:cs="TH SarabunPSK"/>
                <w:sz w:val="20"/>
                <w:szCs w:val="20"/>
              </w:rPr>
              <w:t>252</w:t>
            </w:r>
          </w:p>
        </w:tc>
        <w:tc>
          <w:tcPr>
            <w:tcW w:w="1476" w:type="dxa"/>
            <w:vMerge/>
            <w:tcBorders>
              <w:top w:val="single" w:sz="4" w:space="0" w:color="auto"/>
              <w:left w:val="single" w:sz="4" w:space="0" w:color="auto"/>
              <w:bottom w:val="single" w:sz="4" w:space="0" w:color="auto"/>
              <w:right w:val="single" w:sz="4" w:space="0" w:color="auto"/>
            </w:tcBorders>
            <w:vAlign w:val="center"/>
            <w:hideMark/>
          </w:tcPr>
          <w:p w:rsidR="006F29D4" w:rsidRPr="000112D4" w:rsidRDefault="006F29D4" w:rsidP="006F29D4">
            <w:pPr>
              <w:contextualSpacing/>
              <w:rPr>
                <w:rFonts w:ascii="TH SarabunPSK" w:hAnsi="TH SarabunPSK" w:cs="TH SarabunPSK"/>
                <w:sz w:val="20"/>
                <w:szCs w:val="20"/>
              </w:rPr>
            </w:pPr>
          </w:p>
        </w:tc>
      </w:tr>
      <w:tr w:rsidR="006F29D4" w:rsidRPr="000112D4" w:rsidTr="002321CA">
        <w:trPr>
          <w:trHeight w:val="355"/>
        </w:trPr>
        <w:tc>
          <w:tcPr>
            <w:tcW w:w="83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F29D4" w:rsidRPr="000112D4" w:rsidRDefault="006F29D4" w:rsidP="006F29D4">
            <w:pPr>
              <w:contextualSpacing/>
              <w:jc w:val="center"/>
              <w:rPr>
                <w:rFonts w:ascii="TH SarabunPSK" w:hAnsi="TH SarabunPSK" w:cs="TH SarabunPSK"/>
                <w:sz w:val="20"/>
                <w:szCs w:val="20"/>
              </w:rPr>
            </w:pPr>
            <w:r w:rsidRPr="000112D4">
              <w:rPr>
                <w:rFonts w:ascii="TH SarabunPSK" w:hAnsi="TH SarabunPSK" w:cs="TH SarabunPSK"/>
                <w:sz w:val="20"/>
                <w:szCs w:val="20"/>
              </w:rPr>
              <w:t>B2</w:t>
            </w:r>
          </w:p>
        </w:tc>
        <w:tc>
          <w:tcPr>
            <w:tcW w:w="175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F29D4" w:rsidRPr="000112D4" w:rsidRDefault="006F29D4" w:rsidP="006F29D4">
            <w:pPr>
              <w:contextualSpacing/>
              <w:jc w:val="center"/>
              <w:rPr>
                <w:rFonts w:ascii="TH SarabunPSK" w:hAnsi="TH SarabunPSK" w:cs="TH SarabunPSK"/>
                <w:sz w:val="20"/>
                <w:szCs w:val="20"/>
              </w:rPr>
            </w:pPr>
            <w:r w:rsidRPr="000112D4">
              <w:rPr>
                <w:rFonts w:ascii="TH SarabunPSK" w:hAnsi="TH SarabunPSK" w:cs="TH SarabunPSK"/>
                <w:sz w:val="20"/>
                <w:szCs w:val="20"/>
              </w:rPr>
              <w:t>83</w:t>
            </w:r>
            <w:r w:rsidRPr="000112D4">
              <w:rPr>
                <w:rFonts w:ascii="TH SarabunPSK" w:hAnsi="TH SarabunPSK" w:cs="TH SarabunPSK"/>
                <w:sz w:val="20"/>
                <w:szCs w:val="20"/>
                <w:cs/>
              </w:rPr>
              <w:t>.</w:t>
            </w:r>
            <w:r w:rsidRPr="000112D4">
              <w:rPr>
                <w:rFonts w:ascii="TH SarabunPSK" w:hAnsi="TH SarabunPSK" w:cs="TH SarabunPSK"/>
                <w:sz w:val="20"/>
                <w:szCs w:val="20"/>
              </w:rPr>
              <w:t xml:space="preserve">5 </w:t>
            </w:r>
            <w:r w:rsidRPr="000112D4">
              <w:rPr>
                <w:rFonts w:ascii="TH SarabunPSK" w:hAnsi="TH SarabunPSK" w:cs="TH SarabunPSK"/>
                <w:sz w:val="20"/>
                <w:szCs w:val="20"/>
                <w:cs/>
              </w:rPr>
              <w:t xml:space="preserve">– </w:t>
            </w:r>
            <w:r w:rsidRPr="000112D4">
              <w:rPr>
                <w:rFonts w:ascii="TH SarabunPSK" w:hAnsi="TH SarabunPSK" w:cs="TH SarabunPSK"/>
                <w:sz w:val="20"/>
                <w:szCs w:val="20"/>
              </w:rPr>
              <w:t>86</w:t>
            </w:r>
            <w:r w:rsidRPr="000112D4">
              <w:rPr>
                <w:rFonts w:ascii="TH SarabunPSK" w:hAnsi="TH SarabunPSK" w:cs="TH SarabunPSK"/>
                <w:sz w:val="20"/>
                <w:szCs w:val="20"/>
                <w:cs/>
              </w:rPr>
              <w:t>.</w:t>
            </w:r>
            <w:r w:rsidRPr="000112D4">
              <w:rPr>
                <w:rFonts w:ascii="TH SarabunPSK" w:hAnsi="TH SarabunPSK" w:cs="TH SarabunPSK"/>
                <w:sz w:val="20"/>
                <w:szCs w:val="20"/>
              </w:rPr>
              <w:t>5</w:t>
            </w:r>
          </w:p>
        </w:tc>
        <w:tc>
          <w:tcPr>
            <w:tcW w:w="11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F29D4" w:rsidRPr="000112D4" w:rsidRDefault="006F29D4" w:rsidP="006F29D4">
            <w:pPr>
              <w:contextualSpacing/>
              <w:jc w:val="center"/>
              <w:rPr>
                <w:rFonts w:ascii="TH SarabunPSK" w:hAnsi="TH SarabunPSK" w:cs="TH SarabunPSK"/>
                <w:sz w:val="20"/>
                <w:szCs w:val="20"/>
              </w:rPr>
            </w:pPr>
            <w:r w:rsidRPr="000112D4">
              <w:rPr>
                <w:rFonts w:ascii="TH SarabunPSK" w:hAnsi="TH SarabunPSK" w:cs="TH SarabunPSK"/>
                <w:sz w:val="20"/>
                <w:szCs w:val="20"/>
              </w:rPr>
              <w:t>6</w:t>
            </w:r>
            <w:r w:rsidRPr="000112D4">
              <w:rPr>
                <w:rFonts w:ascii="TH SarabunPSK" w:hAnsi="TH SarabunPSK" w:cs="TH SarabunPSK"/>
                <w:sz w:val="20"/>
                <w:szCs w:val="20"/>
                <w:cs/>
              </w:rPr>
              <w:t>.</w:t>
            </w:r>
            <w:r w:rsidRPr="000112D4">
              <w:rPr>
                <w:rFonts w:ascii="TH SarabunPSK" w:hAnsi="TH SarabunPSK" w:cs="TH SarabunPSK"/>
                <w:sz w:val="20"/>
                <w:szCs w:val="20"/>
              </w:rPr>
              <w:t>5</w:t>
            </w:r>
          </w:p>
        </w:tc>
        <w:tc>
          <w:tcPr>
            <w:tcW w:w="18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F29D4" w:rsidRPr="000112D4" w:rsidRDefault="006F29D4" w:rsidP="006F29D4">
            <w:pPr>
              <w:contextualSpacing/>
              <w:jc w:val="center"/>
              <w:rPr>
                <w:rFonts w:ascii="TH SarabunPSK" w:hAnsi="TH SarabunPSK" w:cs="TH SarabunPSK"/>
                <w:sz w:val="20"/>
                <w:szCs w:val="20"/>
              </w:rPr>
            </w:pPr>
            <w:r w:rsidRPr="000112D4">
              <w:rPr>
                <w:rFonts w:ascii="TH SarabunPSK" w:hAnsi="TH SarabunPSK" w:cs="TH SarabunPSK"/>
                <w:sz w:val="20"/>
                <w:szCs w:val="20"/>
              </w:rPr>
              <w:t xml:space="preserve">79 </w:t>
            </w:r>
            <w:r w:rsidRPr="000112D4">
              <w:rPr>
                <w:rFonts w:ascii="TH SarabunPSK" w:hAnsi="TH SarabunPSK" w:cs="TH SarabunPSK"/>
                <w:sz w:val="20"/>
                <w:szCs w:val="20"/>
                <w:cs/>
              </w:rPr>
              <w:t xml:space="preserve">- </w:t>
            </w:r>
            <w:r w:rsidRPr="000112D4">
              <w:rPr>
                <w:rFonts w:ascii="TH SarabunPSK" w:hAnsi="TH SarabunPSK" w:cs="TH SarabunPSK"/>
                <w:sz w:val="20"/>
                <w:szCs w:val="20"/>
              </w:rPr>
              <w:t>95</w:t>
            </w:r>
          </w:p>
        </w:tc>
        <w:tc>
          <w:tcPr>
            <w:tcW w:w="17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F29D4" w:rsidRPr="000112D4" w:rsidRDefault="006F29D4" w:rsidP="006F29D4">
            <w:pPr>
              <w:contextualSpacing/>
              <w:jc w:val="center"/>
              <w:rPr>
                <w:rFonts w:ascii="TH SarabunPSK" w:hAnsi="TH SarabunPSK" w:cs="TH SarabunPSK"/>
                <w:sz w:val="20"/>
                <w:szCs w:val="20"/>
              </w:rPr>
            </w:pPr>
            <w:r w:rsidRPr="000112D4">
              <w:rPr>
                <w:rFonts w:ascii="TH SarabunPSK" w:hAnsi="TH SarabunPSK" w:cs="TH SarabunPSK"/>
                <w:sz w:val="20"/>
                <w:szCs w:val="20"/>
              </w:rPr>
              <w:t xml:space="preserve">548 </w:t>
            </w:r>
            <w:r w:rsidRPr="000112D4">
              <w:rPr>
                <w:rFonts w:ascii="TH SarabunPSK" w:hAnsi="TH SarabunPSK" w:cs="TH SarabunPSK"/>
                <w:sz w:val="20"/>
                <w:szCs w:val="20"/>
                <w:cs/>
              </w:rPr>
              <w:t xml:space="preserve">- </w:t>
            </w:r>
            <w:r w:rsidRPr="000112D4">
              <w:rPr>
                <w:rFonts w:ascii="TH SarabunPSK" w:hAnsi="TH SarabunPSK" w:cs="TH SarabunPSK"/>
                <w:sz w:val="20"/>
                <w:szCs w:val="20"/>
              </w:rPr>
              <w:t>583</w:t>
            </w:r>
          </w:p>
        </w:tc>
        <w:tc>
          <w:tcPr>
            <w:tcW w:w="1956" w:type="dxa"/>
            <w:tcBorders>
              <w:top w:val="single" w:sz="4" w:space="0" w:color="auto"/>
              <w:left w:val="single" w:sz="4" w:space="0" w:color="auto"/>
              <w:bottom w:val="single" w:sz="4" w:space="0" w:color="auto"/>
              <w:right w:val="single" w:sz="4" w:space="0" w:color="auto"/>
            </w:tcBorders>
            <w:shd w:val="clear" w:color="auto" w:fill="auto"/>
            <w:vAlign w:val="center"/>
          </w:tcPr>
          <w:p w:rsidR="006F29D4" w:rsidRPr="000112D4" w:rsidRDefault="006F29D4" w:rsidP="006F29D4">
            <w:pPr>
              <w:contextualSpacing/>
              <w:jc w:val="center"/>
              <w:rPr>
                <w:rFonts w:ascii="TH SarabunPSK" w:hAnsi="TH SarabunPSK" w:cs="TH SarabunPSK"/>
                <w:sz w:val="20"/>
                <w:szCs w:val="20"/>
              </w:rPr>
            </w:pPr>
            <w:r w:rsidRPr="000112D4">
              <w:rPr>
                <w:rFonts w:ascii="TH SarabunPSK" w:hAnsi="TH SarabunPSK" w:cs="TH SarabunPSK"/>
                <w:sz w:val="20"/>
                <w:szCs w:val="20"/>
              </w:rPr>
              <w:t xml:space="preserve">548 </w:t>
            </w:r>
            <w:r w:rsidRPr="000112D4">
              <w:rPr>
                <w:rFonts w:ascii="TH SarabunPSK" w:hAnsi="TH SarabunPSK" w:cs="TH SarabunPSK"/>
                <w:sz w:val="20"/>
                <w:szCs w:val="20"/>
                <w:cs/>
              </w:rPr>
              <w:t xml:space="preserve">- </w:t>
            </w:r>
            <w:r w:rsidRPr="000112D4">
              <w:rPr>
                <w:rFonts w:ascii="TH SarabunPSK" w:hAnsi="TH SarabunPSK" w:cs="TH SarabunPSK"/>
                <w:sz w:val="20"/>
                <w:szCs w:val="20"/>
              </w:rPr>
              <w:t>583</w:t>
            </w:r>
          </w:p>
        </w:tc>
        <w:tc>
          <w:tcPr>
            <w:tcW w:w="14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F29D4" w:rsidRPr="000112D4" w:rsidRDefault="006F29D4" w:rsidP="006F29D4">
            <w:pPr>
              <w:contextualSpacing/>
              <w:jc w:val="center"/>
              <w:rPr>
                <w:rFonts w:ascii="TH SarabunPSK" w:hAnsi="TH SarabunPSK" w:cs="TH SarabunPSK"/>
                <w:sz w:val="20"/>
                <w:szCs w:val="20"/>
              </w:rPr>
            </w:pPr>
            <w:r w:rsidRPr="000112D4">
              <w:rPr>
                <w:rFonts w:ascii="TH SarabunPSK" w:hAnsi="TH SarabunPSK" w:cs="TH SarabunPSK"/>
                <w:sz w:val="20"/>
                <w:szCs w:val="20"/>
              </w:rPr>
              <w:t xml:space="preserve">685 </w:t>
            </w:r>
            <w:r w:rsidRPr="000112D4">
              <w:rPr>
                <w:rFonts w:ascii="TH SarabunPSK" w:hAnsi="TH SarabunPSK" w:cs="TH SarabunPSK"/>
                <w:sz w:val="20"/>
                <w:szCs w:val="20"/>
                <w:cs/>
              </w:rPr>
              <w:t xml:space="preserve">- </w:t>
            </w:r>
            <w:r w:rsidRPr="000112D4">
              <w:rPr>
                <w:rFonts w:ascii="TH SarabunPSK" w:hAnsi="TH SarabunPSK" w:cs="TH SarabunPSK"/>
                <w:sz w:val="20"/>
                <w:szCs w:val="20"/>
              </w:rPr>
              <w:t>770</w:t>
            </w:r>
          </w:p>
        </w:tc>
        <w:tc>
          <w:tcPr>
            <w:tcW w:w="19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F29D4" w:rsidRPr="000112D4" w:rsidRDefault="006F29D4" w:rsidP="006F29D4">
            <w:pPr>
              <w:contextualSpacing/>
              <w:jc w:val="center"/>
              <w:rPr>
                <w:rFonts w:ascii="TH SarabunPSK" w:hAnsi="TH SarabunPSK" w:cs="TH SarabunPSK"/>
                <w:sz w:val="20"/>
                <w:szCs w:val="20"/>
              </w:rPr>
            </w:pPr>
            <w:r w:rsidRPr="000112D4">
              <w:rPr>
                <w:rFonts w:ascii="TH SarabunPSK" w:hAnsi="TH SarabunPSK" w:cs="TH SarabunPSK"/>
                <w:sz w:val="20"/>
                <w:szCs w:val="20"/>
              </w:rPr>
              <w:t xml:space="preserve">212 </w:t>
            </w:r>
            <w:r w:rsidRPr="000112D4">
              <w:rPr>
                <w:rFonts w:ascii="TH SarabunPSK" w:hAnsi="TH SarabunPSK" w:cs="TH SarabunPSK"/>
                <w:sz w:val="20"/>
                <w:szCs w:val="20"/>
                <w:cs/>
              </w:rPr>
              <w:t xml:space="preserve">- </w:t>
            </w:r>
            <w:r w:rsidRPr="000112D4">
              <w:rPr>
                <w:rFonts w:ascii="TH SarabunPSK" w:hAnsi="TH SarabunPSK" w:cs="TH SarabunPSK"/>
                <w:sz w:val="20"/>
                <w:szCs w:val="20"/>
              </w:rPr>
              <w:t>238</w:t>
            </w:r>
          </w:p>
        </w:tc>
        <w:tc>
          <w:tcPr>
            <w:tcW w:w="1476" w:type="dxa"/>
            <w:vMerge/>
            <w:tcBorders>
              <w:top w:val="single" w:sz="4" w:space="0" w:color="auto"/>
              <w:left w:val="single" w:sz="4" w:space="0" w:color="auto"/>
              <w:bottom w:val="single" w:sz="4" w:space="0" w:color="auto"/>
              <w:right w:val="single" w:sz="4" w:space="0" w:color="auto"/>
            </w:tcBorders>
            <w:vAlign w:val="center"/>
            <w:hideMark/>
          </w:tcPr>
          <w:p w:rsidR="006F29D4" w:rsidRPr="000112D4" w:rsidRDefault="006F29D4" w:rsidP="006F29D4">
            <w:pPr>
              <w:contextualSpacing/>
              <w:rPr>
                <w:rFonts w:ascii="TH SarabunPSK" w:hAnsi="TH SarabunPSK" w:cs="TH SarabunPSK"/>
                <w:sz w:val="20"/>
                <w:szCs w:val="20"/>
              </w:rPr>
            </w:pPr>
          </w:p>
        </w:tc>
      </w:tr>
      <w:tr w:rsidR="006F29D4" w:rsidRPr="000112D4" w:rsidTr="002321CA">
        <w:trPr>
          <w:trHeight w:val="355"/>
        </w:trPr>
        <w:tc>
          <w:tcPr>
            <w:tcW w:w="830" w:type="dxa"/>
            <w:vMerge/>
            <w:tcBorders>
              <w:top w:val="single" w:sz="4" w:space="0" w:color="auto"/>
              <w:left w:val="single" w:sz="4" w:space="0" w:color="auto"/>
              <w:bottom w:val="single" w:sz="4" w:space="0" w:color="auto"/>
              <w:right w:val="single" w:sz="4" w:space="0" w:color="auto"/>
            </w:tcBorders>
            <w:shd w:val="clear" w:color="auto" w:fill="auto"/>
            <w:vAlign w:val="center"/>
          </w:tcPr>
          <w:p w:rsidR="006F29D4" w:rsidRPr="000112D4" w:rsidRDefault="006F29D4" w:rsidP="006F29D4">
            <w:pPr>
              <w:contextualSpacing/>
              <w:jc w:val="center"/>
              <w:rPr>
                <w:rFonts w:ascii="TH SarabunPSK" w:hAnsi="TH SarabunPSK" w:cs="TH SarabunPSK"/>
                <w:sz w:val="20"/>
                <w:szCs w:val="20"/>
              </w:rPr>
            </w:pPr>
          </w:p>
        </w:tc>
        <w:tc>
          <w:tcPr>
            <w:tcW w:w="175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F29D4" w:rsidRPr="000112D4" w:rsidRDefault="006F29D4" w:rsidP="006F29D4">
            <w:pPr>
              <w:contextualSpacing/>
              <w:jc w:val="center"/>
              <w:rPr>
                <w:rFonts w:ascii="TH SarabunPSK" w:hAnsi="TH SarabunPSK" w:cs="TH SarabunPSK"/>
                <w:sz w:val="20"/>
                <w:szCs w:val="20"/>
              </w:rPr>
            </w:pPr>
            <w:r w:rsidRPr="000112D4">
              <w:rPr>
                <w:rFonts w:ascii="TH SarabunPSK" w:hAnsi="TH SarabunPSK" w:cs="TH SarabunPSK"/>
                <w:sz w:val="20"/>
                <w:szCs w:val="20"/>
              </w:rPr>
              <w:t xml:space="preserve">81 </w:t>
            </w:r>
            <w:r w:rsidRPr="000112D4">
              <w:rPr>
                <w:rFonts w:ascii="TH SarabunPSK" w:hAnsi="TH SarabunPSK" w:cs="TH SarabunPSK"/>
                <w:sz w:val="20"/>
                <w:szCs w:val="20"/>
                <w:cs/>
              </w:rPr>
              <w:t xml:space="preserve">- </w:t>
            </w:r>
            <w:r w:rsidRPr="000112D4">
              <w:rPr>
                <w:rFonts w:ascii="TH SarabunPSK" w:hAnsi="TH SarabunPSK" w:cs="TH SarabunPSK"/>
                <w:sz w:val="20"/>
                <w:szCs w:val="20"/>
              </w:rPr>
              <w:t>83</w:t>
            </w:r>
          </w:p>
        </w:tc>
        <w:tc>
          <w:tcPr>
            <w:tcW w:w="11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F29D4" w:rsidRPr="000112D4" w:rsidRDefault="006F29D4" w:rsidP="006F29D4">
            <w:pPr>
              <w:contextualSpacing/>
              <w:jc w:val="center"/>
              <w:rPr>
                <w:rFonts w:ascii="TH SarabunPSK" w:hAnsi="TH SarabunPSK" w:cs="TH SarabunPSK"/>
                <w:sz w:val="20"/>
                <w:szCs w:val="20"/>
              </w:rPr>
            </w:pPr>
            <w:r w:rsidRPr="000112D4">
              <w:rPr>
                <w:rFonts w:ascii="TH SarabunPSK" w:hAnsi="TH SarabunPSK" w:cs="TH SarabunPSK"/>
                <w:sz w:val="20"/>
                <w:szCs w:val="20"/>
              </w:rPr>
              <w:t>6</w:t>
            </w:r>
          </w:p>
        </w:tc>
        <w:tc>
          <w:tcPr>
            <w:tcW w:w="18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F29D4" w:rsidRPr="000112D4" w:rsidRDefault="006F29D4" w:rsidP="006F29D4">
            <w:pPr>
              <w:contextualSpacing/>
              <w:jc w:val="center"/>
              <w:rPr>
                <w:rFonts w:ascii="TH SarabunPSK" w:hAnsi="TH SarabunPSK" w:cs="TH SarabunPSK"/>
                <w:sz w:val="20"/>
                <w:szCs w:val="20"/>
              </w:rPr>
            </w:pPr>
            <w:r w:rsidRPr="000112D4">
              <w:rPr>
                <w:rFonts w:ascii="TH SarabunPSK" w:hAnsi="TH SarabunPSK" w:cs="TH SarabunPSK"/>
                <w:sz w:val="20"/>
                <w:szCs w:val="20"/>
              </w:rPr>
              <w:t xml:space="preserve">72 </w:t>
            </w:r>
            <w:r w:rsidRPr="000112D4">
              <w:rPr>
                <w:rFonts w:ascii="TH SarabunPSK" w:hAnsi="TH SarabunPSK" w:cs="TH SarabunPSK"/>
                <w:sz w:val="20"/>
                <w:szCs w:val="20"/>
                <w:cs/>
              </w:rPr>
              <w:t xml:space="preserve">– </w:t>
            </w:r>
            <w:r w:rsidRPr="000112D4">
              <w:rPr>
                <w:rFonts w:ascii="TH SarabunPSK" w:hAnsi="TH SarabunPSK" w:cs="TH SarabunPSK"/>
                <w:sz w:val="20"/>
                <w:szCs w:val="20"/>
              </w:rPr>
              <w:t xml:space="preserve">78  </w:t>
            </w:r>
          </w:p>
        </w:tc>
        <w:tc>
          <w:tcPr>
            <w:tcW w:w="17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F29D4" w:rsidRPr="000112D4" w:rsidRDefault="006F29D4" w:rsidP="006F29D4">
            <w:pPr>
              <w:contextualSpacing/>
              <w:jc w:val="center"/>
              <w:rPr>
                <w:rFonts w:ascii="TH SarabunPSK" w:hAnsi="TH SarabunPSK" w:cs="TH SarabunPSK"/>
                <w:sz w:val="20"/>
                <w:szCs w:val="20"/>
              </w:rPr>
            </w:pPr>
            <w:r w:rsidRPr="000112D4">
              <w:rPr>
                <w:rFonts w:ascii="TH SarabunPSK" w:hAnsi="TH SarabunPSK" w:cs="TH SarabunPSK"/>
                <w:sz w:val="20"/>
                <w:szCs w:val="20"/>
              </w:rPr>
              <w:t xml:space="preserve">532 </w:t>
            </w:r>
            <w:r w:rsidRPr="000112D4">
              <w:rPr>
                <w:rFonts w:ascii="TH SarabunPSK" w:hAnsi="TH SarabunPSK" w:cs="TH SarabunPSK"/>
                <w:sz w:val="20"/>
                <w:szCs w:val="20"/>
                <w:cs/>
              </w:rPr>
              <w:t xml:space="preserve">- </w:t>
            </w:r>
            <w:r w:rsidRPr="000112D4">
              <w:rPr>
                <w:rFonts w:ascii="TH SarabunPSK" w:hAnsi="TH SarabunPSK" w:cs="TH SarabunPSK"/>
                <w:sz w:val="20"/>
                <w:szCs w:val="20"/>
              </w:rPr>
              <w:t>546</w:t>
            </w:r>
          </w:p>
        </w:tc>
        <w:tc>
          <w:tcPr>
            <w:tcW w:w="1956" w:type="dxa"/>
            <w:tcBorders>
              <w:top w:val="single" w:sz="4" w:space="0" w:color="auto"/>
              <w:left w:val="single" w:sz="4" w:space="0" w:color="auto"/>
              <w:bottom w:val="single" w:sz="4" w:space="0" w:color="auto"/>
              <w:right w:val="single" w:sz="4" w:space="0" w:color="auto"/>
            </w:tcBorders>
            <w:shd w:val="clear" w:color="auto" w:fill="auto"/>
            <w:vAlign w:val="center"/>
          </w:tcPr>
          <w:p w:rsidR="006F29D4" w:rsidRPr="000112D4" w:rsidRDefault="006F29D4" w:rsidP="006F29D4">
            <w:pPr>
              <w:contextualSpacing/>
              <w:jc w:val="center"/>
              <w:rPr>
                <w:rFonts w:ascii="TH SarabunPSK" w:hAnsi="TH SarabunPSK" w:cs="TH SarabunPSK"/>
                <w:sz w:val="20"/>
                <w:szCs w:val="20"/>
              </w:rPr>
            </w:pPr>
            <w:r w:rsidRPr="000112D4">
              <w:rPr>
                <w:rFonts w:ascii="TH SarabunPSK" w:hAnsi="TH SarabunPSK" w:cs="TH SarabunPSK"/>
                <w:sz w:val="20"/>
                <w:szCs w:val="20"/>
              </w:rPr>
              <w:t xml:space="preserve">532 </w:t>
            </w:r>
            <w:r w:rsidRPr="000112D4">
              <w:rPr>
                <w:rFonts w:ascii="TH SarabunPSK" w:hAnsi="TH SarabunPSK" w:cs="TH SarabunPSK"/>
                <w:sz w:val="20"/>
                <w:szCs w:val="20"/>
                <w:cs/>
              </w:rPr>
              <w:t xml:space="preserve">- </w:t>
            </w:r>
            <w:r w:rsidRPr="000112D4">
              <w:rPr>
                <w:rFonts w:ascii="TH SarabunPSK" w:hAnsi="TH SarabunPSK" w:cs="TH SarabunPSK"/>
                <w:sz w:val="20"/>
                <w:szCs w:val="20"/>
              </w:rPr>
              <w:t>546</w:t>
            </w:r>
          </w:p>
        </w:tc>
        <w:tc>
          <w:tcPr>
            <w:tcW w:w="14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F29D4" w:rsidRPr="000112D4" w:rsidRDefault="006F29D4" w:rsidP="006F29D4">
            <w:pPr>
              <w:contextualSpacing/>
              <w:jc w:val="center"/>
              <w:rPr>
                <w:rFonts w:ascii="TH SarabunPSK" w:hAnsi="TH SarabunPSK" w:cs="TH SarabunPSK"/>
                <w:sz w:val="20"/>
                <w:szCs w:val="20"/>
              </w:rPr>
            </w:pPr>
            <w:r w:rsidRPr="000112D4">
              <w:rPr>
                <w:rFonts w:ascii="TH SarabunPSK" w:hAnsi="TH SarabunPSK" w:cs="TH SarabunPSK"/>
                <w:sz w:val="20"/>
                <w:szCs w:val="20"/>
              </w:rPr>
              <w:t xml:space="preserve">645 </w:t>
            </w:r>
            <w:r w:rsidRPr="000112D4">
              <w:rPr>
                <w:rFonts w:ascii="TH SarabunPSK" w:hAnsi="TH SarabunPSK" w:cs="TH SarabunPSK"/>
                <w:sz w:val="20"/>
                <w:szCs w:val="20"/>
                <w:cs/>
              </w:rPr>
              <w:t xml:space="preserve">- </w:t>
            </w:r>
            <w:r w:rsidRPr="000112D4">
              <w:rPr>
                <w:rFonts w:ascii="TH SarabunPSK" w:hAnsi="TH SarabunPSK" w:cs="TH SarabunPSK"/>
                <w:sz w:val="20"/>
                <w:szCs w:val="20"/>
              </w:rPr>
              <w:t>680</w:t>
            </w:r>
          </w:p>
        </w:tc>
        <w:tc>
          <w:tcPr>
            <w:tcW w:w="19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F29D4" w:rsidRPr="000112D4" w:rsidRDefault="006F29D4" w:rsidP="006F29D4">
            <w:pPr>
              <w:contextualSpacing/>
              <w:jc w:val="center"/>
              <w:rPr>
                <w:rFonts w:ascii="TH SarabunPSK" w:hAnsi="TH SarabunPSK" w:cs="TH SarabunPSK"/>
                <w:sz w:val="20"/>
                <w:szCs w:val="20"/>
              </w:rPr>
            </w:pPr>
            <w:r w:rsidRPr="000112D4">
              <w:rPr>
                <w:rFonts w:ascii="TH SarabunPSK" w:hAnsi="TH SarabunPSK" w:cs="TH SarabunPSK"/>
                <w:sz w:val="20"/>
                <w:szCs w:val="20"/>
              </w:rPr>
              <w:t xml:space="preserve">199 </w:t>
            </w:r>
            <w:r w:rsidRPr="000112D4">
              <w:rPr>
                <w:rFonts w:ascii="TH SarabunPSK" w:hAnsi="TH SarabunPSK" w:cs="TH SarabunPSK"/>
                <w:sz w:val="20"/>
                <w:szCs w:val="20"/>
                <w:cs/>
              </w:rPr>
              <w:t xml:space="preserve">- </w:t>
            </w:r>
            <w:r w:rsidRPr="000112D4">
              <w:rPr>
                <w:rFonts w:ascii="TH SarabunPSK" w:hAnsi="TH SarabunPSK" w:cs="TH SarabunPSK"/>
                <w:sz w:val="20"/>
                <w:szCs w:val="20"/>
              </w:rPr>
              <w:t>211</w:t>
            </w:r>
          </w:p>
        </w:tc>
        <w:tc>
          <w:tcPr>
            <w:tcW w:w="14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F29D4" w:rsidRPr="000112D4" w:rsidRDefault="006F29D4" w:rsidP="006F29D4">
            <w:pPr>
              <w:contextualSpacing/>
              <w:jc w:val="center"/>
              <w:rPr>
                <w:rFonts w:ascii="TH SarabunPSK" w:hAnsi="TH SarabunPSK" w:cs="TH SarabunPSK"/>
                <w:sz w:val="20"/>
                <w:szCs w:val="20"/>
              </w:rPr>
            </w:pPr>
            <w:r w:rsidRPr="000112D4">
              <w:rPr>
                <w:rFonts w:ascii="TH SarabunPSK" w:hAnsi="TH SarabunPSK" w:cs="TH SarabunPSK"/>
                <w:sz w:val="20"/>
                <w:szCs w:val="20"/>
              </w:rPr>
              <w:t xml:space="preserve">70 </w:t>
            </w:r>
            <w:r w:rsidRPr="000112D4">
              <w:rPr>
                <w:rFonts w:ascii="TH SarabunPSK" w:hAnsi="TH SarabunPSK" w:cs="TH SarabunPSK"/>
                <w:sz w:val="20"/>
                <w:szCs w:val="20"/>
                <w:cs/>
              </w:rPr>
              <w:t xml:space="preserve">– </w:t>
            </w:r>
            <w:r w:rsidRPr="000112D4">
              <w:rPr>
                <w:rFonts w:ascii="TH SarabunPSK" w:hAnsi="TH SarabunPSK" w:cs="TH SarabunPSK"/>
                <w:sz w:val="20"/>
                <w:szCs w:val="20"/>
              </w:rPr>
              <w:t xml:space="preserve">98 </w:t>
            </w:r>
          </w:p>
        </w:tc>
      </w:tr>
      <w:tr w:rsidR="006F29D4" w:rsidRPr="000112D4" w:rsidTr="002321CA">
        <w:trPr>
          <w:trHeight w:val="355"/>
        </w:trPr>
        <w:tc>
          <w:tcPr>
            <w:tcW w:w="830" w:type="dxa"/>
            <w:vMerge/>
            <w:tcBorders>
              <w:top w:val="single" w:sz="4" w:space="0" w:color="auto"/>
              <w:left w:val="single" w:sz="4" w:space="0" w:color="auto"/>
              <w:bottom w:val="single" w:sz="4" w:space="0" w:color="auto"/>
              <w:right w:val="single" w:sz="4" w:space="0" w:color="auto"/>
            </w:tcBorders>
            <w:shd w:val="clear" w:color="auto" w:fill="auto"/>
            <w:vAlign w:val="center"/>
          </w:tcPr>
          <w:p w:rsidR="006F29D4" w:rsidRPr="000112D4" w:rsidRDefault="006F29D4" w:rsidP="006F29D4">
            <w:pPr>
              <w:contextualSpacing/>
              <w:jc w:val="center"/>
              <w:rPr>
                <w:rFonts w:ascii="TH SarabunPSK" w:hAnsi="TH SarabunPSK" w:cs="TH SarabunPSK"/>
                <w:sz w:val="20"/>
                <w:szCs w:val="20"/>
              </w:rPr>
            </w:pPr>
          </w:p>
        </w:tc>
        <w:tc>
          <w:tcPr>
            <w:tcW w:w="1754" w:type="dxa"/>
            <w:tcBorders>
              <w:top w:val="single" w:sz="4" w:space="0" w:color="auto"/>
              <w:left w:val="single" w:sz="4" w:space="0" w:color="auto"/>
              <w:bottom w:val="single" w:sz="4" w:space="0" w:color="auto"/>
              <w:right w:val="single" w:sz="4" w:space="0" w:color="auto"/>
            </w:tcBorders>
            <w:shd w:val="clear" w:color="auto" w:fill="auto"/>
            <w:vAlign w:val="center"/>
          </w:tcPr>
          <w:p w:rsidR="006F29D4" w:rsidRPr="000112D4" w:rsidRDefault="006F29D4" w:rsidP="006F29D4">
            <w:pPr>
              <w:contextualSpacing/>
              <w:jc w:val="center"/>
              <w:rPr>
                <w:rFonts w:ascii="TH SarabunPSK" w:hAnsi="TH SarabunPSK" w:cs="TH SarabunPSK"/>
                <w:sz w:val="20"/>
                <w:szCs w:val="20"/>
              </w:rPr>
            </w:pPr>
            <w:r w:rsidRPr="000112D4">
              <w:rPr>
                <w:rFonts w:ascii="TH SarabunPSK" w:hAnsi="TH SarabunPSK" w:cs="TH SarabunPSK"/>
                <w:sz w:val="20"/>
                <w:szCs w:val="20"/>
              </w:rPr>
              <w:t>73</w:t>
            </w:r>
            <w:r w:rsidRPr="000112D4">
              <w:rPr>
                <w:rFonts w:ascii="TH SarabunPSK" w:hAnsi="TH SarabunPSK" w:cs="TH SarabunPSK"/>
                <w:sz w:val="20"/>
                <w:szCs w:val="20"/>
                <w:cs/>
              </w:rPr>
              <w:t>.</w:t>
            </w:r>
            <w:r w:rsidRPr="000112D4">
              <w:rPr>
                <w:rFonts w:ascii="TH SarabunPSK" w:hAnsi="TH SarabunPSK" w:cs="TH SarabunPSK"/>
                <w:sz w:val="20"/>
                <w:szCs w:val="20"/>
              </w:rPr>
              <w:t xml:space="preserve">5 </w:t>
            </w:r>
            <w:r w:rsidRPr="000112D4">
              <w:rPr>
                <w:rFonts w:ascii="TH SarabunPSK" w:hAnsi="TH SarabunPSK" w:cs="TH SarabunPSK"/>
                <w:sz w:val="20"/>
                <w:szCs w:val="20"/>
                <w:cs/>
              </w:rPr>
              <w:t xml:space="preserve">– </w:t>
            </w:r>
            <w:r w:rsidRPr="000112D4">
              <w:rPr>
                <w:rFonts w:ascii="TH SarabunPSK" w:hAnsi="TH SarabunPSK" w:cs="TH SarabunPSK"/>
                <w:sz w:val="20"/>
                <w:szCs w:val="20"/>
              </w:rPr>
              <w:t>80</w:t>
            </w:r>
            <w:r w:rsidRPr="000112D4">
              <w:rPr>
                <w:rFonts w:ascii="TH SarabunPSK" w:hAnsi="TH SarabunPSK" w:cs="TH SarabunPSK"/>
                <w:sz w:val="20"/>
                <w:szCs w:val="20"/>
                <w:cs/>
              </w:rPr>
              <w:t>.</w:t>
            </w:r>
            <w:r w:rsidRPr="000112D4">
              <w:rPr>
                <w:rFonts w:ascii="TH SarabunPSK" w:hAnsi="TH SarabunPSK" w:cs="TH SarabunPSK"/>
                <w:sz w:val="20"/>
                <w:szCs w:val="20"/>
              </w:rPr>
              <w:t>5</w:t>
            </w:r>
          </w:p>
        </w:tc>
        <w:tc>
          <w:tcPr>
            <w:tcW w:w="1192" w:type="dxa"/>
            <w:vMerge/>
            <w:tcBorders>
              <w:top w:val="single" w:sz="4" w:space="0" w:color="auto"/>
              <w:left w:val="single" w:sz="4" w:space="0" w:color="auto"/>
              <w:bottom w:val="single" w:sz="4" w:space="0" w:color="auto"/>
              <w:right w:val="single" w:sz="4" w:space="0" w:color="auto"/>
            </w:tcBorders>
            <w:shd w:val="clear" w:color="auto" w:fill="auto"/>
            <w:vAlign w:val="center"/>
          </w:tcPr>
          <w:p w:rsidR="006F29D4" w:rsidRPr="000112D4" w:rsidRDefault="006F29D4" w:rsidP="006F29D4">
            <w:pPr>
              <w:contextualSpacing/>
              <w:jc w:val="center"/>
              <w:rPr>
                <w:rFonts w:ascii="TH SarabunPSK" w:hAnsi="TH SarabunPSK" w:cs="TH SarabunPSK"/>
                <w:sz w:val="20"/>
                <w:szCs w:val="20"/>
              </w:rPr>
            </w:pPr>
          </w:p>
        </w:tc>
        <w:tc>
          <w:tcPr>
            <w:tcW w:w="1892" w:type="dxa"/>
            <w:tcBorders>
              <w:top w:val="single" w:sz="4" w:space="0" w:color="auto"/>
              <w:left w:val="single" w:sz="4" w:space="0" w:color="auto"/>
              <w:bottom w:val="single" w:sz="4" w:space="0" w:color="auto"/>
              <w:right w:val="single" w:sz="4" w:space="0" w:color="auto"/>
            </w:tcBorders>
            <w:shd w:val="clear" w:color="auto" w:fill="auto"/>
            <w:vAlign w:val="center"/>
          </w:tcPr>
          <w:p w:rsidR="006F29D4" w:rsidRPr="000112D4" w:rsidRDefault="006F29D4" w:rsidP="006F29D4">
            <w:pPr>
              <w:contextualSpacing/>
              <w:jc w:val="center"/>
              <w:rPr>
                <w:rFonts w:ascii="TH SarabunPSK" w:hAnsi="TH SarabunPSK" w:cs="TH SarabunPSK"/>
                <w:sz w:val="20"/>
                <w:szCs w:val="20"/>
              </w:rPr>
            </w:pPr>
            <w:r w:rsidRPr="000112D4">
              <w:rPr>
                <w:rFonts w:ascii="TH SarabunPSK" w:hAnsi="TH SarabunPSK" w:cs="TH SarabunPSK"/>
                <w:sz w:val="20"/>
                <w:szCs w:val="20"/>
              </w:rPr>
              <w:t xml:space="preserve">60 </w:t>
            </w:r>
            <w:r w:rsidRPr="000112D4">
              <w:rPr>
                <w:rFonts w:ascii="TH SarabunPSK" w:hAnsi="TH SarabunPSK" w:cs="TH SarabunPSK"/>
                <w:sz w:val="20"/>
                <w:szCs w:val="20"/>
                <w:cs/>
              </w:rPr>
              <w:t xml:space="preserve">– </w:t>
            </w:r>
            <w:r w:rsidRPr="000112D4">
              <w:rPr>
                <w:rFonts w:ascii="TH SarabunPSK" w:hAnsi="TH SarabunPSK" w:cs="TH SarabunPSK"/>
                <w:sz w:val="20"/>
                <w:szCs w:val="20"/>
              </w:rPr>
              <w:t>71</w:t>
            </w:r>
          </w:p>
        </w:tc>
        <w:tc>
          <w:tcPr>
            <w:tcW w:w="1700" w:type="dxa"/>
            <w:tcBorders>
              <w:top w:val="single" w:sz="4" w:space="0" w:color="auto"/>
              <w:left w:val="single" w:sz="4" w:space="0" w:color="auto"/>
              <w:bottom w:val="single" w:sz="4" w:space="0" w:color="auto"/>
              <w:right w:val="single" w:sz="4" w:space="0" w:color="auto"/>
            </w:tcBorders>
            <w:shd w:val="clear" w:color="auto" w:fill="auto"/>
            <w:vAlign w:val="center"/>
          </w:tcPr>
          <w:p w:rsidR="006F29D4" w:rsidRPr="000112D4" w:rsidRDefault="006F29D4" w:rsidP="006F29D4">
            <w:pPr>
              <w:contextualSpacing/>
              <w:jc w:val="center"/>
              <w:rPr>
                <w:rFonts w:ascii="TH SarabunPSK" w:hAnsi="TH SarabunPSK" w:cs="TH SarabunPSK"/>
                <w:sz w:val="20"/>
                <w:szCs w:val="20"/>
              </w:rPr>
            </w:pPr>
            <w:r w:rsidRPr="000112D4">
              <w:rPr>
                <w:rFonts w:ascii="TH SarabunPSK" w:hAnsi="TH SarabunPSK" w:cs="TH SarabunPSK"/>
                <w:sz w:val="20"/>
                <w:szCs w:val="20"/>
              </w:rPr>
              <w:t xml:space="preserve">498 </w:t>
            </w:r>
            <w:r w:rsidRPr="000112D4">
              <w:rPr>
                <w:rFonts w:ascii="TH SarabunPSK" w:hAnsi="TH SarabunPSK" w:cs="TH SarabunPSK"/>
                <w:sz w:val="20"/>
                <w:szCs w:val="20"/>
                <w:cs/>
              </w:rPr>
              <w:t xml:space="preserve">- </w:t>
            </w:r>
            <w:r w:rsidRPr="000112D4">
              <w:rPr>
                <w:rFonts w:ascii="TH SarabunPSK" w:hAnsi="TH SarabunPSK" w:cs="TH SarabunPSK"/>
                <w:sz w:val="20"/>
                <w:szCs w:val="20"/>
              </w:rPr>
              <w:t xml:space="preserve">530 </w:t>
            </w:r>
          </w:p>
        </w:tc>
        <w:tc>
          <w:tcPr>
            <w:tcW w:w="1956" w:type="dxa"/>
            <w:tcBorders>
              <w:top w:val="single" w:sz="4" w:space="0" w:color="auto"/>
              <w:left w:val="single" w:sz="4" w:space="0" w:color="auto"/>
              <w:bottom w:val="single" w:sz="4" w:space="0" w:color="auto"/>
              <w:right w:val="single" w:sz="4" w:space="0" w:color="auto"/>
            </w:tcBorders>
            <w:shd w:val="clear" w:color="auto" w:fill="auto"/>
            <w:vAlign w:val="center"/>
          </w:tcPr>
          <w:p w:rsidR="006F29D4" w:rsidRPr="000112D4" w:rsidRDefault="006F29D4" w:rsidP="006F29D4">
            <w:pPr>
              <w:contextualSpacing/>
              <w:jc w:val="center"/>
              <w:rPr>
                <w:rFonts w:ascii="TH SarabunPSK" w:hAnsi="TH SarabunPSK" w:cs="TH SarabunPSK"/>
                <w:sz w:val="20"/>
                <w:szCs w:val="20"/>
              </w:rPr>
            </w:pPr>
            <w:r w:rsidRPr="000112D4">
              <w:rPr>
                <w:rFonts w:ascii="TH SarabunPSK" w:hAnsi="TH SarabunPSK" w:cs="TH SarabunPSK"/>
                <w:sz w:val="20"/>
                <w:szCs w:val="20"/>
              </w:rPr>
              <w:t xml:space="preserve">498 </w:t>
            </w:r>
            <w:r w:rsidRPr="000112D4">
              <w:rPr>
                <w:rFonts w:ascii="TH SarabunPSK" w:hAnsi="TH SarabunPSK" w:cs="TH SarabunPSK"/>
                <w:sz w:val="20"/>
                <w:szCs w:val="20"/>
                <w:cs/>
              </w:rPr>
              <w:t xml:space="preserve">- </w:t>
            </w:r>
            <w:r w:rsidRPr="000112D4">
              <w:rPr>
                <w:rFonts w:ascii="TH SarabunPSK" w:hAnsi="TH SarabunPSK" w:cs="TH SarabunPSK"/>
                <w:sz w:val="20"/>
                <w:szCs w:val="20"/>
              </w:rPr>
              <w:t xml:space="preserve">530 </w:t>
            </w:r>
          </w:p>
        </w:tc>
        <w:tc>
          <w:tcPr>
            <w:tcW w:w="1444" w:type="dxa"/>
            <w:tcBorders>
              <w:top w:val="single" w:sz="4" w:space="0" w:color="auto"/>
              <w:left w:val="single" w:sz="4" w:space="0" w:color="auto"/>
              <w:bottom w:val="single" w:sz="4" w:space="0" w:color="auto"/>
              <w:right w:val="single" w:sz="4" w:space="0" w:color="auto"/>
            </w:tcBorders>
            <w:shd w:val="clear" w:color="auto" w:fill="auto"/>
            <w:vAlign w:val="center"/>
          </w:tcPr>
          <w:p w:rsidR="006F29D4" w:rsidRPr="000112D4" w:rsidRDefault="006F29D4" w:rsidP="006F29D4">
            <w:pPr>
              <w:contextualSpacing/>
              <w:jc w:val="center"/>
              <w:rPr>
                <w:rFonts w:ascii="TH SarabunPSK" w:hAnsi="TH SarabunPSK" w:cs="TH SarabunPSK"/>
                <w:sz w:val="20"/>
                <w:szCs w:val="20"/>
              </w:rPr>
            </w:pPr>
            <w:r w:rsidRPr="000112D4">
              <w:rPr>
                <w:rFonts w:ascii="TH SarabunPSK" w:hAnsi="TH SarabunPSK" w:cs="TH SarabunPSK"/>
                <w:sz w:val="20"/>
                <w:szCs w:val="20"/>
              </w:rPr>
              <w:t xml:space="preserve">570 </w:t>
            </w:r>
            <w:r w:rsidRPr="000112D4">
              <w:rPr>
                <w:rFonts w:ascii="TH SarabunPSK" w:hAnsi="TH SarabunPSK" w:cs="TH SarabunPSK"/>
                <w:sz w:val="20"/>
                <w:szCs w:val="20"/>
                <w:cs/>
              </w:rPr>
              <w:t xml:space="preserve">- </w:t>
            </w:r>
            <w:r w:rsidRPr="000112D4">
              <w:rPr>
                <w:rFonts w:ascii="TH SarabunPSK" w:hAnsi="TH SarabunPSK" w:cs="TH SarabunPSK"/>
                <w:sz w:val="20"/>
                <w:szCs w:val="20"/>
              </w:rPr>
              <w:t xml:space="preserve">640 </w:t>
            </w:r>
          </w:p>
        </w:tc>
        <w:tc>
          <w:tcPr>
            <w:tcW w:w="1955" w:type="dxa"/>
            <w:tcBorders>
              <w:top w:val="single" w:sz="4" w:space="0" w:color="auto"/>
              <w:left w:val="single" w:sz="4" w:space="0" w:color="auto"/>
              <w:bottom w:val="single" w:sz="4" w:space="0" w:color="auto"/>
              <w:right w:val="single" w:sz="4" w:space="0" w:color="auto"/>
            </w:tcBorders>
            <w:shd w:val="clear" w:color="auto" w:fill="auto"/>
            <w:vAlign w:val="center"/>
          </w:tcPr>
          <w:p w:rsidR="006F29D4" w:rsidRPr="000112D4" w:rsidRDefault="006F29D4" w:rsidP="006F29D4">
            <w:pPr>
              <w:contextualSpacing/>
              <w:jc w:val="center"/>
              <w:rPr>
                <w:rFonts w:ascii="TH SarabunPSK" w:hAnsi="TH SarabunPSK" w:cs="TH SarabunPSK"/>
                <w:sz w:val="20"/>
                <w:szCs w:val="20"/>
              </w:rPr>
            </w:pPr>
            <w:r w:rsidRPr="000112D4">
              <w:rPr>
                <w:rFonts w:ascii="TH SarabunPSK" w:hAnsi="TH SarabunPSK" w:cs="TH SarabunPSK"/>
                <w:sz w:val="20"/>
                <w:szCs w:val="20"/>
              </w:rPr>
              <w:t xml:space="preserve">171 </w:t>
            </w:r>
            <w:r w:rsidRPr="000112D4">
              <w:rPr>
                <w:rFonts w:ascii="TH SarabunPSK" w:hAnsi="TH SarabunPSK" w:cs="TH SarabunPSK"/>
                <w:sz w:val="20"/>
                <w:szCs w:val="20"/>
                <w:cs/>
              </w:rPr>
              <w:t xml:space="preserve">- </w:t>
            </w:r>
            <w:r w:rsidRPr="000112D4">
              <w:rPr>
                <w:rFonts w:ascii="TH SarabunPSK" w:hAnsi="TH SarabunPSK" w:cs="TH SarabunPSK"/>
                <w:sz w:val="20"/>
                <w:szCs w:val="20"/>
              </w:rPr>
              <w:t xml:space="preserve">197 </w:t>
            </w:r>
          </w:p>
        </w:tc>
        <w:tc>
          <w:tcPr>
            <w:tcW w:w="1476" w:type="dxa"/>
            <w:vMerge/>
            <w:tcBorders>
              <w:top w:val="single" w:sz="4" w:space="0" w:color="auto"/>
              <w:left w:val="single" w:sz="4" w:space="0" w:color="auto"/>
              <w:bottom w:val="single" w:sz="4" w:space="0" w:color="auto"/>
              <w:right w:val="single" w:sz="4" w:space="0" w:color="auto"/>
            </w:tcBorders>
            <w:shd w:val="clear" w:color="auto" w:fill="auto"/>
            <w:vAlign w:val="center"/>
          </w:tcPr>
          <w:p w:rsidR="006F29D4" w:rsidRPr="000112D4" w:rsidRDefault="006F29D4" w:rsidP="006F29D4">
            <w:pPr>
              <w:contextualSpacing/>
              <w:jc w:val="center"/>
              <w:rPr>
                <w:rFonts w:ascii="TH SarabunPSK" w:hAnsi="TH SarabunPSK" w:cs="TH SarabunPSK"/>
                <w:sz w:val="20"/>
                <w:szCs w:val="20"/>
              </w:rPr>
            </w:pPr>
          </w:p>
        </w:tc>
      </w:tr>
      <w:tr w:rsidR="006F29D4" w:rsidRPr="000112D4" w:rsidTr="002321CA">
        <w:trPr>
          <w:trHeight w:val="355"/>
        </w:trPr>
        <w:tc>
          <w:tcPr>
            <w:tcW w:w="83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F29D4" w:rsidRPr="000112D4" w:rsidRDefault="006F29D4" w:rsidP="006F29D4">
            <w:pPr>
              <w:contextualSpacing/>
              <w:jc w:val="center"/>
              <w:rPr>
                <w:rFonts w:ascii="TH SarabunPSK" w:hAnsi="TH SarabunPSK" w:cs="TH SarabunPSK"/>
                <w:sz w:val="20"/>
                <w:szCs w:val="20"/>
              </w:rPr>
            </w:pPr>
            <w:r w:rsidRPr="000112D4">
              <w:rPr>
                <w:rFonts w:ascii="TH SarabunPSK" w:hAnsi="TH SarabunPSK" w:cs="TH SarabunPSK"/>
                <w:sz w:val="20"/>
                <w:szCs w:val="20"/>
              </w:rPr>
              <w:t>B1</w:t>
            </w:r>
          </w:p>
        </w:tc>
        <w:tc>
          <w:tcPr>
            <w:tcW w:w="175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F29D4" w:rsidRPr="000112D4" w:rsidRDefault="006F29D4" w:rsidP="006F29D4">
            <w:pPr>
              <w:contextualSpacing/>
              <w:jc w:val="center"/>
              <w:rPr>
                <w:rFonts w:ascii="TH SarabunPSK" w:hAnsi="TH SarabunPSK" w:cs="TH SarabunPSK"/>
                <w:sz w:val="20"/>
                <w:szCs w:val="20"/>
              </w:rPr>
            </w:pPr>
            <w:r w:rsidRPr="000112D4">
              <w:rPr>
                <w:rFonts w:ascii="TH SarabunPSK" w:hAnsi="TH SarabunPSK" w:cs="TH SarabunPSK"/>
                <w:sz w:val="20"/>
                <w:szCs w:val="20"/>
              </w:rPr>
              <w:t>63</w:t>
            </w:r>
            <w:r w:rsidRPr="000112D4">
              <w:rPr>
                <w:rFonts w:ascii="TH SarabunPSK" w:hAnsi="TH SarabunPSK" w:cs="TH SarabunPSK"/>
                <w:sz w:val="20"/>
                <w:szCs w:val="20"/>
                <w:cs/>
              </w:rPr>
              <w:t>.</w:t>
            </w:r>
            <w:r w:rsidRPr="000112D4">
              <w:rPr>
                <w:rFonts w:ascii="TH SarabunPSK" w:hAnsi="TH SarabunPSK" w:cs="TH SarabunPSK"/>
                <w:sz w:val="20"/>
                <w:szCs w:val="20"/>
              </w:rPr>
              <w:t xml:space="preserve">5 </w:t>
            </w:r>
            <w:r w:rsidRPr="000112D4">
              <w:rPr>
                <w:rFonts w:ascii="TH SarabunPSK" w:hAnsi="TH SarabunPSK" w:cs="TH SarabunPSK"/>
                <w:sz w:val="20"/>
                <w:szCs w:val="20"/>
                <w:cs/>
              </w:rPr>
              <w:t xml:space="preserve">- </w:t>
            </w:r>
            <w:r w:rsidRPr="000112D4">
              <w:rPr>
                <w:rFonts w:ascii="TH SarabunPSK" w:hAnsi="TH SarabunPSK" w:cs="TH SarabunPSK"/>
                <w:sz w:val="20"/>
                <w:szCs w:val="20"/>
              </w:rPr>
              <w:t>73</w:t>
            </w:r>
          </w:p>
        </w:tc>
        <w:tc>
          <w:tcPr>
            <w:tcW w:w="11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F29D4" w:rsidRPr="000112D4" w:rsidRDefault="006F29D4" w:rsidP="006F29D4">
            <w:pPr>
              <w:contextualSpacing/>
              <w:jc w:val="center"/>
              <w:rPr>
                <w:rFonts w:ascii="TH SarabunPSK" w:hAnsi="TH SarabunPSK" w:cs="TH SarabunPSK"/>
                <w:sz w:val="20"/>
                <w:szCs w:val="20"/>
              </w:rPr>
            </w:pPr>
            <w:r w:rsidRPr="000112D4">
              <w:rPr>
                <w:rFonts w:ascii="TH SarabunPSK" w:hAnsi="TH SarabunPSK" w:cs="TH SarabunPSK"/>
                <w:sz w:val="20"/>
                <w:szCs w:val="20"/>
              </w:rPr>
              <w:t>5</w:t>
            </w:r>
            <w:r w:rsidRPr="000112D4">
              <w:rPr>
                <w:rFonts w:ascii="TH SarabunPSK" w:hAnsi="TH SarabunPSK" w:cs="TH SarabunPSK"/>
                <w:sz w:val="20"/>
                <w:szCs w:val="20"/>
                <w:cs/>
              </w:rPr>
              <w:t>.</w:t>
            </w:r>
            <w:r w:rsidRPr="000112D4">
              <w:rPr>
                <w:rFonts w:ascii="TH SarabunPSK" w:hAnsi="TH SarabunPSK" w:cs="TH SarabunPSK"/>
                <w:sz w:val="20"/>
                <w:szCs w:val="20"/>
              </w:rPr>
              <w:t>5</w:t>
            </w:r>
          </w:p>
        </w:tc>
        <w:tc>
          <w:tcPr>
            <w:tcW w:w="18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F29D4" w:rsidRPr="000112D4" w:rsidRDefault="006F29D4" w:rsidP="006F29D4">
            <w:pPr>
              <w:contextualSpacing/>
              <w:jc w:val="center"/>
              <w:rPr>
                <w:rFonts w:ascii="TH SarabunPSK" w:hAnsi="TH SarabunPSK" w:cs="TH SarabunPSK"/>
                <w:sz w:val="20"/>
                <w:szCs w:val="20"/>
              </w:rPr>
            </w:pPr>
            <w:r w:rsidRPr="000112D4">
              <w:rPr>
                <w:rFonts w:ascii="TH SarabunPSK" w:hAnsi="TH SarabunPSK" w:cs="TH SarabunPSK"/>
                <w:sz w:val="20"/>
                <w:szCs w:val="20"/>
              </w:rPr>
              <w:t xml:space="preserve">46 </w:t>
            </w:r>
            <w:r w:rsidRPr="000112D4">
              <w:rPr>
                <w:rFonts w:ascii="TH SarabunPSK" w:hAnsi="TH SarabunPSK" w:cs="TH SarabunPSK"/>
                <w:sz w:val="20"/>
                <w:szCs w:val="20"/>
                <w:cs/>
              </w:rPr>
              <w:t xml:space="preserve">- </w:t>
            </w:r>
            <w:r w:rsidRPr="000112D4">
              <w:rPr>
                <w:rFonts w:ascii="TH SarabunPSK" w:hAnsi="TH SarabunPSK" w:cs="TH SarabunPSK"/>
                <w:sz w:val="20"/>
                <w:szCs w:val="20"/>
              </w:rPr>
              <w:t>59</w:t>
            </w:r>
          </w:p>
        </w:tc>
        <w:tc>
          <w:tcPr>
            <w:tcW w:w="17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F29D4" w:rsidRPr="000112D4" w:rsidRDefault="006F29D4" w:rsidP="006F29D4">
            <w:pPr>
              <w:contextualSpacing/>
              <w:jc w:val="center"/>
              <w:rPr>
                <w:rFonts w:ascii="TH SarabunPSK" w:hAnsi="TH SarabunPSK" w:cs="TH SarabunPSK"/>
                <w:sz w:val="20"/>
                <w:szCs w:val="20"/>
              </w:rPr>
            </w:pPr>
            <w:r w:rsidRPr="000112D4">
              <w:rPr>
                <w:rFonts w:ascii="TH SarabunPSK" w:hAnsi="TH SarabunPSK" w:cs="TH SarabunPSK"/>
                <w:sz w:val="20"/>
                <w:szCs w:val="20"/>
              </w:rPr>
              <w:t xml:space="preserve">453 </w:t>
            </w:r>
            <w:r w:rsidRPr="000112D4">
              <w:rPr>
                <w:rFonts w:ascii="TH SarabunPSK" w:hAnsi="TH SarabunPSK" w:cs="TH SarabunPSK"/>
                <w:sz w:val="20"/>
                <w:szCs w:val="20"/>
                <w:cs/>
              </w:rPr>
              <w:t xml:space="preserve">- </w:t>
            </w:r>
            <w:r w:rsidRPr="000112D4">
              <w:rPr>
                <w:rFonts w:ascii="TH SarabunPSK" w:hAnsi="TH SarabunPSK" w:cs="TH SarabunPSK"/>
                <w:sz w:val="20"/>
                <w:szCs w:val="20"/>
              </w:rPr>
              <w:t>496</w:t>
            </w:r>
          </w:p>
        </w:tc>
        <w:tc>
          <w:tcPr>
            <w:tcW w:w="1956" w:type="dxa"/>
            <w:tcBorders>
              <w:top w:val="single" w:sz="4" w:space="0" w:color="auto"/>
              <w:left w:val="single" w:sz="4" w:space="0" w:color="auto"/>
              <w:bottom w:val="single" w:sz="4" w:space="0" w:color="auto"/>
              <w:right w:val="single" w:sz="4" w:space="0" w:color="auto"/>
            </w:tcBorders>
            <w:shd w:val="clear" w:color="auto" w:fill="auto"/>
            <w:vAlign w:val="center"/>
          </w:tcPr>
          <w:p w:rsidR="006F29D4" w:rsidRPr="000112D4" w:rsidRDefault="006F29D4" w:rsidP="006F29D4">
            <w:pPr>
              <w:contextualSpacing/>
              <w:jc w:val="center"/>
              <w:rPr>
                <w:rFonts w:ascii="TH SarabunPSK" w:hAnsi="TH SarabunPSK" w:cs="TH SarabunPSK"/>
                <w:sz w:val="20"/>
                <w:szCs w:val="20"/>
              </w:rPr>
            </w:pPr>
            <w:r w:rsidRPr="000112D4">
              <w:rPr>
                <w:rFonts w:ascii="TH SarabunPSK" w:hAnsi="TH SarabunPSK" w:cs="TH SarabunPSK"/>
                <w:sz w:val="20"/>
                <w:szCs w:val="20"/>
              </w:rPr>
              <w:t xml:space="preserve">453 </w:t>
            </w:r>
            <w:r w:rsidRPr="000112D4">
              <w:rPr>
                <w:rFonts w:ascii="TH SarabunPSK" w:hAnsi="TH SarabunPSK" w:cs="TH SarabunPSK"/>
                <w:sz w:val="20"/>
                <w:szCs w:val="20"/>
                <w:cs/>
              </w:rPr>
              <w:t xml:space="preserve">- </w:t>
            </w:r>
            <w:r w:rsidRPr="000112D4">
              <w:rPr>
                <w:rFonts w:ascii="TH SarabunPSK" w:hAnsi="TH SarabunPSK" w:cs="TH SarabunPSK"/>
                <w:sz w:val="20"/>
                <w:szCs w:val="20"/>
              </w:rPr>
              <w:t>496</w:t>
            </w:r>
          </w:p>
        </w:tc>
        <w:tc>
          <w:tcPr>
            <w:tcW w:w="14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F29D4" w:rsidRPr="000112D4" w:rsidRDefault="006F29D4" w:rsidP="006F29D4">
            <w:pPr>
              <w:contextualSpacing/>
              <w:jc w:val="center"/>
              <w:rPr>
                <w:rFonts w:ascii="TH SarabunPSK" w:hAnsi="TH SarabunPSK" w:cs="TH SarabunPSK"/>
                <w:sz w:val="20"/>
                <w:szCs w:val="20"/>
              </w:rPr>
            </w:pPr>
            <w:r w:rsidRPr="000112D4">
              <w:rPr>
                <w:rFonts w:ascii="TH SarabunPSK" w:hAnsi="TH SarabunPSK" w:cs="TH SarabunPSK"/>
                <w:sz w:val="20"/>
                <w:szCs w:val="20"/>
              </w:rPr>
              <w:t xml:space="preserve">445 </w:t>
            </w:r>
            <w:r w:rsidRPr="000112D4">
              <w:rPr>
                <w:rFonts w:ascii="TH SarabunPSK" w:hAnsi="TH SarabunPSK" w:cs="TH SarabunPSK"/>
                <w:sz w:val="20"/>
                <w:szCs w:val="20"/>
                <w:cs/>
              </w:rPr>
              <w:t xml:space="preserve">- </w:t>
            </w:r>
            <w:r w:rsidRPr="000112D4">
              <w:rPr>
                <w:rFonts w:ascii="TH SarabunPSK" w:hAnsi="TH SarabunPSK" w:cs="TH SarabunPSK"/>
                <w:sz w:val="20"/>
                <w:szCs w:val="20"/>
              </w:rPr>
              <w:t>565</w:t>
            </w:r>
          </w:p>
        </w:tc>
        <w:tc>
          <w:tcPr>
            <w:tcW w:w="19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F29D4" w:rsidRPr="000112D4" w:rsidRDefault="006F29D4" w:rsidP="006F29D4">
            <w:pPr>
              <w:contextualSpacing/>
              <w:jc w:val="center"/>
              <w:rPr>
                <w:rFonts w:ascii="TH SarabunPSK" w:hAnsi="TH SarabunPSK" w:cs="TH SarabunPSK"/>
                <w:sz w:val="20"/>
                <w:szCs w:val="20"/>
              </w:rPr>
            </w:pPr>
            <w:r w:rsidRPr="000112D4">
              <w:rPr>
                <w:rFonts w:ascii="TH SarabunPSK" w:hAnsi="TH SarabunPSK" w:cs="TH SarabunPSK"/>
                <w:sz w:val="20"/>
                <w:szCs w:val="20"/>
              </w:rPr>
              <w:t xml:space="preserve">133 </w:t>
            </w:r>
            <w:r w:rsidRPr="000112D4">
              <w:rPr>
                <w:rFonts w:ascii="TH SarabunPSK" w:hAnsi="TH SarabunPSK" w:cs="TH SarabunPSK"/>
                <w:sz w:val="20"/>
                <w:szCs w:val="20"/>
                <w:cs/>
              </w:rPr>
              <w:t xml:space="preserve">- </w:t>
            </w:r>
            <w:r w:rsidRPr="000112D4">
              <w:rPr>
                <w:rFonts w:ascii="TH SarabunPSK" w:hAnsi="TH SarabunPSK" w:cs="TH SarabunPSK"/>
                <w:sz w:val="20"/>
                <w:szCs w:val="20"/>
              </w:rPr>
              <w:t>169</w:t>
            </w:r>
          </w:p>
        </w:tc>
        <w:tc>
          <w:tcPr>
            <w:tcW w:w="1476" w:type="dxa"/>
            <w:vMerge/>
            <w:tcBorders>
              <w:top w:val="single" w:sz="4" w:space="0" w:color="auto"/>
              <w:left w:val="single" w:sz="4" w:space="0" w:color="auto"/>
              <w:bottom w:val="single" w:sz="4" w:space="0" w:color="auto"/>
              <w:right w:val="single" w:sz="4" w:space="0" w:color="auto"/>
            </w:tcBorders>
            <w:vAlign w:val="center"/>
            <w:hideMark/>
          </w:tcPr>
          <w:p w:rsidR="006F29D4" w:rsidRPr="000112D4" w:rsidRDefault="006F29D4" w:rsidP="006F29D4">
            <w:pPr>
              <w:contextualSpacing/>
              <w:rPr>
                <w:rFonts w:ascii="TH SarabunPSK" w:hAnsi="TH SarabunPSK" w:cs="TH SarabunPSK"/>
                <w:sz w:val="20"/>
                <w:szCs w:val="20"/>
              </w:rPr>
            </w:pPr>
          </w:p>
        </w:tc>
      </w:tr>
      <w:tr w:rsidR="006F29D4" w:rsidRPr="000112D4" w:rsidTr="002321CA">
        <w:trPr>
          <w:trHeight w:val="355"/>
        </w:trPr>
        <w:tc>
          <w:tcPr>
            <w:tcW w:w="830" w:type="dxa"/>
            <w:vMerge/>
            <w:tcBorders>
              <w:top w:val="single" w:sz="4" w:space="0" w:color="auto"/>
              <w:left w:val="single" w:sz="4" w:space="0" w:color="auto"/>
              <w:bottom w:val="single" w:sz="4" w:space="0" w:color="auto"/>
              <w:right w:val="single" w:sz="4" w:space="0" w:color="auto"/>
            </w:tcBorders>
            <w:shd w:val="clear" w:color="auto" w:fill="auto"/>
            <w:vAlign w:val="center"/>
          </w:tcPr>
          <w:p w:rsidR="006F29D4" w:rsidRPr="000112D4" w:rsidRDefault="006F29D4" w:rsidP="006F29D4">
            <w:pPr>
              <w:contextualSpacing/>
              <w:jc w:val="center"/>
              <w:rPr>
                <w:rFonts w:ascii="TH SarabunPSK" w:hAnsi="TH SarabunPSK" w:cs="TH SarabunPSK"/>
                <w:sz w:val="20"/>
                <w:szCs w:val="20"/>
              </w:rPr>
            </w:pPr>
          </w:p>
        </w:tc>
        <w:tc>
          <w:tcPr>
            <w:tcW w:w="1754" w:type="dxa"/>
            <w:tcBorders>
              <w:top w:val="single" w:sz="4" w:space="0" w:color="auto"/>
              <w:left w:val="single" w:sz="4" w:space="0" w:color="auto"/>
              <w:bottom w:val="single" w:sz="4" w:space="0" w:color="auto"/>
              <w:right w:val="single" w:sz="4" w:space="0" w:color="auto"/>
            </w:tcBorders>
            <w:shd w:val="clear" w:color="auto" w:fill="auto"/>
            <w:vAlign w:val="center"/>
          </w:tcPr>
          <w:p w:rsidR="006F29D4" w:rsidRPr="000112D4" w:rsidRDefault="006F29D4" w:rsidP="006F29D4">
            <w:pPr>
              <w:contextualSpacing/>
              <w:jc w:val="center"/>
              <w:rPr>
                <w:rFonts w:ascii="TH SarabunPSK" w:hAnsi="TH SarabunPSK" w:cs="TH SarabunPSK"/>
                <w:sz w:val="20"/>
                <w:szCs w:val="20"/>
              </w:rPr>
            </w:pPr>
            <w:r w:rsidRPr="000112D4">
              <w:rPr>
                <w:rFonts w:ascii="TH SarabunPSK" w:hAnsi="TH SarabunPSK" w:cs="TH SarabunPSK"/>
                <w:sz w:val="20"/>
                <w:szCs w:val="20"/>
              </w:rPr>
              <w:t>60</w:t>
            </w:r>
            <w:r w:rsidRPr="000112D4">
              <w:rPr>
                <w:rFonts w:ascii="TH SarabunPSK" w:hAnsi="TH SarabunPSK" w:cs="TH SarabunPSK"/>
                <w:sz w:val="20"/>
                <w:szCs w:val="20"/>
                <w:cs/>
              </w:rPr>
              <w:t>.</w:t>
            </w:r>
            <w:r w:rsidRPr="000112D4">
              <w:rPr>
                <w:rFonts w:ascii="TH SarabunPSK" w:hAnsi="TH SarabunPSK" w:cs="TH SarabunPSK"/>
                <w:sz w:val="20"/>
                <w:szCs w:val="20"/>
              </w:rPr>
              <w:t xml:space="preserve">5 </w:t>
            </w:r>
            <w:r w:rsidRPr="000112D4">
              <w:rPr>
                <w:rFonts w:ascii="TH SarabunPSK" w:hAnsi="TH SarabunPSK" w:cs="TH SarabunPSK"/>
                <w:sz w:val="20"/>
                <w:szCs w:val="20"/>
                <w:cs/>
              </w:rPr>
              <w:t xml:space="preserve">- </w:t>
            </w:r>
            <w:r w:rsidRPr="000112D4">
              <w:rPr>
                <w:rFonts w:ascii="TH SarabunPSK" w:hAnsi="TH SarabunPSK" w:cs="TH SarabunPSK"/>
                <w:sz w:val="20"/>
                <w:szCs w:val="20"/>
              </w:rPr>
              <w:t>63</w:t>
            </w:r>
          </w:p>
        </w:tc>
        <w:tc>
          <w:tcPr>
            <w:tcW w:w="119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F29D4" w:rsidRPr="000112D4" w:rsidRDefault="006F29D4" w:rsidP="006F29D4">
            <w:pPr>
              <w:contextualSpacing/>
              <w:jc w:val="center"/>
              <w:rPr>
                <w:rFonts w:ascii="TH SarabunPSK" w:hAnsi="TH SarabunPSK" w:cs="TH SarabunPSK"/>
                <w:sz w:val="20"/>
                <w:szCs w:val="20"/>
              </w:rPr>
            </w:pPr>
            <w:r w:rsidRPr="000112D4">
              <w:rPr>
                <w:rFonts w:ascii="TH SarabunPSK" w:hAnsi="TH SarabunPSK" w:cs="TH SarabunPSK"/>
                <w:sz w:val="20"/>
                <w:szCs w:val="20"/>
              </w:rPr>
              <w:t>5</w:t>
            </w:r>
          </w:p>
        </w:tc>
        <w:tc>
          <w:tcPr>
            <w:tcW w:w="1892" w:type="dxa"/>
            <w:tcBorders>
              <w:top w:val="single" w:sz="4" w:space="0" w:color="auto"/>
              <w:left w:val="single" w:sz="4" w:space="0" w:color="auto"/>
              <w:bottom w:val="single" w:sz="4" w:space="0" w:color="auto"/>
              <w:right w:val="single" w:sz="4" w:space="0" w:color="auto"/>
            </w:tcBorders>
            <w:shd w:val="clear" w:color="auto" w:fill="auto"/>
            <w:vAlign w:val="center"/>
          </w:tcPr>
          <w:p w:rsidR="006F29D4" w:rsidRPr="000112D4" w:rsidRDefault="006F29D4" w:rsidP="006F29D4">
            <w:pPr>
              <w:contextualSpacing/>
              <w:jc w:val="center"/>
              <w:rPr>
                <w:rFonts w:ascii="TH SarabunPSK" w:hAnsi="TH SarabunPSK" w:cs="TH SarabunPSK"/>
                <w:sz w:val="20"/>
                <w:szCs w:val="20"/>
              </w:rPr>
            </w:pPr>
            <w:r w:rsidRPr="000112D4">
              <w:rPr>
                <w:rFonts w:ascii="TH SarabunPSK" w:hAnsi="TH SarabunPSK" w:cs="TH SarabunPSK"/>
                <w:sz w:val="20"/>
                <w:szCs w:val="20"/>
              </w:rPr>
              <w:t xml:space="preserve">42 </w:t>
            </w:r>
            <w:r w:rsidRPr="000112D4">
              <w:rPr>
                <w:rFonts w:ascii="TH SarabunPSK" w:hAnsi="TH SarabunPSK" w:cs="TH SarabunPSK"/>
                <w:sz w:val="20"/>
                <w:szCs w:val="20"/>
                <w:cs/>
              </w:rPr>
              <w:t xml:space="preserve">- </w:t>
            </w:r>
            <w:r w:rsidRPr="000112D4">
              <w:rPr>
                <w:rFonts w:ascii="TH SarabunPSK" w:hAnsi="TH SarabunPSK" w:cs="TH SarabunPSK"/>
                <w:sz w:val="20"/>
                <w:szCs w:val="20"/>
              </w:rPr>
              <w:t>45</w:t>
            </w:r>
          </w:p>
        </w:tc>
        <w:tc>
          <w:tcPr>
            <w:tcW w:w="1700" w:type="dxa"/>
            <w:tcBorders>
              <w:top w:val="single" w:sz="4" w:space="0" w:color="auto"/>
              <w:left w:val="single" w:sz="4" w:space="0" w:color="auto"/>
              <w:bottom w:val="single" w:sz="4" w:space="0" w:color="auto"/>
              <w:right w:val="single" w:sz="4" w:space="0" w:color="auto"/>
            </w:tcBorders>
            <w:shd w:val="clear" w:color="auto" w:fill="auto"/>
            <w:vAlign w:val="center"/>
          </w:tcPr>
          <w:p w:rsidR="006F29D4" w:rsidRPr="000112D4" w:rsidRDefault="006F29D4" w:rsidP="006F29D4">
            <w:pPr>
              <w:contextualSpacing/>
              <w:jc w:val="center"/>
              <w:rPr>
                <w:rFonts w:ascii="TH SarabunPSK" w:hAnsi="TH SarabunPSK" w:cs="TH SarabunPSK"/>
                <w:sz w:val="20"/>
                <w:szCs w:val="20"/>
              </w:rPr>
            </w:pPr>
            <w:r w:rsidRPr="000112D4">
              <w:rPr>
                <w:rFonts w:ascii="TH SarabunPSK" w:hAnsi="TH SarabunPSK" w:cs="TH SarabunPSK"/>
                <w:sz w:val="20"/>
                <w:szCs w:val="20"/>
              </w:rPr>
              <w:t xml:space="preserve">440 </w:t>
            </w:r>
            <w:r w:rsidRPr="000112D4">
              <w:rPr>
                <w:rFonts w:ascii="TH SarabunPSK" w:hAnsi="TH SarabunPSK" w:cs="TH SarabunPSK"/>
                <w:sz w:val="20"/>
                <w:szCs w:val="20"/>
                <w:cs/>
              </w:rPr>
              <w:t xml:space="preserve">- </w:t>
            </w:r>
            <w:r w:rsidRPr="000112D4">
              <w:rPr>
                <w:rFonts w:ascii="TH SarabunPSK" w:hAnsi="TH SarabunPSK" w:cs="TH SarabunPSK"/>
                <w:sz w:val="20"/>
                <w:szCs w:val="20"/>
              </w:rPr>
              <w:t>450</w:t>
            </w:r>
          </w:p>
        </w:tc>
        <w:tc>
          <w:tcPr>
            <w:tcW w:w="1956" w:type="dxa"/>
            <w:tcBorders>
              <w:top w:val="single" w:sz="4" w:space="0" w:color="auto"/>
              <w:left w:val="single" w:sz="4" w:space="0" w:color="auto"/>
              <w:bottom w:val="single" w:sz="4" w:space="0" w:color="auto"/>
              <w:right w:val="single" w:sz="4" w:space="0" w:color="auto"/>
            </w:tcBorders>
            <w:shd w:val="clear" w:color="auto" w:fill="auto"/>
            <w:vAlign w:val="center"/>
          </w:tcPr>
          <w:p w:rsidR="006F29D4" w:rsidRPr="000112D4" w:rsidRDefault="006F29D4" w:rsidP="006F29D4">
            <w:pPr>
              <w:contextualSpacing/>
              <w:jc w:val="center"/>
              <w:rPr>
                <w:rFonts w:ascii="TH SarabunPSK" w:hAnsi="TH SarabunPSK" w:cs="TH SarabunPSK"/>
                <w:sz w:val="20"/>
                <w:szCs w:val="20"/>
              </w:rPr>
            </w:pPr>
            <w:r w:rsidRPr="000112D4">
              <w:rPr>
                <w:rFonts w:ascii="TH SarabunPSK" w:hAnsi="TH SarabunPSK" w:cs="TH SarabunPSK"/>
                <w:sz w:val="20"/>
                <w:szCs w:val="20"/>
              </w:rPr>
              <w:t xml:space="preserve">440 </w:t>
            </w:r>
            <w:r w:rsidRPr="000112D4">
              <w:rPr>
                <w:rFonts w:ascii="TH SarabunPSK" w:hAnsi="TH SarabunPSK" w:cs="TH SarabunPSK"/>
                <w:sz w:val="20"/>
                <w:szCs w:val="20"/>
                <w:cs/>
              </w:rPr>
              <w:t xml:space="preserve">- </w:t>
            </w:r>
            <w:r w:rsidRPr="000112D4">
              <w:rPr>
                <w:rFonts w:ascii="TH SarabunPSK" w:hAnsi="TH SarabunPSK" w:cs="TH SarabunPSK"/>
                <w:sz w:val="20"/>
                <w:szCs w:val="20"/>
              </w:rPr>
              <w:t>450</w:t>
            </w:r>
          </w:p>
        </w:tc>
        <w:tc>
          <w:tcPr>
            <w:tcW w:w="1444" w:type="dxa"/>
            <w:tcBorders>
              <w:top w:val="single" w:sz="4" w:space="0" w:color="auto"/>
              <w:left w:val="single" w:sz="4" w:space="0" w:color="auto"/>
              <w:bottom w:val="single" w:sz="4" w:space="0" w:color="auto"/>
              <w:right w:val="single" w:sz="4" w:space="0" w:color="auto"/>
            </w:tcBorders>
            <w:shd w:val="clear" w:color="auto" w:fill="auto"/>
            <w:vAlign w:val="center"/>
          </w:tcPr>
          <w:p w:rsidR="006F29D4" w:rsidRPr="000112D4" w:rsidRDefault="006F29D4" w:rsidP="006F29D4">
            <w:pPr>
              <w:contextualSpacing/>
              <w:jc w:val="center"/>
              <w:rPr>
                <w:rFonts w:ascii="TH SarabunPSK" w:hAnsi="TH SarabunPSK" w:cs="TH SarabunPSK"/>
                <w:sz w:val="20"/>
                <w:szCs w:val="20"/>
              </w:rPr>
            </w:pPr>
            <w:r w:rsidRPr="000112D4">
              <w:rPr>
                <w:rFonts w:ascii="TH SarabunPSK" w:hAnsi="TH SarabunPSK" w:cs="TH SarabunPSK"/>
                <w:sz w:val="20"/>
                <w:szCs w:val="20"/>
              </w:rPr>
              <w:t xml:space="preserve">410 </w:t>
            </w:r>
            <w:r w:rsidRPr="000112D4">
              <w:rPr>
                <w:rFonts w:ascii="TH SarabunPSK" w:hAnsi="TH SarabunPSK" w:cs="TH SarabunPSK"/>
                <w:sz w:val="20"/>
                <w:szCs w:val="20"/>
                <w:cs/>
              </w:rPr>
              <w:t xml:space="preserve">- </w:t>
            </w:r>
            <w:r w:rsidRPr="000112D4">
              <w:rPr>
                <w:rFonts w:ascii="TH SarabunPSK" w:hAnsi="TH SarabunPSK" w:cs="TH SarabunPSK"/>
                <w:sz w:val="20"/>
                <w:szCs w:val="20"/>
              </w:rPr>
              <w:t>440</w:t>
            </w:r>
          </w:p>
        </w:tc>
        <w:tc>
          <w:tcPr>
            <w:tcW w:w="1955" w:type="dxa"/>
            <w:tcBorders>
              <w:top w:val="single" w:sz="4" w:space="0" w:color="auto"/>
              <w:left w:val="single" w:sz="4" w:space="0" w:color="auto"/>
              <w:bottom w:val="single" w:sz="4" w:space="0" w:color="auto"/>
              <w:right w:val="single" w:sz="4" w:space="0" w:color="auto"/>
            </w:tcBorders>
            <w:shd w:val="clear" w:color="auto" w:fill="auto"/>
            <w:vAlign w:val="center"/>
          </w:tcPr>
          <w:p w:rsidR="006F29D4" w:rsidRPr="000112D4" w:rsidRDefault="006F29D4" w:rsidP="006F29D4">
            <w:pPr>
              <w:contextualSpacing/>
              <w:jc w:val="center"/>
              <w:rPr>
                <w:rFonts w:ascii="TH SarabunPSK" w:hAnsi="TH SarabunPSK" w:cs="TH SarabunPSK"/>
                <w:sz w:val="20"/>
                <w:szCs w:val="20"/>
              </w:rPr>
            </w:pPr>
            <w:r w:rsidRPr="000112D4">
              <w:rPr>
                <w:rFonts w:ascii="TH SarabunPSK" w:hAnsi="TH SarabunPSK" w:cs="TH SarabunPSK"/>
                <w:sz w:val="20"/>
                <w:szCs w:val="20"/>
              </w:rPr>
              <w:t xml:space="preserve">125 </w:t>
            </w:r>
            <w:r w:rsidRPr="000112D4">
              <w:rPr>
                <w:rFonts w:ascii="TH SarabunPSK" w:hAnsi="TH SarabunPSK" w:cs="TH SarabunPSK"/>
                <w:sz w:val="20"/>
                <w:szCs w:val="20"/>
                <w:cs/>
              </w:rPr>
              <w:t xml:space="preserve">- </w:t>
            </w:r>
            <w:r w:rsidRPr="000112D4">
              <w:rPr>
                <w:rFonts w:ascii="TH SarabunPSK" w:hAnsi="TH SarabunPSK" w:cs="TH SarabunPSK"/>
                <w:sz w:val="20"/>
                <w:szCs w:val="20"/>
              </w:rPr>
              <w:t>127</w:t>
            </w:r>
          </w:p>
        </w:tc>
        <w:tc>
          <w:tcPr>
            <w:tcW w:w="147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F29D4" w:rsidRPr="000112D4" w:rsidRDefault="006F29D4" w:rsidP="006F29D4">
            <w:pPr>
              <w:contextualSpacing/>
              <w:jc w:val="center"/>
              <w:rPr>
                <w:rFonts w:ascii="TH SarabunPSK" w:hAnsi="TH SarabunPSK" w:cs="TH SarabunPSK"/>
                <w:sz w:val="20"/>
                <w:szCs w:val="20"/>
              </w:rPr>
            </w:pPr>
            <w:r w:rsidRPr="000112D4">
              <w:rPr>
                <w:rFonts w:ascii="TH SarabunPSK" w:hAnsi="TH SarabunPSK" w:cs="TH SarabunPSK"/>
                <w:sz w:val="20"/>
                <w:szCs w:val="20"/>
              </w:rPr>
              <w:t xml:space="preserve">35 </w:t>
            </w:r>
            <w:r w:rsidRPr="000112D4">
              <w:rPr>
                <w:rFonts w:ascii="TH SarabunPSK" w:hAnsi="TH SarabunPSK" w:cs="TH SarabunPSK"/>
                <w:sz w:val="20"/>
                <w:szCs w:val="20"/>
                <w:cs/>
              </w:rPr>
              <w:t xml:space="preserve">– </w:t>
            </w:r>
            <w:r w:rsidRPr="000112D4">
              <w:rPr>
                <w:rFonts w:ascii="TH SarabunPSK" w:hAnsi="TH SarabunPSK" w:cs="TH SarabunPSK"/>
                <w:sz w:val="20"/>
                <w:szCs w:val="20"/>
              </w:rPr>
              <w:t xml:space="preserve">69 </w:t>
            </w:r>
          </w:p>
        </w:tc>
      </w:tr>
      <w:tr w:rsidR="006F29D4" w:rsidRPr="000112D4" w:rsidTr="002321CA">
        <w:trPr>
          <w:trHeight w:val="355"/>
        </w:trPr>
        <w:tc>
          <w:tcPr>
            <w:tcW w:w="830" w:type="dxa"/>
            <w:vMerge/>
            <w:tcBorders>
              <w:top w:val="single" w:sz="4" w:space="0" w:color="auto"/>
              <w:left w:val="single" w:sz="4" w:space="0" w:color="auto"/>
              <w:bottom w:val="single" w:sz="4" w:space="0" w:color="auto"/>
              <w:right w:val="single" w:sz="4" w:space="0" w:color="auto"/>
            </w:tcBorders>
            <w:shd w:val="clear" w:color="auto" w:fill="auto"/>
            <w:vAlign w:val="center"/>
          </w:tcPr>
          <w:p w:rsidR="006F29D4" w:rsidRPr="000112D4" w:rsidRDefault="006F29D4" w:rsidP="006F29D4">
            <w:pPr>
              <w:contextualSpacing/>
              <w:jc w:val="center"/>
              <w:rPr>
                <w:rFonts w:ascii="TH SarabunPSK" w:hAnsi="TH SarabunPSK" w:cs="TH SarabunPSK"/>
                <w:sz w:val="20"/>
                <w:szCs w:val="20"/>
              </w:rPr>
            </w:pPr>
          </w:p>
        </w:tc>
        <w:tc>
          <w:tcPr>
            <w:tcW w:w="175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F29D4" w:rsidRPr="000112D4" w:rsidRDefault="006F29D4" w:rsidP="006F29D4">
            <w:pPr>
              <w:contextualSpacing/>
              <w:jc w:val="center"/>
              <w:rPr>
                <w:rFonts w:ascii="TH SarabunPSK" w:hAnsi="TH SarabunPSK" w:cs="TH SarabunPSK"/>
                <w:sz w:val="20"/>
                <w:szCs w:val="20"/>
              </w:rPr>
            </w:pPr>
            <w:r w:rsidRPr="000112D4">
              <w:rPr>
                <w:rFonts w:ascii="TH SarabunPSK" w:hAnsi="TH SarabunPSK" w:cs="TH SarabunPSK"/>
                <w:sz w:val="20"/>
                <w:szCs w:val="20"/>
              </w:rPr>
              <w:t xml:space="preserve">59 </w:t>
            </w:r>
            <w:r w:rsidRPr="000112D4">
              <w:rPr>
                <w:rFonts w:ascii="TH SarabunPSK" w:hAnsi="TH SarabunPSK" w:cs="TH SarabunPSK"/>
                <w:sz w:val="20"/>
                <w:szCs w:val="20"/>
                <w:cs/>
              </w:rPr>
              <w:t xml:space="preserve">- </w:t>
            </w:r>
            <w:r w:rsidRPr="000112D4">
              <w:rPr>
                <w:rFonts w:ascii="TH SarabunPSK" w:hAnsi="TH SarabunPSK" w:cs="TH SarabunPSK"/>
                <w:sz w:val="20"/>
                <w:szCs w:val="20"/>
              </w:rPr>
              <w:t>60</w:t>
            </w:r>
          </w:p>
        </w:tc>
        <w:tc>
          <w:tcPr>
            <w:tcW w:w="119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F29D4" w:rsidRPr="000112D4" w:rsidRDefault="006F29D4" w:rsidP="006F29D4">
            <w:pPr>
              <w:contextualSpacing/>
              <w:jc w:val="center"/>
              <w:rPr>
                <w:rFonts w:ascii="TH SarabunPSK" w:hAnsi="TH SarabunPSK" w:cs="TH SarabunPSK"/>
                <w:sz w:val="20"/>
                <w:szCs w:val="20"/>
              </w:rPr>
            </w:pPr>
          </w:p>
        </w:tc>
        <w:tc>
          <w:tcPr>
            <w:tcW w:w="18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F29D4" w:rsidRPr="000112D4" w:rsidRDefault="006F29D4" w:rsidP="006F29D4">
            <w:pPr>
              <w:contextualSpacing/>
              <w:jc w:val="center"/>
              <w:rPr>
                <w:rFonts w:ascii="TH SarabunPSK" w:hAnsi="TH SarabunPSK" w:cs="TH SarabunPSK"/>
                <w:sz w:val="20"/>
                <w:szCs w:val="20"/>
              </w:rPr>
            </w:pPr>
            <w:r w:rsidRPr="000112D4">
              <w:rPr>
                <w:rFonts w:ascii="TH SarabunPSK" w:hAnsi="TH SarabunPSK" w:cs="TH SarabunPSK"/>
                <w:sz w:val="20"/>
                <w:szCs w:val="20"/>
              </w:rPr>
              <w:t xml:space="preserve"> 35 </w:t>
            </w:r>
            <w:r w:rsidRPr="000112D4">
              <w:rPr>
                <w:rFonts w:ascii="TH SarabunPSK" w:hAnsi="TH SarabunPSK" w:cs="TH SarabunPSK"/>
                <w:sz w:val="20"/>
                <w:szCs w:val="20"/>
                <w:cs/>
              </w:rPr>
              <w:t xml:space="preserve">– </w:t>
            </w:r>
            <w:r w:rsidRPr="000112D4">
              <w:rPr>
                <w:rFonts w:ascii="TH SarabunPSK" w:hAnsi="TH SarabunPSK" w:cs="TH SarabunPSK"/>
                <w:sz w:val="20"/>
                <w:szCs w:val="20"/>
              </w:rPr>
              <w:t>41</w:t>
            </w:r>
          </w:p>
        </w:tc>
        <w:tc>
          <w:tcPr>
            <w:tcW w:w="17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F29D4" w:rsidRPr="000112D4" w:rsidRDefault="006F29D4" w:rsidP="006F29D4">
            <w:pPr>
              <w:contextualSpacing/>
              <w:jc w:val="center"/>
              <w:rPr>
                <w:rFonts w:ascii="TH SarabunPSK" w:hAnsi="TH SarabunPSK" w:cs="TH SarabunPSK"/>
                <w:sz w:val="20"/>
                <w:szCs w:val="20"/>
              </w:rPr>
            </w:pPr>
            <w:r w:rsidRPr="000112D4">
              <w:rPr>
                <w:rFonts w:ascii="TH SarabunPSK" w:hAnsi="TH SarabunPSK" w:cs="TH SarabunPSK"/>
                <w:sz w:val="20"/>
                <w:szCs w:val="20"/>
              </w:rPr>
              <w:t xml:space="preserve">417 </w:t>
            </w:r>
            <w:r w:rsidRPr="000112D4">
              <w:rPr>
                <w:rFonts w:ascii="TH SarabunPSK" w:hAnsi="TH SarabunPSK" w:cs="TH SarabunPSK"/>
                <w:sz w:val="20"/>
                <w:szCs w:val="20"/>
                <w:cs/>
              </w:rPr>
              <w:t xml:space="preserve">- </w:t>
            </w:r>
            <w:r w:rsidRPr="000112D4">
              <w:rPr>
                <w:rFonts w:ascii="TH SarabunPSK" w:hAnsi="TH SarabunPSK" w:cs="TH SarabunPSK"/>
                <w:sz w:val="20"/>
                <w:szCs w:val="20"/>
              </w:rPr>
              <w:t>437</w:t>
            </w:r>
          </w:p>
        </w:tc>
        <w:tc>
          <w:tcPr>
            <w:tcW w:w="1956" w:type="dxa"/>
            <w:tcBorders>
              <w:top w:val="single" w:sz="4" w:space="0" w:color="auto"/>
              <w:left w:val="single" w:sz="4" w:space="0" w:color="auto"/>
              <w:bottom w:val="single" w:sz="4" w:space="0" w:color="auto"/>
              <w:right w:val="single" w:sz="4" w:space="0" w:color="auto"/>
            </w:tcBorders>
            <w:shd w:val="clear" w:color="auto" w:fill="auto"/>
            <w:vAlign w:val="center"/>
          </w:tcPr>
          <w:p w:rsidR="006F29D4" w:rsidRPr="000112D4" w:rsidRDefault="006F29D4" w:rsidP="006F29D4">
            <w:pPr>
              <w:contextualSpacing/>
              <w:jc w:val="center"/>
              <w:rPr>
                <w:rFonts w:ascii="TH SarabunPSK" w:hAnsi="TH SarabunPSK" w:cs="TH SarabunPSK"/>
                <w:sz w:val="20"/>
                <w:szCs w:val="20"/>
              </w:rPr>
            </w:pPr>
            <w:r w:rsidRPr="000112D4">
              <w:rPr>
                <w:rFonts w:ascii="TH SarabunPSK" w:hAnsi="TH SarabunPSK" w:cs="TH SarabunPSK"/>
                <w:sz w:val="20"/>
                <w:szCs w:val="20"/>
              </w:rPr>
              <w:t xml:space="preserve">417 </w:t>
            </w:r>
            <w:r w:rsidRPr="000112D4">
              <w:rPr>
                <w:rFonts w:ascii="TH SarabunPSK" w:hAnsi="TH SarabunPSK" w:cs="TH SarabunPSK"/>
                <w:sz w:val="20"/>
                <w:szCs w:val="20"/>
                <w:cs/>
              </w:rPr>
              <w:t xml:space="preserve">- </w:t>
            </w:r>
            <w:r w:rsidRPr="000112D4">
              <w:rPr>
                <w:rFonts w:ascii="TH SarabunPSK" w:hAnsi="TH SarabunPSK" w:cs="TH SarabunPSK"/>
                <w:sz w:val="20"/>
                <w:szCs w:val="20"/>
              </w:rPr>
              <w:t>437</w:t>
            </w:r>
          </w:p>
        </w:tc>
        <w:tc>
          <w:tcPr>
            <w:tcW w:w="14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F29D4" w:rsidRPr="000112D4" w:rsidRDefault="006F29D4" w:rsidP="006F29D4">
            <w:pPr>
              <w:contextualSpacing/>
              <w:jc w:val="center"/>
              <w:rPr>
                <w:rFonts w:ascii="TH SarabunPSK" w:hAnsi="TH SarabunPSK" w:cs="TH SarabunPSK"/>
                <w:sz w:val="20"/>
                <w:szCs w:val="20"/>
              </w:rPr>
            </w:pPr>
            <w:r w:rsidRPr="000112D4">
              <w:rPr>
                <w:rFonts w:ascii="TH SarabunPSK" w:hAnsi="TH SarabunPSK" w:cs="TH SarabunPSK"/>
                <w:sz w:val="20"/>
                <w:szCs w:val="20"/>
              </w:rPr>
              <w:t xml:space="preserve">360 </w:t>
            </w:r>
            <w:r w:rsidRPr="000112D4">
              <w:rPr>
                <w:rFonts w:ascii="TH SarabunPSK" w:hAnsi="TH SarabunPSK" w:cs="TH SarabunPSK"/>
                <w:sz w:val="20"/>
                <w:szCs w:val="20"/>
                <w:cs/>
              </w:rPr>
              <w:t xml:space="preserve">- </w:t>
            </w:r>
            <w:r w:rsidRPr="000112D4">
              <w:rPr>
                <w:rFonts w:ascii="TH SarabunPSK" w:hAnsi="TH SarabunPSK" w:cs="TH SarabunPSK"/>
                <w:sz w:val="20"/>
                <w:szCs w:val="20"/>
              </w:rPr>
              <w:t>405</w:t>
            </w:r>
          </w:p>
        </w:tc>
        <w:tc>
          <w:tcPr>
            <w:tcW w:w="19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F29D4" w:rsidRPr="000112D4" w:rsidRDefault="006F29D4" w:rsidP="006F29D4">
            <w:pPr>
              <w:contextualSpacing/>
              <w:jc w:val="center"/>
              <w:rPr>
                <w:rFonts w:ascii="TH SarabunPSK" w:hAnsi="TH SarabunPSK" w:cs="TH SarabunPSK"/>
                <w:sz w:val="20"/>
                <w:szCs w:val="20"/>
              </w:rPr>
            </w:pPr>
            <w:r w:rsidRPr="000112D4">
              <w:rPr>
                <w:rFonts w:ascii="TH SarabunPSK" w:hAnsi="TH SarabunPSK" w:cs="TH SarabunPSK"/>
                <w:sz w:val="20"/>
                <w:szCs w:val="20"/>
              </w:rPr>
              <w:t xml:space="preserve">107 </w:t>
            </w:r>
            <w:r w:rsidRPr="000112D4">
              <w:rPr>
                <w:rFonts w:ascii="TH SarabunPSK" w:hAnsi="TH SarabunPSK" w:cs="TH SarabunPSK"/>
                <w:sz w:val="20"/>
                <w:szCs w:val="20"/>
                <w:cs/>
              </w:rPr>
              <w:t xml:space="preserve">- </w:t>
            </w:r>
            <w:r w:rsidRPr="000112D4">
              <w:rPr>
                <w:rFonts w:ascii="TH SarabunPSK" w:hAnsi="TH SarabunPSK" w:cs="TH SarabunPSK"/>
                <w:sz w:val="20"/>
                <w:szCs w:val="20"/>
              </w:rPr>
              <w:t>123</w:t>
            </w:r>
          </w:p>
        </w:tc>
        <w:tc>
          <w:tcPr>
            <w:tcW w:w="147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F29D4" w:rsidRPr="000112D4" w:rsidRDefault="006F29D4" w:rsidP="006F29D4">
            <w:pPr>
              <w:contextualSpacing/>
              <w:jc w:val="center"/>
              <w:rPr>
                <w:rFonts w:ascii="TH SarabunPSK" w:hAnsi="TH SarabunPSK" w:cs="TH SarabunPSK"/>
                <w:sz w:val="20"/>
                <w:szCs w:val="20"/>
              </w:rPr>
            </w:pPr>
          </w:p>
        </w:tc>
      </w:tr>
      <w:tr w:rsidR="006F29D4" w:rsidRPr="000112D4" w:rsidTr="002321CA">
        <w:trPr>
          <w:trHeight w:val="355"/>
        </w:trPr>
        <w:tc>
          <w:tcPr>
            <w:tcW w:w="830" w:type="dxa"/>
            <w:vMerge/>
            <w:tcBorders>
              <w:top w:val="single" w:sz="4" w:space="0" w:color="auto"/>
              <w:left w:val="single" w:sz="4" w:space="0" w:color="auto"/>
              <w:bottom w:val="single" w:sz="4" w:space="0" w:color="auto"/>
              <w:right w:val="single" w:sz="4" w:space="0" w:color="auto"/>
            </w:tcBorders>
            <w:shd w:val="clear" w:color="auto" w:fill="auto"/>
            <w:vAlign w:val="center"/>
          </w:tcPr>
          <w:p w:rsidR="006F29D4" w:rsidRPr="000112D4" w:rsidRDefault="006F29D4" w:rsidP="006F29D4">
            <w:pPr>
              <w:contextualSpacing/>
              <w:jc w:val="center"/>
              <w:rPr>
                <w:rFonts w:ascii="TH SarabunPSK" w:hAnsi="TH SarabunPSK" w:cs="TH SarabunPSK"/>
                <w:sz w:val="20"/>
                <w:szCs w:val="20"/>
              </w:rPr>
            </w:pPr>
          </w:p>
        </w:tc>
        <w:tc>
          <w:tcPr>
            <w:tcW w:w="175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F29D4" w:rsidRPr="000112D4" w:rsidRDefault="006F29D4" w:rsidP="006F29D4">
            <w:pPr>
              <w:contextualSpacing/>
              <w:jc w:val="center"/>
              <w:rPr>
                <w:rFonts w:ascii="TH SarabunPSK" w:hAnsi="TH SarabunPSK" w:cs="TH SarabunPSK"/>
                <w:sz w:val="20"/>
                <w:szCs w:val="20"/>
              </w:rPr>
            </w:pPr>
            <w:r w:rsidRPr="000112D4">
              <w:rPr>
                <w:rFonts w:ascii="TH SarabunPSK" w:hAnsi="TH SarabunPSK" w:cs="TH SarabunPSK"/>
                <w:sz w:val="20"/>
                <w:szCs w:val="20"/>
              </w:rPr>
              <w:t xml:space="preserve"> 54 </w:t>
            </w:r>
            <w:r w:rsidRPr="000112D4">
              <w:rPr>
                <w:rFonts w:ascii="TH SarabunPSK" w:hAnsi="TH SarabunPSK" w:cs="TH SarabunPSK"/>
                <w:sz w:val="20"/>
                <w:szCs w:val="20"/>
                <w:cs/>
              </w:rPr>
              <w:t xml:space="preserve">– </w:t>
            </w:r>
            <w:r w:rsidRPr="000112D4">
              <w:rPr>
                <w:rFonts w:ascii="TH SarabunPSK" w:hAnsi="TH SarabunPSK" w:cs="TH SarabunPSK"/>
                <w:sz w:val="20"/>
                <w:szCs w:val="20"/>
              </w:rPr>
              <w:t>58</w:t>
            </w:r>
            <w:r w:rsidRPr="000112D4">
              <w:rPr>
                <w:rFonts w:ascii="TH SarabunPSK" w:hAnsi="TH SarabunPSK" w:cs="TH SarabunPSK"/>
                <w:sz w:val="20"/>
                <w:szCs w:val="20"/>
                <w:cs/>
              </w:rPr>
              <w:t>.</w:t>
            </w:r>
            <w:r w:rsidRPr="000112D4">
              <w:rPr>
                <w:rFonts w:ascii="TH SarabunPSK" w:hAnsi="TH SarabunPSK" w:cs="TH SarabunPSK"/>
                <w:sz w:val="20"/>
                <w:szCs w:val="20"/>
              </w:rPr>
              <w:t>5</w:t>
            </w:r>
          </w:p>
        </w:tc>
        <w:tc>
          <w:tcPr>
            <w:tcW w:w="11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F29D4" w:rsidRPr="000112D4" w:rsidRDefault="006F29D4" w:rsidP="006F29D4">
            <w:pPr>
              <w:contextualSpacing/>
              <w:jc w:val="center"/>
              <w:rPr>
                <w:rFonts w:ascii="TH SarabunPSK" w:hAnsi="TH SarabunPSK" w:cs="TH SarabunPSK"/>
                <w:sz w:val="20"/>
                <w:szCs w:val="20"/>
              </w:rPr>
            </w:pPr>
            <w:r w:rsidRPr="000112D4">
              <w:rPr>
                <w:rFonts w:ascii="TH SarabunPSK" w:hAnsi="TH SarabunPSK" w:cs="TH SarabunPSK"/>
                <w:sz w:val="20"/>
                <w:szCs w:val="20"/>
              </w:rPr>
              <w:t>4</w:t>
            </w:r>
            <w:r w:rsidRPr="000112D4">
              <w:rPr>
                <w:rFonts w:ascii="TH SarabunPSK" w:hAnsi="TH SarabunPSK" w:cs="TH SarabunPSK"/>
                <w:sz w:val="20"/>
                <w:szCs w:val="20"/>
                <w:cs/>
              </w:rPr>
              <w:t>.</w:t>
            </w:r>
            <w:r w:rsidRPr="000112D4">
              <w:rPr>
                <w:rFonts w:ascii="TH SarabunPSK" w:hAnsi="TH SarabunPSK" w:cs="TH SarabunPSK"/>
                <w:sz w:val="20"/>
                <w:szCs w:val="20"/>
              </w:rPr>
              <w:t>5</w:t>
            </w:r>
          </w:p>
        </w:tc>
        <w:tc>
          <w:tcPr>
            <w:tcW w:w="18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F29D4" w:rsidRPr="000112D4" w:rsidRDefault="006F29D4" w:rsidP="006F29D4">
            <w:pPr>
              <w:contextualSpacing/>
              <w:jc w:val="center"/>
              <w:rPr>
                <w:rFonts w:ascii="TH SarabunPSK" w:hAnsi="TH SarabunPSK" w:cs="TH SarabunPSK"/>
                <w:sz w:val="20"/>
                <w:szCs w:val="20"/>
              </w:rPr>
            </w:pPr>
            <w:r w:rsidRPr="000112D4">
              <w:rPr>
                <w:rFonts w:ascii="TH SarabunPSK" w:hAnsi="TH SarabunPSK" w:cs="TH SarabunPSK"/>
                <w:sz w:val="20"/>
                <w:szCs w:val="20"/>
              </w:rPr>
              <w:t xml:space="preserve">32 </w:t>
            </w:r>
            <w:r w:rsidRPr="000112D4">
              <w:rPr>
                <w:rFonts w:ascii="TH SarabunPSK" w:hAnsi="TH SarabunPSK" w:cs="TH SarabunPSK"/>
                <w:sz w:val="20"/>
                <w:szCs w:val="20"/>
                <w:cs/>
              </w:rPr>
              <w:t xml:space="preserve">- </w:t>
            </w:r>
            <w:r w:rsidRPr="000112D4">
              <w:rPr>
                <w:rFonts w:ascii="TH SarabunPSK" w:hAnsi="TH SarabunPSK" w:cs="TH SarabunPSK"/>
                <w:sz w:val="20"/>
                <w:szCs w:val="20"/>
              </w:rPr>
              <w:t>34</w:t>
            </w:r>
          </w:p>
        </w:tc>
        <w:tc>
          <w:tcPr>
            <w:tcW w:w="17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F29D4" w:rsidRPr="000112D4" w:rsidRDefault="006F29D4" w:rsidP="006F29D4">
            <w:pPr>
              <w:contextualSpacing/>
              <w:jc w:val="center"/>
              <w:rPr>
                <w:rFonts w:ascii="TH SarabunPSK" w:hAnsi="TH SarabunPSK" w:cs="TH SarabunPSK"/>
                <w:sz w:val="20"/>
                <w:szCs w:val="20"/>
              </w:rPr>
            </w:pPr>
            <w:r w:rsidRPr="000112D4">
              <w:rPr>
                <w:rFonts w:ascii="TH SarabunPSK" w:hAnsi="TH SarabunPSK" w:cs="TH SarabunPSK"/>
                <w:sz w:val="20"/>
                <w:szCs w:val="20"/>
              </w:rPr>
              <w:t xml:space="preserve">400 </w:t>
            </w:r>
            <w:r w:rsidRPr="000112D4">
              <w:rPr>
                <w:rFonts w:ascii="TH SarabunPSK" w:hAnsi="TH SarabunPSK" w:cs="TH SarabunPSK"/>
                <w:sz w:val="20"/>
                <w:szCs w:val="20"/>
                <w:cs/>
              </w:rPr>
              <w:t xml:space="preserve">- </w:t>
            </w:r>
            <w:r w:rsidRPr="000112D4">
              <w:rPr>
                <w:rFonts w:ascii="TH SarabunPSK" w:hAnsi="TH SarabunPSK" w:cs="TH SarabunPSK"/>
                <w:sz w:val="20"/>
                <w:szCs w:val="20"/>
              </w:rPr>
              <w:t>413</w:t>
            </w:r>
          </w:p>
        </w:tc>
        <w:tc>
          <w:tcPr>
            <w:tcW w:w="1956" w:type="dxa"/>
            <w:tcBorders>
              <w:top w:val="single" w:sz="4" w:space="0" w:color="auto"/>
              <w:left w:val="single" w:sz="4" w:space="0" w:color="auto"/>
              <w:bottom w:val="single" w:sz="4" w:space="0" w:color="auto"/>
              <w:right w:val="single" w:sz="4" w:space="0" w:color="auto"/>
            </w:tcBorders>
            <w:shd w:val="clear" w:color="auto" w:fill="auto"/>
            <w:vAlign w:val="center"/>
          </w:tcPr>
          <w:p w:rsidR="006F29D4" w:rsidRPr="000112D4" w:rsidRDefault="006F29D4" w:rsidP="006F29D4">
            <w:pPr>
              <w:contextualSpacing/>
              <w:jc w:val="center"/>
              <w:rPr>
                <w:rFonts w:ascii="TH SarabunPSK" w:hAnsi="TH SarabunPSK" w:cs="TH SarabunPSK"/>
                <w:sz w:val="20"/>
                <w:szCs w:val="20"/>
              </w:rPr>
            </w:pPr>
            <w:r w:rsidRPr="000112D4">
              <w:rPr>
                <w:rFonts w:ascii="TH SarabunPSK" w:hAnsi="TH SarabunPSK" w:cs="TH SarabunPSK"/>
                <w:sz w:val="20"/>
                <w:szCs w:val="20"/>
              </w:rPr>
              <w:t xml:space="preserve">400 </w:t>
            </w:r>
            <w:r w:rsidRPr="000112D4">
              <w:rPr>
                <w:rFonts w:ascii="TH SarabunPSK" w:hAnsi="TH SarabunPSK" w:cs="TH SarabunPSK"/>
                <w:sz w:val="20"/>
                <w:szCs w:val="20"/>
                <w:cs/>
              </w:rPr>
              <w:t xml:space="preserve">- </w:t>
            </w:r>
            <w:r w:rsidRPr="000112D4">
              <w:rPr>
                <w:rFonts w:ascii="TH SarabunPSK" w:hAnsi="TH SarabunPSK" w:cs="TH SarabunPSK"/>
                <w:sz w:val="20"/>
                <w:szCs w:val="20"/>
              </w:rPr>
              <w:t>413</w:t>
            </w:r>
          </w:p>
        </w:tc>
        <w:tc>
          <w:tcPr>
            <w:tcW w:w="14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F29D4" w:rsidRPr="000112D4" w:rsidRDefault="006F29D4" w:rsidP="006F29D4">
            <w:pPr>
              <w:contextualSpacing/>
              <w:jc w:val="center"/>
              <w:rPr>
                <w:rFonts w:ascii="TH SarabunPSK" w:hAnsi="TH SarabunPSK" w:cs="TH SarabunPSK"/>
                <w:sz w:val="20"/>
                <w:szCs w:val="20"/>
              </w:rPr>
            </w:pPr>
            <w:r w:rsidRPr="000112D4">
              <w:rPr>
                <w:rFonts w:ascii="TH SarabunPSK" w:hAnsi="TH SarabunPSK" w:cs="TH SarabunPSK"/>
                <w:sz w:val="20"/>
                <w:szCs w:val="20"/>
              </w:rPr>
              <w:t xml:space="preserve">340 </w:t>
            </w:r>
            <w:r w:rsidRPr="000112D4">
              <w:rPr>
                <w:rFonts w:ascii="TH SarabunPSK" w:hAnsi="TH SarabunPSK" w:cs="TH SarabunPSK"/>
                <w:sz w:val="20"/>
                <w:szCs w:val="20"/>
                <w:cs/>
              </w:rPr>
              <w:t xml:space="preserve">- </w:t>
            </w:r>
            <w:r w:rsidRPr="000112D4">
              <w:rPr>
                <w:rFonts w:ascii="TH SarabunPSK" w:hAnsi="TH SarabunPSK" w:cs="TH SarabunPSK"/>
                <w:sz w:val="20"/>
                <w:szCs w:val="20"/>
              </w:rPr>
              <w:t>355</w:t>
            </w:r>
          </w:p>
        </w:tc>
        <w:tc>
          <w:tcPr>
            <w:tcW w:w="19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F29D4" w:rsidRPr="000112D4" w:rsidRDefault="006F29D4" w:rsidP="006F29D4">
            <w:pPr>
              <w:contextualSpacing/>
              <w:jc w:val="center"/>
              <w:rPr>
                <w:rFonts w:ascii="TH SarabunPSK" w:hAnsi="TH SarabunPSK" w:cs="TH SarabunPSK"/>
                <w:sz w:val="20"/>
                <w:szCs w:val="20"/>
              </w:rPr>
            </w:pPr>
            <w:r w:rsidRPr="000112D4">
              <w:rPr>
                <w:rFonts w:ascii="TH SarabunPSK" w:hAnsi="TH SarabunPSK" w:cs="TH SarabunPSK"/>
                <w:sz w:val="20"/>
                <w:szCs w:val="20"/>
              </w:rPr>
              <w:t xml:space="preserve">97 </w:t>
            </w:r>
            <w:r w:rsidRPr="000112D4">
              <w:rPr>
                <w:rFonts w:ascii="TH SarabunPSK" w:hAnsi="TH SarabunPSK" w:cs="TH SarabunPSK"/>
                <w:sz w:val="20"/>
                <w:szCs w:val="20"/>
                <w:cs/>
              </w:rPr>
              <w:t xml:space="preserve">- </w:t>
            </w:r>
            <w:r w:rsidRPr="000112D4">
              <w:rPr>
                <w:rFonts w:ascii="TH SarabunPSK" w:hAnsi="TH SarabunPSK" w:cs="TH SarabunPSK"/>
                <w:sz w:val="20"/>
                <w:szCs w:val="20"/>
              </w:rPr>
              <w:t>103</w:t>
            </w:r>
          </w:p>
        </w:tc>
        <w:tc>
          <w:tcPr>
            <w:tcW w:w="1476" w:type="dxa"/>
            <w:vMerge/>
            <w:tcBorders>
              <w:top w:val="single" w:sz="4" w:space="0" w:color="auto"/>
              <w:left w:val="single" w:sz="4" w:space="0" w:color="auto"/>
              <w:bottom w:val="single" w:sz="4" w:space="0" w:color="auto"/>
              <w:right w:val="single" w:sz="4" w:space="0" w:color="auto"/>
            </w:tcBorders>
            <w:vAlign w:val="center"/>
            <w:hideMark/>
          </w:tcPr>
          <w:p w:rsidR="006F29D4" w:rsidRPr="000112D4" w:rsidRDefault="006F29D4" w:rsidP="006F29D4">
            <w:pPr>
              <w:contextualSpacing/>
              <w:rPr>
                <w:rFonts w:ascii="TH SarabunPSK" w:hAnsi="TH SarabunPSK" w:cs="TH SarabunPSK"/>
                <w:sz w:val="20"/>
                <w:szCs w:val="20"/>
              </w:rPr>
            </w:pPr>
          </w:p>
        </w:tc>
      </w:tr>
      <w:tr w:rsidR="006F29D4" w:rsidRPr="000112D4" w:rsidTr="002321CA">
        <w:trPr>
          <w:trHeight w:val="355"/>
        </w:trPr>
        <w:tc>
          <w:tcPr>
            <w:tcW w:w="83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F29D4" w:rsidRPr="000112D4" w:rsidRDefault="006F29D4" w:rsidP="006F29D4">
            <w:pPr>
              <w:contextualSpacing/>
              <w:jc w:val="center"/>
              <w:rPr>
                <w:rFonts w:ascii="TH SarabunPSK" w:hAnsi="TH SarabunPSK" w:cs="TH SarabunPSK"/>
                <w:sz w:val="20"/>
                <w:szCs w:val="20"/>
              </w:rPr>
            </w:pPr>
            <w:r w:rsidRPr="000112D4">
              <w:rPr>
                <w:rFonts w:ascii="TH SarabunPSK" w:hAnsi="TH SarabunPSK" w:cs="TH SarabunPSK"/>
                <w:sz w:val="20"/>
                <w:szCs w:val="20"/>
              </w:rPr>
              <w:t>A2</w:t>
            </w:r>
          </w:p>
        </w:tc>
        <w:tc>
          <w:tcPr>
            <w:tcW w:w="175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F29D4" w:rsidRPr="000112D4" w:rsidRDefault="006F29D4" w:rsidP="006F29D4">
            <w:pPr>
              <w:contextualSpacing/>
              <w:jc w:val="center"/>
              <w:rPr>
                <w:rFonts w:ascii="TH SarabunPSK" w:hAnsi="TH SarabunPSK" w:cs="TH SarabunPSK"/>
                <w:sz w:val="20"/>
                <w:szCs w:val="20"/>
              </w:rPr>
            </w:pPr>
            <w:r w:rsidRPr="000112D4">
              <w:rPr>
                <w:rFonts w:ascii="TH SarabunPSK" w:hAnsi="TH SarabunPSK" w:cs="TH SarabunPSK"/>
                <w:sz w:val="20"/>
                <w:szCs w:val="20"/>
              </w:rPr>
              <w:t>48</w:t>
            </w:r>
            <w:r w:rsidRPr="000112D4">
              <w:rPr>
                <w:rFonts w:ascii="TH SarabunPSK" w:hAnsi="TH SarabunPSK" w:cs="TH SarabunPSK"/>
                <w:sz w:val="20"/>
                <w:szCs w:val="20"/>
                <w:cs/>
              </w:rPr>
              <w:t>.</w:t>
            </w:r>
            <w:r w:rsidRPr="000112D4">
              <w:rPr>
                <w:rFonts w:ascii="TH SarabunPSK" w:hAnsi="TH SarabunPSK" w:cs="TH SarabunPSK"/>
                <w:sz w:val="20"/>
                <w:szCs w:val="20"/>
              </w:rPr>
              <w:t xml:space="preserve">5 </w:t>
            </w:r>
            <w:r w:rsidRPr="000112D4">
              <w:rPr>
                <w:rFonts w:ascii="TH SarabunPSK" w:hAnsi="TH SarabunPSK" w:cs="TH SarabunPSK"/>
                <w:sz w:val="20"/>
                <w:szCs w:val="20"/>
                <w:cs/>
              </w:rPr>
              <w:t xml:space="preserve">– </w:t>
            </w:r>
            <w:r w:rsidRPr="000112D4">
              <w:rPr>
                <w:rFonts w:ascii="TH SarabunPSK" w:hAnsi="TH SarabunPSK" w:cs="TH SarabunPSK"/>
                <w:sz w:val="20"/>
                <w:szCs w:val="20"/>
              </w:rPr>
              <w:t>53</w:t>
            </w:r>
            <w:r w:rsidRPr="000112D4">
              <w:rPr>
                <w:rFonts w:ascii="TH SarabunPSK" w:hAnsi="TH SarabunPSK" w:cs="TH SarabunPSK"/>
                <w:sz w:val="20"/>
                <w:szCs w:val="20"/>
                <w:cs/>
              </w:rPr>
              <w:t>.</w:t>
            </w:r>
            <w:r w:rsidRPr="000112D4">
              <w:rPr>
                <w:rFonts w:ascii="TH SarabunPSK" w:hAnsi="TH SarabunPSK" w:cs="TH SarabunPSK"/>
                <w:sz w:val="20"/>
                <w:szCs w:val="20"/>
              </w:rPr>
              <w:t>5</w:t>
            </w:r>
          </w:p>
        </w:tc>
        <w:tc>
          <w:tcPr>
            <w:tcW w:w="11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F29D4" w:rsidRPr="000112D4" w:rsidRDefault="006F29D4" w:rsidP="006F29D4">
            <w:pPr>
              <w:contextualSpacing/>
              <w:jc w:val="center"/>
              <w:rPr>
                <w:rFonts w:ascii="TH SarabunPSK" w:hAnsi="TH SarabunPSK" w:cs="TH SarabunPSK"/>
                <w:sz w:val="20"/>
                <w:szCs w:val="20"/>
              </w:rPr>
            </w:pPr>
            <w:r w:rsidRPr="000112D4">
              <w:rPr>
                <w:rFonts w:ascii="TH SarabunPSK" w:hAnsi="TH SarabunPSK" w:cs="TH SarabunPSK"/>
                <w:sz w:val="20"/>
                <w:szCs w:val="20"/>
              </w:rPr>
              <w:t>4</w:t>
            </w:r>
          </w:p>
        </w:tc>
        <w:tc>
          <w:tcPr>
            <w:tcW w:w="18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F29D4" w:rsidRPr="000112D4" w:rsidRDefault="006F29D4" w:rsidP="006F29D4">
            <w:pPr>
              <w:contextualSpacing/>
              <w:jc w:val="center"/>
              <w:rPr>
                <w:rFonts w:ascii="TH SarabunPSK" w:hAnsi="TH SarabunPSK" w:cs="TH SarabunPSK"/>
                <w:sz w:val="20"/>
                <w:szCs w:val="20"/>
              </w:rPr>
            </w:pPr>
            <w:r w:rsidRPr="000112D4">
              <w:rPr>
                <w:rFonts w:ascii="TH SarabunPSK" w:hAnsi="TH SarabunPSK" w:cs="TH SarabunPSK"/>
                <w:sz w:val="20"/>
                <w:szCs w:val="20"/>
              </w:rPr>
              <w:t xml:space="preserve">28 </w:t>
            </w:r>
            <w:r w:rsidRPr="000112D4">
              <w:rPr>
                <w:rFonts w:ascii="TH SarabunPSK" w:hAnsi="TH SarabunPSK" w:cs="TH SarabunPSK"/>
                <w:sz w:val="20"/>
                <w:szCs w:val="20"/>
                <w:cs/>
              </w:rPr>
              <w:t xml:space="preserve">- </w:t>
            </w:r>
            <w:r w:rsidRPr="000112D4">
              <w:rPr>
                <w:rFonts w:ascii="TH SarabunPSK" w:hAnsi="TH SarabunPSK" w:cs="TH SarabunPSK"/>
                <w:sz w:val="20"/>
                <w:szCs w:val="20"/>
              </w:rPr>
              <w:t>31</w:t>
            </w:r>
          </w:p>
        </w:tc>
        <w:tc>
          <w:tcPr>
            <w:tcW w:w="17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F29D4" w:rsidRPr="000112D4" w:rsidRDefault="006F29D4" w:rsidP="006F29D4">
            <w:pPr>
              <w:contextualSpacing/>
              <w:jc w:val="center"/>
              <w:rPr>
                <w:rFonts w:ascii="TH SarabunPSK" w:hAnsi="TH SarabunPSK" w:cs="TH SarabunPSK"/>
                <w:sz w:val="20"/>
                <w:szCs w:val="20"/>
              </w:rPr>
            </w:pPr>
            <w:r w:rsidRPr="000112D4">
              <w:rPr>
                <w:rFonts w:ascii="TH SarabunPSK" w:hAnsi="TH SarabunPSK" w:cs="TH SarabunPSK"/>
                <w:sz w:val="20"/>
                <w:szCs w:val="20"/>
              </w:rPr>
              <w:t xml:space="preserve">387 </w:t>
            </w:r>
            <w:r w:rsidRPr="000112D4">
              <w:rPr>
                <w:rFonts w:ascii="TH SarabunPSK" w:hAnsi="TH SarabunPSK" w:cs="TH SarabunPSK"/>
                <w:sz w:val="20"/>
                <w:szCs w:val="20"/>
                <w:cs/>
              </w:rPr>
              <w:t xml:space="preserve">- </w:t>
            </w:r>
            <w:r w:rsidRPr="000112D4">
              <w:rPr>
                <w:rFonts w:ascii="TH SarabunPSK" w:hAnsi="TH SarabunPSK" w:cs="TH SarabunPSK"/>
                <w:sz w:val="20"/>
                <w:szCs w:val="20"/>
              </w:rPr>
              <w:t>398</w:t>
            </w:r>
          </w:p>
        </w:tc>
        <w:tc>
          <w:tcPr>
            <w:tcW w:w="1956" w:type="dxa"/>
            <w:tcBorders>
              <w:top w:val="single" w:sz="4" w:space="0" w:color="auto"/>
              <w:left w:val="single" w:sz="4" w:space="0" w:color="auto"/>
              <w:bottom w:val="single" w:sz="4" w:space="0" w:color="auto"/>
              <w:right w:val="single" w:sz="4" w:space="0" w:color="auto"/>
            </w:tcBorders>
            <w:shd w:val="clear" w:color="auto" w:fill="auto"/>
            <w:vAlign w:val="center"/>
          </w:tcPr>
          <w:p w:rsidR="006F29D4" w:rsidRPr="000112D4" w:rsidRDefault="006F29D4" w:rsidP="006F29D4">
            <w:pPr>
              <w:contextualSpacing/>
              <w:jc w:val="center"/>
              <w:rPr>
                <w:rFonts w:ascii="TH SarabunPSK" w:hAnsi="TH SarabunPSK" w:cs="TH SarabunPSK"/>
                <w:sz w:val="20"/>
                <w:szCs w:val="20"/>
              </w:rPr>
            </w:pPr>
            <w:r w:rsidRPr="000112D4">
              <w:rPr>
                <w:rFonts w:ascii="TH SarabunPSK" w:hAnsi="TH SarabunPSK" w:cs="TH SarabunPSK"/>
                <w:sz w:val="20"/>
                <w:szCs w:val="20"/>
              </w:rPr>
              <w:t xml:space="preserve">387 </w:t>
            </w:r>
            <w:r w:rsidRPr="000112D4">
              <w:rPr>
                <w:rFonts w:ascii="TH SarabunPSK" w:hAnsi="TH SarabunPSK" w:cs="TH SarabunPSK"/>
                <w:sz w:val="20"/>
                <w:szCs w:val="20"/>
                <w:cs/>
              </w:rPr>
              <w:t xml:space="preserve">- </w:t>
            </w:r>
            <w:r w:rsidRPr="000112D4">
              <w:rPr>
                <w:rFonts w:ascii="TH SarabunPSK" w:hAnsi="TH SarabunPSK" w:cs="TH SarabunPSK"/>
                <w:sz w:val="20"/>
                <w:szCs w:val="20"/>
              </w:rPr>
              <w:t>398</w:t>
            </w:r>
          </w:p>
        </w:tc>
        <w:tc>
          <w:tcPr>
            <w:tcW w:w="14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F29D4" w:rsidRPr="000112D4" w:rsidRDefault="006F29D4" w:rsidP="006F29D4">
            <w:pPr>
              <w:contextualSpacing/>
              <w:jc w:val="center"/>
              <w:rPr>
                <w:rFonts w:ascii="TH SarabunPSK" w:hAnsi="TH SarabunPSK" w:cs="TH SarabunPSK"/>
                <w:sz w:val="20"/>
                <w:szCs w:val="20"/>
              </w:rPr>
            </w:pPr>
            <w:r w:rsidRPr="000112D4">
              <w:rPr>
                <w:rFonts w:ascii="TH SarabunPSK" w:hAnsi="TH SarabunPSK" w:cs="TH SarabunPSK"/>
                <w:sz w:val="20"/>
                <w:szCs w:val="20"/>
              </w:rPr>
              <w:t xml:space="preserve">310 </w:t>
            </w:r>
            <w:r w:rsidRPr="000112D4">
              <w:rPr>
                <w:rFonts w:ascii="TH SarabunPSK" w:hAnsi="TH SarabunPSK" w:cs="TH SarabunPSK"/>
                <w:sz w:val="20"/>
                <w:szCs w:val="20"/>
                <w:cs/>
              </w:rPr>
              <w:t xml:space="preserve">- </w:t>
            </w:r>
            <w:r w:rsidRPr="000112D4">
              <w:rPr>
                <w:rFonts w:ascii="TH SarabunPSK" w:hAnsi="TH SarabunPSK" w:cs="TH SarabunPSK"/>
                <w:sz w:val="20"/>
                <w:szCs w:val="20"/>
              </w:rPr>
              <w:t>335</w:t>
            </w:r>
          </w:p>
        </w:tc>
        <w:tc>
          <w:tcPr>
            <w:tcW w:w="19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F29D4" w:rsidRPr="000112D4" w:rsidRDefault="006F29D4" w:rsidP="006F29D4">
            <w:pPr>
              <w:contextualSpacing/>
              <w:jc w:val="center"/>
              <w:rPr>
                <w:rFonts w:ascii="TH SarabunPSK" w:hAnsi="TH SarabunPSK" w:cs="TH SarabunPSK"/>
                <w:sz w:val="20"/>
                <w:szCs w:val="20"/>
              </w:rPr>
            </w:pPr>
            <w:r w:rsidRPr="000112D4">
              <w:rPr>
                <w:rFonts w:ascii="TH SarabunPSK" w:hAnsi="TH SarabunPSK" w:cs="TH SarabunPSK"/>
                <w:sz w:val="20"/>
                <w:szCs w:val="20"/>
              </w:rPr>
              <w:t xml:space="preserve">87 </w:t>
            </w:r>
            <w:r w:rsidRPr="000112D4">
              <w:rPr>
                <w:rFonts w:ascii="TH SarabunPSK" w:hAnsi="TH SarabunPSK" w:cs="TH SarabunPSK"/>
                <w:sz w:val="20"/>
                <w:szCs w:val="20"/>
                <w:cs/>
              </w:rPr>
              <w:t xml:space="preserve">- </w:t>
            </w:r>
            <w:r w:rsidRPr="000112D4">
              <w:rPr>
                <w:rFonts w:ascii="TH SarabunPSK" w:hAnsi="TH SarabunPSK" w:cs="TH SarabunPSK"/>
                <w:sz w:val="20"/>
                <w:szCs w:val="20"/>
              </w:rPr>
              <w:t>95</w:t>
            </w:r>
          </w:p>
        </w:tc>
        <w:tc>
          <w:tcPr>
            <w:tcW w:w="1476" w:type="dxa"/>
            <w:vMerge/>
            <w:tcBorders>
              <w:top w:val="single" w:sz="4" w:space="0" w:color="auto"/>
              <w:left w:val="single" w:sz="4" w:space="0" w:color="auto"/>
              <w:bottom w:val="single" w:sz="4" w:space="0" w:color="auto"/>
              <w:right w:val="single" w:sz="4" w:space="0" w:color="auto"/>
            </w:tcBorders>
            <w:vAlign w:val="center"/>
            <w:hideMark/>
          </w:tcPr>
          <w:p w:rsidR="006F29D4" w:rsidRPr="000112D4" w:rsidRDefault="006F29D4" w:rsidP="006F29D4">
            <w:pPr>
              <w:contextualSpacing/>
              <w:rPr>
                <w:rFonts w:ascii="TH SarabunPSK" w:hAnsi="TH SarabunPSK" w:cs="TH SarabunPSK"/>
                <w:sz w:val="20"/>
                <w:szCs w:val="20"/>
              </w:rPr>
            </w:pPr>
          </w:p>
        </w:tc>
      </w:tr>
      <w:tr w:rsidR="006F29D4" w:rsidRPr="000112D4" w:rsidTr="002321CA">
        <w:trPr>
          <w:trHeight w:val="355"/>
        </w:trPr>
        <w:tc>
          <w:tcPr>
            <w:tcW w:w="830" w:type="dxa"/>
            <w:vMerge/>
            <w:tcBorders>
              <w:top w:val="single" w:sz="4" w:space="0" w:color="auto"/>
              <w:left w:val="single" w:sz="4" w:space="0" w:color="auto"/>
              <w:bottom w:val="single" w:sz="4" w:space="0" w:color="auto"/>
              <w:right w:val="single" w:sz="4" w:space="0" w:color="auto"/>
            </w:tcBorders>
            <w:shd w:val="clear" w:color="auto" w:fill="auto"/>
            <w:vAlign w:val="center"/>
          </w:tcPr>
          <w:p w:rsidR="006F29D4" w:rsidRPr="000112D4" w:rsidRDefault="006F29D4" w:rsidP="006F29D4">
            <w:pPr>
              <w:contextualSpacing/>
              <w:jc w:val="center"/>
              <w:rPr>
                <w:rFonts w:ascii="TH SarabunPSK" w:hAnsi="TH SarabunPSK" w:cs="TH SarabunPSK"/>
                <w:sz w:val="20"/>
                <w:szCs w:val="20"/>
              </w:rPr>
            </w:pPr>
          </w:p>
        </w:tc>
        <w:tc>
          <w:tcPr>
            <w:tcW w:w="175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F29D4" w:rsidRPr="000112D4" w:rsidRDefault="006F29D4" w:rsidP="006F29D4">
            <w:pPr>
              <w:contextualSpacing/>
              <w:jc w:val="center"/>
              <w:rPr>
                <w:rFonts w:ascii="TH SarabunPSK" w:hAnsi="TH SarabunPSK" w:cs="TH SarabunPSK"/>
                <w:sz w:val="20"/>
                <w:szCs w:val="20"/>
              </w:rPr>
            </w:pPr>
            <w:r w:rsidRPr="000112D4">
              <w:rPr>
                <w:rFonts w:ascii="TH SarabunPSK" w:hAnsi="TH SarabunPSK" w:cs="TH SarabunPSK"/>
                <w:sz w:val="20"/>
                <w:szCs w:val="20"/>
              </w:rPr>
              <w:t>40</w:t>
            </w:r>
            <w:r w:rsidRPr="000112D4">
              <w:rPr>
                <w:rFonts w:ascii="TH SarabunPSK" w:hAnsi="TH SarabunPSK" w:cs="TH SarabunPSK"/>
                <w:sz w:val="20"/>
                <w:szCs w:val="20"/>
                <w:cs/>
              </w:rPr>
              <w:t>.</w:t>
            </w:r>
            <w:r w:rsidRPr="000112D4">
              <w:rPr>
                <w:rFonts w:ascii="TH SarabunPSK" w:hAnsi="TH SarabunPSK" w:cs="TH SarabunPSK"/>
                <w:sz w:val="20"/>
                <w:szCs w:val="20"/>
              </w:rPr>
              <w:t xml:space="preserve">5 </w:t>
            </w:r>
            <w:r w:rsidRPr="000112D4">
              <w:rPr>
                <w:rFonts w:ascii="TH SarabunPSK" w:hAnsi="TH SarabunPSK" w:cs="TH SarabunPSK"/>
                <w:sz w:val="20"/>
                <w:szCs w:val="20"/>
                <w:cs/>
              </w:rPr>
              <w:t xml:space="preserve">- </w:t>
            </w:r>
            <w:r w:rsidRPr="000112D4">
              <w:rPr>
                <w:rFonts w:ascii="TH SarabunPSK" w:hAnsi="TH SarabunPSK" w:cs="TH SarabunPSK"/>
                <w:sz w:val="20"/>
                <w:szCs w:val="20"/>
              </w:rPr>
              <w:t>48</w:t>
            </w:r>
          </w:p>
        </w:tc>
        <w:tc>
          <w:tcPr>
            <w:tcW w:w="11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F29D4" w:rsidRPr="000112D4" w:rsidRDefault="006F29D4" w:rsidP="006F29D4">
            <w:pPr>
              <w:contextualSpacing/>
              <w:jc w:val="center"/>
              <w:rPr>
                <w:rFonts w:ascii="TH SarabunPSK" w:hAnsi="TH SarabunPSK" w:cs="TH SarabunPSK"/>
                <w:sz w:val="20"/>
                <w:szCs w:val="20"/>
              </w:rPr>
            </w:pPr>
            <w:r w:rsidRPr="000112D4">
              <w:rPr>
                <w:rFonts w:ascii="TH SarabunPSK" w:hAnsi="TH SarabunPSK" w:cs="TH SarabunPSK"/>
                <w:sz w:val="20"/>
                <w:szCs w:val="20"/>
              </w:rPr>
              <w:t>3</w:t>
            </w:r>
            <w:r w:rsidRPr="000112D4">
              <w:rPr>
                <w:rFonts w:ascii="TH SarabunPSK" w:hAnsi="TH SarabunPSK" w:cs="TH SarabunPSK"/>
                <w:sz w:val="20"/>
                <w:szCs w:val="20"/>
                <w:cs/>
              </w:rPr>
              <w:t>.</w:t>
            </w:r>
            <w:r w:rsidRPr="000112D4">
              <w:rPr>
                <w:rFonts w:ascii="TH SarabunPSK" w:hAnsi="TH SarabunPSK" w:cs="TH SarabunPSK"/>
                <w:sz w:val="20"/>
                <w:szCs w:val="20"/>
              </w:rPr>
              <w:t>5</w:t>
            </w:r>
          </w:p>
        </w:tc>
        <w:tc>
          <w:tcPr>
            <w:tcW w:w="18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F29D4" w:rsidRPr="000112D4" w:rsidRDefault="006F29D4" w:rsidP="006F29D4">
            <w:pPr>
              <w:contextualSpacing/>
              <w:jc w:val="center"/>
              <w:rPr>
                <w:rFonts w:ascii="TH SarabunPSK" w:hAnsi="TH SarabunPSK" w:cs="TH SarabunPSK"/>
                <w:sz w:val="20"/>
                <w:szCs w:val="20"/>
              </w:rPr>
            </w:pPr>
            <w:r w:rsidRPr="000112D4">
              <w:rPr>
                <w:rFonts w:ascii="TH SarabunPSK" w:hAnsi="TH SarabunPSK" w:cs="TH SarabunPSK"/>
                <w:sz w:val="20"/>
                <w:szCs w:val="20"/>
              </w:rPr>
              <w:t xml:space="preserve">25 </w:t>
            </w:r>
            <w:r w:rsidRPr="000112D4">
              <w:rPr>
                <w:rFonts w:ascii="TH SarabunPSK" w:hAnsi="TH SarabunPSK" w:cs="TH SarabunPSK"/>
                <w:sz w:val="20"/>
                <w:szCs w:val="20"/>
                <w:cs/>
              </w:rPr>
              <w:t xml:space="preserve">– </w:t>
            </w:r>
            <w:r w:rsidRPr="000112D4">
              <w:rPr>
                <w:rFonts w:ascii="TH SarabunPSK" w:hAnsi="TH SarabunPSK" w:cs="TH SarabunPSK"/>
                <w:sz w:val="20"/>
                <w:szCs w:val="20"/>
              </w:rPr>
              <w:t xml:space="preserve">27 </w:t>
            </w:r>
          </w:p>
        </w:tc>
        <w:tc>
          <w:tcPr>
            <w:tcW w:w="17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F29D4" w:rsidRPr="000112D4" w:rsidRDefault="006F29D4" w:rsidP="006F29D4">
            <w:pPr>
              <w:contextualSpacing/>
              <w:jc w:val="center"/>
              <w:rPr>
                <w:rFonts w:ascii="TH SarabunPSK" w:hAnsi="TH SarabunPSK" w:cs="TH SarabunPSK"/>
                <w:sz w:val="20"/>
                <w:szCs w:val="20"/>
              </w:rPr>
            </w:pPr>
            <w:r w:rsidRPr="000112D4">
              <w:rPr>
                <w:rFonts w:ascii="TH SarabunPSK" w:hAnsi="TH SarabunPSK" w:cs="TH SarabunPSK"/>
                <w:sz w:val="20"/>
                <w:szCs w:val="20"/>
              </w:rPr>
              <w:t xml:space="preserve">377 </w:t>
            </w:r>
            <w:r w:rsidRPr="000112D4">
              <w:rPr>
                <w:rFonts w:ascii="TH SarabunPSK" w:hAnsi="TH SarabunPSK" w:cs="TH SarabunPSK"/>
                <w:sz w:val="20"/>
                <w:szCs w:val="20"/>
                <w:cs/>
              </w:rPr>
              <w:t xml:space="preserve">- </w:t>
            </w:r>
            <w:r w:rsidRPr="000112D4">
              <w:rPr>
                <w:rFonts w:ascii="TH SarabunPSK" w:hAnsi="TH SarabunPSK" w:cs="TH SarabunPSK"/>
                <w:sz w:val="20"/>
                <w:szCs w:val="20"/>
              </w:rPr>
              <w:t>383</w:t>
            </w:r>
          </w:p>
        </w:tc>
        <w:tc>
          <w:tcPr>
            <w:tcW w:w="1956" w:type="dxa"/>
            <w:tcBorders>
              <w:top w:val="single" w:sz="4" w:space="0" w:color="auto"/>
              <w:left w:val="single" w:sz="4" w:space="0" w:color="auto"/>
              <w:bottom w:val="single" w:sz="4" w:space="0" w:color="auto"/>
              <w:right w:val="single" w:sz="4" w:space="0" w:color="auto"/>
            </w:tcBorders>
            <w:shd w:val="clear" w:color="auto" w:fill="auto"/>
            <w:vAlign w:val="center"/>
          </w:tcPr>
          <w:p w:rsidR="006F29D4" w:rsidRPr="000112D4" w:rsidRDefault="006F29D4" w:rsidP="006F29D4">
            <w:pPr>
              <w:contextualSpacing/>
              <w:jc w:val="center"/>
              <w:rPr>
                <w:rFonts w:ascii="TH SarabunPSK" w:hAnsi="TH SarabunPSK" w:cs="TH SarabunPSK"/>
                <w:sz w:val="20"/>
                <w:szCs w:val="20"/>
              </w:rPr>
            </w:pPr>
            <w:r w:rsidRPr="000112D4">
              <w:rPr>
                <w:rFonts w:ascii="TH SarabunPSK" w:hAnsi="TH SarabunPSK" w:cs="TH SarabunPSK"/>
                <w:sz w:val="20"/>
                <w:szCs w:val="20"/>
              </w:rPr>
              <w:t xml:space="preserve">377 </w:t>
            </w:r>
            <w:r w:rsidRPr="000112D4">
              <w:rPr>
                <w:rFonts w:ascii="TH SarabunPSK" w:hAnsi="TH SarabunPSK" w:cs="TH SarabunPSK"/>
                <w:sz w:val="20"/>
                <w:szCs w:val="20"/>
                <w:cs/>
              </w:rPr>
              <w:t xml:space="preserve">- </w:t>
            </w:r>
            <w:r w:rsidRPr="000112D4">
              <w:rPr>
                <w:rFonts w:ascii="TH SarabunPSK" w:hAnsi="TH SarabunPSK" w:cs="TH SarabunPSK"/>
                <w:sz w:val="20"/>
                <w:szCs w:val="20"/>
              </w:rPr>
              <w:t>383</w:t>
            </w:r>
          </w:p>
        </w:tc>
        <w:tc>
          <w:tcPr>
            <w:tcW w:w="14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F29D4" w:rsidRPr="000112D4" w:rsidRDefault="006F29D4" w:rsidP="006F29D4">
            <w:pPr>
              <w:contextualSpacing/>
              <w:jc w:val="center"/>
              <w:rPr>
                <w:rFonts w:ascii="TH SarabunPSK" w:hAnsi="TH SarabunPSK" w:cs="TH SarabunPSK"/>
                <w:sz w:val="20"/>
                <w:szCs w:val="20"/>
              </w:rPr>
            </w:pPr>
            <w:r w:rsidRPr="000112D4">
              <w:rPr>
                <w:rFonts w:ascii="TH SarabunPSK" w:hAnsi="TH SarabunPSK" w:cs="TH SarabunPSK"/>
                <w:sz w:val="20"/>
                <w:szCs w:val="20"/>
              </w:rPr>
              <w:t xml:space="preserve">285 </w:t>
            </w:r>
            <w:r w:rsidRPr="000112D4">
              <w:rPr>
                <w:rFonts w:ascii="TH SarabunPSK" w:hAnsi="TH SarabunPSK" w:cs="TH SarabunPSK"/>
                <w:sz w:val="20"/>
                <w:szCs w:val="20"/>
                <w:cs/>
              </w:rPr>
              <w:t xml:space="preserve">- </w:t>
            </w:r>
            <w:r w:rsidRPr="000112D4">
              <w:rPr>
                <w:rFonts w:ascii="TH SarabunPSK" w:hAnsi="TH SarabunPSK" w:cs="TH SarabunPSK"/>
                <w:sz w:val="20"/>
                <w:szCs w:val="20"/>
              </w:rPr>
              <w:t>305</w:t>
            </w:r>
          </w:p>
        </w:tc>
        <w:tc>
          <w:tcPr>
            <w:tcW w:w="19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F29D4" w:rsidRPr="000112D4" w:rsidRDefault="006F29D4" w:rsidP="006F29D4">
            <w:pPr>
              <w:contextualSpacing/>
              <w:jc w:val="center"/>
              <w:rPr>
                <w:rFonts w:ascii="TH SarabunPSK" w:hAnsi="TH SarabunPSK" w:cs="TH SarabunPSK"/>
                <w:sz w:val="20"/>
                <w:szCs w:val="20"/>
              </w:rPr>
            </w:pPr>
            <w:r w:rsidRPr="000112D4">
              <w:rPr>
                <w:rFonts w:ascii="TH SarabunPSK" w:hAnsi="TH SarabunPSK" w:cs="TH SarabunPSK"/>
                <w:sz w:val="20"/>
                <w:szCs w:val="20"/>
              </w:rPr>
              <w:t xml:space="preserve">80 </w:t>
            </w:r>
            <w:r w:rsidRPr="000112D4">
              <w:rPr>
                <w:rFonts w:ascii="TH SarabunPSK" w:hAnsi="TH SarabunPSK" w:cs="TH SarabunPSK"/>
                <w:sz w:val="20"/>
                <w:szCs w:val="20"/>
                <w:cs/>
              </w:rPr>
              <w:t xml:space="preserve">- </w:t>
            </w:r>
            <w:r w:rsidRPr="000112D4">
              <w:rPr>
                <w:rFonts w:ascii="TH SarabunPSK" w:hAnsi="TH SarabunPSK" w:cs="TH SarabunPSK"/>
                <w:sz w:val="20"/>
                <w:szCs w:val="20"/>
              </w:rPr>
              <w:t>85</w:t>
            </w:r>
          </w:p>
        </w:tc>
        <w:tc>
          <w:tcPr>
            <w:tcW w:w="14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F29D4" w:rsidRPr="000112D4" w:rsidRDefault="006F29D4" w:rsidP="006F29D4">
            <w:pPr>
              <w:contextualSpacing/>
              <w:jc w:val="center"/>
              <w:rPr>
                <w:rFonts w:ascii="TH SarabunPSK" w:hAnsi="TH SarabunPSK" w:cs="TH SarabunPSK"/>
                <w:sz w:val="20"/>
                <w:szCs w:val="20"/>
              </w:rPr>
            </w:pPr>
            <w:r w:rsidRPr="000112D4">
              <w:rPr>
                <w:rFonts w:ascii="TH SarabunPSK" w:hAnsi="TH SarabunPSK" w:cs="TH SarabunPSK"/>
                <w:sz w:val="20"/>
                <w:szCs w:val="20"/>
              </w:rPr>
              <w:t xml:space="preserve">14 </w:t>
            </w:r>
            <w:r w:rsidRPr="000112D4">
              <w:rPr>
                <w:rFonts w:ascii="TH SarabunPSK" w:hAnsi="TH SarabunPSK" w:cs="TH SarabunPSK"/>
                <w:sz w:val="20"/>
                <w:szCs w:val="20"/>
                <w:cs/>
              </w:rPr>
              <w:t xml:space="preserve">– </w:t>
            </w:r>
            <w:r w:rsidRPr="000112D4">
              <w:rPr>
                <w:rFonts w:ascii="TH SarabunPSK" w:hAnsi="TH SarabunPSK" w:cs="TH SarabunPSK"/>
                <w:sz w:val="20"/>
                <w:szCs w:val="20"/>
              </w:rPr>
              <w:t xml:space="preserve">34 </w:t>
            </w:r>
          </w:p>
        </w:tc>
      </w:tr>
      <w:tr w:rsidR="006F29D4" w:rsidRPr="000112D4" w:rsidTr="002321CA">
        <w:trPr>
          <w:trHeight w:val="355"/>
        </w:trPr>
        <w:tc>
          <w:tcPr>
            <w:tcW w:w="830" w:type="dxa"/>
            <w:vMerge/>
            <w:tcBorders>
              <w:top w:val="single" w:sz="4" w:space="0" w:color="auto"/>
              <w:left w:val="single" w:sz="4" w:space="0" w:color="auto"/>
              <w:bottom w:val="single" w:sz="4" w:space="0" w:color="auto"/>
              <w:right w:val="single" w:sz="4" w:space="0" w:color="auto"/>
            </w:tcBorders>
            <w:shd w:val="clear" w:color="auto" w:fill="auto"/>
            <w:vAlign w:val="center"/>
          </w:tcPr>
          <w:p w:rsidR="006F29D4" w:rsidRPr="000112D4" w:rsidRDefault="006F29D4" w:rsidP="006F29D4">
            <w:pPr>
              <w:contextualSpacing/>
              <w:jc w:val="center"/>
              <w:rPr>
                <w:rFonts w:ascii="TH SarabunPSK" w:hAnsi="TH SarabunPSK" w:cs="TH SarabunPSK"/>
                <w:sz w:val="20"/>
                <w:szCs w:val="20"/>
              </w:rPr>
            </w:pPr>
          </w:p>
        </w:tc>
        <w:tc>
          <w:tcPr>
            <w:tcW w:w="175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F29D4" w:rsidRPr="000112D4" w:rsidRDefault="006F29D4" w:rsidP="006F29D4">
            <w:pPr>
              <w:contextualSpacing/>
              <w:jc w:val="center"/>
              <w:rPr>
                <w:rFonts w:ascii="TH SarabunPSK" w:hAnsi="TH SarabunPSK" w:cs="TH SarabunPSK"/>
                <w:sz w:val="20"/>
                <w:szCs w:val="20"/>
              </w:rPr>
            </w:pPr>
            <w:r w:rsidRPr="000112D4">
              <w:rPr>
                <w:rFonts w:ascii="TH SarabunPSK" w:hAnsi="TH SarabunPSK" w:cs="TH SarabunPSK"/>
                <w:sz w:val="20"/>
                <w:szCs w:val="20"/>
              </w:rPr>
              <w:t>33</w:t>
            </w:r>
            <w:r w:rsidRPr="000112D4">
              <w:rPr>
                <w:rFonts w:ascii="TH SarabunPSK" w:hAnsi="TH SarabunPSK" w:cs="TH SarabunPSK"/>
                <w:sz w:val="20"/>
                <w:szCs w:val="20"/>
                <w:cs/>
              </w:rPr>
              <w:t>.</w:t>
            </w:r>
            <w:r w:rsidRPr="000112D4">
              <w:rPr>
                <w:rFonts w:ascii="TH SarabunPSK" w:hAnsi="TH SarabunPSK" w:cs="TH SarabunPSK"/>
                <w:sz w:val="20"/>
                <w:szCs w:val="20"/>
              </w:rPr>
              <w:t xml:space="preserve">5 </w:t>
            </w:r>
            <w:r w:rsidRPr="000112D4">
              <w:rPr>
                <w:rFonts w:ascii="TH SarabunPSK" w:hAnsi="TH SarabunPSK" w:cs="TH SarabunPSK"/>
                <w:sz w:val="20"/>
                <w:szCs w:val="20"/>
                <w:cs/>
              </w:rPr>
              <w:t xml:space="preserve">– </w:t>
            </w:r>
            <w:r w:rsidRPr="000112D4">
              <w:rPr>
                <w:rFonts w:ascii="TH SarabunPSK" w:hAnsi="TH SarabunPSK" w:cs="TH SarabunPSK"/>
                <w:sz w:val="20"/>
                <w:szCs w:val="20"/>
              </w:rPr>
              <w:t xml:space="preserve">40  </w:t>
            </w:r>
          </w:p>
        </w:tc>
        <w:tc>
          <w:tcPr>
            <w:tcW w:w="11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F29D4" w:rsidRPr="000112D4" w:rsidRDefault="006F29D4" w:rsidP="006F29D4">
            <w:pPr>
              <w:contextualSpacing/>
              <w:jc w:val="center"/>
              <w:rPr>
                <w:rFonts w:ascii="TH SarabunPSK" w:hAnsi="TH SarabunPSK" w:cs="TH SarabunPSK"/>
                <w:sz w:val="20"/>
                <w:szCs w:val="20"/>
              </w:rPr>
            </w:pPr>
            <w:r w:rsidRPr="000112D4">
              <w:rPr>
                <w:rFonts w:ascii="TH SarabunPSK" w:hAnsi="TH SarabunPSK" w:cs="TH SarabunPSK"/>
                <w:sz w:val="20"/>
                <w:szCs w:val="20"/>
              </w:rPr>
              <w:t>3</w:t>
            </w:r>
          </w:p>
        </w:tc>
        <w:tc>
          <w:tcPr>
            <w:tcW w:w="18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F29D4" w:rsidRPr="000112D4" w:rsidRDefault="006F29D4" w:rsidP="006F29D4">
            <w:pPr>
              <w:contextualSpacing/>
              <w:jc w:val="center"/>
              <w:rPr>
                <w:rFonts w:ascii="TH SarabunPSK" w:hAnsi="TH SarabunPSK" w:cs="TH SarabunPSK"/>
                <w:sz w:val="20"/>
                <w:szCs w:val="20"/>
              </w:rPr>
            </w:pPr>
            <w:r w:rsidRPr="000112D4">
              <w:rPr>
                <w:rFonts w:ascii="TH SarabunPSK" w:hAnsi="TH SarabunPSK" w:cs="TH SarabunPSK"/>
                <w:sz w:val="20"/>
                <w:szCs w:val="20"/>
              </w:rPr>
              <w:t xml:space="preserve">21 </w:t>
            </w:r>
            <w:r w:rsidRPr="000112D4">
              <w:rPr>
                <w:rFonts w:ascii="TH SarabunPSK" w:hAnsi="TH SarabunPSK" w:cs="TH SarabunPSK"/>
                <w:sz w:val="20"/>
                <w:szCs w:val="20"/>
                <w:cs/>
              </w:rPr>
              <w:t xml:space="preserve">- </w:t>
            </w:r>
            <w:r w:rsidRPr="000112D4">
              <w:rPr>
                <w:rFonts w:ascii="TH SarabunPSK" w:hAnsi="TH SarabunPSK" w:cs="TH SarabunPSK"/>
                <w:sz w:val="20"/>
                <w:szCs w:val="20"/>
              </w:rPr>
              <w:t>24</w:t>
            </w:r>
          </w:p>
        </w:tc>
        <w:tc>
          <w:tcPr>
            <w:tcW w:w="17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F29D4" w:rsidRPr="000112D4" w:rsidRDefault="006F29D4" w:rsidP="006F29D4">
            <w:pPr>
              <w:contextualSpacing/>
              <w:jc w:val="center"/>
              <w:rPr>
                <w:rFonts w:ascii="TH SarabunPSK" w:hAnsi="TH SarabunPSK" w:cs="TH SarabunPSK"/>
                <w:sz w:val="20"/>
                <w:szCs w:val="20"/>
              </w:rPr>
            </w:pPr>
            <w:r w:rsidRPr="000112D4">
              <w:rPr>
                <w:rFonts w:ascii="TH SarabunPSK" w:hAnsi="TH SarabunPSK" w:cs="TH SarabunPSK"/>
                <w:sz w:val="20"/>
                <w:szCs w:val="20"/>
              </w:rPr>
              <w:t xml:space="preserve">353 </w:t>
            </w:r>
            <w:r w:rsidRPr="000112D4">
              <w:rPr>
                <w:rFonts w:ascii="TH SarabunPSK" w:hAnsi="TH SarabunPSK" w:cs="TH SarabunPSK"/>
                <w:sz w:val="20"/>
                <w:szCs w:val="20"/>
                <w:cs/>
              </w:rPr>
              <w:t xml:space="preserve">- </w:t>
            </w:r>
            <w:r w:rsidRPr="000112D4">
              <w:rPr>
                <w:rFonts w:ascii="TH SarabunPSK" w:hAnsi="TH SarabunPSK" w:cs="TH SarabunPSK"/>
                <w:sz w:val="20"/>
                <w:szCs w:val="20"/>
              </w:rPr>
              <w:t>373</w:t>
            </w:r>
          </w:p>
        </w:tc>
        <w:tc>
          <w:tcPr>
            <w:tcW w:w="1956" w:type="dxa"/>
            <w:tcBorders>
              <w:top w:val="single" w:sz="4" w:space="0" w:color="auto"/>
              <w:left w:val="single" w:sz="4" w:space="0" w:color="auto"/>
              <w:bottom w:val="single" w:sz="4" w:space="0" w:color="auto"/>
              <w:right w:val="single" w:sz="4" w:space="0" w:color="auto"/>
            </w:tcBorders>
            <w:shd w:val="clear" w:color="auto" w:fill="auto"/>
            <w:vAlign w:val="center"/>
          </w:tcPr>
          <w:p w:rsidR="006F29D4" w:rsidRPr="000112D4" w:rsidRDefault="006F29D4" w:rsidP="006F29D4">
            <w:pPr>
              <w:contextualSpacing/>
              <w:jc w:val="center"/>
              <w:rPr>
                <w:rFonts w:ascii="TH SarabunPSK" w:hAnsi="TH SarabunPSK" w:cs="TH SarabunPSK"/>
                <w:sz w:val="20"/>
                <w:szCs w:val="20"/>
              </w:rPr>
            </w:pPr>
            <w:r w:rsidRPr="000112D4">
              <w:rPr>
                <w:rFonts w:ascii="TH SarabunPSK" w:hAnsi="TH SarabunPSK" w:cs="TH SarabunPSK"/>
                <w:sz w:val="20"/>
                <w:szCs w:val="20"/>
              </w:rPr>
              <w:t xml:space="preserve">353 </w:t>
            </w:r>
            <w:r w:rsidRPr="000112D4">
              <w:rPr>
                <w:rFonts w:ascii="TH SarabunPSK" w:hAnsi="TH SarabunPSK" w:cs="TH SarabunPSK"/>
                <w:sz w:val="20"/>
                <w:szCs w:val="20"/>
                <w:cs/>
              </w:rPr>
              <w:t xml:space="preserve">- </w:t>
            </w:r>
            <w:r w:rsidRPr="000112D4">
              <w:rPr>
                <w:rFonts w:ascii="TH SarabunPSK" w:hAnsi="TH SarabunPSK" w:cs="TH SarabunPSK"/>
                <w:sz w:val="20"/>
                <w:szCs w:val="20"/>
              </w:rPr>
              <w:t>373</w:t>
            </w:r>
          </w:p>
        </w:tc>
        <w:tc>
          <w:tcPr>
            <w:tcW w:w="14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F29D4" w:rsidRPr="000112D4" w:rsidRDefault="006F29D4" w:rsidP="006F29D4">
            <w:pPr>
              <w:contextualSpacing/>
              <w:jc w:val="center"/>
              <w:rPr>
                <w:rFonts w:ascii="TH SarabunPSK" w:hAnsi="TH SarabunPSK" w:cs="TH SarabunPSK"/>
                <w:sz w:val="20"/>
                <w:szCs w:val="20"/>
              </w:rPr>
            </w:pPr>
            <w:r w:rsidRPr="000112D4">
              <w:rPr>
                <w:rFonts w:ascii="TH SarabunPSK" w:hAnsi="TH SarabunPSK" w:cs="TH SarabunPSK"/>
                <w:sz w:val="20"/>
                <w:szCs w:val="20"/>
              </w:rPr>
              <w:t xml:space="preserve">265 </w:t>
            </w:r>
            <w:r w:rsidRPr="000112D4">
              <w:rPr>
                <w:rFonts w:ascii="TH SarabunPSK" w:hAnsi="TH SarabunPSK" w:cs="TH SarabunPSK"/>
                <w:sz w:val="20"/>
                <w:szCs w:val="20"/>
                <w:cs/>
              </w:rPr>
              <w:t xml:space="preserve">- </w:t>
            </w:r>
            <w:r w:rsidRPr="000112D4">
              <w:rPr>
                <w:rFonts w:ascii="TH SarabunPSK" w:hAnsi="TH SarabunPSK" w:cs="TH SarabunPSK"/>
                <w:sz w:val="20"/>
                <w:szCs w:val="20"/>
              </w:rPr>
              <w:t>280</w:t>
            </w:r>
          </w:p>
        </w:tc>
        <w:tc>
          <w:tcPr>
            <w:tcW w:w="19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F29D4" w:rsidRPr="000112D4" w:rsidRDefault="006F29D4" w:rsidP="006F29D4">
            <w:pPr>
              <w:contextualSpacing/>
              <w:jc w:val="center"/>
              <w:rPr>
                <w:rFonts w:ascii="TH SarabunPSK" w:hAnsi="TH SarabunPSK" w:cs="TH SarabunPSK"/>
                <w:sz w:val="20"/>
                <w:szCs w:val="20"/>
              </w:rPr>
            </w:pPr>
            <w:r w:rsidRPr="000112D4">
              <w:rPr>
                <w:rFonts w:ascii="TH SarabunPSK" w:hAnsi="TH SarabunPSK" w:cs="TH SarabunPSK"/>
                <w:sz w:val="20"/>
                <w:szCs w:val="20"/>
              </w:rPr>
              <w:t xml:space="preserve">67 </w:t>
            </w:r>
            <w:r w:rsidRPr="000112D4">
              <w:rPr>
                <w:rFonts w:ascii="TH SarabunPSK" w:hAnsi="TH SarabunPSK" w:cs="TH SarabunPSK"/>
                <w:sz w:val="20"/>
                <w:szCs w:val="20"/>
                <w:cs/>
              </w:rPr>
              <w:t xml:space="preserve">– </w:t>
            </w:r>
            <w:r w:rsidRPr="000112D4">
              <w:rPr>
                <w:rFonts w:ascii="TH SarabunPSK" w:hAnsi="TH SarabunPSK" w:cs="TH SarabunPSK"/>
                <w:sz w:val="20"/>
                <w:szCs w:val="20"/>
              </w:rPr>
              <w:t>77</w:t>
            </w:r>
          </w:p>
        </w:tc>
        <w:tc>
          <w:tcPr>
            <w:tcW w:w="1476" w:type="dxa"/>
            <w:vMerge/>
            <w:tcBorders>
              <w:top w:val="single" w:sz="4" w:space="0" w:color="auto"/>
              <w:left w:val="single" w:sz="4" w:space="0" w:color="auto"/>
              <w:bottom w:val="single" w:sz="4" w:space="0" w:color="auto"/>
              <w:right w:val="single" w:sz="4" w:space="0" w:color="auto"/>
            </w:tcBorders>
            <w:vAlign w:val="center"/>
            <w:hideMark/>
          </w:tcPr>
          <w:p w:rsidR="006F29D4" w:rsidRPr="000112D4" w:rsidRDefault="006F29D4" w:rsidP="006F29D4">
            <w:pPr>
              <w:contextualSpacing/>
              <w:rPr>
                <w:rFonts w:ascii="TH SarabunPSK" w:hAnsi="TH SarabunPSK" w:cs="TH SarabunPSK"/>
                <w:sz w:val="20"/>
                <w:szCs w:val="20"/>
              </w:rPr>
            </w:pPr>
          </w:p>
        </w:tc>
      </w:tr>
      <w:tr w:rsidR="006F29D4" w:rsidRPr="000112D4" w:rsidTr="002321CA">
        <w:trPr>
          <w:trHeight w:val="355"/>
        </w:trPr>
        <w:tc>
          <w:tcPr>
            <w:tcW w:w="83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F29D4" w:rsidRPr="000112D4" w:rsidRDefault="006F29D4" w:rsidP="006F29D4">
            <w:pPr>
              <w:contextualSpacing/>
              <w:jc w:val="center"/>
              <w:rPr>
                <w:rFonts w:ascii="TH SarabunPSK" w:hAnsi="TH SarabunPSK" w:cs="TH SarabunPSK"/>
                <w:sz w:val="20"/>
                <w:szCs w:val="20"/>
              </w:rPr>
            </w:pPr>
            <w:r w:rsidRPr="000112D4">
              <w:rPr>
                <w:rFonts w:ascii="TH SarabunPSK" w:hAnsi="TH SarabunPSK" w:cs="TH SarabunPSK"/>
                <w:sz w:val="20"/>
                <w:szCs w:val="20"/>
              </w:rPr>
              <w:t>A1</w:t>
            </w:r>
          </w:p>
        </w:tc>
        <w:tc>
          <w:tcPr>
            <w:tcW w:w="175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F29D4" w:rsidRPr="000112D4" w:rsidRDefault="006F29D4" w:rsidP="006F29D4">
            <w:pPr>
              <w:contextualSpacing/>
              <w:jc w:val="center"/>
              <w:rPr>
                <w:rFonts w:ascii="TH SarabunPSK" w:hAnsi="TH SarabunPSK" w:cs="TH SarabunPSK"/>
                <w:sz w:val="20"/>
                <w:szCs w:val="20"/>
              </w:rPr>
            </w:pPr>
            <w:r w:rsidRPr="000112D4">
              <w:rPr>
                <w:rFonts w:ascii="TH SarabunPSK" w:hAnsi="TH SarabunPSK" w:cs="TH SarabunPSK"/>
                <w:sz w:val="20"/>
                <w:szCs w:val="20"/>
              </w:rPr>
              <w:t xml:space="preserve"> 17 </w:t>
            </w:r>
            <w:r w:rsidRPr="000112D4">
              <w:rPr>
                <w:rFonts w:ascii="TH SarabunPSK" w:hAnsi="TH SarabunPSK" w:cs="TH SarabunPSK"/>
                <w:sz w:val="20"/>
                <w:szCs w:val="20"/>
                <w:cs/>
              </w:rPr>
              <w:t xml:space="preserve">– </w:t>
            </w:r>
            <w:r w:rsidRPr="000112D4">
              <w:rPr>
                <w:rFonts w:ascii="TH SarabunPSK" w:hAnsi="TH SarabunPSK" w:cs="TH SarabunPSK"/>
                <w:sz w:val="20"/>
                <w:szCs w:val="20"/>
              </w:rPr>
              <w:t>33</w:t>
            </w:r>
          </w:p>
        </w:tc>
        <w:tc>
          <w:tcPr>
            <w:tcW w:w="11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F29D4" w:rsidRPr="000112D4" w:rsidRDefault="006F29D4" w:rsidP="006F29D4">
            <w:pPr>
              <w:contextualSpacing/>
              <w:jc w:val="center"/>
              <w:rPr>
                <w:rFonts w:ascii="TH SarabunPSK" w:hAnsi="TH SarabunPSK" w:cs="TH SarabunPSK"/>
                <w:sz w:val="20"/>
                <w:szCs w:val="20"/>
              </w:rPr>
            </w:pPr>
            <w:r w:rsidRPr="000112D4">
              <w:rPr>
                <w:rFonts w:ascii="TH SarabunPSK" w:hAnsi="TH SarabunPSK" w:cs="TH SarabunPSK"/>
                <w:sz w:val="20"/>
                <w:szCs w:val="20"/>
              </w:rPr>
              <w:t>1</w:t>
            </w:r>
            <w:r w:rsidRPr="000112D4">
              <w:rPr>
                <w:rFonts w:ascii="TH SarabunPSK" w:hAnsi="TH SarabunPSK" w:cs="TH SarabunPSK"/>
                <w:sz w:val="20"/>
                <w:szCs w:val="20"/>
                <w:cs/>
              </w:rPr>
              <w:t>.</w:t>
            </w:r>
            <w:r w:rsidRPr="000112D4">
              <w:rPr>
                <w:rFonts w:ascii="TH SarabunPSK" w:hAnsi="TH SarabunPSK" w:cs="TH SarabunPSK"/>
                <w:sz w:val="20"/>
                <w:szCs w:val="20"/>
              </w:rPr>
              <w:t xml:space="preserve">5 </w:t>
            </w:r>
            <w:r w:rsidRPr="000112D4">
              <w:rPr>
                <w:rFonts w:ascii="TH SarabunPSK" w:hAnsi="TH SarabunPSK" w:cs="TH SarabunPSK"/>
                <w:sz w:val="20"/>
                <w:szCs w:val="20"/>
                <w:cs/>
              </w:rPr>
              <w:t xml:space="preserve">- </w:t>
            </w:r>
            <w:r w:rsidRPr="000112D4">
              <w:rPr>
                <w:rFonts w:ascii="TH SarabunPSK" w:hAnsi="TH SarabunPSK" w:cs="TH SarabunPSK"/>
                <w:sz w:val="20"/>
                <w:szCs w:val="20"/>
              </w:rPr>
              <w:t>2</w:t>
            </w:r>
            <w:r w:rsidRPr="000112D4">
              <w:rPr>
                <w:rFonts w:ascii="TH SarabunPSK" w:hAnsi="TH SarabunPSK" w:cs="TH SarabunPSK"/>
                <w:sz w:val="20"/>
                <w:szCs w:val="20"/>
                <w:cs/>
              </w:rPr>
              <w:t>.</w:t>
            </w:r>
            <w:r w:rsidRPr="000112D4">
              <w:rPr>
                <w:rFonts w:ascii="TH SarabunPSK" w:hAnsi="TH SarabunPSK" w:cs="TH SarabunPSK"/>
                <w:sz w:val="20"/>
                <w:szCs w:val="20"/>
              </w:rPr>
              <w:t>5</w:t>
            </w:r>
          </w:p>
        </w:tc>
        <w:tc>
          <w:tcPr>
            <w:tcW w:w="18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F29D4" w:rsidRPr="000112D4" w:rsidRDefault="006F29D4" w:rsidP="006F29D4">
            <w:pPr>
              <w:contextualSpacing/>
              <w:jc w:val="center"/>
              <w:rPr>
                <w:rFonts w:ascii="TH SarabunPSK" w:hAnsi="TH SarabunPSK" w:cs="TH SarabunPSK"/>
                <w:sz w:val="20"/>
                <w:szCs w:val="20"/>
              </w:rPr>
            </w:pPr>
            <w:r w:rsidRPr="000112D4">
              <w:rPr>
                <w:rFonts w:ascii="TH SarabunPSK" w:hAnsi="TH SarabunPSK" w:cs="TH SarabunPSK"/>
                <w:sz w:val="20"/>
                <w:szCs w:val="20"/>
              </w:rPr>
              <w:t xml:space="preserve">9 </w:t>
            </w:r>
            <w:r w:rsidRPr="000112D4">
              <w:rPr>
                <w:rFonts w:ascii="TH SarabunPSK" w:hAnsi="TH SarabunPSK" w:cs="TH SarabunPSK"/>
                <w:sz w:val="20"/>
                <w:szCs w:val="20"/>
                <w:cs/>
              </w:rPr>
              <w:t xml:space="preserve">– </w:t>
            </w:r>
            <w:r w:rsidRPr="000112D4">
              <w:rPr>
                <w:rFonts w:ascii="TH SarabunPSK" w:hAnsi="TH SarabunPSK" w:cs="TH SarabunPSK"/>
                <w:sz w:val="20"/>
                <w:szCs w:val="20"/>
              </w:rPr>
              <w:t xml:space="preserve">20 </w:t>
            </w:r>
          </w:p>
        </w:tc>
        <w:tc>
          <w:tcPr>
            <w:tcW w:w="17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F29D4" w:rsidRPr="000112D4" w:rsidRDefault="006F29D4" w:rsidP="006F29D4">
            <w:pPr>
              <w:contextualSpacing/>
              <w:jc w:val="center"/>
              <w:rPr>
                <w:rFonts w:ascii="TH SarabunPSK" w:hAnsi="TH SarabunPSK" w:cs="TH SarabunPSK"/>
                <w:sz w:val="20"/>
                <w:szCs w:val="20"/>
              </w:rPr>
            </w:pPr>
            <w:r w:rsidRPr="000112D4">
              <w:rPr>
                <w:rFonts w:ascii="TH SarabunPSK" w:hAnsi="TH SarabunPSK" w:cs="TH SarabunPSK"/>
                <w:sz w:val="20"/>
                <w:szCs w:val="20"/>
              </w:rPr>
              <w:t xml:space="preserve">310 </w:t>
            </w:r>
            <w:r w:rsidRPr="000112D4">
              <w:rPr>
                <w:rFonts w:ascii="TH SarabunPSK" w:hAnsi="TH SarabunPSK" w:cs="TH SarabunPSK"/>
                <w:sz w:val="20"/>
                <w:szCs w:val="20"/>
                <w:cs/>
              </w:rPr>
              <w:t xml:space="preserve">- </w:t>
            </w:r>
            <w:r w:rsidRPr="000112D4">
              <w:rPr>
                <w:rFonts w:ascii="TH SarabunPSK" w:hAnsi="TH SarabunPSK" w:cs="TH SarabunPSK"/>
                <w:sz w:val="20"/>
                <w:szCs w:val="20"/>
              </w:rPr>
              <w:t>350</w:t>
            </w:r>
          </w:p>
        </w:tc>
        <w:tc>
          <w:tcPr>
            <w:tcW w:w="1956" w:type="dxa"/>
            <w:tcBorders>
              <w:top w:val="single" w:sz="4" w:space="0" w:color="auto"/>
              <w:left w:val="single" w:sz="4" w:space="0" w:color="auto"/>
              <w:bottom w:val="single" w:sz="4" w:space="0" w:color="auto"/>
              <w:right w:val="single" w:sz="4" w:space="0" w:color="auto"/>
            </w:tcBorders>
            <w:shd w:val="clear" w:color="auto" w:fill="auto"/>
            <w:vAlign w:val="center"/>
          </w:tcPr>
          <w:p w:rsidR="006F29D4" w:rsidRPr="000112D4" w:rsidRDefault="006F29D4" w:rsidP="006F29D4">
            <w:pPr>
              <w:contextualSpacing/>
              <w:jc w:val="center"/>
              <w:rPr>
                <w:rFonts w:ascii="TH SarabunPSK" w:hAnsi="TH SarabunPSK" w:cs="TH SarabunPSK"/>
                <w:sz w:val="20"/>
                <w:szCs w:val="20"/>
              </w:rPr>
            </w:pPr>
            <w:r w:rsidRPr="000112D4">
              <w:rPr>
                <w:rFonts w:ascii="TH SarabunPSK" w:hAnsi="TH SarabunPSK" w:cs="TH SarabunPSK"/>
                <w:sz w:val="20"/>
                <w:szCs w:val="20"/>
              </w:rPr>
              <w:t xml:space="preserve">310 </w:t>
            </w:r>
            <w:r w:rsidRPr="000112D4">
              <w:rPr>
                <w:rFonts w:ascii="TH SarabunPSK" w:hAnsi="TH SarabunPSK" w:cs="TH SarabunPSK"/>
                <w:sz w:val="20"/>
                <w:szCs w:val="20"/>
                <w:cs/>
              </w:rPr>
              <w:t xml:space="preserve">- </w:t>
            </w:r>
            <w:r w:rsidRPr="000112D4">
              <w:rPr>
                <w:rFonts w:ascii="TH SarabunPSK" w:hAnsi="TH SarabunPSK" w:cs="TH SarabunPSK"/>
                <w:sz w:val="20"/>
                <w:szCs w:val="20"/>
              </w:rPr>
              <w:t>350</w:t>
            </w:r>
          </w:p>
        </w:tc>
        <w:tc>
          <w:tcPr>
            <w:tcW w:w="14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F29D4" w:rsidRPr="000112D4" w:rsidRDefault="006F29D4" w:rsidP="006F29D4">
            <w:pPr>
              <w:contextualSpacing/>
              <w:jc w:val="center"/>
              <w:rPr>
                <w:rFonts w:ascii="TH SarabunPSK" w:hAnsi="TH SarabunPSK" w:cs="TH SarabunPSK"/>
                <w:sz w:val="20"/>
                <w:szCs w:val="20"/>
              </w:rPr>
            </w:pPr>
            <w:r w:rsidRPr="000112D4">
              <w:rPr>
                <w:rFonts w:ascii="TH SarabunPSK" w:hAnsi="TH SarabunPSK" w:cs="TH SarabunPSK"/>
                <w:sz w:val="20"/>
                <w:szCs w:val="20"/>
              </w:rPr>
              <w:t xml:space="preserve">130 </w:t>
            </w:r>
            <w:r w:rsidRPr="000112D4">
              <w:rPr>
                <w:rFonts w:ascii="TH SarabunPSK" w:hAnsi="TH SarabunPSK" w:cs="TH SarabunPSK"/>
                <w:sz w:val="20"/>
                <w:szCs w:val="20"/>
                <w:cs/>
              </w:rPr>
              <w:t xml:space="preserve">- </w:t>
            </w:r>
            <w:r w:rsidRPr="000112D4">
              <w:rPr>
                <w:rFonts w:ascii="TH SarabunPSK" w:hAnsi="TH SarabunPSK" w:cs="TH SarabunPSK"/>
                <w:sz w:val="20"/>
                <w:szCs w:val="20"/>
              </w:rPr>
              <w:t>260</w:t>
            </w:r>
          </w:p>
        </w:tc>
        <w:tc>
          <w:tcPr>
            <w:tcW w:w="19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F29D4" w:rsidRPr="000112D4" w:rsidRDefault="006F29D4" w:rsidP="006F29D4">
            <w:pPr>
              <w:contextualSpacing/>
              <w:jc w:val="center"/>
              <w:rPr>
                <w:rFonts w:ascii="TH SarabunPSK" w:hAnsi="TH SarabunPSK" w:cs="TH SarabunPSK"/>
                <w:sz w:val="20"/>
                <w:szCs w:val="20"/>
              </w:rPr>
            </w:pPr>
            <w:r w:rsidRPr="000112D4">
              <w:rPr>
                <w:rFonts w:ascii="TH SarabunPSK" w:hAnsi="TH SarabunPSK" w:cs="TH SarabunPSK"/>
                <w:sz w:val="20"/>
                <w:szCs w:val="20"/>
              </w:rPr>
              <w:t xml:space="preserve">33 </w:t>
            </w:r>
            <w:r w:rsidRPr="000112D4">
              <w:rPr>
                <w:rFonts w:ascii="TH SarabunPSK" w:hAnsi="TH SarabunPSK" w:cs="TH SarabunPSK"/>
                <w:sz w:val="20"/>
                <w:szCs w:val="20"/>
                <w:cs/>
              </w:rPr>
              <w:t xml:space="preserve">- </w:t>
            </w:r>
            <w:r w:rsidRPr="000112D4">
              <w:rPr>
                <w:rFonts w:ascii="TH SarabunPSK" w:hAnsi="TH SarabunPSK" w:cs="TH SarabunPSK"/>
                <w:sz w:val="20"/>
                <w:szCs w:val="20"/>
              </w:rPr>
              <w:t>65</w:t>
            </w:r>
          </w:p>
        </w:tc>
        <w:tc>
          <w:tcPr>
            <w:tcW w:w="14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F29D4" w:rsidRPr="000112D4" w:rsidRDefault="006F29D4" w:rsidP="006F29D4">
            <w:pPr>
              <w:contextualSpacing/>
              <w:jc w:val="center"/>
              <w:rPr>
                <w:rFonts w:ascii="TH SarabunPSK" w:hAnsi="TH SarabunPSK" w:cs="TH SarabunPSK"/>
                <w:sz w:val="20"/>
                <w:szCs w:val="20"/>
              </w:rPr>
            </w:pPr>
            <w:r w:rsidRPr="000112D4">
              <w:rPr>
                <w:rFonts w:ascii="TH SarabunPSK" w:hAnsi="TH SarabunPSK" w:cs="TH SarabunPSK"/>
                <w:sz w:val="20"/>
                <w:szCs w:val="20"/>
              </w:rPr>
              <w:t>N</w:t>
            </w:r>
            <w:r w:rsidRPr="000112D4">
              <w:rPr>
                <w:rFonts w:ascii="TH SarabunPSK" w:hAnsi="TH SarabunPSK" w:cs="TH SarabunPSK"/>
                <w:sz w:val="20"/>
                <w:szCs w:val="20"/>
                <w:cs/>
              </w:rPr>
              <w:t>/</w:t>
            </w:r>
            <w:r w:rsidRPr="000112D4">
              <w:rPr>
                <w:rFonts w:ascii="TH SarabunPSK" w:hAnsi="TH SarabunPSK" w:cs="TH SarabunPSK"/>
                <w:sz w:val="20"/>
                <w:szCs w:val="20"/>
              </w:rPr>
              <w:t>A</w:t>
            </w:r>
          </w:p>
        </w:tc>
      </w:tr>
      <w:tr w:rsidR="006F29D4" w:rsidRPr="000112D4" w:rsidTr="002321CA">
        <w:trPr>
          <w:trHeight w:val="355"/>
        </w:trPr>
        <w:tc>
          <w:tcPr>
            <w:tcW w:w="830" w:type="dxa"/>
            <w:vMerge/>
            <w:tcBorders>
              <w:top w:val="single" w:sz="4" w:space="0" w:color="auto"/>
              <w:left w:val="single" w:sz="4" w:space="0" w:color="auto"/>
              <w:bottom w:val="single" w:sz="4" w:space="0" w:color="auto"/>
              <w:right w:val="single" w:sz="4" w:space="0" w:color="auto"/>
            </w:tcBorders>
            <w:vAlign w:val="center"/>
          </w:tcPr>
          <w:p w:rsidR="006F29D4" w:rsidRPr="000112D4" w:rsidRDefault="006F29D4" w:rsidP="006F29D4">
            <w:pPr>
              <w:contextualSpacing/>
              <w:rPr>
                <w:rFonts w:ascii="TH SarabunPSK" w:hAnsi="TH SarabunPSK" w:cs="TH SarabunPSK"/>
                <w:sz w:val="20"/>
                <w:szCs w:val="20"/>
              </w:rPr>
            </w:pPr>
          </w:p>
        </w:tc>
        <w:tc>
          <w:tcPr>
            <w:tcW w:w="175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F29D4" w:rsidRPr="000112D4" w:rsidRDefault="006F29D4" w:rsidP="006F29D4">
            <w:pPr>
              <w:contextualSpacing/>
              <w:jc w:val="center"/>
              <w:rPr>
                <w:rFonts w:ascii="TH SarabunPSK" w:hAnsi="TH SarabunPSK" w:cs="TH SarabunPSK"/>
                <w:sz w:val="20"/>
                <w:szCs w:val="20"/>
              </w:rPr>
            </w:pPr>
            <w:r w:rsidRPr="000112D4">
              <w:rPr>
                <w:rFonts w:ascii="TH SarabunPSK" w:hAnsi="TH SarabunPSK" w:cs="TH SarabunPSK"/>
                <w:sz w:val="20"/>
                <w:szCs w:val="20"/>
              </w:rPr>
              <w:t xml:space="preserve">0 </w:t>
            </w:r>
            <w:r w:rsidRPr="000112D4">
              <w:rPr>
                <w:rFonts w:ascii="TH SarabunPSK" w:hAnsi="TH SarabunPSK" w:cs="TH SarabunPSK"/>
                <w:sz w:val="20"/>
                <w:szCs w:val="20"/>
                <w:cs/>
              </w:rPr>
              <w:t xml:space="preserve">– </w:t>
            </w:r>
            <w:r w:rsidRPr="000112D4">
              <w:rPr>
                <w:rFonts w:ascii="TH SarabunPSK" w:hAnsi="TH SarabunPSK" w:cs="TH SarabunPSK"/>
                <w:sz w:val="20"/>
                <w:szCs w:val="20"/>
              </w:rPr>
              <w:t>16</w:t>
            </w:r>
            <w:r w:rsidRPr="000112D4">
              <w:rPr>
                <w:rFonts w:ascii="TH SarabunPSK" w:hAnsi="TH SarabunPSK" w:cs="TH SarabunPSK"/>
                <w:sz w:val="20"/>
                <w:szCs w:val="20"/>
                <w:cs/>
              </w:rPr>
              <w:t>.</w:t>
            </w:r>
            <w:r w:rsidRPr="000112D4">
              <w:rPr>
                <w:rFonts w:ascii="TH SarabunPSK" w:hAnsi="TH SarabunPSK" w:cs="TH SarabunPSK"/>
                <w:sz w:val="20"/>
                <w:szCs w:val="20"/>
              </w:rPr>
              <w:t>5</w:t>
            </w:r>
          </w:p>
        </w:tc>
        <w:tc>
          <w:tcPr>
            <w:tcW w:w="11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F29D4" w:rsidRPr="000112D4" w:rsidRDefault="006F29D4" w:rsidP="006F29D4">
            <w:pPr>
              <w:contextualSpacing/>
              <w:jc w:val="center"/>
              <w:rPr>
                <w:rFonts w:ascii="TH SarabunPSK" w:hAnsi="TH SarabunPSK" w:cs="TH SarabunPSK"/>
                <w:sz w:val="20"/>
                <w:szCs w:val="20"/>
              </w:rPr>
            </w:pPr>
            <w:r w:rsidRPr="000112D4">
              <w:rPr>
                <w:rFonts w:ascii="TH SarabunPSK" w:hAnsi="TH SarabunPSK" w:cs="TH SarabunPSK"/>
                <w:sz w:val="20"/>
                <w:szCs w:val="20"/>
              </w:rPr>
              <w:t xml:space="preserve">0 </w:t>
            </w:r>
            <w:r w:rsidRPr="000112D4">
              <w:rPr>
                <w:rFonts w:ascii="TH SarabunPSK" w:hAnsi="TH SarabunPSK" w:cs="TH SarabunPSK"/>
                <w:sz w:val="20"/>
                <w:szCs w:val="20"/>
                <w:cs/>
              </w:rPr>
              <w:t xml:space="preserve">– </w:t>
            </w:r>
            <w:r w:rsidRPr="000112D4">
              <w:rPr>
                <w:rFonts w:ascii="TH SarabunPSK" w:hAnsi="TH SarabunPSK" w:cs="TH SarabunPSK"/>
                <w:sz w:val="20"/>
                <w:szCs w:val="20"/>
              </w:rPr>
              <w:t>1</w:t>
            </w:r>
          </w:p>
        </w:tc>
        <w:tc>
          <w:tcPr>
            <w:tcW w:w="18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F29D4" w:rsidRPr="000112D4" w:rsidRDefault="006F29D4" w:rsidP="006F29D4">
            <w:pPr>
              <w:contextualSpacing/>
              <w:jc w:val="center"/>
              <w:rPr>
                <w:rFonts w:ascii="TH SarabunPSK" w:hAnsi="TH SarabunPSK" w:cs="TH SarabunPSK"/>
                <w:sz w:val="20"/>
                <w:szCs w:val="20"/>
              </w:rPr>
            </w:pPr>
            <w:r w:rsidRPr="000112D4">
              <w:rPr>
                <w:rFonts w:ascii="TH SarabunPSK" w:hAnsi="TH SarabunPSK" w:cs="TH SarabunPSK"/>
                <w:sz w:val="20"/>
                <w:szCs w:val="20"/>
              </w:rPr>
              <w:t xml:space="preserve">0 </w:t>
            </w:r>
            <w:r w:rsidRPr="000112D4">
              <w:rPr>
                <w:rFonts w:ascii="TH SarabunPSK" w:hAnsi="TH SarabunPSK" w:cs="TH SarabunPSK"/>
                <w:sz w:val="20"/>
                <w:szCs w:val="20"/>
                <w:cs/>
              </w:rPr>
              <w:t xml:space="preserve">- </w:t>
            </w:r>
            <w:r w:rsidRPr="000112D4">
              <w:rPr>
                <w:rFonts w:ascii="TH SarabunPSK" w:hAnsi="TH SarabunPSK" w:cs="TH SarabunPSK"/>
                <w:sz w:val="20"/>
                <w:szCs w:val="20"/>
              </w:rPr>
              <w:t>8</w:t>
            </w:r>
          </w:p>
        </w:tc>
        <w:tc>
          <w:tcPr>
            <w:tcW w:w="17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F29D4" w:rsidRPr="000112D4" w:rsidRDefault="006F29D4" w:rsidP="006F29D4">
            <w:pPr>
              <w:contextualSpacing/>
              <w:jc w:val="center"/>
              <w:rPr>
                <w:rFonts w:ascii="TH SarabunPSK" w:hAnsi="TH SarabunPSK" w:cs="TH SarabunPSK"/>
                <w:sz w:val="20"/>
                <w:szCs w:val="20"/>
              </w:rPr>
            </w:pPr>
            <w:r w:rsidRPr="000112D4">
              <w:rPr>
                <w:rFonts w:ascii="TH SarabunPSK" w:hAnsi="TH SarabunPSK" w:cs="TH SarabunPSK"/>
                <w:sz w:val="20"/>
                <w:szCs w:val="20"/>
              </w:rPr>
              <w:t>310</w:t>
            </w:r>
          </w:p>
        </w:tc>
        <w:tc>
          <w:tcPr>
            <w:tcW w:w="1956" w:type="dxa"/>
            <w:tcBorders>
              <w:top w:val="single" w:sz="4" w:space="0" w:color="auto"/>
              <w:left w:val="single" w:sz="4" w:space="0" w:color="auto"/>
              <w:bottom w:val="single" w:sz="4" w:space="0" w:color="auto"/>
              <w:right w:val="single" w:sz="4" w:space="0" w:color="auto"/>
            </w:tcBorders>
            <w:shd w:val="clear" w:color="auto" w:fill="auto"/>
            <w:vAlign w:val="center"/>
          </w:tcPr>
          <w:p w:rsidR="006F29D4" w:rsidRPr="000112D4" w:rsidRDefault="006F29D4" w:rsidP="006F29D4">
            <w:pPr>
              <w:contextualSpacing/>
              <w:jc w:val="center"/>
              <w:rPr>
                <w:rFonts w:ascii="TH SarabunPSK" w:hAnsi="TH SarabunPSK" w:cs="TH SarabunPSK"/>
                <w:sz w:val="20"/>
                <w:szCs w:val="20"/>
              </w:rPr>
            </w:pPr>
            <w:r w:rsidRPr="000112D4">
              <w:rPr>
                <w:rFonts w:ascii="TH SarabunPSK" w:hAnsi="TH SarabunPSK" w:cs="TH SarabunPSK"/>
                <w:sz w:val="20"/>
                <w:szCs w:val="20"/>
              </w:rPr>
              <w:t>310</w:t>
            </w:r>
          </w:p>
        </w:tc>
        <w:tc>
          <w:tcPr>
            <w:tcW w:w="14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F29D4" w:rsidRPr="000112D4" w:rsidRDefault="006F29D4" w:rsidP="006F29D4">
            <w:pPr>
              <w:contextualSpacing/>
              <w:jc w:val="center"/>
              <w:rPr>
                <w:rFonts w:ascii="TH SarabunPSK" w:hAnsi="TH SarabunPSK" w:cs="TH SarabunPSK"/>
                <w:sz w:val="20"/>
                <w:szCs w:val="20"/>
              </w:rPr>
            </w:pPr>
            <w:r w:rsidRPr="000112D4">
              <w:rPr>
                <w:rFonts w:ascii="TH SarabunPSK" w:hAnsi="TH SarabunPSK" w:cs="TH SarabunPSK"/>
                <w:sz w:val="20"/>
                <w:szCs w:val="20"/>
              </w:rPr>
              <w:t xml:space="preserve">0 </w:t>
            </w:r>
            <w:r w:rsidRPr="000112D4">
              <w:rPr>
                <w:rFonts w:ascii="TH SarabunPSK" w:hAnsi="TH SarabunPSK" w:cs="TH SarabunPSK"/>
                <w:sz w:val="20"/>
                <w:szCs w:val="20"/>
                <w:cs/>
              </w:rPr>
              <w:t xml:space="preserve">– </w:t>
            </w:r>
            <w:r w:rsidRPr="000112D4">
              <w:rPr>
                <w:rFonts w:ascii="TH SarabunPSK" w:hAnsi="TH SarabunPSK" w:cs="TH SarabunPSK"/>
                <w:sz w:val="20"/>
                <w:szCs w:val="20"/>
              </w:rPr>
              <w:t>125</w:t>
            </w:r>
          </w:p>
        </w:tc>
        <w:tc>
          <w:tcPr>
            <w:tcW w:w="19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F29D4" w:rsidRPr="000112D4" w:rsidRDefault="006F29D4" w:rsidP="006F29D4">
            <w:pPr>
              <w:contextualSpacing/>
              <w:jc w:val="center"/>
              <w:rPr>
                <w:rFonts w:ascii="TH SarabunPSK" w:hAnsi="TH SarabunPSK" w:cs="TH SarabunPSK"/>
                <w:sz w:val="20"/>
                <w:szCs w:val="20"/>
              </w:rPr>
            </w:pPr>
            <w:r w:rsidRPr="000112D4">
              <w:rPr>
                <w:rFonts w:ascii="TH SarabunPSK" w:hAnsi="TH SarabunPSK" w:cs="TH SarabunPSK"/>
                <w:sz w:val="20"/>
                <w:szCs w:val="20"/>
              </w:rPr>
              <w:t xml:space="preserve">3 </w:t>
            </w:r>
            <w:r w:rsidRPr="000112D4">
              <w:rPr>
                <w:rFonts w:ascii="TH SarabunPSK" w:hAnsi="TH SarabunPSK" w:cs="TH SarabunPSK"/>
                <w:sz w:val="20"/>
                <w:szCs w:val="20"/>
                <w:cs/>
              </w:rPr>
              <w:t xml:space="preserve">– </w:t>
            </w:r>
            <w:r w:rsidRPr="000112D4">
              <w:rPr>
                <w:rFonts w:ascii="TH SarabunPSK" w:hAnsi="TH SarabunPSK" w:cs="TH SarabunPSK"/>
                <w:sz w:val="20"/>
                <w:szCs w:val="20"/>
              </w:rPr>
              <w:t>30</w:t>
            </w:r>
          </w:p>
        </w:tc>
        <w:tc>
          <w:tcPr>
            <w:tcW w:w="1476" w:type="dxa"/>
            <w:vMerge/>
            <w:tcBorders>
              <w:top w:val="single" w:sz="4" w:space="0" w:color="auto"/>
              <w:left w:val="single" w:sz="4" w:space="0" w:color="auto"/>
              <w:bottom w:val="single" w:sz="4" w:space="0" w:color="auto"/>
              <w:right w:val="single" w:sz="4" w:space="0" w:color="auto"/>
            </w:tcBorders>
            <w:vAlign w:val="center"/>
            <w:hideMark/>
          </w:tcPr>
          <w:p w:rsidR="006F29D4" w:rsidRPr="000112D4" w:rsidRDefault="006F29D4" w:rsidP="006F29D4">
            <w:pPr>
              <w:contextualSpacing/>
              <w:rPr>
                <w:rFonts w:ascii="TH SarabunPSK" w:hAnsi="TH SarabunPSK" w:cs="TH SarabunPSK"/>
                <w:sz w:val="20"/>
                <w:szCs w:val="20"/>
              </w:rPr>
            </w:pPr>
          </w:p>
        </w:tc>
      </w:tr>
    </w:tbl>
    <w:p w:rsidR="006F29D4" w:rsidRPr="000112D4" w:rsidRDefault="00DB745F" w:rsidP="006F29D4">
      <w:pPr>
        <w:spacing w:line="340" w:lineRule="exact"/>
        <w:rPr>
          <w:rFonts w:ascii="TH SarabunPSK" w:eastAsia="Times New Roman" w:hAnsi="TH SarabunPSK" w:cs="TH SarabunPSK"/>
          <w:b/>
          <w:bCs/>
          <w:cs/>
        </w:rPr>
        <w:sectPr w:rsidR="006F29D4" w:rsidRPr="000112D4" w:rsidSect="002321CA">
          <w:pgSz w:w="16838" w:h="11906" w:orient="landscape" w:code="9"/>
          <w:pgMar w:top="567" w:right="567" w:bottom="567" w:left="567" w:header="709" w:footer="709" w:gutter="0"/>
          <w:cols w:space="708"/>
          <w:docGrid w:linePitch="360"/>
        </w:sectPr>
      </w:pPr>
      <w:r w:rsidRPr="000112D4">
        <w:rPr>
          <w:rFonts w:ascii="TH SarabunPSK" w:eastAsia="Times New Roman" w:hAnsi="TH SarabunPSK" w:cs="TH SarabunPSK"/>
          <w:noProof/>
          <w:sz w:val="16"/>
          <w:szCs w:val="16"/>
          <w:cs/>
        </w:rPr>
        <mc:AlternateContent>
          <mc:Choice Requires="wps">
            <w:drawing>
              <wp:anchor distT="0" distB="0" distL="114300" distR="114300" simplePos="0" relativeHeight="251657728" behindDoc="0" locked="0" layoutInCell="1" allowOverlap="1">
                <wp:simplePos x="0" y="0"/>
                <wp:positionH relativeFrom="column">
                  <wp:posOffset>332740</wp:posOffset>
                </wp:positionH>
                <wp:positionV relativeFrom="paragraph">
                  <wp:posOffset>4671060</wp:posOffset>
                </wp:positionV>
                <wp:extent cx="3971925" cy="912495"/>
                <wp:effectExtent l="8890" t="13335" r="10160" b="7620"/>
                <wp:wrapNone/>
                <wp:docPr id="1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1925" cy="912495"/>
                        </a:xfrm>
                        <a:prstGeom prst="rect">
                          <a:avLst/>
                        </a:prstGeom>
                        <a:solidFill>
                          <a:srgbClr val="FFFFFF"/>
                        </a:solidFill>
                        <a:ln w="9525">
                          <a:solidFill>
                            <a:srgbClr val="FFFFFF"/>
                          </a:solidFill>
                          <a:miter lim="800000"/>
                          <a:headEnd/>
                          <a:tailEnd/>
                        </a:ln>
                      </wps:spPr>
                      <wps:txbx>
                        <w:txbxContent>
                          <w:p w:rsidR="003617EF" w:rsidRPr="006F29D4" w:rsidRDefault="003617EF" w:rsidP="006F29D4">
                            <w:pPr>
                              <w:spacing w:line="340" w:lineRule="exact"/>
                              <w:rPr>
                                <w:rFonts w:ascii="TH SarabunPSK" w:eastAsia="Times New Roman" w:hAnsi="TH SarabunPSK" w:cs="TH SarabunPSK"/>
                                <w:sz w:val="16"/>
                                <w:szCs w:val="16"/>
                              </w:rPr>
                            </w:pPr>
                            <w:r w:rsidRPr="006F29D4">
                              <w:rPr>
                                <w:rFonts w:ascii="Rockwell" w:eastAsia="Times New Roman" w:hAnsi="Rockwell" w:cs="TH SarabunPSK" w:hint="cs"/>
                                <w:b/>
                                <w:bCs/>
                                <w:sz w:val="16"/>
                                <w:szCs w:val="16"/>
                                <w:u w:val="single"/>
                                <w:cs/>
                              </w:rPr>
                              <w:t>เอกสารอ้างอิง</w:t>
                            </w:r>
                          </w:p>
                          <w:p w:rsidR="003617EF" w:rsidRPr="006F29D4" w:rsidRDefault="003617EF" w:rsidP="006F29D4">
                            <w:pPr>
                              <w:tabs>
                                <w:tab w:val="left" w:pos="1170"/>
                                <w:tab w:val="center" w:pos="4153"/>
                                <w:tab w:val="right" w:pos="8306"/>
                              </w:tabs>
                              <w:spacing w:line="340" w:lineRule="exact"/>
                              <w:ind w:right="-334"/>
                              <w:rPr>
                                <w:rFonts w:ascii="TH SarabunPSK" w:eastAsia="Times New Roman" w:hAnsi="TH SarabunPSK" w:cs="TH SarabunPSK"/>
                                <w:sz w:val="16"/>
                                <w:szCs w:val="16"/>
                              </w:rPr>
                            </w:pPr>
                            <w:hyperlink r:id="rId18" w:history="1">
                              <w:r w:rsidRPr="006F29D4">
                                <w:rPr>
                                  <w:rFonts w:ascii="TH SarabunPSK" w:eastAsia="Times New Roman" w:hAnsi="TH SarabunPSK" w:cs="TH SarabunPSK"/>
                                  <w:sz w:val="16"/>
                                  <w:szCs w:val="16"/>
                                  <w:u w:val="single"/>
                                </w:rPr>
                                <w:t>https://www.ets.org/toefl/institutions/scores/compare/</w:t>
                              </w:r>
                            </w:hyperlink>
                          </w:p>
                          <w:p w:rsidR="003617EF" w:rsidRPr="006F29D4" w:rsidRDefault="003617EF" w:rsidP="006F29D4">
                            <w:pPr>
                              <w:rPr>
                                <w:rFonts w:cs="Cordia New"/>
                                <w:szCs w:val="28"/>
                              </w:rPr>
                            </w:pPr>
                            <w:hyperlink r:id="rId19" w:history="1">
                              <w:r w:rsidRPr="006F29D4">
                                <w:rPr>
                                  <w:rFonts w:ascii="TH SarabunPSK" w:eastAsia="Times New Roman" w:hAnsi="TH SarabunPSK" w:cs="TH SarabunPSK"/>
                                  <w:sz w:val="16"/>
                                  <w:szCs w:val="16"/>
                                  <w:u w:val="single"/>
                                </w:rPr>
                                <w:t>https://www.ielts.org/-/media/pdfs/comparing-ielts-and-cefr.ashx</w:t>
                              </w:r>
                            </w:hyperlink>
                            <w:r w:rsidRPr="006F29D4">
                              <w:rPr>
                                <w:rFonts w:ascii="TH SarabunPSK" w:eastAsia="Times New Roman" w:hAnsi="TH SarabunPSK" w:cs="TH SarabunPSK"/>
                                <w:sz w:val="16"/>
                                <w:szCs w:val="16"/>
                              </w:rPr>
                              <w:t>, SaudiTOEFLNetwork2011</w:t>
                            </w:r>
                          </w:p>
                          <w:p w:rsidR="003617EF" w:rsidRPr="006F29D4" w:rsidRDefault="003617EF">
                            <w:pPr>
                              <w:rPr>
                                <w:rFonts w:cs="Cordia New"/>
                                <w:szCs w:val="28"/>
                              </w:rPr>
                            </w:pP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3" o:spid="_x0000_s1027" type="#_x0000_t202" style="position:absolute;margin-left:26.2pt;margin-top:367.8pt;width:312.75pt;height:71.85pt;z-index:25165772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" strokecolor="white">
                <v:textbox style="mso-fit-shape-to-text:t">
                  <w:txbxContent>
                    <w:p w:rsidR="003617EF" w:rsidRPr="006F29D4" w:rsidRDefault="003617EF" w:rsidP="006F29D4">
                      <w:pPr>
                        <w:spacing w:line="340" w:lineRule="exact"/>
                        <w:rPr>
                          <w:rFonts w:ascii="TH SarabunPSK" w:eastAsia="Times New Roman" w:hAnsi="TH SarabunPSK" w:cs="TH SarabunPSK"/>
                          <w:sz w:val="16"/>
                          <w:szCs w:val="16"/>
                        </w:rPr>
                      </w:pPr>
                      <w:r w:rsidRPr="006F29D4">
                        <w:rPr>
                          <w:rFonts w:ascii="Rockwell" w:eastAsia="Times New Roman" w:hAnsi="Rockwell" w:cs="TH SarabunPSK" w:hint="cs"/>
                          <w:b/>
                          <w:bCs/>
                          <w:sz w:val="16"/>
                          <w:szCs w:val="16"/>
                          <w:u w:val="single"/>
                          <w:cs/>
                        </w:rPr>
                        <w:t>เอกสารอ้างอิง</w:t>
                      </w:r>
                    </w:p>
                    <w:p w:rsidR="003617EF" w:rsidRPr="006F29D4" w:rsidRDefault="003617EF" w:rsidP="006F29D4">
                      <w:pPr>
                        <w:tabs>
                          <w:tab w:val="left" w:pos="1170"/>
                          <w:tab w:val="center" w:pos="4153"/>
                          <w:tab w:val="right" w:pos="8306"/>
                        </w:tabs>
                        <w:spacing w:line="340" w:lineRule="exact"/>
                        <w:ind w:right="-334"/>
                        <w:rPr>
                          <w:rFonts w:ascii="TH SarabunPSK" w:eastAsia="Times New Roman" w:hAnsi="TH SarabunPSK" w:cs="TH SarabunPSK"/>
                          <w:sz w:val="16"/>
                          <w:szCs w:val="16"/>
                        </w:rPr>
                      </w:pPr>
                      <w:hyperlink r:id="rId20" w:history="1">
                        <w:r w:rsidRPr="006F29D4">
                          <w:rPr>
                            <w:rFonts w:ascii="TH SarabunPSK" w:eastAsia="Times New Roman" w:hAnsi="TH SarabunPSK" w:cs="TH SarabunPSK"/>
                            <w:sz w:val="16"/>
                            <w:szCs w:val="16"/>
                            <w:u w:val="single"/>
                          </w:rPr>
                          <w:t>https://www.ets.org/toefl/institutions/scores/compare/</w:t>
                        </w:r>
                      </w:hyperlink>
                    </w:p>
                    <w:p w:rsidR="003617EF" w:rsidRPr="006F29D4" w:rsidRDefault="003617EF" w:rsidP="006F29D4">
                      <w:pPr>
                        <w:rPr>
                          <w:rFonts w:cs="Cordia New"/>
                          <w:szCs w:val="28"/>
                        </w:rPr>
                      </w:pPr>
                      <w:hyperlink r:id="rId21" w:history="1">
                        <w:r w:rsidRPr="006F29D4">
                          <w:rPr>
                            <w:rFonts w:ascii="TH SarabunPSK" w:eastAsia="Times New Roman" w:hAnsi="TH SarabunPSK" w:cs="TH SarabunPSK"/>
                            <w:sz w:val="16"/>
                            <w:szCs w:val="16"/>
                            <w:u w:val="single"/>
                          </w:rPr>
                          <w:t>https://www.ielts.org/-/media/pdfs/comparing-ielts-and-cefr.ashx</w:t>
                        </w:r>
                      </w:hyperlink>
                      <w:r w:rsidRPr="006F29D4">
                        <w:rPr>
                          <w:rFonts w:ascii="TH SarabunPSK" w:eastAsia="Times New Roman" w:hAnsi="TH SarabunPSK" w:cs="TH SarabunPSK"/>
                          <w:sz w:val="16"/>
                          <w:szCs w:val="16"/>
                        </w:rPr>
                        <w:t>, SaudiTOEFLNetwork2011</w:t>
                      </w:r>
                    </w:p>
                    <w:p w:rsidR="003617EF" w:rsidRPr="006F29D4" w:rsidRDefault="003617EF">
                      <w:pPr>
                        <w:rPr>
                          <w:rFonts w:cs="Cordia New"/>
                          <w:szCs w:val="28"/>
                        </w:rPr>
                      </w:pPr>
                    </w:p>
                  </w:txbxContent>
                </v:textbox>
              </v:shape>
            </w:pict>
          </mc:Fallback>
        </mc:AlternateContent>
      </w:r>
    </w:p>
    <w:p w:rsidR="00DC5C70" w:rsidRPr="000112D4" w:rsidRDefault="00DC5C70" w:rsidP="00DC5C70">
      <w:pPr>
        <w:spacing w:line="380" w:lineRule="exact"/>
        <w:contextualSpacing/>
        <w:rPr>
          <w:rFonts w:ascii="TH SarabunPSK" w:eastAsia="Times New Roman" w:hAnsi="TH SarabunPSK" w:cs="TH SarabunPSK"/>
          <w:b/>
          <w:bCs/>
          <w:sz w:val="24"/>
          <w:szCs w:val="24"/>
        </w:rPr>
      </w:pPr>
      <w:r w:rsidRPr="000112D4">
        <w:rPr>
          <w:rFonts w:ascii="TH SarabunPSK" w:eastAsia="Times New Roman" w:hAnsi="TH SarabunPSK" w:cs="TH SarabunPSK"/>
          <w:b/>
          <w:bCs/>
          <w:sz w:val="24"/>
          <w:szCs w:val="24"/>
          <w:cs/>
        </w:rPr>
        <w:t>1.1</w:t>
      </w:r>
      <w:r w:rsidRPr="000112D4">
        <w:rPr>
          <w:rFonts w:ascii="TH SarabunPSK" w:eastAsia="Times New Roman" w:hAnsi="TH SarabunPSK" w:cs="TH SarabunPSK"/>
          <w:b/>
          <w:bCs/>
          <w:sz w:val="24"/>
          <w:szCs w:val="24"/>
        </w:rPr>
        <w:t xml:space="preserve"> </w:t>
      </w:r>
      <w:r w:rsidRPr="000112D4">
        <w:rPr>
          <w:rFonts w:ascii="TH SarabunPSK" w:eastAsia="Times New Roman" w:hAnsi="TH SarabunPSK" w:cs="TH SarabunPSK"/>
          <w:b/>
          <w:bCs/>
          <w:sz w:val="24"/>
          <w:szCs w:val="24"/>
          <w:cs/>
        </w:rPr>
        <w:t>ตารางเปรียบเทียบคะแนนสอบภาษาอังกฤษจากข้อสอบแบบต่าง ๆ</w:t>
      </w:r>
      <w:r w:rsidRPr="000112D4">
        <w:rPr>
          <w:rFonts w:ascii="TH SarabunPSK" w:eastAsia="Times New Roman" w:hAnsi="TH SarabunPSK" w:cs="TH SarabunPSK"/>
          <w:b/>
          <w:bCs/>
          <w:sz w:val="24"/>
          <w:szCs w:val="24"/>
        </w:rPr>
        <w:t xml:space="preserve"> </w:t>
      </w:r>
      <w:r w:rsidRPr="000112D4">
        <w:rPr>
          <w:rFonts w:ascii="TH SarabunPSK" w:eastAsia="Times New Roman" w:hAnsi="TH SarabunPSK" w:cs="TH SarabunPSK"/>
          <w:b/>
          <w:bCs/>
          <w:sz w:val="24"/>
          <w:szCs w:val="24"/>
          <w:cs/>
        </w:rPr>
        <w:t xml:space="preserve">ที่คะแนน </w:t>
      </w:r>
      <w:r w:rsidRPr="000112D4">
        <w:rPr>
          <w:rFonts w:ascii="TH SarabunPSK" w:eastAsia="Times New Roman" w:hAnsi="TH SarabunPSK" w:cs="TH SarabunPSK"/>
          <w:b/>
          <w:bCs/>
          <w:sz w:val="24"/>
          <w:szCs w:val="24"/>
        </w:rPr>
        <w:t xml:space="preserve">TOEFL PBT (Paper-based Test) </w:t>
      </w:r>
      <w:r w:rsidRPr="000112D4">
        <w:rPr>
          <w:rFonts w:ascii="TH SarabunPSK" w:eastAsia="Times New Roman" w:hAnsi="TH SarabunPSK" w:cs="TH SarabunPSK"/>
          <w:b/>
          <w:bCs/>
          <w:sz w:val="24"/>
          <w:szCs w:val="24"/>
          <w:cs/>
        </w:rPr>
        <w:t xml:space="preserve">เท่ากับ </w:t>
      </w:r>
      <w:r w:rsidRPr="000112D4">
        <w:rPr>
          <w:rFonts w:ascii="TH SarabunPSK" w:eastAsia="Times New Roman" w:hAnsi="TH SarabunPSK" w:cs="TH SarabunPSK"/>
          <w:b/>
          <w:bCs/>
          <w:sz w:val="24"/>
          <w:szCs w:val="24"/>
        </w:rPr>
        <w:t>550</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7"/>
        <w:gridCol w:w="1831"/>
        <w:gridCol w:w="1066"/>
        <w:gridCol w:w="1976"/>
        <w:gridCol w:w="1775"/>
        <w:gridCol w:w="2027"/>
        <w:gridCol w:w="1525"/>
        <w:gridCol w:w="2041"/>
        <w:gridCol w:w="1066"/>
      </w:tblGrid>
      <w:tr w:rsidR="00DC5C70" w:rsidRPr="000112D4" w:rsidTr="00850326">
        <w:trPr>
          <w:trHeight w:val="300"/>
          <w:jc w:val="center"/>
        </w:trPr>
        <w:tc>
          <w:tcPr>
            <w:tcW w:w="306" w:type="pct"/>
            <w:vMerge w:val="restart"/>
            <w:shd w:val="clear" w:color="auto" w:fill="auto"/>
            <w:hideMark/>
          </w:tcPr>
          <w:p w:rsidR="00DC5C70" w:rsidRPr="000112D4" w:rsidRDefault="00DC5C70" w:rsidP="00850326">
            <w:pPr>
              <w:spacing w:line="380" w:lineRule="exact"/>
              <w:contextualSpacing/>
              <w:jc w:val="center"/>
              <w:rPr>
                <w:rFonts w:ascii="TH SarabunPSK" w:eastAsia="Times New Roman" w:hAnsi="TH SarabunPSK" w:cs="TH SarabunPSK"/>
                <w:b/>
                <w:bCs/>
                <w:sz w:val="24"/>
                <w:szCs w:val="24"/>
              </w:rPr>
            </w:pPr>
            <w:r w:rsidRPr="000112D4">
              <w:rPr>
                <w:rFonts w:ascii="TH SarabunPSK" w:eastAsia="Times New Roman" w:hAnsi="TH SarabunPSK" w:cs="TH SarabunPSK"/>
                <w:b/>
                <w:bCs/>
                <w:sz w:val="24"/>
                <w:szCs w:val="24"/>
              </w:rPr>
              <w:t>CEFR</w:t>
            </w:r>
          </w:p>
        </w:tc>
        <w:tc>
          <w:tcPr>
            <w:tcW w:w="646" w:type="pct"/>
            <w:vMerge w:val="restart"/>
            <w:shd w:val="clear" w:color="auto" w:fill="auto"/>
            <w:hideMark/>
          </w:tcPr>
          <w:p w:rsidR="00DC5C70" w:rsidRPr="000112D4" w:rsidRDefault="00DC5C70" w:rsidP="00850326">
            <w:pPr>
              <w:spacing w:line="380" w:lineRule="exact"/>
              <w:contextualSpacing/>
              <w:jc w:val="center"/>
              <w:rPr>
                <w:rFonts w:ascii="TH SarabunPSK" w:eastAsia="Times New Roman" w:hAnsi="TH SarabunPSK" w:cs="TH SarabunPSK"/>
                <w:b/>
                <w:bCs/>
                <w:sz w:val="24"/>
                <w:szCs w:val="24"/>
              </w:rPr>
            </w:pPr>
            <w:r w:rsidRPr="000112D4">
              <w:rPr>
                <w:rFonts w:ascii="TH SarabunPSK" w:eastAsia="Times New Roman" w:hAnsi="TH SarabunPSK" w:cs="TH SarabunPSK"/>
                <w:b/>
                <w:bCs/>
                <w:sz w:val="24"/>
                <w:szCs w:val="24"/>
              </w:rPr>
              <w:t>WU-TEP</w:t>
            </w:r>
          </w:p>
        </w:tc>
        <w:tc>
          <w:tcPr>
            <w:tcW w:w="376" w:type="pct"/>
            <w:vMerge w:val="restart"/>
            <w:shd w:val="clear" w:color="auto" w:fill="auto"/>
            <w:hideMark/>
          </w:tcPr>
          <w:p w:rsidR="00DC5C70" w:rsidRPr="000112D4" w:rsidRDefault="00DC5C70" w:rsidP="00850326">
            <w:pPr>
              <w:spacing w:line="380" w:lineRule="exact"/>
              <w:contextualSpacing/>
              <w:jc w:val="center"/>
              <w:rPr>
                <w:rFonts w:ascii="TH SarabunPSK" w:eastAsia="Times New Roman" w:hAnsi="TH SarabunPSK" w:cs="TH SarabunPSK"/>
                <w:b/>
                <w:bCs/>
                <w:sz w:val="24"/>
                <w:szCs w:val="24"/>
              </w:rPr>
            </w:pPr>
            <w:r w:rsidRPr="000112D4">
              <w:rPr>
                <w:rFonts w:ascii="TH SarabunPSK" w:eastAsia="Times New Roman" w:hAnsi="TH SarabunPSK" w:cs="TH SarabunPSK"/>
                <w:b/>
                <w:bCs/>
                <w:sz w:val="24"/>
                <w:szCs w:val="24"/>
              </w:rPr>
              <w:t>IELTS</w:t>
            </w:r>
          </w:p>
        </w:tc>
        <w:tc>
          <w:tcPr>
            <w:tcW w:w="697" w:type="pct"/>
            <w:shd w:val="clear" w:color="auto" w:fill="auto"/>
            <w:hideMark/>
          </w:tcPr>
          <w:p w:rsidR="00DC5C70" w:rsidRPr="000112D4" w:rsidRDefault="00DC5C70" w:rsidP="00850326">
            <w:pPr>
              <w:spacing w:line="380" w:lineRule="exact"/>
              <w:contextualSpacing/>
              <w:jc w:val="center"/>
              <w:rPr>
                <w:rFonts w:ascii="TH SarabunPSK" w:eastAsia="Times New Roman" w:hAnsi="TH SarabunPSK" w:cs="TH SarabunPSK"/>
                <w:b/>
                <w:bCs/>
                <w:sz w:val="24"/>
                <w:szCs w:val="24"/>
              </w:rPr>
            </w:pPr>
            <w:r w:rsidRPr="000112D4">
              <w:rPr>
                <w:rFonts w:ascii="TH SarabunPSK" w:eastAsia="Times New Roman" w:hAnsi="TH SarabunPSK" w:cs="TH SarabunPSK"/>
                <w:b/>
                <w:bCs/>
                <w:sz w:val="24"/>
                <w:szCs w:val="24"/>
              </w:rPr>
              <w:t>TOEFL IBT</w:t>
            </w:r>
          </w:p>
        </w:tc>
        <w:tc>
          <w:tcPr>
            <w:tcW w:w="626" w:type="pct"/>
            <w:shd w:val="clear" w:color="auto" w:fill="auto"/>
            <w:hideMark/>
          </w:tcPr>
          <w:p w:rsidR="00DC5C70" w:rsidRPr="000112D4" w:rsidRDefault="00DC5C70" w:rsidP="00850326">
            <w:pPr>
              <w:spacing w:line="380" w:lineRule="exact"/>
              <w:contextualSpacing/>
              <w:jc w:val="center"/>
              <w:rPr>
                <w:rFonts w:ascii="TH SarabunPSK" w:eastAsia="Times New Roman" w:hAnsi="TH SarabunPSK" w:cs="TH SarabunPSK"/>
                <w:b/>
                <w:bCs/>
                <w:sz w:val="24"/>
                <w:szCs w:val="24"/>
              </w:rPr>
            </w:pPr>
            <w:r w:rsidRPr="000112D4">
              <w:rPr>
                <w:rFonts w:ascii="TH SarabunPSK" w:eastAsia="Times New Roman" w:hAnsi="TH SarabunPSK" w:cs="TH SarabunPSK"/>
                <w:b/>
                <w:bCs/>
                <w:sz w:val="24"/>
                <w:szCs w:val="24"/>
              </w:rPr>
              <w:t>TOEFL PBT</w:t>
            </w:r>
          </w:p>
        </w:tc>
        <w:tc>
          <w:tcPr>
            <w:tcW w:w="715" w:type="pct"/>
          </w:tcPr>
          <w:p w:rsidR="00DC5C70" w:rsidRPr="000112D4" w:rsidRDefault="00DC5C70" w:rsidP="00850326">
            <w:pPr>
              <w:spacing w:line="380" w:lineRule="exact"/>
              <w:jc w:val="center"/>
              <w:rPr>
                <w:rFonts w:ascii="TH SarabunPSK" w:eastAsia="Times New Roman" w:hAnsi="TH SarabunPSK" w:cs="TH SarabunPSK"/>
                <w:b/>
                <w:bCs/>
                <w:sz w:val="24"/>
                <w:szCs w:val="24"/>
              </w:rPr>
            </w:pPr>
            <w:r w:rsidRPr="000112D4">
              <w:rPr>
                <w:rFonts w:ascii="TH SarabunPSK" w:eastAsia="Times New Roman" w:hAnsi="TH SarabunPSK" w:cs="TH SarabunPSK"/>
                <w:b/>
                <w:bCs/>
                <w:sz w:val="24"/>
                <w:szCs w:val="24"/>
              </w:rPr>
              <w:t>TOEFL ITP</w:t>
            </w:r>
          </w:p>
        </w:tc>
        <w:tc>
          <w:tcPr>
            <w:tcW w:w="538" w:type="pct"/>
            <w:vMerge w:val="restart"/>
            <w:shd w:val="clear" w:color="auto" w:fill="auto"/>
            <w:hideMark/>
          </w:tcPr>
          <w:p w:rsidR="00DC5C70" w:rsidRPr="000112D4" w:rsidRDefault="00DC5C70" w:rsidP="00850326">
            <w:pPr>
              <w:spacing w:line="380" w:lineRule="exact"/>
              <w:contextualSpacing/>
              <w:jc w:val="center"/>
              <w:rPr>
                <w:rFonts w:ascii="TH SarabunPSK" w:eastAsia="Times New Roman" w:hAnsi="TH SarabunPSK" w:cs="TH SarabunPSK"/>
                <w:b/>
                <w:bCs/>
                <w:sz w:val="24"/>
                <w:szCs w:val="24"/>
              </w:rPr>
            </w:pPr>
            <w:r w:rsidRPr="000112D4">
              <w:rPr>
                <w:rFonts w:ascii="TH SarabunPSK" w:eastAsia="Times New Roman" w:hAnsi="TH SarabunPSK" w:cs="TH SarabunPSK"/>
                <w:b/>
                <w:bCs/>
                <w:sz w:val="24"/>
                <w:szCs w:val="24"/>
              </w:rPr>
              <w:t>TOEIC</w:t>
            </w:r>
          </w:p>
        </w:tc>
        <w:tc>
          <w:tcPr>
            <w:tcW w:w="720" w:type="pct"/>
            <w:shd w:val="clear" w:color="auto" w:fill="auto"/>
            <w:hideMark/>
          </w:tcPr>
          <w:p w:rsidR="00DC5C70" w:rsidRPr="000112D4" w:rsidRDefault="00DC5C70" w:rsidP="00850326">
            <w:pPr>
              <w:spacing w:line="380" w:lineRule="exact"/>
              <w:contextualSpacing/>
              <w:jc w:val="center"/>
              <w:rPr>
                <w:rFonts w:ascii="TH SarabunPSK" w:eastAsia="Times New Roman" w:hAnsi="TH SarabunPSK" w:cs="TH SarabunPSK"/>
                <w:b/>
                <w:bCs/>
                <w:sz w:val="24"/>
                <w:szCs w:val="24"/>
              </w:rPr>
            </w:pPr>
            <w:r w:rsidRPr="000112D4">
              <w:rPr>
                <w:rFonts w:ascii="TH SarabunPSK" w:eastAsia="Times New Roman" w:hAnsi="TH SarabunPSK" w:cs="TH SarabunPSK"/>
                <w:b/>
                <w:bCs/>
                <w:sz w:val="24"/>
                <w:szCs w:val="24"/>
              </w:rPr>
              <w:t>TOEFL CBT</w:t>
            </w:r>
          </w:p>
        </w:tc>
        <w:tc>
          <w:tcPr>
            <w:tcW w:w="376" w:type="pct"/>
            <w:vMerge w:val="restart"/>
            <w:shd w:val="clear" w:color="auto" w:fill="auto"/>
            <w:hideMark/>
          </w:tcPr>
          <w:p w:rsidR="00DC5C70" w:rsidRPr="000112D4" w:rsidRDefault="00DC5C70" w:rsidP="00850326">
            <w:pPr>
              <w:spacing w:line="380" w:lineRule="exact"/>
              <w:contextualSpacing/>
              <w:jc w:val="center"/>
              <w:rPr>
                <w:rFonts w:ascii="TH SarabunPSK" w:eastAsia="Times New Roman" w:hAnsi="TH SarabunPSK" w:cs="TH SarabunPSK"/>
                <w:b/>
                <w:bCs/>
                <w:sz w:val="24"/>
                <w:szCs w:val="24"/>
              </w:rPr>
            </w:pPr>
            <w:r w:rsidRPr="000112D4">
              <w:rPr>
                <w:rFonts w:ascii="TH SarabunPSK" w:eastAsia="Times New Roman" w:hAnsi="TH SarabunPSK" w:cs="TH SarabunPSK"/>
                <w:b/>
                <w:bCs/>
                <w:sz w:val="24"/>
                <w:szCs w:val="24"/>
              </w:rPr>
              <w:t>CU-TEP</w:t>
            </w:r>
          </w:p>
        </w:tc>
      </w:tr>
      <w:tr w:rsidR="00DC5C70" w:rsidRPr="000112D4" w:rsidTr="00850326">
        <w:trPr>
          <w:trHeight w:val="615"/>
          <w:jc w:val="center"/>
        </w:trPr>
        <w:tc>
          <w:tcPr>
            <w:tcW w:w="306" w:type="pct"/>
            <w:vMerge/>
            <w:shd w:val="clear" w:color="auto" w:fill="auto"/>
            <w:hideMark/>
          </w:tcPr>
          <w:p w:rsidR="00DC5C70" w:rsidRPr="000112D4" w:rsidRDefault="00DC5C70" w:rsidP="00850326">
            <w:pPr>
              <w:spacing w:line="380" w:lineRule="exact"/>
              <w:contextualSpacing/>
              <w:jc w:val="center"/>
              <w:rPr>
                <w:rFonts w:ascii="TH SarabunPSK" w:eastAsia="Times New Roman" w:hAnsi="TH SarabunPSK" w:cs="TH SarabunPSK"/>
                <w:b/>
                <w:bCs/>
                <w:sz w:val="24"/>
                <w:szCs w:val="24"/>
              </w:rPr>
            </w:pPr>
          </w:p>
        </w:tc>
        <w:tc>
          <w:tcPr>
            <w:tcW w:w="646" w:type="pct"/>
            <w:vMerge/>
            <w:shd w:val="clear" w:color="auto" w:fill="auto"/>
            <w:hideMark/>
          </w:tcPr>
          <w:p w:rsidR="00DC5C70" w:rsidRPr="000112D4" w:rsidRDefault="00DC5C70" w:rsidP="00850326">
            <w:pPr>
              <w:spacing w:line="380" w:lineRule="exact"/>
              <w:contextualSpacing/>
              <w:jc w:val="center"/>
              <w:rPr>
                <w:rFonts w:ascii="TH SarabunPSK" w:eastAsia="Times New Roman" w:hAnsi="TH SarabunPSK" w:cs="TH SarabunPSK"/>
                <w:b/>
                <w:bCs/>
                <w:sz w:val="24"/>
                <w:szCs w:val="24"/>
              </w:rPr>
            </w:pPr>
          </w:p>
        </w:tc>
        <w:tc>
          <w:tcPr>
            <w:tcW w:w="376" w:type="pct"/>
            <w:vMerge/>
            <w:shd w:val="clear" w:color="auto" w:fill="auto"/>
            <w:hideMark/>
          </w:tcPr>
          <w:p w:rsidR="00DC5C70" w:rsidRPr="000112D4" w:rsidRDefault="00DC5C70" w:rsidP="00850326">
            <w:pPr>
              <w:spacing w:line="380" w:lineRule="exact"/>
              <w:contextualSpacing/>
              <w:jc w:val="center"/>
              <w:rPr>
                <w:rFonts w:ascii="TH SarabunPSK" w:eastAsia="Times New Roman" w:hAnsi="TH SarabunPSK" w:cs="TH SarabunPSK"/>
                <w:b/>
                <w:bCs/>
                <w:sz w:val="24"/>
                <w:szCs w:val="24"/>
              </w:rPr>
            </w:pPr>
          </w:p>
        </w:tc>
        <w:tc>
          <w:tcPr>
            <w:tcW w:w="697" w:type="pct"/>
            <w:shd w:val="clear" w:color="auto" w:fill="auto"/>
            <w:hideMark/>
          </w:tcPr>
          <w:p w:rsidR="00DC5C70" w:rsidRPr="000112D4" w:rsidRDefault="00DC5C70" w:rsidP="00850326">
            <w:pPr>
              <w:spacing w:line="380" w:lineRule="exact"/>
              <w:contextualSpacing/>
              <w:jc w:val="center"/>
              <w:rPr>
                <w:rFonts w:ascii="TH SarabunPSK" w:eastAsia="Times New Roman" w:hAnsi="TH SarabunPSK" w:cs="TH SarabunPSK"/>
                <w:b/>
                <w:bCs/>
                <w:sz w:val="24"/>
                <w:szCs w:val="24"/>
              </w:rPr>
            </w:pPr>
            <w:r w:rsidRPr="000112D4">
              <w:rPr>
                <w:rFonts w:ascii="TH SarabunPSK" w:eastAsia="Times New Roman" w:hAnsi="TH SarabunPSK" w:cs="TH SarabunPSK"/>
                <w:b/>
                <w:bCs/>
                <w:sz w:val="24"/>
                <w:szCs w:val="24"/>
              </w:rPr>
              <w:t>(Internet-based Test)</w:t>
            </w:r>
          </w:p>
        </w:tc>
        <w:tc>
          <w:tcPr>
            <w:tcW w:w="626" w:type="pct"/>
            <w:shd w:val="clear" w:color="auto" w:fill="auto"/>
            <w:hideMark/>
          </w:tcPr>
          <w:p w:rsidR="00DC5C70" w:rsidRPr="000112D4" w:rsidRDefault="00DC5C70" w:rsidP="00850326">
            <w:pPr>
              <w:spacing w:line="380" w:lineRule="exact"/>
              <w:contextualSpacing/>
              <w:jc w:val="center"/>
              <w:rPr>
                <w:rFonts w:ascii="TH SarabunPSK" w:eastAsia="Times New Roman" w:hAnsi="TH SarabunPSK" w:cs="TH SarabunPSK"/>
                <w:b/>
                <w:bCs/>
                <w:sz w:val="24"/>
                <w:szCs w:val="24"/>
              </w:rPr>
            </w:pPr>
            <w:r w:rsidRPr="000112D4">
              <w:rPr>
                <w:rFonts w:ascii="TH SarabunPSK" w:eastAsia="Times New Roman" w:hAnsi="TH SarabunPSK" w:cs="TH SarabunPSK"/>
                <w:b/>
                <w:bCs/>
                <w:sz w:val="24"/>
                <w:szCs w:val="24"/>
              </w:rPr>
              <w:t>(Paper-based Test)</w:t>
            </w:r>
          </w:p>
        </w:tc>
        <w:tc>
          <w:tcPr>
            <w:tcW w:w="715" w:type="pct"/>
          </w:tcPr>
          <w:p w:rsidR="00DC5C70" w:rsidRPr="000112D4" w:rsidRDefault="00DC5C70" w:rsidP="00850326">
            <w:pPr>
              <w:spacing w:line="380" w:lineRule="exact"/>
              <w:jc w:val="center"/>
              <w:rPr>
                <w:rFonts w:ascii="TH SarabunPSK" w:eastAsia="Times New Roman" w:hAnsi="TH SarabunPSK" w:cs="TH SarabunPSK"/>
                <w:b/>
                <w:bCs/>
                <w:sz w:val="24"/>
                <w:szCs w:val="24"/>
              </w:rPr>
            </w:pPr>
            <w:r w:rsidRPr="000112D4">
              <w:rPr>
                <w:rFonts w:ascii="TH SarabunPSK" w:eastAsia="Times New Roman" w:hAnsi="TH SarabunPSK" w:cs="TH SarabunPSK"/>
                <w:b/>
                <w:bCs/>
                <w:sz w:val="24"/>
                <w:szCs w:val="24"/>
              </w:rPr>
              <w:t>(Institutional Testing Program)</w:t>
            </w:r>
          </w:p>
        </w:tc>
        <w:tc>
          <w:tcPr>
            <w:tcW w:w="538" w:type="pct"/>
            <w:vMerge/>
            <w:shd w:val="clear" w:color="auto" w:fill="auto"/>
            <w:hideMark/>
          </w:tcPr>
          <w:p w:rsidR="00DC5C70" w:rsidRPr="000112D4" w:rsidRDefault="00DC5C70" w:rsidP="00850326">
            <w:pPr>
              <w:spacing w:line="380" w:lineRule="exact"/>
              <w:contextualSpacing/>
              <w:jc w:val="center"/>
              <w:rPr>
                <w:rFonts w:ascii="TH SarabunPSK" w:eastAsia="Times New Roman" w:hAnsi="TH SarabunPSK" w:cs="TH SarabunPSK"/>
                <w:b/>
                <w:bCs/>
                <w:sz w:val="24"/>
                <w:szCs w:val="24"/>
              </w:rPr>
            </w:pPr>
          </w:p>
        </w:tc>
        <w:tc>
          <w:tcPr>
            <w:tcW w:w="720" w:type="pct"/>
            <w:shd w:val="clear" w:color="auto" w:fill="auto"/>
            <w:hideMark/>
          </w:tcPr>
          <w:p w:rsidR="00DC5C70" w:rsidRPr="000112D4" w:rsidRDefault="00DC5C70" w:rsidP="00850326">
            <w:pPr>
              <w:spacing w:line="380" w:lineRule="exact"/>
              <w:contextualSpacing/>
              <w:jc w:val="center"/>
              <w:rPr>
                <w:rFonts w:ascii="TH SarabunPSK" w:eastAsia="Times New Roman" w:hAnsi="TH SarabunPSK" w:cs="TH SarabunPSK"/>
                <w:b/>
                <w:bCs/>
                <w:sz w:val="24"/>
                <w:szCs w:val="24"/>
              </w:rPr>
            </w:pPr>
            <w:r w:rsidRPr="000112D4">
              <w:rPr>
                <w:rFonts w:ascii="TH SarabunPSK" w:eastAsia="Times New Roman" w:hAnsi="TH SarabunPSK" w:cs="TH SarabunPSK"/>
                <w:b/>
                <w:bCs/>
                <w:sz w:val="24"/>
                <w:szCs w:val="24"/>
              </w:rPr>
              <w:t>(Computer-based Test)</w:t>
            </w:r>
          </w:p>
        </w:tc>
        <w:tc>
          <w:tcPr>
            <w:tcW w:w="376" w:type="pct"/>
            <w:vMerge/>
            <w:shd w:val="clear" w:color="auto" w:fill="auto"/>
            <w:hideMark/>
          </w:tcPr>
          <w:p w:rsidR="00DC5C70" w:rsidRPr="000112D4" w:rsidRDefault="00DC5C70" w:rsidP="00850326">
            <w:pPr>
              <w:spacing w:line="380" w:lineRule="exact"/>
              <w:contextualSpacing/>
              <w:jc w:val="center"/>
              <w:rPr>
                <w:rFonts w:ascii="TH SarabunPSK" w:eastAsia="Times New Roman" w:hAnsi="TH SarabunPSK" w:cs="TH SarabunPSK"/>
                <w:b/>
                <w:bCs/>
                <w:sz w:val="24"/>
                <w:szCs w:val="24"/>
              </w:rPr>
            </w:pPr>
          </w:p>
        </w:tc>
      </w:tr>
      <w:tr w:rsidR="00DC5C70" w:rsidRPr="000112D4" w:rsidTr="00850326">
        <w:trPr>
          <w:trHeight w:val="315"/>
          <w:jc w:val="center"/>
        </w:trPr>
        <w:tc>
          <w:tcPr>
            <w:tcW w:w="306" w:type="pct"/>
            <w:shd w:val="clear" w:color="auto" w:fill="auto"/>
          </w:tcPr>
          <w:p w:rsidR="00DC5C70" w:rsidRPr="000112D4" w:rsidRDefault="00DC5C70" w:rsidP="00850326">
            <w:pPr>
              <w:spacing w:line="380" w:lineRule="exact"/>
              <w:contextualSpacing/>
              <w:jc w:val="center"/>
              <w:rPr>
                <w:rFonts w:ascii="TH SarabunPSK" w:eastAsia="Times New Roman" w:hAnsi="TH SarabunPSK" w:cs="TH SarabunPSK"/>
                <w:sz w:val="24"/>
                <w:szCs w:val="24"/>
              </w:rPr>
            </w:pPr>
            <w:r w:rsidRPr="000112D4">
              <w:rPr>
                <w:rFonts w:ascii="TH SarabunPSK" w:eastAsia="Times New Roman" w:hAnsi="TH SarabunPSK" w:cs="TH SarabunPSK"/>
                <w:sz w:val="24"/>
                <w:szCs w:val="24"/>
              </w:rPr>
              <w:t>B2</w:t>
            </w:r>
          </w:p>
        </w:tc>
        <w:tc>
          <w:tcPr>
            <w:tcW w:w="646" w:type="pct"/>
            <w:shd w:val="clear" w:color="auto" w:fill="auto"/>
            <w:hideMark/>
          </w:tcPr>
          <w:p w:rsidR="00DC5C70" w:rsidRPr="000112D4" w:rsidRDefault="00DC5C70" w:rsidP="00850326">
            <w:pPr>
              <w:spacing w:line="380" w:lineRule="exact"/>
              <w:contextualSpacing/>
              <w:jc w:val="center"/>
              <w:rPr>
                <w:rFonts w:ascii="TH SarabunPSK" w:eastAsia="Times New Roman" w:hAnsi="TH SarabunPSK" w:cs="TH SarabunPSK"/>
                <w:sz w:val="24"/>
                <w:szCs w:val="24"/>
              </w:rPr>
            </w:pPr>
            <w:r w:rsidRPr="000112D4">
              <w:rPr>
                <w:rFonts w:ascii="TH SarabunPSK" w:eastAsia="Times New Roman" w:hAnsi="TH SarabunPSK" w:cs="TH SarabunPSK"/>
                <w:sz w:val="24"/>
                <w:szCs w:val="24"/>
              </w:rPr>
              <w:t>84</w:t>
            </w:r>
          </w:p>
        </w:tc>
        <w:tc>
          <w:tcPr>
            <w:tcW w:w="376" w:type="pct"/>
            <w:shd w:val="clear" w:color="auto" w:fill="auto"/>
            <w:hideMark/>
          </w:tcPr>
          <w:p w:rsidR="00DC5C70" w:rsidRPr="000112D4" w:rsidRDefault="00DC5C70" w:rsidP="00850326">
            <w:pPr>
              <w:spacing w:line="380" w:lineRule="exact"/>
              <w:contextualSpacing/>
              <w:jc w:val="center"/>
              <w:rPr>
                <w:rFonts w:ascii="TH SarabunPSK" w:eastAsia="Times New Roman" w:hAnsi="TH SarabunPSK" w:cs="TH SarabunPSK"/>
                <w:sz w:val="24"/>
                <w:szCs w:val="24"/>
              </w:rPr>
            </w:pPr>
            <w:r w:rsidRPr="000112D4">
              <w:rPr>
                <w:rFonts w:ascii="TH SarabunPSK" w:eastAsia="Times New Roman" w:hAnsi="TH SarabunPSK" w:cs="TH SarabunPSK"/>
                <w:sz w:val="24"/>
                <w:szCs w:val="24"/>
              </w:rPr>
              <w:t>6.5</w:t>
            </w:r>
          </w:p>
        </w:tc>
        <w:tc>
          <w:tcPr>
            <w:tcW w:w="697" w:type="pct"/>
            <w:shd w:val="clear" w:color="auto" w:fill="auto"/>
            <w:hideMark/>
          </w:tcPr>
          <w:p w:rsidR="00DC5C70" w:rsidRPr="000112D4" w:rsidRDefault="00DC5C70" w:rsidP="00850326">
            <w:pPr>
              <w:spacing w:line="380" w:lineRule="exact"/>
              <w:contextualSpacing/>
              <w:jc w:val="center"/>
              <w:rPr>
                <w:rFonts w:ascii="TH SarabunPSK" w:eastAsia="Times New Roman" w:hAnsi="TH SarabunPSK" w:cs="TH SarabunPSK"/>
                <w:sz w:val="24"/>
                <w:szCs w:val="24"/>
              </w:rPr>
            </w:pPr>
            <w:r w:rsidRPr="000112D4">
              <w:rPr>
                <w:rFonts w:ascii="TH SarabunPSK" w:eastAsia="Times New Roman" w:hAnsi="TH SarabunPSK" w:cs="TH SarabunPSK"/>
                <w:sz w:val="24"/>
                <w:szCs w:val="24"/>
              </w:rPr>
              <w:t>80</w:t>
            </w:r>
          </w:p>
        </w:tc>
        <w:tc>
          <w:tcPr>
            <w:tcW w:w="626" w:type="pct"/>
            <w:shd w:val="clear" w:color="auto" w:fill="auto"/>
            <w:hideMark/>
          </w:tcPr>
          <w:p w:rsidR="00DC5C70" w:rsidRPr="000112D4" w:rsidRDefault="00DC5C70" w:rsidP="00850326">
            <w:pPr>
              <w:spacing w:line="380" w:lineRule="exact"/>
              <w:contextualSpacing/>
              <w:jc w:val="center"/>
              <w:rPr>
                <w:rFonts w:ascii="TH SarabunPSK" w:eastAsia="Times New Roman" w:hAnsi="TH SarabunPSK" w:cs="TH SarabunPSK"/>
                <w:sz w:val="24"/>
                <w:szCs w:val="24"/>
              </w:rPr>
            </w:pPr>
            <w:r w:rsidRPr="000112D4">
              <w:rPr>
                <w:rFonts w:ascii="TH SarabunPSK" w:eastAsia="Times New Roman" w:hAnsi="TH SarabunPSK" w:cs="TH SarabunPSK"/>
                <w:sz w:val="24"/>
                <w:szCs w:val="24"/>
              </w:rPr>
              <w:t>550</w:t>
            </w:r>
          </w:p>
        </w:tc>
        <w:tc>
          <w:tcPr>
            <w:tcW w:w="715" w:type="pct"/>
          </w:tcPr>
          <w:p w:rsidR="00DC5C70" w:rsidRPr="000112D4" w:rsidRDefault="00DC5C70" w:rsidP="00850326">
            <w:pPr>
              <w:spacing w:line="380" w:lineRule="exact"/>
              <w:contextualSpacing/>
              <w:jc w:val="center"/>
              <w:rPr>
                <w:rFonts w:ascii="TH SarabunPSK" w:eastAsia="Times New Roman" w:hAnsi="TH SarabunPSK" w:cs="TH SarabunPSK"/>
                <w:sz w:val="24"/>
                <w:szCs w:val="24"/>
              </w:rPr>
            </w:pPr>
            <w:r w:rsidRPr="000112D4">
              <w:rPr>
                <w:rFonts w:ascii="TH SarabunPSK" w:eastAsia="Times New Roman" w:hAnsi="TH SarabunPSK" w:cs="TH SarabunPSK"/>
                <w:sz w:val="24"/>
                <w:szCs w:val="24"/>
              </w:rPr>
              <w:t>550</w:t>
            </w:r>
          </w:p>
        </w:tc>
        <w:tc>
          <w:tcPr>
            <w:tcW w:w="538" w:type="pct"/>
            <w:shd w:val="clear" w:color="auto" w:fill="auto"/>
            <w:hideMark/>
          </w:tcPr>
          <w:p w:rsidR="00DC5C70" w:rsidRPr="000112D4" w:rsidRDefault="00DC5C70" w:rsidP="00850326">
            <w:pPr>
              <w:spacing w:line="380" w:lineRule="exact"/>
              <w:contextualSpacing/>
              <w:jc w:val="center"/>
              <w:rPr>
                <w:rFonts w:ascii="TH SarabunPSK" w:eastAsia="Times New Roman" w:hAnsi="TH SarabunPSK" w:cs="TH SarabunPSK"/>
                <w:sz w:val="24"/>
                <w:szCs w:val="24"/>
              </w:rPr>
            </w:pPr>
            <w:r w:rsidRPr="000112D4">
              <w:rPr>
                <w:rFonts w:ascii="TH SarabunPSK" w:eastAsia="Times New Roman" w:hAnsi="TH SarabunPSK" w:cs="TH SarabunPSK"/>
                <w:sz w:val="24"/>
                <w:szCs w:val="24"/>
              </w:rPr>
              <w:t>686</w:t>
            </w:r>
          </w:p>
        </w:tc>
        <w:tc>
          <w:tcPr>
            <w:tcW w:w="720" w:type="pct"/>
            <w:shd w:val="clear" w:color="auto" w:fill="auto"/>
            <w:hideMark/>
          </w:tcPr>
          <w:p w:rsidR="00DC5C70" w:rsidRPr="000112D4" w:rsidRDefault="00DC5C70" w:rsidP="00850326">
            <w:pPr>
              <w:spacing w:line="380" w:lineRule="exact"/>
              <w:contextualSpacing/>
              <w:jc w:val="center"/>
              <w:rPr>
                <w:rFonts w:ascii="TH SarabunPSK" w:eastAsia="Times New Roman" w:hAnsi="TH SarabunPSK" w:cs="TH SarabunPSK"/>
                <w:sz w:val="24"/>
                <w:szCs w:val="24"/>
              </w:rPr>
            </w:pPr>
            <w:r w:rsidRPr="000112D4">
              <w:rPr>
                <w:rFonts w:ascii="TH SarabunPSK" w:eastAsia="Times New Roman" w:hAnsi="TH SarabunPSK" w:cs="TH SarabunPSK"/>
                <w:sz w:val="24"/>
                <w:szCs w:val="24"/>
              </w:rPr>
              <w:t>213</w:t>
            </w:r>
          </w:p>
        </w:tc>
        <w:tc>
          <w:tcPr>
            <w:tcW w:w="376" w:type="pct"/>
            <w:shd w:val="clear" w:color="auto" w:fill="auto"/>
            <w:hideMark/>
          </w:tcPr>
          <w:p w:rsidR="00DC5C70" w:rsidRPr="000112D4" w:rsidRDefault="00DC5C70" w:rsidP="00850326">
            <w:pPr>
              <w:spacing w:line="380" w:lineRule="exact"/>
              <w:contextualSpacing/>
              <w:jc w:val="center"/>
              <w:rPr>
                <w:rFonts w:ascii="TH SarabunPSK" w:eastAsia="Times New Roman" w:hAnsi="TH SarabunPSK" w:cs="TH SarabunPSK"/>
                <w:sz w:val="24"/>
                <w:szCs w:val="24"/>
              </w:rPr>
            </w:pPr>
            <w:r w:rsidRPr="000112D4">
              <w:rPr>
                <w:rFonts w:ascii="TH SarabunPSK" w:eastAsia="Times New Roman" w:hAnsi="TH SarabunPSK" w:cs="TH SarabunPSK"/>
                <w:sz w:val="24"/>
                <w:szCs w:val="24"/>
              </w:rPr>
              <w:t>100</w:t>
            </w:r>
          </w:p>
        </w:tc>
      </w:tr>
    </w:tbl>
    <w:p w:rsidR="00DC5C70" w:rsidRPr="000112D4" w:rsidRDefault="00DC5C70" w:rsidP="00DC5C70">
      <w:pPr>
        <w:spacing w:line="380" w:lineRule="exact"/>
        <w:contextualSpacing/>
        <w:rPr>
          <w:rFonts w:ascii="TH SarabunPSK" w:eastAsia="Times New Roman" w:hAnsi="TH SarabunPSK" w:cs="TH SarabunPSK"/>
          <w:b/>
          <w:bCs/>
          <w:sz w:val="24"/>
          <w:szCs w:val="24"/>
          <w:u w:val="single"/>
        </w:rPr>
      </w:pPr>
      <w:r w:rsidRPr="000112D4">
        <w:rPr>
          <w:rFonts w:ascii="TH SarabunPSK" w:eastAsia="Times New Roman" w:hAnsi="TH SarabunPSK" w:cs="TH SarabunPSK"/>
          <w:b/>
          <w:bCs/>
          <w:sz w:val="24"/>
          <w:szCs w:val="24"/>
        </w:rPr>
        <w:t xml:space="preserve">1.2 </w:t>
      </w:r>
      <w:r w:rsidRPr="000112D4">
        <w:rPr>
          <w:rFonts w:ascii="TH SarabunPSK" w:eastAsia="Times New Roman" w:hAnsi="TH SarabunPSK" w:cs="TH SarabunPSK"/>
          <w:b/>
          <w:bCs/>
          <w:sz w:val="24"/>
          <w:szCs w:val="24"/>
          <w:cs/>
        </w:rPr>
        <w:t>ตารางเปรียบเทียบคะแนนสอบภาษาอังกฤษจากข้อสอบแบบต่าง ๆ</w:t>
      </w:r>
      <w:r w:rsidRPr="000112D4">
        <w:rPr>
          <w:rFonts w:ascii="TH SarabunPSK" w:eastAsia="Times New Roman" w:hAnsi="TH SarabunPSK" w:cs="TH SarabunPSK"/>
          <w:b/>
          <w:bCs/>
          <w:sz w:val="24"/>
          <w:szCs w:val="24"/>
        </w:rPr>
        <w:t xml:space="preserve"> </w:t>
      </w:r>
      <w:r w:rsidRPr="000112D4">
        <w:rPr>
          <w:rFonts w:ascii="TH SarabunPSK" w:eastAsia="Times New Roman" w:hAnsi="TH SarabunPSK" w:cs="TH SarabunPSK"/>
          <w:b/>
          <w:bCs/>
          <w:sz w:val="24"/>
          <w:szCs w:val="24"/>
          <w:cs/>
        </w:rPr>
        <w:t xml:space="preserve">ที่คะแนน </w:t>
      </w:r>
      <w:r w:rsidRPr="000112D4">
        <w:rPr>
          <w:rFonts w:ascii="TH SarabunPSK" w:eastAsia="Times New Roman" w:hAnsi="TH SarabunPSK" w:cs="TH SarabunPSK"/>
          <w:b/>
          <w:bCs/>
          <w:sz w:val="24"/>
          <w:szCs w:val="24"/>
        </w:rPr>
        <w:t xml:space="preserve">TOEFL PBT (Paper-based Test) </w:t>
      </w:r>
      <w:r w:rsidRPr="000112D4">
        <w:rPr>
          <w:rFonts w:ascii="TH SarabunPSK" w:eastAsia="Times New Roman" w:hAnsi="TH SarabunPSK" w:cs="TH SarabunPSK"/>
          <w:b/>
          <w:bCs/>
          <w:sz w:val="24"/>
          <w:szCs w:val="24"/>
          <w:cs/>
        </w:rPr>
        <w:t xml:space="preserve">เท่ากับ </w:t>
      </w:r>
      <w:r w:rsidRPr="000112D4">
        <w:rPr>
          <w:rFonts w:ascii="TH SarabunPSK" w:eastAsia="Times New Roman" w:hAnsi="TH SarabunPSK" w:cs="TH SarabunPSK"/>
          <w:b/>
          <w:bCs/>
          <w:sz w:val="24"/>
          <w:szCs w:val="24"/>
        </w:rPr>
        <w:t>500</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7"/>
        <w:gridCol w:w="1831"/>
        <w:gridCol w:w="1066"/>
        <w:gridCol w:w="1976"/>
        <w:gridCol w:w="1775"/>
        <w:gridCol w:w="2027"/>
        <w:gridCol w:w="1525"/>
        <w:gridCol w:w="2041"/>
        <w:gridCol w:w="1066"/>
      </w:tblGrid>
      <w:tr w:rsidR="00DC5C70" w:rsidRPr="000112D4" w:rsidTr="00850326">
        <w:trPr>
          <w:trHeight w:val="300"/>
          <w:jc w:val="center"/>
        </w:trPr>
        <w:tc>
          <w:tcPr>
            <w:tcW w:w="306" w:type="pct"/>
            <w:vMerge w:val="restart"/>
            <w:shd w:val="clear" w:color="auto" w:fill="auto"/>
            <w:hideMark/>
          </w:tcPr>
          <w:p w:rsidR="00DC5C70" w:rsidRPr="000112D4" w:rsidRDefault="00DC5C70" w:rsidP="00850326">
            <w:pPr>
              <w:spacing w:line="380" w:lineRule="exact"/>
              <w:contextualSpacing/>
              <w:jc w:val="center"/>
              <w:rPr>
                <w:rFonts w:ascii="TH SarabunPSK" w:eastAsia="Times New Roman" w:hAnsi="TH SarabunPSK" w:cs="TH SarabunPSK"/>
                <w:b/>
                <w:bCs/>
                <w:sz w:val="24"/>
                <w:szCs w:val="24"/>
              </w:rPr>
            </w:pPr>
            <w:r w:rsidRPr="000112D4">
              <w:rPr>
                <w:rFonts w:ascii="TH SarabunPSK" w:eastAsia="Times New Roman" w:hAnsi="TH SarabunPSK" w:cs="TH SarabunPSK"/>
                <w:b/>
                <w:bCs/>
                <w:sz w:val="24"/>
                <w:szCs w:val="24"/>
              </w:rPr>
              <w:t>CEFR</w:t>
            </w:r>
          </w:p>
        </w:tc>
        <w:tc>
          <w:tcPr>
            <w:tcW w:w="646" w:type="pct"/>
            <w:vMerge w:val="restart"/>
            <w:shd w:val="clear" w:color="auto" w:fill="auto"/>
            <w:hideMark/>
          </w:tcPr>
          <w:p w:rsidR="00DC5C70" w:rsidRPr="000112D4" w:rsidRDefault="00DC5C70" w:rsidP="00850326">
            <w:pPr>
              <w:spacing w:line="380" w:lineRule="exact"/>
              <w:contextualSpacing/>
              <w:jc w:val="center"/>
              <w:rPr>
                <w:rFonts w:ascii="TH SarabunPSK" w:eastAsia="Times New Roman" w:hAnsi="TH SarabunPSK" w:cs="TH SarabunPSK"/>
                <w:b/>
                <w:bCs/>
                <w:sz w:val="24"/>
                <w:szCs w:val="24"/>
              </w:rPr>
            </w:pPr>
            <w:r w:rsidRPr="000112D4">
              <w:rPr>
                <w:rFonts w:ascii="TH SarabunPSK" w:eastAsia="Times New Roman" w:hAnsi="TH SarabunPSK" w:cs="TH SarabunPSK"/>
                <w:b/>
                <w:bCs/>
                <w:sz w:val="24"/>
                <w:szCs w:val="24"/>
              </w:rPr>
              <w:t>WU-TEP</w:t>
            </w:r>
          </w:p>
        </w:tc>
        <w:tc>
          <w:tcPr>
            <w:tcW w:w="376" w:type="pct"/>
            <w:vMerge w:val="restart"/>
            <w:shd w:val="clear" w:color="auto" w:fill="auto"/>
            <w:hideMark/>
          </w:tcPr>
          <w:p w:rsidR="00DC5C70" w:rsidRPr="000112D4" w:rsidRDefault="00DC5C70" w:rsidP="00850326">
            <w:pPr>
              <w:spacing w:line="380" w:lineRule="exact"/>
              <w:contextualSpacing/>
              <w:jc w:val="center"/>
              <w:rPr>
                <w:rFonts w:ascii="TH SarabunPSK" w:eastAsia="Times New Roman" w:hAnsi="TH SarabunPSK" w:cs="TH SarabunPSK"/>
                <w:b/>
                <w:bCs/>
                <w:sz w:val="24"/>
                <w:szCs w:val="24"/>
              </w:rPr>
            </w:pPr>
            <w:r w:rsidRPr="000112D4">
              <w:rPr>
                <w:rFonts w:ascii="TH SarabunPSK" w:eastAsia="Times New Roman" w:hAnsi="TH SarabunPSK" w:cs="TH SarabunPSK"/>
                <w:b/>
                <w:bCs/>
                <w:sz w:val="24"/>
                <w:szCs w:val="24"/>
              </w:rPr>
              <w:t>IELTS</w:t>
            </w:r>
          </w:p>
        </w:tc>
        <w:tc>
          <w:tcPr>
            <w:tcW w:w="697" w:type="pct"/>
            <w:shd w:val="clear" w:color="auto" w:fill="auto"/>
            <w:hideMark/>
          </w:tcPr>
          <w:p w:rsidR="00DC5C70" w:rsidRPr="000112D4" w:rsidRDefault="00DC5C70" w:rsidP="00850326">
            <w:pPr>
              <w:spacing w:line="380" w:lineRule="exact"/>
              <w:contextualSpacing/>
              <w:jc w:val="center"/>
              <w:rPr>
                <w:rFonts w:ascii="TH SarabunPSK" w:eastAsia="Times New Roman" w:hAnsi="TH SarabunPSK" w:cs="TH SarabunPSK"/>
                <w:b/>
                <w:bCs/>
                <w:sz w:val="24"/>
                <w:szCs w:val="24"/>
              </w:rPr>
            </w:pPr>
            <w:r w:rsidRPr="000112D4">
              <w:rPr>
                <w:rFonts w:ascii="TH SarabunPSK" w:eastAsia="Times New Roman" w:hAnsi="TH SarabunPSK" w:cs="TH SarabunPSK"/>
                <w:b/>
                <w:bCs/>
                <w:sz w:val="24"/>
                <w:szCs w:val="24"/>
              </w:rPr>
              <w:t>TOEFL IBT</w:t>
            </w:r>
          </w:p>
        </w:tc>
        <w:tc>
          <w:tcPr>
            <w:tcW w:w="626" w:type="pct"/>
            <w:shd w:val="clear" w:color="auto" w:fill="auto"/>
            <w:hideMark/>
          </w:tcPr>
          <w:p w:rsidR="00DC5C70" w:rsidRPr="000112D4" w:rsidRDefault="00DC5C70" w:rsidP="00850326">
            <w:pPr>
              <w:spacing w:line="380" w:lineRule="exact"/>
              <w:contextualSpacing/>
              <w:jc w:val="center"/>
              <w:rPr>
                <w:rFonts w:ascii="TH SarabunPSK" w:eastAsia="Times New Roman" w:hAnsi="TH SarabunPSK" w:cs="TH SarabunPSK"/>
                <w:b/>
                <w:bCs/>
                <w:sz w:val="24"/>
                <w:szCs w:val="24"/>
              </w:rPr>
            </w:pPr>
            <w:r w:rsidRPr="000112D4">
              <w:rPr>
                <w:rFonts w:ascii="TH SarabunPSK" w:eastAsia="Times New Roman" w:hAnsi="TH SarabunPSK" w:cs="TH SarabunPSK"/>
                <w:b/>
                <w:bCs/>
                <w:sz w:val="24"/>
                <w:szCs w:val="24"/>
              </w:rPr>
              <w:t>TOEFL PBT</w:t>
            </w:r>
          </w:p>
        </w:tc>
        <w:tc>
          <w:tcPr>
            <w:tcW w:w="715" w:type="pct"/>
          </w:tcPr>
          <w:p w:rsidR="00DC5C70" w:rsidRPr="000112D4" w:rsidRDefault="00DC5C70" w:rsidP="00850326">
            <w:pPr>
              <w:spacing w:line="380" w:lineRule="exact"/>
              <w:jc w:val="center"/>
              <w:rPr>
                <w:rFonts w:ascii="TH SarabunPSK" w:eastAsia="Times New Roman" w:hAnsi="TH SarabunPSK" w:cs="TH SarabunPSK"/>
                <w:b/>
                <w:bCs/>
                <w:sz w:val="24"/>
                <w:szCs w:val="24"/>
              </w:rPr>
            </w:pPr>
            <w:r w:rsidRPr="000112D4">
              <w:rPr>
                <w:rFonts w:ascii="TH SarabunPSK" w:eastAsia="Times New Roman" w:hAnsi="TH SarabunPSK" w:cs="TH SarabunPSK"/>
                <w:b/>
                <w:bCs/>
                <w:sz w:val="24"/>
                <w:szCs w:val="24"/>
              </w:rPr>
              <w:t>TOEFL ITP</w:t>
            </w:r>
          </w:p>
        </w:tc>
        <w:tc>
          <w:tcPr>
            <w:tcW w:w="538" w:type="pct"/>
            <w:vMerge w:val="restart"/>
            <w:shd w:val="clear" w:color="auto" w:fill="auto"/>
            <w:hideMark/>
          </w:tcPr>
          <w:p w:rsidR="00DC5C70" w:rsidRPr="000112D4" w:rsidRDefault="00DC5C70" w:rsidP="00850326">
            <w:pPr>
              <w:spacing w:line="380" w:lineRule="exact"/>
              <w:contextualSpacing/>
              <w:jc w:val="center"/>
              <w:rPr>
                <w:rFonts w:ascii="TH SarabunPSK" w:eastAsia="Times New Roman" w:hAnsi="TH SarabunPSK" w:cs="TH SarabunPSK"/>
                <w:b/>
                <w:bCs/>
                <w:sz w:val="24"/>
                <w:szCs w:val="24"/>
              </w:rPr>
            </w:pPr>
            <w:r w:rsidRPr="000112D4">
              <w:rPr>
                <w:rFonts w:ascii="TH SarabunPSK" w:eastAsia="Times New Roman" w:hAnsi="TH SarabunPSK" w:cs="TH SarabunPSK"/>
                <w:b/>
                <w:bCs/>
                <w:sz w:val="24"/>
                <w:szCs w:val="24"/>
              </w:rPr>
              <w:t>TOEIC</w:t>
            </w:r>
          </w:p>
        </w:tc>
        <w:tc>
          <w:tcPr>
            <w:tcW w:w="720" w:type="pct"/>
            <w:shd w:val="clear" w:color="auto" w:fill="auto"/>
            <w:hideMark/>
          </w:tcPr>
          <w:p w:rsidR="00DC5C70" w:rsidRPr="000112D4" w:rsidRDefault="00DC5C70" w:rsidP="00850326">
            <w:pPr>
              <w:spacing w:line="380" w:lineRule="exact"/>
              <w:contextualSpacing/>
              <w:jc w:val="center"/>
              <w:rPr>
                <w:rFonts w:ascii="TH SarabunPSK" w:eastAsia="Times New Roman" w:hAnsi="TH SarabunPSK" w:cs="TH SarabunPSK"/>
                <w:b/>
                <w:bCs/>
                <w:sz w:val="24"/>
                <w:szCs w:val="24"/>
              </w:rPr>
            </w:pPr>
            <w:r w:rsidRPr="000112D4">
              <w:rPr>
                <w:rFonts w:ascii="TH SarabunPSK" w:eastAsia="Times New Roman" w:hAnsi="TH SarabunPSK" w:cs="TH SarabunPSK"/>
                <w:b/>
                <w:bCs/>
                <w:sz w:val="24"/>
                <w:szCs w:val="24"/>
              </w:rPr>
              <w:t>TOEFL CBT</w:t>
            </w:r>
          </w:p>
        </w:tc>
        <w:tc>
          <w:tcPr>
            <w:tcW w:w="376" w:type="pct"/>
            <w:vMerge w:val="restart"/>
            <w:shd w:val="clear" w:color="auto" w:fill="auto"/>
            <w:hideMark/>
          </w:tcPr>
          <w:p w:rsidR="00DC5C70" w:rsidRPr="000112D4" w:rsidRDefault="00DC5C70" w:rsidP="00850326">
            <w:pPr>
              <w:spacing w:line="380" w:lineRule="exact"/>
              <w:contextualSpacing/>
              <w:jc w:val="center"/>
              <w:rPr>
                <w:rFonts w:ascii="TH SarabunPSK" w:eastAsia="Times New Roman" w:hAnsi="TH SarabunPSK" w:cs="TH SarabunPSK"/>
                <w:b/>
                <w:bCs/>
                <w:sz w:val="24"/>
                <w:szCs w:val="24"/>
              </w:rPr>
            </w:pPr>
            <w:r w:rsidRPr="000112D4">
              <w:rPr>
                <w:rFonts w:ascii="TH SarabunPSK" w:eastAsia="Times New Roman" w:hAnsi="TH SarabunPSK" w:cs="TH SarabunPSK"/>
                <w:b/>
                <w:bCs/>
                <w:sz w:val="24"/>
                <w:szCs w:val="24"/>
              </w:rPr>
              <w:t>CU-TEP</w:t>
            </w:r>
          </w:p>
        </w:tc>
      </w:tr>
      <w:tr w:rsidR="00DC5C70" w:rsidRPr="000112D4" w:rsidTr="00850326">
        <w:trPr>
          <w:trHeight w:val="615"/>
          <w:jc w:val="center"/>
        </w:trPr>
        <w:tc>
          <w:tcPr>
            <w:tcW w:w="306" w:type="pct"/>
            <w:vMerge/>
            <w:shd w:val="clear" w:color="auto" w:fill="auto"/>
            <w:hideMark/>
          </w:tcPr>
          <w:p w:rsidR="00DC5C70" w:rsidRPr="000112D4" w:rsidRDefault="00DC5C70" w:rsidP="00850326">
            <w:pPr>
              <w:spacing w:line="380" w:lineRule="exact"/>
              <w:contextualSpacing/>
              <w:jc w:val="center"/>
              <w:rPr>
                <w:rFonts w:ascii="TH SarabunPSK" w:eastAsia="Times New Roman" w:hAnsi="TH SarabunPSK" w:cs="TH SarabunPSK"/>
                <w:b/>
                <w:bCs/>
                <w:sz w:val="24"/>
                <w:szCs w:val="24"/>
              </w:rPr>
            </w:pPr>
          </w:p>
        </w:tc>
        <w:tc>
          <w:tcPr>
            <w:tcW w:w="646" w:type="pct"/>
            <w:vMerge/>
            <w:shd w:val="clear" w:color="auto" w:fill="auto"/>
            <w:hideMark/>
          </w:tcPr>
          <w:p w:rsidR="00DC5C70" w:rsidRPr="000112D4" w:rsidRDefault="00DC5C70" w:rsidP="00850326">
            <w:pPr>
              <w:spacing w:line="380" w:lineRule="exact"/>
              <w:contextualSpacing/>
              <w:jc w:val="center"/>
              <w:rPr>
                <w:rFonts w:ascii="TH SarabunPSK" w:eastAsia="Times New Roman" w:hAnsi="TH SarabunPSK" w:cs="TH SarabunPSK"/>
                <w:b/>
                <w:bCs/>
                <w:sz w:val="24"/>
                <w:szCs w:val="24"/>
              </w:rPr>
            </w:pPr>
          </w:p>
        </w:tc>
        <w:tc>
          <w:tcPr>
            <w:tcW w:w="376" w:type="pct"/>
            <w:vMerge/>
            <w:shd w:val="clear" w:color="auto" w:fill="auto"/>
            <w:hideMark/>
          </w:tcPr>
          <w:p w:rsidR="00DC5C70" w:rsidRPr="000112D4" w:rsidRDefault="00DC5C70" w:rsidP="00850326">
            <w:pPr>
              <w:spacing w:line="380" w:lineRule="exact"/>
              <w:contextualSpacing/>
              <w:jc w:val="center"/>
              <w:rPr>
                <w:rFonts w:ascii="TH SarabunPSK" w:eastAsia="Times New Roman" w:hAnsi="TH SarabunPSK" w:cs="TH SarabunPSK"/>
                <w:b/>
                <w:bCs/>
                <w:sz w:val="24"/>
                <w:szCs w:val="24"/>
              </w:rPr>
            </w:pPr>
          </w:p>
        </w:tc>
        <w:tc>
          <w:tcPr>
            <w:tcW w:w="697" w:type="pct"/>
            <w:shd w:val="clear" w:color="auto" w:fill="auto"/>
            <w:hideMark/>
          </w:tcPr>
          <w:p w:rsidR="00DC5C70" w:rsidRPr="000112D4" w:rsidRDefault="00DC5C70" w:rsidP="00850326">
            <w:pPr>
              <w:spacing w:line="380" w:lineRule="exact"/>
              <w:contextualSpacing/>
              <w:jc w:val="center"/>
              <w:rPr>
                <w:rFonts w:ascii="TH SarabunPSK" w:eastAsia="Times New Roman" w:hAnsi="TH SarabunPSK" w:cs="TH SarabunPSK"/>
                <w:b/>
                <w:bCs/>
                <w:sz w:val="24"/>
                <w:szCs w:val="24"/>
              </w:rPr>
            </w:pPr>
            <w:r w:rsidRPr="000112D4">
              <w:rPr>
                <w:rFonts w:ascii="TH SarabunPSK" w:eastAsia="Times New Roman" w:hAnsi="TH SarabunPSK" w:cs="TH SarabunPSK"/>
                <w:b/>
                <w:bCs/>
                <w:sz w:val="24"/>
                <w:szCs w:val="24"/>
              </w:rPr>
              <w:t>(Internet-based Test)</w:t>
            </w:r>
          </w:p>
        </w:tc>
        <w:tc>
          <w:tcPr>
            <w:tcW w:w="626" w:type="pct"/>
            <w:shd w:val="clear" w:color="auto" w:fill="auto"/>
            <w:hideMark/>
          </w:tcPr>
          <w:p w:rsidR="00DC5C70" w:rsidRPr="000112D4" w:rsidRDefault="00DC5C70" w:rsidP="00850326">
            <w:pPr>
              <w:spacing w:line="380" w:lineRule="exact"/>
              <w:contextualSpacing/>
              <w:jc w:val="center"/>
              <w:rPr>
                <w:rFonts w:ascii="TH SarabunPSK" w:eastAsia="Times New Roman" w:hAnsi="TH SarabunPSK" w:cs="TH SarabunPSK"/>
                <w:b/>
                <w:bCs/>
                <w:sz w:val="24"/>
                <w:szCs w:val="24"/>
              </w:rPr>
            </w:pPr>
            <w:r w:rsidRPr="000112D4">
              <w:rPr>
                <w:rFonts w:ascii="TH SarabunPSK" w:eastAsia="Times New Roman" w:hAnsi="TH SarabunPSK" w:cs="TH SarabunPSK"/>
                <w:b/>
                <w:bCs/>
                <w:sz w:val="24"/>
                <w:szCs w:val="24"/>
              </w:rPr>
              <w:t>(Paper-based Test)</w:t>
            </w:r>
          </w:p>
        </w:tc>
        <w:tc>
          <w:tcPr>
            <w:tcW w:w="715" w:type="pct"/>
          </w:tcPr>
          <w:p w:rsidR="00DC5C70" w:rsidRPr="000112D4" w:rsidRDefault="00DC5C70" w:rsidP="00850326">
            <w:pPr>
              <w:spacing w:line="380" w:lineRule="exact"/>
              <w:jc w:val="center"/>
              <w:rPr>
                <w:rFonts w:ascii="TH SarabunPSK" w:eastAsia="Times New Roman" w:hAnsi="TH SarabunPSK" w:cs="TH SarabunPSK"/>
                <w:b/>
                <w:bCs/>
                <w:sz w:val="24"/>
                <w:szCs w:val="24"/>
              </w:rPr>
            </w:pPr>
            <w:r w:rsidRPr="000112D4">
              <w:rPr>
                <w:rFonts w:ascii="TH SarabunPSK" w:eastAsia="Times New Roman" w:hAnsi="TH SarabunPSK" w:cs="TH SarabunPSK"/>
                <w:b/>
                <w:bCs/>
                <w:sz w:val="24"/>
                <w:szCs w:val="24"/>
              </w:rPr>
              <w:t>(Institutional Testing Program)</w:t>
            </w:r>
          </w:p>
        </w:tc>
        <w:tc>
          <w:tcPr>
            <w:tcW w:w="538" w:type="pct"/>
            <w:vMerge/>
            <w:shd w:val="clear" w:color="auto" w:fill="auto"/>
            <w:hideMark/>
          </w:tcPr>
          <w:p w:rsidR="00DC5C70" w:rsidRPr="000112D4" w:rsidRDefault="00DC5C70" w:rsidP="00850326">
            <w:pPr>
              <w:spacing w:line="380" w:lineRule="exact"/>
              <w:contextualSpacing/>
              <w:jc w:val="center"/>
              <w:rPr>
                <w:rFonts w:ascii="TH SarabunPSK" w:eastAsia="Times New Roman" w:hAnsi="TH SarabunPSK" w:cs="TH SarabunPSK"/>
                <w:b/>
                <w:bCs/>
                <w:sz w:val="24"/>
                <w:szCs w:val="24"/>
              </w:rPr>
            </w:pPr>
          </w:p>
        </w:tc>
        <w:tc>
          <w:tcPr>
            <w:tcW w:w="720" w:type="pct"/>
            <w:shd w:val="clear" w:color="auto" w:fill="auto"/>
            <w:hideMark/>
          </w:tcPr>
          <w:p w:rsidR="00DC5C70" w:rsidRPr="000112D4" w:rsidRDefault="00DC5C70" w:rsidP="00850326">
            <w:pPr>
              <w:spacing w:line="380" w:lineRule="exact"/>
              <w:contextualSpacing/>
              <w:jc w:val="center"/>
              <w:rPr>
                <w:rFonts w:ascii="TH SarabunPSK" w:eastAsia="Times New Roman" w:hAnsi="TH SarabunPSK" w:cs="TH SarabunPSK"/>
                <w:b/>
                <w:bCs/>
                <w:sz w:val="24"/>
                <w:szCs w:val="24"/>
              </w:rPr>
            </w:pPr>
            <w:r w:rsidRPr="000112D4">
              <w:rPr>
                <w:rFonts w:ascii="TH SarabunPSK" w:eastAsia="Times New Roman" w:hAnsi="TH SarabunPSK" w:cs="TH SarabunPSK"/>
                <w:b/>
                <w:bCs/>
                <w:sz w:val="24"/>
                <w:szCs w:val="24"/>
              </w:rPr>
              <w:t>(Computer-based Test)</w:t>
            </w:r>
          </w:p>
        </w:tc>
        <w:tc>
          <w:tcPr>
            <w:tcW w:w="376" w:type="pct"/>
            <w:vMerge/>
            <w:shd w:val="clear" w:color="auto" w:fill="auto"/>
            <w:hideMark/>
          </w:tcPr>
          <w:p w:rsidR="00DC5C70" w:rsidRPr="000112D4" w:rsidRDefault="00DC5C70" w:rsidP="00850326">
            <w:pPr>
              <w:spacing w:line="380" w:lineRule="exact"/>
              <w:contextualSpacing/>
              <w:jc w:val="center"/>
              <w:rPr>
                <w:rFonts w:ascii="TH SarabunPSK" w:eastAsia="Times New Roman" w:hAnsi="TH SarabunPSK" w:cs="TH SarabunPSK"/>
                <w:b/>
                <w:bCs/>
                <w:sz w:val="24"/>
                <w:szCs w:val="24"/>
              </w:rPr>
            </w:pPr>
          </w:p>
        </w:tc>
      </w:tr>
      <w:tr w:rsidR="00DC5C70" w:rsidRPr="000112D4" w:rsidTr="00850326">
        <w:trPr>
          <w:trHeight w:val="315"/>
          <w:jc w:val="center"/>
        </w:trPr>
        <w:tc>
          <w:tcPr>
            <w:tcW w:w="306" w:type="pct"/>
            <w:shd w:val="clear" w:color="auto" w:fill="auto"/>
          </w:tcPr>
          <w:p w:rsidR="00DC5C70" w:rsidRPr="000112D4" w:rsidRDefault="00DC5C70" w:rsidP="00850326">
            <w:pPr>
              <w:spacing w:line="380" w:lineRule="exact"/>
              <w:contextualSpacing/>
              <w:jc w:val="center"/>
              <w:rPr>
                <w:rFonts w:ascii="TH SarabunPSK" w:eastAsia="Times New Roman" w:hAnsi="TH SarabunPSK" w:cs="TH SarabunPSK"/>
                <w:sz w:val="24"/>
                <w:szCs w:val="24"/>
              </w:rPr>
            </w:pPr>
            <w:r w:rsidRPr="000112D4">
              <w:rPr>
                <w:rFonts w:ascii="TH SarabunPSK" w:eastAsia="Times New Roman" w:hAnsi="TH SarabunPSK" w:cs="TH SarabunPSK"/>
                <w:sz w:val="24"/>
                <w:szCs w:val="24"/>
              </w:rPr>
              <w:t>B2</w:t>
            </w:r>
          </w:p>
        </w:tc>
        <w:tc>
          <w:tcPr>
            <w:tcW w:w="646" w:type="pct"/>
            <w:shd w:val="clear" w:color="auto" w:fill="auto"/>
            <w:hideMark/>
          </w:tcPr>
          <w:p w:rsidR="00DC5C70" w:rsidRPr="000112D4" w:rsidRDefault="00DC5C70" w:rsidP="00850326">
            <w:pPr>
              <w:spacing w:line="380" w:lineRule="exact"/>
              <w:contextualSpacing/>
              <w:jc w:val="center"/>
              <w:rPr>
                <w:rFonts w:ascii="TH SarabunPSK" w:eastAsia="Times New Roman" w:hAnsi="TH SarabunPSK" w:cs="TH SarabunPSK"/>
                <w:sz w:val="24"/>
                <w:szCs w:val="24"/>
              </w:rPr>
            </w:pPr>
            <w:r w:rsidRPr="000112D4">
              <w:rPr>
                <w:rFonts w:ascii="TH SarabunPSK" w:eastAsia="Times New Roman" w:hAnsi="TH SarabunPSK" w:cs="TH SarabunPSK"/>
                <w:sz w:val="24"/>
                <w:szCs w:val="24"/>
              </w:rPr>
              <w:t>74</w:t>
            </w:r>
          </w:p>
        </w:tc>
        <w:tc>
          <w:tcPr>
            <w:tcW w:w="376" w:type="pct"/>
            <w:shd w:val="clear" w:color="auto" w:fill="auto"/>
            <w:hideMark/>
          </w:tcPr>
          <w:p w:rsidR="00DC5C70" w:rsidRPr="000112D4" w:rsidRDefault="00DC5C70" w:rsidP="00850326">
            <w:pPr>
              <w:spacing w:line="380" w:lineRule="exact"/>
              <w:contextualSpacing/>
              <w:jc w:val="center"/>
              <w:rPr>
                <w:rFonts w:ascii="TH SarabunPSK" w:eastAsia="Times New Roman" w:hAnsi="TH SarabunPSK" w:cs="TH SarabunPSK"/>
                <w:sz w:val="24"/>
                <w:szCs w:val="24"/>
              </w:rPr>
            </w:pPr>
            <w:r w:rsidRPr="000112D4">
              <w:rPr>
                <w:rFonts w:ascii="TH SarabunPSK" w:eastAsia="Times New Roman" w:hAnsi="TH SarabunPSK" w:cs="TH SarabunPSK"/>
                <w:sz w:val="24"/>
                <w:szCs w:val="24"/>
              </w:rPr>
              <w:t>6</w:t>
            </w:r>
          </w:p>
        </w:tc>
        <w:tc>
          <w:tcPr>
            <w:tcW w:w="697" w:type="pct"/>
            <w:shd w:val="clear" w:color="auto" w:fill="auto"/>
            <w:hideMark/>
          </w:tcPr>
          <w:p w:rsidR="00DC5C70" w:rsidRPr="000112D4" w:rsidRDefault="00DC5C70" w:rsidP="00850326">
            <w:pPr>
              <w:spacing w:line="380" w:lineRule="exact"/>
              <w:contextualSpacing/>
              <w:jc w:val="center"/>
              <w:rPr>
                <w:rFonts w:ascii="TH SarabunPSK" w:eastAsia="Times New Roman" w:hAnsi="TH SarabunPSK" w:cs="TH SarabunPSK"/>
                <w:sz w:val="24"/>
                <w:szCs w:val="24"/>
              </w:rPr>
            </w:pPr>
            <w:r w:rsidRPr="000112D4">
              <w:rPr>
                <w:rFonts w:ascii="TH SarabunPSK" w:eastAsia="Times New Roman" w:hAnsi="TH SarabunPSK" w:cs="TH SarabunPSK"/>
                <w:sz w:val="24"/>
                <w:szCs w:val="24"/>
              </w:rPr>
              <w:t>61</w:t>
            </w:r>
          </w:p>
        </w:tc>
        <w:tc>
          <w:tcPr>
            <w:tcW w:w="626" w:type="pct"/>
            <w:shd w:val="clear" w:color="auto" w:fill="auto"/>
            <w:hideMark/>
          </w:tcPr>
          <w:p w:rsidR="00DC5C70" w:rsidRPr="000112D4" w:rsidRDefault="00DC5C70" w:rsidP="00850326">
            <w:pPr>
              <w:spacing w:line="380" w:lineRule="exact"/>
              <w:contextualSpacing/>
              <w:jc w:val="center"/>
              <w:rPr>
                <w:rFonts w:ascii="TH SarabunPSK" w:eastAsia="Times New Roman" w:hAnsi="TH SarabunPSK" w:cs="TH SarabunPSK"/>
                <w:sz w:val="24"/>
                <w:szCs w:val="24"/>
              </w:rPr>
            </w:pPr>
            <w:r w:rsidRPr="000112D4">
              <w:rPr>
                <w:rFonts w:ascii="TH SarabunPSK" w:eastAsia="Times New Roman" w:hAnsi="TH SarabunPSK" w:cs="TH SarabunPSK"/>
                <w:sz w:val="24"/>
                <w:szCs w:val="24"/>
              </w:rPr>
              <w:t>500</w:t>
            </w:r>
          </w:p>
        </w:tc>
        <w:tc>
          <w:tcPr>
            <w:tcW w:w="715" w:type="pct"/>
          </w:tcPr>
          <w:p w:rsidR="00DC5C70" w:rsidRPr="000112D4" w:rsidRDefault="00DC5C70" w:rsidP="00850326">
            <w:pPr>
              <w:spacing w:line="380" w:lineRule="exact"/>
              <w:contextualSpacing/>
              <w:jc w:val="center"/>
              <w:rPr>
                <w:rFonts w:ascii="TH SarabunPSK" w:eastAsia="Times New Roman" w:hAnsi="TH SarabunPSK" w:cs="TH SarabunPSK"/>
                <w:sz w:val="24"/>
                <w:szCs w:val="24"/>
              </w:rPr>
            </w:pPr>
            <w:r w:rsidRPr="000112D4">
              <w:rPr>
                <w:rFonts w:ascii="TH SarabunPSK" w:eastAsia="Times New Roman" w:hAnsi="TH SarabunPSK" w:cs="TH SarabunPSK"/>
                <w:sz w:val="24"/>
                <w:szCs w:val="24"/>
              </w:rPr>
              <w:t>500</w:t>
            </w:r>
          </w:p>
        </w:tc>
        <w:tc>
          <w:tcPr>
            <w:tcW w:w="538" w:type="pct"/>
            <w:shd w:val="clear" w:color="auto" w:fill="auto"/>
            <w:hideMark/>
          </w:tcPr>
          <w:p w:rsidR="00DC5C70" w:rsidRPr="000112D4" w:rsidRDefault="00DC5C70" w:rsidP="00850326">
            <w:pPr>
              <w:spacing w:line="380" w:lineRule="exact"/>
              <w:contextualSpacing/>
              <w:jc w:val="center"/>
              <w:rPr>
                <w:rFonts w:ascii="TH SarabunPSK" w:eastAsia="Times New Roman" w:hAnsi="TH SarabunPSK" w:cs="TH SarabunPSK"/>
                <w:sz w:val="24"/>
                <w:szCs w:val="24"/>
              </w:rPr>
            </w:pPr>
            <w:r w:rsidRPr="000112D4">
              <w:rPr>
                <w:rFonts w:ascii="TH SarabunPSK" w:eastAsia="Times New Roman" w:hAnsi="TH SarabunPSK" w:cs="TH SarabunPSK"/>
                <w:sz w:val="24"/>
                <w:szCs w:val="24"/>
              </w:rPr>
              <w:t>571</w:t>
            </w:r>
          </w:p>
        </w:tc>
        <w:tc>
          <w:tcPr>
            <w:tcW w:w="720" w:type="pct"/>
            <w:shd w:val="clear" w:color="auto" w:fill="auto"/>
            <w:hideMark/>
          </w:tcPr>
          <w:p w:rsidR="00DC5C70" w:rsidRPr="000112D4" w:rsidRDefault="00DC5C70" w:rsidP="00850326">
            <w:pPr>
              <w:spacing w:line="380" w:lineRule="exact"/>
              <w:contextualSpacing/>
              <w:jc w:val="center"/>
              <w:rPr>
                <w:rFonts w:ascii="TH SarabunPSK" w:eastAsia="Times New Roman" w:hAnsi="TH SarabunPSK" w:cs="TH SarabunPSK"/>
                <w:sz w:val="24"/>
                <w:szCs w:val="24"/>
              </w:rPr>
            </w:pPr>
            <w:r w:rsidRPr="000112D4">
              <w:rPr>
                <w:rFonts w:ascii="TH SarabunPSK" w:eastAsia="Times New Roman" w:hAnsi="TH SarabunPSK" w:cs="TH SarabunPSK"/>
                <w:sz w:val="24"/>
                <w:szCs w:val="24"/>
              </w:rPr>
              <w:t>172</w:t>
            </w:r>
          </w:p>
        </w:tc>
        <w:tc>
          <w:tcPr>
            <w:tcW w:w="376" w:type="pct"/>
            <w:shd w:val="clear" w:color="auto" w:fill="auto"/>
            <w:hideMark/>
          </w:tcPr>
          <w:p w:rsidR="00DC5C70" w:rsidRPr="000112D4" w:rsidRDefault="00DC5C70" w:rsidP="00850326">
            <w:pPr>
              <w:spacing w:line="380" w:lineRule="exact"/>
              <w:contextualSpacing/>
              <w:jc w:val="center"/>
              <w:rPr>
                <w:rFonts w:ascii="TH SarabunPSK" w:eastAsia="Times New Roman" w:hAnsi="TH SarabunPSK" w:cs="TH SarabunPSK"/>
                <w:sz w:val="24"/>
                <w:szCs w:val="24"/>
              </w:rPr>
            </w:pPr>
            <w:r w:rsidRPr="000112D4">
              <w:rPr>
                <w:rFonts w:ascii="TH SarabunPSK" w:eastAsia="Times New Roman" w:hAnsi="TH SarabunPSK" w:cs="TH SarabunPSK"/>
                <w:sz w:val="24"/>
                <w:szCs w:val="24"/>
              </w:rPr>
              <w:t>85</w:t>
            </w:r>
          </w:p>
        </w:tc>
      </w:tr>
    </w:tbl>
    <w:p w:rsidR="00DC5C70" w:rsidRPr="000112D4" w:rsidRDefault="00DC5C70" w:rsidP="00DC5C70">
      <w:pPr>
        <w:spacing w:line="380" w:lineRule="exact"/>
        <w:contextualSpacing/>
        <w:rPr>
          <w:rFonts w:ascii="TH SarabunPSK" w:eastAsia="Times New Roman" w:hAnsi="TH SarabunPSK" w:cs="TH SarabunPSK"/>
          <w:b/>
          <w:bCs/>
          <w:sz w:val="24"/>
          <w:szCs w:val="24"/>
        </w:rPr>
      </w:pPr>
      <w:r w:rsidRPr="000112D4">
        <w:rPr>
          <w:rFonts w:ascii="TH SarabunPSK" w:eastAsia="Times New Roman" w:hAnsi="TH SarabunPSK" w:cs="TH SarabunPSK"/>
          <w:b/>
          <w:bCs/>
          <w:sz w:val="24"/>
          <w:szCs w:val="24"/>
        </w:rPr>
        <w:t xml:space="preserve">1.3 </w:t>
      </w:r>
      <w:r w:rsidRPr="000112D4">
        <w:rPr>
          <w:rFonts w:ascii="TH SarabunPSK" w:eastAsia="Times New Roman" w:hAnsi="TH SarabunPSK" w:cs="TH SarabunPSK"/>
          <w:b/>
          <w:bCs/>
          <w:sz w:val="24"/>
          <w:szCs w:val="24"/>
          <w:cs/>
        </w:rPr>
        <w:t>ตารางเปรียบเทียบคะแนนสอบภาษาอังกฤษจากข้อสอบแบบต่าง ๆ</w:t>
      </w:r>
      <w:r w:rsidRPr="000112D4">
        <w:rPr>
          <w:rFonts w:ascii="TH SarabunPSK" w:eastAsia="Times New Roman" w:hAnsi="TH SarabunPSK" w:cs="TH SarabunPSK"/>
          <w:b/>
          <w:bCs/>
          <w:sz w:val="24"/>
          <w:szCs w:val="24"/>
        </w:rPr>
        <w:t xml:space="preserve"> </w:t>
      </w:r>
      <w:r w:rsidRPr="000112D4">
        <w:rPr>
          <w:rFonts w:ascii="TH SarabunPSK" w:eastAsia="Times New Roman" w:hAnsi="TH SarabunPSK" w:cs="TH SarabunPSK"/>
          <w:b/>
          <w:bCs/>
          <w:sz w:val="24"/>
          <w:szCs w:val="24"/>
          <w:cs/>
        </w:rPr>
        <w:t xml:space="preserve">ที่คะแนน </w:t>
      </w:r>
      <w:r w:rsidRPr="000112D4">
        <w:rPr>
          <w:rFonts w:ascii="TH SarabunPSK" w:eastAsia="Times New Roman" w:hAnsi="TH SarabunPSK" w:cs="TH SarabunPSK"/>
          <w:b/>
          <w:bCs/>
          <w:sz w:val="24"/>
          <w:szCs w:val="24"/>
        </w:rPr>
        <w:t xml:space="preserve">TOEFL PBT (Paper-based Test) </w:t>
      </w:r>
      <w:r w:rsidRPr="000112D4">
        <w:rPr>
          <w:rFonts w:ascii="TH SarabunPSK" w:eastAsia="Times New Roman" w:hAnsi="TH SarabunPSK" w:cs="TH SarabunPSK"/>
          <w:b/>
          <w:bCs/>
          <w:sz w:val="24"/>
          <w:szCs w:val="24"/>
          <w:cs/>
        </w:rPr>
        <w:t xml:space="preserve">เท่ากับ </w:t>
      </w:r>
      <w:r w:rsidRPr="000112D4">
        <w:rPr>
          <w:rFonts w:ascii="TH SarabunPSK" w:eastAsia="Times New Roman" w:hAnsi="TH SarabunPSK" w:cs="TH SarabunPSK"/>
          <w:b/>
          <w:bCs/>
          <w:sz w:val="24"/>
          <w:szCs w:val="24"/>
        </w:rPr>
        <w:t>450</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7"/>
        <w:gridCol w:w="1831"/>
        <w:gridCol w:w="1066"/>
        <w:gridCol w:w="1976"/>
        <w:gridCol w:w="1775"/>
        <w:gridCol w:w="2027"/>
        <w:gridCol w:w="1525"/>
        <w:gridCol w:w="2041"/>
        <w:gridCol w:w="1066"/>
      </w:tblGrid>
      <w:tr w:rsidR="00DC5C70" w:rsidRPr="000112D4" w:rsidTr="00850326">
        <w:trPr>
          <w:trHeight w:val="300"/>
          <w:jc w:val="center"/>
        </w:trPr>
        <w:tc>
          <w:tcPr>
            <w:tcW w:w="306" w:type="pct"/>
            <w:vMerge w:val="restart"/>
            <w:shd w:val="clear" w:color="auto" w:fill="auto"/>
            <w:hideMark/>
          </w:tcPr>
          <w:p w:rsidR="00DC5C70" w:rsidRPr="000112D4" w:rsidRDefault="00DC5C70" w:rsidP="00850326">
            <w:pPr>
              <w:spacing w:line="380" w:lineRule="exact"/>
              <w:contextualSpacing/>
              <w:jc w:val="center"/>
              <w:rPr>
                <w:rFonts w:ascii="TH SarabunPSK" w:eastAsia="Times New Roman" w:hAnsi="TH SarabunPSK" w:cs="TH SarabunPSK"/>
                <w:b/>
                <w:bCs/>
                <w:sz w:val="24"/>
                <w:szCs w:val="24"/>
              </w:rPr>
            </w:pPr>
            <w:r w:rsidRPr="000112D4">
              <w:rPr>
                <w:rFonts w:ascii="TH SarabunPSK" w:eastAsia="Times New Roman" w:hAnsi="TH SarabunPSK" w:cs="TH SarabunPSK"/>
                <w:b/>
                <w:bCs/>
                <w:sz w:val="24"/>
                <w:szCs w:val="24"/>
              </w:rPr>
              <w:t>CEFR</w:t>
            </w:r>
          </w:p>
        </w:tc>
        <w:tc>
          <w:tcPr>
            <w:tcW w:w="646" w:type="pct"/>
            <w:vMerge w:val="restart"/>
            <w:shd w:val="clear" w:color="auto" w:fill="auto"/>
            <w:hideMark/>
          </w:tcPr>
          <w:p w:rsidR="00DC5C70" w:rsidRPr="000112D4" w:rsidRDefault="00DC5C70" w:rsidP="00850326">
            <w:pPr>
              <w:spacing w:line="380" w:lineRule="exact"/>
              <w:contextualSpacing/>
              <w:jc w:val="center"/>
              <w:rPr>
                <w:rFonts w:ascii="TH SarabunPSK" w:eastAsia="Times New Roman" w:hAnsi="TH SarabunPSK" w:cs="TH SarabunPSK"/>
                <w:b/>
                <w:bCs/>
                <w:sz w:val="24"/>
                <w:szCs w:val="24"/>
              </w:rPr>
            </w:pPr>
            <w:r w:rsidRPr="000112D4">
              <w:rPr>
                <w:rFonts w:ascii="TH SarabunPSK" w:eastAsia="Times New Roman" w:hAnsi="TH SarabunPSK" w:cs="TH SarabunPSK"/>
                <w:b/>
                <w:bCs/>
                <w:sz w:val="24"/>
                <w:szCs w:val="24"/>
              </w:rPr>
              <w:t>WU-TEP</w:t>
            </w:r>
          </w:p>
        </w:tc>
        <w:tc>
          <w:tcPr>
            <w:tcW w:w="376" w:type="pct"/>
            <w:vMerge w:val="restart"/>
            <w:shd w:val="clear" w:color="auto" w:fill="auto"/>
            <w:hideMark/>
          </w:tcPr>
          <w:p w:rsidR="00DC5C70" w:rsidRPr="000112D4" w:rsidRDefault="00DC5C70" w:rsidP="00850326">
            <w:pPr>
              <w:spacing w:line="380" w:lineRule="exact"/>
              <w:contextualSpacing/>
              <w:jc w:val="center"/>
              <w:rPr>
                <w:rFonts w:ascii="TH SarabunPSK" w:eastAsia="Times New Roman" w:hAnsi="TH SarabunPSK" w:cs="TH SarabunPSK"/>
                <w:b/>
                <w:bCs/>
                <w:sz w:val="24"/>
                <w:szCs w:val="24"/>
              </w:rPr>
            </w:pPr>
            <w:r w:rsidRPr="000112D4">
              <w:rPr>
                <w:rFonts w:ascii="TH SarabunPSK" w:eastAsia="Times New Roman" w:hAnsi="TH SarabunPSK" w:cs="TH SarabunPSK"/>
                <w:b/>
                <w:bCs/>
                <w:sz w:val="24"/>
                <w:szCs w:val="24"/>
              </w:rPr>
              <w:t>IELTS</w:t>
            </w:r>
          </w:p>
        </w:tc>
        <w:tc>
          <w:tcPr>
            <w:tcW w:w="697" w:type="pct"/>
            <w:shd w:val="clear" w:color="auto" w:fill="auto"/>
            <w:hideMark/>
          </w:tcPr>
          <w:p w:rsidR="00DC5C70" w:rsidRPr="000112D4" w:rsidRDefault="00DC5C70" w:rsidP="00850326">
            <w:pPr>
              <w:spacing w:line="380" w:lineRule="exact"/>
              <w:contextualSpacing/>
              <w:jc w:val="center"/>
              <w:rPr>
                <w:rFonts w:ascii="TH SarabunPSK" w:eastAsia="Times New Roman" w:hAnsi="TH SarabunPSK" w:cs="TH SarabunPSK"/>
                <w:b/>
                <w:bCs/>
                <w:sz w:val="24"/>
                <w:szCs w:val="24"/>
              </w:rPr>
            </w:pPr>
            <w:r w:rsidRPr="000112D4">
              <w:rPr>
                <w:rFonts w:ascii="TH SarabunPSK" w:eastAsia="Times New Roman" w:hAnsi="TH SarabunPSK" w:cs="TH SarabunPSK"/>
                <w:b/>
                <w:bCs/>
                <w:sz w:val="24"/>
                <w:szCs w:val="24"/>
              </w:rPr>
              <w:t>TOEFL IBT</w:t>
            </w:r>
          </w:p>
        </w:tc>
        <w:tc>
          <w:tcPr>
            <w:tcW w:w="626" w:type="pct"/>
            <w:shd w:val="clear" w:color="auto" w:fill="auto"/>
            <w:hideMark/>
          </w:tcPr>
          <w:p w:rsidR="00DC5C70" w:rsidRPr="000112D4" w:rsidRDefault="00DC5C70" w:rsidP="00850326">
            <w:pPr>
              <w:spacing w:line="380" w:lineRule="exact"/>
              <w:contextualSpacing/>
              <w:jc w:val="center"/>
              <w:rPr>
                <w:rFonts w:ascii="TH SarabunPSK" w:eastAsia="Times New Roman" w:hAnsi="TH SarabunPSK" w:cs="TH SarabunPSK"/>
                <w:b/>
                <w:bCs/>
                <w:sz w:val="24"/>
                <w:szCs w:val="24"/>
              </w:rPr>
            </w:pPr>
            <w:r w:rsidRPr="000112D4">
              <w:rPr>
                <w:rFonts w:ascii="TH SarabunPSK" w:eastAsia="Times New Roman" w:hAnsi="TH SarabunPSK" w:cs="TH SarabunPSK"/>
                <w:b/>
                <w:bCs/>
                <w:sz w:val="24"/>
                <w:szCs w:val="24"/>
              </w:rPr>
              <w:t>TOEFL PBT</w:t>
            </w:r>
          </w:p>
        </w:tc>
        <w:tc>
          <w:tcPr>
            <w:tcW w:w="715" w:type="pct"/>
          </w:tcPr>
          <w:p w:rsidR="00DC5C70" w:rsidRPr="000112D4" w:rsidRDefault="00DC5C70" w:rsidP="00850326">
            <w:pPr>
              <w:spacing w:line="380" w:lineRule="exact"/>
              <w:jc w:val="center"/>
              <w:rPr>
                <w:rFonts w:ascii="TH SarabunPSK" w:eastAsia="Times New Roman" w:hAnsi="TH SarabunPSK" w:cs="TH SarabunPSK"/>
                <w:b/>
                <w:bCs/>
                <w:sz w:val="24"/>
                <w:szCs w:val="24"/>
              </w:rPr>
            </w:pPr>
            <w:r w:rsidRPr="000112D4">
              <w:rPr>
                <w:rFonts w:ascii="TH SarabunPSK" w:eastAsia="Times New Roman" w:hAnsi="TH SarabunPSK" w:cs="TH SarabunPSK"/>
                <w:b/>
                <w:bCs/>
                <w:sz w:val="24"/>
                <w:szCs w:val="24"/>
              </w:rPr>
              <w:t>TOEFL ITP</w:t>
            </w:r>
          </w:p>
        </w:tc>
        <w:tc>
          <w:tcPr>
            <w:tcW w:w="538" w:type="pct"/>
            <w:vMerge w:val="restart"/>
            <w:shd w:val="clear" w:color="auto" w:fill="auto"/>
            <w:hideMark/>
          </w:tcPr>
          <w:p w:rsidR="00DC5C70" w:rsidRPr="000112D4" w:rsidRDefault="00DC5C70" w:rsidP="00850326">
            <w:pPr>
              <w:spacing w:line="380" w:lineRule="exact"/>
              <w:contextualSpacing/>
              <w:jc w:val="center"/>
              <w:rPr>
                <w:rFonts w:ascii="TH SarabunPSK" w:eastAsia="Times New Roman" w:hAnsi="TH SarabunPSK" w:cs="TH SarabunPSK"/>
                <w:b/>
                <w:bCs/>
                <w:sz w:val="24"/>
                <w:szCs w:val="24"/>
              </w:rPr>
            </w:pPr>
            <w:r w:rsidRPr="000112D4">
              <w:rPr>
                <w:rFonts w:ascii="TH SarabunPSK" w:eastAsia="Times New Roman" w:hAnsi="TH SarabunPSK" w:cs="TH SarabunPSK"/>
                <w:b/>
                <w:bCs/>
                <w:sz w:val="24"/>
                <w:szCs w:val="24"/>
              </w:rPr>
              <w:t>TOEIC</w:t>
            </w:r>
          </w:p>
        </w:tc>
        <w:tc>
          <w:tcPr>
            <w:tcW w:w="720" w:type="pct"/>
            <w:shd w:val="clear" w:color="auto" w:fill="auto"/>
            <w:hideMark/>
          </w:tcPr>
          <w:p w:rsidR="00DC5C70" w:rsidRPr="000112D4" w:rsidRDefault="00DC5C70" w:rsidP="00850326">
            <w:pPr>
              <w:spacing w:line="380" w:lineRule="exact"/>
              <w:contextualSpacing/>
              <w:jc w:val="center"/>
              <w:rPr>
                <w:rFonts w:ascii="TH SarabunPSK" w:eastAsia="Times New Roman" w:hAnsi="TH SarabunPSK" w:cs="TH SarabunPSK"/>
                <w:b/>
                <w:bCs/>
                <w:sz w:val="24"/>
                <w:szCs w:val="24"/>
              </w:rPr>
            </w:pPr>
            <w:r w:rsidRPr="000112D4">
              <w:rPr>
                <w:rFonts w:ascii="TH SarabunPSK" w:eastAsia="Times New Roman" w:hAnsi="TH SarabunPSK" w:cs="TH SarabunPSK"/>
                <w:b/>
                <w:bCs/>
                <w:sz w:val="24"/>
                <w:szCs w:val="24"/>
              </w:rPr>
              <w:t>TOEFL CBT</w:t>
            </w:r>
          </w:p>
        </w:tc>
        <w:tc>
          <w:tcPr>
            <w:tcW w:w="376" w:type="pct"/>
            <w:vMerge w:val="restart"/>
            <w:shd w:val="clear" w:color="auto" w:fill="auto"/>
            <w:hideMark/>
          </w:tcPr>
          <w:p w:rsidR="00DC5C70" w:rsidRPr="000112D4" w:rsidRDefault="00DC5C70" w:rsidP="00850326">
            <w:pPr>
              <w:spacing w:line="380" w:lineRule="exact"/>
              <w:contextualSpacing/>
              <w:jc w:val="center"/>
              <w:rPr>
                <w:rFonts w:ascii="TH SarabunPSK" w:eastAsia="Times New Roman" w:hAnsi="TH SarabunPSK" w:cs="TH SarabunPSK"/>
                <w:b/>
                <w:bCs/>
                <w:sz w:val="24"/>
                <w:szCs w:val="24"/>
              </w:rPr>
            </w:pPr>
            <w:r w:rsidRPr="000112D4">
              <w:rPr>
                <w:rFonts w:ascii="TH SarabunPSK" w:eastAsia="Times New Roman" w:hAnsi="TH SarabunPSK" w:cs="TH SarabunPSK"/>
                <w:b/>
                <w:bCs/>
                <w:sz w:val="24"/>
                <w:szCs w:val="24"/>
              </w:rPr>
              <w:t>CU-TEP</w:t>
            </w:r>
          </w:p>
        </w:tc>
      </w:tr>
      <w:tr w:rsidR="00DC5C70" w:rsidRPr="000112D4" w:rsidTr="00850326">
        <w:trPr>
          <w:trHeight w:val="615"/>
          <w:jc w:val="center"/>
        </w:trPr>
        <w:tc>
          <w:tcPr>
            <w:tcW w:w="306" w:type="pct"/>
            <w:vMerge/>
            <w:shd w:val="clear" w:color="auto" w:fill="auto"/>
            <w:hideMark/>
          </w:tcPr>
          <w:p w:rsidR="00DC5C70" w:rsidRPr="000112D4" w:rsidRDefault="00DC5C70" w:rsidP="00850326">
            <w:pPr>
              <w:spacing w:line="380" w:lineRule="exact"/>
              <w:contextualSpacing/>
              <w:jc w:val="center"/>
              <w:rPr>
                <w:rFonts w:ascii="TH SarabunPSK" w:eastAsia="Times New Roman" w:hAnsi="TH SarabunPSK" w:cs="TH SarabunPSK"/>
                <w:b/>
                <w:bCs/>
                <w:sz w:val="24"/>
                <w:szCs w:val="24"/>
              </w:rPr>
            </w:pPr>
          </w:p>
        </w:tc>
        <w:tc>
          <w:tcPr>
            <w:tcW w:w="646" w:type="pct"/>
            <w:vMerge/>
            <w:shd w:val="clear" w:color="auto" w:fill="auto"/>
            <w:hideMark/>
          </w:tcPr>
          <w:p w:rsidR="00DC5C70" w:rsidRPr="000112D4" w:rsidRDefault="00DC5C70" w:rsidP="00850326">
            <w:pPr>
              <w:spacing w:line="380" w:lineRule="exact"/>
              <w:contextualSpacing/>
              <w:jc w:val="center"/>
              <w:rPr>
                <w:rFonts w:ascii="TH SarabunPSK" w:eastAsia="Times New Roman" w:hAnsi="TH SarabunPSK" w:cs="TH SarabunPSK"/>
                <w:b/>
                <w:bCs/>
                <w:sz w:val="24"/>
                <w:szCs w:val="24"/>
              </w:rPr>
            </w:pPr>
          </w:p>
        </w:tc>
        <w:tc>
          <w:tcPr>
            <w:tcW w:w="376" w:type="pct"/>
            <w:vMerge/>
            <w:shd w:val="clear" w:color="auto" w:fill="auto"/>
            <w:hideMark/>
          </w:tcPr>
          <w:p w:rsidR="00DC5C70" w:rsidRPr="000112D4" w:rsidRDefault="00DC5C70" w:rsidP="00850326">
            <w:pPr>
              <w:spacing w:line="380" w:lineRule="exact"/>
              <w:contextualSpacing/>
              <w:jc w:val="center"/>
              <w:rPr>
                <w:rFonts w:ascii="TH SarabunPSK" w:eastAsia="Times New Roman" w:hAnsi="TH SarabunPSK" w:cs="TH SarabunPSK"/>
                <w:b/>
                <w:bCs/>
                <w:sz w:val="24"/>
                <w:szCs w:val="24"/>
              </w:rPr>
            </w:pPr>
          </w:p>
        </w:tc>
        <w:tc>
          <w:tcPr>
            <w:tcW w:w="697" w:type="pct"/>
            <w:shd w:val="clear" w:color="auto" w:fill="auto"/>
            <w:hideMark/>
          </w:tcPr>
          <w:p w:rsidR="00DC5C70" w:rsidRPr="000112D4" w:rsidRDefault="00DC5C70" w:rsidP="00850326">
            <w:pPr>
              <w:spacing w:line="380" w:lineRule="exact"/>
              <w:contextualSpacing/>
              <w:jc w:val="center"/>
              <w:rPr>
                <w:rFonts w:ascii="TH SarabunPSK" w:eastAsia="Times New Roman" w:hAnsi="TH SarabunPSK" w:cs="TH SarabunPSK"/>
                <w:b/>
                <w:bCs/>
                <w:sz w:val="24"/>
                <w:szCs w:val="24"/>
              </w:rPr>
            </w:pPr>
            <w:r w:rsidRPr="000112D4">
              <w:rPr>
                <w:rFonts w:ascii="TH SarabunPSK" w:eastAsia="Times New Roman" w:hAnsi="TH SarabunPSK" w:cs="TH SarabunPSK"/>
                <w:b/>
                <w:bCs/>
                <w:sz w:val="24"/>
                <w:szCs w:val="24"/>
              </w:rPr>
              <w:t>(Internet-based Test)</w:t>
            </w:r>
          </w:p>
        </w:tc>
        <w:tc>
          <w:tcPr>
            <w:tcW w:w="626" w:type="pct"/>
            <w:shd w:val="clear" w:color="auto" w:fill="auto"/>
            <w:hideMark/>
          </w:tcPr>
          <w:p w:rsidR="00DC5C70" w:rsidRPr="000112D4" w:rsidRDefault="00DC5C70" w:rsidP="00850326">
            <w:pPr>
              <w:spacing w:line="380" w:lineRule="exact"/>
              <w:contextualSpacing/>
              <w:jc w:val="center"/>
              <w:rPr>
                <w:rFonts w:ascii="TH SarabunPSK" w:eastAsia="Times New Roman" w:hAnsi="TH SarabunPSK" w:cs="TH SarabunPSK"/>
                <w:b/>
                <w:bCs/>
                <w:sz w:val="24"/>
                <w:szCs w:val="24"/>
              </w:rPr>
            </w:pPr>
            <w:r w:rsidRPr="000112D4">
              <w:rPr>
                <w:rFonts w:ascii="TH SarabunPSK" w:eastAsia="Times New Roman" w:hAnsi="TH SarabunPSK" w:cs="TH SarabunPSK"/>
                <w:b/>
                <w:bCs/>
                <w:sz w:val="24"/>
                <w:szCs w:val="24"/>
              </w:rPr>
              <w:t>(Paper-based Test)</w:t>
            </w:r>
          </w:p>
        </w:tc>
        <w:tc>
          <w:tcPr>
            <w:tcW w:w="715" w:type="pct"/>
          </w:tcPr>
          <w:p w:rsidR="00DC5C70" w:rsidRPr="000112D4" w:rsidRDefault="00DC5C70" w:rsidP="00850326">
            <w:pPr>
              <w:spacing w:line="380" w:lineRule="exact"/>
              <w:jc w:val="center"/>
              <w:rPr>
                <w:rFonts w:ascii="TH SarabunPSK" w:eastAsia="Times New Roman" w:hAnsi="TH SarabunPSK" w:cs="TH SarabunPSK"/>
                <w:b/>
                <w:bCs/>
                <w:sz w:val="24"/>
                <w:szCs w:val="24"/>
              </w:rPr>
            </w:pPr>
            <w:r w:rsidRPr="000112D4">
              <w:rPr>
                <w:rFonts w:ascii="TH SarabunPSK" w:eastAsia="Times New Roman" w:hAnsi="TH SarabunPSK" w:cs="TH SarabunPSK"/>
                <w:b/>
                <w:bCs/>
                <w:sz w:val="24"/>
                <w:szCs w:val="24"/>
              </w:rPr>
              <w:t>(Institutional Testing Program)</w:t>
            </w:r>
          </w:p>
        </w:tc>
        <w:tc>
          <w:tcPr>
            <w:tcW w:w="538" w:type="pct"/>
            <w:vMerge/>
            <w:shd w:val="clear" w:color="auto" w:fill="auto"/>
            <w:hideMark/>
          </w:tcPr>
          <w:p w:rsidR="00DC5C70" w:rsidRPr="000112D4" w:rsidRDefault="00DC5C70" w:rsidP="00850326">
            <w:pPr>
              <w:spacing w:line="380" w:lineRule="exact"/>
              <w:contextualSpacing/>
              <w:jc w:val="center"/>
              <w:rPr>
                <w:rFonts w:ascii="TH SarabunPSK" w:eastAsia="Times New Roman" w:hAnsi="TH SarabunPSK" w:cs="TH SarabunPSK"/>
                <w:b/>
                <w:bCs/>
                <w:sz w:val="24"/>
                <w:szCs w:val="24"/>
              </w:rPr>
            </w:pPr>
          </w:p>
        </w:tc>
        <w:tc>
          <w:tcPr>
            <w:tcW w:w="720" w:type="pct"/>
            <w:shd w:val="clear" w:color="auto" w:fill="auto"/>
            <w:hideMark/>
          </w:tcPr>
          <w:p w:rsidR="00DC5C70" w:rsidRPr="000112D4" w:rsidRDefault="00DC5C70" w:rsidP="00850326">
            <w:pPr>
              <w:spacing w:line="380" w:lineRule="exact"/>
              <w:contextualSpacing/>
              <w:jc w:val="center"/>
              <w:rPr>
                <w:rFonts w:ascii="TH SarabunPSK" w:eastAsia="Times New Roman" w:hAnsi="TH SarabunPSK" w:cs="TH SarabunPSK"/>
                <w:b/>
                <w:bCs/>
                <w:sz w:val="24"/>
                <w:szCs w:val="24"/>
              </w:rPr>
            </w:pPr>
            <w:r w:rsidRPr="000112D4">
              <w:rPr>
                <w:rFonts w:ascii="TH SarabunPSK" w:eastAsia="Times New Roman" w:hAnsi="TH SarabunPSK" w:cs="TH SarabunPSK"/>
                <w:b/>
                <w:bCs/>
                <w:sz w:val="24"/>
                <w:szCs w:val="24"/>
              </w:rPr>
              <w:t>(Computer-based Test)</w:t>
            </w:r>
          </w:p>
        </w:tc>
        <w:tc>
          <w:tcPr>
            <w:tcW w:w="376" w:type="pct"/>
            <w:vMerge/>
            <w:shd w:val="clear" w:color="auto" w:fill="auto"/>
            <w:hideMark/>
          </w:tcPr>
          <w:p w:rsidR="00DC5C70" w:rsidRPr="000112D4" w:rsidRDefault="00DC5C70" w:rsidP="00850326">
            <w:pPr>
              <w:spacing w:line="380" w:lineRule="exact"/>
              <w:contextualSpacing/>
              <w:jc w:val="center"/>
              <w:rPr>
                <w:rFonts w:ascii="TH SarabunPSK" w:eastAsia="Times New Roman" w:hAnsi="TH SarabunPSK" w:cs="TH SarabunPSK"/>
                <w:b/>
                <w:bCs/>
                <w:sz w:val="24"/>
                <w:szCs w:val="24"/>
              </w:rPr>
            </w:pPr>
          </w:p>
        </w:tc>
      </w:tr>
      <w:tr w:rsidR="00DC5C70" w:rsidRPr="000112D4" w:rsidTr="00850326">
        <w:trPr>
          <w:trHeight w:val="315"/>
          <w:jc w:val="center"/>
        </w:trPr>
        <w:tc>
          <w:tcPr>
            <w:tcW w:w="306" w:type="pct"/>
            <w:shd w:val="clear" w:color="auto" w:fill="auto"/>
          </w:tcPr>
          <w:p w:rsidR="00DC5C70" w:rsidRPr="000112D4" w:rsidRDefault="00DC5C70" w:rsidP="00850326">
            <w:pPr>
              <w:spacing w:line="380" w:lineRule="exact"/>
              <w:contextualSpacing/>
              <w:jc w:val="center"/>
              <w:rPr>
                <w:rFonts w:ascii="TH SarabunPSK" w:eastAsia="Times New Roman" w:hAnsi="TH SarabunPSK" w:cs="TH SarabunPSK"/>
                <w:sz w:val="24"/>
                <w:szCs w:val="24"/>
              </w:rPr>
            </w:pPr>
            <w:r w:rsidRPr="000112D4">
              <w:rPr>
                <w:rFonts w:ascii="TH SarabunPSK" w:eastAsia="Times New Roman" w:hAnsi="TH SarabunPSK" w:cs="TH SarabunPSK"/>
                <w:sz w:val="24"/>
                <w:szCs w:val="24"/>
              </w:rPr>
              <w:t>B1</w:t>
            </w:r>
          </w:p>
        </w:tc>
        <w:tc>
          <w:tcPr>
            <w:tcW w:w="646" w:type="pct"/>
            <w:shd w:val="clear" w:color="auto" w:fill="auto"/>
            <w:hideMark/>
          </w:tcPr>
          <w:p w:rsidR="00DC5C70" w:rsidRPr="000112D4" w:rsidRDefault="00DC5C70" w:rsidP="00850326">
            <w:pPr>
              <w:spacing w:line="380" w:lineRule="exact"/>
              <w:contextualSpacing/>
              <w:jc w:val="center"/>
              <w:rPr>
                <w:rFonts w:ascii="TH SarabunPSK" w:eastAsia="Times New Roman" w:hAnsi="TH SarabunPSK" w:cs="TH SarabunPSK"/>
                <w:sz w:val="24"/>
                <w:szCs w:val="24"/>
              </w:rPr>
            </w:pPr>
            <w:r w:rsidRPr="000112D4">
              <w:rPr>
                <w:rFonts w:ascii="TH SarabunPSK" w:eastAsia="Times New Roman" w:hAnsi="TH SarabunPSK" w:cs="TH SarabunPSK"/>
                <w:sz w:val="24"/>
                <w:szCs w:val="24"/>
              </w:rPr>
              <w:t>63</w:t>
            </w:r>
          </w:p>
        </w:tc>
        <w:tc>
          <w:tcPr>
            <w:tcW w:w="376" w:type="pct"/>
            <w:shd w:val="clear" w:color="auto" w:fill="auto"/>
            <w:hideMark/>
          </w:tcPr>
          <w:p w:rsidR="00DC5C70" w:rsidRPr="000112D4" w:rsidRDefault="00DC5C70" w:rsidP="00850326">
            <w:pPr>
              <w:spacing w:line="380" w:lineRule="exact"/>
              <w:contextualSpacing/>
              <w:jc w:val="center"/>
              <w:rPr>
                <w:rFonts w:ascii="TH SarabunPSK" w:eastAsia="Times New Roman" w:hAnsi="TH SarabunPSK" w:cs="TH SarabunPSK"/>
                <w:sz w:val="24"/>
                <w:szCs w:val="24"/>
              </w:rPr>
            </w:pPr>
            <w:r w:rsidRPr="000112D4">
              <w:rPr>
                <w:rFonts w:ascii="TH SarabunPSK" w:eastAsia="Times New Roman" w:hAnsi="TH SarabunPSK" w:cs="TH SarabunPSK"/>
                <w:sz w:val="24"/>
                <w:szCs w:val="24"/>
              </w:rPr>
              <w:t>5</w:t>
            </w:r>
          </w:p>
        </w:tc>
        <w:tc>
          <w:tcPr>
            <w:tcW w:w="697" w:type="pct"/>
            <w:shd w:val="clear" w:color="auto" w:fill="auto"/>
            <w:hideMark/>
          </w:tcPr>
          <w:p w:rsidR="00DC5C70" w:rsidRPr="000112D4" w:rsidRDefault="00DC5C70" w:rsidP="00850326">
            <w:pPr>
              <w:spacing w:line="380" w:lineRule="exact"/>
              <w:contextualSpacing/>
              <w:jc w:val="center"/>
              <w:rPr>
                <w:rFonts w:ascii="TH SarabunPSK" w:eastAsia="Times New Roman" w:hAnsi="TH SarabunPSK" w:cs="TH SarabunPSK"/>
                <w:sz w:val="24"/>
                <w:szCs w:val="24"/>
              </w:rPr>
            </w:pPr>
            <w:r w:rsidRPr="000112D4">
              <w:rPr>
                <w:rFonts w:ascii="TH SarabunPSK" w:eastAsia="Times New Roman" w:hAnsi="TH SarabunPSK" w:cs="TH SarabunPSK"/>
                <w:sz w:val="24"/>
                <w:szCs w:val="24"/>
              </w:rPr>
              <w:t>45</w:t>
            </w:r>
          </w:p>
        </w:tc>
        <w:tc>
          <w:tcPr>
            <w:tcW w:w="626" w:type="pct"/>
            <w:shd w:val="clear" w:color="auto" w:fill="auto"/>
            <w:hideMark/>
          </w:tcPr>
          <w:p w:rsidR="00DC5C70" w:rsidRPr="000112D4" w:rsidRDefault="00DC5C70" w:rsidP="00850326">
            <w:pPr>
              <w:spacing w:line="380" w:lineRule="exact"/>
              <w:contextualSpacing/>
              <w:jc w:val="center"/>
              <w:rPr>
                <w:rFonts w:ascii="TH SarabunPSK" w:eastAsia="Times New Roman" w:hAnsi="TH SarabunPSK" w:cs="TH SarabunPSK"/>
                <w:sz w:val="24"/>
                <w:szCs w:val="24"/>
              </w:rPr>
            </w:pPr>
            <w:r w:rsidRPr="000112D4">
              <w:rPr>
                <w:rFonts w:ascii="TH SarabunPSK" w:eastAsia="Times New Roman" w:hAnsi="TH SarabunPSK" w:cs="TH SarabunPSK"/>
                <w:sz w:val="24"/>
                <w:szCs w:val="24"/>
              </w:rPr>
              <w:t>450</w:t>
            </w:r>
          </w:p>
        </w:tc>
        <w:tc>
          <w:tcPr>
            <w:tcW w:w="715" w:type="pct"/>
          </w:tcPr>
          <w:p w:rsidR="00DC5C70" w:rsidRPr="000112D4" w:rsidRDefault="00DC5C70" w:rsidP="00850326">
            <w:pPr>
              <w:spacing w:line="380" w:lineRule="exact"/>
              <w:contextualSpacing/>
              <w:jc w:val="center"/>
              <w:rPr>
                <w:rFonts w:ascii="TH SarabunPSK" w:eastAsia="Times New Roman" w:hAnsi="TH SarabunPSK" w:cs="TH SarabunPSK"/>
                <w:sz w:val="24"/>
                <w:szCs w:val="24"/>
              </w:rPr>
            </w:pPr>
            <w:r w:rsidRPr="000112D4">
              <w:rPr>
                <w:rFonts w:ascii="TH SarabunPSK" w:eastAsia="Times New Roman" w:hAnsi="TH SarabunPSK" w:cs="TH SarabunPSK"/>
                <w:sz w:val="24"/>
                <w:szCs w:val="24"/>
              </w:rPr>
              <w:t>450</w:t>
            </w:r>
          </w:p>
        </w:tc>
        <w:tc>
          <w:tcPr>
            <w:tcW w:w="538" w:type="pct"/>
            <w:shd w:val="clear" w:color="auto" w:fill="auto"/>
          </w:tcPr>
          <w:p w:rsidR="00DC5C70" w:rsidRPr="000112D4" w:rsidRDefault="00DC5C70" w:rsidP="00850326">
            <w:pPr>
              <w:spacing w:line="380" w:lineRule="exact"/>
              <w:contextualSpacing/>
              <w:jc w:val="center"/>
              <w:rPr>
                <w:rFonts w:ascii="TH SarabunPSK" w:eastAsia="Times New Roman" w:hAnsi="TH SarabunPSK" w:cs="TH SarabunPSK"/>
                <w:sz w:val="24"/>
                <w:szCs w:val="24"/>
              </w:rPr>
            </w:pPr>
            <w:r w:rsidRPr="000112D4">
              <w:rPr>
                <w:rFonts w:ascii="TH SarabunPSK" w:eastAsia="Times New Roman" w:hAnsi="TH SarabunPSK" w:cs="TH SarabunPSK"/>
                <w:sz w:val="24"/>
                <w:szCs w:val="24"/>
              </w:rPr>
              <w:t>440</w:t>
            </w:r>
          </w:p>
        </w:tc>
        <w:tc>
          <w:tcPr>
            <w:tcW w:w="720" w:type="pct"/>
            <w:shd w:val="clear" w:color="auto" w:fill="auto"/>
          </w:tcPr>
          <w:p w:rsidR="00DC5C70" w:rsidRPr="000112D4" w:rsidRDefault="00DC5C70" w:rsidP="00850326">
            <w:pPr>
              <w:spacing w:line="380" w:lineRule="exact"/>
              <w:contextualSpacing/>
              <w:jc w:val="center"/>
              <w:rPr>
                <w:rFonts w:ascii="TH SarabunPSK" w:eastAsia="Times New Roman" w:hAnsi="TH SarabunPSK" w:cs="TH SarabunPSK"/>
                <w:sz w:val="24"/>
                <w:szCs w:val="24"/>
              </w:rPr>
            </w:pPr>
            <w:r w:rsidRPr="000112D4">
              <w:rPr>
                <w:rFonts w:ascii="TH SarabunPSK" w:eastAsia="Times New Roman" w:hAnsi="TH SarabunPSK" w:cs="TH SarabunPSK"/>
                <w:sz w:val="24"/>
                <w:szCs w:val="24"/>
              </w:rPr>
              <w:t>127</w:t>
            </w:r>
          </w:p>
        </w:tc>
        <w:tc>
          <w:tcPr>
            <w:tcW w:w="376" w:type="pct"/>
            <w:shd w:val="clear" w:color="auto" w:fill="auto"/>
          </w:tcPr>
          <w:p w:rsidR="00DC5C70" w:rsidRPr="000112D4" w:rsidRDefault="00DC5C70" w:rsidP="00850326">
            <w:pPr>
              <w:spacing w:line="380" w:lineRule="exact"/>
              <w:contextualSpacing/>
              <w:jc w:val="center"/>
              <w:rPr>
                <w:rFonts w:ascii="TH SarabunPSK" w:eastAsia="Times New Roman" w:hAnsi="TH SarabunPSK" w:cs="TH SarabunPSK"/>
                <w:sz w:val="24"/>
                <w:szCs w:val="24"/>
              </w:rPr>
            </w:pPr>
            <w:r w:rsidRPr="000112D4">
              <w:rPr>
                <w:rFonts w:ascii="TH SarabunPSK" w:eastAsia="Times New Roman" w:hAnsi="TH SarabunPSK" w:cs="TH SarabunPSK"/>
                <w:sz w:val="24"/>
                <w:szCs w:val="24"/>
              </w:rPr>
              <w:t>69</w:t>
            </w:r>
          </w:p>
        </w:tc>
      </w:tr>
    </w:tbl>
    <w:p w:rsidR="00DC5C70" w:rsidRPr="000112D4" w:rsidRDefault="00DC5C70" w:rsidP="00DC5C70">
      <w:pPr>
        <w:spacing w:line="380" w:lineRule="exact"/>
        <w:contextualSpacing/>
        <w:rPr>
          <w:rFonts w:ascii="TH SarabunPSK" w:eastAsia="Times New Roman" w:hAnsi="TH SarabunPSK" w:cs="TH SarabunPSK"/>
          <w:b/>
          <w:bCs/>
          <w:sz w:val="24"/>
          <w:szCs w:val="24"/>
        </w:rPr>
      </w:pPr>
      <w:r w:rsidRPr="000112D4">
        <w:rPr>
          <w:rFonts w:ascii="TH SarabunPSK" w:eastAsia="Times New Roman" w:hAnsi="TH SarabunPSK" w:cs="TH SarabunPSK"/>
          <w:b/>
          <w:bCs/>
          <w:sz w:val="24"/>
          <w:szCs w:val="24"/>
        </w:rPr>
        <w:t xml:space="preserve">1.4 </w:t>
      </w:r>
      <w:r w:rsidRPr="000112D4">
        <w:rPr>
          <w:rFonts w:ascii="TH SarabunPSK" w:eastAsia="Times New Roman" w:hAnsi="TH SarabunPSK" w:cs="TH SarabunPSK"/>
          <w:b/>
          <w:bCs/>
          <w:sz w:val="24"/>
          <w:szCs w:val="24"/>
          <w:cs/>
        </w:rPr>
        <w:t>ตารางเปรียบเทียบคะแนนสอบภาษาอังกฤษจากข้อสอบแบบต่าง ๆ</w:t>
      </w:r>
      <w:r w:rsidRPr="000112D4">
        <w:rPr>
          <w:rFonts w:ascii="TH SarabunPSK" w:eastAsia="Times New Roman" w:hAnsi="TH SarabunPSK" w:cs="TH SarabunPSK"/>
          <w:b/>
          <w:bCs/>
          <w:sz w:val="24"/>
          <w:szCs w:val="24"/>
        </w:rPr>
        <w:t xml:space="preserve"> </w:t>
      </w:r>
      <w:r w:rsidRPr="000112D4">
        <w:rPr>
          <w:rFonts w:ascii="TH SarabunPSK" w:eastAsia="Times New Roman" w:hAnsi="TH SarabunPSK" w:cs="TH SarabunPSK"/>
          <w:b/>
          <w:bCs/>
          <w:sz w:val="24"/>
          <w:szCs w:val="24"/>
          <w:cs/>
        </w:rPr>
        <w:t xml:space="preserve">ที่คะแนน </w:t>
      </w:r>
      <w:r w:rsidRPr="000112D4">
        <w:rPr>
          <w:rFonts w:ascii="TH SarabunPSK" w:eastAsia="Times New Roman" w:hAnsi="TH SarabunPSK" w:cs="TH SarabunPSK"/>
          <w:b/>
          <w:bCs/>
          <w:sz w:val="24"/>
          <w:szCs w:val="24"/>
        </w:rPr>
        <w:t xml:space="preserve">TOEIC </w:t>
      </w:r>
      <w:r w:rsidRPr="000112D4">
        <w:rPr>
          <w:rFonts w:ascii="TH SarabunPSK" w:eastAsia="Times New Roman" w:hAnsi="TH SarabunPSK" w:cs="TH SarabunPSK"/>
          <w:b/>
          <w:bCs/>
          <w:sz w:val="24"/>
          <w:szCs w:val="24"/>
          <w:cs/>
        </w:rPr>
        <w:t xml:space="preserve">เท่ากับ </w:t>
      </w:r>
      <w:r w:rsidRPr="000112D4">
        <w:rPr>
          <w:rFonts w:ascii="TH SarabunPSK" w:eastAsia="Times New Roman" w:hAnsi="TH SarabunPSK" w:cs="TH SarabunPSK"/>
          <w:b/>
          <w:bCs/>
          <w:sz w:val="24"/>
          <w:szCs w:val="24"/>
        </w:rPr>
        <w:t>550</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7"/>
        <w:gridCol w:w="1831"/>
        <w:gridCol w:w="1066"/>
        <w:gridCol w:w="1976"/>
        <w:gridCol w:w="1775"/>
        <w:gridCol w:w="2027"/>
        <w:gridCol w:w="1525"/>
        <w:gridCol w:w="2041"/>
        <w:gridCol w:w="1066"/>
      </w:tblGrid>
      <w:tr w:rsidR="00DC5C70" w:rsidRPr="000112D4" w:rsidTr="00850326">
        <w:trPr>
          <w:trHeight w:val="300"/>
          <w:jc w:val="center"/>
        </w:trPr>
        <w:tc>
          <w:tcPr>
            <w:tcW w:w="306" w:type="pct"/>
            <w:vMerge w:val="restart"/>
            <w:shd w:val="clear" w:color="auto" w:fill="auto"/>
            <w:hideMark/>
          </w:tcPr>
          <w:p w:rsidR="00DC5C70" w:rsidRPr="000112D4" w:rsidRDefault="00DC5C70" w:rsidP="00850326">
            <w:pPr>
              <w:spacing w:line="380" w:lineRule="exact"/>
              <w:contextualSpacing/>
              <w:jc w:val="center"/>
              <w:rPr>
                <w:rFonts w:ascii="TH SarabunPSK" w:eastAsia="Times New Roman" w:hAnsi="TH SarabunPSK" w:cs="TH SarabunPSK"/>
                <w:b/>
                <w:bCs/>
                <w:sz w:val="24"/>
                <w:szCs w:val="24"/>
              </w:rPr>
            </w:pPr>
            <w:r w:rsidRPr="000112D4">
              <w:rPr>
                <w:rFonts w:ascii="TH SarabunPSK" w:eastAsia="Times New Roman" w:hAnsi="TH SarabunPSK" w:cs="TH SarabunPSK"/>
                <w:b/>
                <w:bCs/>
                <w:sz w:val="24"/>
                <w:szCs w:val="24"/>
              </w:rPr>
              <w:t>CEFR</w:t>
            </w:r>
          </w:p>
        </w:tc>
        <w:tc>
          <w:tcPr>
            <w:tcW w:w="646" w:type="pct"/>
            <w:vMerge w:val="restart"/>
            <w:shd w:val="clear" w:color="auto" w:fill="auto"/>
            <w:hideMark/>
          </w:tcPr>
          <w:p w:rsidR="00DC5C70" w:rsidRPr="000112D4" w:rsidRDefault="00DC5C70" w:rsidP="00850326">
            <w:pPr>
              <w:spacing w:line="380" w:lineRule="exact"/>
              <w:contextualSpacing/>
              <w:jc w:val="center"/>
              <w:rPr>
                <w:rFonts w:ascii="TH SarabunPSK" w:eastAsia="Times New Roman" w:hAnsi="TH SarabunPSK" w:cs="TH SarabunPSK"/>
                <w:b/>
                <w:bCs/>
                <w:sz w:val="24"/>
                <w:szCs w:val="24"/>
              </w:rPr>
            </w:pPr>
            <w:r w:rsidRPr="000112D4">
              <w:rPr>
                <w:rFonts w:ascii="TH SarabunPSK" w:eastAsia="Times New Roman" w:hAnsi="TH SarabunPSK" w:cs="TH SarabunPSK"/>
                <w:b/>
                <w:bCs/>
                <w:sz w:val="24"/>
                <w:szCs w:val="24"/>
              </w:rPr>
              <w:t>WU-TEP</w:t>
            </w:r>
          </w:p>
        </w:tc>
        <w:tc>
          <w:tcPr>
            <w:tcW w:w="376" w:type="pct"/>
            <w:vMerge w:val="restart"/>
            <w:shd w:val="clear" w:color="auto" w:fill="auto"/>
            <w:hideMark/>
          </w:tcPr>
          <w:p w:rsidR="00DC5C70" w:rsidRPr="000112D4" w:rsidRDefault="00DC5C70" w:rsidP="00850326">
            <w:pPr>
              <w:spacing w:line="380" w:lineRule="exact"/>
              <w:contextualSpacing/>
              <w:jc w:val="center"/>
              <w:rPr>
                <w:rFonts w:ascii="TH SarabunPSK" w:eastAsia="Times New Roman" w:hAnsi="TH SarabunPSK" w:cs="TH SarabunPSK"/>
                <w:b/>
                <w:bCs/>
                <w:sz w:val="24"/>
                <w:szCs w:val="24"/>
                <w:cs/>
              </w:rPr>
            </w:pPr>
            <w:r w:rsidRPr="000112D4">
              <w:rPr>
                <w:rFonts w:ascii="TH SarabunPSK" w:eastAsia="Times New Roman" w:hAnsi="TH SarabunPSK" w:cs="TH SarabunPSK"/>
                <w:b/>
                <w:bCs/>
                <w:sz w:val="24"/>
                <w:szCs w:val="24"/>
              </w:rPr>
              <w:t>IELTS</w:t>
            </w:r>
          </w:p>
        </w:tc>
        <w:tc>
          <w:tcPr>
            <w:tcW w:w="697" w:type="pct"/>
            <w:shd w:val="clear" w:color="auto" w:fill="auto"/>
            <w:hideMark/>
          </w:tcPr>
          <w:p w:rsidR="00DC5C70" w:rsidRPr="000112D4" w:rsidRDefault="00DC5C70" w:rsidP="00850326">
            <w:pPr>
              <w:spacing w:line="380" w:lineRule="exact"/>
              <w:contextualSpacing/>
              <w:jc w:val="center"/>
              <w:rPr>
                <w:rFonts w:ascii="TH SarabunPSK" w:eastAsia="Times New Roman" w:hAnsi="TH SarabunPSK" w:cs="TH SarabunPSK"/>
                <w:b/>
                <w:bCs/>
                <w:sz w:val="24"/>
                <w:szCs w:val="24"/>
              </w:rPr>
            </w:pPr>
            <w:r w:rsidRPr="000112D4">
              <w:rPr>
                <w:rFonts w:ascii="TH SarabunPSK" w:eastAsia="Times New Roman" w:hAnsi="TH SarabunPSK" w:cs="TH SarabunPSK"/>
                <w:b/>
                <w:bCs/>
                <w:sz w:val="24"/>
                <w:szCs w:val="24"/>
              </w:rPr>
              <w:t>TOEFL IBT</w:t>
            </w:r>
          </w:p>
        </w:tc>
        <w:tc>
          <w:tcPr>
            <w:tcW w:w="626" w:type="pct"/>
            <w:shd w:val="clear" w:color="auto" w:fill="auto"/>
            <w:hideMark/>
          </w:tcPr>
          <w:p w:rsidR="00DC5C70" w:rsidRPr="000112D4" w:rsidRDefault="00DC5C70" w:rsidP="00850326">
            <w:pPr>
              <w:spacing w:line="380" w:lineRule="exact"/>
              <w:contextualSpacing/>
              <w:jc w:val="center"/>
              <w:rPr>
                <w:rFonts w:ascii="TH SarabunPSK" w:eastAsia="Times New Roman" w:hAnsi="TH SarabunPSK" w:cs="TH SarabunPSK"/>
                <w:b/>
                <w:bCs/>
                <w:sz w:val="24"/>
                <w:szCs w:val="24"/>
              </w:rPr>
            </w:pPr>
            <w:r w:rsidRPr="000112D4">
              <w:rPr>
                <w:rFonts w:ascii="TH SarabunPSK" w:eastAsia="Times New Roman" w:hAnsi="TH SarabunPSK" w:cs="TH SarabunPSK"/>
                <w:b/>
                <w:bCs/>
                <w:sz w:val="24"/>
                <w:szCs w:val="24"/>
              </w:rPr>
              <w:t>TOEFL PBT</w:t>
            </w:r>
          </w:p>
        </w:tc>
        <w:tc>
          <w:tcPr>
            <w:tcW w:w="715" w:type="pct"/>
          </w:tcPr>
          <w:p w:rsidR="00DC5C70" w:rsidRPr="000112D4" w:rsidRDefault="00DC5C70" w:rsidP="00850326">
            <w:pPr>
              <w:spacing w:line="380" w:lineRule="exact"/>
              <w:jc w:val="center"/>
              <w:rPr>
                <w:rFonts w:ascii="TH SarabunPSK" w:eastAsia="Times New Roman" w:hAnsi="TH SarabunPSK" w:cs="TH SarabunPSK"/>
                <w:b/>
                <w:bCs/>
                <w:sz w:val="24"/>
                <w:szCs w:val="24"/>
              </w:rPr>
            </w:pPr>
            <w:r w:rsidRPr="000112D4">
              <w:rPr>
                <w:rFonts w:ascii="TH SarabunPSK" w:eastAsia="Times New Roman" w:hAnsi="TH SarabunPSK" w:cs="TH SarabunPSK"/>
                <w:b/>
                <w:bCs/>
                <w:sz w:val="24"/>
                <w:szCs w:val="24"/>
              </w:rPr>
              <w:t>TOEFL ITP</w:t>
            </w:r>
          </w:p>
        </w:tc>
        <w:tc>
          <w:tcPr>
            <w:tcW w:w="538" w:type="pct"/>
            <w:vMerge w:val="restart"/>
            <w:shd w:val="clear" w:color="auto" w:fill="auto"/>
            <w:hideMark/>
          </w:tcPr>
          <w:p w:rsidR="00DC5C70" w:rsidRPr="000112D4" w:rsidRDefault="00DC5C70" w:rsidP="00850326">
            <w:pPr>
              <w:spacing w:line="380" w:lineRule="exact"/>
              <w:contextualSpacing/>
              <w:jc w:val="center"/>
              <w:rPr>
                <w:rFonts w:ascii="TH SarabunPSK" w:eastAsia="Times New Roman" w:hAnsi="TH SarabunPSK" w:cs="TH SarabunPSK"/>
                <w:b/>
                <w:bCs/>
                <w:sz w:val="24"/>
                <w:szCs w:val="24"/>
              </w:rPr>
            </w:pPr>
            <w:r w:rsidRPr="000112D4">
              <w:rPr>
                <w:rFonts w:ascii="TH SarabunPSK" w:eastAsia="Times New Roman" w:hAnsi="TH SarabunPSK" w:cs="TH SarabunPSK"/>
                <w:b/>
                <w:bCs/>
                <w:sz w:val="24"/>
                <w:szCs w:val="24"/>
              </w:rPr>
              <w:t>TOEIC</w:t>
            </w:r>
          </w:p>
        </w:tc>
        <w:tc>
          <w:tcPr>
            <w:tcW w:w="720" w:type="pct"/>
            <w:shd w:val="clear" w:color="auto" w:fill="auto"/>
            <w:hideMark/>
          </w:tcPr>
          <w:p w:rsidR="00DC5C70" w:rsidRPr="000112D4" w:rsidRDefault="00DC5C70" w:rsidP="00850326">
            <w:pPr>
              <w:spacing w:line="380" w:lineRule="exact"/>
              <w:contextualSpacing/>
              <w:jc w:val="center"/>
              <w:rPr>
                <w:rFonts w:ascii="TH SarabunPSK" w:eastAsia="Times New Roman" w:hAnsi="TH SarabunPSK" w:cs="TH SarabunPSK"/>
                <w:b/>
                <w:bCs/>
                <w:sz w:val="24"/>
                <w:szCs w:val="24"/>
              </w:rPr>
            </w:pPr>
            <w:r w:rsidRPr="000112D4">
              <w:rPr>
                <w:rFonts w:ascii="TH SarabunPSK" w:eastAsia="Times New Roman" w:hAnsi="TH SarabunPSK" w:cs="TH SarabunPSK"/>
                <w:b/>
                <w:bCs/>
                <w:sz w:val="24"/>
                <w:szCs w:val="24"/>
              </w:rPr>
              <w:t>TOEFL CBT</w:t>
            </w:r>
          </w:p>
        </w:tc>
        <w:tc>
          <w:tcPr>
            <w:tcW w:w="376" w:type="pct"/>
            <w:vMerge w:val="restart"/>
            <w:shd w:val="clear" w:color="auto" w:fill="auto"/>
            <w:hideMark/>
          </w:tcPr>
          <w:p w:rsidR="00DC5C70" w:rsidRPr="000112D4" w:rsidRDefault="00DC5C70" w:rsidP="00850326">
            <w:pPr>
              <w:spacing w:line="380" w:lineRule="exact"/>
              <w:contextualSpacing/>
              <w:jc w:val="center"/>
              <w:rPr>
                <w:rFonts w:ascii="TH SarabunPSK" w:eastAsia="Times New Roman" w:hAnsi="TH SarabunPSK" w:cs="TH SarabunPSK"/>
                <w:b/>
                <w:bCs/>
                <w:sz w:val="24"/>
                <w:szCs w:val="24"/>
              </w:rPr>
            </w:pPr>
            <w:r w:rsidRPr="000112D4">
              <w:rPr>
                <w:rFonts w:ascii="TH SarabunPSK" w:eastAsia="Times New Roman" w:hAnsi="TH SarabunPSK" w:cs="TH SarabunPSK"/>
                <w:b/>
                <w:bCs/>
                <w:sz w:val="24"/>
                <w:szCs w:val="24"/>
              </w:rPr>
              <w:t>CU-TEP</w:t>
            </w:r>
          </w:p>
        </w:tc>
      </w:tr>
      <w:tr w:rsidR="00DC5C70" w:rsidRPr="000112D4" w:rsidTr="00850326">
        <w:trPr>
          <w:trHeight w:val="615"/>
          <w:jc w:val="center"/>
        </w:trPr>
        <w:tc>
          <w:tcPr>
            <w:tcW w:w="306" w:type="pct"/>
            <w:vMerge/>
            <w:shd w:val="clear" w:color="auto" w:fill="auto"/>
            <w:hideMark/>
          </w:tcPr>
          <w:p w:rsidR="00DC5C70" w:rsidRPr="000112D4" w:rsidRDefault="00DC5C70" w:rsidP="00850326">
            <w:pPr>
              <w:spacing w:line="380" w:lineRule="exact"/>
              <w:contextualSpacing/>
              <w:jc w:val="center"/>
              <w:rPr>
                <w:rFonts w:ascii="TH SarabunPSK" w:eastAsia="Times New Roman" w:hAnsi="TH SarabunPSK" w:cs="TH SarabunPSK"/>
                <w:b/>
                <w:bCs/>
                <w:sz w:val="24"/>
                <w:szCs w:val="24"/>
              </w:rPr>
            </w:pPr>
          </w:p>
        </w:tc>
        <w:tc>
          <w:tcPr>
            <w:tcW w:w="646" w:type="pct"/>
            <w:vMerge/>
            <w:shd w:val="clear" w:color="auto" w:fill="auto"/>
            <w:hideMark/>
          </w:tcPr>
          <w:p w:rsidR="00DC5C70" w:rsidRPr="000112D4" w:rsidRDefault="00DC5C70" w:rsidP="00850326">
            <w:pPr>
              <w:spacing w:line="380" w:lineRule="exact"/>
              <w:contextualSpacing/>
              <w:jc w:val="center"/>
              <w:rPr>
                <w:rFonts w:ascii="TH SarabunPSK" w:eastAsia="Times New Roman" w:hAnsi="TH SarabunPSK" w:cs="TH SarabunPSK"/>
                <w:b/>
                <w:bCs/>
                <w:sz w:val="24"/>
                <w:szCs w:val="24"/>
              </w:rPr>
            </w:pPr>
          </w:p>
        </w:tc>
        <w:tc>
          <w:tcPr>
            <w:tcW w:w="376" w:type="pct"/>
            <w:vMerge/>
            <w:shd w:val="clear" w:color="auto" w:fill="auto"/>
            <w:hideMark/>
          </w:tcPr>
          <w:p w:rsidR="00DC5C70" w:rsidRPr="000112D4" w:rsidRDefault="00DC5C70" w:rsidP="00850326">
            <w:pPr>
              <w:spacing w:line="380" w:lineRule="exact"/>
              <w:contextualSpacing/>
              <w:jc w:val="center"/>
              <w:rPr>
                <w:rFonts w:ascii="TH SarabunPSK" w:eastAsia="Times New Roman" w:hAnsi="TH SarabunPSK" w:cs="TH SarabunPSK"/>
                <w:b/>
                <w:bCs/>
                <w:sz w:val="24"/>
                <w:szCs w:val="24"/>
              </w:rPr>
            </w:pPr>
          </w:p>
        </w:tc>
        <w:tc>
          <w:tcPr>
            <w:tcW w:w="697" w:type="pct"/>
            <w:shd w:val="clear" w:color="auto" w:fill="auto"/>
            <w:hideMark/>
          </w:tcPr>
          <w:p w:rsidR="00DC5C70" w:rsidRPr="000112D4" w:rsidRDefault="00DC5C70" w:rsidP="00850326">
            <w:pPr>
              <w:spacing w:line="380" w:lineRule="exact"/>
              <w:contextualSpacing/>
              <w:jc w:val="center"/>
              <w:rPr>
                <w:rFonts w:ascii="TH SarabunPSK" w:eastAsia="Times New Roman" w:hAnsi="TH SarabunPSK" w:cs="TH SarabunPSK"/>
                <w:b/>
                <w:bCs/>
                <w:sz w:val="24"/>
                <w:szCs w:val="24"/>
              </w:rPr>
            </w:pPr>
            <w:r w:rsidRPr="000112D4">
              <w:rPr>
                <w:rFonts w:ascii="TH SarabunPSK" w:eastAsia="Times New Roman" w:hAnsi="TH SarabunPSK" w:cs="TH SarabunPSK"/>
                <w:b/>
                <w:bCs/>
                <w:sz w:val="24"/>
                <w:szCs w:val="24"/>
              </w:rPr>
              <w:t>(Internet-based Test)</w:t>
            </w:r>
          </w:p>
        </w:tc>
        <w:tc>
          <w:tcPr>
            <w:tcW w:w="626" w:type="pct"/>
            <w:shd w:val="clear" w:color="auto" w:fill="auto"/>
            <w:hideMark/>
          </w:tcPr>
          <w:p w:rsidR="00DC5C70" w:rsidRPr="000112D4" w:rsidRDefault="00DC5C70" w:rsidP="00850326">
            <w:pPr>
              <w:spacing w:line="380" w:lineRule="exact"/>
              <w:contextualSpacing/>
              <w:jc w:val="center"/>
              <w:rPr>
                <w:rFonts w:ascii="TH SarabunPSK" w:eastAsia="Times New Roman" w:hAnsi="TH SarabunPSK" w:cs="TH SarabunPSK"/>
                <w:b/>
                <w:bCs/>
                <w:sz w:val="24"/>
                <w:szCs w:val="24"/>
              </w:rPr>
            </w:pPr>
            <w:r w:rsidRPr="000112D4">
              <w:rPr>
                <w:rFonts w:ascii="TH SarabunPSK" w:eastAsia="Times New Roman" w:hAnsi="TH SarabunPSK" w:cs="TH SarabunPSK"/>
                <w:b/>
                <w:bCs/>
                <w:sz w:val="24"/>
                <w:szCs w:val="24"/>
              </w:rPr>
              <w:t>(Paper-based Test)</w:t>
            </w:r>
          </w:p>
        </w:tc>
        <w:tc>
          <w:tcPr>
            <w:tcW w:w="715" w:type="pct"/>
          </w:tcPr>
          <w:p w:rsidR="00DC5C70" w:rsidRPr="000112D4" w:rsidRDefault="00DC5C70" w:rsidP="00850326">
            <w:pPr>
              <w:spacing w:line="380" w:lineRule="exact"/>
              <w:jc w:val="center"/>
              <w:rPr>
                <w:rFonts w:ascii="TH SarabunPSK" w:eastAsia="Times New Roman" w:hAnsi="TH SarabunPSK" w:cs="TH SarabunPSK"/>
                <w:b/>
                <w:bCs/>
                <w:sz w:val="24"/>
                <w:szCs w:val="24"/>
              </w:rPr>
            </w:pPr>
            <w:r w:rsidRPr="000112D4">
              <w:rPr>
                <w:rFonts w:ascii="TH SarabunPSK" w:eastAsia="Times New Roman" w:hAnsi="TH SarabunPSK" w:cs="TH SarabunPSK"/>
                <w:b/>
                <w:bCs/>
                <w:sz w:val="24"/>
                <w:szCs w:val="24"/>
              </w:rPr>
              <w:t>(Institutional Testing Program)</w:t>
            </w:r>
          </w:p>
        </w:tc>
        <w:tc>
          <w:tcPr>
            <w:tcW w:w="538" w:type="pct"/>
            <w:vMerge/>
            <w:shd w:val="clear" w:color="auto" w:fill="auto"/>
            <w:hideMark/>
          </w:tcPr>
          <w:p w:rsidR="00DC5C70" w:rsidRPr="000112D4" w:rsidRDefault="00DC5C70" w:rsidP="00850326">
            <w:pPr>
              <w:spacing w:line="380" w:lineRule="exact"/>
              <w:contextualSpacing/>
              <w:jc w:val="center"/>
              <w:rPr>
                <w:rFonts w:ascii="TH SarabunPSK" w:eastAsia="Times New Roman" w:hAnsi="TH SarabunPSK" w:cs="TH SarabunPSK"/>
                <w:b/>
                <w:bCs/>
                <w:sz w:val="24"/>
                <w:szCs w:val="24"/>
              </w:rPr>
            </w:pPr>
          </w:p>
        </w:tc>
        <w:tc>
          <w:tcPr>
            <w:tcW w:w="720" w:type="pct"/>
            <w:shd w:val="clear" w:color="auto" w:fill="auto"/>
            <w:hideMark/>
          </w:tcPr>
          <w:p w:rsidR="00DC5C70" w:rsidRPr="000112D4" w:rsidRDefault="00DC5C70" w:rsidP="00850326">
            <w:pPr>
              <w:spacing w:line="380" w:lineRule="exact"/>
              <w:contextualSpacing/>
              <w:jc w:val="center"/>
              <w:rPr>
                <w:rFonts w:ascii="TH SarabunPSK" w:eastAsia="Times New Roman" w:hAnsi="TH SarabunPSK" w:cs="TH SarabunPSK"/>
                <w:b/>
                <w:bCs/>
                <w:sz w:val="24"/>
                <w:szCs w:val="24"/>
              </w:rPr>
            </w:pPr>
            <w:r w:rsidRPr="000112D4">
              <w:rPr>
                <w:rFonts w:ascii="TH SarabunPSK" w:eastAsia="Times New Roman" w:hAnsi="TH SarabunPSK" w:cs="TH SarabunPSK"/>
                <w:b/>
                <w:bCs/>
                <w:sz w:val="24"/>
                <w:szCs w:val="24"/>
              </w:rPr>
              <w:t>(Computer-based Test)</w:t>
            </w:r>
          </w:p>
        </w:tc>
        <w:tc>
          <w:tcPr>
            <w:tcW w:w="376" w:type="pct"/>
            <w:vMerge/>
            <w:shd w:val="clear" w:color="auto" w:fill="auto"/>
            <w:hideMark/>
          </w:tcPr>
          <w:p w:rsidR="00DC5C70" w:rsidRPr="000112D4" w:rsidRDefault="00DC5C70" w:rsidP="00850326">
            <w:pPr>
              <w:spacing w:line="380" w:lineRule="exact"/>
              <w:contextualSpacing/>
              <w:jc w:val="center"/>
              <w:rPr>
                <w:rFonts w:ascii="TH SarabunPSK" w:eastAsia="Times New Roman" w:hAnsi="TH SarabunPSK" w:cs="TH SarabunPSK"/>
                <w:b/>
                <w:bCs/>
                <w:sz w:val="24"/>
                <w:szCs w:val="24"/>
              </w:rPr>
            </w:pPr>
          </w:p>
        </w:tc>
      </w:tr>
      <w:tr w:rsidR="00DC5C70" w:rsidRPr="000112D4" w:rsidTr="00850326">
        <w:trPr>
          <w:trHeight w:val="315"/>
          <w:jc w:val="center"/>
        </w:trPr>
        <w:tc>
          <w:tcPr>
            <w:tcW w:w="306" w:type="pct"/>
            <w:shd w:val="clear" w:color="auto" w:fill="auto"/>
          </w:tcPr>
          <w:p w:rsidR="00DC5C70" w:rsidRPr="000112D4" w:rsidRDefault="00DC5C70" w:rsidP="00850326">
            <w:pPr>
              <w:spacing w:line="380" w:lineRule="exact"/>
              <w:contextualSpacing/>
              <w:jc w:val="center"/>
              <w:rPr>
                <w:rFonts w:ascii="TH SarabunPSK" w:eastAsia="Times New Roman" w:hAnsi="TH SarabunPSK" w:cs="TH SarabunPSK"/>
                <w:sz w:val="24"/>
                <w:szCs w:val="24"/>
              </w:rPr>
            </w:pPr>
            <w:r w:rsidRPr="000112D4">
              <w:rPr>
                <w:rFonts w:ascii="TH SarabunPSK" w:eastAsia="Times New Roman" w:hAnsi="TH SarabunPSK" w:cs="TH SarabunPSK"/>
                <w:sz w:val="24"/>
                <w:szCs w:val="24"/>
              </w:rPr>
              <w:t>B1</w:t>
            </w:r>
          </w:p>
        </w:tc>
        <w:tc>
          <w:tcPr>
            <w:tcW w:w="646" w:type="pct"/>
            <w:shd w:val="clear" w:color="auto" w:fill="auto"/>
          </w:tcPr>
          <w:p w:rsidR="00DC5C70" w:rsidRPr="000112D4" w:rsidRDefault="00DC5C70" w:rsidP="00850326">
            <w:pPr>
              <w:spacing w:line="380" w:lineRule="exact"/>
              <w:contextualSpacing/>
              <w:jc w:val="center"/>
              <w:rPr>
                <w:rFonts w:ascii="TH SarabunPSK" w:eastAsia="Times New Roman" w:hAnsi="TH SarabunPSK" w:cs="TH SarabunPSK"/>
                <w:sz w:val="24"/>
                <w:szCs w:val="24"/>
              </w:rPr>
            </w:pPr>
            <w:r w:rsidRPr="000112D4">
              <w:rPr>
                <w:rFonts w:ascii="TH SarabunPSK" w:eastAsia="Times New Roman" w:hAnsi="TH SarabunPSK" w:cs="TH SarabunPSK"/>
                <w:sz w:val="24"/>
                <w:szCs w:val="24"/>
              </w:rPr>
              <w:t>72</w:t>
            </w:r>
          </w:p>
        </w:tc>
        <w:tc>
          <w:tcPr>
            <w:tcW w:w="376" w:type="pct"/>
            <w:shd w:val="clear" w:color="auto" w:fill="auto"/>
          </w:tcPr>
          <w:p w:rsidR="00DC5C70" w:rsidRPr="000112D4" w:rsidRDefault="00DC5C70" w:rsidP="00850326">
            <w:pPr>
              <w:spacing w:line="380" w:lineRule="exact"/>
              <w:contextualSpacing/>
              <w:jc w:val="center"/>
              <w:rPr>
                <w:rFonts w:ascii="TH SarabunPSK" w:eastAsia="Times New Roman" w:hAnsi="TH SarabunPSK" w:cs="TH SarabunPSK"/>
                <w:sz w:val="24"/>
                <w:szCs w:val="24"/>
              </w:rPr>
            </w:pPr>
            <w:r w:rsidRPr="000112D4">
              <w:rPr>
                <w:rFonts w:ascii="TH SarabunPSK" w:eastAsia="Times New Roman" w:hAnsi="TH SarabunPSK" w:cs="TH SarabunPSK"/>
                <w:sz w:val="24"/>
                <w:szCs w:val="24"/>
              </w:rPr>
              <w:t>5.5</w:t>
            </w:r>
          </w:p>
        </w:tc>
        <w:tc>
          <w:tcPr>
            <w:tcW w:w="697" w:type="pct"/>
            <w:shd w:val="clear" w:color="auto" w:fill="auto"/>
          </w:tcPr>
          <w:p w:rsidR="00DC5C70" w:rsidRPr="000112D4" w:rsidRDefault="00DC5C70" w:rsidP="00850326">
            <w:pPr>
              <w:spacing w:line="380" w:lineRule="exact"/>
              <w:contextualSpacing/>
              <w:jc w:val="center"/>
              <w:rPr>
                <w:rFonts w:ascii="TH SarabunPSK" w:eastAsia="Times New Roman" w:hAnsi="TH SarabunPSK" w:cs="TH SarabunPSK"/>
                <w:sz w:val="24"/>
                <w:szCs w:val="24"/>
              </w:rPr>
            </w:pPr>
            <w:r w:rsidRPr="000112D4">
              <w:rPr>
                <w:rFonts w:ascii="TH SarabunPSK" w:eastAsia="Times New Roman" w:hAnsi="TH SarabunPSK" w:cs="TH SarabunPSK"/>
                <w:sz w:val="24"/>
                <w:szCs w:val="24"/>
              </w:rPr>
              <w:t>58</w:t>
            </w:r>
          </w:p>
        </w:tc>
        <w:tc>
          <w:tcPr>
            <w:tcW w:w="626" w:type="pct"/>
            <w:shd w:val="clear" w:color="auto" w:fill="auto"/>
          </w:tcPr>
          <w:p w:rsidR="00DC5C70" w:rsidRPr="000112D4" w:rsidRDefault="00DC5C70" w:rsidP="00850326">
            <w:pPr>
              <w:spacing w:line="380" w:lineRule="exact"/>
              <w:contextualSpacing/>
              <w:jc w:val="center"/>
              <w:rPr>
                <w:rFonts w:ascii="TH SarabunPSK" w:eastAsia="Times New Roman" w:hAnsi="TH SarabunPSK" w:cs="TH SarabunPSK"/>
                <w:sz w:val="24"/>
                <w:szCs w:val="24"/>
              </w:rPr>
            </w:pPr>
            <w:r w:rsidRPr="000112D4">
              <w:rPr>
                <w:rFonts w:ascii="TH SarabunPSK" w:eastAsia="Times New Roman" w:hAnsi="TH SarabunPSK" w:cs="TH SarabunPSK"/>
                <w:sz w:val="24"/>
                <w:szCs w:val="24"/>
              </w:rPr>
              <w:t>492</w:t>
            </w:r>
          </w:p>
        </w:tc>
        <w:tc>
          <w:tcPr>
            <w:tcW w:w="715" w:type="pct"/>
          </w:tcPr>
          <w:p w:rsidR="00DC5C70" w:rsidRPr="000112D4" w:rsidRDefault="00DC5C70" w:rsidP="00850326">
            <w:pPr>
              <w:spacing w:line="380" w:lineRule="exact"/>
              <w:contextualSpacing/>
              <w:jc w:val="center"/>
              <w:rPr>
                <w:rFonts w:ascii="TH SarabunPSK" w:eastAsia="Times New Roman" w:hAnsi="TH SarabunPSK" w:cs="TH SarabunPSK"/>
                <w:sz w:val="24"/>
                <w:szCs w:val="24"/>
              </w:rPr>
            </w:pPr>
            <w:r w:rsidRPr="000112D4">
              <w:rPr>
                <w:rFonts w:ascii="TH SarabunPSK" w:eastAsia="Times New Roman" w:hAnsi="TH SarabunPSK" w:cs="TH SarabunPSK"/>
                <w:sz w:val="24"/>
                <w:szCs w:val="24"/>
              </w:rPr>
              <w:t>492</w:t>
            </w:r>
          </w:p>
        </w:tc>
        <w:tc>
          <w:tcPr>
            <w:tcW w:w="538" w:type="pct"/>
            <w:shd w:val="clear" w:color="auto" w:fill="auto"/>
          </w:tcPr>
          <w:p w:rsidR="00DC5C70" w:rsidRPr="000112D4" w:rsidRDefault="00DC5C70" w:rsidP="00850326">
            <w:pPr>
              <w:spacing w:line="380" w:lineRule="exact"/>
              <w:contextualSpacing/>
              <w:jc w:val="center"/>
              <w:rPr>
                <w:rFonts w:ascii="TH SarabunPSK" w:eastAsia="Times New Roman" w:hAnsi="TH SarabunPSK" w:cs="TH SarabunPSK"/>
                <w:sz w:val="24"/>
                <w:szCs w:val="24"/>
              </w:rPr>
            </w:pPr>
            <w:r w:rsidRPr="000112D4">
              <w:rPr>
                <w:rFonts w:ascii="TH SarabunPSK" w:eastAsia="Times New Roman" w:hAnsi="TH SarabunPSK" w:cs="TH SarabunPSK"/>
                <w:sz w:val="24"/>
                <w:szCs w:val="24"/>
              </w:rPr>
              <w:t>550</w:t>
            </w:r>
          </w:p>
        </w:tc>
        <w:tc>
          <w:tcPr>
            <w:tcW w:w="720" w:type="pct"/>
            <w:shd w:val="clear" w:color="auto" w:fill="auto"/>
          </w:tcPr>
          <w:p w:rsidR="00DC5C70" w:rsidRPr="000112D4" w:rsidRDefault="00DC5C70" w:rsidP="00850326">
            <w:pPr>
              <w:spacing w:line="380" w:lineRule="exact"/>
              <w:contextualSpacing/>
              <w:jc w:val="center"/>
              <w:rPr>
                <w:rFonts w:ascii="TH SarabunPSK" w:eastAsia="Times New Roman" w:hAnsi="TH SarabunPSK" w:cs="TH SarabunPSK"/>
                <w:sz w:val="24"/>
                <w:szCs w:val="24"/>
              </w:rPr>
            </w:pPr>
            <w:r w:rsidRPr="000112D4">
              <w:rPr>
                <w:rFonts w:ascii="TH SarabunPSK" w:eastAsia="Times New Roman" w:hAnsi="TH SarabunPSK" w:cs="TH SarabunPSK"/>
                <w:sz w:val="24"/>
                <w:szCs w:val="24"/>
              </w:rPr>
              <w:t>165</w:t>
            </w:r>
          </w:p>
        </w:tc>
        <w:tc>
          <w:tcPr>
            <w:tcW w:w="376" w:type="pct"/>
            <w:shd w:val="clear" w:color="auto" w:fill="auto"/>
          </w:tcPr>
          <w:p w:rsidR="00DC5C70" w:rsidRPr="000112D4" w:rsidRDefault="00DC5C70" w:rsidP="00850326">
            <w:pPr>
              <w:spacing w:line="380" w:lineRule="exact"/>
              <w:contextualSpacing/>
              <w:jc w:val="center"/>
              <w:rPr>
                <w:rFonts w:ascii="TH SarabunPSK" w:eastAsia="Times New Roman" w:hAnsi="TH SarabunPSK" w:cs="TH SarabunPSK"/>
                <w:sz w:val="24"/>
                <w:szCs w:val="24"/>
              </w:rPr>
            </w:pPr>
            <w:r w:rsidRPr="000112D4">
              <w:rPr>
                <w:rFonts w:ascii="TH SarabunPSK" w:eastAsia="Times New Roman" w:hAnsi="TH SarabunPSK" w:cs="TH SarabunPSK"/>
                <w:sz w:val="24"/>
                <w:szCs w:val="24"/>
              </w:rPr>
              <w:t>82</w:t>
            </w:r>
          </w:p>
        </w:tc>
      </w:tr>
    </w:tbl>
    <w:p w:rsidR="00DC5C70" w:rsidRPr="000112D4" w:rsidRDefault="00DC5C70" w:rsidP="00DC5C70">
      <w:pPr>
        <w:tabs>
          <w:tab w:val="left" w:pos="1800"/>
        </w:tabs>
        <w:rPr>
          <w:rFonts w:ascii="TH SarabunPSK" w:hAnsi="TH SarabunPSK" w:cs="TH SarabunPSK"/>
          <w:sz w:val="24"/>
          <w:szCs w:val="24"/>
        </w:rPr>
      </w:pPr>
    </w:p>
    <w:p w:rsidR="002321CA" w:rsidRPr="000112D4" w:rsidRDefault="002321CA" w:rsidP="002321CA">
      <w:pPr>
        <w:spacing w:line="340" w:lineRule="exact"/>
        <w:rPr>
          <w:rFonts w:ascii="TH SarabunPSK" w:eastAsia="Times New Roman" w:hAnsi="TH SarabunPSK" w:cs="TH SarabunPSK"/>
          <w:b/>
          <w:bCs/>
          <w:sz w:val="24"/>
          <w:szCs w:val="24"/>
          <w:u w:val="single"/>
        </w:rPr>
      </w:pPr>
    </w:p>
    <w:p w:rsidR="00010C2B" w:rsidRPr="000112D4" w:rsidRDefault="00010C2B" w:rsidP="00DC5C70">
      <w:pPr>
        <w:ind w:right="-2"/>
        <w:rPr>
          <w:rFonts w:ascii="TH SarabunPSK" w:hAnsi="TH SarabunPSK" w:cs="TH SarabunPSK"/>
          <w:b/>
          <w:bCs/>
          <w:sz w:val="36"/>
          <w:szCs w:val="36"/>
          <w:cs/>
        </w:rPr>
        <w:sectPr w:rsidR="00010C2B" w:rsidRPr="000112D4" w:rsidSect="0074386E">
          <w:footerReference w:type="default" r:id="rId22"/>
          <w:pgSz w:w="16838" w:h="11906" w:orient="landscape" w:code="9"/>
          <w:pgMar w:top="1440" w:right="1440" w:bottom="1440" w:left="1440" w:header="720" w:footer="554" w:gutter="0"/>
          <w:pgNumType w:start="95"/>
          <w:cols w:space="708"/>
          <w:docGrid w:linePitch="435"/>
        </w:sectPr>
      </w:pPr>
    </w:p>
    <w:p w:rsidR="002321CA" w:rsidRPr="000112D4" w:rsidRDefault="002321CA" w:rsidP="002321CA">
      <w:pPr>
        <w:ind w:right="-2"/>
        <w:jc w:val="center"/>
        <w:rPr>
          <w:rFonts w:ascii="TH SarabunPSK" w:hAnsi="TH SarabunPSK" w:cs="TH SarabunPSK"/>
          <w:b/>
          <w:bCs/>
          <w:sz w:val="36"/>
          <w:szCs w:val="36"/>
        </w:rPr>
      </w:pPr>
      <w:r w:rsidRPr="000112D4">
        <w:rPr>
          <w:rFonts w:ascii="TH SarabunPSK" w:hAnsi="TH SarabunPSK" w:cs="TH SarabunPSK"/>
          <w:b/>
          <w:bCs/>
          <w:sz w:val="36"/>
          <w:szCs w:val="36"/>
          <w:cs/>
        </w:rPr>
        <w:t>ภาคผนวก ค</w:t>
      </w:r>
    </w:p>
    <w:p w:rsidR="000B0837" w:rsidRPr="000112D4" w:rsidRDefault="002321CA" w:rsidP="002321CA">
      <w:pPr>
        <w:ind w:right="-2"/>
        <w:jc w:val="center"/>
        <w:rPr>
          <w:rFonts w:ascii="TH SarabunPSK" w:hAnsi="TH SarabunPSK" w:cs="TH SarabunPSK" w:hint="cs"/>
          <w:b/>
          <w:bCs/>
          <w:sz w:val="36"/>
          <w:szCs w:val="36"/>
          <w:cs/>
        </w:rPr>
      </w:pPr>
      <w:r w:rsidRPr="000112D4">
        <w:rPr>
          <w:rFonts w:ascii="TH SarabunPSK" w:hAnsi="TH SarabunPSK" w:cs="TH SarabunPSK"/>
          <w:b/>
          <w:bCs/>
          <w:sz w:val="36"/>
          <w:szCs w:val="36"/>
          <w:cs/>
        </w:rPr>
        <w:t>คำสั่งแต่งตั้งคณะกรรมการปรับปรุงหลัก</w:t>
      </w:r>
      <w:r w:rsidR="001E5B9D">
        <w:rPr>
          <w:rFonts w:ascii="TH SarabunPSK" w:hAnsi="TH SarabunPSK" w:cs="TH SarabunPSK" w:hint="cs"/>
          <w:b/>
          <w:bCs/>
          <w:sz w:val="36"/>
          <w:szCs w:val="36"/>
          <w:cs/>
        </w:rPr>
        <w:t>สูตร</w:t>
      </w:r>
    </w:p>
    <w:p w:rsidR="00934061" w:rsidRPr="000112D4" w:rsidRDefault="00DB745F" w:rsidP="00934061">
      <w:pPr>
        <w:ind w:right="-2"/>
        <w:rPr>
          <w:rFonts w:ascii="TH SarabunPSK" w:hAnsi="TH SarabunPSK" w:cs="TH SarabunPSK"/>
        </w:rPr>
      </w:pPr>
      <w:r w:rsidRPr="000112D4">
        <w:rPr>
          <w:rFonts w:ascii="TH SarabunPSK" w:hAnsi="TH SarabunPSK" w:cs="TH SarabunPSK"/>
          <w:noProof/>
          <w:cs/>
        </w:rPr>
        <w:drawing>
          <wp:inline distT="0" distB="0" distL="0" distR="0">
            <wp:extent cx="5048250" cy="7334250"/>
            <wp:effectExtent l="0" t="0" r="0" b="0"/>
            <wp:docPr id="1" name="Picture 1" descr="คำสั่ง มว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คำสั่ง มวล"/>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048250" cy="7334250"/>
                    </a:xfrm>
                    <a:prstGeom prst="rect">
                      <a:avLst/>
                    </a:prstGeom>
                    <a:noFill/>
                    <a:ln>
                      <a:noFill/>
                    </a:ln>
                  </pic:spPr>
                </pic:pic>
              </a:graphicData>
            </a:graphic>
          </wp:inline>
        </w:drawing>
      </w:r>
    </w:p>
    <w:p w:rsidR="00934061" w:rsidRPr="000112D4" w:rsidRDefault="00934061" w:rsidP="00934061">
      <w:pPr>
        <w:ind w:right="-2"/>
        <w:rPr>
          <w:rFonts w:ascii="TH SarabunPSK" w:hAnsi="TH SarabunPSK" w:cs="TH SarabunPSK"/>
        </w:rPr>
      </w:pPr>
    </w:p>
    <w:p w:rsidR="00934061" w:rsidRDefault="00934061" w:rsidP="00934061">
      <w:pPr>
        <w:ind w:right="-2"/>
        <w:rPr>
          <w:rFonts w:ascii="TH SarabunPSK" w:hAnsi="TH SarabunPSK" w:cs="TH SarabunPSK"/>
        </w:rPr>
      </w:pPr>
    </w:p>
    <w:p w:rsidR="00B557F9" w:rsidRPr="000112D4" w:rsidRDefault="00B557F9" w:rsidP="00934061">
      <w:pPr>
        <w:ind w:right="-2"/>
        <w:rPr>
          <w:rFonts w:ascii="TH SarabunPSK" w:hAnsi="TH SarabunPSK" w:cs="TH SarabunPSK" w:hint="cs"/>
        </w:rPr>
      </w:pPr>
    </w:p>
    <w:p w:rsidR="006F29D4" w:rsidRPr="000112D4" w:rsidRDefault="006F29D4" w:rsidP="00934061">
      <w:pPr>
        <w:ind w:right="-2"/>
        <w:jc w:val="center"/>
        <w:rPr>
          <w:rFonts w:ascii="TH SarabunPSK" w:hAnsi="TH SarabunPSK" w:cs="TH SarabunPSK"/>
          <w:b/>
          <w:bCs/>
          <w:sz w:val="36"/>
          <w:szCs w:val="36"/>
        </w:rPr>
      </w:pPr>
      <w:r w:rsidRPr="000112D4">
        <w:rPr>
          <w:rFonts w:ascii="TH SarabunPSK" w:hAnsi="TH SarabunPSK" w:cs="TH SarabunPSK"/>
          <w:b/>
          <w:bCs/>
          <w:sz w:val="36"/>
          <w:szCs w:val="36"/>
          <w:cs/>
        </w:rPr>
        <w:t>ภาคผนวก ง</w:t>
      </w:r>
    </w:p>
    <w:p w:rsidR="000B0837" w:rsidRPr="000112D4" w:rsidRDefault="000B0837" w:rsidP="00934061">
      <w:pPr>
        <w:ind w:right="-2"/>
        <w:jc w:val="center"/>
        <w:rPr>
          <w:rFonts w:ascii="TH SarabunPSK" w:hAnsi="TH SarabunPSK" w:cs="TH SarabunPSK"/>
          <w:b/>
          <w:bCs/>
          <w:sz w:val="36"/>
          <w:szCs w:val="36"/>
          <w:cs/>
        </w:rPr>
      </w:pPr>
      <w:r w:rsidRPr="000112D4">
        <w:rPr>
          <w:rFonts w:ascii="TH SarabunPSK" w:hAnsi="TH SarabunPSK" w:cs="TH SarabunPSK"/>
          <w:b/>
          <w:bCs/>
          <w:sz w:val="36"/>
          <w:szCs w:val="36"/>
          <w:cs/>
        </w:rPr>
        <w:t xml:space="preserve">  ประวัติและผลงานทางวิชาการของอาจารย์ประจำหลักสูตร</w:t>
      </w:r>
    </w:p>
    <w:p w:rsidR="00BB6DB6" w:rsidRPr="000112D4" w:rsidRDefault="00BB6DB6" w:rsidP="00BB6DB6">
      <w:pPr>
        <w:jc w:val="center"/>
        <w:rPr>
          <w:rFonts w:ascii="TH SarabunPSK" w:eastAsia="Calibri" w:hAnsi="TH SarabunPSK" w:cs="TH SarabunPSK"/>
          <w:b/>
          <w:bCs/>
          <w:cs/>
        </w:rPr>
      </w:pPr>
      <w:r w:rsidRPr="000112D4">
        <w:rPr>
          <w:rFonts w:ascii="TH SarabunPSK" w:eastAsia="Calibri" w:hAnsi="TH SarabunPSK" w:cs="TH SarabunPSK"/>
          <w:b/>
          <w:bCs/>
          <w:cs/>
        </w:rPr>
        <w:t xml:space="preserve">แบบฟอร์มประวัติและผลงานของอาจารย์ </w:t>
      </w:r>
      <w:r w:rsidRPr="000112D4">
        <w:rPr>
          <w:rFonts w:ascii="TH SarabunPSK" w:eastAsia="Calibri" w:hAnsi="TH SarabunPSK" w:cs="TH SarabunPSK"/>
          <w:b/>
          <w:bCs/>
        </w:rPr>
        <w:t>(Curriculum Vitae)</w:t>
      </w:r>
    </w:p>
    <w:p w:rsidR="00BB6DB6" w:rsidRPr="000112D4" w:rsidRDefault="00BB6DB6" w:rsidP="00BB6DB6">
      <w:pPr>
        <w:jc w:val="center"/>
        <w:rPr>
          <w:rFonts w:ascii="TH SarabunPSK" w:eastAsia="Calibri" w:hAnsi="TH SarabunPSK" w:cs="TH SarabunPSK"/>
          <w:b/>
          <w:bCs/>
          <w:sz w:val="16"/>
          <w:szCs w:val="16"/>
        </w:rPr>
      </w:pPr>
    </w:p>
    <w:p w:rsidR="00DC288C" w:rsidRPr="000112D4" w:rsidRDefault="00DC288C" w:rsidP="00DC288C">
      <w:pPr>
        <w:autoSpaceDE w:val="0"/>
        <w:autoSpaceDN w:val="0"/>
        <w:adjustRightInd w:val="0"/>
        <w:jc w:val="center"/>
        <w:rPr>
          <w:rFonts w:ascii="TH SarabunPSK" w:hAnsi="TH SarabunPSK" w:cs="TH SarabunPSK"/>
        </w:rPr>
      </w:pPr>
      <w:r w:rsidRPr="000112D4">
        <w:rPr>
          <w:rFonts w:ascii="TH SarabunPSK" w:hAnsi="TH SarabunPSK" w:cs="TH SarabunPSK"/>
          <w:b/>
          <w:bCs/>
          <w:cs/>
        </w:rPr>
        <w:t>นายปิยะ ปานผู้มีทรัพย์</w:t>
      </w:r>
    </w:p>
    <w:tbl>
      <w:tblPr>
        <w:tblW w:w="0" w:type="auto"/>
        <w:tblInd w:w="108" w:type="dxa"/>
        <w:tblBorders>
          <w:top w:val="double" w:sz="4" w:space="0" w:color="auto"/>
          <w:bottom w:val="double" w:sz="4" w:space="0" w:color="auto"/>
          <w:insideH w:val="double" w:sz="4" w:space="0" w:color="auto"/>
        </w:tblBorders>
        <w:tblLook w:val="04A0" w:firstRow="1" w:lastRow="0" w:firstColumn="1" w:lastColumn="0" w:noHBand="0" w:noVBand="1"/>
      </w:tblPr>
      <w:tblGrid>
        <w:gridCol w:w="5954"/>
        <w:gridCol w:w="992"/>
        <w:gridCol w:w="2126"/>
      </w:tblGrid>
      <w:tr w:rsidR="00DC288C" w:rsidRPr="000112D4" w:rsidTr="00DE64DE">
        <w:tc>
          <w:tcPr>
            <w:tcW w:w="5954" w:type="dxa"/>
            <w:tcBorders>
              <w:top w:val="double" w:sz="4" w:space="0" w:color="auto"/>
              <w:left w:val="nil"/>
              <w:bottom w:val="double" w:sz="4" w:space="0" w:color="auto"/>
              <w:right w:val="nil"/>
            </w:tcBorders>
            <w:hideMark/>
          </w:tcPr>
          <w:p w:rsidR="00DC288C" w:rsidRPr="000112D4" w:rsidRDefault="00DC288C" w:rsidP="00DE64DE">
            <w:pPr>
              <w:autoSpaceDE w:val="0"/>
              <w:autoSpaceDN w:val="0"/>
              <w:adjustRightInd w:val="0"/>
              <w:rPr>
                <w:rFonts w:ascii="TH SarabunPSK" w:eastAsia="Times New Roman" w:hAnsi="TH SarabunPSK" w:cs="TH SarabunPSK"/>
              </w:rPr>
            </w:pPr>
            <w:r w:rsidRPr="000112D4">
              <w:rPr>
                <w:rFonts w:ascii="TH SarabunPSK" w:hAnsi="TH SarabunPSK" w:cs="TH SarabunPSK"/>
                <w:cs/>
              </w:rPr>
              <w:t>มหาวิทยาลัยวลัยลักษณ์</w:t>
            </w:r>
          </w:p>
          <w:p w:rsidR="00DC288C" w:rsidRPr="000112D4" w:rsidRDefault="00DC288C" w:rsidP="00DE64DE">
            <w:pPr>
              <w:autoSpaceDE w:val="0"/>
              <w:autoSpaceDN w:val="0"/>
              <w:adjustRightInd w:val="0"/>
              <w:rPr>
                <w:rFonts w:ascii="TH SarabunPSK" w:hAnsi="TH SarabunPSK" w:cs="TH SarabunPSK"/>
              </w:rPr>
            </w:pPr>
            <w:r w:rsidRPr="000112D4">
              <w:rPr>
                <w:rFonts w:ascii="TH SarabunPSK" w:hAnsi="TH SarabunPSK" w:cs="TH SarabunPSK"/>
                <w:cs/>
              </w:rPr>
              <w:t>สำนักวิชาการจัดการ</w:t>
            </w:r>
          </w:p>
          <w:p w:rsidR="00DC288C" w:rsidRPr="000112D4" w:rsidRDefault="00DC288C" w:rsidP="00DE64DE">
            <w:pPr>
              <w:autoSpaceDE w:val="0"/>
              <w:autoSpaceDN w:val="0"/>
              <w:adjustRightInd w:val="0"/>
              <w:rPr>
                <w:rFonts w:ascii="TH SarabunPSK" w:eastAsia="Times New Roman" w:hAnsi="TH SarabunPSK" w:cs="TH SarabunPSK"/>
              </w:rPr>
            </w:pPr>
            <w:r w:rsidRPr="000112D4">
              <w:rPr>
                <w:rFonts w:ascii="TH SarabunPSK" w:hAnsi="TH SarabunPSK" w:cs="TH SarabunPSK"/>
                <w:cs/>
              </w:rPr>
              <w:t>222 ต.ไทยบุรี อ.ท่าศาลา จ.นครศรีธรรมราช 80160</w:t>
            </w:r>
          </w:p>
        </w:tc>
        <w:tc>
          <w:tcPr>
            <w:tcW w:w="992" w:type="dxa"/>
            <w:tcBorders>
              <w:top w:val="double" w:sz="4" w:space="0" w:color="auto"/>
              <w:left w:val="nil"/>
              <w:bottom w:val="double" w:sz="4" w:space="0" w:color="auto"/>
              <w:right w:val="nil"/>
            </w:tcBorders>
            <w:hideMark/>
          </w:tcPr>
          <w:p w:rsidR="00DC288C" w:rsidRPr="000112D4" w:rsidRDefault="00DC288C" w:rsidP="00DE64DE">
            <w:pPr>
              <w:autoSpaceDE w:val="0"/>
              <w:autoSpaceDN w:val="0"/>
              <w:adjustRightInd w:val="0"/>
              <w:rPr>
                <w:rFonts w:ascii="TH SarabunPSK" w:eastAsia="Times New Roman" w:hAnsi="TH SarabunPSK" w:cs="TH SarabunPSK"/>
              </w:rPr>
            </w:pPr>
            <w:r w:rsidRPr="000112D4">
              <w:rPr>
                <w:rFonts w:ascii="TH SarabunPSK" w:hAnsi="TH SarabunPSK" w:cs="TH SarabunPSK"/>
                <w:cs/>
              </w:rPr>
              <w:t>โทรศัพท์โทรสาร</w:t>
            </w:r>
          </w:p>
          <w:p w:rsidR="00DC288C" w:rsidRPr="000112D4" w:rsidRDefault="00DC288C" w:rsidP="00DE64DE">
            <w:pPr>
              <w:autoSpaceDE w:val="0"/>
              <w:autoSpaceDN w:val="0"/>
              <w:adjustRightInd w:val="0"/>
              <w:rPr>
                <w:rFonts w:ascii="TH SarabunPSK" w:eastAsia="Times New Roman" w:hAnsi="TH SarabunPSK" w:cs="TH SarabunPSK"/>
              </w:rPr>
            </w:pPr>
            <w:r w:rsidRPr="000112D4">
              <w:rPr>
                <w:rFonts w:ascii="TH SarabunPSK" w:hAnsi="TH SarabunPSK" w:cs="TH SarabunPSK"/>
              </w:rPr>
              <w:t>Email</w:t>
            </w:r>
          </w:p>
        </w:tc>
        <w:tc>
          <w:tcPr>
            <w:tcW w:w="2126" w:type="dxa"/>
            <w:tcBorders>
              <w:top w:val="double" w:sz="4" w:space="0" w:color="auto"/>
              <w:left w:val="nil"/>
              <w:bottom w:val="double" w:sz="4" w:space="0" w:color="auto"/>
              <w:right w:val="nil"/>
            </w:tcBorders>
            <w:hideMark/>
          </w:tcPr>
          <w:p w:rsidR="00DC288C" w:rsidRPr="000112D4" w:rsidRDefault="00DC288C" w:rsidP="00DE64DE">
            <w:pPr>
              <w:autoSpaceDE w:val="0"/>
              <w:autoSpaceDN w:val="0"/>
              <w:adjustRightInd w:val="0"/>
              <w:rPr>
                <w:rFonts w:ascii="TH SarabunPSK" w:eastAsia="Times New Roman" w:hAnsi="TH SarabunPSK" w:cs="TH SarabunPSK"/>
              </w:rPr>
            </w:pPr>
            <w:r w:rsidRPr="000112D4">
              <w:rPr>
                <w:rFonts w:ascii="TH SarabunPSK" w:hAnsi="TH SarabunPSK" w:cs="TH SarabunPSK"/>
              </w:rPr>
              <w:t>075 672 290</w:t>
            </w:r>
          </w:p>
          <w:p w:rsidR="00DC288C" w:rsidRPr="000112D4" w:rsidRDefault="00DC288C" w:rsidP="00DE64DE">
            <w:pPr>
              <w:autoSpaceDE w:val="0"/>
              <w:autoSpaceDN w:val="0"/>
              <w:adjustRightInd w:val="0"/>
              <w:rPr>
                <w:rFonts w:ascii="TH SarabunPSK" w:hAnsi="TH SarabunPSK" w:cs="TH SarabunPSK"/>
              </w:rPr>
            </w:pPr>
            <w:r w:rsidRPr="000112D4">
              <w:rPr>
                <w:rFonts w:ascii="TH SarabunPSK" w:hAnsi="TH SarabunPSK" w:cs="TH SarabunPSK"/>
              </w:rPr>
              <w:t>075 672 202</w:t>
            </w:r>
          </w:p>
          <w:p w:rsidR="00DC288C" w:rsidRPr="000112D4" w:rsidRDefault="00DC288C" w:rsidP="00DE64DE">
            <w:pPr>
              <w:autoSpaceDE w:val="0"/>
              <w:autoSpaceDN w:val="0"/>
              <w:adjustRightInd w:val="0"/>
              <w:rPr>
                <w:rFonts w:ascii="TH SarabunPSK" w:eastAsia="Times New Roman" w:hAnsi="TH SarabunPSK" w:cs="TH SarabunPSK"/>
              </w:rPr>
            </w:pPr>
            <w:r w:rsidRPr="000112D4">
              <w:rPr>
                <w:rFonts w:ascii="TH SarabunPSK" w:hAnsi="TH SarabunPSK" w:cs="TH SarabunPSK"/>
              </w:rPr>
              <w:t>bpiya@wu</w:t>
            </w:r>
            <w:r w:rsidRPr="000112D4">
              <w:rPr>
                <w:rFonts w:ascii="TH SarabunPSK" w:hAnsi="TH SarabunPSK" w:cs="TH SarabunPSK"/>
                <w:cs/>
              </w:rPr>
              <w:t>.</w:t>
            </w:r>
            <w:r w:rsidRPr="000112D4">
              <w:rPr>
                <w:rFonts w:ascii="TH SarabunPSK" w:hAnsi="TH SarabunPSK" w:cs="TH SarabunPSK"/>
              </w:rPr>
              <w:t>ac</w:t>
            </w:r>
            <w:r w:rsidRPr="000112D4">
              <w:rPr>
                <w:rFonts w:ascii="TH SarabunPSK" w:hAnsi="TH SarabunPSK" w:cs="TH SarabunPSK"/>
                <w:cs/>
              </w:rPr>
              <w:t>.</w:t>
            </w:r>
            <w:r w:rsidRPr="000112D4">
              <w:rPr>
                <w:rFonts w:ascii="TH SarabunPSK" w:hAnsi="TH SarabunPSK" w:cs="TH SarabunPSK"/>
              </w:rPr>
              <w:t>th</w:t>
            </w:r>
          </w:p>
        </w:tc>
      </w:tr>
    </w:tbl>
    <w:p w:rsidR="00DC288C" w:rsidRPr="000112D4" w:rsidRDefault="00DC288C" w:rsidP="00DC288C">
      <w:pPr>
        <w:autoSpaceDE w:val="0"/>
        <w:autoSpaceDN w:val="0"/>
        <w:adjustRightInd w:val="0"/>
        <w:rPr>
          <w:rFonts w:ascii="TH SarabunPSK" w:eastAsia="Times New Roman" w:hAnsi="TH SarabunPSK" w:cs="TH SarabunPSK"/>
          <w:b/>
          <w:bCs/>
        </w:rPr>
      </w:pPr>
    </w:p>
    <w:p w:rsidR="00DC288C" w:rsidRPr="000112D4" w:rsidRDefault="00DC288C" w:rsidP="00DC288C">
      <w:pPr>
        <w:autoSpaceDE w:val="0"/>
        <w:autoSpaceDN w:val="0"/>
        <w:adjustRightInd w:val="0"/>
        <w:rPr>
          <w:rFonts w:ascii="TH SarabunPSK" w:hAnsi="TH SarabunPSK" w:cs="TH SarabunPSK"/>
          <w:b/>
          <w:bCs/>
        </w:rPr>
      </w:pPr>
      <w:r w:rsidRPr="000112D4">
        <w:rPr>
          <w:rFonts w:ascii="TH SarabunPSK" w:hAnsi="TH SarabunPSK" w:cs="TH SarabunPSK"/>
          <w:b/>
          <w:bCs/>
        </w:rPr>
        <w:t>1</w:t>
      </w:r>
      <w:r w:rsidRPr="000112D4">
        <w:rPr>
          <w:rFonts w:ascii="TH SarabunPSK" w:hAnsi="TH SarabunPSK" w:cs="TH SarabunPSK"/>
          <w:b/>
          <w:bCs/>
          <w:cs/>
        </w:rPr>
        <w:t>. การศึกษา (เรียงลำดับจากปีล่าสุด)</w:t>
      </w: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8"/>
        <w:gridCol w:w="6318"/>
        <w:gridCol w:w="1432"/>
      </w:tblGrid>
      <w:tr w:rsidR="00DC288C" w:rsidRPr="000112D4" w:rsidTr="00DE64DE">
        <w:tc>
          <w:tcPr>
            <w:tcW w:w="708" w:type="pct"/>
            <w:tcBorders>
              <w:top w:val="single" w:sz="4" w:space="0" w:color="auto"/>
              <w:left w:val="single" w:sz="4" w:space="0" w:color="auto"/>
              <w:bottom w:val="single" w:sz="4" w:space="0" w:color="auto"/>
              <w:right w:val="single" w:sz="4" w:space="0" w:color="auto"/>
            </w:tcBorders>
            <w:shd w:val="clear" w:color="auto" w:fill="D9D9D9"/>
            <w:hideMark/>
          </w:tcPr>
          <w:p w:rsidR="00DC288C" w:rsidRPr="000112D4" w:rsidRDefault="00DC288C" w:rsidP="00DE64DE">
            <w:pPr>
              <w:autoSpaceDE w:val="0"/>
              <w:autoSpaceDN w:val="0"/>
              <w:adjustRightInd w:val="0"/>
              <w:jc w:val="center"/>
              <w:rPr>
                <w:rFonts w:ascii="TH SarabunPSK" w:eastAsia="Times New Roman" w:hAnsi="TH SarabunPSK" w:cs="TH SarabunPSK"/>
                <w:b/>
                <w:bCs/>
              </w:rPr>
            </w:pPr>
            <w:r w:rsidRPr="000112D4">
              <w:rPr>
                <w:rFonts w:ascii="TH SarabunPSK" w:hAnsi="TH SarabunPSK" w:cs="TH SarabunPSK"/>
                <w:b/>
                <w:bCs/>
                <w:cs/>
              </w:rPr>
              <w:t>คุณวุฒิ</w:t>
            </w:r>
          </w:p>
        </w:tc>
        <w:tc>
          <w:tcPr>
            <w:tcW w:w="3498" w:type="pct"/>
            <w:tcBorders>
              <w:top w:val="single" w:sz="4" w:space="0" w:color="auto"/>
              <w:left w:val="single" w:sz="4" w:space="0" w:color="auto"/>
              <w:bottom w:val="single" w:sz="4" w:space="0" w:color="auto"/>
              <w:right w:val="single" w:sz="4" w:space="0" w:color="auto"/>
            </w:tcBorders>
            <w:shd w:val="clear" w:color="auto" w:fill="D9D9D9"/>
            <w:hideMark/>
          </w:tcPr>
          <w:p w:rsidR="00DC288C" w:rsidRPr="000112D4" w:rsidRDefault="00DC288C" w:rsidP="00DE64DE">
            <w:pPr>
              <w:autoSpaceDE w:val="0"/>
              <w:autoSpaceDN w:val="0"/>
              <w:adjustRightInd w:val="0"/>
              <w:jc w:val="center"/>
              <w:rPr>
                <w:rFonts w:ascii="TH SarabunPSK" w:eastAsia="Times New Roman" w:hAnsi="TH SarabunPSK" w:cs="TH SarabunPSK"/>
                <w:b/>
                <w:bCs/>
              </w:rPr>
            </w:pPr>
            <w:r w:rsidRPr="000112D4">
              <w:rPr>
                <w:rFonts w:ascii="TH SarabunPSK" w:hAnsi="TH SarabunPSK" w:cs="TH SarabunPSK"/>
                <w:b/>
                <w:bCs/>
                <w:cs/>
              </w:rPr>
              <w:t>สาขาวิชา/สถาบันการศึกษา</w:t>
            </w:r>
          </w:p>
        </w:tc>
        <w:tc>
          <w:tcPr>
            <w:tcW w:w="793" w:type="pct"/>
            <w:tcBorders>
              <w:top w:val="single" w:sz="4" w:space="0" w:color="auto"/>
              <w:left w:val="single" w:sz="4" w:space="0" w:color="auto"/>
              <w:bottom w:val="single" w:sz="4" w:space="0" w:color="auto"/>
              <w:right w:val="single" w:sz="4" w:space="0" w:color="auto"/>
            </w:tcBorders>
            <w:shd w:val="clear" w:color="auto" w:fill="D9D9D9"/>
            <w:hideMark/>
          </w:tcPr>
          <w:p w:rsidR="00DC288C" w:rsidRPr="000112D4" w:rsidRDefault="00DC288C" w:rsidP="00DE64DE">
            <w:pPr>
              <w:autoSpaceDE w:val="0"/>
              <w:autoSpaceDN w:val="0"/>
              <w:adjustRightInd w:val="0"/>
              <w:jc w:val="center"/>
              <w:rPr>
                <w:rFonts w:ascii="TH SarabunPSK" w:eastAsia="Times New Roman" w:hAnsi="TH SarabunPSK" w:cs="TH SarabunPSK"/>
                <w:b/>
                <w:bCs/>
              </w:rPr>
            </w:pPr>
            <w:r w:rsidRPr="000112D4">
              <w:rPr>
                <w:rFonts w:ascii="TH SarabunPSK" w:hAnsi="TH SarabunPSK" w:cs="TH SarabunPSK"/>
                <w:b/>
                <w:bCs/>
                <w:cs/>
              </w:rPr>
              <w:t>ปี พ.ศ.</w:t>
            </w:r>
          </w:p>
        </w:tc>
      </w:tr>
      <w:tr w:rsidR="00DC288C" w:rsidRPr="000112D4" w:rsidTr="00DE64DE">
        <w:tc>
          <w:tcPr>
            <w:tcW w:w="708" w:type="pct"/>
            <w:tcBorders>
              <w:top w:val="single" w:sz="4" w:space="0" w:color="auto"/>
              <w:left w:val="single" w:sz="4" w:space="0" w:color="auto"/>
              <w:bottom w:val="single" w:sz="4" w:space="0" w:color="auto"/>
              <w:right w:val="single" w:sz="4" w:space="0" w:color="auto"/>
            </w:tcBorders>
            <w:hideMark/>
          </w:tcPr>
          <w:p w:rsidR="00DC288C" w:rsidRPr="000112D4" w:rsidRDefault="00DC288C" w:rsidP="00DE64DE">
            <w:pPr>
              <w:autoSpaceDE w:val="0"/>
              <w:autoSpaceDN w:val="0"/>
              <w:adjustRightInd w:val="0"/>
              <w:jc w:val="center"/>
              <w:rPr>
                <w:rFonts w:ascii="TH SarabunPSK" w:eastAsia="Times New Roman" w:hAnsi="TH SarabunPSK" w:cs="TH SarabunPSK"/>
                <w:b/>
                <w:bCs/>
              </w:rPr>
            </w:pPr>
            <w:r w:rsidRPr="000112D4">
              <w:rPr>
                <w:rFonts w:ascii="TH SarabunPSK" w:hAnsi="TH SarabunPSK" w:cs="TH SarabunPSK"/>
              </w:rPr>
              <w:t>Ph</w:t>
            </w:r>
            <w:r w:rsidRPr="000112D4">
              <w:rPr>
                <w:rFonts w:ascii="TH SarabunPSK" w:hAnsi="TH SarabunPSK" w:cs="TH SarabunPSK"/>
                <w:cs/>
              </w:rPr>
              <w:t>.</w:t>
            </w:r>
            <w:r w:rsidRPr="000112D4">
              <w:rPr>
                <w:rFonts w:ascii="TH SarabunPSK" w:hAnsi="TH SarabunPSK" w:cs="TH SarabunPSK"/>
              </w:rPr>
              <w:t>D</w:t>
            </w:r>
            <w:r w:rsidRPr="000112D4">
              <w:rPr>
                <w:rFonts w:ascii="TH SarabunPSK" w:hAnsi="TH SarabunPSK" w:cs="TH SarabunPSK"/>
                <w:b/>
                <w:bCs/>
                <w:cs/>
              </w:rPr>
              <w:t>.</w:t>
            </w:r>
          </w:p>
        </w:tc>
        <w:tc>
          <w:tcPr>
            <w:tcW w:w="3498" w:type="pct"/>
            <w:tcBorders>
              <w:top w:val="single" w:sz="4" w:space="0" w:color="auto"/>
              <w:left w:val="single" w:sz="4" w:space="0" w:color="auto"/>
              <w:bottom w:val="single" w:sz="4" w:space="0" w:color="auto"/>
              <w:right w:val="single" w:sz="4" w:space="0" w:color="auto"/>
            </w:tcBorders>
            <w:vAlign w:val="center"/>
            <w:hideMark/>
          </w:tcPr>
          <w:p w:rsidR="00DC288C" w:rsidRPr="000112D4" w:rsidRDefault="00DC288C" w:rsidP="00DE64DE">
            <w:pPr>
              <w:autoSpaceDE w:val="0"/>
              <w:autoSpaceDN w:val="0"/>
              <w:adjustRightInd w:val="0"/>
              <w:rPr>
                <w:rFonts w:ascii="TH SarabunPSK" w:eastAsia="Times New Roman" w:hAnsi="TH SarabunPSK" w:cs="TH SarabunPSK"/>
              </w:rPr>
            </w:pPr>
            <w:r w:rsidRPr="000112D4">
              <w:rPr>
                <w:rFonts w:ascii="TH SarabunPSK" w:hAnsi="TH SarabunPSK" w:cs="TH SarabunPSK"/>
              </w:rPr>
              <w:t>Energy Economics and Finance</w:t>
            </w:r>
            <w:r w:rsidRPr="000112D4">
              <w:rPr>
                <w:rFonts w:ascii="TH SarabunPSK" w:hAnsi="TH SarabunPSK" w:cs="TH SarabunPSK"/>
                <w:cs/>
              </w:rPr>
              <w:t xml:space="preserve"> /</w:t>
            </w:r>
            <w:r w:rsidRPr="000112D4">
              <w:rPr>
                <w:rFonts w:ascii="TH SarabunPSK" w:hAnsi="TH SarabunPSK" w:cs="TH SarabunPSK"/>
              </w:rPr>
              <w:t xml:space="preserve"> Institute of Petroleum Engineering, Heriot</w:t>
            </w:r>
            <w:r w:rsidRPr="000112D4">
              <w:rPr>
                <w:rFonts w:ascii="TH SarabunPSK" w:hAnsi="TH SarabunPSK" w:cs="TH SarabunPSK"/>
                <w:cs/>
              </w:rPr>
              <w:t>-</w:t>
            </w:r>
            <w:r w:rsidRPr="000112D4">
              <w:rPr>
                <w:rFonts w:ascii="TH SarabunPSK" w:hAnsi="TH SarabunPSK" w:cs="TH SarabunPSK"/>
              </w:rPr>
              <w:t>Watt University, UK</w:t>
            </w:r>
          </w:p>
        </w:tc>
        <w:tc>
          <w:tcPr>
            <w:tcW w:w="793" w:type="pct"/>
            <w:tcBorders>
              <w:top w:val="single" w:sz="4" w:space="0" w:color="auto"/>
              <w:left w:val="single" w:sz="4" w:space="0" w:color="auto"/>
              <w:bottom w:val="single" w:sz="4" w:space="0" w:color="auto"/>
              <w:right w:val="single" w:sz="4" w:space="0" w:color="auto"/>
            </w:tcBorders>
            <w:hideMark/>
          </w:tcPr>
          <w:p w:rsidR="00DC288C" w:rsidRPr="000112D4" w:rsidRDefault="00DC288C" w:rsidP="00AB26C5">
            <w:pPr>
              <w:autoSpaceDE w:val="0"/>
              <w:autoSpaceDN w:val="0"/>
              <w:adjustRightInd w:val="0"/>
              <w:jc w:val="center"/>
              <w:rPr>
                <w:rFonts w:ascii="TH SarabunPSK" w:eastAsia="Times New Roman" w:hAnsi="TH SarabunPSK" w:cs="TH SarabunPSK"/>
              </w:rPr>
            </w:pPr>
            <w:r w:rsidRPr="000112D4">
              <w:rPr>
                <w:rFonts w:ascii="TH SarabunPSK" w:hAnsi="TH SarabunPSK" w:cs="TH SarabunPSK"/>
              </w:rPr>
              <w:t>2550-2555</w:t>
            </w:r>
          </w:p>
        </w:tc>
      </w:tr>
      <w:tr w:rsidR="00DC288C" w:rsidRPr="000112D4" w:rsidTr="00DE64DE">
        <w:tc>
          <w:tcPr>
            <w:tcW w:w="708" w:type="pct"/>
            <w:tcBorders>
              <w:top w:val="single" w:sz="4" w:space="0" w:color="auto"/>
              <w:left w:val="single" w:sz="4" w:space="0" w:color="auto"/>
              <w:bottom w:val="single" w:sz="4" w:space="0" w:color="auto"/>
              <w:right w:val="single" w:sz="4" w:space="0" w:color="auto"/>
            </w:tcBorders>
            <w:hideMark/>
          </w:tcPr>
          <w:p w:rsidR="00DC288C" w:rsidRPr="000112D4" w:rsidRDefault="00DC288C" w:rsidP="00DE64DE">
            <w:pPr>
              <w:autoSpaceDE w:val="0"/>
              <w:autoSpaceDN w:val="0"/>
              <w:adjustRightInd w:val="0"/>
              <w:jc w:val="center"/>
              <w:rPr>
                <w:rFonts w:ascii="TH SarabunPSK" w:eastAsia="Times New Roman" w:hAnsi="TH SarabunPSK" w:cs="TH SarabunPSK"/>
              </w:rPr>
            </w:pPr>
            <w:r w:rsidRPr="000112D4">
              <w:rPr>
                <w:rFonts w:ascii="TH SarabunPSK" w:hAnsi="TH SarabunPSK" w:cs="TH SarabunPSK"/>
                <w:cs/>
              </w:rPr>
              <w:t>พบ.ม.</w:t>
            </w:r>
          </w:p>
        </w:tc>
        <w:tc>
          <w:tcPr>
            <w:tcW w:w="3498" w:type="pct"/>
            <w:tcBorders>
              <w:top w:val="single" w:sz="4" w:space="0" w:color="auto"/>
              <w:left w:val="single" w:sz="4" w:space="0" w:color="auto"/>
              <w:bottom w:val="single" w:sz="4" w:space="0" w:color="auto"/>
              <w:right w:val="single" w:sz="4" w:space="0" w:color="auto"/>
            </w:tcBorders>
            <w:hideMark/>
          </w:tcPr>
          <w:p w:rsidR="00DC288C" w:rsidRPr="000112D4" w:rsidRDefault="00DC288C" w:rsidP="00DE64DE">
            <w:pPr>
              <w:autoSpaceDE w:val="0"/>
              <w:autoSpaceDN w:val="0"/>
              <w:adjustRightInd w:val="0"/>
              <w:rPr>
                <w:rFonts w:ascii="TH SarabunPSK" w:eastAsia="Times New Roman" w:hAnsi="TH SarabunPSK" w:cs="TH SarabunPSK"/>
              </w:rPr>
            </w:pPr>
            <w:r w:rsidRPr="000112D4">
              <w:rPr>
                <w:rFonts w:ascii="TH SarabunPSK" w:hAnsi="TH SarabunPSK" w:cs="TH SarabunPSK"/>
                <w:cs/>
              </w:rPr>
              <w:t>เศรษฐศาสตร์ธุรกิจ /สถาบันบัณฑิตพัฒนบริหารศาสตร์</w:t>
            </w:r>
          </w:p>
        </w:tc>
        <w:tc>
          <w:tcPr>
            <w:tcW w:w="793" w:type="pct"/>
            <w:tcBorders>
              <w:top w:val="single" w:sz="4" w:space="0" w:color="auto"/>
              <w:left w:val="single" w:sz="4" w:space="0" w:color="auto"/>
              <w:bottom w:val="single" w:sz="4" w:space="0" w:color="auto"/>
              <w:right w:val="single" w:sz="4" w:space="0" w:color="auto"/>
            </w:tcBorders>
            <w:hideMark/>
          </w:tcPr>
          <w:p w:rsidR="00DC288C" w:rsidRPr="000112D4" w:rsidRDefault="00DC288C" w:rsidP="00AB26C5">
            <w:pPr>
              <w:autoSpaceDE w:val="0"/>
              <w:autoSpaceDN w:val="0"/>
              <w:adjustRightInd w:val="0"/>
              <w:jc w:val="center"/>
              <w:rPr>
                <w:rFonts w:ascii="TH SarabunPSK" w:eastAsia="Times New Roman" w:hAnsi="TH SarabunPSK" w:cs="TH SarabunPSK"/>
              </w:rPr>
            </w:pPr>
            <w:r w:rsidRPr="000112D4">
              <w:rPr>
                <w:rFonts w:ascii="TH SarabunPSK" w:hAnsi="TH SarabunPSK" w:cs="TH SarabunPSK"/>
              </w:rPr>
              <w:t>2536-2538</w:t>
            </w:r>
          </w:p>
        </w:tc>
      </w:tr>
      <w:tr w:rsidR="00DC288C" w:rsidRPr="000112D4" w:rsidTr="00DE64DE">
        <w:trPr>
          <w:trHeight w:val="379"/>
        </w:trPr>
        <w:tc>
          <w:tcPr>
            <w:tcW w:w="708" w:type="pct"/>
            <w:tcBorders>
              <w:top w:val="single" w:sz="4" w:space="0" w:color="auto"/>
              <w:left w:val="single" w:sz="4" w:space="0" w:color="auto"/>
              <w:bottom w:val="single" w:sz="4" w:space="0" w:color="auto"/>
              <w:right w:val="single" w:sz="4" w:space="0" w:color="auto"/>
            </w:tcBorders>
            <w:hideMark/>
          </w:tcPr>
          <w:p w:rsidR="00DC288C" w:rsidRPr="000112D4" w:rsidRDefault="00DC288C" w:rsidP="00DE64DE">
            <w:pPr>
              <w:autoSpaceDE w:val="0"/>
              <w:autoSpaceDN w:val="0"/>
              <w:adjustRightInd w:val="0"/>
              <w:jc w:val="center"/>
              <w:rPr>
                <w:rFonts w:ascii="TH SarabunPSK" w:eastAsia="Times New Roman" w:hAnsi="TH SarabunPSK" w:cs="TH SarabunPSK"/>
              </w:rPr>
            </w:pPr>
            <w:r w:rsidRPr="000112D4">
              <w:rPr>
                <w:rFonts w:ascii="TH SarabunPSK" w:hAnsi="TH SarabunPSK" w:cs="TH SarabunPSK"/>
                <w:cs/>
              </w:rPr>
              <w:t>พณ.บ.</w:t>
            </w:r>
          </w:p>
        </w:tc>
        <w:tc>
          <w:tcPr>
            <w:tcW w:w="3498" w:type="pct"/>
            <w:tcBorders>
              <w:top w:val="single" w:sz="4" w:space="0" w:color="auto"/>
              <w:left w:val="single" w:sz="4" w:space="0" w:color="auto"/>
              <w:bottom w:val="single" w:sz="4" w:space="0" w:color="auto"/>
              <w:right w:val="single" w:sz="4" w:space="0" w:color="auto"/>
            </w:tcBorders>
            <w:hideMark/>
          </w:tcPr>
          <w:p w:rsidR="00DC288C" w:rsidRPr="000112D4" w:rsidRDefault="00DC288C" w:rsidP="00DE64DE">
            <w:pPr>
              <w:autoSpaceDE w:val="0"/>
              <w:autoSpaceDN w:val="0"/>
              <w:adjustRightInd w:val="0"/>
              <w:rPr>
                <w:rFonts w:ascii="TH SarabunPSK" w:eastAsia="Times New Roman" w:hAnsi="TH SarabunPSK" w:cs="TH SarabunPSK"/>
              </w:rPr>
            </w:pPr>
            <w:r w:rsidRPr="000112D4">
              <w:rPr>
                <w:rFonts w:ascii="TH SarabunPSK" w:hAnsi="TH SarabunPSK" w:cs="TH SarabunPSK"/>
                <w:cs/>
              </w:rPr>
              <w:t xml:space="preserve">การเงิน / มหาวิทยาลัยธรรมศาสตร์  </w:t>
            </w:r>
          </w:p>
        </w:tc>
        <w:tc>
          <w:tcPr>
            <w:tcW w:w="793" w:type="pct"/>
            <w:tcBorders>
              <w:top w:val="single" w:sz="4" w:space="0" w:color="auto"/>
              <w:left w:val="single" w:sz="4" w:space="0" w:color="auto"/>
              <w:bottom w:val="single" w:sz="4" w:space="0" w:color="auto"/>
              <w:right w:val="single" w:sz="4" w:space="0" w:color="auto"/>
            </w:tcBorders>
            <w:hideMark/>
          </w:tcPr>
          <w:p w:rsidR="00DC288C" w:rsidRPr="000112D4" w:rsidRDefault="00DC288C" w:rsidP="00AB26C5">
            <w:pPr>
              <w:autoSpaceDE w:val="0"/>
              <w:autoSpaceDN w:val="0"/>
              <w:adjustRightInd w:val="0"/>
              <w:jc w:val="center"/>
              <w:rPr>
                <w:rFonts w:ascii="TH SarabunPSK" w:eastAsia="Times New Roman" w:hAnsi="TH SarabunPSK" w:cs="TH SarabunPSK"/>
              </w:rPr>
            </w:pPr>
            <w:r w:rsidRPr="000112D4">
              <w:rPr>
                <w:rFonts w:ascii="TH SarabunPSK" w:hAnsi="TH SarabunPSK" w:cs="TH SarabunPSK"/>
              </w:rPr>
              <w:t>2532-2535</w:t>
            </w:r>
          </w:p>
        </w:tc>
      </w:tr>
    </w:tbl>
    <w:p w:rsidR="00DC288C" w:rsidRPr="000112D4" w:rsidRDefault="00DC288C" w:rsidP="00DC288C">
      <w:pPr>
        <w:autoSpaceDE w:val="0"/>
        <w:autoSpaceDN w:val="0"/>
        <w:adjustRightInd w:val="0"/>
        <w:rPr>
          <w:rFonts w:ascii="TH SarabunPSK" w:eastAsia="Times New Roman" w:hAnsi="TH SarabunPSK" w:cs="TH SarabunPSK"/>
          <w:b/>
          <w:bCs/>
        </w:rPr>
      </w:pPr>
    </w:p>
    <w:p w:rsidR="00DC288C" w:rsidRPr="000112D4" w:rsidRDefault="00DC288C" w:rsidP="00DC288C">
      <w:pPr>
        <w:autoSpaceDE w:val="0"/>
        <w:autoSpaceDN w:val="0"/>
        <w:adjustRightInd w:val="0"/>
        <w:rPr>
          <w:rFonts w:ascii="TH SarabunPSK" w:hAnsi="TH SarabunPSK" w:cs="TH SarabunPSK"/>
          <w:b/>
          <w:bCs/>
        </w:rPr>
      </w:pPr>
      <w:r w:rsidRPr="000112D4">
        <w:rPr>
          <w:rFonts w:ascii="TH SarabunPSK" w:hAnsi="TH SarabunPSK" w:cs="TH SarabunPSK"/>
          <w:b/>
          <w:bCs/>
        </w:rPr>
        <w:t>2</w:t>
      </w:r>
      <w:r w:rsidRPr="000112D4">
        <w:rPr>
          <w:rFonts w:ascii="TH SarabunPSK" w:hAnsi="TH SarabunPSK" w:cs="TH SarabunPSK"/>
          <w:b/>
          <w:bCs/>
          <w:cs/>
        </w:rPr>
        <w:t xml:space="preserve">. ประสบการณ์การทำงาน (เรียงลำดับจากปีล่าสุด) </w:t>
      </w: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13"/>
        <w:gridCol w:w="1515"/>
      </w:tblGrid>
      <w:tr w:rsidR="00DC288C" w:rsidRPr="000112D4" w:rsidTr="00DE64DE">
        <w:tc>
          <w:tcPr>
            <w:tcW w:w="4161" w:type="pct"/>
            <w:tcBorders>
              <w:top w:val="single" w:sz="4" w:space="0" w:color="auto"/>
              <w:left w:val="single" w:sz="4" w:space="0" w:color="auto"/>
              <w:bottom w:val="single" w:sz="4" w:space="0" w:color="auto"/>
              <w:right w:val="single" w:sz="4" w:space="0" w:color="auto"/>
            </w:tcBorders>
            <w:shd w:val="clear" w:color="auto" w:fill="D9D9D9"/>
            <w:hideMark/>
          </w:tcPr>
          <w:p w:rsidR="00DC288C" w:rsidRPr="000112D4" w:rsidRDefault="00DC288C" w:rsidP="00DE64DE">
            <w:pPr>
              <w:autoSpaceDE w:val="0"/>
              <w:autoSpaceDN w:val="0"/>
              <w:adjustRightInd w:val="0"/>
              <w:jc w:val="center"/>
              <w:rPr>
                <w:rFonts w:ascii="TH SarabunPSK" w:eastAsia="Times New Roman" w:hAnsi="TH SarabunPSK" w:cs="TH SarabunPSK"/>
                <w:b/>
                <w:bCs/>
              </w:rPr>
            </w:pPr>
            <w:r w:rsidRPr="000112D4">
              <w:rPr>
                <w:rFonts w:ascii="TH SarabunPSK" w:hAnsi="TH SarabunPSK" w:cs="TH SarabunPSK"/>
                <w:b/>
                <w:bCs/>
                <w:cs/>
              </w:rPr>
              <w:t>ตำแหน่งงาน - องค์กรหรือหน่วยงาน</w:t>
            </w:r>
          </w:p>
        </w:tc>
        <w:tc>
          <w:tcPr>
            <w:tcW w:w="839" w:type="pct"/>
            <w:tcBorders>
              <w:top w:val="single" w:sz="4" w:space="0" w:color="auto"/>
              <w:left w:val="single" w:sz="4" w:space="0" w:color="auto"/>
              <w:bottom w:val="single" w:sz="4" w:space="0" w:color="auto"/>
              <w:right w:val="single" w:sz="4" w:space="0" w:color="auto"/>
            </w:tcBorders>
            <w:shd w:val="clear" w:color="auto" w:fill="D9D9D9"/>
            <w:hideMark/>
          </w:tcPr>
          <w:p w:rsidR="00DC288C" w:rsidRPr="000112D4" w:rsidRDefault="00DC288C" w:rsidP="00DE64DE">
            <w:pPr>
              <w:autoSpaceDE w:val="0"/>
              <w:autoSpaceDN w:val="0"/>
              <w:adjustRightInd w:val="0"/>
              <w:jc w:val="center"/>
              <w:rPr>
                <w:rFonts w:ascii="TH SarabunPSK" w:eastAsia="Times New Roman" w:hAnsi="TH SarabunPSK" w:cs="TH SarabunPSK"/>
                <w:b/>
                <w:bCs/>
              </w:rPr>
            </w:pPr>
            <w:r w:rsidRPr="000112D4">
              <w:rPr>
                <w:rFonts w:ascii="TH SarabunPSK" w:hAnsi="TH SarabunPSK" w:cs="TH SarabunPSK"/>
                <w:b/>
                <w:bCs/>
                <w:cs/>
              </w:rPr>
              <w:t>ปี พ.ศ.</w:t>
            </w:r>
          </w:p>
        </w:tc>
      </w:tr>
      <w:tr w:rsidR="00DC288C" w:rsidRPr="000112D4" w:rsidTr="00DE64DE">
        <w:tc>
          <w:tcPr>
            <w:tcW w:w="4161" w:type="pct"/>
            <w:tcBorders>
              <w:top w:val="single" w:sz="4" w:space="0" w:color="auto"/>
              <w:left w:val="single" w:sz="4" w:space="0" w:color="auto"/>
              <w:bottom w:val="single" w:sz="4" w:space="0" w:color="auto"/>
              <w:right w:val="single" w:sz="4" w:space="0" w:color="auto"/>
            </w:tcBorders>
            <w:hideMark/>
          </w:tcPr>
          <w:p w:rsidR="00DC288C" w:rsidRPr="000112D4" w:rsidRDefault="00DC288C" w:rsidP="00DE64DE">
            <w:pPr>
              <w:autoSpaceDE w:val="0"/>
              <w:autoSpaceDN w:val="0"/>
              <w:adjustRightInd w:val="0"/>
              <w:rPr>
                <w:rFonts w:ascii="TH SarabunPSK" w:eastAsia="Times New Roman" w:hAnsi="TH SarabunPSK" w:cs="TH SarabunPSK"/>
              </w:rPr>
            </w:pPr>
            <w:r w:rsidRPr="000112D4">
              <w:rPr>
                <w:rFonts w:ascii="TH SarabunPSK" w:hAnsi="TH SarabunPSK" w:cs="TH SarabunPSK"/>
                <w:cs/>
              </w:rPr>
              <w:t>อาจารย์สำนักวิชาการจัดการ หลักสูตรบริหารธุรกิจ มหาวิทยาลัยวลัยลักษณ์</w:t>
            </w:r>
          </w:p>
        </w:tc>
        <w:tc>
          <w:tcPr>
            <w:tcW w:w="839" w:type="pct"/>
            <w:tcBorders>
              <w:top w:val="single" w:sz="4" w:space="0" w:color="auto"/>
              <w:left w:val="single" w:sz="4" w:space="0" w:color="auto"/>
              <w:bottom w:val="single" w:sz="4" w:space="0" w:color="auto"/>
              <w:right w:val="single" w:sz="4" w:space="0" w:color="auto"/>
            </w:tcBorders>
            <w:hideMark/>
          </w:tcPr>
          <w:p w:rsidR="00DC288C" w:rsidRPr="000112D4" w:rsidRDefault="00AB26C5" w:rsidP="00AB26C5">
            <w:pPr>
              <w:autoSpaceDE w:val="0"/>
              <w:autoSpaceDN w:val="0"/>
              <w:adjustRightInd w:val="0"/>
              <w:jc w:val="center"/>
              <w:rPr>
                <w:rFonts w:ascii="TH SarabunPSK" w:eastAsia="Times New Roman" w:hAnsi="TH SarabunPSK" w:cs="TH SarabunPSK"/>
              </w:rPr>
            </w:pPr>
            <w:r w:rsidRPr="000112D4">
              <w:rPr>
                <w:rFonts w:ascii="TH SarabunPSK" w:hAnsi="TH SarabunPSK" w:cs="TH SarabunPSK"/>
                <w:cs/>
              </w:rPr>
              <w:t>2543-</w:t>
            </w:r>
            <w:r w:rsidR="00DC288C" w:rsidRPr="000112D4">
              <w:rPr>
                <w:rFonts w:ascii="TH SarabunPSK" w:hAnsi="TH SarabunPSK" w:cs="TH SarabunPSK"/>
                <w:cs/>
              </w:rPr>
              <w:t>ปัจจุบัน</w:t>
            </w:r>
          </w:p>
        </w:tc>
      </w:tr>
      <w:tr w:rsidR="00DC288C" w:rsidRPr="000112D4" w:rsidTr="00DE64DE">
        <w:tc>
          <w:tcPr>
            <w:tcW w:w="4161" w:type="pct"/>
            <w:tcBorders>
              <w:top w:val="single" w:sz="4" w:space="0" w:color="auto"/>
              <w:left w:val="single" w:sz="4" w:space="0" w:color="auto"/>
              <w:bottom w:val="single" w:sz="4" w:space="0" w:color="auto"/>
              <w:right w:val="single" w:sz="4" w:space="0" w:color="auto"/>
            </w:tcBorders>
            <w:hideMark/>
          </w:tcPr>
          <w:p w:rsidR="00DC288C" w:rsidRPr="000112D4" w:rsidRDefault="00DC288C" w:rsidP="00DE64DE">
            <w:pPr>
              <w:autoSpaceDE w:val="0"/>
              <w:autoSpaceDN w:val="0"/>
              <w:adjustRightInd w:val="0"/>
              <w:rPr>
                <w:rFonts w:ascii="TH SarabunPSK" w:eastAsia="Times New Roman" w:hAnsi="TH SarabunPSK" w:cs="TH SarabunPSK"/>
              </w:rPr>
            </w:pPr>
            <w:r w:rsidRPr="000112D4">
              <w:rPr>
                <w:rFonts w:ascii="TH SarabunPSK" w:hAnsi="TH SarabunPSK" w:cs="TH SarabunPSK"/>
                <w:cs/>
              </w:rPr>
              <w:t>พนักงานฝ่ายบริหารเงิน บริษัท อุตสาหกรรมปิโตรเคมีกัลไทย จำกัด</w:t>
            </w:r>
            <w:r w:rsidR="0030474B" w:rsidRPr="000112D4">
              <w:rPr>
                <w:rFonts w:ascii="TH SarabunPSK" w:eastAsia="Times New Roman" w:hAnsi="TH SarabunPSK" w:cs="TH SarabunPSK"/>
              </w:rPr>
              <w:t xml:space="preserve"> (</w:t>
            </w:r>
            <w:r w:rsidR="0030474B" w:rsidRPr="000112D4">
              <w:rPr>
                <w:rFonts w:ascii="TH SarabunPSK" w:eastAsia="Times New Roman" w:hAnsi="TH SarabunPSK" w:cs="TH SarabunPSK"/>
                <w:cs/>
              </w:rPr>
              <w:t>มหาชน</w:t>
            </w:r>
            <w:r w:rsidR="0030474B" w:rsidRPr="000112D4">
              <w:rPr>
                <w:rFonts w:ascii="TH SarabunPSK" w:eastAsia="Times New Roman" w:hAnsi="TH SarabunPSK" w:cs="TH SarabunPSK"/>
              </w:rPr>
              <w:t>)</w:t>
            </w:r>
          </w:p>
        </w:tc>
        <w:tc>
          <w:tcPr>
            <w:tcW w:w="839" w:type="pct"/>
            <w:tcBorders>
              <w:top w:val="single" w:sz="4" w:space="0" w:color="auto"/>
              <w:left w:val="single" w:sz="4" w:space="0" w:color="auto"/>
              <w:bottom w:val="single" w:sz="4" w:space="0" w:color="auto"/>
              <w:right w:val="single" w:sz="4" w:space="0" w:color="auto"/>
            </w:tcBorders>
            <w:hideMark/>
          </w:tcPr>
          <w:p w:rsidR="00DC288C" w:rsidRPr="000112D4" w:rsidRDefault="00AB26C5" w:rsidP="00AB26C5">
            <w:pPr>
              <w:autoSpaceDE w:val="0"/>
              <w:autoSpaceDN w:val="0"/>
              <w:adjustRightInd w:val="0"/>
              <w:jc w:val="center"/>
              <w:rPr>
                <w:rFonts w:ascii="TH SarabunPSK" w:eastAsia="Times New Roman" w:hAnsi="TH SarabunPSK" w:cs="TH SarabunPSK"/>
              </w:rPr>
            </w:pPr>
            <w:r w:rsidRPr="000112D4">
              <w:rPr>
                <w:rFonts w:ascii="TH SarabunPSK" w:hAnsi="TH SarabunPSK" w:cs="TH SarabunPSK"/>
              </w:rPr>
              <w:t>2542</w:t>
            </w:r>
            <w:r w:rsidRPr="000112D4">
              <w:rPr>
                <w:rFonts w:ascii="TH SarabunPSK" w:hAnsi="TH SarabunPSK" w:cs="TH SarabunPSK"/>
                <w:cs/>
              </w:rPr>
              <w:t>-</w:t>
            </w:r>
            <w:r w:rsidR="00DC288C" w:rsidRPr="000112D4">
              <w:rPr>
                <w:rFonts w:ascii="TH SarabunPSK" w:hAnsi="TH SarabunPSK" w:cs="TH SarabunPSK"/>
              </w:rPr>
              <w:t>2543</w:t>
            </w:r>
          </w:p>
        </w:tc>
      </w:tr>
      <w:tr w:rsidR="00DC288C" w:rsidRPr="000112D4" w:rsidTr="00DE64DE">
        <w:tc>
          <w:tcPr>
            <w:tcW w:w="4161" w:type="pct"/>
            <w:tcBorders>
              <w:top w:val="single" w:sz="4" w:space="0" w:color="auto"/>
              <w:left w:val="single" w:sz="4" w:space="0" w:color="auto"/>
              <w:bottom w:val="single" w:sz="4" w:space="0" w:color="auto"/>
              <w:right w:val="single" w:sz="4" w:space="0" w:color="auto"/>
            </w:tcBorders>
            <w:hideMark/>
          </w:tcPr>
          <w:p w:rsidR="00DC288C" w:rsidRPr="000112D4" w:rsidRDefault="00DC288C" w:rsidP="00DE64DE">
            <w:pPr>
              <w:autoSpaceDE w:val="0"/>
              <w:autoSpaceDN w:val="0"/>
              <w:adjustRightInd w:val="0"/>
              <w:rPr>
                <w:rFonts w:ascii="TH SarabunPSK" w:eastAsia="Times New Roman" w:hAnsi="TH SarabunPSK" w:cs="TH SarabunPSK"/>
              </w:rPr>
            </w:pPr>
            <w:r w:rsidRPr="000112D4">
              <w:rPr>
                <w:rFonts w:ascii="TH SarabunPSK" w:hAnsi="TH SarabunPSK" w:cs="TH SarabunPSK"/>
                <w:cs/>
              </w:rPr>
              <w:t>พนักงานฝ่ายบริหารเงิน บมจ.ธนาคารไทยพาณิชย์</w:t>
            </w:r>
          </w:p>
        </w:tc>
        <w:tc>
          <w:tcPr>
            <w:tcW w:w="839" w:type="pct"/>
            <w:tcBorders>
              <w:top w:val="single" w:sz="4" w:space="0" w:color="auto"/>
              <w:left w:val="single" w:sz="4" w:space="0" w:color="auto"/>
              <w:bottom w:val="single" w:sz="4" w:space="0" w:color="auto"/>
              <w:right w:val="single" w:sz="4" w:space="0" w:color="auto"/>
            </w:tcBorders>
            <w:hideMark/>
          </w:tcPr>
          <w:p w:rsidR="00DC288C" w:rsidRPr="000112D4" w:rsidRDefault="00AB26C5" w:rsidP="00AB26C5">
            <w:pPr>
              <w:autoSpaceDE w:val="0"/>
              <w:autoSpaceDN w:val="0"/>
              <w:adjustRightInd w:val="0"/>
              <w:jc w:val="center"/>
              <w:rPr>
                <w:rFonts w:ascii="TH SarabunPSK" w:eastAsia="Times New Roman" w:hAnsi="TH SarabunPSK" w:cs="TH SarabunPSK"/>
              </w:rPr>
            </w:pPr>
            <w:r w:rsidRPr="000112D4">
              <w:rPr>
                <w:rFonts w:ascii="TH SarabunPSK" w:hAnsi="TH SarabunPSK" w:cs="TH SarabunPSK"/>
                <w:cs/>
              </w:rPr>
              <w:t>2539-</w:t>
            </w:r>
            <w:r w:rsidR="00DC288C" w:rsidRPr="000112D4">
              <w:rPr>
                <w:rFonts w:ascii="TH SarabunPSK" w:hAnsi="TH SarabunPSK" w:cs="TH SarabunPSK"/>
                <w:cs/>
              </w:rPr>
              <w:t>2542</w:t>
            </w:r>
          </w:p>
        </w:tc>
      </w:tr>
    </w:tbl>
    <w:p w:rsidR="00DC288C" w:rsidRPr="000112D4" w:rsidRDefault="00DC288C" w:rsidP="00DC288C">
      <w:pPr>
        <w:autoSpaceDE w:val="0"/>
        <w:autoSpaceDN w:val="0"/>
        <w:adjustRightInd w:val="0"/>
        <w:rPr>
          <w:rFonts w:ascii="TH SarabunPSK" w:eastAsia="Times New Roman" w:hAnsi="TH SarabunPSK" w:cs="TH SarabunPSK"/>
          <w:b/>
          <w:bCs/>
          <w:vertAlign w:val="superscript"/>
        </w:rPr>
      </w:pPr>
    </w:p>
    <w:p w:rsidR="00DC288C" w:rsidRPr="000112D4" w:rsidRDefault="00DC288C" w:rsidP="00DC288C">
      <w:pPr>
        <w:autoSpaceDE w:val="0"/>
        <w:autoSpaceDN w:val="0"/>
        <w:adjustRightInd w:val="0"/>
        <w:rPr>
          <w:rFonts w:ascii="TH SarabunPSK" w:hAnsi="TH SarabunPSK" w:cs="TH SarabunPSK"/>
          <w:b/>
          <w:bCs/>
        </w:rPr>
      </w:pPr>
      <w:r w:rsidRPr="000112D4">
        <w:rPr>
          <w:rFonts w:ascii="TH SarabunPSK" w:hAnsi="TH SarabunPSK" w:cs="TH SarabunPSK"/>
          <w:b/>
          <w:bCs/>
        </w:rPr>
        <w:t>3</w:t>
      </w:r>
      <w:r w:rsidRPr="000112D4">
        <w:rPr>
          <w:rFonts w:ascii="TH SarabunPSK" w:hAnsi="TH SarabunPSK" w:cs="TH SarabunPSK"/>
          <w:b/>
          <w:bCs/>
          <w:cs/>
        </w:rPr>
        <w:t xml:space="preserve">. ความเชี่ยวชาญ </w:t>
      </w:r>
    </w:p>
    <w:p w:rsidR="00DC288C" w:rsidRPr="000112D4" w:rsidRDefault="00DC288C" w:rsidP="000112D4">
      <w:pPr>
        <w:autoSpaceDE w:val="0"/>
        <w:autoSpaceDN w:val="0"/>
        <w:adjustRightInd w:val="0"/>
        <w:ind w:firstLine="720"/>
        <w:rPr>
          <w:rFonts w:ascii="TH SarabunPSK" w:hAnsi="TH SarabunPSK" w:cs="TH SarabunPSK"/>
        </w:rPr>
      </w:pPr>
      <w:r w:rsidRPr="000112D4">
        <w:rPr>
          <w:rFonts w:ascii="TH SarabunPSK" w:hAnsi="TH SarabunPSK" w:cs="TH SarabunPSK"/>
          <w:cs/>
        </w:rPr>
        <w:t>1) การร่วมทุนภาครัฐเอกชน (</w:t>
      </w:r>
      <w:r w:rsidRPr="000112D4">
        <w:rPr>
          <w:rFonts w:ascii="TH SarabunPSK" w:hAnsi="TH SarabunPSK" w:cs="TH SarabunPSK"/>
        </w:rPr>
        <w:t>PPP</w:t>
      </w:r>
      <w:r w:rsidRPr="000112D4">
        <w:rPr>
          <w:rFonts w:ascii="TH SarabunPSK" w:hAnsi="TH SarabunPSK" w:cs="TH SarabunPSK"/>
          <w:cs/>
        </w:rPr>
        <w:t xml:space="preserve">) </w:t>
      </w:r>
    </w:p>
    <w:p w:rsidR="00DC288C" w:rsidRPr="000112D4" w:rsidRDefault="00DC288C" w:rsidP="000112D4">
      <w:pPr>
        <w:autoSpaceDE w:val="0"/>
        <w:autoSpaceDN w:val="0"/>
        <w:adjustRightInd w:val="0"/>
        <w:ind w:firstLine="720"/>
        <w:rPr>
          <w:rFonts w:ascii="TH SarabunPSK" w:hAnsi="TH SarabunPSK" w:cs="TH SarabunPSK"/>
        </w:rPr>
      </w:pPr>
      <w:r w:rsidRPr="000112D4">
        <w:rPr>
          <w:rFonts w:ascii="TH SarabunPSK" w:hAnsi="TH SarabunPSK" w:cs="TH SarabunPSK"/>
          <w:cs/>
        </w:rPr>
        <w:t>2) การจัดการนวัตกรรมและการเริ่มธุรกิจใหม่</w:t>
      </w:r>
    </w:p>
    <w:p w:rsidR="00DC288C" w:rsidRPr="000112D4" w:rsidRDefault="00DC288C" w:rsidP="000112D4">
      <w:pPr>
        <w:autoSpaceDE w:val="0"/>
        <w:autoSpaceDN w:val="0"/>
        <w:adjustRightInd w:val="0"/>
        <w:ind w:firstLine="720"/>
        <w:rPr>
          <w:rFonts w:ascii="TH SarabunPSK" w:hAnsi="TH SarabunPSK" w:cs="TH SarabunPSK"/>
          <w:cs/>
        </w:rPr>
      </w:pPr>
      <w:r w:rsidRPr="000112D4">
        <w:rPr>
          <w:rFonts w:ascii="TH SarabunPSK" w:hAnsi="TH SarabunPSK" w:cs="TH SarabunPSK"/>
          <w:cs/>
        </w:rPr>
        <w:t>3) การเงินระหว่างประเทศ</w:t>
      </w:r>
    </w:p>
    <w:p w:rsidR="00DC288C" w:rsidRPr="000112D4" w:rsidRDefault="00DC288C" w:rsidP="000112D4">
      <w:pPr>
        <w:autoSpaceDE w:val="0"/>
        <w:autoSpaceDN w:val="0"/>
        <w:adjustRightInd w:val="0"/>
        <w:ind w:firstLine="720"/>
        <w:rPr>
          <w:rFonts w:ascii="TH SarabunPSK" w:hAnsi="TH SarabunPSK" w:cs="TH SarabunPSK"/>
        </w:rPr>
      </w:pPr>
      <w:r w:rsidRPr="000112D4">
        <w:rPr>
          <w:rFonts w:ascii="TH SarabunPSK" w:hAnsi="TH SarabunPSK" w:cs="TH SarabunPSK"/>
          <w:cs/>
        </w:rPr>
        <w:t>4) การบริหารการเงิน</w:t>
      </w:r>
    </w:p>
    <w:p w:rsidR="00DC288C" w:rsidRPr="000112D4" w:rsidRDefault="00DC288C" w:rsidP="000112D4">
      <w:pPr>
        <w:autoSpaceDE w:val="0"/>
        <w:autoSpaceDN w:val="0"/>
        <w:adjustRightInd w:val="0"/>
        <w:ind w:firstLine="720"/>
        <w:rPr>
          <w:rFonts w:ascii="TH SarabunPSK" w:hAnsi="TH SarabunPSK" w:cs="TH SarabunPSK"/>
        </w:rPr>
      </w:pPr>
      <w:r w:rsidRPr="000112D4">
        <w:rPr>
          <w:rFonts w:ascii="TH SarabunPSK" w:hAnsi="TH SarabunPSK" w:cs="TH SarabunPSK"/>
        </w:rPr>
        <w:t>5</w:t>
      </w:r>
      <w:r w:rsidRPr="000112D4">
        <w:rPr>
          <w:rFonts w:ascii="TH SarabunPSK" w:hAnsi="TH SarabunPSK" w:cs="TH SarabunPSK"/>
          <w:cs/>
        </w:rPr>
        <w:t>) การวิเคราะห์และศึกษาความเป็นไปได้ของโครงการลงทุน</w:t>
      </w:r>
    </w:p>
    <w:p w:rsidR="00DC288C" w:rsidRPr="000112D4" w:rsidRDefault="00DC288C" w:rsidP="00DC288C">
      <w:pPr>
        <w:autoSpaceDE w:val="0"/>
        <w:autoSpaceDN w:val="0"/>
        <w:adjustRightInd w:val="0"/>
        <w:rPr>
          <w:rFonts w:ascii="TH SarabunPSK" w:hAnsi="TH SarabunPSK" w:cs="TH SarabunPSK"/>
        </w:rPr>
      </w:pPr>
    </w:p>
    <w:p w:rsidR="00DC288C" w:rsidRPr="000112D4" w:rsidRDefault="00DC288C" w:rsidP="00DC288C">
      <w:pPr>
        <w:autoSpaceDE w:val="0"/>
        <w:autoSpaceDN w:val="0"/>
        <w:adjustRightInd w:val="0"/>
        <w:rPr>
          <w:rFonts w:ascii="TH SarabunPSK" w:hAnsi="TH SarabunPSK" w:cs="TH SarabunPSK"/>
        </w:rPr>
      </w:pPr>
    </w:p>
    <w:p w:rsidR="00DC5C70" w:rsidRPr="000112D4" w:rsidRDefault="00DC5C70" w:rsidP="00DC288C">
      <w:pPr>
        <w:autoSpaceDE w:val="0"/>
        <w:autoSpaceDN w:val="0"/>
        <w:adjustRightInd w:val="0"/>
        <w:rPr>
          <w:rFonts w:ascii="TH SarabunPSK" w:hAnsi="TH SarabunPSK" w:cs="TH SarabunPSK"/>
        </w:rPr>
      </w:pPr>
    </w:p>
    <w:p w:rsidR="0058412E" w:rsidRPr="000112D4" w:rsidRDefault="0058412E" w:rsidP="00DC288C">
      <w:pPr>
        <w:autoSpaceDE w:val="0"/>
        <w:autoSpaceDN w:val="0"/>
        <w:adjustRightInd w:val="0"/>
        <w:rPr>
          <w:rFonts w:ascii="TH SarabunPSK" w:hAnsi="TH SarabunPSK" w:cs="TH SarabunPSK"/>
        </w:rPr>
      </w:pPr>
    </w:p>
    <w:p w:rsidR="00DC288C" w:rsidRPr="000112D4" w:rsidRDefault="00DC288C" w:rsidP="00DC288C">
      <w:pPr>
        <w:autoSpaceDE w:val="0"/>
        <w:autoSpaceDN w:val="0"/>
        <w:adjustRightInd w:val="0"/>
        <w:rPr>
          <w:rFonts w:ascii="TH SarabunPSK" w:hAnsi="TH SarabunPSK" w:cs="TH SarabunPSK"/>
          <w:b/>
          <w:bCs/>
        </w:rPr>
      </w:pPr>
      <w:r w:rsidRPr="000112D4">
        <w:rPr>
          <w:rFonts w:ascii="TH SarabunPSK" w:hAnsi="TH SarabunPSK" w:cs="TH SarabunPSK"/>
          <w:b/>
          <w:bCs/>
        </w:rPr>
        <w:t>4</w:t>
      </w:r>
      <w:r w:rsidRPr="000112D4">
        <w:rPr>
          <w:rFonts w:ascii="TH SarabunPSK" w:hAnsi="TH SarabunPSK" w:cs="TH SarabunPSK"/>
          <w:b/>
          <w:bCs/>
          <w:cs/>
        </w:rPr>
        <w:t>. ประสบการณ์การสอน</w:t>
      </w:r>
    </w:p>
    <w:p w:rsidR="00DC288C" w:rsidRPr="000112D4" w:rsidRDefault="00DC288C" w:rsidP="00DC288C">
      <w:pPr>
        <w:autoSpaceDE w:val="0"/>
        <w:autoSpaceDN w:val="0"/>
        <w:adjustRightInd w:val="0"/>
        <w:rPr>
          <w:rFonts w:ascii="TH SarabunPSK" w:hAnsi="TH SarabunPSK" w:cs="TH SarabunPSK"/>
          <w:b/>
          <w:bCs/>
          <w:cs/>
        </w:rPr>
      </w:pPr>
      <w:r w:rsidRPr="000112D4">
        <w:rPr>
          <w:rFonts w:ascii="TH SarabunPSK" w:hAnsi="TH SarabunPSK" w:cs="TH SarabunPSK"/>
          <w:b/>
          <w:bCs/>
          <w:cs/>
        </w:rPr>
        <w:tab/>
      </w:r>
      <w:r w:rsidRPr="000112D4">
        <w:rPr>
          <w:rFonts w:ascii="TH SarabunPSK" w:hAnsi="TH SarabunPSK" w:cs="TH SarabunPSK"/>
          <w:b/>
          <w:bCs/>
        </w:rPr>
        <w:sym w:font="Wingdings" w:char="00FE"/>
      </w:r>
      <w:r w:rsidRPr="000112D4">
        <w:rPr>
          <w:rFonts w:ascii="TH SarabunPSK" w:hAnsi="TH SarabunPSK" w:cs="TH SarabunPSK"/>
          <w:b/>
          <w:bCs/>
          <w:cs/>
        </w:rPr>
        <w:t xml:space="preserve"> มี</w:t>
      </w:r>
      <w:r w:rsidRPr="000112D4">
        <w:rPr>
          <w:rFonts w:ascii="TH SarabunPSK" w:hAnsi="TH SarabunPSK" w:cs="TH SarabunPSK"/>
          <w:b/>
          <w:bCs/>
        </w:rPr>
        <w:tab/>
      </w:r>
      <w:r w:rsidRPr="000112D4">
        <w:rPr>
          <w:rFonts w:ascii="TH SarabunPSK" w:hAnsi="TH SarabunPSK" w:cs="TH SarabunPSK"/>
          <w:b/>
          <w:bCs/>
        </w:rPr>
        <w:tab/>
      </w:r>
      <w:r w:rsidRPr="000112D4">
        <w:rPr>
          <w:rFonts w:ascii="TH SarabunPSK" w:hAnsi="TH SarabunPSK" w:cs="TH SarabunPSK"/>
          <w:b/>
          <w:bCs/>
        </w:rPr>
        <w:tab/>
      </w:r>
      <w:r w:rsidRPr="000112D4">
        <w:rPr>
          <w:rFonts w:ascii="TH SarabunPSK" w:hAnsi="TH SarabunPSK" w:cs="TH SarabunPSK"/>
          <w:b/>
          <w:bCs/>
        </w:rPr>
        <w:sym w:font="Wingdings" w:char="0072"/>
      </w:r>
      <w:r w:rsidRPr="000112D4">
        <w:rPr>
          <w:rFonts w:ascii="TH SarabunPSK" w:hAnsi="TH SarabunPSK" w:cs="TH SarabunPSK"/>
          <w:b/>
          <w:bCs/>
          <w:cs/>
        </w:rPr>
        <w:t xml:space="preserve"> ไม่มี</w:t>
      </w:r>
    </w:p>
    <w:tbl>
      <w:tblPr>
        <w:tblW w:w="9089" w:type="dxa"/>
        <w:tblInd w:w="91" w:type="dxa"/>
        <w:tblLook w:val="04A0" w:firstRow="1" w:lastRow="0" w:firstColumn="1" w:lastColumn="0" w:noHBand="0" w:noVBand="1"/>
      </w:tblPr>
      <w:tblGrid>
        <w:gridCol w:w="2200"/>
        <w:gridCol w:w="2160"/>
        <w:gridCol w:w="2860"/>
        <w:gridCol w:w="1869"/>
      </w:tblGrid>
      <w:tr w:rsidR="00DC288C" w:rsidRPr="000112D4" w:rsidTr="00DE64DE">
        <w:trPr>
          <w:trHeight w:val="143"/>
          <w:tblHeader/>
        </w:trPr>
        <w:tc>
          <w:tcPr>
            <w:tcW w:w="2200" w:type="dxa"/>
            <w:tcBorders>
              <w:top w:val="single" w:sz="4" w:space="0" w:color="auto"/>
              <w:left w:val="single" w:sz="4" w:space="0" w:color="auto"/>
              <w:bottom w:val="nil"/>
              <w:right w:val="nil"/>
            </w:tcBorders>
            <w:shd w:val="clear" w:color="auto" w:fill="D9D9D9"/>
            <w:vAlign w:val="center"/>
            <w:hideMark/>
          </w:tcPr>
          <w:p w:rsidR="00DC288C" w:rsidRPr="000112D4" w:rsidRDefault="00DC288C" w:rsidP="00DE64DE">
            <w:pPr>
              <w:autoSpaceDE w:val="0"/>
              <w:autoSpaceDN w:val="0"/>
              <w:adjustRightInd w:val="0"/>
              <w:jc w:val="center"/>
              <w:rPr>
                <w:rFonts w:ascii="TH SarabunPSK" w:eastAsia="Times New Roman" w:hAnsi="TH SarabunPSK" w:cs="TH SarabunPSK"/>
                <w:b/>
                <w:bCs/>
              </w:rPr>
            </w:pPr>
            <w:r w:rsidRPr="000112D4">
              <w:rPr>
                <w:rFonts w:ascii="TH SarabunPSK" w:hAnsi="TH SarabunPSK" w:cs="TH SarabunPSK"/>
                <w:b/>
                <w:bCs/>
                <w:cs/>
              </w:rPr>
              <w:t>สถาบันการศึกษา</w:t>
            </w:r>
          </w:p>
        </w:tc>
        <w:tc>
          <w:tcPr>
            <w:tcW w:w="2160" w:type="dxa"/>
            <w:tcBorders>
              <w:top w:val="single" w:sz="4" w:space="0" w:color="auto"/>
              <w:left w:val="nil"/>
              <w:bottom w:val="nil"/>
              <w:right w:val="nil"/>
            </w:tcBorders>
            <w:shd w:val="clear" w:color="auto" w:fill="D9D9D9"/>
            <w:vAlign w:val="center"/>
            <w:hideMark/>
          </w:tcPr>
          <w:p w:rsidR="00DC288C" w:rsidRPr="000112D4" w:rsidRDefault="00DC288C" w:rsidP="00DE64DE">
            <w:pPr>
              <w:autoSpaceDE w:val="0"/>
              <w:autoSpaceDN w:val="0"/>
              <w:adjustRightInd w:val="0"/>
              <w:jc w:val="center"/>
              <w:rPr>
                <w:rFonts w:ascii="TH SarabunPSK" w:eastAsia="Times New Roman" w:hAnsi="TH SarabunPSK" w:cs="TH SarabunPSK"/>
                <w:b/>
                <w:bCs/>
              </w:rPr>
            </w:pPr>
            <w:r w:rsidRPr="000112D4">
              <w:rPr>
                <w:rFonts w:ascii="TH SarabunPSK" w:hAnsi="TH SarabunPSK" w:cs="TH SarabunPSK"/>
                <w:b/>
                <w:bCs/>
                <w:cs/>
              </w:rPr>
              <w:t>คณะ/ภาควิชา</w:t>
            </w:r>
          </w:p>
        </w:tc>
        <w:tc>
          <w:tcPr>
            <w:tcW w:w="2860" w:type="dxa"/>
            <w:tcBorders>
              <w:top w:val="single" w:sz="4" w:space="0" w:color="auto"/>
              <w:left w:val="nil"/>
              <w:bottom w:val="nil"/>
              <w:right w:val="single" w:sz="4" w:space="0" w:color="auto"/>
            </w:tcBorders>
            <w:shd w:val="clear" w:color="auto" w:fill="D9D9D9"/>
            <w:vAlign w:val="center"/>
            <w:hideMark/>
          </w:tcPr>
          <w:p w:rsidR="00DC288C" w:rsidRPr="000112D4" w:rsidRDefault="00DC288C" w:rsidP="00DE64DE">
            <w:pPr>
              <w:autoSpaceDE w:val="0"/>
              <w:autoSpaceDN w:val="0"/>
              <w:adjustRightInd w:val="0"/>
              <w:jc w:val="center"/>
              <w:rPr>
                <w:rFonts w:ascii="TH SarabunPSK" w:eastAsia="Times New Roman" w:hAnsi="TH SarabunPSK" w:cs="TH SarabunPSK"/>
                <w:b/>
                <w:bCs/>
              </w:rPr>
            </w:pPr>
            <w:r w:rsidRPr="000112D4">
              <w:rPr>
                <w:rFonts w:ascii="TH SarabunPSK" w:hAnsi="TH SarabunPSK" w:cs="TH SarabunPSK"/>
                <w:b/>
                <w:bCs/>
                <w:cs/>
              </w:rPr>
              <w:t>วิชาที่สอน</w:t>
            </w:r>
          </w:p>
        </w:tc>
        <w:tc>
          <w:tcPr>
            <w:tcW w:w="1869" w:type="dxa"/>
            <w:tcBorders>
              <w:top w:val="single" w:sz="4" w:space="0" w:color="auto"/>
              <w:left w:val="nil"/>
              <w:bottom w:val="single" w:sz="4" w:space="0" w:color="auto"/>
              <w:right w:val="single" w:sz="4" w:space="0" w:color="auto"/>
            </w:tcBorders>
            <w:shd w:val="clear" w:color="auto" w:fill="D9D9D9"/>
            <w:vAlign w:val="center"/>
            <w:hideMark/>
          </w:tcPr>
          <w:p w:rsidR="00DC288C" w:rsidRPr="000112D4" w:rsidRDefault="00DC288C" w:rsidP="00DE64DE">
            <w:pPr>
              <w:autoSpaceDE w:val="0"/>
              <w:autoSpaceDN w:val="0"/>
              <w:adjustRightInd w:val="0"/>
              <w:jc w:val="center"/>
              <w:rPr>
                <w:rFonts w:ascii="TH SarabunPSK" w:eastAsia="Times New Roman" w:hAnsi="TH SarabunPSK" w:cs="TH SarabunPSK"/>
                <w:b/>
                <w:bCs/>
              </w:rPr>
            </w:pPr>
            <w:r w:rsidRPr="000112D4">
              <w:rPr>
                <w:rFonts w:ascii="TH SarabunPSK" w:hAnsi="TH SarabunPSK" w:cs="TH SarabunPSK"/>
                <w:b/>
                <w:bCs/>
                <w:cs/>
              </w:rPr>
              <w:t>ปี พ.ศ.</w:t>
            </w:r>
          </w:p>
        </w:tc>
      </w:tr>
      <w:tr w:rsidR="00DC288C" w:rsidRPr="000112D4" w:rsidTr="00DE64DE">
        <w:trPr>
          <w:trHeight w:val="224"/>
        </w:trPr>
        <w:tc>
          <w:tcPr>
            <w:tcW w:w="2200" w:type="dxa"/>
            <w:tcBorders>
              <w:top w:val="single" w:sz="4" w:space="0" w:color="auto"/>
              <w:left w:val="single" w:sz="4" w:space="0" w:color="auto"/>
              <w:bottom w:val="single" w:sz="4" w:space="0" w:color="auto"/>
              <w:right w:val="nil"/>
            </w:tcBorders>
            <w:hideMark/>
          </w:tcPr>
          <w:p w:rsidR="00DC288C" w:rsidRPr="000112D4" w:rsidRDefault="00DC288C" w:rsidP="00DE64DE">
            <w:pPr>
              <w:autoSpaceDE w:val="0"/>
              <w:autoSpaceDN w:val="0"/>
              <w:adjustRightInd w:val="0"/>
              <w:rPr>
                <w:rFonts w:ascii="TH SarabunPSK" w:eastAsia="Times New Roman" w:hAnsi="TH SarabunPSK" w:cs="TH SarabunPSK"/>
              </w:rPr>
            </w:pPr>
            <w:r w:rsidRPr="000112D4">
              <w:rPr>
                <w:rFonts w:ascii="TH SarabunPSK" w:hAnsi="TH SarabunPSK" w:cs="TH SarabunPSK"/>
                <w:cs/>
              </w:rPr>
              <w:t>มหาวิทยาลัยวลัยลักษณ์</w:t>
            </w:r>
          </w:p>
        </w:tc>
        <w:tc>
          <w:tcPr>
            <w:tcW w:w="2160" w:type="dxa"/>
            <w:tcBorders>
              <w:top w:val="single" w:sz="4" w:space="0" w:color="auto"/>
              <w:left w:val="nil"/>
              <w:bottom w:val="single" w:sz="4" w:space="0" w:color="auto"/>
              <w:right w:val="nil"/>
            </w:tcBorders>
            <w:hideMark/>
          </w:tcPr>
          <w:p w:rsidR="00DC288C" w:rsidRPr="000112D4" w:rsidRDefault="00DC288C" w:rsidP="00DE64DE">
            <w:pPr>
              <w:autoSpaceDE w:val="0"/>
              <w:autoSpaceDN w:val="0"/>
              <w:adjustRightInd w:val="0"/>
              <w:rPr>
                <w:rFonts w:ascii="TH SarabunPSK" w:eastAsia="Times New Roman" w:hAnsi="TH SarabunPSK" w:cs="TH SarabunPSK"/>
              </w:rPr>
            </w:pPr>
            <w:r w:rsidRPr="000112D4">
              <w:rPr>
                <w:rFonts w:ascii="TH SarabunPSK" w:hAnsi="TH SarabunPSK" w:cs="TH SarabunPSK"/>
                <w:cs/>
              </w:rPr>
              <w:t>สำนักวิชาการจัดการ</w:t>
            </w:r>
          </w:p>
        </w:tc>
        <w:tc>
          <w:tcPr>
            <w:tcW w:w="2860" w:type="dxa"/>
            <w:tcBorders>
              <w:top w:val="single" w:sz="4" w:space="0" w:color="auto"/>
              <w:left w:val="nil"/>
              <w:bottom w:val="single" w:sz="4" w:space="0" w:color="auto"/>
              <w:right w:val="single" w:sz="4" w:space="0" w:color="auto"/>
            </w:tcBorders>
            <w:hideMark/>
          </w:tcPr>
          <w:p w:rsidR="00DC288C" w:rsidRPr="000112D4" w:rsidRDefault="00DC288C" w:rsidP="00DE64DE">
            <w:pPr>
              <w:autoSpaceDE w:val="0"/>
              <w:autoSpaceDN w:val="0"/>
              <w:adjustRightInd w:val="0"/>
              <w:rPr>
                <w:rFonts w:ascii="TH SarabunPSK" w:eastAsia="Times New Roman" w:hAnsi="TH SarabunPSK" w:cs="TH SarabunPSK"/>
              </w:rPr>
            </w:pPr>
            <w:r w:rsidRPr="000112D4">
              <w:rPr>
                <w:rFonts w:ascii="TH SarabunPSK" w:hAnsi="TH SarabunPSK" w:cs="TH SarabunPSK"/>
                <w:cs/>
              </w:rPr>
              <w:t>การเงินระหว่างประเทศ</w:t>
            </w:r>
          </w:p>
        </w:tc>
        <w:tc>
          <w:tcPr>
            <w:tcW w:w="1869" w:type="dxa"/>
            <w:tcBorders>
              <w:top w:val="nil"/>
              <w:left w:val="nil"/>
              <w:bottom w:val="single" w:sz="4" w:space="0" w:color="auto"/>
              <w:right w:val="single" w:sz="4" w:space="0" w:color="auto"/>
            </w:tcBorders>
            <w:hideMark/>
          </w:tcPr>
          <w:p w:rsidR="00DC288C" w:rsidRPr="000112D4" w:rsidRDefault="00AB26C5" w:rsidP="00AB26C5">
            <w:pPr>
              <w:autoSpaceDE w:val="0"/>
              <w:autoSpaceDN w:val="0"/>
              <w:adjustRightInd w:val="0"/>
              <w:jc w:val="center"/>
              <w:rPr>
                <w:rFonts w:ascii="TH SarabunPSK" w:eastAsia="Times New Roman" w:hAnsi="TH SarabunPSK" w:cs="TH SarabunPSK"/>
              </w:rPr>
            </w:pPr>
            <w:r w:rsidRPr="000112D4">
              <w:rPr>
                <w:rFonts w:ascii="TH SarabunPSK" w:hAnsi="TH SarabunPSK" w:cs="TH SarabunPSK"/>
              </w:rPr>
              <w:t>2544</w:t>
            </w:r>
            <w:r w:rsidR="00DC288C" w:rsidRPr="000112D4">
              <w:rPr>
                <w:rFonts w:ascii="TH SarabunPSK" w:hAnsi="TH SarabunPSK" w:cs="TH SarabunPSK"/>
                <w:cs/>
              </w:rPr>
              <w:t>-ปัจจุบัน</w:t>
            </w:r>
          </w:p>
        </w:tc>
      </w:tr>
      <w:tr w:rsidR="00DC288C" w:rsidRPr="000112D4" w:rsidTr="00DE64DE">
        <w:trPr>
          <w:trHeight w:val="197"/>
        </w:trPr>
        <w:tc>
          <w:tcPr>
            <w:tcW w:w="2200" w:type="dxa"/>
            <w:tcBorders>
              <w:top w:val="single" w:sz="4" w:space="0" w:color="auto"/>
              <w:left w:val="single" w:sz="4" w:space="0" w:color="auto"/>
              <w:bottom w:val="single" w:sz="4" w:space="0" w:color="auto"/>
              <w:right w:val="nil"/>
            </w:tcBorders>
            <w:hideMark/>
          </w:tcPr>
          <w:p w:rsidR="00DC288C" w:rsidRPr="000112D4" w:rsidRDefault="00DC288C" w:rsidP="00DE64DE">
            <w:pPr>
              <w:autoSpaceDE w:val="0"/>
              <w:autoSpaceDN w:val="0"/>
              <w:adjustRightInd w:val="0"/>
              <w:rPr>
                <w:rFonts w:ascii="TH SarabunPSK" w:eastAsia="Times New Roman" w:hAnsi="TH SarabunPSK" w:cs="TH SarabunPSK"/>
              </w:rPr>
            </w:pPr>
            <w:r w:rsidRPr="000112D4">
              <w:rPr>
                <w:rFonts w:ascii="TH SarabunPSK" w:hAnsi="TH SarabunPSK" w:cs="TH SarabunPSK"/>
                <w:cs/>
              </w:rPr>
              <w:t>มหาวิทยาลัยวลัยลักษณ์</w:t>
            </w:r>
          </w:p>
        </w:tc>
        <w:tc>
          <w:tcPr>
            <w:tcW w:w="2160" w:type="dxa"/>
            <w:tcBorders>
              <w:top w:val="single" w:sz="4" w:space="0" w:color="auto"/>
              <w:left w:val="nil"/>
              <w:bottom w:val="single" w:sz="4" w:space="0" w:color="auto"/>
              <w:right w:val="nil"/>
            </w:tcBorders>
            <w:hideMark/>
          </w:tcPr>
          <w:p w:rsidR="00DC288C" w:rsidRPr="000112D4" w:rsidRDefault="00DC288C" w:rsidP="00DE64DE">
            <w:pPr>
              <w:autoSpaceDE w:val="0"/>
              <w:autoSpaceDN w:val="0"/>
              <w:adjustRightInd w:val="0"/>
              <w:rPr>
                <w:rFonts w:ascii="TH SarabunPSK" w:eastAsia="Times New Roman" w:hAnsi="TH SarabunPSK" w:cs="TH SarabunPSK"/>
              </w:rPr>
            </w:pPr>
            <w:r w:rsidRPr="000112D4">
              <w:rPr>
                <w:rFonts w:ascii="TH SarabunPSK" w:hAnsi="TH SarabunPSK" w:cs="TH SarabunPSK"/>
                <w:cs/>
              </w:rPr>
              <w:t>สำนักวิชาการจัดการ</w:t>
            </w:r>
          </w:p>
        </w:tc>
        <w:tc>
          <w:tcPr>
            <w:tcW w:w="2860" w:type="dxa"/>
            <w:tcBorders>
              <w:top w:val="single" w:sz="4" w:space="0" w:color="auto"/>
              <w:left w:val="nil"/>
              <w:bottom w:val="single" w:sz="4" w:space="0" w:color="auto"/>
              <w:right w:val="single" w:sz="4" w:space="0" w:color="auto"/>
            </w:tcBorders>
            <w:hideMark/>
          </w:tcPr>
          <w:p w:rsidR="00DC288C" w:rsidRPr="000112D4" w:rsidRDefault="00DC288C" w:rsidP="00DE64DE">
            <w:pPr>
              <w:autoSpaceDE w:val="0"/>
              <w:autoSpaceDN w:val="0"/>
              <w:adjustRightInd w:val="0"/>
              <w:rPr>
                <w:rFonts w:ascii="TH SarabunPSK" w:eastAsia="Times New Roman" w:hAnsi="TH SarabunPSK" w:cs="TH SarabunPSK"/>
              </w:rPr>
            </w:pPr>
            <w:r w:rsidRPr="000112D4">
              <w:rPr>
                <w:rFonts w:ascii="TH SarabunPSK" w:hAnsi="TH SarabunPSK" w:cs="TH SarabunPSK"/>
                <w:cs/>
              </w:rPr>
              <w:t>การเงินธุรกิจ</w:t>
            </w:r>
          </w:p>
        </w:tc>
        <w:tc>
          <w:tcPr>
            <w:tcW w:w="1869" w:type="dxa"/>
            <w:tcBorders>
              <w:top w:val="nil"/>
              <w:left w:val="nil"/>
              <w:bottom w:val="single" w:sz="4" w:space="0" w:color="auto"/>
              <w:right w:val="single" w:sz="4" w:space="0" w:color="auto"/>
            </w:tcBorders>
            <w:hideMark/>
          </w:tcPr>
          <w:p w:rsidR="00DC288C" w:rsidRPr="000112D4" w:rsidRDefault="00AB26C5" w:rsidP="00AB26C5">
            <w:pPr>
              <w:autoSpaceDE w:val="0"/>
              <w:autoSpaceDN w:val="0"/>
              <w:adjustRightInd w:val="0"/>
              <w:jc w:val="center"/>
              <w:rPr>
                <w:rFonts w:ascii="TH SarabunPSK" w:eastAsia="Times New Roman" w:hAnsi="TH SarabunPSK" w:cs="TH SarabunPSK"/>
              </w:rPr>
            </w:pPr>
            <w:r w:rsidRPr="000112D4">
              <w:rPr>
                <w:rFonts w:ascii="TH SarabunPSK" w:hAnsi="TH SarabunPSK" w:cs="TH SarabunPSK"/>
              </w:rPr>
              <w:t>2543</w:t>
            </w:r>
            <w:r w:rsidR="00DC288C" w:rsidRPr="000112D4">
              <w:rPr>
                <w:rFonts w:ascii="TH SarabunPSK" w:hAnsi="TH SarabunPSK" w:cs="TH SarabunPSK"/>
                <w:cs/>
              </w:rPr>
              <w:t>-ปัจจุบัน</w:t>
            </w:r>
          </w:p>
        </w:tc>
      </w:tr>
      <w:tr w:rsidR="00DC288C" w:rsidRPr="000112D4" w:rsidTr="00DE64DE">
        <w:trPr>
          <w:trHeight w:val="43"/>
        </w:trPr>
        <w:tc>
          <w:tcPr>
            <w:tcW w:w="2200" w:type="dxa"/>
            <w:tcBorders>
              <w:top w:val="nil"/>
              <w:left w:val="single" w:sz="4" w:space="0" w:color="auto"/>
              <w:bottom w:val="single" w:sz="4" w:space="0" w:color="auto"/>
              <w:right w:val="nil"/>
            </w:tcBorders>
            <w:hideMark/>
          </w:tcPr>
          <w:p w:rsidR="00DC288C" w:rsidRPr="000112D4" w:rsidRDefault="00DC288C" w:rsidP="00DE64DE">
            <w:pPr>
              <w:autoSpaceDE w:val="0"/>
              <w:autoSpaceDN w:val="0"/>
              <w:adjustRightInd w:val="0"/>
              <w:rPr>
                <w:rFonts w:ascii="TH SarabunPSK" w:eastAsia="Times New Roman" w:hAnsi="TH SarabunPSK" w:cs="TH SarabunPSK"/>
              </w:rPr>
            </w:pPr>
            <w:r w:rsidRPr="000112D4">
              <w:rPr>
                <w:rFonts w:ascii="TH SarabunPSK" w:hAnsi="TH SarabunPSK" w:cs="TH SarabunPSK"/>
                <w:cs/>
              </w:rPr>
              <w:t>มหาวิทยาลัยวลัยลักษณ์</w:t>
            </w:r>
          </w:p>
        </w:tc>
        <w:tc>
          <w:tcPr>
            <w:tcW w:w="2160" w:type="dxa"/>
            <w:tcBorders>
              <w:top w:val="single" w:sz="4" w:space="0" w:color="auto"/>
              <w:left w:val="nil"/>
              <w:bottom w:val="nil"/>
              <w:right w:val="nil"/>
            </w:tcBorders>
            <w:hideMark/>
          </w:tcPr>
          <w:p w:rsidR="00DC288C" w:rsidRPr="000112D4" w:rsidRDefault="00DC288C" w:rsidP="00DE64DE">
            <w:pPr>
              <w:autoSpaceDE w:val="0"/>
              <w:autoSpaceDN w:val="0"/>
              <w:adjustRightInd w:val="0"/>
              <w:rPr>
                <w:rFonts w:ascii="TH SarabunPSK" w:eastAsia="Times New Roman" w:hAnsi="TH SarabunPSK" w:cs="TH SarabunPSK"/>
              </w:rPr>
            </w:pPr>
            <w:r w:rsidRPr="000112D4">
              <w:rPr>
                <w:rFonts w:ascii="TH SarabunPSK" w:hAnsi="TH SarabunPSK" w:cs="TH SarabunPSK"/>
                <w:cs/>
              </w:rPr>
              <w:t>สำนักวิชาการจัดการ</w:t>
            </w:r>
          </w:p>
        </w:tc>
        <w:tc>
          <w:tcPr>
            <w:tcW w:w="2860" w:type="dxa"/>
            <w:tcBorders>
              <w:top w:val="single" w:sz="4" w:space="0" w:color="auto"/>
              <w:left w:val="nil"/>
              <w:bottom w:val="nil"/>
              <w:right w:val="single" w:sz="4" w:space="0" w:color="auto"/>
            </w:tcBorders>
            <w:hideMark/>
          </w:tcPr>
          <w:p w:rsidR="00DC288C" w:rsidRPr="000112D4" w:rsidRDefault="00DC288C" w:rsidP="00DE64DE">
            <w:pPr>
              <w:autoSpaceDE w:val="0"/>
              <w:autoSpaceDN w:val="0"/>
              <w:adjustRightInd w:val="0"/>
              <w:rPr>
                <w:rFonts w:ascii="TH SarabunPSK" w:eastAsia="Times New Roman" w:hAnsi="TH SarabunPSK" w:cs="TH SarabunPSK"/>
              </w:rPr>
            </w:pPr>
            <w:r w:rsidRPr="000112D4">
              <w:rPr>
                <w:rFonts w:ascii="TH SarabunPSK" w:hAnsi="TH SarabunPSK" w:cs="TH SarabunPSK"/>
                <w:cs/>
              </w:rPr>
              <w:t>ระเบียบวิธีวิจัยทางการจัดการ</w:t>
            </w:r>
          </w:p>
        </w:tc>
        <w:tc>
          <w:tcPr>
            <w:tcW w:w="1869" w:type="dxa"/>
            <w:tcBorders>
              <w:top w:val="nil"/>
              <w:left w:val="nil"/>
              <w:bottom w:val="single" w:sz="4" w:space="0" w:color="auto"/>
              <w:right w:val="single" w:sz="4" w:space="0" w:color="auto"/>
            </w:tcBorders>
            <w:hideMark/>
          </w:tcPr>
          <w:p w:rsidR="00DC288C" w:rsidRPr="000112D4" w:rsidRDefault="00AB26C5" w:rsidP="00AB26C5">
            <w:pPr>
              <w:autoSpaceDE w:val="0"/>
              <w:autoSpaceDN w:val="0"/>
              <w:adjustRightInd w:val="0"/>
              <w:jc w:val="center"/>
              <w:rPr>
                <w:rFonts w:ascii="TH SarabunPSK" w:eastAsia="Times New Roman" w:hAnsi="TH SarabunPSK" w:cs="TH SarabunPSK"/>
              </w:rPr>
            </w:pPr>
            <w:r w:rsidRPr="000112D4">
              <w:rPr>
                <w:rFonts w:ascii="TH SarabunPSK" w:hAnsi="TH SarabunPSK" w:cs="TH SarabunPSK"/>
              </w:rPr>
              <w:t>2560</w:t>
            </w:r>
            <w:r w:rsidR="00DC288C" w:rsidRPr="000112D4">
              <w:rPr>
                <w:rFonts w:ascii="TH SarabunPSK" w:hAnsi="TH SarabunPSK" w:cs="TH SarabunPSK"/>
                <w:cs/>
              </w:rPr>
              <w:t>-ปัจจุบัน</w:t>
            </w:r>
          </w:p>
        </w:tc>
      </w:tr>
      <w:tr w:rsidR="00DC288C" w:rsidRPr="000112D4" w:rsidTr="00DE64DE">
        <w:trPr>
          <w:trHeight w:val="480"/>
        </w:trPr>
        <w:tc>
          <w:tcPr>
            <w:tcW w:w="2200" w:type="dxa"/>
            <w:tcBorders>
              <w:top w:val="nil"/>
              <w:left w:val="single" w:sz="4" w:space="0" w:color="auto"/>
              <w:bottom w:val="single" w:sz="4" w:space="0" w:color="auto"/>
              <w:right w:val="nil"/>
            </w:tcBorders>
            <w:hideMark/>
          </w:tcPr>
          <w:p w:rsidR="00DC288C" w:rsidRPr="000112D4" w:rsidRDefault="00DC288C" w:rsidP="00DE64DE">
            <w:pPr>
              <w:autoSpaceDE w:val="0"/>
              <w:autoSpaceDN w:val="0"/>
              <w:adjustRightInd w:val="0"/>
              <w:rPr>
                <w:rFonts w:ascii="TH SarabunPSK" w:eastAsia="Times New Roman" w:hAnsi="TH SarabunPSK" w:cs="TH SarabunPSK"/>
              </w:rPr>
            </w:pPr>
            <w:r w:rsidRPr="000112D4">
              <w:rPr>
                <w:rFonts w:ascii="TH SarabunPSK" w:hAnsi="TH SarabunPSK" w:cs="TH SarabunPSK"/>
                <w:cs/>
              </w:rPr>
              <w:t>มหาวิทยาลัยวลัยลักษณ์</w:t>
            </w:r>
          </w:p>
        </w:tc>
        <w:tc>
          <w:tcPr>
            <w:tcW w:w="2160" w:type="dxa"/>
            <w:tcBorders>
              <w:top w:val="single" w:sz="4" w:space="0" w:color="auto"/>
              <w:left w:val="nil"/>
              <w:bottom w:val="single" w:sz="4" w:space="0" w:color="auto"/>
              <w:right w:val="nil"/>
            </w:tcBorders>
            <w:hideMark/>
          </w:tcPr>
          <w:p w:rsidR="00DC288C" w:rsidRPr="000112D4" w:rsidRDefault="00DC288C" w:rsidP="00DE64DE">
            <w:pPr>
              <w:autoSpaceDE w:val="0"/>
              <w:autoSpaceDN w:val="0"/>
              <w:adjustRightInd w:val="0"/>
              <w:rPr>
                <w:rFonts w:ascii="TH SarabunPSK" w:eastAsia="Times New Roman" w:hAnsi="TH SarabunPSK" w:cs="TH SarabunPSK"/>
              </w:rPr>
            </w:pPr>
            <w:r w:rsidRPr="000112D4">
              <w:rPr>
                <w:rFonts w:ascii="TH SarabunPSK" w:hAnsi="TH SarabunPSK" w:cs="TH SarabunPSK"/>
                <w:cs/>
              </w:rPr>
              <w:t>สำนักวิชาการจัดการ</w:t>
            </w:r>
          </w:p>
        </w:tc>
        <w:tc>
          <w:tcPr>
            <w:tcW w:w="2860" w:type="dxa"/>
            <w:tcBorders>
              <w:top w:val="single" w:sz="4" w:space="0" w:color="auto"/>
              <w:left w:val="nil"/>
              <w:bottom w:val="single" w:sz="4" w:space="0" w:color="auto"/>
              <w:right w:val="single" w:sz="4" w:space="0" w:color="auto"/>
            </w:tcBorders>
            <w:hideMark/>
          </w:tcPr>
          <w:p w:rsidR="00DC288C" w:rsidRPr="000112D4" w:rsidRDefault="00DC288C" w:rsidP="00DE64DE">
            <w:pPr>
              <w:autoSpaceDE w:val="0"/>
              <w:autoSpaceDN w:val="0"/>
              <w:adjustRightInd w:val="0"/>
              <w:rPr>
                <w:rFonts w:ascii="TH SarabunPSK" w:eastAsia="Times New Roman" w:hAnsi="TH SarabunPSK" w:cs="TH SarabunPSK"/>
              </w:rPr>
            </w:pPr>
            <w:r w:rsidRPr="000112D4">
              <w:rPr>
                <w:rFonts w:ascii="TH SarabunPSK" w:hAnsi="TH SarabunPSK" w:cs="TH SarabunPSK"/>
                <w:cs/>
              </w:rPr>
              <w:t>การวิจัยทางการเงิน</w:t>
            </w:r>
          </w:p>
        </w:tc>
        <w:tc>
          <w:tcPr>
            <w:tcW w:w="1869" w:type="dxa"/>
            <w:tcBorders>
              <w:top w:val="nil"/>
              <w:left w:val="nil"/>
              <w:bottom w:val="single" w:sz="4" w:space="0" w:color="auto"/>
              <w:right w:val="single" w:sz="4" w:space="0" w:color="auto"/>
            </w:tcBorders>
            <w:hideMark/>
          </w:tcPr>
          <w:p w:rsidR="00DC288C" w:rsidRPr="000112D4" w:rsidRDefault="00AB26C5" w:rsidP="00AB26C5">
            <w:pPr>
              <w:autoSpaceDE w:val="0"/>
              <w:autoSpaceDN w:val="0"/>
              <w:adjustRightInd w:val="0"/>
              <w:jc w:val="center"/>
              <w:rPr>
                <w:rFonts w:ascii="TH SarabunPSK" w:eastAsia="Times New Roman" w:hAnsi="TH SarabunPSK" w:cs="TH SarabunPSK"/>
              </w:rPr>
            </w:pPr>
            <w:r w:rsidRPr="000112D4">
              <w:rPr>
                <w:rFonts w:ascii="TH SarabunPSK" w:hAnsi="TH SarabunPSK" w:cs="TH SarabunPSK"/>
              </w:rPr>
              <w:t>2556</w:t>
            </w:r>
            <w:r w:rsidR="00DC288C" w:rsidRPr="000112D4">
              <w:rPr>
                <w:rFonts w:ascii="TH SarabunPSK" w:hAnsi="TH SarabunPSK" w:cs="TH SarabunPSK"/>
                <w:cs/>
              </w:rPr>
              <w:t>-ปัจจุบัน</w:t>
            </w:r>
          </w:p>
        </w:tc>
      </w:tr>
      <w:tr w:rsidR="00DC288C" w:rsidRPr="000112D4" w:rsidTr="00DE64DE">
        <w:trPr>
          <w:trHeight w:val="602"/>
        </w:trPr>
        <w:tc>
          <w:tcPr>
            <w:tcW w:w="2200" w:type="dxa"/>
            <w:tcBorders>
              <w:top w:val="single" w:sz="4" w:space="0" w:color="auto"/>
              <w:left w:val="single" w:sz="4" w:space="0" w:color="auto"/>
              <w:bottom w:val="single" w:sz="4" w:space="0" w:color="auto"/>
              <w:right w:val="nil"/>
            </w:tcBorders>
            <w:hideMark/>
          </w:tcPr>
          <w:p w:rsidR="00DC288C" w:rsidRPr="000112D4" w:rsidRDefault="00DC288C" w:rsidP="00DE64DE">
            <w:pPr>
              <w:autoSpaceDE w:val="0"/>
              <w:autoSpaceDN w:val="0"/>
              <w:adjustRightInd w:val="0"/>
              <w:rPr>
                <w:rFonts w:ascii="TH SarabunPSK" w:eastAsia="Times New Roman" w:hAnsi="TH SarabunPSK" w:cs="TH SarabunPSK"/>
              </w:rPr>
            </w:pPr>
            <w:r w:rsidRPr="000112D4">
              <w:rPr>
                <w:rFonts w:ascii="TH SarabunPSK" w:hAnsi="TH SarabunPSK" w:cs="TH SarabunPSK"/>
                <w:cs/>
              </w:rPr>
              <w:t>สถาบันเทคโนโลยีพระจอมเกล้าเจ้าคุณทหารลาดกระบัง</w:t>
            </w:r>
          </w:p>
        </w:tc>
        <w:tc>
          <w:tcPr>
            <w:tcW w:w="2160" w:type="dxa"/>
            <w:tcBorders>
              <w:top w:val="single" w:sz="4" w:space="0" w:color="auto"/>
              <w:left w:val="nil"/>
              <w:bottom w:val="single" w:sz="4" w:space="0" w:color="auto"/>
              <w:right w:val="nil"/>
            </w:tcBorders>
            <w:hideMark/>
          </w:tcPr>
          <w:p w:rsidR="00DC288C" w:rsidRPr="000112D4" w:rsidRDefault="00DC288C" w:rsidP="00DE64DE">
            <w:pPr>
              <w:autoSpaceDE w:val="0"/>
              <w:autoSpaceDN w:val="0"/>
              <w:adjustRightInd w:val="0"/>
              <w:rPr>
                <w:rFonts w:ascii="TH SarabunPSK" w:eastAsia="Times New Roman" w:hAnsi="TH SarabunPSK" w:cs="TH SarabunPSK"/>
              </w:rPr>
            </w:pPr>
            <w:r w:rsidRPr="000112D4">
              <w:rPr>
                <w:rFonts w:ascii="TH SarabunPSK" w:hAnsi="TH SarabunPSK" w:cs="TH SarabunPSK"/>
                <w:cs/>
              </w:rPr>
              <w:t>คณะการบริหารและจัดการ</w:t>
            </w:r>
          </w:p>
        </w:tc>
        <w:tc>
          <w:tcPr>
            <w:tcW w:w="2860" w:type="dxa"/>
            <w:tcBorders>
              <w:top w:val="single" w:sz="4" w:space="0" w:color="auto"/>
              <w:left w:val="nil"/>
              <w:bottom w:val="single" w:sz="4" w:space="0" w:color="auto"/>
              <w:right w:val="single" w:sz="4" w:space="0" w:color="auto"/>
            </w:tcBorders>
            <w:hideMark/>
          </w:tcPr>
          <w:p w:rsidR="00DC288C" w:rsidRPr="000112D4" w:rsidRDefault="00DC288C" w:rsidP="00DE64DE">
            <w:pPr>
              <w:autoSpaceDE w:val="0"/>
              <w:autoSpaceDN w:val="0"/>
              <w:adjustRightInd w:val="0"/>
              <w:rPr>
                <w:rFonts w:ascii="TH SarabunPSK" w:eastAsia="Times New Roman" w:hAnsi="TH SarabunPSK" w:cs="TH SarabunPSK"/>
              </w:rPr>
            </w:pPr>
            <w:r w:rsidRPr="000112D4">
              <w:rPr>
                <w:rFonts w:ascii="TH SarabunPSK" w:hAnsi="TH SarabunPSK" w:cs="TH SarabunPSK"/>
                <w:cs/>
              </w:rPr>
              <w:t>เศรษฐศาสตร์ระหว่างประเทศ</w:t>
            </w:r>
          </w:p>
        </w:tc>
        <w:tc>
          <w:tcPr>
            <w:tcW w:w="1869" w:type="dxa"/>
            <w:tcBorders>
              <w:top w:val="nil"/>
              <w:left w:val="nil"/>
              <w:bottom w:val="single" w:sz="4" w:space="0" w:color="auto"/>
              <w:right w:val="single" w:sz="4" w:space="0" w:color="auto"/>
            </w:tcBorders>
            <w:hideMark/>
          </w:tcPr>
          <w:p w:rsidR="00DC288C" w:rsidRPr="000112D4" w:rsidRDefault="00DC288C" w:rsidP="00AB26C5">
            <w:pPr>
              <w:autoSpaceDE w:val="0"/>
              <w:autoSpaceDN w:val="0"/>
              <w:adjustRightInd w:val="0"/>
              <w:jc w:val="center"/>
              <w:rPr>
                <w:rFonts w:ascii="TH SarabunPSK" w:eastAsia="Times New Roman" w:hAnsi="TH SarabunPSK" w:cs="TH SarabunPSK"/>
              </w:rPr>
            </w:pPr>
            <w:r w:rsidRPr="000112D4">
              <w:rPr>
                <w:rFonts w:ascii="TH SarabunPSK" w:hAnsi="TH SarabunPSK" w:cs="TH SarabunPSK"/>
                <w:cs/>
              </w:rPr>
              <w:t>2563-ปัจจุบัน</w:t>
            </w:r>
          </w:p>
        </w:tc>
      </w:tr>
      <w:tr w:rsidR="00DC288C" w:rsidRPr="000112D4" w:rsidTr="00DE64DE">
        <w:trPr>
          <w:trHeight w:val="43"/>
        </w:trPr>
        <w:tc>
          <w:tcPr>
            <w:tcW w:w="2200" w:type="dxa"/>
            <w:tcBorders>
              <w:top w:val="single" w:sz="4" w:space="0" w:color="auto"/>
              <w:left w:val="single" w:sz="4" w:space="0" w:color="auto"/>
              <w:bottom w:val="single" w:sz="4" w:space="0" w:color="auto"/>
              <w:right w:val="nil"/>
            </w:tcBorders>
            <w:hideMark/>
          </w:tcPr>
          <w:p w:rsidR="00DC288C" w:rsidRPr="000112D4" w:rsidRDefault="00DC288C" w:rsidP="00DE64DE">
            <w:pPr>
              <w:autoSpaceDE w:val="0"/>
              <w:autoSpaceDN w:val="0"/>
              <w:adjustRightInd w:val="0"/>
              <w:rPr>
                <w:rFonts w:ascii="TH SarabunPSK" w:eastAsia="Times New Roman" w:hAnsi="TH SarabunPSK" w:cs="TH SarabunPSK"/>
              </w:rPr>
            </w:pPr>
            <w:r w:rsidRPr="000112D4">
              <w:rPr>
                <w:rFonts w:ascii="TH SarabunPSK" w:hAnsi="TH SarabunPSK" w:cs="TH SarabunPSK"/>
                <w:cs/>
              </w:rPr>
              <w:t>มหาวิทยาลัยศิลปากร</w:t>
            </w:r>
          </w:p>
        </w:tc>
        <w:tc>
          <w:tcPr>
            <w:tcW w:w="2160" w:type="dxa"/>
            <w:tcBorders>
              <w:top w:val="single" w:sz="4" w:space="0" w:color="auto"/>
              <w:left w:val="nil"/>
              <w:bottom w:val="single" w:sz="4" w:space="0" w:color="auto"/>
              <w:right w:val="nil"/>
            </w:tcBorders>
            <w:hideMark/>
          </w:tcPr>
          <w:p w:rsidR="00DC288C" w:rsidRPr="000112D4" w:rsidRDefault="00DC288C" w:rsidP="00DE64DE">
            <w:pPr>
              <w:autoSpaceDE w:val="0"/>
              <w:autoSpaceDN w:val="0"/>
              <w:adjustRightInd w:val="0"/>
              <w:rPr>
                <w:rFonts w:ascii="TH SarabunPSK" w:eastAsia="Times New Roman" w:hAnsi="TH SarabunPSK" w:cs="TH SarabunPSK"/>
              </w:rPr>
            </w:pPr>
            <w:r w:rsidRPr="000112D4">
              <w:rPr>
                <w:rFonts w:ascii="TH SarabunPSK" w:hAnsi="TH SarabunPSK" w:cs="TH SarabunPSK"/>
                <w:cs/>
              </w:rPr>
              <w:t>คณะวิทยาการจัดการ</w:t>
            </w:r>
          </w:p>
        </w:tc>
        <w:tc>
          <w:tcPr>
            <w:tcW w:w="2860" w:type="dxa"/>
            <w:tcBorders>
              <w:top w:val="single" w:sz="4" w:space="0" w:color="auto"/>
              <w:left w:val="nil"/>
              <w:bottom w:val="single" w:sz="4" w:space="0" w:color="auto"/>
              <w:right w:val="single" w:sz="4" w:space="0" w:color="auto"/>
            </w:tcBorders>
            <w:hideMark/>
          </w:tcPr>
          <w:p w:rsidR="00DC288C" w:rsidRPr="000112D4" w:rsidRDefault="00DC288C" w:rsidP="00DE64DE">
            <w:pPr>
              <w:autoSpaceDE w:val="0"/>
              <w:autoSpaceDN w:val="0"/>
              <w:adjustRightInd w:val="0"/>
              <w:rPr>
                <w:rFonts w:ascii="TH SarabunPSK" w:eastAsia="Times New Roman" w:hAnsi="TH SarabunPSK" w:cs="TH SarabunPSK"/>
              </w:rPr>
            </w:pPr>
            <w:r w:rsidRPr="000112D4">
              <w:rPr>
                <w:rFonts w:ascii="TH SarabunPSK" w:hAnsi="TH SarabunPSK" w:cs="TH SarabunPSK"/>
                <w:cs/>
              </w:rPr>
              <w:t>การจัดการการเงิน</w:t>
            </w:r>
          </w:p>
        </w:tc>
        <w:tc>
          <w:tcPr>
            <w:tcW w:w="1869" w:type="dxa"/>
            <w:tcBorders>
              <w:top w:val="nil"/>
              <w:left w:val="nil"/>
              <w:bottom w:val="single" w:sz="4" w:space="0" w:color="auto"/>
              <w:right w:val="single" w:sz="4" w:space="0" w:color="auto"/>
            </w:tcBorders>
            <w:hideMark/>
          </w:tcPr>
          <w:p w:rsidR="00DC288C" w:rsidRPr="000112D4" w:rsidRDefault="00DC288C" w:rsidP="00AB26C5">
            <w:pPr>
              <w:autoSpaceDE w:val="0"/>
              <w:autoSpaceDN w:val="0"/>
              <w:adjustRightInd w:val="0"/>
              <w:jc w:val="center"/>
              <w:rPr>
                <w:rFonts w:ascii="TH SarabunPSK" w:eastAsia="Times New Roman" w:hAnsi="TH SarabunPSK" w:cs="TH SarabunPSK"/>
              </w:rPr>
            </w:pPr>
            <w:r w:rsidRPr="000112D4">
              <w:rPr>
                <w:rFonts w:ascii="TH SarabunPSK" w:hAnsi="TH SarabunPSK" w:cs="TH SarabunPSK"/>
                <w:cs/>
              </w:rPr>
              <w:t>2563-ปัจจุบัน</w:t>
            </w:r>
          </w:p>
        </w:tc>
      </w:tr>
      <w:tr w:rsidR="00DC288C" w:rsidRPr="000112D4" w:rsidTr="00DE64DE">
        <w:trPr>
          <w:trHeight w:val="43"/>
        </w:trPr>
        <w:tc>
          <w:tcPr>
            <w:tcW w:w="2200" w:type="dxa"/>
            <w:tcBorders>
              <w:top w:val="single" w:sz="4" w:space="0" w:color="auto"/>
              <w:left w:val="single" w:sz="4" w:space="0" w:color="auto"/>
              <w:bottom w:val="single" w:sz="4" w:space="0" w:color="auto"/>
              <w:right w:val="nil"/>
            </w:tcBorders>
            <w:hideMark/>
          </w:tcPr>
          <w:p w:rsidR="00DC288C" w:rsidRPr="000112D4" w:rsidRDefault="00DC288C" w:rsidP="00DE64DE">
            <w:pPr>
              <w:autoSpaceDE w:val="0"/>
              <w:autoSpaceDN w:val="0"/>
              <w:adjustRightInd w:val="0"/>
              <w:rPr>
                <w:rFonts w:ascii="TH SarabunPSK" w:eastAsia="Times New Roman" w:hAnsi="TH SarabunPSK" w:cs="TH SarabunPSK"/>
              </w:rPr>
            </w:pPr>
            <w:r w:rsidRPr="000112D4">
              <w:rPr>
                <w:rFonts w:ascii="TH SarabunPSK" w:hAnsi="TH SarabunPSK" w:cs="TH SarabunPSK"/>
                <w:cs/>
              </w:rPr>
              <w:t>มหาวิทยาลัยวลัยลักษณ์</w:t>
            </w:r>
          </w:p>
        </w:tc>
        <w:tc>
          <w:tcPr>
            <w:tcW w:w="2160" w:type="dxa"/>
            <w:tcBorders>
              <w:top w:val="single" w:sz="4" w:space="0" w:color="auto"/>
              <w:left w:val="nil"/>
              <w:bottom w:val="single" w:sz="4" w:space="0" w:color="auto"/>
              <w:right w:val="nil"/>
            </w:tcBorders>
            <w:hideMark/>
          </w:tcPr>
          <w:p w:rsidR="00DC288C" w:rsidRPr="000112D4" w:rsidRDefault="00DC288C" w:rsidP="00DE64DE">
            <w:pPr>
              <w:autoSpaceDE w:val="0"/>
              <w:autoSpaceDN w:val="0"/>
              <w:adjustRightInd w:val="0"/>
              <w:rPr>
                <w:rFonts w:ascii="TH SarabunPSK" w:eastAsia="Times New Roman" w:hAnsi="TH SarabunPSK" w:cs="TH SarabunPSK"/>
              </w:rPr>
            </w:pPr>
            <w:r w:rsidRPr="000112D4">
              <w:rPr>
                <w:rFonts w:ascii="TH SarabunPSK" w:hAnsi="TH SarabunPSK" w:cs="TH SarabunPSK"/>
                <w:cs/>
              </w:rPr>
              <w:t>สำนักวิชาการจัดการ</w:t>
            </w:r>
          </w:p>
        </w:tc>
        <w:tc>
          <w:tcPr>
            <w:tcW w:w="2860" w:type="dxa"/>
            <w:tcBorders>
              <w:top w:val="single" w:sz="4" w:space="0" w:color="auto"/>
              <w:left w:val="nil"/>
              <w:bottom w:val="single" w:sz="4" w:space="0" w:color="auto"/>
              <w:right w:val="single" w:sz="4" w:space="0" w:color="auto"/>
            </w:tcBorders>
            <w:hideMark/>
          </w:tcPr>
          <w:p w:rsidR="00DC288C" w:rsidRPr="000112D4" w:rsidRDefault="00DC288C" w:rsidP="00DE64DE">
            <w:pPr>
              <w:autoSpaceDE w:val="0"/>
              <w:autoSpaceDN w:val="0"/>
              <w:adjustRightInd w:val="0"/>
              <w:rPr>
                <w:rFonts w:ascii="TH SarabunPSK" w:eastAsia="Times New Roman" w:hAnsi="TH SarabunPSK" w:cs="TH SarabunPSK"/>
              </w:rPr>
            </w:pPr>
            <w:r w:rsidRPr="000112D4">
              <w:rPr>
                <w:rFonts w:ascii="TH SarabunPSK" w:hAnsi="TH SarabunPSK" w:cs="TH SarabunPSK"/>
                <w:cs/>
              </w:rPr>
              <w:t>การจัดการความมั่งคั่ง</w:t>
            </w:r>
          </w:p>
        </w:tc>
        <w:tc>
          <w:tcPr>
            <w:tcW w:w="1869" w:type="dxa"/>
            <w:tcBorders>
              <w:top w:val="nil"/>
              <w:left w:val="nil"/>
              <w:bottom w:val="single" w:sz="4" w:space="0" w:color="auto"/>
              <w:right w:val="single" w:sz="4" w:space="0" w:color="auto"/>
            </w:tcBorders>
            <w:hideMark/>
          </w:tcPr>
          <w:p w:rsidR="00DC288C" w:rsidRPr="000112D4" w:rsidRDefault="00AB26C5" w:rsidP="00AB26C5">
            <w:pPr>
              <w:autoSpaceDE w:val="0"/>
              <w:autoSpaceDN w:val="0"/>
              <w:adjustRightInd w:val="0"/>
              <w:jc w:val="center"/>
              <w:rPr>
                <w:rFonts w:ascii="TH SarabunPSK" w:eastAsia="Times New Roman" w:hAnsi="TH SarabunPSK" w:cs="TH SarabunPSK"/>
              </w:rPr>
            </w:pPr>
            <w:r w:rsidRPr="000112D4">
              <w:rPr>
                <w:rFonts w:ascii="TH SarabunPSK" w:hAnsi="TH SarabunPSK" w:cs="TH SarabunPSK"/>
              </w:rPr>
              <w:t>2555</w:t>
            </w:r>
            <w:r w:rsidRPr="000112D4">
              <w:rPr>
                <w:rFonts w:ascii="TH SarabunPSK" w:hAnsi="TH SarabunPSK" w:cs="TH SarabunPSK"/>
                <w:cs/>
              </w:rPr>
              <w:t>-</w:t>
            </w:r>
            <w:r w:rsidR="00DC288C" w:rsidRPr="000112D4">
              <w:rPr>
                <w:rFonts w:ascii="TH SarabunPSK" w:hAnsi="TH SarabunPSK" w:cs="TH SarabunPSK"/>
                <w:cs/>
              </w:rPr>
              <w:t>2560</w:t>
            </w:r>
          </w:p>
        </w:tc>
      </w:tr>
      <w:tr w:rsidR="00DC288C" w:rsidRPr="000112D4" w:rsidTr="00DE64DE">
        <w:trPr>
          <w:trHeight w:val="134"/>
        </w:trPr>
        <w:tc>
          <w:tcPr>
            <w:tcW w:w="2200" w:type="dxa"/>
            <w:tcBorders>
              <w:top w:val="nil"/>
              <w:left w:val="single" w:sz="4" w:space="0" w:color="auto"/>
              <w:bottom w:val="single" w:sz="4" w:space="0" w:color="auto"/>
              <w:right w:val="nil"/>
            </w:tcBorders>
            <w:hideMark/>
          </w:tcPr>
          <w:p w:rsidR="00DC288C" w:rsidRPr="000112D4" w:rsidRDefault="00DC288C" w:rsidP="00DE64DE">
            <w:pPr>
              <w:autoSpaceDE w:val="0"/>
              <w:autoSpaceDN w:val="0"/>
              <w:adjustRightInd w:val="0"/>
              <w:rPr>
                <w:rFonts w:ascii="TH SarabunPSK" w:eastAsia="Times New Roman" w:hAnsi="TH SarabunPSK" w:cs="TH SarabunPSK"/>
              </w:rPr>
            </w:pPr>
            <w:r w:rsidRPr="000112D4">
              <w:rPr>
                <w:rFonts w:ascii="TH SarabunPSK" w:hAnsi="TH SarabunPSK" w:cs="TH SarabunPSK"/>
                <w:cs/>
              </w:rPr>
              <w:t>มหาวิทยาลัยวลัยลักษณ์</w:t>
            </w:r>
          </w:p>
        </w:tc>
        <w:tc>
          <w:tcPr>
            <w:tcW w:w="2160" w:type="dxa"/>
            <w:tcBorders>
              <w:top w:val="nil"/>
              <w:left w:val="nil"/>
              <w:bottom w:val="single" w:sz="4" w:space="0" w:color="auto"/>
              <w:right w:val="nil"/>
            </w:tcBorders>
            <w:hideMark/>
          </w:tcPr>
          <w:p w:rsidR="00DC288C" w:rsidRPr="000112D4" w:rsidRDefault="00DC288C" w:rsidP="00DE64DE">
            <w:pPr>
              <w:autoSpaceDE w:val="0"/>
              <w:autoSpaceDN w:val="0"/>
              <w:adjustRightInd w:val="0"/>
              <w:rPr>
                <w:rFonts w:ascii="TH SarabunPSK" w:eastAsia="Times New Roman" w:hAnsi="TH SarabunPSK" w:cs="TH SarabunPSK"/>
              </w:rPr>
            </w:pPr>
            <w:r w:rsidRPr="000112D4">
              <w:rPr>
                <w:rFonts w:ascii="TH SarabunPSK" w:hAnsi="TH SarabunPSK" w:cs="TH SarabunPSK"/>
                <w:cs/>
              </w:rPr>
              <w:t>สำนักวิชาการจัดการ</w:t>
            </w:r>
          </w:p>
        </w:tc>
        <w:tc>
          <w:tcPr>
            <w:tcW w:w="2860" w:type="dxa"/>
            <w:tcBorders>
              <w:top w:val="nil"/>
              <w:left w:val="nil"/>
              <w:bottom w:val="single" w:sz="4" w:space="0" w:color="auto"/>
              <w:right w:val="single" w:sz="4" w:space="0" w:color="auto"/>
            </w:tcBorders>
            <w:hideMark/>
          </w:tcPr>
          <w:p w:rsidR="00DC288C" w:rsidRPr="000112D4" w:rsidRDefault="00DC288C" w:rsidP="00DE64DE">
            <w:pPr>
              <w:autoSpaceDE w:val="0"/>
              <w:autoSpaceDN w:val="0"/>
              <w:adjustRightInd w:val="0"/>
              <w:rPr>
                <w:rFonts w:ascii="TH SarabunPSK" w:eastAsia="Times New Roman" w:hAnsi="TH SarabunPSK" w:cs="TH SarabunPSK"/>
              </w:rPr>
            </w:pPr>
            <w:r w:rsidRPr="000112D4">
              <w:rPr>
                <w:rFonts w:ascii="TH SarabunPSK" w:hAnsi="TH SarabunPSK" w:cs="TH SarabunPSK"/>
                <w:cs/>
              </w:rPr>
              <w:t>หลักการประกันภัย</w:t>
            </w:r>
          </w:p>
        </w:tc>
        <w:tc>
          <w:tcPr>
            <w:tcW w:w="1869" w:type="dxa"/>
            <w:tcBorders>
              <w:top w:val="nil"/>
              <w:left w:val="nil"/>
              <w:bottom w:val="single" w:sz="4" w:space="0" w:color="auto"/>
              <w:right w:val="single" w:sz="4" w:space="0" w:color="auto"/>
            </w:tcBorders>
            <w:hideMark/>
          </w:tcPr>
          <w:p w:rsidR="00DC288C" w:rsidRPr="000112D4" w:rsidRDefault="00AB26C5" w:rsidP="00AB26C5">
            <w:pPr>
              <w:autoSpaceDE w:val="0"/>
              <w:autoSpaceDN w:val="0"/>
              <w:adjustRightInd w:val="0"/>
              <w:jc w:val="center"/>
              <w:rPr>
                <w:rFonts w:ascii="TH SarabunPSK" w:eastAsia="Times New Roman" w:hAnsi="TH SarabunPSK" w:cs="TH SarabunPSK"/>
              </w:rPr>
            </w:pPr>
            <w:r w:rsidRPr="000112D4">
              <w:rPr>
                <w:rFonts w:ascii="TH SarabunPSK" w:hAnsi="TH SarabunPSK" w:cs="TH SarabunPSK"/>
              </w:rPr>
              <w:t>2555</w:t>
            </w:r>
            <w:r w:rsidRPr="000112D4">
              <w:rPr>
                <w:rFonts w:ascii="TH SarabunPSK" w:hAnsi="TH SarabunPSK" w:cs="TH SarabunPSK"/>
                <w:cs/>
              </w:rPr>
              <w:t>-</w:t>
            </w:r>
            <w:r w:rsidR="00DC288C" w:rsidRPr="000112D4">
              <w:rPr>
                <w:rFonts w:ascii="TH SarabunPSK" w:hAnsi="TH SarabunPSK" w:cs="TH SarabunPSK"/>
              </w:rPr>
              <w:t>2558</w:t>
            </w:r>
          </w:p>
        </w:tc>
      </w:tr>
      <w:tr w:rsidR="00DC288C" w:rsidRPr="000112D4" w:rsidTr="00DE64DE">
        <w:trPr>
          <w:trHeight w:val="98"/>
        </w:trPr>
        <w:tc>
          <w:tcPr>
            <w:tcW w:w="2200" w:type="dxa"/>
            <w:tcBorders>
              <w:top w:val="nil"/>
              <w:left w:val="single" w:sz="4" w:space="0" w:color="auto"/>
              <w:bottom w:val="single" w:sz="4" w:space="0" w:color="auto"/>
              <w:right w:val="nil"/>
            </w:tcBorders>
            <w:hideMark/>
          </w:tcPr>
          <w:p w:rsidR="00DC288C" w:rsidRPr="000112D4" w:rsidRDefault="00DC288C" w:rsidP="00DE64DE">
            <w:pPr>
              <w:autoSpaceDE w:val="0"/>
              <w:autoSpaceDN w:val="0"/>
              <w:adjustRightInd w:val="0"/>
              <w:rPr>
                <w:rFonts w:ascii="TH SarabunPSK" w:eastAsia="Times New Roman" w:hAnsi="TH SarabunPSK" w:cs="TH SarabunPSK"/>
              </w:rPr>
            </w:pPr>
            <w:r w:rsidRPr="000112D4">
              <w:rPr>
                <w:rFonts w:ascii="TH SarabunPSK" w:hAnsi="TH SarabunPSK" w:cs="TH SarabunPSK"/>
                <w:cs/>
              </w:rPr>
              <w:t>มหาวิทยาลัยวลัยลักษณ์</w:t>
            </w:r>
          </w:p>
        </w:tc>
        <w:tc>
          <w:tcPr>
            <w:tcW w:w="2160" w:type="dxa"/>
            <w:tcBorders>
              <w:top w:val="nil"/>
              <w:left w:val="nil"/>
              <w:bottom w:val="single" w:sz="4" w:space="0" w:color="auto"/>
              <w:right w:val="nil"/>
            </w:tcBorders>
            <w:hideMark/>
          </w:tcPr>
          <w:p w:rsidR="00DC288C" w:rsidRPr="000112D4" w:rsidRDefault="00DC288C" w:rsidP="00DE64DE">
            <w:pPr>
              <w:autoSpaceDE w:val="0"/>
              <w:autoSpaceDN w:val="0"/>
              <w:adjustRightInd w:val="0"/>
              <w:rPr>
                <w:rFonts w:ascii="TH SarabunPSK" w:eastAsia="Times New Roman" w:hAnsi="TH SarabunPSK" w:cs="TH SarabunPSK"/>
              </w:rPr>
            </w:pPr>
            <w:r w:rsidRPr="000112D4">
              <w:rPr>
                <w:rFonts w:ascii="TH SarabunPSK" w:hAnsi="TH SarabunPSK" w:cs="TH SarabunPSK"/>
                <w:cs/>
              </w:rPr>
              <w:t>สำนักวิชาการจัดการ</w:t>
            </w:r>
          </w:p>
        </w:tc>
        <w:tc>
          <w:tcPr>
            <w:tcW w:w="2860" w:type="dxa"/>
            <w:tcBorders>
              <w:top w:val="nil"/>
              <w:left w:val="nil"/>
              <w:bottom w:val="single" w:sz="4" w:space="0" w:color="auto"/>
              <w:right w:val="single" w:sz="4" w:space="0" w:color="auto"/>
            </w:tcBorders>
            <w:hideMark/>
          </w:tcPr>
          <w:p w:rsidR="00DC288C" w:rsidRPr="000112D4" w:rsidRDefault="00DC288C" w:rsidP="00DE64DE">
            <w:pPr>
              <w:autoSpaceDE w:val="0"/>
              <w:autoSpaceDN w:val="0"/>
              <w:adjustRightInd w:val="0"/>
              <w:rPr>
                <w:rFonts w:ascii="TH SarabunPSK" w:eastAsia="Times New Roman" w:hAnsi="TH SarabunPSK" w:cs="TH SarabunPSK"/>
              </w:rPr>
            </w:pPr>
            <w:r w:rsidRPr="000112D4">
              <w:rPr>
                <w:rFonts w:ascii="TH SarabunPSK" w:hAnsi="TH SarabunPSK" w:cs="TH SarabunPSK"/>
                <w:cs/>
              </w:rPr>
              <w:t>การเงินส่วนบุคคล</w:t>
            </w:r>
          </w:p>
        </w:tc>
        <w:tc>
          <w:tcPr>
            <w:tcW w:w="1869" w:type="dxa"/>
            <w:tcBorders>
              <w:top w:val="nil"/>
              <w:left w:val="nil"/>
              <w:bottom w:val="single" w:sz="4" w:space="0" w:color="auto"/>
              <w:right w:val="single" w:sz="4" w:space="0" w:color="auto"/>
            </w:tcBorders>
            <w:hideMark/>
          </w:tcPr>
          <w:p w:rsidR="00DC288C" w:rsidRPr="000112D4" w:rsidRDefault="00AB26C5" w:rsidP="00AB26C5">
            <w:pPr>
              <w:autoSpaceDE w:val="0"/>
              <w:autoSpaceDN w:val="0"/>
              <w:adjustRightInd w:val="0"/>
              <w:jc w:val="center"/>
              <w:rPr>
                <w:rFonts w:ascii="TH SarabunPSK" w:eastAsia="Times New Roman" w:hAnsi="TH SarabunPSK" w:cs="TH SarabunPSK"/>
              </w:rPr>
            </w:pPr>
            <w:r w:rsidRPr="000112D4">
              <w:rPr>
                <w:rFonts w:ascii="TH SarabunPSK" w:hAnsi="TH SarabunPSK" w:cs="TH SarabunPSK"/>
              </w:rPr>
              <w:t>2555</w:t>
            </w:r>
            <w:r w:rsidRPr="000112D4">
              <w:rPr>
                <w:rFonts w:ascii="TH SarabunPSK" w:hAnsi="TH SarabunPSK" w:cs="TH SarabunPSK"/>
                <w:cs/>
              </w:rPr>
              <w:t>-</w:t>
            </w:r>
            <w:r w:rsidR="00DC288C" w:rsidRPr="000112D4">
              <w:rPr>
                <w:rFonts w:ascii="TH SarabunPSK" w:hAnsi="TH SarabunPSK" w:cs="TH SarabunPSK"/>
              </w:rPr>
              <w:t>2557</w:t>
            </w:r>
          </w:p>
        </w:tc>
      </w:tr>
      <w:tr w:rsidR="00DC288C" w:rsidRPr="000112D4" w:rsidTr="00DE64DE">
        <w:trPr>
          <w:trHeight w:val="143"/>
        </w:trPr>
        <w:tc>
          <w:tcPr>
            <w:tcW w:w="2200" w:type="dxa"/>
            <w:tcBorders>
              <w:top w:val="nil"/>
              <w:left w:val="single" w:sz="4" w:space="0" w:color="auto"/>
              <w:bottom w:val="single" w:sz="4" w:space="0" w:color="auto"/>
              <w:right w:val="nil"/>
            </w:tcBorders>
            <w:hideMark/>
          </w:tcPr>
          <w:p w:rsidR="00DC288C" w:rsidRPr="000112D4" w:rsidRDefault="00DC288C" w:rsidP="00DE64DE">
            <w:pPr>
              <w:autoSpaceDE w:val="0"/>
              <w:autoSpaceDN w:val="0"/>
              <w:adjustRightInd w:val="0"/>
              <w:rPr>
                <w:rFonts w:ascii="TH SarabunPSK" w:eastAsia="Times New Roman" w:hAnsi="TH SarabunPSK" w:cs="TH SarabunPSK"/>
              </w:rPr>
            </w:pPr>
            <w:r w:rsidRPr="000112D4">
              <w:rPr>
                <w:rFonts w:ascii="TH SarabunPSK" w:hAnsi="TH SarabunPSK" w:cs="TH SarabunPSK"/>
                <w:cs/>
              </w:rPr>
              <w:t>มหาวิทยาลัยวลัยลักษณ์</w:t>
            </w:r>
          </w:p>
        </w:tc>
        <w:tc>
          <w:tcPr>
            <w:tcW w:w="2160" w:type="dxa"/>
            <w:tcBorders>
              <w:top w:val="nil"/>
              <w:left w:val="nil"/>
              <w:bottom w:val="single" w:sz="4" w:space="0" w:color="auto"/>
              <w:right w:val="nil"/>
            </w:tcBorders>
            <w:hideMark/>
          </w:tcPr>
          <w:p w:rsidR="00DC288C" w:rsidRPr="000112D4" w:rsidRDefault="00DC288C" w:rsidP="00DE64DE">
            <w:pPr>
              <w:autoSpaceDE w:val="0"/>
              <w:autoSpaceDN w:val="0"/>
              <w:adjustRightInd w:val="0"/>
              <w:rPr>
                <w:rFonts w:ascii="TH SarabunPSK" w:eastAsia="Times New Roman" w:hAnsi="TH SarabunPSK" w:cs="TH SarabunPSK"/>
              </w:rPr>
            </w:pPr>
            <w:r w:rsidRPr="000112D4">
              <w:rPr>
                <w:rFonts w:ascii="TH SarabunPSK" w:hAnsi="TH SarabunPSK" w:cs="TH SarabunPSK"/>
                <w:cs/>
              </w:rPr>
              <w:t>สำนักวิชาการจัดการ</w:t>
            </w:r>
          </w:p>
        </w:tc>
        <w:tc>
          <w:tcPr>
            <w:tcW w:w="2860" w:type="dxa"/>
            <w:tcBorders>
              <w:top w:val="nil"/>
              <w:left w:val="nil"/>
              <w:bottom w:val="single" w:sz="4" w:space="0" w:color="auto"/>
              <w:right w:val="single" w:sz="4" w:space="0" w:color="auto"/>
            </w:tcBorders>
            <w:hideMark/>
          </w:tcPr>
          <w:p w:rsidR="00DC288C" w:rsidRPr="000112D4" w:rsidRDefault="00DC288C" w:rsidP="00DE64DE">
            <w:pPr>
              <w:autoSpaceDE w:val="0"/>
              <w:autoSpaceDN w:val="0"/>
              <w:adjustRightInd w:val="0"/>
              <w:rPr>
                <w:rFonts w:ascii="TH SarabunPSK" w:eastAsia="Times New Roman" w:hAnsi="TH SarabunPSK" w:cs="TH SarabunPSK"/>
              </w:rPr>
            </w:pPr>
            <w:r w:rsidRPr="000112D4">
              <w:rPr>
                <w:rFonts w:ascii="TH SarabunPSK" w:hAnsi="TH SarabunPSK" w:cs="TH SarabunPSK"/>
                <w:cs/>
              </w:rPr>
              <w:t>การจัดการการเงิน</w:t>
            </w:r>
          </w:p>
        </w:tc>
        <w:tc>
          <w:tcPr>
            <w:tcW w:w="1869" w:type="dxa"/>
            <w:tcBorders>
              <w:top w:val="nil"/>
              <w:left w:val="nil"/>
              <w:bottom w:val="single" w:sz="4" w:space="0" w:color="auto"/>
              <w:right w:val="single" w:sz="4" w:space="0" w:color="auto"/>
            </w:tcBorders>
            <w:hideMark/>
          </w:tcPr>
          <w:p w:rsidR="00DC288C" w:rsidRPr="000112D4" w:rsidRDefault="00AB26C5" w:rsidP="00AB26C5">
            <w:pPr>
              <w:autoSpaceDE w:val="0"/>
              <w:autoSpaceDN w:val="0"/>
              <w:adjustRightInd w:val="0"/>
              <w:jc w:val="center"/>
              <w:rPr>
                <w:rFonts w:ascii="TH SarabunPSK" w:eastAsia="Times New Roman" w:hAnsi="TH SarabunPSK" w:cs="TH SarabunPSK"/>
              </w:rPr>
            </w:pPr>
            <w:r w:rsidRPr="000112D4">
              <w:rPr>
                <w:rFonts w:ascii="TH SarabunPSK" w:hAnsi="TH SarabunPSK" w:cs="TH SarabunPSK"/>
              </w:rPr>
              <w:t>2555</w:t>
            </w:r>
            <w:r w:rsidRPr="000112D4">
              <w:rPr>
                <w:rFonts w:ascii="TH SarabunPSK" w:hAnsi="TH SarabunPSK" w:cs="TH SarabunPSK"/>
                <w:cs/>
              </w:rPr>
              <w:t>-</w:t>
            </w:r>
            <w:r w:rsidR="00DC288C" w:rsidRPr="000112D4">
              <w:rPr>
                <w:rFonts w:ascii="TH SarabunPSK" w:hAnsi="TH SarabunPSK" w:cs="TH SarabunPSK"/>
              </w:rPr>
              <w:t>2557</w:t>
            </w:r>
          </w:p>
        </w:tc>
      </w:tr>
      <w:tr w:rsidR="00DC288C" w:rsidRPr="000112D4" w:rsidTr="00DE64DE">
        <w:trPr>
          <w:trHeight w:val="43"/>
        </w:trPr>
        <w:tc>
          <w:tcPr>
            <w:tcW w:w="2200" w:type="dxa"/>
            <w:tcBorders>
              <w:top w:val="nil"/>
              <w:left w:val="single" w:sz="4" w:space="0" w:color="auto"/>
              <w:bottom w:val="single" w:sz="4" w:space="0" w:color="auto"/>
              <w:right w:val="nil"/>
            </w:tcBorders>
            <w:hideMark/>
          </w:tcPr>
          <w:p w:rsidR="00DC288C" w:rsidRPr="000112D4" w:rsidRDefault="00DC288C" w:rsidP="00DE64DE">
            <w:pPr>
              <w:autoSpaceDE w:val="0"/>
              <w:autoSpaceDN w:val="0"/>
              <w:adjustRightInd w:val="0"/>
              <w:rPr>
                <w:rFonts w:ascii="TH SarabunPSK" w:eastAsia="Times New Roman" w:hAnsi="TH SarabunPSK" w:cs="TH SarabunPSK"/>
              </w:rPr>
            </w:pPr>
            <w:r w:rsidRPr="000112D4">
              <w:rPr>
                <w:rFonts w:ascii="TH SarabunPSK" w:hAnsi="TH SarabunPSK" w:cs="TH SarabunPSK"/>
                <w:cs/>
              </w:rPr>
              <w:t>มหาวิทยาลัยวลัยลักษณ์</w:t>
            </w:r>
          </w:p>
        </w:tc>
        <w:tc>
          <w:tcPr>
            <w:tcW w:w="2160" w:type="dxa"/>
            <w:tcBorders>
              <w:top w:val="nil"/>
              <w:left w:val="nil"/>
              <w:bottom w:val="single" w:sz="4" w:space="0" w:color="auto"/>
              <w:right w:val="nil"/>
            </w:tcBorders>
            <w:hideMark/>
          </w:tcPr>
          <w:p w:rsidR="00DC288C" w:rsidRPr="000112D4" w:rsidRDefault="00DC288C" w:rsidP="00DE64DE">
            <w:pPr>
              <w:autoSpaceDE w:val="0"/>
              <w:autoSpaceDN w:val="0"/>
              <w:adjustRightInd w:val="0"/>
              <w:rPr>
                <w:rFonts w:ascii="TH SarabunPSK" w:eastAsia="Times New Roman" w:hAnsi="TH SarabunPSK" w:cs="TH SarabunPSK"/>
              </w:rPr>
            </w:pPr>
            <w:r w:rsidRPr="000112D4">
              <w:rPr>
                <w:rFonts w:ascii="TH SarabunPSK" w:hAnsi="TH SarabunPSK" w:cs="TH SarabunPSK"/>
                <w:cs/>
              </w:rPr>
              <w:t>สำนักวิชาการจัดการ</w:t>
            </w:r>
          </w:p>
        </w:tc>
        <w:tc>
          <w:tcPr>
            <w:tcW w:w="2860" w:type="dxa"/>
            <w:tcBorders>
              <w:top w:val="nil"/>
              <w:left w:val="nil"/>
              <w:bottom w:val="single" w:sz="4" w:space="0" w:color="auto"/>
              <w:right w:val="single" w:sz="4" w:space="0" w:color="auto"/>
            </w:tcBorders>
            <w:hideMark/>
          </w:tcPr>
          <w:p w:rsidR="00DC288C" w:rsidRPr="000112D4" w:rsidRDefault="00DC288C" w:rsidP="00DE64DE">
            <w:pPr>
              <w:autoSpaceDE w:val="0"/>
              <w:autoSpaceDN w:val="0"/>
              <w:adjustRightInd w:val="0"/>
              <w:rPr>
                <w:rFonts w:ascii="TH SarabunPSK" w:eastAsia="Times New Roman" w:hAnsi="TH SarabunPSK" w:cs="TH SarabunPSK"/>
              </w:rPr>
            </w:pPr>
            <w:r w:rsidRPr="000112D4">
              <w:rPr>
                <w:rFonts w:ascii="TH SarabunPSK" w:hAnsi="TH SarabunPSK" w:cs="TH SarabunPSK"/>
                <w:cs/>
              </w:rPr>
              <w:t>สัมมนาทางการเงิน</w:t>
            </w:r>
          </w:p>
        </w:tc>
        <w:tc>
          <w:tcPr>
            <w:tcW w:w="1869" w:type="dxa"/>
            <w:tcBorders>
              <w:top w:val="nil"/>
              <w:left w:val="nil"/>
              <w:bottom w:val="single" w:sz="4" w:space="0" w:color="auto"/>
              <w:right w:val="single" w:sz="4" w:space="0" w:color="auto"/>
            </w:tcBorders>
            <w:hideMark/>
          </w:tcPr>
          <w:p w:rsidR="00DC288C" w:rsidRPr="000112D4" w:rsidRDefault="00AB26C5" w:rsidP="00AB26C5">
            <w:pPr>
              <w:autoSpaceDE w:val="0"/>
              <w:autoSpaceDN w:val="0"/>
              <w:adjustRightInd w:val="0"/>
              <w:jc w:val="center"/>
              <w:rPr>
                <w:rFonts w:ascii="TH SarabunPSK" w:eastAsia="Times New Roman" w:hAnsi="TH SarabunPSK" w:cs="TH SarabunPSK"/>
              </w:rPr>
            </w:pPr>
            <w:r w:rsidRPr="000112D4">
              <w:rPr>
                <w:rFonts w:ascii="TH SarabunPSK" w:hAnsi="TH SarabunPSK" w:cs="TH SarabunPSK"/>
              </w:rPr>
              <w:t>2547</w:t>
            </w:r>
            <w:r w:rsidRPr="000112D4">
              <w:rPr>
                <w:rFonts w:ascii="TH SarabunPSK" w:hAnsi="TH SarabunPSK" w:cs="TH SarabunPSK"/>
                <w:cs/>
              </w:rPr>
              <w:t>-</w:t>
            </w:r>
            <w:r w:rsidR="00DC288C" w:rsidRPr="000112D4">
              <w:rPr>
                <w:rFonts w:ascii="TH SarabunPSK" w:hAnsi="TH SarabunPSK" w:cs="TH SarabunPSK"/>
                <w:cs/>
              </w:rPr>
              <w:t>2550</w:t>
            </w:r>
          </w:p>
        </w:tc>
      </w:tr>
      <w:tr w:rsidR="00DC288C" w:rsidRPr="000112D4" w:rsidTr="00DE64DE">
        <w:trPr>
          <w:trHeight w:val="152"/>
        </w:trPr>
        <w:tc>
          <w:tcPr>
            <w:tcW w:w="2200" w:type="dxa"/>
            <w:tcBorders>
              <w:top w:val="nil"/>
              <w:left w:val="single" w:sz="4" w:space="0" w:color="auto"/>
              <w:bottom w:val="single" w:sz="4" w:space="0" w:color="auto"/>
              <w:right w:val="nil"/>
            </w:tcBorders>
            <w:hideMark/>
          </w:tcPr>
          <w:p w:rsidR="00DC288C" w:rsidRPr="000112D4" w:rsidRDefault="00DC288C" w:rsidP="00DE64DE">
            <w:pPr>
              <w:autoSpaceDE w:val="0"/>
              <w:autoSpaceDN w:val="0"/>
              <w:adjustRightInd w:val="0"/>
              <w:rPr>
                <w:rFonts w:ascii="TH SarabunPSK" w:eastAsia="Times New Roman" w:hAnsi="TH SarabunPSK" w:cs="TH SarabunPSK"/>
              </w:rPr>
            </w:pPr>
            <w:r w:rsidRPr="000112D4">
              <w:rPr>
                <w:rFonts w:ascii="TH SarabunPSK" w:hAnsi="TH SarabunPSK" w:cs="TH SarabunPSK"/>
                <w:cs/>
              </w:rPr>
              <w:t>มหาวิทยาลัยวลัยลักษณ์</w:t>
            </w:r>
          </w:p>
        </w:tc>
        <w:tc>
          <w:tcPr>
            <w:tcW w:w="2160" w:type="dxa"/>
            <w:tcBorders>
              <w:top w:val="nil"/>
              <w:left w:val="nil"/>
              <w:bottom w:val="single" w:sz="4" w:space="0" w:color="auto"/>
              <w:right w:val="nil"/>
            </w:tcBorders>
            <w:hideMark/>
          </w:tcPr>
          <w:p w:rsidR="00DC288C" w:rsidRPr="000112D4" w:rsidRDefault="00DC288C" w:rsidP="00DE64DE">
            <w:pPr>
              <w:autoSpaceDE w:val="0"/>
              <w:autoSpaceDN w:val="0"/>
              <w:adjustRightInd w:val="0"/>
              <w:rPr>
                <w:rFonts w:ascii="TH SarabunPSK" w:eastAsia="Times New Roman" w:hAnsi="TH SarabunPSK" w:cs="TH SarabunPSK"/>
              </w:rPr>
            </w:pPr>
            <w:r w:rsidRPr="000112D4">
              <w:rPr>
                <w:rFonts w:ascii="TH SarabunPSK" w:hAnsi="TH SarabunPSK" w:cs="TH SarabunPSK"/>
                <w:cs/>
              </w:rPr>
              <w:t>สำนักวิชาการจัดการ</w:t>
            </w:r>
          </w:p>
        </w:tc>
        <w:tc>
          <w:tcPr>
            <w:tcW w:w="2860" w:type="dxa"/>
            <w:tcBorders>
              <w:top w:val="nil"/>
              <w:left w:val="nil"/>
              <w:bottom w:val="single" w:sz="4" w:space="0" w:color="auto"/>
              <w:right w:val="single" w:sz="4" w:space="0" w:color="auto"/>
            </w:tcBorders>
            <w:hideMark/>
          </w:tcPr>
          <w:p w:rsidR="00DC288C" w:rsidRPr="000112D4" w:rsidRDefault="00DC288C" w:rsidP="00DE64DE">
            <w:pPr>
              <w:autoSpaceDE w:val="0"/>
              <w:autoSpaceDN w:val="0"/>
              <w:adjustRightInd w:val="0"/>
              <w:rPr>
                <w:rFonts w:ascii="TH SarabunPSK" w:eastAsia="Times New Roman" w:hAnsi="TH SarabunPSK" w:cs="TH SarabunPSK"/>
              </w:rPr>
            </w:pPr>
            <w:r w:rsidRPr="000112D4">
              <w:rPr>
                <w:rFonts w:ascii="TH SarabunPSK" w:hAnsi="TH SarabunPSK" w:cs="TH SarabunPSK"/>
                <w:cs/>
              </w:rPr>
              <w:t>ตลาดการเงินระหว่างประเทศ</w:t>
            </w:r>
          </w:p>
        </w:tc>
        <w:tc>
          <w:tcPr>
            <w:tcW w:w="1869" w:type="dxa"/>
            <w:tcBorders>
              <w:top w:val="nil"/>
              <w:left w:val="nil"/>
              <w:bottom w:val="single" w:sz="4" w:space="0" w:color="auto"/>
              <w:right w:val="single" w:sz="4" w:space="0" w:color="auto"/>
            </w:tcBorders>
            <w:hideMark/>
          </w:tcPr>
          <w:p w:rsidR="00DC288C" w:rsidRPr="000112D4" w:rsidRDefault="00AB26C5" w:rsidP="00AB26C5">
            <w:pPr>
              <w:autoSpaceDE w:val="0"/>
              <w:autoSpaceDN w:val="0"/>
              <w:adjustRightInd w:val="0"/>
              <w:jc w:val="center"/>
              <w:rPr>
                <w:rFonts w:ascii="TH SarabunPSK" w:eastAsia="Times New Roman" w:hAnsi="TH SarabunPSK" w:cs="TH SarabunPSK"/>
              </w:rPr>
            </w:pPr>
            <w:r w:rsidRPr="000112D4">
              <w:rPr>
                <w:rFonts w:ascii="TH SarabunPSK" w:hAnsi="TH SarabunPSK" w:cs="TH SarabunPSK"/>
              </w:rPr>
              <w:t>2543</w:t>
            </w:r>
            <w:r w:rsidRPr="000112D4">
              <w:rPr>
                <w:rFonts w:ascii="TH SarabunPSK" w:hAnsi="TH SarabunPSK" w:cs="TH SarabunPSK"/>
                <w:cs/>
              </w:rPr>
              <w:t>-</w:t>
            </w:r>
            <w:r w:rsidR="00DC288C" w:rsidRPr="000112D4">
              <w:rPr>
                <w:rFonts w:ascii="TH SarabunPSK" w:hAnsi="TH SarabunPSK" w:cs="TH SarabunPSK"/>
              </w:rPr>
              <w:t>2549</w:t>
            </w:r>
          </w:p>
        </w:tc>
      </w:tr>
      <w:tr w:rsidR="00DC288C" w:rsidRPr="000112D4" w:rsidTr="00DE64DE">
        <w:trPr>
          <w:trHeight w:val="116"/>
        </w:trPr>
        <w:tc>
          <w:tcPr>
            <w:tcW w:w="2200" w:type="dxa"/>
            <w:tcBorders>
              <w:top w:val="nil"/>
              <w:left w:val="single" w:sz="4" w:space="0" w:color="auto"/>
              <w:bottom w:val="single" w:sz="4" w:space="0" w:color="auto"/>
              <w:right w:val="nil"/>
            </w:tcBorders>
            <w:hideMark/>
          </w:tcPr>
          <w:p w:rsidR="00DC288C" w:rsidRPr="000112D4" w:rsidRDefault="00DC288C" w:rsidP="00DE64DE">
            <w:pPr>
              <w:autoSpaceDE w:val="0"/>
              <w:autoSpaceDN w:val="0"/>
              <w:adjustRightInd w:val="0"/>
              <w:rPr>
                <w:rFonts w:ascii="TH SarabunPSK" w:eastAsia="Times New Roman" w:hAnsi="TH SarabunPSK" w:cs="TH SarabunPSK"/>
              </w:rPr>
            </w:pPr>
            <w:r w:rsidRPr="000112D4">
              <w:rPr>
                <w:rFonts w:ascii="TH SarabunPSK" w:hAnsi="TH SarabunPSK" w:cs="TH SarabunPSK"/>
                <w:cs/>
              </w:rPr>
              <w:t>มหาวิทยาลัยวลัยลักษณ์</w:t>
            </w:r>
          </w:p>
        </w:tc>
        <w:tc>
          <w:tcPr>
            <w:tcW w:w="2160" w:type="dxa"/>
            <w:tcBorders>
              <w:top w:val="nil"/>
              <w:left w:val="nil"/>
              <w:bottom w:val="single" w:sz="4" w:space="0" w:color="auto"/>
              <w:right w:val="nil"/>
            </w:tcBorders>
            <w:hideMark/>
          </w:tcPr>
          <w:p w:rsidR="00DC288C" w:rsidRPr="000112D4" w:rsidRDefault="00DC288C" w:rsidP="00DE64DE">
            <w:pPr>
              <w:autoSpaceDE w:val="0"/>
              <w:autoSpaceDN w:val="0"/>
              <w:adjustRightInd w:val="0"/>
              <w:rPr>
                <w:rFonts w:ascii="TH SarabunPSK" w:eastAsia="Times New Roman" w:hAnsi="TH SarabunPSK" w:cs="TH SarabunPSK"/>
              </w:rPr>
            </w:pPr>
            <w:r w:rsidRPr="000112D4">
              <w:rPr>
                <w:rFonts w:ascii="TH SarabunPSK" w:hAnsi="TH SarabunPSK" w:cs="TH SarabunPSK"/>
                <w:cs/>
              </w:rPr>
              <w:t>สำนักวิชาการจัดการ</w:t>
            </w:r>
          </w:p>
        </w:tc>
        <w:tc>
          <w:tcPr>
            <w:tcW w:w="2860" w:type="dxa"/>
            <w:tcBorders>
              <w:top w:val="nil"/>
              <w:left w:val="nil"/>
              <w:bottom w:val="single" w:sz="4" w:space="0" w:color="auto"/>
              <w:right w:val="single" w:sz="4" w:space="0" w:color="auto"/>
            </w:tcBorders>
            <w:hideMark/>
          </w:tcPr>
          <w:p w:rsidR="00DC288C" w:rsidRPr="000112D4" w:rsidRDefault="00DC288C" w:rsidP="00DE64DE">
            <w:pPr>
              <w:autoSpaceDE w:val="0"/>
              <w:autoSpaceDN w:val="0"/>
              <w:adjustRightInd w:val="0"/>
              <w:rPr>
                <w:rFonts w:ascii="TH SarabunPSK" w:eastAsia="Times New Roman" w:hAnsi="TH SarabunPSK" w:cs="TH SarabunPSK"/>
              </w:rPr>
            </w:pPr>
            <w:r w:rsidRPr="000112D4">
              <w:rPr>
                <w:rFonts w:ascii="TH SarabunPSK" w:hAnsi="TH SarabunPSK" w:cs="TH SarabunPSK"/>
                <w:cs/>
              </w:rPr>
              <w:t>การจัดการโครงการ</w:t>
            </w:r>
          </w:p>
        </w:tc>
        <w:tc>
          <w:tcPr>
            <w:tcW w:w="1869" w:type="dxa"/>
            <w:tcBorders>
              <w:top w:val="nil"/>
              <w:left w:val="nil"/>
              <w:bottom w:val="single" w:sz="4" w:space="0" w:color="auto"/>
              <w:right w:val="single" w:sz="4" w:space="0" w:color="auto"/>
            </w:tcBorders>
            <w:hideMark/>
          </w:tcPr>
          <w:p w:rsidR="00DC288C" w:rsidRPr="000112D4" w:rsidRDefault="00AB26C5" w:rsidP="00AB26C5">
            <w:pPr>
              <w:autoSpaceDE w:val="0"/>
              <w:autoSpaceDN w:val="0"/>
              <w:adjustRightInd w:val="0"/>
              <w:jc w:val="center"/>
              <w:rPr>
                <w:rFonts w:ascii="TH SarabunPSK" w:eastAsia="Times New Roman" w:hAnsi="TH SarabunPSK" w:cs="TH SarabunPSK"/>
              </w:rPr>
            </w:pPr>
            <w:r w:rsidRPr="000112D4">
              <w:rPr>
                <w:rFonts w:ascii="TH SarabunPSK" w:hAnsi="TH SarabunPSK" w:cs="TH SarabunPSK"/>
              </w:rPr>
              <w:t>2543</w:t>
            </w:r>
            <w:r w:rsidRPr="000112D4">
              <w:rPr>
                <w:rFonts w:ascii="TH SarabunPSK" w:hAnsi="TH SarabunPSK" w:cs="TH SarabunPSK"/>
                <w:cs/>
              </w:rPr>
              <w:t>-</w:t>
            </w:r>
            <w:r w:rsidR="00DC288C" w:rsidRPr="000112D4">
              <w:rPr>
                <w:rFonts w:ascii="TH SarabunPSK" w:hAnsi="TH SarabunPSK" w:cs="TH SarabunPSK"/>
              </w:rPr>
              <w:t>2549</w:t>
            </w:r>
          </w:p>
        </w:tc>
      </w:tr>
    </w:tbl>
    <w:p w:rsidR="00DC288C" w:rsidRPr="000112D4" w:rsidRDefault="00DC288C" w:rsidP="00DC288C">
      <w:pPr>
        <w:autoSpaceDE w:val="0"/>
        <w:autoSpaceDN w:val="0"/>
        <w:adjustRightInd w:val="0"/>
        <w:rPr>
          <w:rFonts w:ascii="TH SarabunPSK" w:eastAsia="Times New Roman" w:hAnsi="TH SarabunPSK" w:cs="TH SarabunPSK"/>
          <w:b/>
          <w:bCs/>
        </w:rPr>
      </w:pPr>
    </w:p>
    <w:p w:rsidR="00DC288C" w:rsidRPr="000112D4" w:rsidRDefault="00DC288C" w:rsidP="00DC288C">
      <w:pPr>
        <w:rPr>
          <w:rFonts w:ascii="TH SarabunPSK" w:hAnsi="TH SarabunPSK" w:cs="TH SarabunPSK"/>
          <w:b/>
          <w:bCs/>
        </w:rPr>
      </w:pPr>
      <w:r w:rsidRPr="000112D4">
        <w:rPr>
          <w:rFonts w:ascii="TH SarabunPSK" w:hAnsi="TH SarabunPSK" w:cs="TH SarabunPSK"/>
          <w:b/>
          <w:bCs/>
        </w:rPr>
        <w:t xml:space="preserve">5. </w:t>
      </w:r>
      <w:r w:rsidRPr="000112D4">
        <w:rPr>
          <w:rFonts w:ascii="TH SarabunPSK" w:hAnsi="TH SarabunPSK" w:cs="TH SarabunPSK"/>
          <w:b/>
          <w:bCs/>
          <w:cs/>
        </w:rPr>
        <w:t xml:space="preserve">ผลงานทางวิชาการย้อนหลัง 5 ปี </w:t>
      </w:r>
      <w:r w:rsidRPr="000112D4">
        <w:rPr>
          <w:rFonts w:ascii="TH SarabunPSK" w:hAnsi="TH SarabunPSK" w:cs="TH SarabunPSK"/>
          <w:cs/>
        </w:rPr>
        <w:t>(ที่ไม่ใช่ส่วนหนึ่งของการศึกษาเพื่อรับปริญญา)</w:t>
      </w:r>
    </w:p>
    <w:p w:rsidR="00DC288C" w:rsidRPr="000112D4" w:rsidRDefault="00DC288C" w:rsidP="00DC288C">
      <w:pPr>
        <w:autoSpaceDE w:val="0"/>
        <w:autoSpaceDN w:val="0"/>
        <w:adjustRightInd w:val="0"/>
        <w:rPr>
          <w:rFonts w:ascii="TH SarabunPSK" w:hAnsi="TH SarabunPSK" w:cs="TH SarabunPSK"/>
          <w:b/>
          <w:bCs/>
        </w:rPr>
      </w:pPr>
      <w:r w:rsidRPr="000112D4">
        <w:rPr>
          <w:rFonts w:ascii="TH SarabunPSK" w:hAnsi="TH SarabunPSK" w:cs="TH SarabunPSK"/>
          <w:b/>
          <w:bCs/>
        </w:rPr>
        <w:t>5</w:t>
      </w:r>
      <w:r w:rsidRPr="000112D4">
        <w:rPr>
          <w:rFonts w:ascii="TH SarabunPSK" w:hAnsi="TH SarabunPSK" w:cs="TH SarabunPSK"/>
          <w:b/>
          <w:bCs/>
          <w:cs/>
        </w:rPr>
        <w:t>.</w:t>
      </w:r>
      <w:r w:rsidRPr="000112D4">
        <w:rPr>
          <w:rFonts w:ascii="TH SarabunPSK" w:hAnsi="TH SarabunPSK" w:cs="TH SarabunPSK"/>
          <w:b/>
          <w:bCs/>
        </w:rPr>
        <w:t xml:space="preserve">1 </w:t>
      </w:r>
      <w:r w:rsidRPr="000112D4">
        <w:rPr>
          <w:rFonts w:ascii="TH SarabunPSK" w:hAnsi="TH SarabunPSK" w:cs="TH SarabunPSK"/>
          <w:b/>
          <w:bCs/>
          <w:cs/>
        </w:rPr>
        <w:t xml:space="preserve">บทความวิจัย </w:t>
      </w:r>
    </w:p>
    <w:p w:rsidR="00DC288C" w:rsidRPr="000112D4" w:rsidRDefault="00DC288C" w:rsidP="00DC288C">
      <w:pPr>
        <w:autoSpaceDE w:val="0"/>
        <w:autoSpaceDN w:val="0"/>
        <w:adjustRightInd w:val="0"/>
        <w:ind w:left="1440" w:hanging="720"/>
        <w:jc w:val="both"/>
        <w:rPr>
          <w:rFonts w:ascii="TH SarabunPSK" w:hAnsi="TH SarabunPSK" w:cs="TH SarabunPSK"/>
        </w:rPr>
      </w:pPr>
      <w:r w:rsidRPr="000112D4">
        <w:rPr>
          <w:rFonts w:ascii="TH SarabunPSK" w:hAnsi="TH SarabunPSK" w:cs="TH SarabunPSK"/>
        </w:rPr>
        <w:t>Atcharawan Rattanaphan, Piya Parnphumeesup, Pankaewta Lakkanawanit, and Arus Kongrungchok</w:t>
      </w:r>
      <w:r w:rsidRPr="000112D4">
        <w:rPr>
          <w:rFonts w:ascii="TH SarabunPSK" w:hAnsi="TH SarabunPSK" w:cs="TH SarabunPSK"/>
          <w:cs/>
        </w:rPr>
        <w:t xml:space="preserve"> (</w:t>
      </w:r>
      <w:r w:rsidRPr="000112D4">
        <w:rPr>
          <w:rFonts w:ascii="TH SarabunPSK" w:hAnsi="TH SarabunPSK" w:cs="TH SarabunPSK"/>
        </w:rPr>
        <w:t>2019</w:t>
      </w:r>
      <w:r w:rsidRPr="000112D4">
        <w:rPr>
          <w:rFonts w:ascii="TH SarabunPSK" w:hAnsi="TH SarabunPSK" w:cs="TH SarabunPSK"/>
          <w:cs/>
        </w:rPr>
        <w:t>)</w:t>
      </w:r>
      <w:r w:rsidRPr="000112D4">
        <w:rPr>
          <w:rFonts w:ascii="TH SarabunPSK" w:hAnsi="TH SarabunPSK" w:cs="TH SarabunPSK"/>
        </w:rPr>
        <w:t>, Accounting Practices and Disclosures for Carbon Credits of ASEAN Countries, Communication on Stochastic Analysis,</w:t>
      </w:r>
      <w:r w:rsidRPr="000112D4">
        <w:rPr>
          <w:rFonts w:ascii="TH SarabunPSK" w:hAnsi="TH SarabunPSK" w:cs="TH SarabunPSK"/>
          <w:cs/>
        </w:rPr>
        <w:t xml:space="preserve"> 8</w:t>
      </w:r>
      <w:r w:rsidRPr="000112D4">
        <w:rPr>
          <w:rFonts w:ascii="TH SarabunPSK" w:hAnsi="TH SarabunPSK" w:cs="TH SarabunPSK"/>
        </w:rPr>
        <w:t>, 1</w:t>
      </w:r>
      <w:r w:rsidRPr="000112D4">
        <w:rPr>
          <w:rFonts w:ascii="TH SarabunPSK" w:hAnsi="TH SarabunPSK" w:cs="TH SarabunPSK"/>
          <w:cs/>
        </w:rPr>
        <w:t>-</w:t>
      </w:r>
      <w:r w:rsidRPr="000112D4">
        <w:rPr>
          <w:rFonts w:ascii="TH SarabunPSK" w:hAnsi="TH SarabunPSK" w:cs="TH SarabunPSK"/>
        </w:rPr>
        <w:t>16</w:t>
      </w:r>
      <w:r w:rsidRPr="000112D4">
        <w:rPr>
          <w:rFonts w:ascii="TH SarabunPSK" w:hAnsi="TH SarabunPSK" w:cs="TH SarabunPSK"/>
          <w:cs/>
        </w:rPr>
        <w:t>.</w:t>
      </w:r>
    </w:p>
    <w:p w:rsidR="00DC288C" w:rsidRPr="000112D4" w:rsidRDefault="00DC288C" w:rsidP="00DC288C">
      <w:pPr>
        <w:autoSpaceDE w:val="0"/>
        <w:autoSpaceDN w:val="0"/>
        <w:adjustRightInd w:val="0"/>
        <w:ind w:left="1440" w:hanging="720"/>
        <w:jc w:val="both"/>
        <w:rPr>
          <w:rFonts w:ascii="TH SarabunPSK" w:hAnsi="TH SarabunPSK" w:cs="TH SarabunPSK"/>
        </w:rPr>
      </w:pPr>
      <w:r w:rsidRPr="000112D4">
        <w:rPr>
          <w:rFonts w:ascii="TH SarabunPSK" w:hAnsi="TH SarabunPSK" w:cs="TH SarabunPSK"/>
        </w:rPr>
        <w:t xml:space="preserve">Warit Wipulanusat, Nakhon Kokkaew, Piya Parnphumeesup, and Jirapol Sunkpho </w:t>
      </w:r>
      <w:r w:rsidRPr="000112D4">
        <w:rPr>
          <w:rFonts w:ascii="TH SarabunPSK" w:hAnsi="TH SarabunPSK" w:cs="TH SarabunPSK"/>
          <w:cs/>
        </w:rPr>
        <w:t>(</w:t>
      </w:r>
      <w:r w:rsidRPr="000112D4">
        <w:rPr>
          <w:rFonts w:ascii="TH SarabunPSK" w:hAnsi="TH SarabunPSK" w:cs="TH SarabunPSK"/>
        </w:rPr>
        <w:t>2019</w:t>
      </w:r>
      <w:r w:rsidRPr="000112D4">
        <w:rPr>
          <w:rFonts w:ascii="TH SarabunPSK" w:hAnsi="TH SarabunPSK" w:cs="TH SarabunPSK"/>
          <w:cs/>
        </w:rPr>
        <w:t xml:space="preserve">). </w:t>
      </w:r>
      <w:r w:rsidRPr="000112D4">
        <w:rPr>
          <w:rFonts w:ascii="TH SarabunPSK" w:hAnsi="TH SarabunPSK" w:cs="TH SarabunPSK"/>
        </w:rPr>
        <w:t>Exploratory and confirmatory factor analysis of measurement scale for psychological attachment to an organization, WMS Journal of Management, 8, 1</w:t>
      </w:r>
      <w:r w:rsidRPr="000112D4">
        <w:rPr>
          <w:rFonts w:ascii="TH SarabunPSK" w:hAnsi="TH SarabunPSK" w:cs="TH SarabunPSK"/>
          <w:cs/>
        </w:rPr>
        <w:t>-</w:t>
      </w:r>
      <w:r w:rsidRPr="000112D4">
        <w:rPr>
          <w:rFonts w:ascii="TH SarabunPSK" w:hAnsi="TH SarabunPSK" w:cs="TH SarabunPSK"/>
        </w:rPr>
        <w:t>11</w:t>
      </w:r>
      <w:r w:rsidRPr="000112D4">
        <w:rPr>
          <w:rFonts w:ascii="TH SarabunPSK" w:hAnsi="TH SarabunPSK" w:cs="TH SarabunPSK"/>
          <w:cs/>
        </w:rPr>
        <w:t xml:space="preserve">. </w:t>
      </w:r>
    </w:p>
    <w:p w:rsidR="001A340A" w:rsidRPr="000112D4" w:rsidRDefault="00DC288C" w:rsidP="001A340A">
      <w:pPr>
        <w:autoSpaceDE w:val="0"/>
        <w:autoSpaceDN w:val="0"/>
        <w:adjustRightInd w:val="0"/>
        <w:ind w:left="1440" w:hanging="720"/>
        <w:jc w:val="both"/>
        <w:rPr>
          <w:rFonts w:ascii="TH SarabunPSK" w:hAnsi="TH SarabunPSK" w:cs="TH SarabunPSK"/>
        </w:rPr>
      </w:pPr>
      <w:r w:rsidRPr="000112D4">
        <w:rPr>
          <w:rFonts w:ascii="TH SarabunPSK" w:hAnsi="TH SarabunPSK" w:cs="TH SarabunPSK"/>
        </w:rPr>
        <w:t xml:space="preserve">Tatcha Sampim, Nakhon Kokkaew, and Piya Parnphumeesup </w:t>
      </w:r>
      <w:r w:rsidRPr="000112D4">
        <w:rPr>
          <w:rFonts w:ascii="TH SarabunPSK" w:hAnsi="TH SarabunPSK" w:cs="TH SarabunPSK"/>
          <w:cs/>
        </w:rPr>
        <w:t>(</w:t>
      </w:r>
      <w:r w:rsidRPr="000112D4">
        <w:rPr>
          <w:rFonts w:ascii="TH SarabunPSK" w:hAnsi="TH SarabunPSK" w:cs="TH SarabunPSK"/>
        </w:rPr>
        <w:t>2017</w:t>
      </w:r>
      <w:r w:rsidRPr="000112D4">
        <w:rPr>
          <w:rFonts w:ascii="TH SarabunPSK" w:hAnsi="TH SarabunPSK" w:cs="TH SarabunPSK"/>
          <w:cs/>
        </w:rPr>
        <w:t>)</w:t>
      </w:r>
      <w:r w:rsidRPr="000112D4">
        <w:rPr>
          <w:rFonts w:ascii="TH SarabunPSK" w:hAnsi="TH SarabunPSK" w:cs="TH SarabunPSK"/>
        </w:rPr>
        <w:t>, Risk Management in Biomass Power Plants Using Fuel Switching Flexibility, Energy Procedia,</w:t>
      </w:r>
      <w:r w:rsidRPr="000112D4">
        <w:rPr>
          <w:rFonts w:ascii="TH SarabunPSK" w:hAnsi="TH SarabunPSK" w:cs="TH SarabunPSK"/>
          <w:cs/>
        </w:rPr>
        <w:t xml:space="preserve"> 138</w:t>
      </w:r>
      <w:r w:rsidRPr="000112D4">
        <w:rPr>
          <w:rFonts w:ascii="TH SarabunPSK" w:hAnsi="TH SarabunPSK" w:cs="TH SarabunPSK"/>
        </w:rPr>
        <w:t>, 1099</w:t>
      </w:r>
      <w:r w:rsidRPr="000112D4">
        <w:rPr>
          <w:rFonts w:ascii="TH SarabunPSK" w:hAnsi="TH SarabunPSK" w:cs="TH SarabunPSK"/>
          <w:cs/>
        </w:rPr>
        <w:t>-</w:t>
      </w:r>
      <w:r w:rsidRPr="000112D4">
        <w:rPr>
          <w:rFonts w:ascii="TH SarabunPSK" w:hAnsi="TH SarabunPSK" w:cs="TH SarabunPSK"/>
        </w:rPr>
        <w:t>1104</w:t>
      </w:r>
      <w:r w:rsidR="001A340A" w:rsidRPr="000112D4">
        <w:rPr>
          <w:rFonts w:ascii="TH SarabunPSK" w:hAnsi="TH SarabunPSK" w:cs="TH SarabunPSK"/>
          <w:cs/>
        </w:rPr>
        <w:t>.</w:t>
      </w:r>
    </w:p>
    <w:p w:rsidR="00DC288C" w:rsidRPr="000112D4" w:rsidRDefault="00DC288C" w:rsidP="00DC288C">
      <w:pPr>
        <w:autoSpaceDE w:val="0"/>
        <w:autoSpaceDN w:val="0"/>
        <w:adjustRightInd w:val="0"/>
        <w:rPr>
          <w:rFonts w:ascii="TH SarabunPSK" w:hAnsi="TH SarabunPSK" w:cs="TH SarabunPSK"/>
          <w:b/>
          <w:bCs/>
        </w:rPr>
      </w:pPr>
      <w:r w:rsidRPr="000112D4">
        <w:rPr>
          <w:rFonts w:ascii="TH SarabunPSK" w:hAnsi="TH SarabunPSK" w:cs="TH SarabunPSK"/>
          <w:b/>
          <w:bCs/>
        </w:rPr>
        <w:tab/>
        <w:t>5</w:t>
      </w:r>
      <w:r w:rsidRPr="000112D4">
        <w:rPr>
          <w:rFonts w:ascii="TH SarabunPSK" w:hAnsi="TH SarabunPSK" w:cs="TH SarabunPSK"/>
          <w:b/>
          <w:bCs/>
          <w:cs/>
        </w:rPr>
        <w:t>.</w:t>
      </w:r>
      <w:r w:rsidRPr="000112D4">
        <w:rPr>
          <w:rFonts w:ascii="TH SarabunPSK" w:hAnsi="TH SarabunPSK" w:cs="TH SarabunPSK"/>
          <w:b/>
          <w:bCs/>
        </w:rPr>
        <w:t xml:space="preserve">2 </w:t>
      </w:r>
      <w:r w:rsidRPr="000112D4">
        <w:rPr>
          <w:rFonts w:ascii="TH SarabunPSK" w:hAnsi="TH SarabunPSK" w:cs="TH SarabunPSK"/>
          <w:b/>
          <w:bCs/>
          <w:cs/>
        </w:rPr>
        <w:t>บทความวิจัย/วิชาการที่เสนอในที่ประชุมวิชาการ</w:t>
      </w:r>
    </w:p>
    <w:p w:rsidR="00DC288C" w:rsidRPr="000112D4" w:rsidRDefault="00DC288C" w:rsidP="00DC288C">
      <w:pPr>
        <w:autoSpaceDE w:val="0"/>
        <w:autoSpaceDN w:val="0"/>
        <w:adjustRightInd w:val="0"/>
        <w:ind w:left="1440" w:hanging="720"/>
        <w:jc w:val="thaiDistribute"/>
        <w:rPr>
          <w:rFonts w:ascii="TH SarabunPSK" w:hAnsi="TH SarabunPSK" w:cs="TH SarabunPSK"/>
          <w:cs/>
        </w:rPr>
      </w:pPr>
      <w:r w:rsidRPr="000112D4">
        <w:rPr>
          <w:rFonts w:ascii="TH SarabunPSK" w:hAnsi="TH SarabunPSK" w:cs="TH SarabunPSK"/>
          <w:cs/>
        </w:rPr>
        <w:t>กัญญนิจ วิเชียรรัตน์ และปิยะ ปานผู้มีทรัพย์</w:t>
      </w:r>
      <w:r w:rsidRPr="000112D4">
        <w:rPr>
          <w:rFonts w:ascii="TH SarabunPSK" w:hAnsi="TH SarabunPSK" w:cs="TH SarabunPSK"/>
        </w:rPr>
        <w:t xml:space="preserve">, </w:t>
      </w:r>
      <w:r w:rsidRPr="000112D4">
        <w:rPr>
          <w:rFonts w:ascii="TH SarabunPSK" w:hAnsi="TH SarabunPSK" w:cs="TH SarabunPSK"/>
          <w:cs/>
        </w:rPr>
        <w:t>แนวทางการส่งเสริมสุขภาพผู้สูงอายุผ่านโรงเรียนผู้สูงอายุ: กรณีศึกษาจังหวัดเชียงราย</w:t>
      </w:r>
      <w:r w:rsidRPr="000112D4">
        <w:rPr>
          <w:rFonts w:ascii="TH SarabunPSK" w:hAnsi="TH SarabunPSK" w:cs="TH SarabunPSK"/>
        </w:rPr>
        <w:t>,</w:t>
      </w:r>
      <w:r w:rsidRPr="000112D4">
        <w:rPr>
          <w:rFonts w:ascii="TH SarabunPSK" w:hAnsi="TH SarabunPSK" w:cs="TH SarabunPSK"/>
          <w:cs/>
        </w:rPr>
        <w:t xml:space="preserve"> การประชุมวิชาการระดับชาติสวนดุสิต 2018 ครั้งที่ 3</w:t>
      </w:r>
      <w:r w:rsidRPr="000112D4">
        <w:rPr>
          <w:rFonts w:ascii="TH SarabunPSK" w:hAnsi="TH SarabunPSK" w:cs="TH SarabunPSK"/>
        </w:rPr>
        <w:t xml:space="preserve">, 31 </w:t>
      </w:r>
      <w:r w:rsidRPr="000112D4">
        <w:rPr>
          <w:rFonts w:ascii="TH SarabunPSK" w:hAnsi="TH SarabunPSK" w:cs="TH SarabunPSK"/>
          <w:cs/>
        </w:rPr>
        <w:t>กรกฎาคม 2561</w:t>
      </w:r>
      <w:r w:rsidRPr="000112D4">
        <w:rPr>
          <w:rFonts w:ascii="TH SarabunPSK" w:hAnsi="TH SarabunPSK" w:cs="TH SarabunPSK"/>
        </w:rPr>
        <w:t xml:space="preserve">, </w:t>
      </w:r>
      <w:r w:rsidRPr="000112D4">
        <w:rPr>
          <w:rFonts w:ascii="TH SarabunPSK" w:hAnsi="TH SarabunPSK" w:cs="TH SarabunPSK"/>
          <w:cs/>
        </w:rPr>
        <w:t>หน้า 690-695.</w:t>
      </w:r>
    </w:p>
    <w:p w:rsidR="00DC288C" w:rsidRPr="000112D4" w:rsidRDefault="00DC288C" w:rsidP="00DC288C">
      <w:pPr>
        <w:autoSpaceDE w:val="0"/>
        <w:autoSpaceDN w:val="0"/>
        <w:adjustRightInd w:val="0"/>
        <w:ind w:left="1440" w:hanging="720"/>
        <w:jc w:val="thaiDistribute"/>
        <w:rPr>
          <w:rFonts w:ascii="TH SarabunPSK" w:hAnsi="TH SarabunPSK" w:cs="TH SarabunPSK"/>
        </w:rPr>
      </w:pPr>
      <w:r w:rsidRPr="000112D4">
        <w:rPr>
          <w:rFonts w:ascii="TH SarabunPSK" w:hAnsi="TH SarabunPSK" w:cs="TH SarabunPSK"/>
          <w:cs/>
        </w:rPr>
        <w:t>เสาวนีย์ บุญละเอียด</w:t>
      </w:r>
      <w:r w:rsidRPr="000112D4">
        <w:rPr>
          <w:rFonts w:ascii="TH SarabunPSK" w:hAnsi="TH SarabunPSK" w:cs="TH SarabunPSK"/>
        </w:rPr>
        <w:t xml:space="preserve">, </w:t>
      </w:r>
      <w:r w:rsidRPr="000112D4">
        <w:rPr>
          <w:rFonts w:ascii="TH SarabunPSK" w:hAnsi="TH SarabunPSK" w:cs="TH SarabunPSK"/>
          <w:cs/>
        </w:rPr>
        <w:t>พลอยไพลิน เอ้งฉ้วน</w:t>
      </w:r>
      <w:r w:rsidRPr="000112D4">
        <w:rPr>
          <w:rFonts w:ascii="TH SarabunPSK" w:hAnsi="TH SarabunPSK" w:cs="TH SarabunPSK"/>
        </w:rPr>
        <w:t xml:space="preserve">, </w:t>
      </w:r>
      <w:r w:rsidRPr="000112D4">
        <w:rPr>
          <w:rFonts w:ascii="TH SarabunPSK" w:hAnsi="TH SarabunPSK" w:cs="TH SarabunPSK"/>
          <w:cs/>
        </w:rPr>
        <w:t>การะเกตุ บุญสวัสดิ์</w:t>
      </w:r>
      <w:r w:rsidRPr="000112D4">
        <w:rPr>
          <w:rFonts w:ascii="TH SarabunPSK" w:hAnsi="TH SarabunPSK" w:cs="TH SarabunPSK"/>
        </w:rPr>
        <w:t xml:space="preserve">, </w:t>
      </w:r>
      <w:r w:rsidRPr="000112D4">
        <w:rPr>
          <w:rFonts w:ascii="TH SarabunPSK" w:hAnsi="TH SarabunPSK" w:cs="TH SarabunPSK"/>
          <w:cs/>
        </w:rPr>
        <w:t>รัชนีกร แซ่ลิ่ม</w:t>
      </w:r>
      <w:r w:rsidRPr="000112D4">
        <w:rPr>
          <w:rFonts w:ascii="TH SarabunPSK" w:hAnsi="TH SarabunPSK" w:cs="TH SarabunPSK"/>
        </w:rPr>
        <w:t>,</w:t>
      </w:r>
      <w:r w:rsidRPr="000112D4">
        <w:rPr>
          <w:rFonts w:ascii="TH SarabunPSK" w:hAnsi="TH SarabunPSK" w:cs="TH SarabunPSK"/>
          <w:cs/>
        </w:rPr>
        <w:t xml:space="preserve"> สุจารี จิตรพินิตรุ่งเรือง</w:t>
      </w:r>
      <w:r w:rsidRPr="000112D4">
        <w:rPr>
          <w:rFonts w:ascii="TH SarabunPSK" w:hAnsi="TH SarabunPSK" w:cs="TH SarabunPSK"/>
        </w:rPr>
        <w:t xml:space="preserve">, </w:t>
      </w:r>
      <w:r w:rsidRPr="000112D4">
        <w:rPr>
          <w:rFonts w:ascii="TH SarabunPSK" w:hAnsi="TH SarabunPSK" w:cs="TH SarabunPSK"/>
          <w:cs/>
        </w:rPr>
        <w:t>สุดารัตน์สมดิษฐ และปิยะ ปานผู้มีทรัพย์</w:t>
      </w:r>
      <w:r w:rsidRPr="000112D4">
        <w:rPr>
          <w:rFonts w:ascii="TH SarabunPSK" w:hAnsi="TH SarabunPSK" w:cs="TH SarabunPSK"/>
        </w:rPr>
        <w:t xml:space="preserve">, </w:t>
      </w:r>
      <w:r w:rsidRPr="000112D4">
        <w:rPr>
          <w:rFonts w:ascii="TH SarabunPSK" w:hAnsi="TH SarabunPSK" w:cs="TH SarabunPSK"/>
          <w:cs/>
        </w:rPr>
        <w:t>ความตั้งใจใช้บริการระบบชำระเงินออนไลน์ผ่านเทคโนโลยีทางการเงิน ของประชาชนในประเทศไทย</w:t>
      </w:r>
      <w:r w:rsidRPr="000112D4">
        <w:rPr>
          <w:rFonts w:ascii="TH SarabunPSK" w:hAnsi="TH SarabunPSK" w:cs="TH SarabunPSK"/>
        </w:rPr>
        <w:t xml:space="preserve">,  </w:t>
      </w:r>
      <w:r w:rsidRPr="000112D4">
        <w:rPr>
          <w:rFonts w:ascii="TH SarabunPSK" w:hAnsi="TH SarabunPSK" w:cs="TH SarabunPSK"/>
          <w:cs/>
        </w:rPr>
        <w:t xml:space="preserve">การประชุมวิชาการระดับชาติ คณะวิทยาการจัดการ มหาวิทยาลัยศิลปากร ครั้งที่ </w:t>
      </w:r>
      <w:r w:rsidRPr="000112D4">
        <w:rPr>
          <w:rFonts w:ascii="TH SarabunPSK" w:hAnsi="TH SarabunPSK" w:cs="TH SarabunPSK"/>
        </w:rPr>
        <w:t xml:space="preserve">5, 29 </w:t>
      </w:r>
      <w:r w:rsidRPr="000112D4">
        <w:rPr>
          <w:rFonts w:ascii="TH SarabunPSK" w:hAnsi="TH SarabunPSK" w:cs="TH SarabunPSK"/>
          <w:cs/>
        </w:rPr>
        <w:t>มิถุนายน 2560</w:t>
      </w:r>
      <w:r w:rsidRPr="000112D4">
        <w:rPr>
          <w:rFonts w:ascii="TH SarabunPSK" w:hAnsi="TH SarabunPSK" w:cs="TH SarabunPSK"/>
        </w:rPr>
        <w:t xml:space="preserve">, </w:t>
      </w:r>
      <w:r w:rsidRPr="000112D4">
        <w:rPr>
          <w:rFonts w:ascii="TH SarabunPSK" w:hAnsi="TH SarabunPSK" w:cs="TH SarabunPSK"/>
          <w:cs/>
        </w:rPr>
        <w:t>หน้า 819-831.</w:t>
      </w:r>
    </w:p>
    <w:p w:rsidR="00DC288C" w:rsidRPr="000112D4" w:rsidRDefault="00DC288C" w:rsidP="00DC288C">
      <w:pPr>
        <w:autoSpaceDE w:val="0"/>
        <w:autoSpaceDN w:val="0"/>
        <w:adjustRightInd w:val="0"/>
        <w:ind w:left="1440" w:hanging="720"/>
        <w:jc w:val="thaiDistribute"/>
        <w:rPr>
          <w:rFonts w:ascii="TH SarabunPSK" w:hAnsi="TH SarabunPSK" w:cs="TH SarabunPSK"/>
        </w:rPr>
      </w:pPr>
      <w:r w:rsidRPr="000112D4">
        <w:rPr>
          <w:rFonts w:ascii="TH SarabunPSK" w:hAnsi="TH SarabunPSK" w:cs="TH SarabunPSK"/>
          <w:cs/>
        </w:rPr>
        <w:t>อรัญญา เลขาลักษณ์</w:t>
      </w:r>
      <w:r w:rsidRPr="000112D4">
        <w:rPr>
          <w:rFonts w:ascii="TH SarabunPSK" w:hAnsi="TH SarabunPSK" w:cs="TH SarabunPSK"/>
        </w:rPr>
        <w:t xml:space="preserve">, </w:t>
      </w:r>
      <w:r w:rsidRPr="000112D4">
        <w:rPr>
          <w:rFonts w:ascii="TH SarabunPSK" w:hAnsi="TH SarabunPSK" w:cs="TH SarabunPSK"/>
          <w:cs/>
        </w:rPr>
        <w:t>สิราวรรณ บัวขนาบ</w:t>
      </w:r>
      <w:r w:rsidRPr="000112D4">
        <w:rPr>
          <w:rFonts w:ascii="TH SarabunPSK" w:hAnsi="TH SarabunPSK" w:cs="TH SarabunPSK"/>
        </w:rPr>
        <w:t xml:space="preserve">, </w:t>
      </w:r>
      <w:r w:rsidRPr="000112D4">
        <w:rPr>
          <w:rFonts w:ascii="TH SarabunPSK" w:hAnsi="TH SarabunPSK" w:cs="TH SarabunPSK"/>
          <w:cs/>
        </w:rPr>
        <w:t>มนต์ศิริ คงยิ้ม</w:t>
      </w:r>
      <w:r w:rsidRPr="000112D4">
        <w:rPr>
          <w:rFonts w:ascii="TH SarabunPSK" w:hAnsi="TH SarabunPSK" w:cs="TH SarabunPSK"/>
        </w:rPr>
        <w:t>,</w:t>
      </w:r>
      <w:r w:rsidRPr="000112D4">
        <w:rPr>
          <w:rFonts w:ascii="TH SarabunPSK" w:hAnsi="TH SarabunPSK" w:cs="TH SarabunPSK"/>
          <w:cs/>
        </w:rPr>
        <w:t xml:space="preserve"> สุประวีณ์ ศรีคง</w:t>
      </w:r>
      <w:r w:rsidRPr="000112D4">
        <w:rPr>
          <w:rFonts w:ascii="TH SarabunPSK" w:hAnsi="TH SarabunPSK" w:cs="TH SarabunPSK"/>
        </w:rPr>
        <w:t>,</w:t>
      </w:r>
      <w:r w:rsidRPr="000112D4">
        <w:rPr>
          <w:rFonts w:ascii="TH SarabunPSK" w:hAnsi="TH SarabunPSK" w:cs="TH SarabunPSK"/>
          <w:cs/>
        </w:rPr>
        <w:t xml:space="preserve"> เสาวคนธ์ ช่วยนุกูล</w:t>
      </w:r>
      <w:r w:rsidRPr="000112D4">
        <w:rPr>
          <w:rFonts w:ascii="TH SarabunPSK" w:hAnsi="TH SarabunPSK" w:cs="TH SarabunPSK"/>
        </w:rPr>
        <w:t>,</w:t>
      </w:r>
      <w:r w:rsidRPr="000112D4">
        <w:rPr>
          <w:rFonts w:ascii="TH SarabunPSK" w:hAnsi="TH SarabunPSK" w:cs="TH SarabunPSK"/>
          <w:cs/>
        </w:rPr>
        <w:t xml:space="preserve"> พิชยา เคล้าคลิ้ง และปิยะ ปานผู้มีทรัพย์</w:t>
      </w:r>
      <w:r w:rsidRPr="000112D4">
        <w:rPr>
          <w:rFonts w:ascii="TH SarabunPSK" w:hAnsi="TH SarabunPSK" w:cs="TH SarabunPSK"/>
        </w:rPr>
        <w:t xml:space="preserve">, </w:t>
      </w:r>
      <w:r w:rsidRPr="000112D4">
        <w:rPr>
          <w:rFonts w:ascii="TH SarabunPSK" w:hAnsi="TH SarabunPSK" w:cs="TH SarabunPSK"/>
          <w:cs/>
        </w:rPr>
        <w:t>แหล่งเงินทุนของผู้ประกอบอาชีพผู้ค้าแผงลอยในจังหวัดนครศรีธรรมราช</w:t>
      </w:r>
      <w:r w:rsidRPr="000112D4">
        <w:rPr>
          <w:rFonts w:ascii="TH SarabunPSK" w:hAnsi="TH SarabunPSK" w:cs="TH SarabunPSK"/>
        </w:rPr>
        <w:t xml:space="preserve">, </w:t>
      </w:r>
      <w:r w:rsidRPr="000112D4">
        <w:rPr>
          <w:rFonts w:ascii="TH SarabunPSK" w:hAnsi="TH SarabunPSK" w:cs="TH SarabunPSK"/>
          <w:cs/>
        </w:rPr>
        <w:t xml:space="preserve">การประชุมวิชาการระดับชาติ คณะวิทยาการจัดการ มหาวิทยาลัยศิลปากร ครั้งที่ </w:t>
      </w:r>
      <w:r w:rsidRPr="000112D4">
        <w:rPr>
          <w:rFonts w:ascii="TH SarabunPSK" w:hAnsi="TH SarabunPSK" w:cs="TH SarabunPSK"/>
        </w:rPr>
        <w:t xml:space="preserve">4, </w:t>
      </w:r>
      <w:r w:rsidRPr="000112D4">
        <w:rPr>
          <w:rFonts w:ascii="TH SarabunPSK" w:hAnsi="TH SarabunPSK" w:cs="TH SarabunPSK"/>
          <w:cs/>
        </w:rPr>
        <w:t>13 พฤษภาคม 2559</w:t>
      </w:r>
      <w:r w:rsidR="00E8546D" w:rsidRPr="000112D4">
        <w:rPr>
          <w:rFonts w:ascii="TH SarabunPSK" w:hAnsi="TH SarabunPSK" w:cs="TH SarabunPSK"/>
        </w:rPr>
        <w:t>.</w:t>
      </w:r>
    </w:p>
    <w:p w:rsidR="00DC288C" w:rsidRPr="000112D4" w:rsidRDefault="00DC288C" w:rsidP="00DC288C">
      <w:pPr>
        <w:autoSpaceDE w:val="0"/>
        <w:autoSpaceDN w:val="0"/>
        <w:adjustRightInd w:val="0"/>
        <w:rPr>
          <w:rFonts w:ascii="TH SarabunPSK" w:hAnsi="TH SarabunPSK" w:cs="TH SarabunPSK"/>
          <w:b/>
          <w:bCs/>
          <w:cs/>
        </w:rPr>
      </w:pPr>
      <w:r w:rsidRPr="000112D4">
        <w:rPr>
          <w:rFonts w:ascii="TH SarabunPSK" w:hAnsi="TH SarabunPSK" w:cs="TH SarabunPSK"/>
          <w:b/>
          <w:bCs/>
        </w:rPr>
        <w:tab/>
        <w:t>5</w:t>
      </w:r>
      <w:r w:rsidRPr="000112D4">
        <w:rPr>
          <w:rFonts w:ascii="TH SarabunPSK" w:hAnsi="TH SarabunPSK" w:cs="TH SarabunPSK"/>
          <w:b/>
          <w:bCs/>
          <w:cs/>
        </w:rPr>
        <w:t>.</w:t>
      </w:r>
      <w:r w:rsidRPr="000112D4">
        <w:rPr>
          <w:rFonts w:ascii="TH SarabunPSK" w:hAnsi="TH SarabunPSK" w:cs="TH SarabunPSK"/>
          <w:b/>
          <w:bCs/>
        </w:rPr>
        <w:t>3</w:t>
      </w:r>
      <w:r w:rsidRPr="000112D4">
        <w:rPr>
          <w:rFonts w:ascii="TH SarabunPSK" w:hAnsi="TH SarabunPSK" w:cs="TH SarabunPSK"/>
          <w:b/>
          <w:bCs/>
          <w:cs/>
        </w:rPr>
        <w:t xml:space="preserve"> หนังสือ/ตำรา/เอกสารการสอน  </w:t>
      </w:r>
    </w:p>
    <w:p w:rsidR="00DC288C" w:rsidRPr="000112D4" w:rsidRDefault="00DC288C" w:rsidP="00DC288C">
      <w:pPr>
        <w:autoSpaceDE w:val="0"/>
        <w:autoSpaceDN w:val="0"/>
        <w:adjustRightInd w:val="0"/>
        <w:rPr>
          <w:rFonts w:ascii="TH SarabunPSK" w:hAnsi="TH SarabunPSK" w:cs="TH SarabunPSK"/>
          <w:b/>
          <w:bCs/>
        </w:rPr>
      </w:pPr>
      <w:r w:rsidRPr="000112D4">
        <w:rPr>
          <w:rFonts w:ascii="TH SarabunPSK" w:hAnsi="TH SarabunPSK" w:cs="TH SarabunPSK"/>
          <w:b/>
          <w:bCs/>
          <w:cs/>
        </w:rPr>
        <w:tab/>
      </w:r>
      <w:r w:rsidRPr="000112D4">
        <w:rPr>
          <w:rFonts w:ascii="TH SarabunPSK" w:hAnsi="TH SarabunPSK" w:cs="TH SarabunPSK"/>
          <w:b/>
          <w:cs/>
        </w:rPr>
        <w:t>ปิยะ ปานผู้มีทรัพย์</w:t>
      </w:r>
      <w:r w:rsidRPr="000112D4">
        <w:rPr>
          <w:rFonts w:ascii="TH SarabunPSK" w:hAnsi="TH SarabunPSK" w:cs="TH SarabunPSK"/>
          <w:cs/>
        </w:rPr>
        <w:t>. (25</w:t>
      </w:r>
      <w:r w:rsidRPr="000112D4">
        <w:rPr>
          <w:rFonts w:ascii="TH SarabunPSK" w:hAnsi="TH SarabunPSK" w:cs="TH SarabunPSK"/>
        </w:rPr>
        <w:t>63</w:t>
      </w:r>
      <w:r w:rsidRPr="000112D4">
        <w:rPr>
          <w:rFonts w:ascii="TH SarabunPSK" w:hAnsi="TH SarabunPSK" w:cs="TH SarabunPSK"/>
          <w:cs/>
        </w:rPr>
        <w:t>). การเงินธุรกิจ. มหาวิทยาลัยวลัยลักษณ์.</w:t>
      </w:r>
    </w:p>
    <w:p w:rsidR="00DC288C" w:rsidRPr="000112D4" w:rsidRDefault="00DC288C" w:rsidP="00DC288C">
      <w:pPr>
        <w:autoSpaceDE w:val="0"/>
        <w:autoSpaceDN w:val="0"/>
        <w:adjustRightInd w:val="0"/>
        <w:rPr>
          <w:rFonts w:ascii="TH SarabunPSK" w:hAnsi="TH SarabunPSK" w:cs="TH SarabunPSK"/>
          <w:cs/>
        </w:rPr>
      </w:pPr>
    </w:p>
    <w:p w:rsidR="00DC288C" w:rsidRPr="000112D4" w:rsidRDefault="00DC288C" w:rsidP="00DC288C">
      <w:pPr>
        <w:pStyle w:val="ListParagraph"/>
        <w:autoSpaceDE w:val="0"/>
        <w:autoSpaceDN w:val="0"/>
        <w:adjustRightInd w:val="0"/>
        <w:spacing w:after="0" w:line="240" w:lineRule="auto"/>
        <w:ind w:left="142"/>
        <w:rPr>
          <w:rFonts w:ascii="TH SarabunPSK" w:hAnsi="TH SarabunPSK" w:cs="TH SarabunPSK"/>
          <w:b/>
          <w:bCs/>
          <w:sz w:val="32"/>
          <w:cs/>
        </w:rPr>
      </w:pPr>
      <w:r w:rsidRPr="000112D4">
        <w:rPr>
          <w:rFonts w:ascii="TH SarabunPSK" w:hAnsi="TH SarabunPSK" w:cs="TH SarabunPSK"/>
          <w:b/>
          <w:bCs/>
          <w:sz w:val="32"/>
          <w:cs/>
        </w:rPr>
        <w:t>6.เกียรติคุณและรางวัล</w:t>
      </w:r>
    </w:p>
    <w:p w:rsidR="00DC288C" w:rsidRPr="000112D4" w:rsidRDefault="00DC288C" w:rsidP="00DC288C">
      <w:pPr>
        <w:pStyle w:val="ListParagraph"/>
        <w:autoSpaceDE w:val="0"/>
        <w:autoSpaceDN w:val="0"/>
        <w:adjustRightInd w:val="0"/>
        <w:spacing w:after="0"/>
        <w:ind w:left="570"/>
        <w:rPr>
          <w:rFonts w:ascii="TH SarabunPSK" w:hAnsi="TH SarabunPSK" w:cs="TH SarabunPSK"/>
          <w:b/>
          <w:bCs/>
          <w:sz w:val="32"/>
        </w:rPr>
      </w:pPr>
      <w:r w:rsidRPr="000112D4">
        <w:rPr>
          <w:rFonts w:ascii="TH SarabunPSK" w:hAnsi="TH SarabunPSK" w:cs="TH SarabunPSK"/>
          <w:sz w:val="32"/>
          <w:cs/>
        </w:rPr>
        <w:t xml:space="preserve">   ครูดีเด่น มหาวิทยาลัยวลัยลักษณ์ พ.ศ.2549</w:t>
      </w:r>
    </w:p>
    <w:p w:rsidR="00DC288C" w:rsidRPr="000112D4" w:rsidRDefault="00DC288C" w:rsidP="00DC288C">
      <w:pPr>
        <w:rPr>
          <w:rFonts w:ascii="TH SarabunPSK" w:hAnsi="TH SarabunPSK" w:cs="TH SarabunPSK"/>
          <w:b/>
          <w:bCs/>
        </w:rPr>
      </w:pPr>
    </w:p>
    <w:p w:rsidR="00DC288C" w:rsidRPr="000112D4" w:rsidRDefault="00DC288C" w:rsidP="00DC288C">
      <w:pPr>
        <w:rPr>
          <w:rFonts w:ascii="TH SarabunPSK" w:hAnsi="TH SarabunPSK" w:cs="TH SarabunPSK"/>
          <w:b/>
          <w:bCs/>
          <w:lang w:val="x-none"/>
        </w:rPr>
      </w:pPr>
    </w:p>
    <w:p w:rsidR="00DC288C" w:rsidRPr="000112D4" w:rsidRDefault="00DC288C" w:rsidP="00DC288C">
      <w:pPr>
        <w:rPr>
          <w:rFonts w:ascii="TH SarabunPSK" w:hAnsi="TH SarabunPSK" w:cs="TH SarabunPSK"/>
          <w:b/>
          <w:bCs/>
          <w:lang w:val="x-none"/>
        </w:rPr>
      </w:pPr>
    </w:p>
    <w:p w:rsidR="00DC288C" w:rsidRPr="000112D4" w:rsidRDefault="00DC288C" w:rsidP="00DC288C">
      <w:pPr>
        <w:rPr>
          <w:rFonts w:ascii="TH SarabunPSK" w:hAnsi="TH SarabunPSK" w:cs="TH SarabunPSK"/>
          <w:b/>
          <w:bCs/>
          <w:lang w:val="x-none"/>
        </w:rPr>
      </w:pPr>
    </w:p>
    <w:p w:rsidR="00DC288C" w:rsidRPr="000112D4" w:rsidRDefault="00DC288C" w:rsidP="00DC288C">
      <w:pPr>
        <w:rPr>
          <w:rFonts w:ascii="TH SarabunPSK" w:hAnsi="TH SarabunPSK" w:cs="TH SarabunPSK"/>
          <w:b/>
          <w:bCs/>
          <w:lang w:val="x-none"/>
        </w:rPr>
      </w:pPr>
    </w:p>
    <w:p w:rsidR="00DC288C" w:rsidRPr="000112D4" w:rsidRDefault="00DC288C" w:rsidP="00DC288C">
      <w:pPr>
        <w:rPr>
          <w:rFonts w:ascii="TH SarabunPSK" w:hAnsi="TH SarabunPSK" w:cs="TH SarabunPSK"/>
          <w:b/>
          <w:bCs/>
          <w:lang w:val="x-none"/>
        </w:rPr>
      </w:pPr>
    </w:p>
    <w:p w:rsidR="00DC288C" w:rsidRPr="000112D4" w:rsidRDefault="00DC288C" w:rsidP="00DC288C">
      <w:pPr>
        <w:rPr>
          <w:rFonts w:ascii="TH SarabunPSK" w:hAnsi="TH SarabunPSK" w:cs="TH SarabunPSK"/>
          <w:b/>
          <w:bCs/>
          <w:lang w:val="x-none"/>
        </w:rPr>
      </w:pPr>
    </w:p>
    <w:p w:rsidR="00DC288C" w:rsidRPr="000112D4" w:rsidRDefault="00DC288C" w:rsidP="00DC288C">
      <w:pPr>
        <w:rPr>
          <w:rFonts w:ascii="TH SarabunPSK" w:hAnsi="TH SarabunPSK" w:cs="TH SarabunPSK"/>
          <w:b/>
          <w:bCs/>
          <w:lang w:val="x-none"/>
        </w:rPr>
      </w:pPr>
    </w:p>
    <w:p w:rsidR="00DC288C" w:rsidRPr="000112D4" w:rsidRDefault="00DC288C" w:rsidP="00DC288C">
      <w:pPr>
        <w:rPr>
          <w:rFonts w:ascii="TH SarabunPSK" w:hAnsi="TH SarabunPSK" w:cs="TH SarabunPSK"/>
          <w:b/>
          <w:bCs/>
          <w:lang w:val="x-none"/>
        </w:rPr>
      </w:pPr>
    </w:p>
    <w:p w:rsidR="00DC288C" w:rsidRPr="000112D4" w:rsidRDefault="00DC288C" w:rsidP="00DC288C">
      <w:pPr>
        <w:rPr>
          <w:rFonts w:ascii="TH SarabunPSK" w:hAnsi="TH SarabunPSK" w:cs="TH SarabunPSK"/>
          <w:b/>
          <w:bCs/>
          <w:lang w:val="x-none"/>
        </w:rPr>
      </w:pPr>
    </w:p>
    <w:p w:rsidR="00DC288C" w:rsidRPr="000112D4" w:rsidRDefault="00DC288C" w:rsidP="00DC288C">
      <w:pPr>
        <w:rPr>
          <w:rFonts w:ascii="TH SarabunPSK" w:hAnsi="TH SarabunPSK" w:cs="TH SarabunPSK"/>
          <w:b/>
          <w:bCs/>
          <w:lang w:val="x-none"/>
        </w:rPr>
      </w:pPr>
    </w:p>
    <w:p w:rsidR="00DC288C" w:rsidRDefault="00DC288C" w:rsidP="00DC288C">
      <w:pPr>
        <w:rPr>
          <w:rFonts w:ascii="TH SarabunPSK" w:hAnsi="TH SarabunPSK" w:cs="TH SarabunPSK"/>
          <w:b/>
          <w:bCs/>
          <w:lang w:val="x-none"/>
        </w:rPr>
      </w:pPr>
    </w:p>
    <w:p w:rsidR="00B557F9" w:rsidRDefault="00B557F9" w:rsidP="00DC288C">
      <w:pPr>
        <w:rPr>
          <w:rFonts w:ascii="TH SarabunPSK" w:hAnsi="TH SarabunPSK" w:cs="TH SarabunPSK"/>
          <w:b/>
          <w:bCs/>
          <w:lang w:val="x-none"/>
        </w:rPr>
      </w:pPr>
    </w:p>
    <w:p w:rsidR="00B557F9" w:rsidRDefault="00B557F9" w:rsidP="00DC288C">
      <w:pPr>
        <w:rPr>
          <w:rFonts w:ascii="TH SarabunPSK" w:hAnsi="TH SarabunPSK" w:cs="TH SarabunPSK"/>
          <w:b/>
          <w:bCs/>
          <w:lang w:val="x-none"/>
        </w:rPr>
      </w:pPr>
    </w:p>
    <w:p w:rsidR="00B557F9" w:rsidRDefault="00B557F9" w:rsidP="00DC288C">
      <w:pPr>
        <w:rPr>
          <w:rFonts w:ascii="TH SarabunPSK" w:hAnsi="TH SarabunPSK" w:cs="TH SarabunPSK"/>
          <w:b/>
          <w:bCs/>
          <w:lang w:val="x-none"/>
        </w:rPr>
      </w:pPr>
    </w:p>
    <w:p w:rsidR="00B557F9" w:rsidRDefault="00B557F9" w:rsidP="00DC288C">
      <w:pPr>
        <w:rPr>
          <w:rFonts w:ascii="TH SarabunPSK" w:hAnsi="TH SarabunPSK" w:cs="TH SarabunPSK"/>
          <w:b/>
          <w:bCs/>
          <w:lang w:val="x-none"/>
        </w:rPr>
      </w:pPr>
    </w:p>
    <w:p w:rsidR="00B557F9" w:rsidRDefault="00B557F9" w:rsidP="00DC288C">
      <w:pPr>
        <w:rPr>
          <w:rFonts w:ascii="TH SarabunPSK" w:hAnsi="TH SarabunPSK" w:cs="TH SarabunPSK"/>
          <w:b/>
          <w:bCs/>
          <w:lang w:val="x-none"/>
        </w:rPr>
      </w:pPr>
    </w:p>
    <w:p w:rsidR="00B557F9" w:rsidRDefault="00B557F9" w:rsidP="00DC288C">
      <w:pPr>
        <w:rPr>
          <w:rFonts w:ascii="TH SarabunPSK" w:hAnsi="TH SarabunPSK" w:cs="TH SarabunPSK"/>
          <w:b/>
          <w:bCs/>
          <w:lang w:val="x-none"/>
        </w:rPr>
      </w:pPr>
    </w:p>
    <w:p w:rsidR="00B557F9" w:rsidRDefault="00B557F9" w:rsidP="00DC288C">
      <w:pPr>
        <w:rPr>
          <w:rFonts w:ascii="TH SarabunPSK" w:hAnsi="TH SarabunPSK" w:cs="TH SarabunPSK"/>
          <w:b/>
          <w:bCs/>
          <w:lang w:val="x-none"/>
        </w:rPr>
      </w:pPr>
    </w:p>
    <w:p w:rsidR="00B557F9" w:rsidRDefault="00B557F9" w:rsidP="00DC288C">
      <w:pPr>
        <w:rPr>
          <w:rFonts w:ascii="TH SarabunPSK" w:hAnsi="TH SarabunPSK" w:cs="TH SarabunPSK"/>
          <w:b/>
          <w:bCs/>
          <w:lang w:val="x-none"/>
        </w:rPr>
      </w:pPr>
    </w:p>
    <w:p w:rsidR="00B557F9" w:rsidRDefault="00B557F9" w:rsidP="00DC288C">
      <w:pPr>
        <w:rPr>
          <w:rFonts w:ascii="TH SarabunPSK" w:hAnsi="TH SarabunPSK" w:cs="TH SarabunPSK"/>
          <w:b/>
          <w:bCs/>
          <w:lang w:val="x-none"/>
        </w:rPr>
      </w:pPr>
    </w:p>
    <w:p w:rsidR="00B557F9" w:rsidRDefault="00B557F9" w:rsidP="00DC288C">
      <w:pPr>
        <w:rPr>
          <w:rFonts w:ascii="TH SarabunPSK" w:hAnsi="TH SarabunPSK" w:cs="TH SarabunPSK"/>
          <w:b/>
          <w:bCs/>
          <w:lang w:val="x-none"/>
        </w:rPr>
      </w:pPr>
    </w:p>
    <w:p w:rsidR="00B557F9" w:rsidRDefault="00B557F9" w:rsidP="00DC288C">
      <w:pPr>
        <w:rPr>
          <w:rFonts w:ascii="TH SarabunPSK" w:hAnsi="TH SarabunPSK" w:cs="TH SarabunPSK"/>
          <w:b/>
          <w:bCs/>
          <w:lang w:val="x-none"/>
        </w:rPr>
      </w:pPr>
    </w:p>
    <w:p w:rsidR="00B557F9" w:rsidRDefault="00B557F9" w:rsidP="00DC288C">
      <w:pPr>
        <w:rPr>
          <w:rFonts w:ascii="TH SarabunPSK" w:hAnsi="TH SarabunPSK" w:cs="TH SarabunPSK"/>
          <w:b/>
          <w:bCs/>
          <w:lang w:val="x-none"/>
        </w:rPr>
      </w:pPr>
    </w:p>
    <w:p w:rsidR="00B557F9" w:rsidRDefault="00B557F9" w:rsidP="00DC288C">
      <w:pPr>
        <w:rPr>
          <w:rFonts w:ascii="TH SarabunPSK" w:hAnsi="TH SarabunPSK" w:cs="TH SarabunPSK"/>
          <w:b/>
          <w:bCs/>
          <w:lang w:val="x-none"/>
        </w:rPr>
      </w:pPr>
    </w:p>
    <w:p w:rsidR="00B557F9" w:rsidRPr="000112D4" w:rsidRDefault="00B557F9" w:rsidP="00DC288C">
      <w:pPr>
        <w:rPr>
          <w:rFonts w:ascii="TH SarabunPSK" w:hAnsi="TH SarabunPSK" w:cs="TH SarabunPSK" w:hint="cs"/>
          <w:b/>
          <w:bCs/>
          <w:lang w:val="x-none"/>
        </w:rPr>
      </w:pPr>
    </w:p>
    <w:p w:rsidR="00DC288C" w:rsidRPr="000112D4" w:rsidRDefault="00DC288C" w:rsidP="00DC288C">
      <w:pPr>
        <w:rPr>
          <w:rFonts w:ascii="TH SarabunPSK" w:hAnsi="TH SarabunPSK" w:cs="TH SarabunPSK"/>
          <w:b/>
          <w:bCs/>
          <w:lang w:val="x-none"/>
        </w:rPr>
      </w:pPr>
    </w:p>
    <w:p w:rsidR="001F5E6E" w:rsidRPr="000112D4" w:rsidRDefault="001F5E6E" w:rsidP="001F5E6E">
      <w:pPr>
        <w:rPr>
          <w:rFonts w:ascii="TH SarabunPSK" w:hAnsi="TH SarabunPSK" w:cs="TH SarabunPSK"/>
          <w:b/>
          <w:bCs/>
          <w:lang w:val="x-none"/>
        </w:rPr>
      </w:pPr>
    </w:p>
    <w:p w:rsidR="001F5E6E" w:rsidRPr="000112D4" w:rsidRDefault="001F5E6E" w:rsidP="001F5E6E">
      <w:pPr>
        <w:jc w:val="center"/>
        <w:rPr>
          <w:rFonts w:ascii="TH SarabunPSK" w:hAnsi="TH SarabunPSK" w:cs="TH SarabunPSK"/>
        </w:rPr>
      </w:pPr>
      <w:r w:rsidRPr="000112D4">
        <w:rPr>
          <w:rFonts w:ascii="TH SarabunPSK" w:hAnsi="TH SarabunPSK" w:cs="TH SarabunPSK"/>
          <w:b/>
          <w:bCs/>
          <w:cs/>
        </w:rPr>
        <w:t xml:space="preserve">แบบฟอร์มประวัติและผลงานของอาจารย์ </w:t>
      </w:r>
      <w:r w:rsidRPr="000112D4">
        <w:rPr>
          <w:rFonts w:ascii="TH SarabunPSK" w:hAnsi="TH SarabunPSK" w:cs="TH SarabunPSK"/>
          <w:b/>
          <w:bCs/>
        </w:rPr>
        <w:t>(Curriculum Vitae)</w:t>
      </w:r>
    </w:p>
    <w:p w:rsidR="001F5E6E" w:rsidRPr="000112D4" w:rsidRDefault="001F5E6E" w:rsidP="001F5E6E">
      <w:pPr>
        <w:jc w:val="center"/>
        <w:rPr>
          <w:rFonts w:ascii="TH SarabunPSK" w:hAnsi="TH SarabunPSK" w:cs="TH SarabunPSK"/>
          <w:b/>
          <w:bCs/>
        </w:rPr>
      </w:pPr>
      <w:r w:rsidRPr="000112D4">
        <w:rPr>
          <w:rFonts w:ascii="TH SarabunPSK" w:hAnsi="TH SarabunPSK" w:cs="TH SarabunPSK"/>
          <w:b/>
          <w:bCs/>
          <w:cs/>
        </w:rPr>
        <w:t>นางสาวพรเพ็ญ ทิพยนา</w:t>
      </w:r>
    </w:p>
    <w:tbl>
      <w:tblPr>
        <w:tblW w:w="0" w:type="auto"/>
        <w:tblInd w:w="108" w:type="dxa"/>
        <w:tblBorders>
          <w:top w:val="double" w:sz="4" w:space="0" w:color="auto"/>
          <w:bottom w:val="double" w:sz="4" w:space="0" w:color="auto"/>
          <w:insideH w:val="double" w:sz="4" w:space="0" w:color="auto"/>
        </w:tblBorders>
        <w:tblLook w:val="04A0" w:firstRow="1" w:lastRow="0" w:firstColumn="1" w:lastColumn="0" w:noHBand="0" w:noVBand="1"/>
      </w:tblPr>
      <w:tblGrid>
        <w:gridCol w:w="5954"/>
        <w:gridCol w:w="992"/>
        <w:gridCol w:w="2126"/>
      </w:tblGrid>
      <w:tr w:rsidR="001F5E6E" w:rsidRPr="000112D4" w:rsidTr="0019562D">
        <w:tc>
          <w:tcPr>
            <w:tcW w:w="5954" w:type="dxa"/>
            <w:tcBorders>
              <w:top w:val="double" w:sz="4" w:space="0" w:color="auto"/>
              <w:left w:val="nil"/>
              <w:bottom w:val="double" w:sz="4" w:space="0" w:color="auto"/>
              <w:right w:val="nil"/>
            </w:tcBorders>
            <w:hideMark/>
          </w:tcPr>
          <w:p w:rsidR="001F5E6E" w:rsidRPr="000112D4" w:rsidRDefault="001F5E6E" w:rsidP="0019562D">
            <w:pPr>
              <w:rPr>
                <w:rFonts w:ascii="TH SarabunPSK" w:hAnsi="TH SarabunPSK" w:cs="TH SarabunPSK"/>
              </w:rPr>
            </w:pPr>
            <w:r w:rsidRPr="000112D4">
              <w:rPr>
                <w:rFonts w:ascii="TH SarabunPSK" w:hAnsi="TH SarabunPSK" w:cs="TH SarabunPSK"/>
                <w:cs/>
              </w:rPr>
              <w:t>มหาวิทยาลัยวลัยลักษณ์</w:t>
            </w:r>
          </w:p>
          <w:p w:rsidR="001F5E6E" w:rsidRPr="000112D4" w:rsidRDefault="001F5E6E" w:rsidP="0019562D">
            <w:pPr>
              <w:rPr>
                <w:rFonts w:ascii="TH SarabunPSK" w:hAnsi="TH SarabunPSK" w:cs="TH SarabunPSK"/>
              </w:rPr>
            </w:pPr>
            <w:r w:rsidRPr="000112D4">
              <w:rPr>
                <w:rFonts w:ascii="TH SarabunPSK" w:hAnsi="TH SarabunPSK" w:cs="TH SarabunPSK"/>
                <w:cs/>
              </w:rPr>
              <w:t>สำนักวิชาการจัดการ</w:t>
            </w:r>
          </w:p>
          <w:p w:rsidR="001F5E6E" w:rsidRPr="000112D4" w:rsidRDefault="001F5E6E" w:rsidP="0019562D">
            <w:pPr>
              <w:rPr>
                <w:rFonts w:ascii="TH SarabunPSK" w:hAnsi="TH SarabunPSK" w:cs="TH SarabunPSK"/>
              </w:rPr>
            </w:pPr>
            <w:r w:rsidRPr="000112D4">
              <w:rPr>
                <w:rFonts w:ascii="TH SarabunPSK" w:hAnsi="TH SarabunPSK" w:cs="TH SarabunPSK"/>
                <w:cs/>
              </w:rPr>
              <w:t>222 ต.ไทยบุรี อ.ท่าศาลา จ.นครศรีธรรมราช 80160</w:t>
            </w:r>
          </w:p>
        </w:tc>
        <w:tc>
          <w:tcPr>
            <w:tcW w:w="992" w:type="dxa"/>
            <w:tcBorders>
              <w:top w:val="double" w:sz="4" w:space="0" w:color="auto"/>
              <w:left w:val="nil"/>
              <w:bottom w:val="double" w:sz="4" w:space="0" w:color="auto"/>
              <w:right w:val="nil"/>
            </w:tcBorders>
            <w:hideMark/>
          </w:tcPr>
          <w:p w:rsidR="001F5E6E" w:rsidRPr="000112D4" w:rsidRDefault="001F5E6E" w:rsidP="0019562D">
            <w:pPr>
              <w:rPr>
                <w:rFonts w:ascii="TH SarabunPSK" w:hAnsi="TH SarabunPSK" w:cs="TH SarabunPSK"/>
              </w:rPr>
            </w:pPr>
            <w:r w:rsidRPr="000112D4">
              <w:rPr>
                <w:rFonts w:ascii="TH SarabunPSK" w:hAnsi="TH SarabunPSK" w:cs="TH SarabunPSK"/>
                <w:cs/>
              </w:rPr>
              <w:t>โทรศัพท์โทรสาร</w:t>
            </w:r>
          </w:p>
          <w:p w:rsidR="001F5E6E" w:rsidRPr="000112D4" w:rsidRDefault="001F5E6E" w:rsidP="0019562D">
            <w:pPr>
              <w:rPr>
                <w:rFonts w:ascii="TH SarabunPSK" w:hAnsi="TH SarabunPSK" w:cs="TH SarabunPSK"/>
              </w:rPr>
            </w:pPr>
            <w:r w:rsidRPr="000112D4">
              <w:rPr>
                <w:rFonts w:ascii="TH SarabunPSK" w:hAnsi="TH SarabunPSK" w:cs="TH SarabunPSK"/>
              </w:rPr>
              <w:t>Email</w:t>
            </w:r>
          </w:p>
        </w:tc>
        <w:tc>
          <w:tcPr>
            <w:tcW w:w="2126" w:type="dxa"/>
            <w:tcBorders>
              <w:top w:val="double" w:sz="4" w:space="0" w:color="auto"/>
              <w:left w:val="nil"/>
              <w:bottom w:val="double" w:sz="4" w:space="0" w:color="auto"/>
              <w:right w:val="nil"/>
            </w:tcBorders>
            <w:hideMark/>
          </w:tcPr>
          <w:p w:rsidR="001F5E6E" w:rsidRPr="000112D4" w:rsidRDefault="001F5E6E" w:rsidP="0019562D">
            <w:pPr>
              <w:rPr>
                <w:rFonts w:ascii="TH SarabunPSK" w:hAnsi="TH SarabunPSK" w:cs="TH SarabunPSK"/>
              </w:rPr>
            </w:pPr>
            <w:r w:rsidRPr="000112D4">
              <w:rPr>
                <w:rFonts w:ascii="TH SarabunPSK" w:hAnsi="TH SarabunPSK" w:cs="TH SarabunPSK"/>
              </w:rPr>
              <w:t>075 672 248</w:t>
            </w:r>
          </w:p>
          <w:p w:rsidR="001F5E6E" w:rsidRPr="000112D4" w:rsidRDefault="001F5E6E" w:rsidP="0019562D">
            <w:pPr>
              <w:rPr>
                <w:rFonts w:ascii="TH SarabunPSK" w:hAnsi="TH SarabunPSK" w:cs="TH SarabunPSK"/>
              </w:rPr>
            </w:pPr>
            <w:r w:rsidRPr="000112D4">
              <w:rPr>
                <w:rFonts w:ascii="TH SarabunPSK" w:hAnsi="TH SarabunPSK" w:cs="TH SarabunPSK"/>
              </w:rPr>
              <w:t>075 672 202</w:t>
            </w:r>
          </w:p>
          <w:p w:rsidR="001F5E6E" w:rsidRPr="000112D4" w:rsidRDefault="001F5E6E" w:rsidP="0019562D">
            <w:pPr>
              <w:rPr>
                <w:rFonts w:ascii="TH SarabunPSK" w:hAnsi="TH SarabunPSK" w:cs="TH SarabunPSK"/>
              </w:rPr>
            </w:pPr>
            <w:r w:rsidRPr="000112D4">
              <w:rPr>
                <w:rFonts w:ascii="TH SarabunPSK" w:hAnsi="TH SarabunPSK" w:cs="TH SarabunPSK"/>
              </w:rPr>
              <w:t>tpornpen@wu.ac.th</w:t>
            </w:r>
          </w:p>
        </w:tc>
      </w:tr>
    </w:tbl>
    <w:p w:rsidR="001F5E6E" w:rsidRPr="000112D4" w:rsidRDefault="001F5E6E" w:rsidP="001F5E6E">
      <w:pPr>
        <w:rPr>
          <w:rFonts w:ascii="TH SarabunPSK" w:hAnsi="TH SarabunPSK" w:cs="TH SarabunPSK"/>
          <w:b/>
          <w:bCs/>
          <w:cs/>
        </w:rPr>
      </w:pPr>
    </w:p>
    <w:p w:rsidR="001F5E6E" w:rsidRPr="000112D4" w:rsidRDefault="001F5E6E" w:rsidP="001F5E6E">
      <w:pPr>
        <w:rPr>
          <w:rFonts w:ascii="TH SarabunPSK" w:hAnsi="TH SarabunPSK" w:cs="TH SarabunPSK"/>
          <w:b/>
          <w:bCs/>
        </w:rPr>
      </w:pPr>
      <w:r w:rsidRPr="000112D4">
        <w:rPr>
          <w:rFonts w:ascii="TH SarabunPSK" w:hAnsi="TH SarabunPSK" w:cs="TH SarabunPSK"/>
          <w:b/>
          <w:bCs/>
        </w:rPr>
        <w:t xml:space="preserve">1. </w:t>
      </w:r>
      <w:r w:rsidRPr="000112D4">
        <w:rPr>
          <w:rFonts w:ascii="TH SarabunPSK" w:hAnsi="TH SarabunPSK" w:cs="TH SarabunPSK"/>
          <w:b/>
          <w:bCs/>
          <w:cs/>
        </w:rPr>
        <w:t>การศึกษา (เรียงลำดับจากปีล่าสุด)</w:t>
      </w: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9"/>
        <w:gridCol w:w="5290"/>
        <w:gridCol w:w="2459"/>
      </w:tblGrid>
      <w:tr w:rsidR="001F5E6E" w:rsidRPr="000112D4" w:rsidTr="0019562D">
        <w:tc>
          <w:tcPr>
            <w:tcW w:w="708" w:type="pct"/>
            <w:tcBorders>
              <w:top w:val="single" w:sz="4" w:space="0" w:color="auto"/>
              <w:left w:val="single" w:sz="4" w:space="0" w:color="auto"/>
              <w:bottom w:val="single" w:sz="4" w:space="0" w:color="auto"/>
              <w:right w:val="single" w:sz="4" w:space="0" w:color="auto"/>
            </w:tcBorders>
            <w:shd w:val="clear" w:color="auto" w:fill="D9D9D9"/>
            <w:hideMark/>
          </w:tcPr>
          <w:p w:rsidR="001F5E6E" w:rsidRPr="000112D4" w:rsidRDefault="001F5E6E" w:rsidP="0019562D">
            <w:pPr>
              <w:jc w:val="center"/>
              <w:rPr>
                <w:rFonts w:ascii="TH SarabunPSK" w:hAnsi="TH SarabunPSK" w:cs="TH SarabunPSK"/>
                <w:b/>
                <w:bCs/>
              </w:rPr>
            </w:pPr>
            <w:r w:rsidRPr="000112D4">
              <w:rPr>
                <w:rFonts w:ascii="TH SarabunPSK" w:hAnsi="TH SarabunPSK" w:cs="TH SarabunPSK"/>
                <w:b/>
                <w:bCs/>
                <w:cs/>
              </w:rPr>
              <w:t>คุณวุฒิ</w:t>
            </w:r>
          </w:p>
        </w:tc>
        <w:tc>
          <w:tcPr>
            <w:tcW w:w="2930" w:type="pct"/>
            <w:tcBorders>
              <w:top w:val="single" w:sz="4" w:space="0" w:color="auto"/>
              <w:left w:val="single" w:sz="4" w:space="0" w:color="auto"/>
              <w:bottom w:val="single" w:sz="4" w:space="0" w:color="auto"/>
              <w:right w:val="single" w:sz="4" w:space="0" w:color="auto"/>
            </w:tcBorders>
            <w:shd w:val="clear" w:color="auto" w:fill="D9D9D9"/>
            <w:hideMark/>
          </w:tcPr>
          <w:p w:rsidR="001F5E6E" w:rsidRPr="000112D4" w:rsidRDefault="001F5E6E" w:rsidP="0019562D">
            <w:pPr>
              <w:jc w:val="center"/>
              <w:rPr>
                <w:rFonts w:ascii="TH SarabunPSK" w:hAnsi="TH SarabunPSK" w:cs="TH SarabunPSK"/>
                <w:b/>
                <w:bCs/>
              </w:rPr>
            </w:pPr>
            <w:r w:rsidRPr="000112D4">
              <w:rPr>
                <w:rFonts w:ascii="TH SarabunPSK" w:hAnsi="TH SarabunPSK" w:cs="TH SarabunPSK"/>
                <w:b/>
                <w:bCs/>
                <w:cs/>
              </w:rPr>
              <w:t>สาขาวิชา/สถาบันการศึกษา</w:t>
            </w:r>
          </w:p>
        </w:tc>
        <w:tc>
          <w:tcPr>
            <w:tcW w:w="1362" w:type="pct"/>
            <w:tcBorders>
              <w:top w:val="single" w:sz="4" w:space="0" w:color="auto"/>
              <w:left w:val="single" w:sz="4" w:space="0" w:color="auto"/>
              <w:bottom w:val="single" w:sz="4" w:space="0" w:color="auto"/>
              <w:right w:val="single" w:sz="4" w:space="0" w:color="auto"/>
            </w:tcBorders>
            <w:shd w:val="clear" w:color="auto" w:fill="D9D9D9"/>
            <w:hideMark/>
          </w:tcPr>
          <w:p w:rsidR="001F5E6E" w:rsidRPr="000112D4" w:rsidRDefault="001F5E6E" w:rsidP="0019562D">
            <w:pPr>
              <w:jc w:val="center"/>
              <w:rPr>
                <w:rFonts w:ascii="TH SarabunPSK" w:hAnsi="TH SarabunPSK" w:cs="TH SarabunPSK"/>
                <w:b/>
                <w:bCs/>
              </w:rPr>
            </w:pPr>
            <w:r w:rsidRPr="000112D4">
              <w:rPr>
                <w:rFonts w:ascii="TH SarabunPSK" w:hAnsi="TH SarabunPSK" w:cs="TH SarabunPSK"/>
                <w:b/>
                <w:bCs/>
                <w:cs/>
              </w:rPr>
              <w:t>ปี พ.ศ.</w:t>
            </w:r>
          </w:p>
        </w:tc>
      </w:tr>
      <w:tr w:rsidR="001F5E6E" w:rsidRPr="000112D4" w:rsidTr="0019562D">
        <w:tc>
          <w:tcPr>
            <w:tcW w:w="708" w:type="pct"/>
            <w:tcBorders>
              <w:top w:val="single" w:sz="4" w:space="0" w:color="auto"/>
              <w:left w:val="single" w:sz="4" w:space="0" w:color="auto"/>
              <w:bottom w:val="single" w:sz="4" w:space="0" w:color="auto"/>
              <w:right w:val="single" w:sz="4" w:space="0" w:color="auto"/>
            </w:tcBorders>
            <w:hideMark/>
          </w:tcPr>
          <w:p w:rsidR="001F5E6E" w:rsidRPr="000112D4" w:rsidRDefault="001F5E6E" w:rsidP="0019562D">
            <w:pPr>
              <w:rPr>
                <w:rFonts w:ascii="TH SarabunPSK" w:hAnsi="TH SarabunPSK" w:cs="TH SarabunPSK"/>
              </w:rPr>
            </w:pPr>
            <w:r w:rsidRPr="000112D4">
              <w:rPr>
                <w:rFonts w:ascii="TH SarabunPSK" w:hAnsi="TH SarabunPSK" w:cs="TH SarabunPSK"/>
              </w:rPr>
              <w:t>Ph.D.</w:t>
            </w:r>
          </w:p>
        </w:tc>
        <w:tc>
          <w:tcPr>
            <w:tcW w:w="2930" w:type="pct"/>
            <w:tcBorders>
              <w:top w:val="single" w:sz="4" w:space="0" w:color="auto"/>
              <w:left w:val="single" w:sz="4" w:space="0" w:color="auto"/>
              <w:bottom w:val="single" w:sz="4" w:space="0" w:color="auto"/>
              <w:right w:val="single" w:sz="4" w:space="0" w:color="auto"/>
            </w:tcBorders>
            <w:hideMark/>
          </w:tcPr>
          <w:p w:rsidR="001F5E6E" w:rsidRPr="000112D4" w:rsidRDefault="001F5E6E" w:rsidP="0019562D">
            <w:pPr>
              <w:rPr>
                <w:rFonts w:ascii="TH SarabunPSK" w:hAnsi="TH SarabunPSK" w:cs="TH SarabunPSK"/>
              </w:rPr>
            </w:pPr>
            <w:r w:rsidRPr="000112D4">
              <w:rPr>
                <w:rFonts w:ascii="TH SarabunPSK" w:eastAsia="Times New Roman" w:hAnsi="TH SarabunPSK" w:cs="TH SarabunPSK"/>
                <w:cs/>
              </w:rPr>
              <w:t>การเงิน/สถาบันบัณฑิตพัฒนบริหารศาสตร์</w:t>
            </w:r>
          </w:p>
        </w:tc>
        <w:tc>
          <w:tcPr>
            <w:tcW w:w="1362" w:type="pct"/>
            <w:tcBorders>
              <w:top w:val="single" w:sz="4" w:space="0" w:color="auto"/>
              <w:left w:val="single" w:sz="4" w:space="0" w:color="auto"/>
              <w:bottom w:val="single" w:sz="4" w:space="0" w:color="auto"/>
              <w:right w:val="single" w:sz="4" w:space="0" w:color="auto"/>
            </w:tcBorders>
            <w:hideMark/>
          </w:tcPr>
          <w:p w:rsidR="001F5E6E" w:rsidRPr="000112D4" w:rsidRDefault="001F5E6E" w:rsidP="0019562D">
            <w:pPr>
              <w:jc w:val="center"/>
              <w:rPr>
                <w:rFonts w:ascii="TH SarabunPSK" w:hAnsi="TH SarabunPSK" w:cs="TH SarabunPSK"/>
              </w:rPr>
            </w:pPr>
            <w:r w:rsidRPr="000112D4">
              <w:rPr>
                <w:rFonts w:ascii="TH SarabunPSK" w:hAnsi="TH SarabunPSK" w:cs="TH SarabunPSK"/>
              </w:rPr>
              <w:t>2551-2558</w:t>
            </w:r>
          </w:p>
        </w:tc>
      </w:tr>
      <w:tr w:rsidR="001F5E6E" w:rsidRPr="000112D4" w:rsidTr="0019562D">
        <w:tc>
          <w:tcPr>
            <w:tcW w:w="708" w:type="pct"/>
            <w:tcBorders>
              <w:top w:val="single" w:sz="4" w:space="0" w:color="auto"/>
              <w:left w:val="single" w:sz="4" w:space="0" w:color="auto"/>
              <w:bottom w:val="single" w:sz="4" w:space="0" w:color="auto"/>
              <w:right w:val="single" w:sz="4" w:space="0" w:color="auto"/>
            </w:tcBorders>
            <w:hideMark/>
          </w:tcPr>
          <w:p w:rsidR="001F5E6E" w:rsidRPr="000112D4" w:rsidRDefault="001F5E6E" w:rsidP="0019562D">
            <w:pPr>
              <w:rPr>
                <w:rFonts w:ascii="TH SarabunPSK" w:hAnsi="TH SarabunPSK" w:cs="TH SarabunPSK"/>
              </w:rPr>
            </w:pPr>
            <w:r w:rsidRPr="000112D4">
              <w:rPr>
                <w:rFonts w:ascii="TH SarabunPSK" w:hAnsi="TH SarabunPSK" w:cs="TH SarabunPSK"/>
                <w:cs/>
              </w:rPr>
              <w:t>บธ.ม.</w:t>
            </w:r>
          </w:p>
        </w:tc>
        <w:tc>
          <w:tcPr>
            <w:tcW w:w="2930" w:type="pct"/>
            <w:tcBorders>
              <w:top w:val="single" w:sz="4" w:space="0" w:color="auto"/>
              <w:left w:val="single" w:sz="4" w:space="0" w:color="auto"/>
              <w:bottom w:val="single" w:sz="4" w:space="0" w:color="auto"/>
              <w:right w:val="single" w:sz="4" w:space="0" w:color="auto"/>
            </w:tcBorders>
            <w:hideMark/>
          </w:tcPr>
          <w:p w:rsidR="001F5E6E" w:rsidRPr="000112D4" w:rsidRDefault="001F5E6E" w:rsidP="0019562D">
            <w:pPr>
              <w:rPr>
                <w:rFonts w:ascii="TH SarabunPSK" w:hAnsi="TH SarabunPSK" w:cs="TH SarabunPSK"/>
              </w:rPr>
            </w:pPr>
            <w:r w:rsidRPr="000112D4">
              <w:rPr>
                <w:rFonts w:ascii="TH SarabunPSK" w:hAnsi="TH SarabunPSK" w:cs="TH SarabunPSK"/>
                <w:cs/>
              </w:rPr>
              <w:t>บริหารธุรกิจ/มหาวิทยาลัยอัสสัมชัญ</w:t>
            </w:r>
          </w:p>
        </w:tc>
        <w:tc>
          <w:tcPr>
            <w:tcW w:w="1362" w:type="pct"/>
            <w:tcBorders>
              <w:top w:val="single" w:sz="4" w:space="0" w:color="auto"/>
              <w:left w:val="single" w:sz="4" w:space="0" w:color="auto"/>
              <w:bottom w:val="single" w:sz="4" w:space="0" w:color="auto"/>
              <w:right w:val="single" w:sz="4" w:space="0" w:color="auto"/>
            </w:tcBorders>
            <w:hideMark/>
          </w:tcPr>
          <w:p w:rsidR="001F5E6E" w:rsidRPr="000112D4" w:rsidRDefault="001F5E6E" w:rsidP="0019562D">
            <w:pPr>
              <w:jc w:val="center"/>
              <w:rPr>
                <w:rFonts w:ascii="TH SarabunPSK" w:hAnsi="TH SarabunPSK" w:cs="TH SarabunPSK"/>
              </w:rPr>
            </w:pPr>
            <w:r w:rsidRPr="000112D4">
              <w:rPr>
                <w:rFonts w:ascii="TH SarabunPSK" w:hAnsi="TH SarabunPSK" w:cs="TH SarabunPSK"/>
              </w:rPr>
              <w:t>2539-2542</w:t>
            </w:r>
          </w:p>
        </w:tc>
      </w:tr>
      <w:tr w:rsidR="001F5E6E" w:rsidRPr="000112D4" w:rsidTr="0019562D">
        <w:tc>
          <w:tcPr>
            <w:tcW w:w="708" w:type="pct"/>
            <w:tcBorders>
              <w:top w:val="single" w:sz="4" w:space="0" w:color="auto"/>
              <w:left w:val="single" w:sz="4" w:space="0" w:color="auto"/>
              <w:bottom w:val="single" w:sz="4" w:space="0" w:color="auto"/>
              <w:right w:val="single" w:sz="4" w:space="0" w:color="auto"/>
            </w:tcBorders>
            <w:hideMark/>
          </w:tcPr>
          <w:p w:rsidR="001F5E6E" w:rsidRPr="000112D4" w:rsidRDefault="001F5E6E" w:rsidP="0019562D">
            <w:pPr>
              <w:rPr>
                <w:rFonts w:ascii="TH SarabunPSK" w:hAnsi="TH SarabunPSK" w:cs="TH SarabunPSK"/>
              </w:rPr>
            </w:pPr>
            <w:r w:rsidRPr="000112D4">
              <w:rPr>
                <w:rFonts w:ascii="TH SarabunPSK" w:hAnsi="TH SarabunPSK" w:cs="TH SarabunPSK"/>
                <w:cs/>
              </w:rPr>
              <w:t>บธ.บ</w:t>
            </w:r>
            <w:r w:rsidRPr="000112D4">
              <w:rPr>
                <w:rFonts w:ascii="TH SarabunPSK" w:hAnsi="TH SarabunPSK" w:cs="TH SarabunPSK"/>
              </w:rPr>
              <w:t>.</w:t>
            </w:r>
          </w:p>
        </w:tc>
        <w:tc>
          <w:tcPr>
            <w:tcW w:w="2930" w:type="pct"/>
            <w:tcBorders>
              <w:top w:val="single" w:sz="4" w:space="0" w:color="auto"/>
              <w:left w:val="single" w:sz="4" w:space="0" w:color="auto"/>
              <w:bottom w:val="single" w:sz="4" w:space="0" w:color="auto"/>
              <w:right w:val="single" w:sz="4" w:space="0" w:color="auto"/>
            </w:tcBorders>
            <w:hideMark/>
          </w:tcPr>
          <w:p w:rsidR="001F5E6E" w:rsidRPr="000112D4" w:rsidRDefault="001F5E6E" w:rsidP="0019562D">
            <w:pPr>
              <w:rPr>
                <w:rFonts w:ascii="TH SarabunPSK" w:hAnsi="TH SarabunPSK" w:cs="TH SarabunPSK"/>
              </w:rPr>
            </w:pPr>
            <w:r w:rsidRPr="000112D4">
              <w:rPr>
                <w:rFonts w:ascii="TH SarabunPSK" w:hAnsi="TH SarabunPSK" w:cs="TH SarabunPSK"/>
                <w:cs/>
              </w:rPr>
              <w:t>บริหารธุรกิจ/</w:t>
            </w:r>
            <w:r w:rsidRPr="000112D4">
              <w:rPr>
                <w:rFonts w:ascii="TH SarabunPSK" w:eastAsia="Times New Roman" w:hAnsi="TH SarabunPSK" w:cs="TH SarabunPSK"/>
                <w:cs/>
              </w:rPr>
              <w:t>มหาวิทยาลัยเกษตรศาสตร์</w:t>
            </w:r>
          </w:p>
        </w:tc>
        <w:tc>
          <w:tcPr>
            <w:tcW w:w="1362" w:type="pct"/>
            <w:tcBorders>
              <w:top w:val="single" w:sz="4" w:space="0" w:color="auto"/>
              <w:left w:val="single" w:sz="4" w:space="0" w:color="auto"/>
              <w:bottom w:val="single" w:sz="4" w:space="0" w:color="auto"/>
              <w:right w:val="single" w:sz="4" w:space="0" w:color="auto"/>
            </w:tcBorders>
            <w:hideMark/>
          </w:tcPr>
          <w:p w:rsidR="001F5E6E" w:rsidRPr="000112D4" w:rsidRDefault="001F5E6E" w:rsidP="0019562D">
            <w:pPr>
              <w:jc w:val="center"/>
              <w:rPr>
                <w:rFonts w:ascii="TH SarabunPSK" w:hAnsi="TH SarabunPSK" w:cs="TH SarabunPSK"/>
              </w:rPr>
            </w:pPr>
            <w:r w:rsidRPr="000112D4">
              <w:rPr>
                <w:rFonts w:ascii="TH SarabunPSK" w:hAnsi="TH SarabunPSK" w:cs="TH SarabunPSK"/>
              </w:rPr>
              <w:t>2532-2535</w:t>
            </w:r>
          </w:p>
        </w:tc>
      </w:tr>
    </w:tbl>
    <w:p w:rsidR="001F5E6E" w:rsidRPr="000112D4" w:rsidRDefault="001F5E6E" w:rsidP="001F5E6E">
      <w:pPr>
        <w:rPr>
          <w:rFonts w:ascii="TH SarabunPSK" w:hAnsi="TH SarabunPSK" w:cs="TH SarabunPSK"/>
          <w:b/>
          <w:bCs/>
        </w:rPr>
      </w:pPr>
    </w:p>
    <w:p w:rsidR="001F5E6E" w:rsidRPr="000112D4" w:rsidRDefault="001F5E6E" w:rsidP="001F5E6E">
      <w:pPr>
        <w:rPr>
          <w:rFonts w:ascii="TH SarabunPSK" w:hAnsi="TH SarabunPSK" w:cs="TH SarabunPSK"/>
          <w:b/>
          <w:bCs/>
        </w:rPr>
      </w:pPr>
      <w:r w:rsidRPr="000112D4">
        <w:rPr>
          <w:rFonts w:ascii="TH SarabunPSK" w:hAnsi="TH SarabunPSK" w:cs="TH SarabunPSK"/>
          <w:b/>
          <w:bCs/>
        </w:rPr>
        <w:t xml:space="preserve">2. </w:t>
      </w:r>
      <w:r w:rsidRPr="000112D4">
        <w:rPr>
          <w:rFonts w:ascii="TH SarabunPSK" w:hAnsi="TH SarabunPSK" w:cs="TH SarabunPSK"/>
          <w:b/>
          <w:bCs/>
          <w:cs/>
        </w:rPr>
        <w:t xml:space="preserve">ประสบการณ์การทำงาน (เรียงลำดับจากปีล่าสุด) </w:t>
      </w: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69"/>
        <w:gridCol w:w="2459"/>
      </w:tblGrid>
      <w:tr w:rsidR="001F5E6E" w:rsidRPr="000112D4" w:rsidTr="0019562D">
        <w:tc>
          <w:tcPr>
            <w:tcW w:w="3638" w:type="pct"/>
            <w:tcBorders>
              <w:top w:val="single" w:sz="4" w:space="0" w:color="auto"/>
              <w:left w:val="single" w:sz="4" w:space="0" w:color="auto"/>
              <w:bottom w:val="single" w:sz="4" w:space="0" w:color="auto"/>
              <w:right w:val="single" w:sz="4" w:space="0" w:color="auto"/>
            </w:tcBorders>
            <w:shd w:val="clear" w:color="auto" w:fill="D9D9D9"/>
            <w:hideMark/>
          </w:tcPr>
          <w:p w:rsidR="001F5E6E" w:rsidRPr="000112D4" w:rsidRDefault="001F5E6E" w:rsidP="0019562D">
            <w:pPr>
              <w:jc w:val="center"/>
              <w:rPr>
                <w:rFonts w:ascii="TH SarabunPSK" w:hAnsi="TH SarabunPSK" w:cs="TH SarabunPSK"/>
                <w:b/>
                <w:bCs/>
              </w:rPr>
            </w:pPr>
            <w:r w:rsidRPr="000112D4">
              <w:rPr>
                <w:rFonts w:ascii="TH SarabunPSK" w:hAnsi="TH SarabunPSK" w:cs="TH SarabunPSK"/>
                <w:b/>
                <w:bCs/>
                <w:cs/>
              </w:rPr>
              <w:t>ตำแหน่งงาน - องค์กรหรือหน่วยงาน</w:t>
            </w:r>
          </w:p>
        </w:tc>
        <w:tc>
          <w:tcPr>
            <w:tcW w:w="1362" w:type="pct"/>
            <w:tcBorders>
              <w:top w:val="single" w:sz="4" w:space="0" w:color="auto"/>
              <w:left w:val="single" w:sz="4" w:space="0" w:color="auto"/>
              <w:bottom w:val="single" w:sz="4" w:space="0" w:color="auto"/>
              <w:right w:val="single" w:sz="4" w:space="0" w:color="auto"/>
            </w:tcBorders>
            <w:shd w:val="clear" w:color="auto" w:fill="D9D9D9"/>
            <w:hideMark/>
          </w:tcPr>
          <w:p w:rsidR="001F5E6E" w:rsidRPr="000112D4" w:rsidRDefault="001F5E6E" w:rsidP="0019562D">
            <w:pPr>
              <w:jc w:val="center"/>
              <w:rPr>
                <w:rFonts w:ascii="TH SarabunPSK" w:hAnsi="TH SarabunPSK" w:cs="TH SarabunPSK"/>
                <w:b/>
                <w:bCs/>
              </w:rPr>
            </w:pPr>
            <w:r w:rsidRPr="000112D4">
              <w:rPr>
                <w:rFonts w:ascii="TH SarabunPSK" w:hAnsi="TH SarabunPSK" w:cs="TH SarabunPSK"/>
                <w:b/>
                <w:bCs/>
                <w:cs/>
              </w:rPr>
              <w:t>ปี พ.ศ.</w:t>
            </w:r>
          </w:p>
        </w:tc>
      </w:tr>
      <w:tr w:rsidR="001F5E6E" w:rsidRPr="000112D4" w:rsidTr="0019562D">
        <w:tc>
          <w:tcPr>
            <w:tcW w:w="3638" w:type="pct"/>
            <w:tcBorders>
              <w:top w:val="single" w:sz="4" w:space="0" w:color="auto"/>
              <w:left w:val="single" w:sz="4" w:space="0" w:color="auto"/>
              <w:bottom w:val="single" w:sz="4" w:space="0" w:color="auto"/>
              <w:right w:val="single" w:sz="4" w:space="0" w:color="auto"/>
            </w:tcBorders>
            <w:hideMark/>
          </w:tcPr>
          <w:p w:rsidR="001F5E6E" w:rsidRPr="000112D4" w:rsidRDefault="001F5E6E" w:rsidP="0019562D">
            <w:pPr>
              <w:rPr>
                <w:rFonts w:ascii="TH SarabunPSK" w:hAnsi="TH SarabunPSK" w:cs="TH SarabunPSK"/>
              </w:rPr>
            </w:pPr>
            <w:r w:rsidRPr="000112D4">
              <w:rPr>
                <w:rFonts w:ascii="TH SarabunPSK" w:hAnsi="TH SarabunPSK" w:cs="TH SarabunPSK"/>
                <w:cs/>
              </w:rPr>
              <w:t>อาจารย์ประจำหลักสูตรบริหารธุรกิจ</w:t>
            </w:r>
            <w:r w:rsidRPr="000112D4">
              <w:rPr>
                <w:rFonts w:ascii="TH SarabunPSK" w:eastAsia="Times New Roman" w:hAnsi="TH SarabunPSK" w:cs="TH SarabunPSK"/>
                <w:cs/>
              </w:rPr>
              <w:t>สำนักวิชาการจัดการ</w:t>
            </w:r>
            <w:r w:rsidRPr="000112D4">
              <w:rPr>
                <w:rFonts w:ascii="TH SarabunPSK" w:hAnsi="TH SarabunPSK" w:cs="TH SarabunPSK"/>
              </w:rPr>
              <w:t xml:space="preserve">/ </w:t>
            </w:r>
            <w:r w:rsidRPr="000112D4">
              <w:rPr>
                <w:rFonts w:ascii="TH SarabunPSK" w:hAnsi="TH SarabunPSK" w:cs="TH SarabunPSK"/>
                <w:cs/>
              </w:rPr>
              <w:t>มหาวิทยาลัยวลัยลักษณ์</w:t>
            </w:r>
          </w:p>
        </w:tc>
        <w:tc>
          <w:tcPr>
            <w:tcW w:w="1362" w:type="pct"/>
            <w:tcBorders>
              <w:top w:val="single" w:sz="4" w:space="0" w:color="auto"/>
              <w:left w:val="single" w:sz="4" w:space="0" w:color="auto"/>
              <w:bottom w:val="single" w:sz="4" w:space="0" w:color="auto"/>
              <w:right w:val="single" w:sz="4" w:space="0" w:color="auto"/>
            </w:tcBorders>
            <w:hideMark/>
          </w:tcPr>
          <w:p w:rsidR="001F5E6E" w:rsidRPr="000112D4" w:rsidRDefault="001F5E6E" w:rsidP="0019562D">
            <w:pPr>
              <w:jc w:val="center"/>
              <w:rPr>
                <w:rFonts w:ascii="TH SarabunPSK" w:hAnsi="TH SarabunPSK" w:cs="TH SarabunPSK"/>
              </w:rPr>
            </w:pPr>
            <w:r w:rsidRPr="000112D4">
              <w:rPr>
                <w:rFonts w:ascii="TH SarabunPSK" w:eastAsia="Times New Roman" w:hAnsi="TH SarabunPSK" w:cs="TH SarabunPSK"/>
                <w:cs/>
              </w:rPr>
              <w:t>2547</w:t>
            </w:r>
            <w:r w:rsidR="00AB26C5" w:rsidRPr="000112D4">
              <w:rPr>
                <w:rFonts w:ascii="TH SarabunPSK" w:eastAsia="Times New Roman" w:hAnsi="TH SarabunPSK" w:cs="TH SarabunPSK"/>
              </w:rPr>
              <w:t>-</w:t>
            </w:r>
            <w:r w:rsidRPr="000112D4">
              <w:rPr>
                <w:rFonts w:ascii="TH SarabunPSK" w:eastAsia="Times New Roman" w:hAnsi="TH SarabunPSK" w:cs="TH SarabunPSK"/>
                <w:cs/>
              </w:rPr>
              <w:t>ปัจจุบัน</w:t>
            </w:r>
          </w:p>
        </w:tc>
      </w:tr>
      <w:tr w:rsidR="001F5E6E" w:rsidRPr="000112D4" w:rsidTr="0019562D">
        <w:tc>
          <w:tcPr>
            <w:tcW w:w="3638" w:type="pct"/>
            <w:tcBorders>
              <w:top w:val="single" w:sz="4" w:space="0" w:color="auto"/>
              <w:left w:val="single" w:sz="4" w:space="0" w:color="auto"/>
              <w:bottom w:val="single" w:sz="4" w:space="0" w:color="auto"/>
              <w:right w:val="single" w:sz="4" w:space="0" w:color="auto"/>
            </w:tcBorders>
          </w:tcPr>
          <w:p w:rsidR="001F5E6E" w:rsidRPr="000112D4" w:rsidRDefault="001F5E6E" w:rsidP="0019562D">
            <w:pPr>
              <w:rPr>
                <w:rFonts w:ascii="TH SarabunPSK" w:hAnsi="TH SarabunPSK" w:cs="TH SarabunPSK"/>
                <w:cs/>
              </w:rPr>
            </w:pPr>
            <w:r w:rsidRPr="000112D4">
              <w:rPr>
                <w:rFonts w:ascii="TH SarabunPSK" w:hAnsi="TH SarabunPSK" w:cs="TH SarabunPSK"/>
                <w:cs/>
              </w:rPr>
              <w:t xml:space="preserve">อาจารย์ประจำสาขาการเงิน  คณะบริหารธุรกิจ </w:t>
            </w:r>
            <w:r w:rsidRPr="000112D4">
              <w:rPr>
                <w:rFonts w:ascii="TH SarabunPSK" w:hAnsi="TH SarabunPSK" w:cs="TH SarabunPSK"/>
              </w:rPr>
              <w:t xml:space="preserve">/ </w:t>
            </w:r>
            <w:r w:rsidRPr="000112D4">
              <w:rPr>
                <w:rFonts w:ascii="TH SarabunPSK" w:hAnsi="TH SarabunPSK" w:cs="TH SarabunPSK"/>
                <w:cs/>
              </w:rPr>
              <w:t>มหาวิทยาลัยหัวเฉียวเฉลิมพระเกียรติ</w:t>
            </w:r>
          </w:p>
        </w:tc>
        <w:tc>
          <w:tcPr>
            <w:tcW w:w="1362" w:type="pct"/>
            <w:tcBorders>
              <w:top w:val="single" w:sz="4" w:space="0" w:color="auto"/>
              <w:left w:val="single" w:sz="4" w:space="0" w:color="auto"/>
              <w:bottom w:val="single" w:sz="4" w:space="0" w:color="auto"/>
              <w:right w:val="single" w:sz="4" w:space="0" w:color="auto"/>
            </w:tcBorders>
          </w:tcPr>
          <w:p w:rsidR="001F5E6E" w:rsidRPr="000112D4" w:rsidRDefault="00AB26C5" w:rsidP="0019562D">
            <w:pPr>
              <w:jc w:val="center"/>
              <w:rPr>
                <w:rFonts w:ascii="TH SarabunPSK" w:eastAsia="Times New Roman" w:hAnsi="TH SarabunPSK" w:cs="TH SarabunPSK"/>
              </w:rPr>
            </w:pPr>
            <w:r w:rsidRPr="000112D4">
              <w:rPr>
                <w:rFonts w:ascii="TH SarabunPSK" w:eastAsia="Times New Roman" w:hAnsi="TH SarabunPSK" w:cs="TH SarabunPSK"/>
              </w:rPr>
              <w:t>2543-</w:t>
            </w:r>
            <w:r w:rsidR="001F5E6E" w:rsidRPr="000112D4">
              <w:rPr>
                <w:rFonts w:ascii="TH SarabunPSK" w:eastAsia="Times New Roman" w:hAnsi="TH SarabunPSK" w:cs="TH SarabunPSK"/>
              </w:rPr>
              <w:t>2546</w:t>
            </w:r>
          </w:p>
        </w:tc>
      </w:tr>
      <w:tr w:rsidR="001F5E6E" w:rsidRPr="000112D4" w:rsidTr="0019562D">
        <w:tc>
          <w:tcPr>
            <w:tcW w:w="3638" w:type="pct"/>
            <w:tcBorders>
              <w:top w:val="single" w:sz="4" w:space="0" w:color="auto"/>
              <w:left w:val="single" w:sz="4" w:space="0" w:color="auto"/>
              <w:bottom w:val="single" w:sz="4" w:space="0" w:color="auto"/>
              <w:right w:val="single" w:sz="4" w:space="0" w:color="auto"/>
            </w:tcBorders>
          </w:tcPr>
          <w:p w:rsidR="001F5E6E" w:rsidRPr="000112D4" w:rsidRDefault="001F5E6E" w:rsidP="0019562D">
            <w:pPr>
              <w:rPr>
                <w:rFonts w:ascii="TH SarabunPSK" w:hAnsi="TH SarabunPSK" w:cs="TH SarabunPSK"/>
                <w:cs/>
              </w:rPr>
            </w:pPr>
            <w:r w:rsidRPr="000112D4">
              <w:rPr>
                <w:rFonts w:ascii="TH SarabunPSK" w:hAnsi="TH SarabunPSK" w:cs="TH SarabunPSK"/>
                <w:cs/>
              </w:rPr>
              <w:t xml:space="preserve">นักวิเคราะห์สินเชื่อ  ฝ่ายแฟคตอริ่งระหว่างประเทศ </w:t>
            </w:r>
            <w:r w:rsidRPr="000112D4">
              <w:rPr>
                <w:rFonts w:ascii="TH SarabunPSK" w:hAnsi="TH SarabunPSK" w:cs="TH SarabunPSK"/>
              </w:rPr>
              <w:t xml:space="preserve">/ </w:t>
            </w:r>
            <w:r w:rsidRPr="000112D4">
              <w:rPr>
                <w:rFonts w:ascii="TH SarabunPSK" w:hAnsi="TH SarabunPSK" w:cs="TH SarabunPSK"/>
                <w:cs/>
              </w:rPr>
              <w:t>บริษัท นครหลวงแฟคตอริ่ง จำกัด (มหาชน)</w:t>
            </w:r>
          </w:p>
        </w:tc>
        <w:tc>
          <w:tcPr>
            <w:tcW w:w="1362" w:type="pct"/>
            <w:tcBorders>
              <w:top w:val="single" w:sz="4" w:space="0" w:color="auto"/>
              <w:left w:val="single" w:sz="4" w:space="0" w:color="auto"/>
              <w:bottom w:val="single" w:sz="4" w:space="0" w:color="auto"/>
              <w:right w:val="single" w:sz="4" w:space="0" w:color="auto"/>
            </w:tcBorders>
          </w:tcPr>
          <w:p w:rsidR="001F5E6E" w:rsidRPr="000112D4" w:rsidRDefault="001F5E6E" w:rsidP="0019562D">
            <w:pPr>
              <w:jc w:val="center"/>
              <w:rPr>
                <w:rFonts w:ascii="TH SarabunPSK" w:eastAsia="Times New Roman" w:hAnsi="TH SarabunPSK" w:cs="TH SarabunPSK"/>
              </w:rPr>
            </w:pPr>
            <w:r w:rsidRPr="000112D4">
              <w:rPr>
                <w:rFonts w:ascii="TH SarabunPSK" w:eastAsia="Times New Roman" w:hAnsi="TH SarabunPSK" w:cs="TH SarabunPSK"/>
              </w:rPr>
              <w:t>2540-2542</w:t>
            </w:r>
          </w:p>
        </w:tc>
      </w:tr>
      <w:tr w:rsidR="001F5E6E" w:rsidRPr="000112D4" w:rsidTr="0019562D">
        <w:tc>
          <w:tcPr>
            <w:tcW w:w="3638" w:type="pct"/>
            <w:tcBorders>
              <w:top w:val="single" w:sz="4" w:space="0" w:color="auto"/>
              <w:left w:val="single" w:sz="4" w:space="0" w:color="auto"/>
              <w:bottom w:val="single" w:sz="4" w:space="0" w:color="auto"/>
              <w:right w:val="single" w:sz="4" w:space="0" w:color="auto"/>
            </w:tcBorders>
          </w:tcPr>
          <w:p w:rsidR="001F5E6E" w:rsidRPr="000112D4" w:rsidRDefault="001F5E6E" w:rsidP="0019562D">
            <w:pPr>
              <w:rPr>
                <w:rFonts w:ascii="TH SarabunPSK" w:hAnsi="TH SarabunPSK" w:cs="TH SarabunPSK"/>
                <w:cs/>
              </w:rPr>
            </w:pPr>
            <w:r w:rsidRPr="000112D4">
              <w:rPr>
                <w:rFonts w:ascii="TH SarabunPSK" w:hAnsi="TH SarabunPSK" w:cs="TH SarabunPSK"/>
                <w:cs/>
              </w:rPr>
              <w:t>เจ้าหน้าที่</w:t>
            </w:r>
            <w:r w:rsidRPr="000112D4">
              <w:rPr>
                <w:rFonts w:ascii="TH SarabunPSK" w:hAnsi="TH SarabunPSK" w:cs="TH SarabunPSK"/>
              </w:rPr>
              <w:t xml:space="preserve"> L/C </w:t>
            </w:r>
            <w:r w:rsidRPr="000112D4">
              <w:rPr>
                <w:rFonts w:ascii="TH SarabunPSK" w:hAnsi="TH SarabunPSK" w:cs="TH SarabunPSK"/>
                <w:cs/>
              </w:rPr>
              <w:t xml:space="preserve"> ส่วนนำเข้า</w:t>
            </w:r>
            <w:r w:rsidRPr="000112D4">
              <w:rPr>
                <w:rFonts w:ascii="TH SarabunPSK" w:hAnsi="TH SarabunPSK" w:cs="TH SarabunPSK"/>
              </w:rPr>
              <w:t xml:space="preserve">/ </w:t>
            </w:r>
            <w:r w:rsidRPr="000112D4">
              <w:rPr>
                <w:rFonts w:ascii="TH SarabunPSK" w:hAnsi="TH SarabunPSK" w:cs="TH SarabunPSK"/>
                <w:cs/>
              </w:rPr>
              <w:t>บริษัท อุตสาหกรรมปิโตรเคมิกัลไทย จำกัด (มหาชน)</w:t>
            </w:r>
          </w:p>
        </w:tc>
        <w:tc>
          <w:tcPr>
            <w:tcW w:w="1362" w:type="pct"/>
            <w:tcBorders>
              <w:top w:val="single" w:sz="4" w:space="0" w:color="auto"/>
              <w:left w:val="single" w:sz="4" w:space="0" w:color="auto"/>
              <w:bottom w:val="single" w:sz="4" w:space="0" w:color="auto"/>
              <w:right w:val="single" w:sz="4" w:space="0" w:color="auto"/>
            </w:tcBorders>
          </w:tcPr>
          <w:p w:rsidR="001F5E6E" w:rsidRPr="000112D4" w:rsidRDefault="00AB26C5" w:rsidP="0019562D">
            <w:pPr>
              <w:jc w:val="center"/>
              <w:rPr>
                <w:rFonts w:ascii="TH SarabunPSK" w:eastAsia="Times New Roman" w:hAnsi="TH SarabunPSK" w:cs="TH SarabunPSK"/>
                <w:cs/>
              </w:rPr>
            </w:pPr>
            <w:r w:rsidRPr="000112D4">
              <w:rPr>
                <w:rFonts w:ascii="TH SarabunPSK" w:eastAsia="Times New Roman" w:hAnsi="TH SarabunPSK" w:cs="TH SarabunPSK"/>
              </w:rPr>
              <w:t>2538-</w:t>
            </w:r>
            <w:r w:rsidR="001F5E6E" w:rsidRPr="000112D4">
              <w:rPr>
                <w:rFonts w:ascii="TH SarabunPSK" w:eastAsia="Times New Roman" w:hAnsi="TH SarabunPSK" w:cs="TH SarabunPSK"/>
              </w:rPr>
              <w:t>2539</w:t>
            </w:r>
          </w:p>
        </w:tc>
      </w:tr>
      <w:tr w:rsidR="001F5E6E" w:rsidRPr="000112D4" w:rsidTr="0019562D">
        <w:tc>
          <w:tcPr>
            <w:tcW w:w="3638" w:type="pct"/>
            <w:tcBorders>
              <w:top w:val="single" w:sz="4" w:space="0" w:color="auto"/>
              <w:left w:val="single" w:sz="4" w:space="0" w:color="auto"/>
              <w:bottom w:val="single" w:sz="4" w:space="0" w:color="auto"/>
              <w:right w:val="single" w:sz="4" w:space="0" w:color="auto"/>
            </w:tcBorders>
          </w:tcPr>
          <w:p w:rsidR="001F5E6E" w:rsidRPr="000112D4" w:rsidRDefault="001F5E6E" w:rsidP="0019562D">
            <w:pPr>
              <w:rPr>
                <w:rFonts w:ascii="TH SarabunPSK" w:hAnsi="TH SarabunPSK" w:cs="TH SarabunPSK"/>
                <w:cs/>
              </w:rPr>
            </w:pPr>
            <w:r w:rsidRPr="000112D4">
              <w:rPr>
                <w:rFonts w:ascii="TH SarabunPSK" w:hAnsi="TH SarabunPSK" w:cs="TH SarabunPSK"/>
                <w:cs/>
              </w:rPr>
              <w:t>นักบัญชี  แผนกสินเชื่อการค้าและการเงินสำหรับนำเข้าส่งออก</w:t>
            </w:r>
            <w:r w:rsidRPr="000112D4">
              <w:rPr>
                <w:rFonts w:ascii="TH SarabunPSK" w:hAnsi="TH SarabunPSK" w:cs="TH SarabunPSK"/>
              </w:rPr>
              <w:t xml:space="preserve"> / </w:t>
            </w:r>
            <w:r w:rsidRPr="000112D4">
              <w:rPr>
                <w:rFonts w:ascii="TH SarabunPSK" w:hAnsi="TH SarabunPSK" w:cs="TH SarabunPSK"/>
                <w:cs/>
              </w:rPr>
              <w:t>บริษัท ไทยอมฤตบริวเวอรี่ จำกัด</w:t>
            </w:r>
          </w:p>
        </w:tc>
        <w:tc>
          <w:tcPr>
            <w:tcW w:w="1362" w:type="pct"/>
            <w:tcBorders>
              <w:top w:val="single" w:sz="4" w:space="0" w:color="auto"/>
              <w:left w:val="single" w:sz="4" w:space="0" w:color="auto"/>
              <w:bottom w:val="single" w:sz="4" w:space="0" w:color="auto"/>
              <w:right w:val="single" w:sz="4" w:space="0" w:color="auto"/>
            </w:tcBorders>
          </w:tcPr>
          <w:p w:rsidR="001F5E6E" w:rsidRPr="000112D4" w:rsidRDefault="00AB26C5" w:rsidP="0019562D">
            <w:pPr>
              <w:jc w:val="center"/>
              <w:rPr>
                <w:rFonts w:ascii="TH SarabunPSK" w:eastAsia="Times New Roman" w:hAnsi="TH SarabunPSK" w:cs="TH SarabunPSK"/>
              </w:rPr>
            </w:pPr>
            <w:r w:rsidRPr="000112D4">
              <w:rPr>
                <w:rFonts w:ascii="TH SarabunPSK" w:eastAsia="Times New Roman" w:hAnsi="TH SarabunPSK" w:cs="TH SarabunPSK"/>
              </w:rPr>
              <w:t>2536-</w:t>
            </w:r>
            <w:r w:rsidR="001F5E6E" w:rsidRPr="000112D4">
              <w:rPr>
                <w:rFonts w:ascii="TH SarabunPSK" w:eastAsia="Times New Roman" w:hAnsi="TH SarabunPSK" w:cs="TH SarabunPSK"/>
              </w:rPr>
              <w:t>2537</w:t>
            </w:r>
          </w:p>
        </w:tc>
      </w:tr>
    </w:tbl>
    <w:p w:rsidR="001F5E6E" w:rsidRPr="000112D4" w:rsidRDefault="001F5E6E" w:rsidP="001F5E6E">
      <w:pPr>
        <w:rPr>
          <w:rFonts w:ascii="TH SarabunPSK" w:hAnsi="TH SarabunPSK" w:cs="TH SarabunPSK"/>
          <w:b/>
          <w:bCs/>
        </w:rPr>
      </w:pPr>
    </w:p>
    <w:p w:rsidR="001F5E6E" w:rsidRPr="000112D4" w:rsidRDefault="001F5E6E" w:rsidP="001F5E6E">
      <w:pPr>
        <w:rPr>
          <w:rFonts w:ascii="TH SarabunPSK" w:hAnsi="TH SarabunPSK" w:cs="TH SarabunPSK"/>
          <w:b/>
          <w:bCs/>
        </w:rPr>
      </w:pPr>
      <w:r w:rsidRPr="000112D4">
        <w:rPr>
          <w:rFonts w:ascii="TH SarabunPSK" w:hAnsi="TH SarabunPSK" w:cs="TH SarabunPSK"/>
          <w:b/>
          <w:bCs/>
        </w:rPr>
        <w:t xml:space="preserve">3. </w:t>
      </w:r>
      <w:r w:rsidRPr="000112D4">
        <w:rPr>
          <w:rFonts w:ascii="TH SarabunPSK" w:hAnsi="TH SarabunPSK" w:cs="TH SarabunPSK"/>
          <w:b/>
          <w:bCs/>
          <w:cs/>
        </w:rPr>
        <w:t xml:space="preserve">ความเชี่ยวชาญ </w:t>
      </w:r>
    </w:p>
    <w:p w:rsidR="001F5E6E" w:rsidRPr="000112D4" w:rsidRDefault="001F5E6E" w:rsidP="001F5E6E">
      <w:pPr>
        <w:ind w:firstLine="720"/>
        <w:rPr>
          <w:rFonts w:ascii="TH SarabunPSK" w:hAnsi="TH SarabunPSK" w:cs="TH SarabunPSK"/>
        </w:rPr>
      </w:pPr>
      <w:r w:rsidRPr="000112D4">
        <w:rPr>
          <w:rFonts w:ascii="TH SarabunPSK" w:hAnsi="TH SarabunPSK" w:cs="TH SarabunPSK"/>
        </w:rPr>
        <w:t>Corporate/Entrepreneurial Finance,Financial Feasibility,Management of Community Enterprise/Community Financial Organization</w:t>
      </w:r>
    </w:p>
    <w:p w:rsidR="001F5E6E" w:rsidRPr="000112D4" w:rsidRDefault="001F5E6E" w:rsidP="001F5E6E">
      <w:pPr>
        <w:rPr>
          <w:rFonts w:ascii="TH SarabunPSK" w:hAnsi="TH SarabunPSK" w:cs="TH SarabunPSK"/>
        </w:rPr>
      </w:pPr>
    </w:p>
    <w:p w:rsidR="001F5E6E" w:rsidRPr="000112D4" w:rsidRDefault="001F5E6E" w:rsidP="001F5E6E">
      <w:pPr>
        <w:rPr>
          <w:rFonts w:ascii="TH SarabunPSK" w:hAnsi="TH SarabunPSK" w:cs="TH SarabunPSK"/>
          <w:b/>
          <w:bCs/>
        </w:rPr>
      </w:pPr>
      <w:r w:rsidRPr="000112D4">
        <w:rPr>
          <w:rFonts w:ascii="TH SarabunPSK" w:hAnsi="TH SarabunPSK" w:cs="TH SarabunPSK"/>
          <w:b/>
          <w:bCs/>
        </w:rPr>
        <w:t xml:space="preserve">4. </w:t>
      </w:r>
      <w:r w:rsidRPr="000112D4">
        <w:rPr>
          <w:rFonts w:ascii="TH SarabunPSK" w:hAnsi="TH SarabunPSK" w:cs="TH SarabunPSK"/>
          <w:b/>
          <w:bCs/>
          <w:cs/>
        </w:rPr>
        <w:t>ประสบการณ์การสอน</w:t>
      </w:r>
    </w:p>
    <w:p w:rsidR="001F5E6E" w:rsidRPr="000112D4" w:rsidRDefault="001F5E6E" w:rsidP="001F5E6E">
      <w:pPr>
        <w:ind w:left="720"/>
        <w:jc w:val="thaiDistribute"/>
        <w:rPr>
          <w:rFonts w:ascii="TH SarabunPSK" w:eastAsia="Times New Roman" w:hAnsi="TH SarabunPSK" w:cs="TH SarabunPSK"/>
          <w:b/>
          <w:bCs/>
        </w:rPr>
      </w:pPr>
      <w:r w:rsidRPr="000112D4">
        <w:rPr>
          <w:rFonts w:ascii="TH SarabunPSK" w:hAnsi="TH SarabunPSK" w:cs="TH SarabunPSK"/>
          <w:b/>
          <w:bCs/>
        </w:rPr>
        <w:sym w:font="Wingdings" w:char="00FE"/>
      </w:r>
      <w:r w:rsidRPr="000112D4">
        <w:rPr>
          <w:rFonts w:ascii="TH SarabunPSK" w:hAnsi="TH SarabunPSK" w:cs="TH SarabunPSK"/>
          <w:b/>
          <w:bCs/>
          <w:cs/>
        </w:rPr>
        <w:t>มี</w:t>
      </w:r>
      <w:r w:rsidRPr="000112D4">
        <w:rPr>
          <w:rFonts w:ascii="TH SarabunPSK" w:hAnsi="TH SarabunPSK" w:cs="TH SarabunPSK"/>
          <w:b/>
          <w:bCs/>
        </w:rPr>
        <w:tab/>
      </w:r>
      <w:r w:rsidRPr="000112D4">
        <w:rPr>
          <w:rFonts w:ascii="TH SarabunPSK" w:hAnsi="TH SarabunPSK" w:cs="TH SarabunPSK"/>
          <w:b/>
          <w:bCs/>
        </w:rPr>
        <w:tab/>
      </w:r>
      <w:r w:rsidRPr="000112D4">
        <w:rPr>
          <w:rFonts w:ascii="TH SarabunPSK" w:hAnsi="TH SarabunPSK" w:cs="TH SarabunPSK"/>
          <w:b/>
          <w:bCs/>
        </w:rPr>
        <w:tab/>
      </w:r>
      <w:r w:rsidRPr="000112D4">
        <w:rPr>
          <w:rFonts w:ascii="TH SarabunPSK" w:hAnsi="TH SarabunPSK" w:cs="TH SarabunPSK"/>
          <w:b/>
          <w:bCs/>
        </w:rPr>
        <w:sym w:font="Wingdings" w:char="0072"/>
      </w:r>
      <w:r w:rsidRPr="000112D4">
        <w:rPr>
          <w:rFonts w:ascii="TH SarabunPSK" w:hAnsi="TH SarabunPSK" w:cs="TH SarabunPSK"/>
          <w:b/>
          <w:bCs/>
          <w:cs/>
        </w:rPr>
        <w:t xml:space="preserve"> ไม่มี</w:t>
      </w:r>
    </w:p>
    <w:p w:rsidR="001F5E6E" w:rsidRPr="000112D4" w:rsidRDefault="001F5E6E" w:rsidP="001F5E6E">
      <w:pPr>
        <w:rPr>
          <w:rFonts w:ascii="TH SarabunPSK" w:hAnsi="TH SarabunPSK" w:cs="TH SarabunPSK"/>
          <w:b/>
          <w:bCs/>
        </w:rPr>
      </w:pPr>
    </w:p>
    <w:tbl>
      <w:tblPr>
        <w:tblW w:w="9089" w:type="dxa"/>
        <w:tblInd w:w="91" w:type="dxa"/>
        <w:tblLook w:val="04A0" w:firstRow="1" w:lastRow="0" w:firstColumn="1" w:lastColumn="0" w:noHBand="0" w:noVBand="1"/>
      </w:tblPr>
      <w:tblGrid>
        <w:gridCol w:w="2200"/>
        <w:gridCol w:w="1960"/>
        <w:gridCol w:w="2860"/>
        <w:gridCol w:w="2069"/>
      </w:tblGrid>
      <w:tr w:rsidR="001F5E6E" w:rsidRPr="000112D4" w:rsidTr="0019562D">
        <w:trPr>
          <w:trHeight w:val="480"/>
          <w:tblHeader/>
        </w:trPr>
        <w:tc>
          <w:tcPr>
            <w:tcW w:w="2200" w:type="dxa"/>
            <w:tcBorders>
              <w:top w:val="single" w:sz="4" w:space="0" w:color="auto"/>
              <w:left w:val="single" w:sz="4" w:space="0" w:color="auto"/>
              <w:bottom w:val="single" w:sz="4" w:space="0" w:color="auto"/>
              <w:right w:val="nil"/>
            </w:tcBorders>
            <w:shd w:val="clear" w:color="auto" w:fill="D9D9D9"/>
            <w:vAlign w:val="center"/>
            <w:hideMark/>
          </w:tcPr>
          <w:p w:rsidR="001F5E6E" w:rsidRPr="000112D4" w:rsidRDefault="001F5E6E" w:rsidP="0019562D">
            <w:pPr>
              <w:jc w:val="center"/>
              <w:rPr>
                <w:rFonts w:ascii="TH SarabunPSK" w:eastAsia="Times New Roman" w:hAnsi="TH SarabunPSK" w:cs="TH SarabunPSK"/>
                <w:b/>
                <w:bCs/>
              </w:rPr>
            </w:pPr>
          </w:p>
        </w:tc>
        <w:tc>
          <w:tcPr>
            <w:tcW w:w="1960" w:type="dxa"/>
            <w:tcBorders>
              <w:top w:val="single" w:sz="4" w:space="0" w:color="auto"/>
              <w:left w:val="nil"/>
              <w:bottom w:val="single" w:sz="4" w:space="0" w:color="auto"/>
              <w:right w:val="nil"/>
            </w:tcBorders>
            <w:shd w:val="clear" w:color="auto" w:fill="D9D9D9"/>
            <w:vAlign w:val="center"/>
            <w:hideMark/>
          </w:tcPr>
          <w:p w:rsidR="001F5E6E" w:rsidRPr="000112D4" w:rsidRDefault="001F5E6E" w:rsidP="0019562D">
            <w:pPr>
              <w:jc w:val="center"/>
              <w:rPr>
                <w:rFonts w:ascii="TH SarabunPSK" w:eastAsia="Times New Roman" w:hAnsi="TH SarabunPSK" w:cs="TH SarabunPSK"/>
                <w:b/>
                <w:bCs/>
              </w:rPr>
            </w:pPr>
            <w:r w:rsidRPr="000112D4">
              <w:rPr>
                <w:rFonts w:ascii="TH SarabunPSK" w:eastAsia="Times New Roman" w:hAnsi="TH SarabunPSK" w:cs="TH SarabunPSK"/>
                <w:b/>
                <w:bCs/>
                <w:cs/>
              </w:rPr>
              <w:t>คณะ/ภาควิชา</w:t>
            </w:r>
          </w:p>
        </w:tc>
        <w:tc>
          <w:tcPr>
            <w:tcW w:w="2860" w:type="dxa"/>
            <w:tcBorders>
              <w:top w:val="single" w:sz="4" w:space="0" w:color="auto"/>
              <w:left w:val="nil"/>
              <w:bottom w:val="single" w:sz="4" w:space="0" w:color="auto"/>
              <w:right w:val="single" w:sz="4" w:space="0" w:color="auto"/>
            </w:tcBorders>
            <w:shd w:val="clear" w:color="auto" w:fill="D9D9D9"/>
            <w:vAlign w:val="center"/>
            <w:hideMark/>
          </w:tcPr>
          <w:p w:rsidR="001F5E6E" w:rsidRPr="000112D4" w:rsidRDefault="001F5E6E" w:rsidP="0019562D">
            <w:pPr>
              <w:jc w:val="center"/>
              <w:rPr>
                <w:rFonts w:ascii="TH SarabunPSK" w:eastAsia="Times New Roman" w:hAnsi="TH SarabunPSK" w:cs="TH SarabunPSK"/>
                <w:b/>
                <w:bCs/>
              </w:rPr>
            </w:pPr>
            <w:r w:rsidRPr="000112D4">
              <w:rPr>
                <w:rFonts w:ascii="TH SarabunPSK" w:eastAsia="Times New Roman" w:hAnsi="TH SarabunPSK" w:cs="TH SarabunPSK"/>
                <w:b/>
                <w:bCs/>
                <w:cs/>
              </w:rPr>
              <w:t>วิชาที่สอน</w:t>
            </w:r>
          </w:p>
        </w:tc>
        <w:tc>
          <w:tcPr>
            <w:tcW w:w="2069" w:type="dxa"/>
            <w:tcBorders>
              <w:top w:val="single" w:sz="4" w:space="0" w:color="auto"/>
              <w:left w:val="nil"/>
              <w:bottom w:val="single" w:sz="4" w:space="0" w:color="auto"/>
              <w:right w:val="single" w:sz="4" w:space="0" w:color="auto"/>
            </w:tcBorders>
            <w:shd w:val="clear" w:color="auto" w:fill="D9D9D9"/>
            <w:vAlign w:val="center"/>
            <w:hideMark/>
          </w:tcPr>
          <w:p w:rsidR="001F5E6E" w:rsidRPr="000112D4" w:rsidRDefault="001F5E6E" w:rsidP="0019562D">
            <w:pPr>
              <w:jc w:val="center"/>
              <w:rPr>
                <w:rFonts w:ascii="TH SarabunPSK" w:eastAsia="Times New Roman" w:hAnsi="TH SarabunPSK" w:cs="TH SarabunPSK"/>
                <w:b/>
                <w:bCs/>
              </w:rPr>
            </w:pPr>
            <w:r w:rsidRPr="000112D4">
              <w:rPr>
                <w:rFonts w:ascii="TH SarabunPSK" w:eastAsia="Times New Roman" w:hAnsi="TH SarabunPSK" w:cs="TH SarabunPSK"/>
                <w:b/>
                <w:bCs/>
                <w:cs/>
              </w:rPr>
              <w:t>ปี พ.ศ.</w:t>
            </w:r>
          </w:p>
        </w:tc>
      </w:tr>
      <w:tr w:rsidR="001F5E6E" w:rsidRPr="000112D4" w:rsidTr="0019562D">
        <w:trPr>
          <w:trHeight w:val="480"/>
        </w:trPr>
        <w:tc>
          <w:tcPr>
            <w:tcW w:w="2200" w:type="dxa"/>
            <w:tcBorders>
              <w:top w:val="nil"/>
              <w:left w:val="single" w:sz="4" w:space="0" w:color="auto"/>
              <w:bottom w:val="single" w:sz="4" w:space="0" w:color="auto"/>
              <w:right w:val="nil"/>
            </w:tcBorders>
            <w:vAlign w:val="center"/>
          </w:tcPr>
          <w:p w:rsidR="001F5E6E" w:rsidRPr="000112D4" w:rsidRDefault="001F5E6E" w:rsidP="0019562D">
            <w:pPr>
              <w:rPr>
                <w:rFonts w:ascii="TH SarabunPSK" w:eastAsia="Times New Roman" w:hAnsi="TH SarabunPSK" w:cs="TH SarabunPSK"/>
              </w:rPr>
            </w:pPr>
            <w:r w:rsidRPr="000112D4">
              <w:rPr>
                <w:rFonts w:ascii="TH SarabunPSK" w:eastAsia="Times New Roman" w:hAnsi="TH SarabunPSK" w:cs="TH SarabunPSK"/>
                <w:cs/>
              </w:rPr>
              <w:t>มหาวิทยาลัยวลัยลักษณ์</w:t>
            </w:r>
          </w:p>
        </w:tc>
        <w:tc>
          <w:tcPr>
            <w:tcW w:w="1960" w:type="dxa"/>
            <w:tcBorders>
              <w:top w:val="nil"/>
              <w:left w:val="nil"/>
              <w:bottom w:val="single" w:sz="4" w:space="0" w:color="auto"/>
              <w:right w:val="nil"/>
            </w:tcBorders>
            <w:vAlign w:val="center"/>
          </w:tcPr>
          <w:p w:rsidR="001F5E6E" w:rsidRPr="000112D4" w:rsidRDefault="001F5E6E" w:rsidP="0019562D">
            <w:pPr>
              <w:rPr>
                <w:rFonts w:ascii="TH SarabunPSK" w:eastAsia="Times New Roman" w:hAnsi="TH SarabunPSK" w:cs="TH SarabunPSK"/>
              </w:rPr>
            </w:pPr>
            <w:r w:rsidRPr="000112D4">
              <w:rPr>
                <w:rFonts w:ascii="TH SarabunPSK" w:eastAsia="Times New Roman" w:hAnsi="TH SarabunPSK" w:cs="TH SarabunPSK"/>
                <w:cs/>
              </w:rPr>
              <w:t>สำนักวิชาการจัดการ</w:t>
            </w:r>
          </w:p>
        </w:tc>
        <w:tc>
          <w:tcPr>
            <w:tcW w:w="2860" w:type="dxa"/>
            <w:tcBorders>
              <w:top w:val="nil"/>
              <w:left w:val="nil"/>
              <w:bottom w:val="single" w:sz="4" w:space="0" w:color="auto"/>
              <w:right w:val="single" w:sz="4" w:space="0" w:color="auto"/>
            </w:tcBorders>
            <w:vAlign w:val="center"/>
          </w:tcPr>
          <w:p w:rsidR="001F5E6E" w:rsidRPr="000112D4" w:rsidRDefault="001F5E6E" w:rsidP="0019562D">
            <w:pPr>
              <w:rPr>
                <w:rFonts w:ascii="TH SarabunPSK" w:hAnsi="TH SarabunPSK" w:cs="TH SarabunPSK"/>
                <w:shd w:val="clear" w:color="auto" w:fill="FFFFFF"/>
                <w:cs/>
              </w:rPr>
            </w:pPr>
            <w:r w:rsidRPr="000112D4">
              <w:rPr>
                <w:rFonts w:ascii="TH SarabunPSK" w:hAnsi="TH SarabunPSK" w:cs="TH SarabunPSK"/>
                <w:shd w:val="clear" w:color="auto" w:fill="FFFFFF"/>
                <w:cs/>
              </w:rPr>
              <w:t>ประกันภัยและการจัดการความเสี่ยง</w:t>
            </w:r>
          </w:p>
        </w:tc>
        <w:tc>
          <w:tcPr>
            <w:tcW w:w="2069" w:type="dxa"/>
            <w:tcBorders>
              <w:top w:val="nil"/>
              <w:left w:val="nil"/>
              <w:bottom w:val="single" w:sz="4" w:space="0" w:color="auto"/>
              <w:right w:val="single" w:sz="4" w:space="0" w:color="auto"/>
            </w:tcBorders>
            <w:vAlign w:val="center"/>
          </w:tcPr>
          <w:p w:rsidR="001F5E6E" w:rsidRPr="000112D4" w:rsidRDefault="00AB26C5" w:rsidP="0019562D">
            <w:pPr>
              <w:jc w:val="center"/>
              <w:rPr>
                <w:rFonts w:ascii="TH SarabunPSK" w:eastAsia="Times New Roman" w:hAnsi="TH SarabunPSK" w:cs="TH SarabunPSK"/>
              </w:rPr>
            </w:pPr>
            <w:r w:rsidRPr="000112D4">
              <w:rPr>
                <w:rFonts w:ascii="TH SarabunPSK" w:eastAsia="Times New Roman" w:hAnsi="TH SarabunPSK" w:cs="TH SarabunPSK"/>
              </w:rPr>
              <w:t>2562</w:t>
            </w:r>
            <w:r w:rsidR="001F5E6E" w:rsidRPr="000112D4">
              <w:rPr>
                <w:rFonts w:ascii="TH SarabunPSK" w:eastAsia="Times New Roman" w:hAnsi="TH SarabunPSK" w:cs="TH SarabunPSK"/>
              </w:rPr>
              <w:t>-</w:t>
            </w:r>
            <w:r w:rsidR="001F5E6E" w:rsidRPr="000112D4">
              <w:rPr>
                <w:rFonts w:ascii="TH SarabunPSK" w:eastAsia="Times New Roman" w:hAnsi="TH SarabunPSK" w:cs="TH SarabunPSK"/>
                <w:cs/>
              </w:rPr>
              <w:t>ปัจจุบัน</w:t>
            </w:r>
          </w:p>
        </w:tc>
      </w:tr>
      <w:tr w:rsidR="001F5E6E" w:rsidRPr="000112D4" w:rsidTr="0019562D">
        <w:trPr>
          <w:trHeight w:val="480"/>
        </w:trPr>
        <w:tc>
          <w:tcPr>
            <w:tcW w:w="2200" w:type="dxa"/>
            <w:tcBorders>
              <w:top w:val="nil"/>
              <w:left w:val="single" w:sz="4" w:space="0" w:color="auto"/>
              <w:bottom w:val="single" w:sz="4" w:space="0" w:color="auto"/>
              <w:right w:val="nil"/>
            </w:tcBorders>
            <w:vAlign w:val="center"/>
          </w:tcPr>
          <w:p w:rsidR="001F5E6E" w:rsidRPr="000112D4" w:rsidRDefault="001F5E6E" w:rsidP="0019562D">
            <w:pPr>
              <w:rPr>
                <w:rFonts w:ascii="TH SarabunPSK" w:eastAsia="Times New Roman" w:hAnsi="TH SarabunPSK" w:cs="TH SarabunPSK"/>
              </w:rPr>
            </w:pPr>
            <w:r w:rsidRPr="000112D4">
              <w:rPr>
                <w:rFonts w:ascii="TH SarabunPSK" w:eastAsia="Times New Roman" w:hAnsi="TH SarabunPSK" w:cs="TH SarabunPSK"/>
                <w:cs/>
              </w:rPr>
              <w:t>มหาวิทยาลัยวลัยลักษณ์</w:t>
            </w:r>
          </w:p>
        </w:tc>
        <w:tc>
          <w:tcPr>
            <w:tcW w:w="1960" w:type="dxa"/>
            <w:tcBorders>
              <w:top w:val="nil"/>
              <w:left w:val="nil"/>
              <w:bottom w:val="single" w:sz="4" w:space="0" w:color="auto"/>
              <w:right w:val="nil"/>
            </w:tcBorders>
            <w:vAlign w:val="center"/>
          </w:tcPr>
          <w:p w:rsidR="001F5E6E" w:rsidRPr="000112D4" w:rsidRDefault="001F5E6E" w:rsidP="0019562D">
            <w:pPr>
              <w:rPr>
                <w:rFonts w:ascii="TH SarabunPSK" w:eastAsia="Times New Roman" w:hAnsi="TH SarabunPSK" w:cs="TH SarabunPSK"/>
              </w:rPr>
            </w:pPr>
            <w:r w:rsidRPr="000112D4">
              <w:rPr>
                <w:rFonts w:ascii="TH SarabunPSK" w:eastAsia="Times New Roman" w:hAnsi="TH SarabunPSK" w:cs="TH SarabunPSK"/>
                <w:cs/>
              </w:rPr>
              <w:t>สำนักวิชาการจัดการ</w:t>
            </w:r>
          </w:p>
        </w:tc>
        <w:tc>
          <w:tcPr>
            <w:tcW w:w="2860" w:type="dxa"/>
            <w:tcBorders>
              <w:top w:val="nil"/>
              <w:left w:val="nil"/>
              <w:bottom w:val="single" w:sz="4" w:space="0" w:color="auto"/>
              <w:right w:val="single" w:sz="4" w:space="0" w:color="auto"/>
            </w:tcBorders>
            <w:vAlign w:val="center"/>
          </w:tcPr>
          <w:p w:rsidR="001F5E6E" w:rsidRPr="000112D4" w:rsidRDefault="001F5E6E" w:rsidP="0019562D">
            <w:pPr>
              <w:rPr>
                <w:rFonts w:ascii="TH SarabunPSK" w:hAnsi="TH SarabunPSK" w:cs="TH SarabunPSK"/>
                <w:shd w:val="clear" w:color="auto" w:fill="FFFFFF"/>
                <w:cs/>
              </w:rPr>
            </w:pPr>
            <w:r w:rsidRPr="000112D4">
              <w:rPr>
                <w:rFonts w:ascii="TH SarabunPSK" w:hAnsi="TH SarabunPSK" w:cs="TH SarabunPSK"/>
                <w:shd w:val="clear" w:color="auto" w:fill="FFFFFF"/>
                <w:cs/>
              </w:rPr>
              <w:t>หัวข้อเฉพาะด้าน: การเงิน</w:t>
            </w:r>
          </w:p>
        </w:tc>
        <w:tc>
          <w:tcPr>
            <w:tcW w:w="2069" w:type="dxa"/>
            <w:tcBorders>
              <w:top w:val="nil"/>
              <w:left w:val="nil"/>
              <w:bottom w:val="single" w:sz="4" w:space="0" w:color="auto"/>
              <w:right w:val="single" w:sz="4" w:space="0" w:color="auto"/>
            </w:tcBorders>
            <w:vAlign w:val="center"/>
          </w:tcPr>
          <w:p w:rsidR="001F5E6E" w:rsidRPr="000112D4" w:rsidRDefault="00AB26C5" w:rsidP="0019562D">
            <w:pPr>
              <w:jc w:val="center"/>
              <w:rPr>
                <w:rFonts w:ascii="TH SarabunPSK" w:eastAsia="Times New Roman" w:hAnsi="TH SarabunPSK" w:cs="TH SarabunPSK"/>
              </w:rPr>
            </w:pPr>
            <w:r w:rsidRPr="000112D4">
              <w:rPr>
                <w:rFonts w:ascii="TH SarabunPSK" w:eastAsia="Times New Roman" w:hAnsi="TH SarabunPSK" w:cs="TH SarabunPSK"/>
              </w:rPr>
              <w:t>2562</w:t>
            </w:r>
            <w:r w:rsidR="001F5E6E" w:rsidRPr="000112D4">
              <w:rPr>
                <w:rFonts w:ascii="TH SarabunPSK" w:eastAsia="Times New Roman" w:hAnsi="TH SarabunPSK" w:cs="TH SarabunPSK"/>
              </w:rPr>
              <w:t>-</w:t>
            </w:r>
            <w:r w:rsidR="001F5E6E" w:rsidRPr="000112D4">
              <w:rPr>
                <w:rFonts w:ascii="TH SarabunPSK" w:eastAsia="Times New Roman" w:hAnsi="TH SarabunPSK" w:cs="TH SarabunPSK"/>
                <w:cs/>
              </w:rPr>
              <w:t>ปัจจุบัน</w:t>
            </w:r>
          </w:p>
        </w:tc>
      </w:tr>
      <w:tr w:rsidR="001F5E6E" w:rsidRPr="000112D4" w:rsidTr="0019562D">
        <w:trPr>
          <w:trHeight w:val="480"/>
        </w:trPr>
        <w:tc>
          <w:tcPr>
            <w:tcW w:w="2200" w:type="dxa"/>
            <w:tcBorders>
              <w:top w:val="nil"/>
              <w:left w:val="single" w:sz="4" w:space="0" w:color="auto"/>
              <w:bottom w:val="single" w:sz="4" w:space="0" w:color="auto"/>
              <w:right w:val="nil"/>
            </w:tcBorders>
            <w:vAlign w:val="center"/>
          </w:tcPr>
          <w:p w:rsidR="001F5E6E" w:rsidRPr="000112D4" w:rsidRDefault="001F5E6E" w:rsidP="0019562D">
            <w:pPr>
              <w:rPr>
                <w:rFonts w:ascii="TH SarabunPSK" w:eastAsia="Times New Roman" w:hAnsi="TH SarabunPSK" w:cs="TH SarabunPSK"/>
              </w:rPr>
            </w:pPr>
            <w:r w:rsidRPr="000112D4">
              <w:rPr>
                <w:rFonts w:ascii="TH SarabunPSK" w:eastAsia="Times New Roman" w:hAnsi="TH SarabunPSK" w:cs="TH SarabunPSK"/>
                <w:cs/>
              </w:rPr>
              <w:t>มหาวิทยาลัยวลัยลักษณ์</w:t>
            </w:r>
          </w:p>
        </w:tc>
        <w:tc>
          <w:tcPr>
            <w:tcW w:w="1960" w:type="dxa"/>
            <w:tcBorders>
              <w:top w:val="nil"/>
              <w:left w:val="nil"/>
              <w:bottom w:val="single" w:sz="4" w:space="0" w:color="auto"/>
              <w:right w:val="nil"/>
            </w:tcBorders>
            <w:vAlign w:val="center"/>
          </w:tcPr>
          <w:p w:rsidR="001F5E6E" w:rsidRPr="000112D4" w:rsidRDefault="001F5E6E" w:rsidP="0019562D">
            <w:pPr>
              <w:rPr>
                <w:rFonts w:ascii="TH SarabunPSK" w:eastAsia="Times New Roman" w:hAnsi="TH SarabunPSK" w:cs="TH SarabunPSK"/>
              </w:rPr>
            </w:pPr>
            <w:r w:rsidRPr="000112D4">
              <w:rPr>
                <w:rFonts w:ascii="TH SarabunPSK" w:eastAsia="Times New Roman" w:hAnsi="TH SarabunPSK" w:cs="TH SarabunPSK"/>
                <w:cs/>
              </w:rPr>
              <w:t>สำนักวิชาการจัดการ</w:t>
            </w:r>
          </w:p>
        </w:tc>
        <w:tc>
          <w:tcPr>
            <w:tcW w:w="2860" w:type="dxa"/>
            <w:tcBorders>
              <w:top w:val="nil"/>
              <w:left w:val="nil"/>
              <w:bottom w:val="single" w:sz="4" w:space="0" w:color="auto"/>
              <w:right w:val="single" w:sz="4" w:space="0" w:color="auto"/>
            </w:tcBorders>
            <w:vAlign w:val="center"/>
          </w:tcPr>
          <w:p w:rsidR="001F5E6E" w:rsidRPr="000112D4" w:rsidRDefault="001F5E6E" w:rsidP="0019562D">
            <w:pPr>
              <w:rPr>
                <w:rFonts w:ascii="TH SarabunPSK" w:hAnsi="TH SarabunPSK" w:cs="TH SarabunPSK"/>
                <w:shd w:val="clear" w:color="auto" w:fill="FFFFFF"/>
                <w:cs/>
              </w:rPr>
            </w:pPr>
            <w:r w:rsidRPr="000112D4">
              <w:rPr>
                <w:rFonts w:ascii="TH SarabunPSK" w:hAnsi="TH SarabunPSK" w:cs="TH SarabunPSK"/>
                <w:shd w:val="clear" w:color="auto" w:fill="FFFFFF"/>
                <w:cs/>
              </w:rPr>
              <w:t>การประเมินทรัพย์สินเบื้องต้น</w:t>
            </w:r>
          </w:p>
        </w:tc>
        <w:tc>
          <w:tcPr>
            <w:tcW w:w="2069" w:type="dxa"/>
            <w:tcBorders>
              <w:top w:val="nil"/>
              <w:left w:val="nil"/>
              <w:bottom w:val="single" w:sz="4" w:space="0" w:color="auto"/>
              <w:right w:val="single" w:sz="4" w:space="0" w:color="auto"/>
            </w:tcBorders>
            <w:vAlign w:val="center"/>
          </w:tcPr>
          <w:p w:rsidR="001F5E6E" w:rsidRPr="000112D4" w:rsidRDefault="00AB26C5" w:rsidP="0019562D">
            <w:pPr>
              <w:jc w:val="center"/>
              <w:rPr>
                <w:rFonts w:ascii="TH SarabunPSK" w:eastAsia="Times New Roman" w:hAnsi="TH SarabunPSK" w:cs="TH SarabunPSK"/>
              </w:rPr>
            </w:pPr>
            <w:r w:rsidRPr="000112D4">
              <w:rPr>
                <w:rFonts w:ascii="TH SarabunPSK" w:eastAsia="Times New Roman" w:hAnsi="TH SarabunPSK" w:cs="TH SarabunPSK"/>
              </w:rPr>
              <w:t>2562</w:t>
            </w:r>
            <w:r w:rsidR="001F5E6E" w:rsidRPr="000112D4">
              <w:rPr>
                <w:rFonts w:ascii="TH SarabunPSK" w:eastAsia="Times New Roman" w:hAnsi="TH SarabunPSK" w:cs="TH SarabunPSK"/>
              </w:rPr>
              <w:t>-</w:t>
            </w:r>
            <w:r w:rsidR="001F5E6E" w:rsidRPr="000112D4">
              <w:rPr>
                <w:rFonts w:ascii="TH SarabunPSK" w:eastAsia="Times New Roman" w:hAnsi="TH SarabunPSK" w:cs="TH SarabunPSK"/>
                <w:cs/>
              </w:rPr>
              <w:t>ปัจจุบัน</w:t>
            </w:r>
          </w:p>
        </w:tc>
      </w:tr>
      <w:tr w:rsidR="001F5E6E" w:rsidRPr="000112D4" w:rsidTr="0019562D">
        <w:trPr>
          <w:trHeight w:val="480"/>
        </w:trPr>
        <w:tc>
          <w:tcPr>
            <w:tcW w:w="2200" w:type="dxa"/>
            <w:tcBorders>
              <w:top w:val="nil"/>
              <w:left w:val="single" w:sz="4" w:space="0" w:color="auto"/>
              <w:bottom w:val="single" w:sz="4" w:space="0" w:color="auto"/>
              <w:right w:val="nil"/>
            </w:tcBorders>
            <w:vAlign w:val="center"/>
          </w:tcPr>
          <w:p w:rsidR="001F5E6E" w:rsidRPr="000112D4" w:rsidRDefault="001F5E6E" w:rsidP="0019562D">
            <w:pPr>
              <w:rPr>
                <w:rFonts w:ascii="TH SarabunPSK" w:eastAsia="Times New Roman" w:hAnsi="TH SarabunPSK" w:cs="TH SarabunPSK"/>
              </w:rPr>
            </w:pPr>
            <w:r w:rsidRPr="000112D4">
              <w:rPr>
                <w:rFonts w:ascii="TH SarabunPSK" w:eastAsia="Times New Roman" w:hAnsi="TH SarabunPSK" w:cs="TH SarabunPSK"/>
                <w:cs/>
              </w:rPr>
              <w:t>มหาวิทยาลัยวลัยลักษณ์</w:t>
            </w:r>
          </w:p>
        </w:tc>
        <w:tc>
          <w:tcPr>
            <w:tcW w:w="1960" w:type="dxa"/>
            <w:tcBorders>
              <w:top w:val="nil"/>
              <w:left w:val="nil"/>
              <w:bottom w:val="single" w:sz="4" w:space="0" w:color="auto"/>
              <w:right w:val="nil"/>
            </w:tcBorders>
            <w:vAlign w:val="center"/>
          </w:tcPr>
          <w:p w:rsidR="001F5E6E" w:rsidRPr="000112D4" w:rsidRDefault="001F5E6E" w:rsidP="0019562D">
            <w:pPr>
              <w:rPr>
                <w:rFonts w:ascii="TH SarabunPSK" w:eastAsia="Times New Roman" w:hAnsi="TH SarabunPSK" w:cs="TH SarabunPSK"/>
              </w:rPr>
            </w:pPr>
            <w:r w:rsidRPr="000112D4">
              <w:rPr>
                <w:rFonts w:ascii="TH SarabunPSK" w:eastAsia="Times New Roman" w:hAnsi="TH SarabunPSK" w:cs="TH SarabunPSK"/>
                <w:cs/>
              </w:rPr>
              <w:t>สำนักวิชาการจัดการ</w:t>
            </w:r>
          </w:p>
        </w:tc>
        <w:tc>
          <w:tcPr>
            <w:tcW w:w="2860" w:type="dxa"/>
            <w:tcBorders>
              <w:top w:val="nil"/>
              <w:left w:val="nil"/>
              <w:bottom w:val="single" w:sz="4" w:space="0" w:color="auto"/>
              <w:right w:val="single" w:sz="4" w:space="0" w:color="auto"/>
            </w:tcBorders>
            <w:vAlign w:val="center"/>
          </w:tcPr>
          <w:p w:rsidR="001F5E6E" w:rsidRPr="000112D4" w:rsidRDefault="001F5E6E" w:rsidP="0019562D">
            <w:pPr>
              <w:rPr>
                <w:rFonts w:ascii="TH SarabunPSK" w:hAnsi="TH SarabunPSK" w:cs="TH SarabunPSK"/>
                <w:shd w:val="clear" w:color="auto" w:fill="FFFFFF"/>
                <w:cs/>
              </w:rPr>
            </w:pPr>
            <w:r w:rsidRPr="000112D4">
              <w:rPr>
                <w:rFonts w:ascii="TH SarabunPSK" w:hAnsi="TH SarabunPSK" w:cs="TH SarabunPSK"/>
                <w:shd w:val="clear" w:color="auto" w:fill="FFFFFF"/>
                <w:cs/>
              </w:rPr>
              <w:t>ทักษะทางการเงินในชีวิตประจำวัน</w:t>
            </w:r>
          </w:p>
        </w:tc>
        <w:tc>
          <w:tcPr>
            <w:tcW w:w="2069" w:type="dxa"/>
            <w:tcBorders>
              <w:top w:val="nil"/>
              <w:left w:val="nil"/>
              <w:bottom w:val="single" w:sz="4" w:space="0" w:color="auto"/>
              <w:right w:val="single" w:sz="4" w:space="0" w:color="auto"/>
            </w:tcBorders>
            <w:vAlign w:val="center"/>
          </w:tcPr>
          <w:p w:rsidR="001F5E6E" w:rsidRPr="000112D4" w:rsidRDefault="00AB26C5" w:rsidP="0019562D">
            <w:pPr>
              <w:jc w:val="center"/>
              <w:rPr>
                <w:rFonts w:ascii="TH SarabunPSK" w:eastAsia="Times New Roman" w:hAnsi="TH SarabunPSK" w:cs="TH SarabunPSK"/>
              </w:rPr>
            </w:pPr>
            <w:r w:rsidRPr="000112D4">
              <w:rPr>
                <w:rFonts w:ascii="TH SarabunPSK" w:eastAsia="Times New Roman" w:hAnsi="TH SarabunPSK" w:cs="TH SarabunPSK"/>
              </w:rPr>
              <w:t>2562</w:t>
            </w:r>
            <w:r w:rsidR="001F5E6E" w:rsidRPr="000112D4">
              <w:rPr>
                <w:rFonts w:ascii="TH SarabunPSK" w:eastAsia="Times New Roman" w:hAnsi="TH SarabunPSK" w:cs="TH SarabunPSK"/>
              </w:rPr>
              <w:t>-</w:t>
            </w:r>
            <w:r w:rsidR="001F5E6E" w:rsidRPr="000112D4">
              <w:rPr>
                <w:rFonts w:ascii="TH SarabunPSK" w:eastAsia="Times New Roman" w:hAnsi="TH SarabunPSK" w:cs="TH SarabunPSK"/>
                <w:cs/>
              </w:rPr>
              <w:t>ปัจจุบัน</w:t>
            </w:r>
          </w:p>
        </w:tc>
      </w:tr>
      <w:tr w:rsidR="001F5E6E" w:rsidRPr="000112D4" w:rsidTr="0019562D">
        <w:trPr>
          <w:trHeight w:val="480"/>
        </w:trPr>
        <w:tc>
          <w:tcPr>
            <w:tcW w:w="2200" w:type="dxa"/>
            <w:tcBorders>
              <w:top w:val="nil"/>
              <w:left w:val="single" w:sz="4" w:space="0" w:color="auto"/>
              <w:bottom w:val="single" w:sz="4" w:space="0" w:color="auto"/>
              <w:right w:val="nil"/>
            </w:tcBorders>
            <w:vAlign w:val="center"/>
          </w:tcPr>
          <w:p w:rsidR="001F5E6E" w:rsidRPr="000112D4" w:rsidRDefault="001F5E6E" w:rsidP="0019562D">
            <w:pPr>
              <w:rPr>
                <w:rFonts w:ascii="TH SarabunPSK" w:eastAsia="Times New Roman" w:hAnsi="TH SarabunPSK" w:cs="TH SarabunPSK"/>
              </w:rPr>
            </w:pPr>
            <w:r w:rsidRPr="000112D4">
              <w:rPr>
                <w:rFonts w:ascii="TH SarabunPSK" w:eastAsia="Times New Roman" w:hAnsi="TH SarabunPSK" w:cs="TH SarabunPSK"/>
                <w:cs/>
              </w:rPr>
              <w:t>มหาวิทยาลัยวลัยลักษณ์</w:t>
            </w:r>
          </w:p>
        </w:tc>
        <w:tc>
          <w:tcPr>
            <w:tcW w:w="1960" w:type="dxa"/>
            <w:tcBorders>
              <w:top w:val="nil"/>
              <w:left w:val="nil"/>
              <w:bottom w:val="single" w:sz="4" w:space="0" w:color="auto"/>
              <w:right w:val="nil"/>
            </w:tcBorders>
            <w:vAlign w:val="center"/>
          </w:tcPr>
          <w:p w:rsidR="001F5E6E" w:rsidRPr="000112D4" w:rsidRDefault="001F5E6E" w:rsidP="0019562D">
            <w:pPr>
              <w:rPr>
                <w:rFonts w:ascii="TH SarabunPSK" w:eastAsia="Times New Roman" w:hAnsi="TH SarabunPSK" w:cs="TH SarabunPSK"/>
              </w:rPr>
            </w:pPr>
            <w:r w:rsidRPr="000112D4">
              <w:rPr>
                <w:rFonts w:ascii="TH SarabunPSK" w:eastAsia="Times New Roman" w:hAnsi="TH SarabunPSK" w:cs="TH SarabunPSK"/>
                <w:cs/>
              </w:rPr>
              <w:t>สำนักวิชาการจัดการ</w:t>
            </w:r>
          </w:p>
        </w:tc>
        <w:tc>
          <w:tcPr>
            <w:tcW w:w="2860" w:type="dxa"/>
            <w:tcBorders>
              <w:top w:val="nil"/>
              <w:left w:val="nil"/>
              <w:bottom w:val="single" w:sz="4" w:space="0" w:color="auto"/>
              <w:right w:val="single" w:sz="4" w:space="0" w:color="auto"/>
            </w:tcBorders>
            <w:vAlign w:val="center"/>
          </w:tcPr>
          <w:p w:rsidR="001F5E6E" w:rsidRPr="000112D4" w:rsidRDefault="001F5E6E" w:rsidP="0019562D">
            <w:pPr>
              <w:rPr>
                <w:rFonts w:ascii="TH SarabunPSK" w:eastAsia="Times New Roman" w:hAnsi="TH SarabunPSK" w:cs="TH SarabunPSK"/>
                <w:cs/>
              </w:rPr>
            </w:pPr>
            <w:r w:rsidRPr="000112D4">
              <w:rPr>
                <w:rFonts w:ascii="TH SarabunPSK" w:hAnsi="TH SarabunPSK" w:cs="TH SarabunPSK"/>
                <w:shd w:val="clear" w:color="auto" w:fill="FFFFFF"/>
                <w:cs/>
              </w:rPr>
              <w:t xml:space="preserve">สหกิจศึกษาด้านบริหารธุรกิจ </w:t>
            </w:r>
            <w:r w:rsidRPr="000112D4">
              <w:rPr>
                <w:rFonts w:ascii="TH SarabunPSK" w:hAnsi="TH SarabunPSK" w:cs="TH SarabunPSK"/>
                <w:shd w:val="clear" w:color="auto" w:fill="FFFFFF"/>
              </w:rPr>
              <w:t>1</w:t>
            </w:r>
          </w:p>
        </w:tc>
        <w:tc>
          <w:tcPr>
            <w:tcW w:w="2069" w:type="dxa"/>
            <w:tcBorders>
              <w:top w:val="nil"/>
              <w:left w:val="nil"/>
              <w:bottom w:val="single" w:sz="4" w:space="0" w:color="auto"/>
              <w:right w:val="single" w:sz="4" w:space="0" w:color="auto"/>
            </w:tcBorders>
            <w:vAlign w:val="center"/>
          </w:tcPr>
          <w:p w:rsidR="001F5E6E" w:rsidRPr="000112D4" w:rsidRDefault="00AB26C5" w:rsidP="0019562D">
            <w:pPr>
              <w:jc w:val="center"/>
              <w:rPr>
                <w:rFonts w:ascii="TH SarabunPSK" w:eastAsia="Times New Roman" w:hAnsi="TH SarabunPSK" w:cs="TH SarabunPSK"/>
              </w:rPr>
            </w:pPr>
            <w:r w:rsidRPr="000112D4">
              <w:rPr>
                <w:rFonts w:ascii="TH SarabunPSK" w:eastAsia="Times New Roman" w:hAnsi="TH SarabunPSK" w:cs="TH SarabunPSK"/>
              </w:rPr>
              <w:t>2560</w:t>
            </w:r>
            <w:r w:rsidR="001F5E6E" w:rsidRPr="000112D4">
              <w:rPr>
                <w:rFonts w:ascii="TH SarabunPSK" w:eastAsia="Times New Roman" w:hAnsi="TH SarabunPSK" w:cs="TH SarabunPSK"/>
              </w:rPr>
              <w:t>-</w:t>
            </w:r>
            <w:r w:rsidR="001F5E6E" w:rsidRPr="000112D4">
              <w:rPr>
                <w:rFonts w:ascii="TH SarabunPSK" w:eastAsia="Times New Roman" w:hAnsi="TH SarabunPSK" w:cs="TH SarabunPSK"/>
                <w:cs/>
              </w:rPr>
              <w:t>ปัจจุบัน</w:t>
            </w:r>
          </w:p>
        </w:tc>
      </w:tr>
      <w:tr w:rsidR="001F5E6E" w:rsidRPr="000112D4" w:rsidTr="0019562D">
        <w:trPr>
          <w:trHeight w:val="480"/>
        </w:trPr>
        <w:tc>
          <w:tcPr>
            <w:tcW w:w="2200" w:type="dxa"/>
            <w:tcBorders>
              <w:top w:val="nil"/>
              <w:left w:val="single" w:sz="4" w:space="0" w:color="auto"/>
              <w:bottom w:val="single" w:sz="4" w:space="0" w:color="auto"/>
              <w:right w:val="nil"/>
            </w:tcBorders>
            <w:vAlign w:val="center"/>
          </w:tcPr>
          <w:p w:rsidR="001F5E6E" w:rsidRPr="000112D4" w:rsidRDefault="001F5E6E" w:rsidP="0019562D">
            <w:pPr>
              <w:rPr>
                <w:rFonts w:ascii="TH SarabunPSK" w:eastAsia="Times New Roman" w:hAnsi="TH SarabunPSK" w:cs="TH SarabunPSK"/>
              </w:rPr>
            </w:pPr>
            <w:r w:rsidRPr="000112D4">
              <w:rPr>
                <w:rFonts w:ascii="TH SarabunPSK" w:eastAsia="Times New Roman" w:hAnsi="TH SarabunPSK" w:cs="TH SarabunPSK"/>
                <w:cs/>
              </w:rPr>
              <w:t>มหาวิทยาลัยวลัยลักษณ์</w:t>
            </w:r>
          </w:p>
        </w:tc>
        <w:tc>
          <w:tcPr>
            <w:tcW w:w="1960" w:type="dxa"/>
            <w:tcBorders>
              <w:top w:val="nil"/>
              <w:left w:val="nil"/>
              <w:bottom w:val="single" w:sz="4" w:space="0" w:color="auto"/>
              <w:right w:val="nil"/>
            </w:tcBorders>
            <w:vAlign w:val="center"/>
          </w:tcPr>
          <w:p w:rsidR="001F5E6E" w:rsidRPr="000112D4" w:rsidRDefault="001F5E6E" w:rsidP="0019562D">
            <w:pPr>
              <w:rPr>
                <w:rFonts w:ascii="TH SarabunPSK" w:eastAsia="Times New Roman" w:hAnsi="TH SarabunPSK" w:cs="TH SarabunPSK"/>
              </w:rPr>
            </w:pPr>
            <w:r w:rsidRPr="000112D4">
              <w:rPr>
                <w:rFonts w:ascii="TH SarabunPSK" w:eastAsia="Times New Roman" w:hAnsi="TH SarabunPSK" w:cs="TH SarabunPSK"/>
                <w:cs/>
              </w:rPr>
              <w:t>สำนักวิชาการจัดการ</w:t>
            </w:r>
          </w:p>
        </w:tc>
        <w:tc>
          <w:tcPr>
            <w:tcW w:w="2860" w:type="dxa"/>
            <w:tcBorders>
              <w:top w:val="nil"/>
              <w:left w:val="nil"/>
              <w:bottom w:val="single" w:sz="4" w:space="0" w:color="auto"/>
              <w:right w:val="single" w:sz="4" w:space="0" w:color="auto"/>
            </w:tcBorders>
            <w:vAlign w:val="center"/>
          </w:tcPr>
          <w:p w:rsidR="001F5E6E" w:rsidRPr="000112D4" w:rsidRDefault="001F5E6E" w:rsidP="0019562D">
            <w:pPr>
              <w:rPr>
                <w:rFonts w:ascii="TH SarabunPSK" w:eastAsia="Times New Roman" w:hAnsi="TH SarabunPSK" w:cs="TH SarabunPSK"/>
                <w:cs/>
              </w:rPr>
            </w:pPr>
            <w:r w:rsidRPr="000112D4">
              <w:rPr>
                <w:rFonts w:ascii="TH SarabunPSK" w:hAnsi="TH SarabunPSK" w:cs="TH SarabunPSK"/>
                <w:shd w:val="clear" w:color="auto" w:fill="FFFFFF"/>
                <w:cs/>
              </w:rPr>
              <w:t>ปฏิบัติทักษะวิชาชีพ</w:t>
            </w:r>
          </w:p>
        </w:tc>
        <w:tc>
          <w:tcPr>
            <w:tcW w:w="2069" w:type="dxa"/>
            <w:tcBorders>
              <w:top w:val="nil"/>
              <w:left w:val="nil"/>
              <w:bottom w:val="single" w:sz="4" w:space="0" w:color="auto"/>
              <w:right w:val="single" w:sz="4" w:space="0" w:color="auto"/>
            </w:tcBorders>
            <w:vAlign w:val="center"/>
          </w:tcPr>
          <w:p w:rsidR="001F5E6E" w:rsidRPr="000112D4" w:rsidRDefault="00AB26C5" w:rsidP="0019562D">
            <w:pPr>
              <w:jc w:val="center"/>
              <w:rPr>
                <w:rFonts w:ascii="TH SarabunPSK" w:eastAsia="Times New Roman" w:hAnsi="TH SarabunPSK" w:cs="TH SarabunPSK"/>
              </w:rPr>
            </w:pPr>
            <w:r w:rsidRPr="000112D4">
              <w:rPr>
                <w:rFonts w:ascii="TH SarabunPSK" w:eastAsia="Times New Roman" w:hAnsi="TH SarabunPSK" w:cs="TH SarabunPSK"/>
              </w:rPr>
              <w:t>2560</w:t>
            </w:r>
            <w:r w:rsidR="001F5E6E" w:rsidRPr="000112D4">
              <w:rPr>
                <w:rFonts w:ascii="TH SarabunPSK" w:eastAsia="Times New Roman" w:hAnsi="TH SarabunPSK" w:cs="TH SarabunPSK"/>
              </w:rPr>
              <w:t>-</w:t>
            </w:r>
            <w:r w:rsidR="001F5E6E" w:rsidRPr="000112D4">
              <w:rPr>
                <w:rFonts w:ascii="TH SarabunPSK" w:eastAsia="Times New Roman" w:hAnsi="TH SarabunPSK" w:cs="TH SarabunPSK"/>
                <w:cs/>
              </w:rPr>
              <w:t>ปัจจุบัน</w:t>
            </w:r>
          </w:p>
        </w:tc>
      </w:tr>
      <w:tr w:rsidR="001F5E6E" w:rsidRPr="000112D4" w:rsidTr="0019562D">
        <w:trPr>
          <w:trHeight w:val="480"/>
        </w:trPr>
        <w:tc>
          <w:tcPr>
            <w:tcW w:w="2200" w:type="dxa"/>
            <w:tcBorders>
              <w:top w:val="nil"/>
              <w:left w:val="single" w:sz="4" w:space="0" w:color="auto"/>
              <w:bottom w:val="single" w:sz="4" w:space="0" w:color="auto"/>
              <w:right w:val="nil"/>
            </w:tcBorders>
            <w:vAlign w:val="center"/>
          </w:tcPr>
          <w:p w:rsidR="001F5E6E" w:rsidRPr="000112D4" w:rsidRDefault="001F5E6E" w:rsidP="0019562D">
            <w:pPr>
              <w:rPr>
                <w:rFonts w:ascii="TH SarabunPSK" w:eastAsia="Times New Roman" w:hAnsi="TH SarabunPSK" w:cs="TH SarabunPSK"/>
              </w:rPr>
            </w:pPr>
            <w:r w:rsidRPr="000112D4">
              <w:rPr>
                <w:rFonts w:ascii="TH SarabunPSK" w:eastAsia="Times New Roman" w:hAnsi="TH SarabunPSK" w:cs="TH SarabunPSK"/>
                <w:cs/>
              </w:rPr>
              <w:t>มหาวิทยาลัยวลัยลักษณ์</w:t>
            </w:r>
          </w:p>
        </w:tc>
        <w:tc>
          <w:tcPr>
            <w:tcW w:w="1960" w:type="dxa"/>
            <w:tcBorders>
              <w:top w:val="nil"/>
              <w:left w:val="nil"/>
              <w:bottom w:val="single" w:sz="4" w:space="0" w:color="auto"/>
              <w:right w:val="nil"/>
            </w:tcBorders>
            <w:vAlign w:val="center"/>
          </w:tcPr>
          <w:p w:rsidR="001F5E6E" w:rsidRPr="000112D4" w:rsidRDefault="001F5E6E" w:rsidP="0019562D">
            <w:pPr>
              <w:rPr>
                <w:rFonts w:ascii="TH SarabunPSK" w:eastAsia="Times New Roman" w:hAnsi="TH SarabunPSK" w:cs="TH SarabunPSK"/>
              </w:rPr>
            </w:pPr>
            <w:r w:rsidRPr="000112D4">
              <w:rPr>
                <w:rFonts w:ascii="TH SarabunPSK" w:eastAsia="Times New Roman" w:hAnsi="TH SarabunPSK" w:cs="TH SarabunPSK"/>
                <w:cs/>
              </w:rPr>
              <w:t>สำนักวิชาการจัดการ</w:t>
            </w:r>
          </w:p>
        </w:tc>
        <w:tc>
          <w:tcPr>
            <w:tcW w:w="2860" w:type="dxa"/>
            <w:tcBorders>
              <w:top w:val="nil"/>
              <w:left w:val="nil"/>
              <w:bottom w:val="single" w:sz="4" w:space="0" w:color="auto"/>
              <w:right w:val="single" w:sz="4" w:space="0" w:color="auto"/>
            </w:tcBorders>
            <w:vAlign w:val="center"/>
          </w:tcPr>
          <w:p w:rsidR="001F5E6E" w:rsidRPr="000112D4" w:rsidRDefault="001F5E6E" w:rsidP="0019562D">
            <w:pPr>
              <w:rPr>
                <w:rFonts w:ascii="TH SarabunPSK" w:hAnsi="TH SarabunPSK" w:cs="TH SarabunPSK"/>
                <w:shd w:val="clear" w:color="auto" w:fill="FFFFFF"/>
                <w:cs/>
              </w:rPr>
            </w:pPr>
            <w:r w:rsidRPr="000112D4">
              <w:rPr>
                <w:rFonts w:ascii="TH SarabunPSK" w:hAnsi="TH SarabunPSK" w:cs="TH SarabunPSK"/>
                <w:shd w:val="clear" w:color="auto" w:fill="FFFFFF"/>
                <w:cs/>
              </w:rPr>
              <w:t xml:space="preserve">สหกิจศึกษาบริหารธุรกิจ </w:t>
            </w:r>
            <w:r w:rsidRPr="000112D4">
              <w:rPr>
                <w:rFonts w:ascii="TH SarabunPSK" w:hAnsi="TH SarabunPSK" w:cs="TH SarabunPSK"/>
                <w:shd w:val="clear" w:color="auto" w:fill="FFFFFF"/>
              </w:rPr>
              <w:t>2</w:t>
            </w:r>
          </w:p>
        </w:tc>
        <w:tc>
          <w:tcPr>
            <w:tcW w:w="2069" w:type="dxa"/>
            <w:tcBorders>
              <w:top w:val="nil"/>
              <w:left w:val="nil"/>
              <w:bottom w:val="single" w:sz="4" w:space="0" w:color="auto"/>
              <w:right w:val="single" w:sz="4" w:space="0" w:color="auto"/>
            </w:tcBorders>
            <w:vAlign w:val="center"/>
          </w:tcPr>
          <w:p w:rsidR="001F5E6E" w:rsidRPr="000112D4" w:rsidRDefault="00AB26C5" w:rsidP="0019562D">
            <w:pPr>
              <w:jc w:val="center"/>
              <w:rPr>
                <w:rFonts w:ascii="TH SarabunPSK" w:eastAsia="Times New Roman" w:hAnsi="TH SarabunPSK" w:cs="TH SarabunPSK"/>
              </w:rPr>
            </w:pPr>
            <w:r w:rsidRPr="000112D4">
              <w:rPr>
                <w:rFonts w:ascii="TH SarabunPSK" w:eastAsia="Times New Roman" w:hAnsi="TH SarabunPSK" w:cs="TH SarabunPSK"/>
              </w:rPr>
              <w:t>2560</w:t>
            </w:r>
            <w:r w:rsidR="001F5E6E" w:rsidRPr="000112D4">
              <w:rPr>
                <w:rFonts w:ascii="TH SarabunPSK" w:eastAsia="Times New Roman" w:hAnsi="TH SarabunPSK" w:cs="TH SarabunPSK"/>
              </w:rPr>
              <w:t>-</w:t>
            </w:r>
            <w:r w:rsidR="001F5E6E" w:rsidRPr="000112D4">
              <w:rPr>
                <w:rFonts w:ascii="TH SarabunPSK" w:eastAsia="Times New Roman" w:hAnsi="TH SarabunPSK" w:cs="TH SarabunPSK"/>
                <w:cs/>
              </w:rPr>
              <w:t>ปัจจุบัน</w:t>
            </w:r>
          </w:p>
        </w:tc>
      </w:tr>
      <w:tr w:rsidR="001F5E6E" w:rsidRPr="000112D4" w:rsidTr="0019562D">
        <w:trPr>
          <w:trHeight w:val="480"/>
        </w:trPr>
        <w:tc>
          <w:tcPr>
            <w:tcW w:w="2200" w:type="dxa"/>
            <w:tcBorders>
              <w:top w:val="nil"/>
              <w:left w:val="single" w:sz="4" w:space="0" w:color="auto"/>
              <w:bottom w:val="single" w:sz="4" w:space="0" w:color="auto"/>
              <w:right w:val="nil"/>
            </w:tcBorders>
            <w:vAlign w:val="center"/>
          </w:tcPr>
          <w:p w:rsidR="001F5E6E" w:rsidRPr="000112D4" w:rsidRDefault="001F5E6E" w:rsidP="0019562D">
            <w:pPr>
              <w:rPr>
                <w:rFonts w:ascii="TH SarabunPSK" w:eastAsia="Times New Roman" w:hAnsi="TH SarabunPSK" w:cs="TH SarabunPSK"/>
              </w:rPr>
            </w:pPr>
            <w:r w:rsidRPr="000112D4">
              <w:rPr>
                <w:rFonts w:ascii="TH SarabunPSK" w:eastAsia="Times New Roman" w:hAnsi="TH SarabunPSK" w:cs="TH SarabunPSK"/>
                <w:cs/>
              </w:rPr>
              <w:t>มหาวิทยาลัยวลัยลักษณ์</w:t>
            </w:r>
          </w:p>
        </w:tc>
        <w:tc>
          <w:tcPr>
            <w:tcW w:w="1960" w:type="dxa"/>
            <w:tcBorders>
              <w:top w:val="nil"/>
              <w:left w:val="nil"/>
              <w:bottom w:val="single" w:sz="4" w:space="0" w:color="auto"/>
              <w:right w:val="nil"/>
            </w:tcBorders>
            <w:vAlign w:val="center"/>
          </w:tcPr>
          <w:p w:rsidR="001F5E6E" w:rsidRPr="000112D4" w:rsidRDefault="001F5E6E" w:rsidP="0019562D">
            <w:pPr>
              <w:rPr>
                <w:rFonts w:ascii="TH SarabunPSK" w:eastAsia="Times New Roman" w:hAnsi="TH SarabunPSK" w:cs="TH SarabunPSK"/>
              </w:rPr>
            </w:pPr>
            <w:r w:rsidRPr="000112D4">
              <w:rPr>
                <w:rFonts w:ascii="TH SarabunPSK" w:eastAsia="Times New Roman" w:hAnsi="TH SarabunPSK" w:cs="TH SarabunPSK"/>
                <w:cs/>
              </w:rPr>
              <w:t>สำนักวิชาวิทยาศาสตร์</w:t>
            </w:r>
          </w:p>
        </w:tc>
        <w:tc>
          <w:tcPr>
            <w:tcW w:w="2860" w:type="dxa"/>
            <w:tcBorders>
              <w:top w:val="nil"/>
              <w:left w:val="nil"/>
              <w:bottom w:val="single" w:sz="4" w:space="0" w:color="auto"/>
              <w:right w:val="single" w:sz="4" w:space="0" w:color="auto"/>
            </w:tcBorders>
            <w:vAlign w:val="center"/>
          </w:tcPr>
          <w:p w:rsidR="001F5E6E" w:rsidRPr="000112D4" w:rsidRDefault="001F5E6E" w:rsidP="0019562D">
            <w:pPr>
              <w:rPr>
                <w:rFonts w:ascii="TH SarabunPSK" w:eastAsia="Times New Roman" w:hAnsi="TH SarabunPSK" w:cs="TH SarabunPSK"/>
                <w:cs/>
              </w:rPr>
            </w:pPr>
            <w:r w:rsidRPr="000112D4">
              <w:rPr>
                <w:rFonts w:ascii="TH SarabunPSK" w:hAnsi="TH SarabunPSK" w:cs="TH SarabunPSK"/>
                <w:shd w:val="clear" w:color="auto" w:fill="FFFFFF"/>
                <w:cs/>
              </w:rPr>
              <w:t>วิทยาศาสตร์และคณิตศาสตร์ในชีวิตประจำวัน</w:t>
            </w:r>
          </w:p>
        </w:tc>
        <w:tc>
          <w:tcPr>
            <w:tcW w:w="2069" w:type="dxa"/>
            <w:tcBorders>
              <w:top w:val="nil"/>
              <w:left w:val="nil"/>
              <w:bottom w:val="single" w:sz="4" w:space="0" w:color="auto"/>
              <w:right w:val="single" w:sz="4" w:space="0" w:color="auto"/>
            </w:tcBorders>
            <w:vAlign w:val="center"/>
          </w:tcPr>
          <w:p w:rsidR="001F5E6E" w:rsidRPr="000112D4" w:rsidRDefault="00AB26C5" w:rsidP="0019562D">
            <w:pPr>
              <w:jc w:val="center"/>
              <w:rPr>
                <w:rFonts w:ascii="TH SarabunPSK" w:eastAsia="Times New Roman" w:hAnsi="TH SarabunPSK" w:cs="TH SarabunPSK"/>
              </w:rPr>
            </w:pPr>
            <w:r w:rsidRPr="000112D4">
              <w:rPr>
                <w:rFonts w:ascii="TH SarabunPSK" w:eastAsia="Times New Roman" w:hAnsi="TH SarabunPSK" w:cs="TH SarabunPSK"/>
              </w:rPr>
              <w:t>2559</w:t>
            </w:r>
            <w:r w:rsidR="001F5E6E" w:rsidRPr="000112D4">
              <w:rPr>
                <w:rFonts w:ascii="TH SarabunPSK" w:eastAsia="Times New Roman" w:hAnsi="TH SarabunPSK" w:cs="TH SarabunPSK"/>
              </w:rPr>
              <w:t>-</w:t>
            </w:r>
            <w:r w:rsidR="001F5E6E" w:rsidRPr="000112D4">
              <w:rPr>
                <w:rFonts w:ascii="TH SarabunPSK" w:eastAsia="Times New Roman" w:hAnsi="TH SarabunPSK" w:cs="TH SarabunPSK"/>
                <w:cs/>
              </w:rPr>
              <w:t>ปัจจุบัน</w:t>
            </w:r>
          </w:p>
        </w:tc>
      </w:tr>
      <w:tr w:rsidR="001F5E6E" w:rsidRPr="000112D4" w:rsidTr="0019562D">
        <w:trPr>
          <w:trHeight w:val="480"/>
        </w:trPr>
        <w:tc>
          <w:tcPr>
            <w:tcW w:w="2200" w:type="dxa"/>
            <w:tcBorders>
              <w:top w:val="nil"/>
              <w:left w:val="single" w:sz="4" w:space="0" w:color="auto"/>
              <w:bottom w:val="single" w:sz="4" w:space="0" w:color="auto"/>
              <w:right w:val="nil"/>
            </w:tcBorders>
            <w:vAlign w:val="center"/>
            <w:hideMark/>
          </w:tcPr>
          <w:p w:rsidR="001F5E6E" w:rsidRPr="000112D4" w:rsidRDefault="001F5E6E" w:rsidP="0019562D">
            <w:pPr>
              <w:rPr>
                <w:rFonts w:ascii="TH SarabunPSK" w:eastAsia="Times New Roman" w:hAnsi="TH SarabunPSK" w:cs="TH SarabunPSK"/>
              </w:rPr>
            </w:pPr>
            <w:r w:rsidRPr="000112D4">
              <w:rPr>
                <w:rFonts w:ascii="TH SarabunPSK" w:eastAsia="Times New Roman" w:hAnsi="TH SarabunPSK" w:cs="TH SarabunPSK"/>
                <w:cs/>
              </w:rPr>
              <w:t>มหาวิทยาลัยวลัยลักษณ์</w:t>
            </w:r>
          </w:p>
        </w:tc>
        <w:tc>
          <w:tcPr>
            <w:tcW w:w="1960" w:type="dxa"/>
            <w:tcBorders>
              <w:top w:val="nil"/>
              <w:left w:val="nil"/>
              <w:bottom w:val="single" w:sz="4" w:space="0" w:color="auto"/>
              <w:right w:val="nil"/>
            </w:tcBorders>
            <w:vAlign w:val="center"/>
            <w:hideMark/>
          </w:tcPr>
          <w:p w:rsidR="001F5E6E" w:rsidRPr="000112D4" w:rsidRDefault="001F5E6E" w:rsidP="0019562D">
            <w:pPr>
              <w:rPr>
                <w:rFonts w:ascii="TH SarabunPSK" w:eastAsia="Times New Roman" w:hAnsi="TH SarabunPSK" w:cs="TH SarabunPSK"/>
              </w:rPr>
            </w:pPr>
            <w:r w:rsidRPr="000112D4">
              <w:rPr>
                <w:rFonts w:ascii="TH SarabunPSK" w:eastAsia="Times New Roman" w:hAnsi="TH SarabunPSK" w:cs="TH SarabunPSK"/>
                <w:cs/>
              </w:rPr>
              <w:t>สำนักวิชาการจัดการ</w:t>
            </w:r>
          </w:p>
        </w:tc>
        <w:tc>
          <w:tcPr>
            <w:tcW w:w="2860" w:type="dxa"/>
            <w:tcBorders>
              <w:top w:val="nil"/>
              <w:left w:val="nil"/>
              <w:bottom w:val="single" w:sz="4" w:space="0" w:color="auto"/>
              <w:right w:val="single" w:sz="4" w:space="0" w:color="auto"/>
            </w:tcBorders>
            <w:vAlign w:val="center"/>
            <w:hideMark/>
          </w:tcPr>
          <w:p w:rsidR="001F5E6E" w:rsidRPr="000112D4" w:rsidRDefault="001F5E6E" w:rsidP="0019562D">
            <w:pPr>
              <w:rPr>
                <w:rFonts w:ascii="TH SarabunPSK" w:eastAsia="Times New Roman" w:hAnsi="TH SarabunPSK" w:cs="TH SarabunPSK"/>
              </w:rPr>
            </w:pPr>
            <w:r w:rsidRPr="000112D4">
              <w:rPr>
                <w:rFonts w:ascii="TH SarabunPSK" w:eastAsia="Times New Roman" w:hAnsi="TH SarabunPSK" w:cs="TH SarabunPSK"/>
                <w:cs/>
              </w:rPr>
              <w:t>การวิจัยทางธุรกิจ</w:t>
            </w:r>
          </w:p>
        </w:tc>
        <w:tc>
          <w:tcPr>
            <w:tcW w:w="2069" w:type="dxa"/>
            <w:tcBorders>
              <w:top w:val="nil"/>
              <w:left w:val="nil"/>
              <w:bottom w:val="single" w:sz="4" w:space="0" w:color="auto"/>
              <w:right w:val="single" w:sz="4" w:space="0" w:color="auto"/>
            </w:tcBorders>
            <w:vAlign w:val="center"/>
            <w:hideMark/>
          </w:tcPr>
          <w:p w:rsidR="001F5E6E" w:rsidRPr="000112D4" w:rsidRDefault="00AB26C5" w:rsidP="0019562D">
            <w:pPr>
              <w:jc w:val="center"/>
              <w:rPr>
                <w:rFonts w:ascii="TH SarabunPSK" w:eastAsia="Times New Roman" w:hAnsi="TH SarabunPSK" w:cs="TH SarabunPSK"/>
              </w:rPr>
            </w:pPr>
            <w:r w:rsidRPr="000112D4">
              <w:rPr>
                <w:rFonts w:ascii="TH SarabunPSK" w:eastAsia="Times New Roman" w:hAnsi="TH SarabunPSK" w:cs="TH SarabunPSK"/>
              </w:rPr>
              <w:t>2557-</w:t>
            </w:r>
            <w:r w:rsidR="001F5E6E" w:rsidRPr="000112D4">
              <w:rPr>
                <w:rFonts w:ascii="TH SarabunPSK" w:eastAsia="Times New Roman" w:hAnsi="TH SarabunPSK" w:cs="TH SarabunPSK"/>
                <w:cs/>
              </w:rPr>
              <w:t>ปัจจุบัน</w:t>
            </w:r>
          </w:p>
        </w:tc>
      </w:tr>
      <w:tr w:rsidR="001F5E6E" w:rsidRPr="000112D4" w:rsidTr="0019562D">
        <w:trPr>
          <w:trHeight w:val="480"/>
        </w:trPr>
        <w:tc>
          <w:tcPr>
            <w:tcW w:w="2200" w:type="dxa"/>
            <w:tcBorders>
              <w:top w:val="nil"/>
              <w:left w:val="single" w:sz="4" w:space="0" w:color="auto"/>
              <w:bottom w:val="single" w:sz="4" w:space="0" w:color="auto"/>
              <w:right w:val="nil"/>
            </w:tcBorders>
            <w:vAlign w:val="center"/>
          </w:tcPr>
          <w:p w:rsidR="001F5E6E" w:rsidRPr="000112D4" w:rsidRDefault="001F5E6E" w:rsidP="0019562D">
            <w:pPr>
              <w:rPr>
                <w:rFonts w:ascii="TH SarabunPSK" w:eastAsia="Times New Roman" w:hAnsi="TH SarabunPSK" w:cs="TH SarabunPSK"/>
              </w:rPr>
            </w:pPr>
            <w:r w:rsidRPr="000112D4">
              <w:rPr>
                <w:rFonts w:ascii="TH SarabunPSK" w:eastAsia="Times New Roman" w:hAnsi="TH SarabunPSK" w:cs="TH SarabunPSK"/>
                <w:cs/>
              </w:rPr>
              <w:t>มหาวิทยาลัยวลัยลักษณ์</w:t>
            </w:r>
          </w:p>
        </w:tc>
        <w:tc>
          <w:tcPr>
            <w:tcW w:w="1960" w:type="dxa"/>
            <w:tcBorders>
              <w:top w:val="nil"/>
              <w:left w:val="nil"/>
              <w:bottom w:val="single" w:sz="4" w:space="0" w:color="auto"/>
              <w:right w:val="nil"/>
            </w:tcBorders>
            <w:vAlign w:val="center"/>
          </w:tcPr>
          <w:p w:rsidR="001F5E6E" w:rsidRPr="000112D4" w:rsidRDefault="001F5E6E" w:rsidP="0019562D">
            <w:pPr>
              <w:rPr>
                <w:rFonts w:ascii="TH SarabunPSK" w:eastAsia="Times New Roman" w:hAnsi="TH SarabunPSK" w:cs="TH SarabunPSK"/>
              </w:rPr>
            </w:pPr>
            <w:r w:rsidRPr="000112D4">
              <w:rPr>
                <w:rFonts w:ascii="TH SarabunPSK" w:eastAsia="Times New Roman" w:hAnsi="TH SarabunPSK" w:cs="TH SarabunPSK"/>
                <w:cs/>
              </w:rPr>
              <w:t>สำนักวิชาการจัดการ</w:t>
            </w:r>
          </w:p>
        </w:tc>
        <w:tc>
          <w:tcPr>
            <w:tcW w:w="2860" w:type="dxa"/>
            <w:tcBorders>
              <w:top w:val="nil"/>
              <w:left w:val="nil"/>
              <w:bottom w:val="single" w:sz="4" w:space="0" w:color="auto"/>
              <w:right w:val="single" w:sz="4" w:space="0" w:color="auto"/>
            </w:tcBorders>
            <w:vAlign w:val="center"/>
          </w:tcPr>
          <w:p w:rsidR="001F5E6E" w:rsidRPr="000112D4" w:rsidRDefault="001F5E6E" w:rsidP="0019562D">
            <w:pPr>
              <w:rPr>
                <w:rFonts w:ascii="TH SarabunPSK" w:eastAsia="Times New Roman" w:hAnsi="TH SarabunPSK" w:cs="TH SarabunPSK"/>
                <w:cs/>
              </w:rPr>
            </w:pPr>
            <w:r w:rsidRPr="000112D4">
              <w:rPr>
                <w:rFonts w:ascii="TH SarabunPSK" w:eastAsia="Times New Roman" w:hAnsi="TH SarabunPSK" w:cs="TH SarabunPSK"/>
                <w:cs/>
              </w:rPr>
              <w:t>วิจัยการเงิน</w:t>
            </w:r>
          </w:p>
        </w:tc>
        <w:tc>
          <w:tcPr>
            <w:tcW w:w="2069" w:type="dxa"/>
            <w:tcBorders>
              <w:top w:val="nil"/>
              <w:left w:val="nil"/>
              <w:bottom w:val="single" w:sz="4" w:space="0" w:color="auto"/>
              <w:right w:val="single" w:sz="4" w:space="0" w:color="auto"/>
            </w:tcBorders>
            <w:vAlign w:val="center"/>
          </w:tcPr>
          <w:p w:rsidR="001F5E6E" w:rsidRPr="000112D4" w:rsidRDefault="00AB26C5" w:rsidP="0019562D">
            <w:pPr>
              <w:jc w:val="center"/>
              <w:rPr>
                <w:rFonts w:ascii="TH SarabunPSK" w:eastAsia="Times New Roman" w:hAnsi="TH SarabunPSK" w:cs="TH SarabunPSK"/>
              </w:rPr>
            </w:pPr>
            <w:r w:rsidRPr="000112D4">
              <w:rPr>
                <w:rFonts w:ascii="TH SarabunPSK" w:eastAsia="Times New Roman" w:hAnsi="TH SarabunPSK" w:cs="TH SarabunPSK"/>
              </w:rPr>
              <w:t>2556-</w:t>
            </w:r>
            <w:r w:rsidR="001F5E6E" w:rsidRPr="000112D4">
              <w:rPr>
                <w:rFonts w:ascii="TH SarabunPSK" w:eastAsia="Times New Roman" w:hAnsi="TH SarabunPSK" w:cs="TH SarabunPSK"/>
                <w:cs/>
              </w:rPr>
              <w:t>ปัจจุบัน</w:t>
            </w:r>
          </w:p>
        </w:tc>
      </w:tr>
      <w:tr w:rsidR="001F5E6E" w:rsidRPr="000112D4" w:rsidTr="0019562D">
        <w:trPr>
          <w:trHeight w:val="480"/>
        </w:trPr>
        <w:tc>
          <w:tcPr>
            <w:tcW w:w="2200" w:type="dxa"/>
            <w:tcBorders>
              <w:top w:val="nil"/>
              <w:left w:val="single" w:sz="4" w:space="0" w:color="auto"/>
              <w:bottom w:val="single" w:sz="4" w:space="0" w:color="auto"/>
              <w:right w:val="nil"/>
            </w:tcBorders>
            <w:vAlign w:val="center"/>
          </w:tcPr>
          <w:p w:rsidR="001F5E6E" w:rsidRPr="000112D4" w:rsidRDefault="001F5E6E" w:rsidP="0019562D">
            <w:pPr>
              <w:rPr>
                <w:rFonts w:ascii="TH SarabunPSK" w:eastAsia="Times New Roman" w:hAnsi="TH SarabunPSK" w:cs="TH SarabunPSK"/>
              </w:rPr>
            </w:pPr>
            <w:r w:rsidRPr="000112D4">
              <w:rPr>
                <w:rFonts w:ascii="TH SarabunPSK" w:eastAsia="Times New Roman" w:hAnsi="TH SarabunPSK" w:cs="TH SarabunPSK"/>
                <w:cs/>
              </w:rPr>
              <w:t>มหาวิทยาลัยวลัยลักษณ์</w:t>
            </w:r>
          </w:p>
        </w:tc>
        <w:tc>
          <w:tcPr>
            <w:tcW w:w="1960" w:type="dxa"/>
            <w:tcBorders>
              <w:top w:val="nil"/>
              <w:left w:val="nil"/>
              <w:bottom w:val="single" w:sz="4" w:space="0" w:color="auto"/>
              <w:right w:val="nil"/>
            </w:tcBorders>
            <w:vAlign w:val="center"/>
          </w:tcPr>
          <w:p w:rsidR="001F5E6E" w:rsidRPr="000112D4" w:rsidRDefault="001F5E6E" w:rsidP="0019562D">
            <w:pPr>
              <w:rPr>
                <w:rFonts w:ascii="TH SarabunPSK" w:eastAsia="Times New Roman" w:hAnsi="TH SarabunPSK" w:cs="TH SarabunPSK"/>
              </w:rPr>
            </w:pPr>
            <w:r w:rsidRPr="000112D4">
              <w:rPr>
                <w:rFonts w:ascii="TH SarabunPSK" w:eastAsia="Times New Roman" w:hAnsi="TH SarabunPSK" w:cs="TH SarabunPSK"/>
                <w:cs/>
              </w:rPr>
              <w:t>สำนักวิชาการจัดการ</w:t>
            </w:r>
          </w:p>
        </w:tc>
        <w:tc>
          <w:tcPr>
            <w:tcW w:w="2860" w:type="dxa"/>
            <w:tcBorders>
              <w:top w:val="nil"/>
              <w:left w:val="nil"/>
              <w:bottom w:val="single" w:sz="4" w:space="0" w:color="auto"/>
              <w:right w:val="single" w:sz="4" w:space="0" w:color="auto"/>
            </w:tcBorders>
            <w:vAlign w:val="center"/>
          </w:tcPr>
          <w:p w:rsidR="001F5E6E" w:rsidRPr="000112D4" w:rsidRDefault="001F5E6E" w:rsidP="0019562D">
            <w:pPr>
              <w:rPr>
                <w:rFonts w:ascii="TH SarabunPSK" w:eastAsia="Times New Roman" w:hAnsi="TH SarabunPSK" w:cs="TH SarabunPSK"/>
              </w:rPr>
            </w:pPr>
            <w:r w:rsidRPr="000112D4">
              <w:rPr>
                <w:rFonts w:ascii="TH SarabunPSK" w:eastAsia="Times New Roman" w:hAnsi="TH SarabunPSK" w:cs="TH SarabunPSK"/>
                <w:cs/>
              </w:rPr>
              <w:t>ความรู้เบื้องต้นเกี่ยวกับตราสารอนุพันธ์</w:t>
            </w:r>
          </w:p>
        </w:tc>
        <w:tc>
          <w:tcPr>
            <w:tcW w:w="2069" w:type="dxa"/>
            <w:tcBorders>
              <w:top w:val="nil"/>
              <w:left w:val="nil"/>
              <w:bottom w:val="single" w:sz="4" w:space="0" w:color="auto"/>
              <w:right w:val="single" w:sz="4" w:space="0" w:color="auto"/>
            </w:tcBorders>
            <w:vAlign w:val="center"/>
          </w:tcPr>
          <w:p w:rsidR="001F5E6E" w:rsidRPr="000112D4" w:rsidRDefault="00AB26C5" w:rsidP="0019562D">
            <w:pPr>
              <w:jc w:val="center"/>
              <w:rPr>
                <w:rFonts w:ascii="TH SarabunPSK" w:eastAsia="Times New Roman" w:hAnsi="TH SarabunPSK" w:cs="TH SarabunPSK"/>
              </w:rPr>
            </w:pPr>
            <w:r w:rsidRPr="000112D4">
              <w:rPr>
                <w:rFonts w:ascii="TH SarabunPSK" w:eastAsia="Times New Roman" w:hAnsi="TH SarabunPSK" w:cs="TH SarabunPSK"/>
              </w:rPr>
              <w:t>2556-</w:t>
            </w:r>
            <w:r w:rsidR="001F5E6E" w:rsidRPr="000112D4">
              <w:rPr>
                <w:rFonts w:ascii="TH SarabunPSK" w:eastAsia="Times New Roman" w:hAnsi="TH SarabunPSK" w:cs="TH SarabunPSK"/>
                <w:cs/>
              </w:rPr>
              <w:t>ปัจจุบัน</w:t>
            </w:r>
          </w:p>
        </w:tc>
      </w:tr>
      <w:tr w:rsidR="001F5E6E" w:rsidRPr="000112D4" w:rsidTr="0019562D">
        <w:trPr>
          <w:trHeight w:val="480"/>
        </w:trPr>
        <w:tc>
          <w:tcPr>
            <w:tcW w:w="2200" w:type="dxa"/>
            <w:tcBorders>
              <w:top w:val="nil"/>
              <w:left w:val="single" w:sz="4" w:space="0" w:color="auto"/>
              <w:bottom w:val="single" w:sz="4" w:space="0" w:color="auto"/>
              <w:right w:val="nil"/>
            </w:tcBorders>
            <w:vAlign w:val="center"/>
          </w:tcPr>
          <w:p w:rsidR="001F5E6E" w:rsidRPr="000112D4" w:rsidRDefault="001F5E6E" w:rsidP="0019562D">
            <w:pPr>
              <w:rPr>
                <w:rFonts w:ascii="TH SarabunPSK" w:eastAsia="Times New Roman" w:hAnsi="TH SarabunPSK" w:cs="TH SarabunPSK"/>
              </w:rPr>
            </w:pPr>
            <w:r w:rsidRPr="000112D4">
              <w:rPr>
                <w:rFonts w:ascii="TH SarabunPSK" w:eastAsia="Times New Roman" w:hAnsi="TH SarabunPSK" w:cs="TH SarabunPSK"/>
                <w:cs/>
              </w:rPr>
              <w:t>มหาวิทยาลัยวลัยลักษณ์</w:t>
            </w:r>
          </w:p>
        </w:tc>
        <w:tc>
          <w:tcPr>
            <w:tcW w:w="1960" w:type="dxa"/>
            <w:tcBorders>
              <w:top w:val="nil"/>
              <w:left w:val="nil"/>
              <w:bottom w:val="single" w:sz="4" w:space="0" w:color="auto"/>
              <w:right w:val="nil"/>
            </w:tcBorders>
            <w:vAlign w:val="center"/>
          </w:tcPr>
          <w:p w:rsidR="001F5E6E" w:rsidRPr="000112D4" w:rsidRDefault="001F5E6E" w:rsidP="0019562D">
            <w:pPr>
              <w:rPr>
                <w:rFonts w:ascii="TH SarabunPSK" w:eastAsia="Times New Roman" w:hAnsi="TH SarabunPSK" w:cs="TH SarabunPSK"/>
              </w:rPr>
            </w:pPr>
            <w:r w:rsidRPr="000112D4">
              <w:rPr>
                <w:rFonts w:ascii="TH SarabunPSK" w:eastAsia="Times New Roman" w:hAnsi="TH SarabunPSK" w:cs="TH SarabunPSK"/>
                <w:cs/>
              </w:rPr>
              <w:t>สำนักวิชาการจัดการ</w:t>
            </w:r>
          </w:p>
        </w:tc>
        <w:tc>
          <w:tcPr>
            <w:tcW w:w="2860" w:type="dxa"/>
            <w:tcBorders>
              <w:top w:val="nil"/>
              <w:left w:val="nil"/>
              <w:bottom w:val="single" w:sz="4" w:space="0" w:color="auto"/>
              <w:right w:val="single" w:sz="4" w:space="0" w:color="auto"/>
            </w:tcBorders>
            <w:vAlign w:val="center"/>
          </w:tcPr>
          <w:p w:rsidR="001F5E6E" w:rsidRPr="000112D4" w:rsidRDefault="001F5E6E" w:rsidP="0019562D">
            <w:pPr>
              <w:rPr>
                <w:rFonts w:ascii="TH SarabunPSK" w:eastAsia="Times New Roman" w:hAnsi="TH SarabunPSK" w:cs="TH SarabunPSK"/>
                <w:cs/>
              </w:rPr>
            </w:pPr>
            <w:r w:rsidRPr="000112D4">
              <w:rPr>
                <w:rFonts w:ascii="TH SarabunPSK" w:hAnsi="TH SarabunPSK" w:cs="TH SarabunPSK"/>
                <w:shd w:val="clear" w:color="auto" w:fill="FFFFFF"/>
                <w:cs/>
              </w:rPr>
              <w:t>ประสบการณ์วิชาชีพหลักสูตรบริหารธุรกิจ</w:t>
            </w:r>
          </w:p>
        </w:tc>
        <w:tc>
          <w:tcPr>
            <w:tcW w:w="2069" w:type="dxa"/>
            <w:tcBorders>
              <w:top w:val="nil"/>
              <w:left w:val="nil"/>
              <w:bottom w:val="single" w:sz="4" w:space="0" w:color="auto"/>
              <w:right w:val="single" w:sz="4" w:space="0" w:color="auto"/>
            </w:tcBorders>
            <w:vAlign w:val="center"/>
          </w:tcPr>
          <w:p w:rsidR="001F5E6E" w:rsidRPr="000112D4" w:rsidRDefault="00AB26C5" w:rsidP="0019562D">
            <w:pPr>
              <w:jc w:val="center"/>
              <w:rPr>
                <w:rFonts w:ascii="TH SarabunPSK" w:eastAsia="Times New Roman" w:hAnsi="TH SarabunPSK" w:cs="TH SarabunPSK"/>
                <w:cs/>
              </w:rPr>
            </w:pPr>
            <w:r w:rsidRPr="000112D4">
              <w:rPr>
                <w:rFonts w:ascii="TH SarabunPSK" w:eastAsia="Times New Roman" w:hAnsi="TH SarabunPSK" w:cs="TH SarabunPSK"/>
              </w:rPr>
              <w:t>2549</w:t>
            </w:r>
            <w:r w:rsidR="001F5E6E" w:rsidRPr="000112D4">
              <w:rPr>
                <w:rFonts w:ascii="TH SarabunPSK" w:eastAsia="Times New Roman" w:hAnsi="TH SarabunPSK" w:cs="TH SarabunPSK"/>
              </w:rPr>
              <w:t>-</w:t>
            </w:r>
            <w:r w:rsidR="001F5E6E" w:rsidRPr="000112D4">
              <w:rPr>
                <w:rFonts w:ascii="TH SarabunPSK" w:eastAsia="Times New Roman" w:hAnsi="TH SarabunPSK" w:cs="TH SarabunPSK"/>
                <w:cs/>
              </w:rPr>
              <w:t>ปัจจุบัน</w:t>
            </w:r>
          </w:p>
        </w:tc>
      </w:tr>
      <w:tr w:rsidR="001F5E6E" w:rsidRPr="000112D4" w:rsidTr="0019562D">
        <w:trPr>
          <w:trHeight w:val="480"/>
        </w:trPr>
        <w:tc>
          <w:tcPr>
            <w:tcW w:w="2200" w:type="dxa"/>
            <w:tcBorders>
              <w:top w:val="nil"/>
              <w:left w:val="single" w:sz="4" w:space="0" w:color="auto"/>
              <w:bottom w:val="single" w:sz="4" w:space="0" w:color="auto"/>
              <w:right w:val="nil"/>
            </w:tcBorders>
            <w:vAlign w:val="center"/>
            <w:hideMark/>
          </w:tcPr>
          <w:p w:rsidR="001F5E6E" w:rsidRPr="000112D4" w:rsidRDefault="001F5E6E" w:rsidP="0019562D">
            <w:pPr>
              <w:rPr>
                <w:rFonts w:ascii="TH SarabunPSK" w:eastAsia="Times New Roman" w:hAnsi="TH SarabunPSK" w:cs="TH SarabunPSK"/>
              </w:rPr>
            </w:pPr>
            <w:r w:rsidRPr="000112D4">
              <w:rPr>
                <w:rFonts w:ascii="TH SarabunPSK" w:eastAsia="Times New Roman" w:hAnsi="TH SarabunPSK" w:cs="TH SarabunPSK"/>
                <w:cs/>
              </w:rPr>
              <w:t>มหาวิทยาลัยวลัยลักษณ์</w:t>
            </w:r>
          </w:p>
        </w:tc>
        <w:tc>
          <w:tcPr>
            <w:tcW w:w="1960" w:type="dxa"/>
            <w:tcBorders>
              <w:top w:val="nil"/>
              <w:left w:val="nil"/>
              <w:bottom w:val="single" w:sz="4" w:space="0" w:color="auto"/>
              <w:right w:val="nil"/>
            </w:tcBorders>
            <w:vAlign w:val="center"/>
            <w:hideMark/>
          </w:tcPr>
          <w:p w:rsidR="001F5E6E" w:rsidRPr="000112D4" w:rsidRDefault="001F5E6E" w:rsidP="0019562D">
            <w:pPr>
              <w:rPr>
                <w:rFonts w:ascii="TH SarabunPSK" w:eastAsia="Times New Roman" w:hAnsi="TH SarabunPSK" w:cs="TH SarabunPSK"/>
              </w:rPr>
            </w:pPr>
            <w:r w:rsidRPr="000112D4">
              <w:rPr>
                <w:rFonts w:ascii="TH SarabunPSK" w:eastAsia="Times New Roman" w:hAnsi="TH SarabunPSK" w:cs="TH SarabunPSK"/>
                <w:cs/>
              </w:rPr>
              <w:t>สำนักวิชาการจัดการ</w:t>
            </w:r>
          </w:p>
        </w:tc>
        <w:tc>
          <w:tcPr>
            <w:tcW w:w="2860" w:type="dxa"/>
            <w:tcBorders>
              <w:top w:val="nil"/>
              <w:left w:val="nil"/>
              <w:bottom w:val="single" w:sz="4" w:space="0" w:color="auto"/>
              <w:right w:val="single" w:sz="4" w:space="0" w:color="auto"/>
            </w:tcBorders>
            <w:vAlign w:val="center"/>
            <w:hideMark/>
          </w:tcPr>
          <w:p w:rsidR="001F5E6E" w:rsidRPr="000112D4" w:rsidRDefault="001F5E6E" w:rsidP="0019562D">
            <w:pPr>
              <w:rPr>
                <w:rFonts w:ascii="TH SarabunPSK" w:eastAsia="Times New Roman" w:hAnsi="TH SarabunPSK" w:cs="TH SarabunPSK"/>
              </w:rPr>
            </w:pPr>
            <w:r w:rsidRPr="000112D4">
              <w:rPr>
                <w:rFonts w:ascii="TH SarabunPSK" w:eastAsia="Times New Roman" w:hAnsi="TH SarabunPSK" w:cs="TH SarabunPSK"/>
                <w:cs/>
              </w:rPr>
              <w:t>การจัดการการเงิน</w:t>
            </w:r>
          </w:p>
        </w:tc>
        <w:tc>
          <w:tcPr>
            <w:tcW w:w="2069" w:type="dxa"/>
            <w:tcBorders>
              <w:top w:val="nil"/>
              <w:left w:val="nil"/>
              <w:bottom w:val="single" w:sz="4" w:space="0" w:color="auto"/>
              <w:right w:val="single" w:sz="4" w:space="0" w:color="auto"/>
            </w:tcBorders>
            <w:vAlign w:val="center"/>
            <w:hideMark/>
          </w:tcPr>
          <w:p w:rsidR="001F5E6E" w:rsidRPr="000112D4" w:rsidRDefault="00AB26C5" w:rsidP="0019562D">
            <w:pPr>
              <w:jc w:val="center"/>
              <w:rPr>
                <w:rFonts w:ascii="TH SarabunPSK" w:eastAsia="Times New Roman" w:hAnsi="TH SarabunPSK" w:cs="TH SarabunPSK"/>
              </w:rPr>
            </w:pPr>
            <w:r w:rsidRPr="000112D4">
              <w:rPr>
                <w:rFonts w:ascii="TH SarabunPSK" w:eastAsia="Times New Roman" w:hAnsi="TH SarabunPSK" w:cs="TH SarabunPSK"/>
              </w:rPr>
              <w:t>2548-</w:t>
            </w:r>
            <w:r w:rsidR="001F5E6E" w:rsidRPr="000112D4">
              <w:rPr>
                <w:rFonts w:ascii="TH SarabunPSK" w:eastAsia="Times New Roman" w:hAnsi="TH SarabunPSK" w:cs="TH SarabunPSK"/>
                <w:cs/>
              </w:rPr>
              <w:t>ปัจจุบัน</w:t>
            </w:r>
          </w:p>
        </w:tc>
      </w:tr>
      <w:tr w:rsidR="001F5E6E" w:rsidRPr="000112D4" w:rsidTr="0019562D">
        <w:trPr>
          <w:trHeight w:val="480"/>
        </w:trPr>
        <w:tc>
          <w:tcPr>
            <w:tcW w:w="2200" w:type="dxa"/>
            <w:tcBorders>
              <w:top w:val="nil"/>
              <w:left w:val="single" w:sz="4" w:space="0" w:color="auto"/>
              <w:bottom w:val="single" w:sz="4" w:space="0" w:color="auto"/>
              <w:right w:val="nil"/>
            </w:tcBorders>
            <w:vAlign w:val="center"/>
          </w:tcPr>
          <w:p w:rsidR="001F5E6E" w:rsidRPr="000112D4" w:rsidRDefault="001F5E6E" w:rsidP="0019562D">
            <w:pPr>
              <w:rPr>
                <w:rFonts w:ascii="TH SarabunPSK" w:eastAsia="Times New Roman" w:hAnsi="TH SarabunPSK" w:cs="TH SarabunPSK"/>
              </w:rPr>
            </w:pPr>
            <w:r w:rsidRPr="000112D4">
              <w:rPr>
                <w:rFonts w:ascii="TH SarabunPSK" w:eastAsia="Times New Roman" w:hAnsi="TH SarabunPSK" w:cs="TH SarabunPSK"/>
                <w:cs/>
              </w:rPr>
              <w:t>มหาวิทยาลัยวลัยลักษณ์</w:t>
            </w:r>
          </w:p>
        </w:tc>
        <w:tc>
          <w:tcPr>
            <w:tcW w:w="1960" w:type="dxa"/>
            <w:tcBorders>
              <w:top w:val="nil"/>
              <w:left w:val="nil"/>
              <w:bottom w:val="single" w:sz="4" w:space="0" w:color="auto"/>
              <w:right w:val="nil"/>
            </w:tcBorders>
            <w:vAlign w:val="center"/>
          </w:tcPr>
          <w:p w:rsidR="001F5E6E" w:rsidRPr="000112D4" w:rsidRDefault="001F5E6E" w:rsidP="0019562D">
            <w:pPr>
              <w:rPr>
                <w:rFonts w:ascii="TH SarabunPSK" w:eastAsia="Times New Roman" w:hAnsi="TH SarabunPSK" w:cs="TH SarabunPSK"/>
              </w:rPr>
            </w:pPr>
            <w:r w:rsidRPr="000112D4">
              <w:rPr>
                <w:rFonts w:ascii="TH SarabunPSK" w:eastAsia="Times New Roman" w:hAnsi="TH SarabunPSK" w:cs="TH SarabunPSK"/>
                <w:cs/>
              </w:rPr>
              <w:t>สำนักวิชาการจัดการ</w:t>
            </w:r>
          </w:p>
        </w:tc>
        <w:tc>
          <w:tcPr>
            <w:tcW w:w="2860" w:type="dxa"/>
            <w:tcBorders>
              <w:top w:val="nil"/>
              <w:left w:val="nil"/>
              <w:bottom w:val="single" w:sz="4" w:space="0" w:color="auto"/>
              <w:right w:val="single" w:sz="4" w:space="0" w:color="auto"/>
            </w:tcBorders>
            <w:vAlign w:val="center"/>
          </w:tcPr>
          <w:p w:rsidR="001F5E6E" w:rsidRPr="000112D4" w:rsidRDefault="001F5E6E" w:rsidP="0019562D">
            <w:pPr>
              <w:rPr>
                <w:rFonts w:ascii="TH SarabunPSK" w:eastAsia="Times New Roman" w:hAnsi="TH SarabunPSK" w:cs="TH SarabunPSK"/>
              </w:rPr>
            </w:pPr>
            <w:r w:rsidRPr="000112D4">
              <w:rPr>
                <w:rFonts w:ascii="TH SarabunPSK" w:eastAsia="Times New Roman" w:hAnsi="TH SarabunPSK" w:cs="TH SarabunPSK"/>
                <w:cs/>
              </w:rPr>
              <w:t>การเงินธุรกิจ</w:t>
            </w:r>
          </w:p>
        </w:tc>
        <w:tc>
          <w:tcPr>
            <w:tcW w:w="2069" w:type="dxa"/>
            <w:tcBorders>
              <w:top w:val="nil"/>
              <w:left w:val="nil"/>
              <w:bottom w:val="single" w:sz="4" w:space="0" w:color="auto"/>
              <w:right w:val="single" w:sz="4" w:space="0" w:color="auto"/>
            </w:tcBorders>
            <w:vAlign w:val="center"/>
          </w:tcPr>
          <w:p w:rsidR="001F5E6E" w:rsidRPr="000112D4" w:rsidRDefault="001F5E6E" w:rsidP="0019562D">
            <w:pPr>
              <w:jc w:val="center"/>
              <w:rPr>
                <w:rFonts w:ascii="TH SarabunPSK" w:eastAsia="Times New Roman" w:hAnsi="TH SarabunPSK" w:cs="TH SarabunPSK"/>
              </w:rPr>
            </w:pPr>
            <w:r w:rsidRPr="000112D4">
              <w:rPr>
                <w:rFonts w:ascii="TH SarabunPSK" w:eastAsia="Times New Roman" w:hAnsi="TH SarabunPSK" w:cs="TH SarabunPSK"/>
                <w:cs/>
              </w:rPr>
              <w:t>25</w:t>
            </w:r>
            <w:r w:rsidRPr="000112D4">
              <w:rPr>
                <w:rFonts w:ascii="TH SarabunPSK" w:eastAsia="Times New Roman" w:hAnsi="TH SarabunPSK" w:cs="TH SarabunPSK"/>
              </w:rPr>
              <w:t>47</w:t>
            </w:r>
            <w:r w:rsidR="00AB26C5" w:rsidRPr="000112D4">
              <w:rPr>
                <w:rFonts w:ascii="TH SarabunPSK" w:eastAsia="Times New Roman" w:hAnsi="TH SarabunPSK" w:cs="TH SarabunPSK"/>
                <w:cs/>
              </w:rPr>
              <w:t>-</w:t>
            </w:r>
            <w:r w:rsidRPr="000112D4">
              <w:rPr>
                <w:rFonts w:ascii="TH SarabunPSK" w:eastAsia="Times New Roman" w:hAnsi="TH SarabunPSK" w:cs="TH SarabunPSK"/>
                <w:cs/>
              </w:rPr>
              <w:t>ปัจจุบัน</w:t>
            </w:r>
          </w:p>
        </w:tc>
      </w:tr>
      <w:tr w:rsidR="001F5E6E" w:rsidRPr="000112D4" w:rsidTr="0019562D">
        <w:trPr>
          <w:trHeight w:val="480"/>
        </w:trPr>
        <w:tc>
          <w:tcPr>
            <w:tcW w:w="2200" w:type="dxa"/>
            <w:tcBorders>
              <w:top w:val="nil"/>
              <w:left w:val="single" w:sz="4" w:space="0" w:color="auto"/>
              <w:bottom w:val="single" w:sz="4" w:space="0" w:color="auto"/>
              <w:right w:val="nil"/>
            </w:tcBorders>
            <w:vAlign w:val="center"/>
          </w:tcPr>
          <w:p w:rsidR="001F5E6E" w:rsidRPr="000112D4" w:rsidRDefault="001F5E6E" w:rsidP="0019562D">
            <w:pPr>
              <w:rPr>
                <w:rFonts w:ascii="TH SarabunPSK" w:eastAsia="Times New Roman" w:hAnsi="TH SarabunPSK" w:cs="TH SarabunPSK"/>
              </w:rPr>
            </w:pPr>
            <w:r w:rsidRPr="000112D4">
              <w:rPr>
                <w:rFonts w:ascii="TH SarabunPSK" w:eastAsia="Times New Roman" w:hAnsi="TH SarabunPSK" w:cs="TH SarabunPSK"/>
                <w:cs/>
              </w:rPr>
              <w:t>มหาวิทยาลัยวลัยลักษณ์</w:t>
            </w:r>
          </w:p>
        </w:tc>
        <w:tc>
          <w:tcPr>
            <w:tcW w:w="1960" w:type="dxa"/>
            <w:tcBorders>
              <w:top w:val="nil"/>
              <w:left w:val="nil"/>
              <w:bottom w:val="single" w:sz="4" w:space="0" w:color="auto"/>
              <w:right w:val="nil"/>
            </w:tcBorders>
            <w:vAlign w:val="center"/>
          </w:tcPr>
          <w:p w:rsidR="001F5E6E" w:rsidRPr="000112D4" w:rsidRDefault="001F5E6E" w:rsidP="0019562D">
            <w:pPr>
              <w:rPr>
                <w:rFonts w:ascii="TH SarabunPSK" w:eastAsia="Times New Roman" w:hAnsi="TH SarabunPSK" w:cs="TH SarabunPSK"/>
              </w:rPr>
            </w:pPr>
            <w:r w:rsidRPr="000112D4">
              <w:rPr>
                <w:rFonts w:ascii="TH SarabunPSK" w:eastAsia="Times New Roman" w:hAnsi="TH SarabunPSK" w:cs="TH SarabunPSK"/>
                <w:cs/>
              </w:rPr>
              <w:t>สำนักวิชาการจัดการ</w:t>
            </w:r>
          </w:p>
        </w:tc>
        <w:tc>
          <w:tcPr>
            <w:tcW w:w="2860" w:type="dxa"/>
            <w:tcBorders>
              <w:top w:val="nil"/>
              <w:left w:val="nil"/>
              <w:bottom w:val="single" w:sz="4" w:space="0" w:color="auto"/>
              <w:right w:val="single" w:sz="4" w:space="0" w:color="auto"/>
            </w:tcBorders>
            <w:vAlign w:val="center"/>
          </w:tcPr>
          <w:p w:rsidR="001F5E6E" w:rsidRPr="000112D4" w:rsidRDefault="001F5E6E" w:rsidP="0019562D">
            <w:pPr>
              <w:rPr>
                <w:rFonts w:ascii="TH SarabunPSK" w:eastAsia="Times New Roman" w:hAnsi="TH SarabunPSK" w:cs="TH SarabunPSK"/>
                <w:cs/>
              </w:rPr>
            </w:pPr>
            <w:r w:rsidRPr="000112D4">
              <w:rPr>
                <w:rFonts w:ascii="TH SarabunPSK" w:hAnsi="TH SarabunPSK" w:cs="TH SarabunPSK"/>
                <w:shd w:val="clear" w:color="auto" w:fill="FFFFFF"/>
                <w:cs/>
              </w:rPr>
              <w:t>ตลาดการเงินและสถาบันการเงิน</w:t>
            </w:r>
          </w:p>
        </w:tc>
        <w:tc>
          <w:tcPr>
            <w:tcW w:w="2069" w:type="dxa"/>
            <w:tcBorders>
              <w:top w:val="nil"/>
              <w:left w:val="nil"/>
              <w:bottom w:val="single" w:sz="4" w:space="0" w:color="auto"/>
              <w:right w:val="single" w:sz="4" w:space="0" w:color="auto"/>
            </w:tcBorders>
            <w:vAlign w:val="center"/>
          </w:tcPr>
          <w:p w:rsidR="001F5E6E" w:rsidRPr="000112D4" w:rsidRDefault="00AB26C5" w:rsidP="0019562D">
            <w:pPr>
              <w:jc w:val="center"/>
              <w:rPr>
                <w:rFonts w:ascii="TH SarabunPSK" w:eastAsia="Times New Roman" w:hAnsi="TH SarabunPSK" w:cs="TH SarabunPSK"/>
              </w:rPr>
            </w:pPr>
            <w:r w:rsidRPr="000112D4">
              <w:rPr>
                <w:rFonts w:ascii="TH SarabunPSK" w:eastAsia="Times New Roman" w:hAnsi="TH SarabunPSK" w:cs="TH SarabunPSK"/>
              </w:rPr>
              <w:t>2557</w:t>
            </w:r>
            <w:r w:rsidR="001F5E6E" w:rsidRPr="000112D4">
              <w:rPr>
                <w:rFonts w:ascii="TH SarabunPSK" w:eastAsia="Times New Roman" w:hAnsi="TH SarabunPSK" w:cs="TH SarabunPSK"/>
              </w:rPr>
              <w:t>-2558</w:t>
            </w:r>
          </w:p>
        </w:tc>
      </w:tr>
      <w:tr w:rsidR="001F5E6E" w:rsidRPr="000112D4" w:rsidTr="0019562D">
        <w:trPr>
          <w:trHeight w:val="480"/>
        </w:trPr>
        <w:tc>
          <w:tcPr>
            <w:tcW w:w="2200" w:type="dxa"/>
            <w:tcBorders>
              <w:top w:val="nil"/>
              <w:left w:val="single" w:sz="4" w:space="0" w:color="auto"/>
              <w:bottom w:val="single" w:sz="4" w:space="0" w:color="auto"/>
              <w:right w:val="nil"/>
            </w:tcBorders>
            <w:vAlign w:val="center"/>
          </w:tcPr>
          <w:p w:rsidR="001F5E6E" w:rsidRPr="000112D4" w:rsidRDefault="001F5E6E" w:rsidP="0019562D">
            <w:pPr>
              <w:rPr>
                <w:rFonts w:ascii="TH SarabunPSK" w:eastAsia="Times New Roman" w:hAnsi="TH SarabunPSK" w:cs="TH SarabunPSK"/>
              </w:rPr>
            </w:pPr>
            <w:r w:rsidRPr="000112D4">
              <w:rPr>
                <w:rFonts w:ascii="TH SarabunPSK" w:eastAsia="Times New Roman" w:hAnsi="TH SarabunPSK" w:cs="TH SarabunPSK"/>
                <w:cs/>
              </w:rPr>
              <w:t>มหาวิทยาลัยวลัยลักษณ์</w:t>
            </w:r>
          </w:p>
        </w:tc>
        <w:tc>
          <w:tcPr>
            <w:tcW w:w="1960" w:type="dxa"/>
            <w:tcBorders>
              <w:top w:val="nil"/>
              <w:left w:val="nil"/>
              <w:bottom w:val="single" w:sz="4" w:space="0" w:color="auto"/>
              <w:right w:val="nil"/>
            </w:tcBorders>
            <w:vAlign w:val="center"/>
          </w:tcPr>
          <w:p w:rsidR="001F5E6E" w:rsidRPr="000112D4" w:rsidRDefault="001F5E6E" w:rsidP="0019562D">
            <w:pPr>
              <w:rPr>
                <w:rFonts w:ascii="TH SarabunPSK" w:eastAsia="Times New Roman" w:hAnsi="TH SarabunPSK" w:cs="TH SarabunPSK"/>
              </w:rPr>
            </w:pPr>
            <w:r w:rsidRPr="000112D4">
              <w:rPr>
                <w:rFonts w:ascii="TH SarabunPSK" w:eastAsia="Times New Roman" w:hAnsi="TH SarabunPSK" w:cs="TH SarabunPSK"/>
                <w:cs/>
              </w:rPr>
              <w:t>สำนักวิชาการจัดการ</w:t>
            </w:r>
          </w:p>
        </w:tc>
        <w:tc>
          <w:tcPr>
            <w:tcW w:w="2860" w:type="dxa"/>
            <w:tcBorders>
              <w:top w:val="nil"/>
              <w:left w:val="nil"/>
              <w:bottom w:val="single" w:sz="4" w:space="0" w:color="auto"/>
              <w:right w:val="single" w:sz="4" w:space="0" w:color="auto"/>
            </w:tcBorders>
            <w:vAlign w:val="center"/>
          </w:tcPr>
          <w:p w:rsidR="001F5E6E" w:rsidRPr="000112D4" w:rsidRDefault="001F5E6E" w:rsidP="0019562D">
            <w:pPr>
              <w:rPr>
                <w:rFonts w:ascii="TH SarabunPSK" w:eastAsia="Times New Roman" w:hAnsi="TH SarabunPSK" w:cs="TH SarabunPSK"/>
                <w:cs/>
              </w:rPr>
            </w:pPr>
            <w:r w:rsidRPr="000112D4">
              <w:rPr>
                <w:rFonts w:ascii="TH SarabunPSK" w:hAnsi="TH SarabunPSK" w:cs="TH SarabunPSK"/>
                <w:shd w:val="clear" w:color="auto" w:fill="FFFFFF"/>
                <w:cs/>
              </w:rPr>
              <w:t>การประเมินราคาอสังหาริมทรัพย์เบื้องต้น</w:t>
            </w:r>
          </w:p>
        </w:tc>
        <w:tc>
          <w:tcPr>
            <w:tcW w:w="2069" w:type="dxa"/>
            <w:tcBorders>
              <w:top w:val="nil"/>
              <w:left w:val="nil"/>
              <w:bottom w:val="single" w:sz="4" w:space="0" w:color="auto"/>
              <w:right w:val="single" w:sz="4" w:space="0" w:color="auto"/>
            </w:tcBorders>
            <w:vAlign w:val="center"/>
          </w:tcPr>
          <w:p w:rsidR="001F5E6E" w:rsidRPr="000112D4" w:rsidRDefault="00AB26C5" w:rsidP="0019562D">
            <w:pPr>
              <w:jc w:val="center"/>
              <w:rPr>
                <w:rFonts w:ascii="TH SarabunPSK" w:eastAsia="Times New Roman" w:hAnsi="TH SarabunPSK" w:cs="TH SarabunPSK"/>
              </w:rPr>
            </w:pPr>
            <w:r w:rsidRPr="000112D4">
              <w:rPr>
                <w:rFonts w:ascii="TH SarabunPSK" w:eastAsia="Times New Roman" w:hAnsi="TH SarabunPSK" w:cs="TH SarabunPSK"/>
              </w:rPr>
              <w:t>2556</w:t>
            </w:r>
            <w:r w:rsidR="001F5E6E" w:rsidRPr="000112D4">
              <w:rPr>
                <w:rFonts w:ascii="TH SarabunPSK" w:eastAsia="Times New Roman" w:hAnsi="TH SarabunPSK" w:cs="TH SarabunPSK"/>
              </w:rPr>
              <w:t>-2557</w:t>
            </w:r>
          </w:p>
        </w:tc>
      </w:tr>
      <w:tr w:rsidR="001F5E6E" w:rsidRPr="000112D4" w:rsidTr="0019562D">
        <w:trPr>
          <w:trHeight w:val="480"/>
        </w:trPr>
        <w:tc>
          <w:tcPr>
            <w:tcW w:w="2200" w:type="dxa"/>
            <w:tcBorders>
              <w:top w:val="nil"/>
              <w:left w:val="single" w:sz="4" w:space="0" w:color="auto"/>
              <w:bottom w:val="single" w:sz="4" w:space="0" w:color="auto"/>
              <w:right w:val="nil"/>
            </w:tcBorders>
            <w:vAlign w:val="center"/>
          </w:tcPr>
          <w:p w:rsidR="001F5E6E" w:rsidRPr="000112D4" w:rsidRDefault="001F5E6E" w:rsidP="0019562D">
            <w:pPr>
              <w:rPr>
                <w:rFonts w:ascii="TH SarabunPSK" w:eastAsia="Times New Roman" w:hAnsi="TH SarabunPSK" w:cs="TH SarabunPSK"/>
              </w:rPr>
            </w:pPr>
            <w:r w:rsidRPr="000112D4">
              <w:rPr>
                <w:rFonts w:ascii="TH SarabunPSK" w:eastAsia="Times New Roman" w:hAnsi="TH SarabunPSK" w:cs="TH SarabunPSK"/>
                <w:cs/>
              </w:rPr>
              <w:t>มหาวิทยาลัยวลัยลักษณ์</w:t>
            </w:r>
          </w:p>
        </w:tc>
        <w:tc>
          <w:tcPr>
            <w:tcW w:w="1960" w:type="dxa"/>
            <w:tcBorders>
              <w:top w:val="nil"/>
              <w:left w:val="nil"/>
              <w:bottom w:val="single" w:sz="4" w:space="0" w:color="auto"/>
              <w:right w:val="nil"/>
            </w:tcBorders>
            <w:vAlign w:val="center"/>
          </w:tcPr>
          <w:p w:rsidR="001F5E6E" w:rsidRPr="000112D4" w:rsidRDefault="001F5E6E" w:rsidP="0019562D">
            <w:pPr>
              <w:rPr>
                <w:rFonts w:ascii="TH SarabunPSK" w:eastAsia="Times New Roman" w:hAnsi="TH SarabunPSK" w:cs="TH SarabunPSK"/>
              </w:rPr>
            </w:pPr>
            <w:r w:rsidRPr="000112D4">
              <w:rPr>
                <w:rFonts w:ascii="TH SarabunPSK" w:eastAsia="Times New Roman" w:hAnsi="TH SarabunPSK" w:cs="TH SarabunPSK"/>
                <w:cs/>
              </w:rPr>
              <w:t>สำนักวิชาการจัดการ</w:t>
            </w:r>
          </w:p>
        </w:tc>
        <w:tc>
          <w:tcPr>
            <w:tcW w:w="2860" w:type="dxa"/>
            <w:tcBorders>
              <w:top w:val="nil"/>
              <w:left w:val="nil"/>
              <w:bottom w:val="single" w:sz="4" w:space="0" w:color="auto"/>
              <w:right w:val="single" w:sz="4" w:space="0" w:color="auto"/>
            </w:tcBorders>
            <w:vAlign w:val="center"/>
          </w:tcPr>
          <w:p w:rsidR="001F5E6E" w:rsidRPr="000112D4" w:rsidRDefault="001F5E6E" w:rsidP="0019562D">
            <w:pPr>
              <w:rPr>
                <w:rFonts w:ascii="TH SarabunPSK" w:eastAsia="Times New Roman" w:hAnsi="TH SarabunPSK" w:cs="TH SarabunPSK"/>
                <w:cs/>
              </w:rPr>
            </w:pPr>
            <w:r w:rsidRPr="000112D4">
              <w:rPr>
                <w:rFonts w:ascii="TH SarabunPSK" w:hAnsi="TH SarabunPSK" w:cs="TH SarabunPSK"/>
                <w:shd w:val="clear" w:color="auto" w:fill="FFFFFF"/>
                <w:cs/>
              </w:rPr>
              <w:t>ตลาดและสถาบันการเงิน</w:t>
            </w:r>
          </w:p>
        </w:tc>
        <w:tc>
          <w:tcPr>
            <w:tcW w:w="2069" w:type="dxa"/>
            <w:tcBorders>
              <w:top w:val="nil"/>
              <w:left w:val="nil"/>
              <w:bottom w:val="single" w:sz="4" w:space="0" w:color="auto"/>
              <w:right w:val="single" w:sz="4" w:space="0" w:color="auto"/>
            </w:tcBorders>
            <w:vAlign w:val="center"/>
          </w:tcPr>
          <w:p w:rsidR="001F5E6E" w:rsidRPr="000112D4" w:rsidRDefault="00AB26C5" w:rsidP="0019562D">
            <w:pPr>
              <w:jc w:val="center"/>
              <w:rPr>
                <w:rFonts w:ascii="TH SarabunPSK" w:eastAsia="Times New Roman" w:hAnsi="TH SarabunPSK" w:cs="TH SarabunPSK"/>
              </w:rPr>
            </w:pPr>
            <w:r w:rsidRPr="000112D4">
              <w:rPr>
                <w:rFonts w:ascii="TH SarabunPSK" w:eastAsia="Times New Roman" w:hAnsi="TH SarabunPSK" w:cs="TH SarabunPSK"/>
              </w:rPr>
              <w:t>2555</w:t>
            </w:r>
            <w:r w:rsidR="001F5E6E" w:rsidRPr="000112D4">
              <w:rPr>
                <w:rFonts w:ascii="TH SarabunPSK" w:eastAsia="Times New Roman" w:hAnsi="TH SarabunPSK" w:cs="TH SarabunPSK"/>
              </w:rPr>
              <w:t>-2557</w:t>
            </w:r>
          </w:p>
        </w:tc>
      </w:tr>
      <w:tr w:rsidR="001F5E6E" w:rsidRPr="000112D4" w:rsidTr="0019562D">
        <w:trPr>
          <w:trHeight w:val="480"/>
        </w:trPr>
        <w:tc>
          <w:tcPr>
            <w:tcW w:w="2200" w:type="dxa"/>
            <w:tcBorders>
              <w:top w:val="nil"/>
              <w:left w:val="single" w:sz="4" w:space="0" w:color="auto"/>
              <w:bottom w:val="single" w:sz="4" w:space="0" w:color="auto"/>
              <w:right w:val="nil"/>
            </w:tcBorders>
            <w:vAlign w:val="center"/>
          </w:tcPr>
          <w:p w:rsidR="001F5E6E" w:rsidRPr="000112D4" w:rsidRDefault="001F5E6E" w:rsidP="0019562D">
            <w:pPr>
              <w:rPr>
                <w:rFonts w:ascii="TH SarabunPSK" w:eastAsia="Times New Roman" w:hAnsi="TH SarabunPSK" w:cs="TH SarabunPSK"/>
              </w:rPr>
            </w:pPr>
            <w:r w:rsidRPr="000112D4">
              <w:rPr>
                <w:rFonts w:ascii="TH SarabunPSK" w:eastAsia="Times New Roman" w:hAnsi="TH SarabunPSK" w:cs="TH SarabunPSK"/>
                <w:cs/>
              </w:rPr>
              <w:t>มหาวิทยาลัยวลัยลักษณ์</w:t>
            </w:r>
          </w:p>
        </w:tc>
        <w:tc>
          <w:tcPr>
            <w:tcW w:w="1960" w:type="dxa"/>
            <w:tcBorders>
              <w:top w:val="nil"/>
              <w:left w:val="nil"/>
              <w:bottom w:val="single" w:sz="4" w:space="0" w:color="auto"/>
              <w:right w:val="nil"/>
            </w:tcBorders>
            <w:vAlign w:val="center"/>
          </w:tcPr>
          <w:p w:rsidR="001F5E6E" w:rsidRPr="000112D4" w:rsidRDefault="001F5E6E" w:rsidP="0019562D">
            <w:pPr>
              <w:rPr>
                <w:rFonts w:ascii="TH SarabunPSK" w:eastAsia="Times New Roman" w:hAnsi="TH SarabunPSK" w:cs="TH SarabunPSK"/>
              </w:rPr>
            </w:pPr>
            <w:r w:rsidRPr="000112D4">
              <w:rPr>
                <w:rFonts w:ascii="TH SarabunPSK" w:eastAsia="Times New Roman" w:hAnsi="TH SarabunPSK" w:cs="TH SarabunPSK"/>
                <w:cs/>
              </w:rPr>
              <w:t>สำนักวิชาการจัดการ</w:t>
            </w:r>
          </w:p>
        </w:tc>
        <w:tc>
          <w:tcPr>
            <w:tcW w:w="2860" w:type="dxa"/>
            <w:tcBorders>
              <w:top w:val="nil"/>
              <w:left w:val="nil"/>
              <w:bottom w:val="single" w:sz="4" w:space="0" w:color="auto"/>
              <w:right w:val="single" w:sz="4" w:space="0" w:color="auto"/>
            </w:tcBorders>
            <w:vAlign w:val="center"/>
          </w:tcPr>
          <w:p w:rsidR="001F5E6E" w:rsidRPr="000112D4" w:rsidRDefault="001F5E6E" w:rsidP="0019562D">
            <w:pPr>
              <w:rPr>
                <w:rFonts w:ascii="TH SarabunPSK" w:eastAsia="Times New Roman" w:hAnsi="TH SarabunPSK" w:cs="TH SarabunPSK"/>
                <w:cs/>
              </w:rPr>
            </w:pPr>
            <w:r w:rsidRPr="000112D4">
              <w:rPr>
                <w:rFonts w:ascii="TH SarabunPSK" w:hAnsi="TH SarabunPSK" w:cs="TH SarabunPSK"/>
                <w:shd w:val="clear" w:color="auto" w:fill="FFFFFF"/>
                <w:cs/>
              </w:rPr>
              <w:t>สัมมนาทางการเงิน</w:t>
            </w:r>
          </w:p>
        </w:tc>
        <w:tc>
          <w:tcPr>
            <w:tcW w:w="2069" w:type="dxa"/>
            <w:tcBorders>
              <w:top w:val="nil"/>
              <w:left w:val="nil"/>
              <w:bottom w:val="single" w:sz="4" w:space="0" w:color="auto"/>
              <w:right w:val="single" w:sz="4" w:space="0" w:color="auto"/>
            </w:tcBorders>
            <w:vAlign w:val="center"/>
          </w:tcPr>
          <w:p w:rsidR="001F5E6E" w:rsidRPr="000112D4" w:rsidRDefault="00AB26C5" w:rsidP="0019562D">
            <w:pPr>
              <w:jc w:val="center"/>
              <w:rPr>
                <w:rFonts w:ascii="TH SarabunPSK" w:eastAsia="Times New Roman" w:hAnsi="TH SarabunPSK" w:cs="TH SarabunPSK"/>
              </w:rPr>
            </w:pPr>
            <w:r w:rsidRPr="000112D4">
              <w:rPr>
                <w:rFonts w:ascii="TH SarabunPSK" w:eastAsia="Times New Roman" w:hAnsi="TH SarabunPSK" w:cs="TH SarabunPSK"/>
              </w:rPr>
              <w:t>2550</w:t>
            </w:r>
            <w:r w:rsidR="001F5E6E" w:rsidRPr="000112D4">
              <w:rPr>
                <w:rFonts w:ascii="TH SarabunPSK" w:eastAsia="Times New Roman" w:hAnsi="TH SarabunPSK" w:cs="TH SarabunPSK"/>
              </w:rPr>
              <w:t>-2558</w:t>
            </w:r>
          </w:p>
        </w:tc>
      </w:tr>
      <w:tr w:rsidR="001F5E6E" w:rsidRPr="000112D4" w:rsidTr="0019562D">
        <w:trPr>
          <w:trHeight w:val="480"/>
        </w:trPr>
        <w:tc>
          <w:tcPr>
            <w:tcW w:w="2200" w:type="dxa"/>
            <w:tcBorders>
              <w:top w:val="nil"/>
              <w:left w:val="single" w:sz="4" w:space="0" w:color="auto"/>
              <w:bottom w:val="single" w:sz="4" w:space="0" w:color="auto"/>
              <w:right w:val="nil"/>
            </w:tcBorders>
            <w:vAlign w:val="center"/>
          </w:tcPr>
          <w:p w:rsidR="001F5E6E" w:rsidRPr="000112D4" w:rsidRDefault="001F5E6E" w:rsidP="0019562D">
            <w:pPr>
              <w:rPr>
                <w:rFonts w:ascii="TH SarabunPSK" w:eastAsia="Times New Roman" w:hAnsi="TH SarabunPSK" w:cs="TH SarabunPSK"/>
              </w:rPr>
            </w:pPr>
            <w:r w:rsidRPr="000112D4">
              <w:rPr>
                <w:rFonts w:ascii="TH SarabunPSK" w:eastAsia="Times New Roman" w:hAnsi="TH SarabunPSK" w:cs="TH SarabunPSK"/>
                <w:cs/>
              </w:rPr>
              <w:t>มหาวิทยาลัยวลัยลักษณ์</w:t>
            </w:r>
          </w:p>
        </w:tc>
        <w:tc>
          <w:tcPr>
            <w:tcW w:w="1960" w:type="dxa"/>
            <w:tcBorders>
              <w:top w:val="nil"/>
              <w:left w:val="nil"/>
              <w:bottom w:val="single" w:sz="4" w:space="0" w:color="auto"/>
              <w:right w:val="nil"/>
            </w:tcBorders>
            <w:vAlign w:val="center"/>
          </w:tcPr>
          <w:p w:rsidR="001F5E6E" w:rsidRPr="000112D4" w:rsidRDefault="001F5E6E" w:rsidP="0019562D">
            <w:pPr>
              <w:rPr>
                <w:rFonts w:ascii="TH SarabunPSK" w:eastAsia="Times New Roman" w:hAnsi="TH SarabunPSK" w:cs="TH SarabunPSK"/>
              </w:rPr>
            </w:pPr>
            <w:r w:rsidRPr="000112D4">
              <w:rPr>
                <w:rFonts w:ascii="TH SarabunPSK" w:eastAsia="Times New Roman" w:hAnsi="TH SarabunPSK" w:cs="TH SarabunPSK"/>
                <w:cs/>
              </w:rPr>
              <w:t>สำนักวิชาการจัดการ</w:t>
            </w:r>
          </w:p>
        </w:tc>
        <w:tc>
          <w:tcPr>
            <w:tcW w:w="2860" w:type="dxa"/>
            <w:tcBorders>
              <w:top w:val="nil"/>
              <w:left w:val="nil"/>
              <w:bottom w:val="single" w:sz="4" w:space="0" w:color="auto"/>
              <w:right w:val="single" w:sz="4" w:space="0" w:color="auto"/>
            </w:tcBorders>
            <w:vAlign w:val="center"/>
          </w:tcPr>
          <w:p w:rsidR="001F5E6E" w:rsidRPr="000112D4" w:rsidRDefault="001F5E6E" w:rsidP="0019562D">
            <w:pPr>
              <w:rPr>
                <w:rFonts w:ascii="TH SarabunPSK" w:eastAsia="Times New Roman" w:hAnsi="TH SarabunPSK" w:cs="TH SarabunPSK"/>
                <w:cs/>
              </w:rPr>
            </w:pPr>
            <w:r w:rsidRPr="000112D4">
              <w:rPr>
                <w:rFonts w:ascii="TH SarabunPSK" w:hAnsi="TH SarabunPSK" w:cs="TH SarabunPSK"/>
                <w:shd w:val="clear" w:color="auto" w:fill="FFFFFF"/>
                <w:cs/>
              </w:rPr>
              <w:t>เศรษฐศาสตร์ธุรกิจการเงิน</w:t>
            </w:r>
          </w:p>
        </w:tc>
        <w:tc>
          <w:tcPr>
            <w:tcW w:w="2069" w:type="dxa"/>
            <w:tcBorders>
              <w:top w:val="nil"/>
              <w:left w:val="nil"/>
              <w:bottom w:val="single" w:sz="4" w:space="0" w:color="auto"/>
              <w:right w:val="single" w:sz="4" w:space="0" w:color="auto"/>
            </w:tcBorders>
            <w:vAlign w:val="center"/>
          </w:tcPr>
          <w:p w:rsidR="001F5E6E" w:rsidRPr="000112D4" w:rsidRDefault="00AB26C5" w:rsidP="0019562D">
            <w:pPr>
              <w:jc w:val="center"/>
              <w:rPr>
                <w:rFonts w:ascii="TH SarabunPSK" w:eastAsia="Times New Roman" w:hAnsi="TH SarabunPSK" w:cs="TH SarabunPSK"/>
              </w:rPr>
            </w:pPr>
            <w:r w:rsidRPr="000112D4">
              <w:rPr>
                <w:rFonts w:ascii="TH SarabunPSK" w:eastAsia="Times New Roman" w:hAnsi="TH SarabunPSK" w:cs="TH SarabunPSK"/>
              </w:rPr>
              <w:t>2550</w:t>
            </w:r>
            <w:r w:rsidR="001F5E6E" w:rsidRPr="000112D4">
              <w:rPr>
                <w:rFonts w:ascii="TH SarabunPSK" w:eastAsia="Times New Roman" w:hAnsi="TH SarabunPSK" w:cs="TH SarabunPSK"/>
              </w:rPr>
              <w:t>-2550</w:t>
            </w:r>
          </w:p>
        </w:tc>
      </w:tr>
      <w:tr w:rsidR="001F5E6E" w:rsidRPr="000112D4" w:rsidTr="0019562D">
        <w:trPr>
          <w:trHeight w:val="480"/>
        </w:trPr>
        <w:tc>
          <w:tcPr>
            <w:tcW w:w="2200" w:type="dxa"/>
            <w:tcBorders>
              <w:top w:val="nil"/>
              <w:left w:val="single" w:sz="4" w:space="0" w:color="auto"/>
              <w:bottom w:val="single" w:sz="4" w:space="0" w:color="auto"/>
              <w:right w:val="nil"/>
            </w:tcBorders>
            <w:vAlign w:val="center"/>
          </w:tcPr>
          <w:p w:rsidR="001F5E6E" w:rsidRPr="000112D4" w:rsidRDefault="001F5E6E" w:rsidP="0019562D">
            <w:pPr>
              <w:rPr>
                <w:rFonts w:ascii="TH SarabunPSK" w:eastAsia="Times New Roman" w:hAnsi="TH SarabunPSK" w:cs="TH SarabunPSK"/>
              </w:rPr>
            </w:pPr>
            <w:r w:rsidRPr="000112D4">
              <w:rPr>
                <w:rFonts w:ascii="TH SarabunPSK" w:eastAsia="Times New Roman" w:hAnsi="TH SarabunPSK" w:cs="TH SarabunPSK"/>
                <w:cs/>
              </w:rPr>
              <w:t>มหาวิทยาลัยวลัยลักษณ์</w:t>
            </w:r>
          </w:p>
        </w:tc>
        <w:tc>
          <w:tcPr>
            <w:tcW w:w="1960" w:type="dxa"/>
            <w:tcBorders>
              <w:top w:val="nil"/>
              <w:left w:val="nil"/>
              <w:bottom w:val="single" w:sz="4" w:space="0" w:color="auto"/>
              <w:right w:val="nil"/>
            </w:tcBorders>
            <w:vAlign w:val="center"/>
          </w:tcPr>
          <w:p w:rsidR="001F5E6E" w:rsidRPr="000112D4" w:rsidRDefault="001F5E6E" w:rsidP="0019562D">
            <w:pPr>
              <w:rPr>
                <w:rFonts w:ascii="TH SarabunPSK" w:eastAsia="Times New Roman" w:hAnsi="TH SarabunPSK" w:cs="TH SarabunPSK"/>
              </w:rPr>
            </w:pPr>
            <w:r w:rsidRPr="000112D4">
              <w:rPr>
                <w:rFonts w:ascii="TH SarabunPSK" w:eastAsia="Times New Roman" w:hAnsi="TH SarabunPSK" w:cs="TH SarabunPSK"/>
                <w:cs/>
              </w:rPr>
              <w:t>สำนักวิชาการจัดการ</w:t>
            </w:r>
          </w:p>
        </w:tc>
        <w:tc>
          <w:tcPr>
            <w:tcW w:w="2860" w:type="dxa"/>
            <w:tcBorders>
              <w:top w:val="nil"/>
              <w:left w:val="nil"/>
              <w:bottom w:val="single" w:sz="4" w:space="0" w:color="auto"/>
              <w:right w:val="single" w:sz="4" w:space="0" w:color="auto"/>
            </w:tcBorders>
            <w:vAlign w:val="center"/>
          </w:tcPr>
          <w:p w:rsidR="001F5E6E" w:rsidRPr="000112D4" w:rsidRDefault="001F5E6E" w:rsidP="0019562D">
            <w:pPr>
              <w:rPr>
                <w:rFonts w:ascii="TH SarabunPSK" w:eastAsia="Times New Roman" w:hAnsi="TH SarabunPSK" w:cs="TH SarabunPSK"/>
                <w:cs/>
              </w:rPr>
            </w:pPr>
            <w:r w:rsidRPr="000112D4">
              <w:rPr>
                <w:rFonts w:ascii="TH SarabunPSK" w:hAnsi="TH SarabunPSK" w:cs="TH SarabunPSK"/>
                <w:shd w:val="clear" w:color="auto" w:fill="FFFFFF"/>
                <w:cs/>
              </w:rPr>
              <w:t>การวางแผนและควบคุมทางการเงิน</w:t>
            </w:r>
          </w:p>
        </w:tc>
        <w:tc>
          <w:tcPr>
            <w:tcW w:w="2069" w:type="dxa"/>
            <w:tcBorders>
              <w:top w:val="nil"/>
              <w:left w:val="nil"/>
              <w:bottom w:val="single" w:sz="4" w:space="0" w:color="auto"/>
              <w:right w:val="single" w:sz="4" w:space="0" w:color="auto"/>
            </w:tcBorders>
            <w:vAlign w:val="center"/>
          </w:tcPr>
          <w:p w:rsidR="001F5E6E" w:rsidRPr="000112D4" w:rsidRDefault="00AB26C5" w:rsidP="0019562D">
            <w:pPr>
              <w:jc w:val="center"/>
              <w:rPr>
                <w:rFonts w:ascii="TH SarabunPSK" w:eastAsia="Times New Roman" w:hAnsi="TH SarabunPSK" w:cs="TH SarabunPSK"/>
              </w:rPr>
            </w:pPr>
            <w:r w:rsidRPr="000112D4">
              <w:rPr>
                <w:rFonts w:ascii="TH SarabunPSK" w:eastAsia="Times New Roman" w:hAnsi="TH SarabunPSK" w:cs="TH SarabunPSK"/>
              </w:rPr>
              <w:t>2550</w:t>
            </w:r>
            <w:r w:rsidR="001F5E6E" w:rsidRPr="000112D4">
              <w:rPr>
                <w:rFonts w:ascii="TH SarabunPSK" w:eastAsia="Times New Roman" w:hAnsi="TH SarabunPSK" w:cs="TH SarabunPSK"/>
              </w:rPr>
              <w:t>-2550</w:t>
            </w:r>
          </w:p>
        </w:tc>
      </w:tr>
      <w:tr w:rsidR="001F5E6E" w:rsidRPr="000112D4" w:rsidTr="0019562D">
        <w:trPr>
          <w:trHeight w:val="480"/>
        </w:trPr>
        <w:tc>
          <w:tcPr>
            <w:tcW w:w="2200" w:type="dxa"/>
            <w:tcBorders>
              <w:top w:val="nil"/>
              <w:left w:val="single" w:sz="4" w:space="0" w:color="auto"/>
              <w:bottom w:val="single" w:sz="4" w:space="0" w:color="auto"/>
              <w:right w:val="nil"/>
            </w:tcBorders>
            <w:vAlign w:val="center"/>
          </w:tcPr>
          <w:p w:rsidR="001F5E6E" w:rsidRPr="000112D4" w:rsidRDefault="001F5E6E" w:rsidP="0019562D">
            <w:pPr>
              <w:rPr>
                <w:rFonts w:ascii="TH SarabunPSK" w:eastAsia="Times New Roman" w:hAnsi="TH SarabunPSK" w:cs="TH SarabunPSK"/>
              </w:rPr>
            </w:pPr>
            <w:r w:rsidRPr="000112D4">
              <w:rPr>
                <w:rFonts w:ascii="TH SarabunPSK" w:eastAsia="Times New Roman" w:hAnsi="TH SarabunPSK" w:cs="TH SarabunPSK"/>
                <w:cs/>
              </w:rPr>
              <w:t>มหาวิทยาลัยวลัยลักษณ์</w:t>
            </w:r>
          </w:p>
        </w:tc>
        <w:tc>
          <w:tcPr>
            <w:tcW w:w="1960" w:type="dxa"/>
            <w:tcBorders>
              <w:top w:val="nil"/>
              <w:left w:val="nil"/>
              <w:bottom w:val="single" w:sz="4" w:space="0" w:color="auto"/>
              <w:right w:val="nil"/>
            </w:tcBorders>
            <w:vAlign w:val="center"/>
          </w:tcPr>
          <w:p w:rsidR="001F5E6E" w:rsidRPr="000112D4" w:rsidRDefault="001F5E6E" w:rsidP="0019562D">
            <w:pPr>
              <w:rPr>
                <w:rFonts w:ascii="TH SarabunPSK" w:eastAsia="Times New Roman" w:hAnsi="TH SarabunPSK" w:cs="TH SarabunPSK"/>
              </w:rPr>
            </w:pPr>
            <w:r w:rsidRPr="000112D4">
              <w:rPr>
                <w:rFonts w:ascii="TH SarabunPSK" w:eastAsia="Times New Roman" w:hAnsi="TH SarabunPSK" w:cs="TH SarabunPSK"/>
                <w:cs/>
              </w:rPr>
              <w:t>สำนักวิชาการจัดการ</w:t>
            </w:r>
          </w:p>
        </w:tc>
        <w:tc>
          <w:tcPr>
            <w:tcW w:w="2860" w:type="dxa"/>
            <w:tcBorders>
              <w:top w:val="nil"/>
              <w:left w:val="nil"/>
              <w:bottom w:val="single" w:sz="4" w:space="0" w:color="auto"/>
              <w:right w:val="single" w:sz="4" w:space="0" w:color="auto"/>
            </w:tcBorders>
            <w:vAlign w:val="center"/>
          </w:tcPr>
          <w:p w:rsidR="001F5E6E" w:rsidRPr="000112D4" w:rsidRDefault="001F5E6E" w:rsidP="0019562D">
            <w:pPr>
              <w:rPr>
                <w:rFonts w:ascii="TH SarabunPSK" w:eastAsia="Times New Roman" w:hAnsi="TH SarabunPSK" w:cs="TH SarabunPSK"/>
                <w:cs/>
              </w:rPr>
            </w:pPr>
            <w:r w:rsidRPr="000112D4">
              <w:rPr>
                <w:rFonts w:ascii="TH SarabunPSK" w:hAnsi="TH SarabunPSK" w:cs="TH SarabunPSK"/>
                <w:shd w:val="clear" w:color="auto" w:fill="FFFFFF"/>
                <w:cs/>
              </w:rPr>
              <w:t>การจัดการกลยุทธ์</w:t>
            </w:r>
          </w:p>
        </w:tc>
        <w:tc>
          <w:tcPr>
            <w:tcW w:w="2069" w:type="dxa"/>
            <w:tcBorders>
              <w:top w:val="nil"/>
              <w:left w:val="nil"/>
              <w:bottom w:val="single" w:sz="4" w:space="0" w:color="auto"/>
              <w:right w:val="single" w:sz="4" w:space="0" w:color="auto"/>
            </w:tcBorders>
            <w:vAlign w:val="center"/>
          </w:tcPr>
          <w:p w:rsidR="001F5E6E" w:rsidRPr="000112D4" w:rsidRDefault="00AB26C5" w:rsidP="0019562D">
            <w:pPr>
              <w:jc w:val="center"/>
              <w:rPr>
                <w:rFonts w:ascii="TH SarabunPSK" w:eastAsia="Times New Roman" w:hAnsi="TH SarabunPSK" w:cs="TH SarabunPSK"/>
              </w:rPr>
            </w:pPr>
            <w:r w:rsidRPr="000112D4">
              <w:rPr>
                <w:rFonts w:ascii="TH SarabunPSK" w:eastAsia="Times New Roman" w:hAnsi="TH SarabunPSK" w:cs="TH SarabunPSK"/>
              </w:rPr>
              <w:t>2549</w:t>
            </w:r>
            <w:r w:rsidR="001F5E6E" w:rsidRPr="000112D4">
              <w:rPr>
                <w:rFonts w:ascii="TH SarabunPSK" w:eastAsia="Times New Roman" w:hAnsi="TH SarabunPSK" w:cs="TH SarabunPSK"/>
              </w:rPr>
              <w:t>-2549</w:t>
            </w:r>
          </w:p>
        </w:tc>
      </w:tr>
      <w:tr w:rsidR="001F5E6E" w:rsidRPr="000112D4" w:rsidTr="0019562D">
        <w:trPr>
          <w:trHeight w:val="480"/>
        </w:trPr>
        <w:tc>
          <w:tcPr>
            <w:tcW w:w="2200" w:type="dxa"/>
            <w:tcBorders>
              <w:top w:val="nil"/>
              <w:left w:val="single" w:sz="4" w:space="0" w:color="auto"/>
              <w:bottom w:val="single" w:sz="4" w:space="0" w:color="auto"/>
              <w:right w:val="nil"/>
            </w:tcBorders>
            <w:vAlign w:val="center"/>
          </w:tcPr>
          <w:p w:rsidR="001F5E6E" w:rsidRPr="000112D4" w:rsidRDefault="001F5E6E" w:rsidP="0019562D">
            <w:pPr>
              <w:rPr>
                <w:rFonts w:ascii="TH SarabunPSK" w:eastAsia="Times New Roman" w:hAnsi="TH SarabunPSK" w:cs="TH SarabunPSK"/>
              </w:rPr>
            </w:pPr>
            <w:r w:rsidRPr="000112D4">
              <w:rPr>
                <w:rFonts w:ascii="TH SarabunPSK" w:eastAsia="Times New Roman" w:hAnsi="TH SarabunPSK" w:cs="TH SarabunPSK"/>
                <w:cs/>
              </w:rPr>
              <w:t>มหาวิทยาลัยวลัยลักษณ์</w:t>
            </w:r>
          </w:p>
        </w:tc>
        <w:tc>
          <w:tcPr>
            <w:tcW w:w="1960" w:type="dxa"/>
            <w:tcBorders>
              <w:top w:val="nil"/>
              <w:left w:val="nil"/>
              <w:bottom w:val="single" w:sz="4" w:space="0" w:color="auto"/>
              <w:right w:val="nil"/>
            </w:tcBorders>
            <w:vAlign w:val="center"/>
          </w:tcPr>
          <w:p w:rsidR="001F5E6E" w:rsidRPr="000112D4" w:rsidRDefault="001F5E6E" w:rsidP="0019562D">
            <w:pPr>
              <w:rPr>
                <w:rFonts w:ascii="TH SarabunPSK" w:eastAsia="Times New Roman" w:hAnsi="TH SarabunPSK" w:cs="TH SarabunPSK"/>
              </w:rPr>
            </w:pPr>
            <w:r w:rsidRPr="000112D4">
              <w:rPr>
                <w:rFonts w:ascii="TH SarabunPSK" w:eastAsia="Times New Roman" w:hAnsi="TH SarabunPSK" w:cs="TH SarabunPSK"/>
                <w:cs/>
              </w:rPr>
              <w:t>สำนักวิชาการจัดการ</w:t>
            </w:r>
          </w:p>
        </w:tc>
        <w:tc>
          <w:tcPr>
            <w:tcW w:w="2860" w:type="dxa"/>
            <w:tcBorders>
              <w:top w:val="nil"/>
              <w:left w:val="nil"/>
              <w:bottom w:val="single" w:sz="4" w:space="0" w:color="auto"/>
              <w:right w:val="single" w:sz="4" w:space="0" w:color="auto"/>
            </w:tcBorders>
            <w:vAlign w:val="center"/>
          </w:tcPr>
          <w:p w:rsidR="001F5E6E" w:rsidRPr="000112D4" w:rsidRDefault="001F5E6E" w:rsidP="0019562D">
            <w:pPr>
              <w:rPr>
                <w:rFonts w:ascii="TH SarabunPSK" w:eastAsia="Times New Roman" w:hAnsi="TH SarabunPSK" w:cs="TH SarabunPSK"/>
                <w:cs/>
              </w:rPr>
            </w:pPr>
            <w:r w:rsidRPr="000112D4">
              <w:rPr>
                <w:rFonts w:ascii="TH SarabunPSK" w:hAnsi="TH SarabunPSK" w:cs="TH SarabunPSK"/>
                <w:shd w:val="clear" w:color="auto" w:fill="FFFFFF"/>
                <w:cs/>
              </w:rPr>
              <w:t>คณิตศาสตร์เศรษฐศาสตร์และธุรกิจ</w:t>
            </w:r>
          </w:p>
        </w:tc>
        <w:tc>
          <w:tcPr>
            <w:tcW w:w="2069" w:type="dxa"/>
            <w:tcBorders>
              <w:top w:val="nil"/>
              <w:left w:val="nil"/>
              <w:bottom w:val="single" w:sz="4" w:space="0" w:color="auto"/>
              <w:right w:val="single" w:sz="4" w:space="0" w:color="auto"/>
            </w:tcBorders>
            <w:vAlign w:val="center"/>
          </w:tcPr>
          <w:p w:rsidR="001F5E6E" w:rsidRPr="000112D4" w:rsidRDefault="00AB26C5" w:rsidP="0019562D">
            <w:pPr>
              <w:jc w:val="center"/>
              <w:rPr>
                <w:rFonts w:ascii="TH SarabunPSK" w:eastAsia="Times New Roman" w:hAnsi="TH SarabunPSK" w:cs="TH SarabunPSK"/>
              </w:rPr>
            </w:pPr>
            <w:r w:rsidRPr="000112D4">
              <w:rPr>
                <w:rFonts w:ascii="TH SarabunPSK" w:eastAsia="Times New Roman" w:hAnsi="TH SarabunPSK" w:cs="TH SarabunPSK"/>
              </w:rPr>
              <w:t>2549</w:t>
            </w:r>
            <w:r w:rsidR="001F5E6E" w:rsidRPr="000112D4">
              <w:rPr>
                <w:rFonts w:ascii="TH SarabunPSK" w:eastAsia="Times New Roman" w:hAnsi="TH SarabunPSK" w:cs="TH SarabunPSK"/>
              </w:rPr>
              <w:t>-2549</w:t>
            </w:r>
          </w:p>
        </w:tc>
      </w:tr>
      <w:tr w:rsidR="001F5E6E" w:rsidRPr="000112D4" w:rsidTr="0019562D">
        <w:trPr>
          <w:trHeight w:val="480"/>
        </w:trPr>
        <w:tc>
          <w:tcPr>
            <w:tcW w:w="2200" w:type="dxa"/>
            <w:tcBorders>
              <w:top w:val="nil"/>
              <w:left w:val="single" w:sz="4" w:space="0" w:color="auto"/>
              <w:bottom w:val="single" w:sz="4" w:space="0" w:color="auto"/>
              <w:right w:val="nil"/>
            </w:tcBorders>
            <w:vAlign w:val="center"/>
          </w:tcPr>
          <w:p w:rsidR="001F5E6E" w:rsidRPr="000112D4" w:rsidRDefault="001F5E6E" w:rsidP="0019562D">
            <w:pPr>
              <w:rPr>
                <w:rFonts w:ascii="TH SarabunPSK" w:eastAsia="Times New Roman" w:hAnsi="TH SarabunPSK" w:cs="TH SarabunPSK"/>
              </w:rPr>
            </w:pPr>
            <w:r w:rsidRPr="000112D4">
              <w:rPr>
                <w:rFonts w:ascii="TH SarabunPSK" w:eastAsia="Times New Roman" w:hAnsi="TH SarabunPSK" w:cs="TH SarabunPSK"/>
                <w:cs/>
              </w:rPr>
              <w:t>มหาวิทยาลัยวลัยลักษณ์</w:t>
            </w:r>
          </w:p>
        </w:tc>
        <w:tc>
          <w:tcPr>
            <w:tcW w:w="1960" w:type="dxa"/>
            <w:tcBorders>
              <w:top w:val="nil"/>
              <w:left w:val="nil"/>
              <w:bottom w:val="single" w:sz="4" w:space="0" w:color="auto"/>
              <w:right w:val="nil"/>
            </w:tcBorders>
            <w:vAlign w:val="center"/>
          </w:tcPr>
          <w:p w:rsidR="001F5E6E" w:rsidRPr="000112D4" w:rsidRDefault="001F5E6E" w:rsidP="0019562D">
            <w:pPr>
              <w:rPr>
                <w:rFonts w:ascii="TH SarabunPSK" w:eastAsia="Times New Roman" w:hAnsi="TH SarabunPSK" w:cs="TH SarabunPSK"/>
              </w:rPr>
            </w:pPr>
            <w:r w:rsidRPr="000112D4">
              <w:rPr>
                <w:rFonts w:ascii="TH SarabunPSK" w:eastAsia="Times New Roman" w:hAnsi="TH SarabunPSK" w:cs="TH SarabunPSK"/>
                <w:cs/>
              </w:rPr>
              <w:t>สำนักวิชาการจัดการ</w:t>
            </w:r>
          </w:p>
        </w:tc>
        <w:tc>
          <w:tcPr>
            <w:tcW w:w="2860" w:type="dxa"/>
            <w:tcBorders>
              <w:top w:val="nil"/>
              <w:left w:val="nil"/>
              <w:bottom w:val="single" w:sz="4" w:space="0" w:color="auto"/>
              <w:right w:val="single" w:sz="4" w:space="0" w:color="auto"/>
            </w:tcBorders>
            <w:vAlign w:val="center"/>
          </w:tcPr>
          <w:p w:rsidR="001F5E6E" w:rsidRPr="000112D4" w:rsidRDefault="001F5E6E" w:rsidP="0019562D">
            <w:pPr>
              <w:rPr>
                <w:rFonts w:ascii="TH SarabunPSK" w:eastAsia="Times New Roman" w:hAnsi="TH SarabunPSK" w:cs="TH SarabunPSK"/>
                <w:cs/>
              </w:rPr>
            </w:pPr>
            <w:r w:rsidRPr="000112D4">
              <w:rPr>
                <w:rFonts w:ascii="TH SarabunPSK" w:hAnsi="TH SarabunPSK" w:cs="TH SarabunPSK"/>
                <w:shd w:val="clear" w:color="auto" w:fill="FFFFFF"/>
                <w:cs/>
              </w:rPr>
              <w:t>การใช้คอมพิวเตอร์ในงานธุรกิจ</w:t>
            </w:r>
          </w:p>
        </w:tc>
        <w:tc>
          <w:tcPr>
            <w:tcW w:w="2069" w:type="dxa"/>
            <w:tcBorders>
              <w:top w:val="nil"/>
              <w:left w:val="nil"/>
              <w:bottom w:val="single" w:sz="4" w:space="0" w:color="auto"/>
              <w:right w:val="single" w:sz="4" w:space="0" w:color="auto"/>
            </w:tcBorders>
            <w:vAlign w:val="center"/>
          </w:tcPr>
          <w:p w:rsidR="001F5E6E" w:rsidRPr="000112D4" w:rsidRDefault="00AB26C5" w:rsidP="0019562D">
            <w:pPr>
              <w:jc w:val="center"/>
              <w:rPr>
                <w:rFonts w:ascii="TH SarabunPSK" w:eastAsia="Times New Roman" w:hAnsi="TH SarabunPSK" w:cs="TH SarabunPSK"/>
              </w:rPr>
            </w:pPr>
            <w:r w:rsidRPr="000112D4">
              <w:rPr>
                <w:rFonts w:ascii="TH SarabunPSK" w:eastAsia="Times New Roman" w:hAnsi="TH SarabunPSK" w:cs="TH SarabunPSK"/>
              </w:rPr>
              <w:t>2549</w:t>
            </w:r>
            <w:r w:rsidR="001F5E6E" w:rsidRPr="000112D4">
              <w:rPr>
                <w:rFonts w:ascii="TH SarabunPSK" w:eastAsia="Times New Roman" w:hAnsi="TH SarabunPSK" w:cs="TH SarabunPSK"/>
              </w:rPr>
              <w:t>- 2549</w:t>
            </w:r>
          </w:p>
        </w:tc>
      </w:tr>
      <w:tr w:rsidR="001F5E6E" w:rsidRPr="000112D4" w:rsidTr="0019562D">
        <w:trPr>
          <w:trHeight w:val="480"/>
        </w:trPr>
        <w:tc>
          <w:tcPr>
            <w:tcW w:w="2200" w:type="dxa"/>
            <w:tcBorders>
              <w:top w:val="nil"/>
              <w:left w:val="single" w:sz="4" w:space="0" w:color="auto"/>
              <w:bottom w:val="single" w:sz="4" w:space="0" w:color="auto"/>
              <w:right w:val="nil"/>
            </w:tcBorders>
            <w:vAlign w:val="center"/>
          </w:tcPr>
          <w:p w:rsidR="001F5E6E" w:rsidRPr="000112D4" w:rsidRDefault="001F5E6E" w:rsidP="0019562D">
            <w:pPr>
              <w:rPr>
                <w:rFonts w:ascii="TH SarabunPSK" w:eastAsia="Times New Roman" w:hAnsi="TH SarabunPSK" w:cs="TH SarabunPSK"/>
              </w:rPr>
            </w:pPr>
            <w:r w:rsidRPr="000112D4">
              <w:rPr>
                <w:rFonts w:ascii="TH SarabunPSK" w:eastAsia="Times New Roman" w:hAnsi="TH SarabunPSK" w:cs="TH SarabunPSK"/>
                <w:cs/>
              </w:rPr>
              <w:t>มหาวิทยาลัยวลัยลักษณ์</w:t>
            </w:r>
          </w:p>
        </w:tc>
        <w:tc>
          <w:tcPr>
            <w:tcW w:w="1960" w:type="dxa"/>
            <w:tcBorders>
              <w:top w:val="nil"/>
              <w:left w:val="nil"/>
              <w:bottom w:val="single" w:sz="4" w:space="0" w:color="auto"/>
              <w:right w:val="nil"/>
            </w:tcBorders>
            <w:vAlign w:val="center"/>
          </w:tcPr>
          <w:p w:rsidR="001F5E6E" w:rsidRPr="000112D4" w:rsidRDefault="001F5E6E" w:rsidP="0019562D">
            <w:pPr>
              <w:rPr>
                <w:rFonts w:ascii="TH SarabunPSK" w:eastAsia="Times New Roman" w:hAnsi="TH SarabunPSK" w:cs="TH SarabunPSK"/>
              </w:rPr>
            </w:pPr>
            <w:r w:rsidRPr="000112D4">
              <w:rPr>
                <w:rFonts w:ascii="TH SarabunPSK" w:eastAsia="Times New Roman" w:hAnsi="TH SarabunPSK" w:cs="TH SarabunPSK"/>
                <w:cs/>
              </w:rPr>
              <w:t>สำนักวิชาการจัดการ</w:t>
            </w:r>
          </w:p>
        </w:tc>
        <w:tc>
          <w:tcPr>
            <w:tcW w:w="2860" w:type="dxa"/>
            <w:tcBorders>
              <w:top w:val="nil"/>
              <w:left w:val="nil"/>
              <w:bottom w:val="single" w:sz="4" w:space="0" w:color="auto"/>
              <w:right w:val="single" w:sz="4" w:space="0" w:color="auto"/>
            </w:tcBorders>
            <w:vAlign w:val="center"/>
          </w:tcPr>
          <w:p w:rsidR="001F5E6E" w:rsidRPr="000112D4" w:rsidRDefault="001F5E6E" w:rsidP="0019562D">
            <w:pPr>
              <w:rPr>
                <w:rFonts w:ascii="TH SarabunPSK" w:eastAsia="Times New Roman" w:hAnsi="TH SarabunPSK" w:cs="TH SarabunPSK"/>
                <w:cs/>
              </w:rPr>
            </w:pPr>
            <w:r w:rsidRPr="000112D4">
              <w:rPr>
                <w:rFonts w:ascii="TH SarabunPSK" w:hAnsi="TH SarabunPSK" w:cs="TH SarabunPSK"/>
                <w:shd w:val="clear" w:color="auto" w:fill="FFFFFF"/>
                <w:cs/>
              </w:rPr>
              <w:t>การวิเคราะห์และประเมินโครงการ</w:t>
            </w:r>
          </w:p>
        </w:tc>
        <w:tc>
          <w:tcPr>
            <w:tcW w:w="2069" w:type="dxa"/>
            <w:tcBorders>
              <w:top w:val="nil"/>
              <w:left w:val="nil"/>
              <w:bottom w:val="single" w:sz="4" w:space="0" w:color="auto"/>
              <w:right w:val="single" w:sz="4" w:space="0" w:color="auto"/>
            </w:tcBorders>
            <w:vAlign w:val="center"/>
          </w:tcPr>
          <w:p w:rsidR="001F5E6E" w:rsidRPr="000112D4" w:rsidRDefault="00AB26C5" w:rsidP="0019562D">
            <w:pPr>
              <w:jc w:val="center"/>
              <w:rPr>
                <w:rFonts w:ascii="TH SarabunPSK" w:eastAsia="Times New Roman" w:hAnsi="TH SarabunPSK" w:cs="TH SarabunPSK"/>
              </w:rPr>
            </w:pPr>
            <w:r w:rsidRPr="000112D4">
              <w:rPr>
                <w:rFonts w:ascii="TH SarabunPSK" w:eastAsia="Times New Roman" w:hAnsi="TH SarabunPSK" w:cs="TH SarabunPSK"/>
              </w:rPr>
              <w:t>2548</w:t>
            </w:r>
            <w:r w:rsidR="001F5E6E" w:rsidRPr="000112D4">
              <w:rPr>
                <w:rFonts w:ascii="TH SarabunPSK" w:eastAsia="Times New Roman" w:hAnsi="TH SarabunPSK" w:cs="TH SarabunPSK"/>
              </w:rPr>
              <w:t>- 2549</w:t>
            </w:r>
          </w:p>
        </w:tc>
      </w:tr>
      <w:tr w:rsidR="001F5E6E" w:rsidRPr="000112D4" w:rsidTr="0019562D">
        <w:trPr>
          <w:trHeight w:val="480"/>
        </w:trPr>
        <w:tc>
          <w:tcPr>
            <w:tcW w:w="2200" w:type="dxa"/>
            <w:tcBorders>
              <w:top w:val="nil"/>
              <w:left w:val="single" w:sz="4" w:space="0" w:color="auto"/>
              <w:bottom w:val="single" w:sz="4" w:space="0" w:color="auto"/>
              <w:right w:val="nil"/>
            </w:tcBorders>
            <w:vAlign w:val="center"/>
          </w:tcPr>
          <w:p w:rsidR="001F5E6E" w:rsidRPr="000112D4" w:rsidRDefault="001F5E6E" w:rsidP="0019562D">
            <w:pPr>
              <w:rPr>
                <w:rFonts w:ascii="TH SarabunPSK" w:eastAsia="Times New Roman" w:hAnsi="TH SarabunPSK" w:cs="TH SarabunPSK"/>
              </w:rPr>
            </w:pPr>
            <w:r w:rsidRPr="000112D4">
              <w:rPr>
                <w:rFonts w:ascii="TH SarabunPSK" w:eastAsia="Times New Roman" w:hAnsi="TH SarabunPSK" w:cs="TH SarabunPSK"/>
                <w:cs/>
              </w:rPr>
              <w:t>มหาวิทยาลัยวลัยลักษณ์</w:t>
            </w:r>
          </w:p>
        </w:tc>
        <w:tc>
          <w:tcPr>
            <w:tcW w:w="1960" w:type="dxa"/>
            <w:tcBorders>
              <w:top w:val="nil"/>
              <w:left w:val="nil"/>
              <w:bottom w:val="single" w:sz="4" w:space="0" w:color="auto"/>
              <w:right w:val="nil"/>
            </w:tcBorders>
            <w:vAlign w:val="center"/>
          </w:tcPr>
          <w:p w:rsidR="001F5E6E" w:rsidRPr="000112D4" w:rsidRDefault="001F5E6E" w:rsidP="0019562D">
            <w:pPr>
              <w:rPr>
                <w:rFonts w:ascii="TH SarabunPSK" w:eastAsia="Times New Roman" w:hAnsi="TH SarabunPSK" w:cs="TH SarabunPSK"/>
                <w:cs/>
              </w:rPr>
            </w:pPr>
            <w:r w:rsidRPr="000112D4">
              <w:rPr>
                <w:rFonts w:ascii="TH SarabunPSK" w:eastAsia="Times New Roman" w:hAnsi="TH SarabunPSK" w:cs="TH SarabunPSK"/>
                <w:cs/>
              </w:rPr>
              <w:t>สำนักวิชาการจัดการ</w:t>
            </w:r>
            <w:r w:rsidRPr="000112D4">
              <w:rPr>
                <w:rFonts w:ascii="TH SarabunPSK" w:eastAsia="Times New Roman" w:hAnsi="TH SarabunPSK" w:cs="TH SarabunPSK"/>
              </w:rPr>
              <w:t xml:space="preserve"> (</w:t>
            </w:r>
            <w:r w:rsidRPr="000112D4">
              <w:rPr>
                <w:rFonts w:ascii="TH SarabunPSK" w:eastAsia="Times New Roman" w:hAnsi="TH SarabunPSK" w:cs="TH SarabunPSK"/>
                <w:cs/>
              </w:rPr>
              <w:t>ประกาศนียบัตรบัณฑิต)</w:t>
            </w:r>
          </w:p>
        </w:tc>
        <w:tc>
          <w:tcPr>
            <w:tcW w:w="2860" w:type="dxa"/>
            <w:tcBorders>
              <w:top w:val="nil"/>
              <w:left w:val="nil"/>
              <w:bottom w:val="single" w:sz="4" w:space="0" w:color="auto"/>
              <w:right w:val="single" w:sz="4" w:space="0" w:color="auto"/>
            </w:tcBorders>
            <w:vAlign w:val="center"/>
          </w:tcPr>
          <w:p w:rsidR="001F5E6E" w:rsidRPr="000112D4" w:rsidRDefault="001F5E6E" w:rsidP="0019562D">
            <w:pPr>
              <w:rPr>
                <w:rFonts w:ascii="TH SarabunPSK" w:eastAsia="Times New Roman" w:hAnsi="TH SarabunPSK" w:cs="TH SarabunPSK"/>
                <w:cs/>
              </w:rPr>
            </w:pPr>
            <w:r w:rsidRPr="000112D4">
              <w:rPr>
                <w:rFonts w:ascii="TH SarabunPSK" w:hAnsi="TH SarabunPSK" w:cs="TH SarabunPSK"/>
                <w:shd w:val="clear" w:color="auto" w:fill="FFFFFF"/>
                <w:cs/>
              </w:rPr>
              <w:t>รายงานการเงินและการวิเคราะห์งบการเงิน</w:t>
            </w:r>
          </w:p>
        </w:tc>
        <w:tc>
          <w:tcPr>
            <w:tcW w:w="2069" w:type="dxa"/>
            <w:tcBorders>
              <w:top w:val="nil"/>
              <w:left w:val="nil"/>
              <w:bottom w:val="single" w:sz="4" w:space="0" w:color="auto"/>
              <w:right w:val="single" w:sz="4" w:space="0" w:color="auto"/>
            </w:tcBorders>
            <w:vAlign w:val="center"/>
          </w:tcPr>
          <w:p w:rsidR="001F5E6E" w:rsidRPr="000112D4" w:rsidRDefault="00AB26C5" w:rsidP="0019562D">
            <w:pPr>
              <w:jc w:val="center"/>
              <w:rPr>
                <w:rFonts w:ascii="TH SarabunPSK" w:eastAsia="Times New Roman" w:hAnsi="TH SarabunPSK" w:cs="TH SarabunPSK"/>
              </w:rPr>
            </w:pPr>
            <w:r w:rsidRPr="000112D4">
              <w:rPr>
                <w:rFonts w:ascii="TH SarabunPSK" w:eastAsia="Times New Roman" w:hAnsi="TH SarabunPSK" w:cs="TH SarabunPSK"/>
              </w:rPr>
              <w:t>2548</w:t>
            </w:r>
            <w:r w:rsidR="001F5E6E" w:rsidRPr="000112D4">
              <w:rPr>
                <w:rFonts w:ascii="TH SarabunPSK" w:eastAsia="Times New Roman" w:hAnsi="TH SarabunPSK" w:cs="TH SarabunPSK"/>
              </w:rPr>
              <w:t>- 2550</w:t>
            </w:r>
          </w:p>
        </w:tc>
      </w:tr>
      <w:tr w:rsidR="001F5E6E" w:rsidRPr="000112D4" w:rsidTr="0019562D">
        <w:trPr>
          <w:trHeight w:val="480"/>
        </w:trPr>
        <w:tc>
          <w:tcPr>
            <w:tcW w:w="2200" w:type="dxa"/>
            <w:tcBorders>
              <w:top w:val="nil"/>
              <w:left w:val="single" w:sz="4" w:space="0" w:color="auto"/>
              <w:bottom w:val="single" w:sz="4" w:space="0" w:color="auto"/>
              <w:right w:val="nil"/>
            </w:tcBorders>
            <w:vAlign w:val="center"/>
          </w:tcPr>
          <w:p w:rsidR="001F5E6E" w:rsidRPr="000112D4" w:rsidRDefault="001F5E6E" w:rsidP="0019562D">
            <w:pPr>
              <w:rPr>
                <w:rFonts w:ascii="TH SarabunPSK" w:eastAsia="Times New Roman" w:hAnsi="TH SarabunPSK" w:cs="TH SarabunPSK"/>
              </w:rPr>
            </w:pPr>
            <w:r w:rsidRPr="000112D4">
              <w:rPr>
                <w:rFonts w:ascii="TH SarabunPSK" w:eastAsia="Times New Roman" w:hAnsi="TH SarabunPSK" w:cs="TH SarabunPSK"/>
                <w:cs/>
              </w:rPr>
              <w:t>มหาวิทยาลัยวลัยลักษณ์</w:t>
            </w:r>
          </w:p>
        </w:tc>
        <w:tc>
          <w:tcPr>
            <w:tcW w:w="1960" w:type="dxa"/>
            <w:tcBorders>
              <w:top w:val="nil"/>
              <w:left w:val="nil"/>
              <w:bottom w:val="single" w:sz="4" w:space="0" w:color="auto"/>
              <w:right w:val="nil"/>
            </w:tcBorders>
            <w:vAlign w:val="center"/>
          </w:tcPr>
          <w:p w:rsidR="001F5E6E" w:rsidRPr="000112D4" w:rsidRDefault="001F5E6E" w:rsidP="0019562D">
            <w:pPr>
              <w:rPr>
                <w:rFonts w:ascii="TH SarabunPSK" w:eastAsia="Times New Roman" w:hAnsi="TH SarabunPSK" w:cs="TH SarabunPSK"/>
              </w:rPr>
            </w:pPr>
            <w:r w:rsidRPr="000112D4">
              <w:rPr>
                <w:rFonts w:ascii="TH SarabunPSK" w:eastAsia="Times New Roman" w:hAnsi="TH SarabunPSK" w:cs="TH SarabunPSK"/>
                <w:cs/>
              </w:rPr>
              <w:t>สำนักวิชาการจัดการ</w:t>
            </w:r>
          </w:p>
        </w:tc>
        <w:tc>
          <w:tcPr>
            <w:tcW w:w="2860" w:type="dxa"/>
            <w:tcBorders>
              <w:top w:val="nil"/>
              <w:left w:val="nil"/>
              <w:bottom w:val="single" w:sz="4" w:space="0" w:color="auto"/>
              <w:right w:val="single" w:sz="4" w:space="0" w:color="auto"/>
            </w:tcBorders>
            <w:vAlign w:val="center"/>
          </w:tcPr>
          <w:p w:rsidR="001F5E6E" w:rsidRPr="000112D4" w:rsidRDefault="001F5E6E" w:rsidP="0019562D">
            <w:pPr>
              <w:rPr>
                <w:rFonts w:ascii="TH SarabunPSK" w:eastAsia="Times New Roman" w:hAnsi="TH SarabunPSK" w:cs="TH SarabunPSK"/>
                <w:cs/>
              </w:rPr>
            </w:pPr>
            <w:r w:rsidRPr="000112D4">
              <w:rPr>
                <w:rFonts w:ascii="TH SarabunPSK" w:hAnsi="TH SarabunPSK" w:cs="TH SarabunPSK"/>
                <w:shd w:val="clear" w:color="auto" w:fill="FFFFFF"/>
                <w:cs/>
              </w:rPr>
              <w:t>การเงินการธนาคารและตลาดการเงิน</w:t>
            </w:r>
          </w:p>
        </w:tc>
        <w:tc>
          <w:tcPr>
            <w:tcW w:w="2069" w:type="dxa"/>
            <w:tcBorders>
              <w:top w:val="nil"/>
              <w:left w:val="nil"/>
              <w:bottom w:val="single" w:sz="4" w:space="0" w:color="auto"/>
              <w:right w:val="single" w:sz="4" w:space="0" w:color="auto"/>
            </w:tcBorders>
            <w:vAlign w:val="center"/>
          </w:tcPr>
          <w:p w:rsidR="001F5E6E" w:rsidRPr="000112D4" w:rsidRDefault="00AB26C5" w:rsidP="0019562D">
            <w:pPr>
              <w:jc w:val="center"/>
              <w:rPr>
                <w:rFonts w:ascii="TH SarabunPSK" w:eastAsia="Times New Roman" w:hAnsi="TH SarabunPSK" w:cs="TH SarabunPSK"/>
              </w:rPr>
            </w:pPr>
            <w:r w:rsidRPr="000112D4">
              <w:rPr>
                <w:rFonts w:ascii="TH SarabunPSK" w:eastAsia="Times New Roman" w:hAnsi="TH SarabunPSK" w:cs="TH SarabunPSK"/>
              </w:rPr>
              <w:t>2548-</w:t>
            </w:r>
            <w:r w:rsidR="001F5E6E" w:rsidRPr="000112D4">
              <w:rPr>
                <w:rFonts w:ascii="TH SarabunPSK" w:eastAsia="Times New Roman" w:hAnsi="TH SarabunPSK" w:cs="TH SarabunPSK"/>
              </w:rPr>
              <w:t>2550</w:t>
            </w:r>
          </w:p>
        </w:tc>
      </w:tr>
      <w:tr w:rsidR="001F5E6E" w:rsidRPr="000112D4" w:rsidTr="0019562D">
        <w:trPr>
          <w:trHeight w:val="480"/>
        </w:trPr>
        <w:tc>
          <w:tcPr>
            <w:tcW w:w="2200" w:type="dxa"/>
            <w:tcBorders>
              <w:top w:val="nil"/>
              <w:left w:val="single" w:sz="4" w:space="0" w:color="auto"/>
              <w:bottom w:val="single" w:sz="4" w:space="0" w:color="auto"/>
              <w:right w:val="nil"/>
            </w:tcBorders>
            <w:vAlign w:val="center"/>
          </w:tcPr>
          <w:p w:rsidR="001F5E6E" w:rsidRPr="000112D4" w:rsidRDefault="001F5E6E" w:rsidP="0019562D">
            <w:pPr>
              <w:rPr>
                <w:rFonts w:ascii="TH SarabunPSK" w:eastAsia="Times New Roman" w:hAnsi="TH SarabunPSK" w:cs="TH SarabunPSK"/>
              </w:rPr>
            </w:pPr>
            <w:r w:rsidRPr="000112D4">
              <w:rPr>
                <w:rFonts w:ascii="TH SarabunPSK" w:eastAsia="Times New Roman" w:hAnsi="TH SarabunPSK" w:cs="TH SarabunPSK"/>
                <w:cs/>
              </w:rPr>
              <w:t>มหาวิทยาลัยวลัยลักษณ์</w:t>
            </w:r>
          </w:p>
        </w:tc>
        <w:tc>
          <w:tcPr>
            <w:tcW w:w="1960" w:type="dxa"/>
            <w:tcBorders>
              <w:top w:val="nil"/>
              <w:left w:val="nil"/>
              <w:bottom w:val="single" w:sz="4" w:space="0" w:color="auto"/>
              <w:right w:val="nil"/>
            </w:tcBorders>
            <w:vAlign w:val="center"/>
          </w:tcPr>
          <w:p w:rsidR="001F5E6E" w:rsidRPr="000112D4" w:rsidRDefault="001F5E6E" w:rsidP="0019562D">
            <w:pPr>
              <w:rPr>
                <w:rFonts w:ascii="TH SarabunPSK" w:eastAsia="Times New Roman" w:hAnsi="TH SarabunPSK" w:cs="TH SarabunPSK"/>
              </w:rPr>
            </w:pPr>
            <w:r w:rsidRPr="000112D4">
              <w:rPr>
                <w:rFonts w:ascii="TH SarabunPSK" w:eastAsia="Times New Roman" w:hAnsi="TH SarabunPSK" w:cs="TH SarabunPSK"/>
                <w:cs/>
              </w:rPr>
              <w:t>สำนักวิชาการจัดการ</w:t>
            </w:r>
          </w:p>
        </w:tc>
        <w:tc>
          <w:tcPr>
            <w:tcW w:w="2860" w:type="dxa"/>
            <w:tcBorders>
              <w:top w:val="nil"/>
              <w:left w:val="nil"/>
              <w:bottom w:val="single" w:sz="4" w:space="0" w:color="auto"/>
              <w:right w:val="single" w:sz="4" w:space="0" w:color="auto"/>
            </w:tcBorders>
            <w:vAlign w:val="center"/>
          </w:tcPr>
          <w:p w:rsidR="001F5E6E" w:rsidRPr="000112D4" w:rsidRDefault="001F5E6E" w:rsidP="0019562D">
            <w:pPr>
              <w:rPr>
                <w:rFonts w:ascii="TH SarabunPSK" w:eastAsia="Times New Roman" w:hAnsi="TH SarabunPSK" w:cs="TH SarabunPSK"/>
                <w:cs/>
              </w:rPr>
            </w:pPr>
            <w:r w:rsidRPr="000112D4">
              <w:rPr>
                <w:rFonts w:ascii="TH SarabunPSK" w:hAnsi="TH SarabunPSK" w:cs="TH SarabunPSK"/>
                <w:shd w:val="clear" w:color="auto" w:fill="FFFFFF"/>
                <w:cs/>
              </w:rPr>
              <w:t>การจัดการการผลิตและการดำเนินงาน</w:t>
            </w:r>
          </w:p>
        </w:tc>
        <w:tc>
          <w:tcPr>
            <w:tcW w:w="2069" w:type="dxa"/>
            <w:tcBorders>
              <w:top w:val="nil"/>
              <w:left w:val="nil"/>
              <w:bottom w:val="single" w:sz="4" w:space="0" w:color="auto"/>
              <w:right w:val="single" w:sz="4" w:space="0" w:color="auto"/>
            </w:tcBorders>
            <w:vAlign w:val="center"/>
          </w:tcPr>
          <w:p w:rsidR="001F5E6E" w:rsidRPr="000112D4" w:rsidRDefault="00AB26C5" w:rsidP="0019562D">
            <w:pPr>
              <w:jc w:val="center"/>
              <w:rPr>
                <w:rFonts w:ascii="TH SarabunPSK" w:eastAsia="Times New Roman" w:hAnsi="TH SarabunPSK" w:cs="TH SarabunPSK"/>
              </w:rPr>
            </w:pPr>
            <w:r w:rsidRPr="000112D4">
              <w:rPr>
                <w:rFonts w:ascii="TH SarabunPSK" w:eastAsia="Times New Roman" w:hAnsi="TH SarabunPSK" w:cs="TH SarabunPSK"/>
              </w:rPr>
              <w:t>2547-</w:t>
            </w:r>
            <w:r w:rsidR="001F5E6E" w:rsidRPr="000112D4">
              <w:rPr>
                <w:rFonts w:ascii="TH SarabunPSK" w:eastAsia="Times New Roman" w:hAnsi="TH SarabunPSK" w:cs="TH SarabunPSK"/>
              </w:rPr>
              <w:t>2547</w:t>
            </w:r>
          </w:p>
        </w:tc>
      </w:tr>
      <w:tr w:rsidR="001F5E6E" w:rsidRPr="000112D4" w:rsidTr="0019562D">
        <w:trPr>
          <w:trHeight w:val="480"/>
        </w:trPr>
        <w:tc>
          <w:tcPr>
            <w:tcW w:w="2200" w:type="dxa"/>
            <w:tcBorders>
              <w:top w:val="nil"/>
              <w:left w:val="single" w:sz="4" w:space="0" w:color="auto"/>
              <w:bottom w:val="single" w:sz="4" w:space="0" w:color="auto"/>
              <w:right w:val="nil"/>
            </w:tcBorders>
            <w:vAlign w:val="center"/>
          </w:tcPr>
          <w:p w:rsidR="001F5E6E" w:rsidRPr="000112D4" w:rsidRDefault="001F5E6E" w:rsidP="0019562D">
            <w:pPr>
              <w:rPr>
                <w:rFonts w:ascii="TH SarabunPSK" w:eastAsia="Times New Roman" w:hAnsi="TH SarabunPSK" w:cs="TH SarabunPSK"/>
              </w:rPr>
            </w:pPr>
            <w:r w:rsidRPr="000112D4">
              <w:rPr>
                <w:rFonts w:ascii="TH SarabunPSK" w:eastAsia="Times New Roman" w:hAnsi="TH SarabunPSK" w:cs="TH SarabunPSK"/>
                <w:cs/>
              </w:rPr>
              <w:t>มหาวิทยาลัยวลัยลักษณ์</w:t>
            </w:r>
          </w:p>
        </w:tc>
        <w:tc>
          <w:tcPr>
            <w:tcW w:w="1960" w:type="dxa"/>
            <w:tcBorders>
              <w:top w:val="nil"/>
              <w:left w:val="nil"/>
              <w:bottom w:val="single" w:sz="4" w:space="0" w:color="auto"/>
              <w:right w:val="nil"/>
            </w:tcBorders>
            <w:vAlign w:val="center"/>
          </w:tcPr>
          <w:p w:rsidR="001F5E6E" w:rsidRPr="000112D4" w:rsidRDefault="001F5E6E" w:rsidP="0019562D">
            <w:pPr>
              <w:rPr>
                <w:rFonts w:ascii="TH SarabunPSK" w:eastAsia="Times New Roman" w:hAnsi="TH SarabunPSK" w:cs="TH SarabunPSK"/>
              </w:rPr>
            </w:pPr>
            <w:r w:rsidRPr="000112D4">
              <w:rPr>
                <w:rFonts w:ascii="TH SarabunPSK" w:eastAsia="Times New Roman" w:hAnsi="TH SarabunPSK" w:cs="TH SarabunPSK"/>
                <w:cs/>
              </w:rPr>
              <w:t>สำนักวิชาการจัดการ</w:t>
            </w:r>
          </w:p>
        </w:tc>
        <w:tc>
          <w:tcPr>
            <w:tcW w:w="2860" w:type="dxa"/>
            <w:tcBorders>
              <w:top w:val="nil"/>
              <w:left w:val="nil"/>
              <w:bottom w:val="single" w:sz="4" w:space="0" w:color="auto"/>
              <w:right w:val="single" w:sz="4" w:space="0" w:color="auto"/>
            </w:tcBorders>
            <w:vAlign w:val="center"/>
          </w:tcPr>
          <w:p w:rsidR="001F5E6E" w:rsidRPr="000112D4" w:rsidRDefault="001F5E6E" w:rsidP="0019562D">
            <w:pPr>
              <w:rPr>
                <w:rFonts w:ascii="TH SarabunPSK" w:eastAsia="Times New Roman" w:hAnsi="TH SarabunPSK" w:cs="TH SarabunPSK"/>
                <w:cs/>
              </w:rPr>
            </w:pPr>
            <w:r w:rsidRPr="000112D4">
              <w:rPr>
                <w:rFonts w:ascii="TH SarabunPSK" w:hAnsi="TH SarabunPSK" w:cs="TH SarabunPSK"/>
                <w:cs/>
              </w:rPr>
              <w:t>สถิติธุรกิจ</w:t>
            </w:r>
          </w:p>
        </w:tc>
        <w:tc>
          <w:tcPr>
            <w:tcW w:w="2069" w:type="dxa"/>
            <w:tcBorders>
              <w:top w:val="nil"/>
              <w:left w:val="nil"/>
              <w:bottom w:val="single" w:sz="4" w:space="0" w:color="auto"/>
              <w:right w:val="single" w:sz="4" w:space="0" w:color="auto"/>
            </w:tcBorders>
            <w:vAlign w:val="center"/>
          </w:tcPr>
          <w:p w:rsidR="001F5E6E" w:rsidRPr="000112D4" w:rsidRDefault="00AB26C5" w:rsidP="0019562D">
            <w:pPr>
              <w:jc w:val="center"/>
              <w:rPr>
                <w:rFonts w:ascii="TH SarabunPSK" w:eastAsia="Times New Roman" w:hAnsi="TH SarabunPSK" w:cs="TH SarabunPSK"/>
              </w:rPr>
            </w:pPr>
            <w:r w:rsidRPr="000112D4">
              <w:rPr>
                <w:rFonts w:ascii="TH SarabunPSK" w:eastAsia="Times New Roman" w:hAnsi="TH SarabunPSK" w:cs="TH SarabunPSK"/>
              </w:rPr>
              <w:t>2547-</w:t>
            </w:r>
            <w:r w:rsidR="001F5E6E" w:rsidRPr="000112D4">
              <w:rPr>
                <w:rFonts w:ascii="TH SarabunPSK" w:eastAsia="Times New Roman" w:hAnsi="TH SarabunPSK" w:cs="TH SarabunPSK"/>
              </w:rPr>
              <w:t>2549</w:t>
            </w:r>
          </w:p>
        </w:tc>
      </w:tr>
    </w:tbl>
    <w:p w:rsidR="001F5E6E" w:rsidRPr="000112D4" w:rsidRDefault="001F5E6E" w:rsidP="001F5E6E">
      <w:pPr>
        <w:rPr>
          <w:rFonts w:ascii="TH SarabunPSK" w:hAnsi="TH SarabunPSK" w:cs="TH SarabunPSK"/>
          <w:b/>
          <w:bCs/>
        </w:rPr>
      </w:pPr>
    </w:p>
    <w:p w:rsidR="001F5E6E" w:rsidRPr="000112D4" w:rsidRDefault="001F5E6E" w:rsidP="001F5E6E">
      <w:pPr>
        <w:rPr>
          <w:rFonts w:ascii="TH SarabunPSK" w:hAnsi="TH SarabunPSK" w:cs="TH SarabunPSK"/>
          <w:b/>
          <w:bCs/>
        </w:rPr>
      </w:pPr>
      <w:r w:rsidRPr="000112D4">
        <w:rPr>
          <w:rFonts w:ascii="TH SarabunPSK" w:hAnsi="TH SarabunPSK" w:cs="TH SarabunPSK"/>
          <w:b/>
          <w:bCs/>
        </w:rPr>
        <w:t xml:space="preserve">5. </w:t>
      </w:r>
      <w:r w:rsidRPr="000112D4">
        <w:rPr>
          <w:rFonts w:ascii="TH SarabunPSK" w:hAnsi="TH SarabunPSK" w:cs="TH SarabunPSK"/>
          <w:b/>
          <w:bCs/>
          <w:cs/>
        </w:rPr>
        <w:t xml:space="preserve">ผลงานทางวิชาการย้อนหลัง 5 ปี </w:t>
      </w:r>
      <w:r w:rsidRPr="000112D4">
        <w:rPr>
          <w:rFonts w:ascii="TH SarabunPSK" w:hAnsi="TH SarabunPSK" w:cs="TH SarabunPSK"/>
          <w:cs/>
        </w:rPr>
        <w:t>(ที่ไม่ใช่ส่วนหนึ่งของการศึกษาเพื่อรับปริญญา)</w:t>
      </w:r>
    </w:p>
    <w:p w:rsidR="001F5E6E" w:rsidRPr="000112D4" w:rsidRDefault="001F5E6E" w:rsidP="001F5E6E">
      <w:pPr>
        <w:ind w:firstLine="360"/>
        <w:jc w:val="thaiDistribute"/>
        <w:rPr>
          <w:rFonts w:ascii="TH SarabunPSK" w:hAnsi="TH SarabunPSK" w:cs="TH SarabunPSK"/>
        </w:rPr>
      </w:pPr>
      <w:r w:rsidRPr="000112D4">
        <w:rPr>
          <w:rFonts w:ascii="TH SarabunPSK" w:hAnsi="TH SarabunPSK" w:cs="TH SarabunPSK"/>
          <w:b/>
          <w:bCs/>
        </w:rPr>
        <w:t xml:space="preserve">5.1 </w:t>
      </w:r>
      <w:r w:rsidRPr="000112D4">
        <w:rPr>
          <w:rFonts w:ascii="TH SarabunPSK" w:hAnsi="TH SarabunPSK" w:cs="TH SarabunPSK"/>
          <w:b/>
          <w:bCs/>
          <w:cs/>
        </w:rPr>
        <w:t xml:space="preserve">บทความวิจัย </w:t>
      </w:r>
    </w:p>
    <w:p w:rsidR="001F5E6E" w:rsidRPr="000112D4" w:rsidRDefault="001F5E6E" w:rsidP="001F5E6E">
      <w:pPr>
        <w:ind w:left="567" w:hanging="567"/>
        <w:jc w:val="thaiDistribute"/>
        <w:rPr>
          <w:rFonts w:ascii="TH SarabunPSK" w:hAnsi="TH SarabunPSK" w:cs="TH SarabunPSK"/>
        </w:rPr>
      </w:pPr>
      <w:r w:rsidRPr="000112D4">
        <w:rPr>
          <w:rFonts w:ascii="TH SarabunPSK" w:hAnsi="TH SarabunPSK" w:cs="TH SarabunPSK"/>
          <w:cs/>
        </w:rPr>
        <w:t>พรเพ็ญ  ทิพยนา</w:t>
      </w:r>
      <w:r w:rsidRPr="000112D4">
        <w:rPr>
          <w:rFonts w:ascii="TH SarabunPSK" w:hAnsi="TH SarabunPSK" w:cs="TH SarabunPSK"/>
        </w:rPr>
        <w:t xml:space="preserve">, </w:t>
      </w:r>
      <w:r w:rsidRPr="000112D4">
        <w:rPr>
          <w:rFonts w:ascii="TH SarabunPSK" w:hAnsi="TH SarabunPSK" w:cs="TH SarabunPSK"/>
          <w:cs/>
        </w:rPr>
        <w:t>นิษฐิดา  สุดใหม่ และไพโรจน์ นวลนุ่ม. (2561). ถอดบทเรียนการจัดการความรู้: 10 ปี ของการจัดการกองทุนการเงินชุมชน ตำบลกะหรอ. อำเภอนบพิตำ จังหวัดนครศรีธรรมราช.วารสารการจัดการ มหาวิทยาลัยวลัยลักษณ์.</w:t>
      </w:r>
      <w:r w:rsidRPr="000112D4">
        <w:rPr>
          <w:rFonts w:ascii="TH SarabunPSK" w:hAnsi="TH SarabunPSK" w:cs="TH SarabunPSK"/>
        </w:rPr>
        <w:t xml:space="preserve">7 </w:t>
      </w:r>
      <w:r w:rsidRPr="000112D4">
        <w:rPr>
          <w:rFonts w:ascii="TH SarabunPSK" w:hAnsi="TH SarabunPSK" w:cs="TH SarabunPSK"/>
          <w:cs/>
        </w:rPr>
        <w:t>(ฉบับพิเศษ</w:t>
      </w:r>
      <w:r w:rsidRPr="000112D4">
        <w:rPr>
          <w:rFonts w:ascii="TH SarabunPSK" w:hAnsi="TH SarabunPSK" w:cs="TH SarabunPSK"/>
        </w:rPr>
        <w:t>), 89-98.</w:t>
      </w:r>
    </w:p>
    <w:p w:rsidR="001F5E6E" w:rsidRPr="000112D4" w:rsidRDefault="001F5E6E" w:rsidP="001F5E6E">
      <w:pPr>
        <w:jc w:val="thaiDistribute"/>
        <w:rPr>
          <w:rFonts w:ascii="TH SarabunPSK" w:hAnsi="TH SarabunPSK" w:cs="TH SarabunPSK"/>
          <w:b/>
          <w:bCs/>
        </w:rPr>
      </w:pPr>
    </w:p>
    <w:p w:rsidR="001F5E6E" w:rsidRPr="000112D4" w:rsidRDefault="001F5E6E" w:rsidP="001F5E6E">
      <w:pPr>
        <w:ind w:firstLine="360"/>
        <w:jc w:val="thaiDistribute"/>
        <w:rPr>
          <w:rFonts w:ascii="TH SarabunPSK" w:hAnsi="TH SarabunPSK" w:cs="TH SarabunPSK"/>
          <w:b/>
          <w:bCs/>
        </w:rPr>
      </w:pPr>
      <w:r w:rsidRPr="000112D4">
        <w:rPr>
          <w:rFonts w:ascii="TH SarabunPSK" w:hAnsi="TH SarabunPSK" w:cs="TH SarabunPSK"/>
          <w:b/>
          <w:bCs/>
        </w:rPr>
        <w:t xml:space="preserve">5.2 </w:t>
      </w:r>
      <w:r w:rsidRPr="000112D4">
        <w:rPr>
          <w:rFonts w:ascii="TH SarabunPSK" w:hAnsi="TH SarabunPSK" w:cs="TH SarabunPSK"/>
          <w:b/>
          <w:bCs/>
          <w:cs/>
        </w:rPr>
        <w:t>บทความวิจัย/วิชาการที่เสนอในที่ประชุมวิชาการ</w:t>
      </w:r>
    </w:p>
    <w:p w:rsidR="001F5E6E" w:rsidRPr="000112D4" w:rsidRDefault="001F5E6E" w:rsidP="001F5E6E">
      <w:pPr>
        <w:ind w:left="567" w:hanging="567"/>
        <w:jc w:val="thaiDistribute"/>
        <w:rPr>
          <w:rFonts w:ascii="TH SarabunPSK" w:hAnsi="TH SarabunPSK" w:cs="TH SarabunPSK"/>
          <w:spacing w:val="8"/>
          <w:cs/>
        </w:rPr>
      </w:pPr>
      <w:r w:rsidRPr="000112D4">
        <w:rPr>
          <w:rFonts w:ascii="TH SarabunPSK" w:hAnsi="TH SarabunPSK" w:cs="TH SarabunPSK"/>
          <w:cs/>
        </w:rPr>
        <w:t>พัชริดา รอดเกิด</w:t>
      </w:r>
      <w:r w:rsidRPr="000112D4">
        <w:rPr>
          <w:rFonts w:ascii="TH SarabunPSK" w:hAnsi="TH SarabunPSK" w:cs="TH SarabunPSK"/>
          <w:spacing w:val="-4"/>
        </w:rPr>
        <w:t>,</w:t>
      </w:r>
      <w:r w:rsidRPr="000112D4">
        <w:rPr>
          <w:rFonts w:ascii="TH SarabunPSK" w:hAnsi="TH SarabunPSK" w:cs="TH SarabunPSK"/>
          <w:cs/>
        </w:rPr>
        <w:t>อริญา เนียมสงค์</w:t>
      </w:r>
      <w:r w:rsidRPr="000112D4">
        <w:rPr>
          <w:rFonts w:ascii="TH SarabunPSK" w:hAnsi="TH SarabunPSK" w:cs="TH SarabunPSK"/>
          <w:spacing w:val="-4"/>
        </w:rPr>
        <w:t>,</w:t>
      </w:r>
      <w:r w:rsidRPr="000112D4">
        <w:rPr>
          <w:rFonts w:ascii="TH SarabunPSK" w:hAnsi="TH SarabunPSK" w:cs="TH SarabunPSK"/>
          <w:cs/>
        </w:rPr>
        <w:t>เกษร เหมรังษี</w:t>
      </w:r>
      <w:r w:rsidRPr="000112D4">
        <w:rPr>
          <w:rFonts w:ascii="TH SarabunPSK" w:hAnsi="TH SarabunPSK" w:cs="TH SarabunPSK"/>
          <w:spacing w:val="-4"/>
        </w:rPr>
        <w:t>,</w:t>
      </w:r>
      <w:r w:rsidRPr="000112D4">
        <w:rPr>
          <w:rFonts w:ascii="TH SarabunPSK" w:hAnsi="TH SarabunPSK" w:cs="TH SarabunPSK"/>
          <w:cs/>
        </w:rPr>
        <w:t>พัชริดา รอดเกิด</w:t>
      </w:r>
      <w:r w:rsidRPr="000112D4">
        <w:rPr>
          <w:rFonts w:ascii="TH SarabunPSK" w:hAnsi="TH SarabunPSK" w:cs="TH SarabunPSK"/>
          <w:spacing w:val="-4"/>
        </w:rPr>
        <w:t>,</w:t>
      </w:r>
      <w:r w:rsidRPr="000112D4">
        <w:rPr>
          <w:rFonts w:ascii="TH SarabunPSK" w:hAnsi="TH SarabunPSK" w:cs="TH SarabunPSK"/>
          <w:cs/>
        </w:rPr>
        <w:t>อรวรรณ ขุนดำ</w:t>
      </w:r>
      <w:r w:rsidRPr="000112D4">
        <w:rPr>
          <w:rFonts w:ascii="TH SarabunPSK" w:hAnsi="TH SarabunPSK" w:cs="TH SarabunPSK"/>
          <w:spacing w:val="-4"/>
        </w:rPr>
        <w:t>,</w:t>
      </w:r>
      <w:r w:rsidRPr="000112D4">
        <w:rPr>
          <w:rFonts w:ascii="TH SarabunPSK" w:hAnsi="TH SarabunPSK" w:cs="TH SarabunPSK"/>
          <w:cs/>
        </w:rPr>
        <w:t xml:space="preserve"> มนต์คนธ์ ณ พัทลุง</w:t>
      </w:r>
      <w:r w:rsidRPr="000112D4">
        <w:rPr>
          <w:rFonts w:ascii="TH SarabunPSK" w:hAnsi="TH SarabunPSK" w:cs="TH SarabunPSK"/>
          <w:spacing w:val="-4"/>
        </w:rPr>
        <w:t>,</w:t>
      </w:r>
      <w:r w:rsidRPr="000112D4">
        <w:rPr>
          <w:rFonts w:ascii="TH SarabunPSK" w:hAnsi="TH SarabunPSK" w:cs="TH SarabunPSK"/>
          <w:cs/>
        </w:rPr>
        <w:t xml:space="preserve">สุพัตรา วัฒนะชัย และ พรเพ็ญ ทิพยนา. </w:t>
      </w:r>
      <w:r w:rsidRPr="000112D4">
        <w:rPr>
          <w:rFonts w:ascii="TH SarabunPSK" w:hAnsi="TH SarabunPSK" w:cs="TH SarabunPSK"/>
        </w:rPr>
        <w:t xml:space="preserve">(2559). </w:t>
      </w:r>
      <w:r w:rsidRPr="000112D4">
        <w:rPr>
          <w:rFonts w:ascii="TH SarabunPSK" w:hAnsi="TH SarabunPSK" w:cs="TH SarabunPSK"/>
          <w:cs/>
        </w:rPr>
        <w:t>การเข้าถึงแหล่งเงินทุนของชาวสวนยางพาราในจังหวัดนครศรีธรรมราช</w:t>
      </w:r>
      <w:r w:rsidRPr="000112D4">
        <w:rPr>
          <w:rFonts w:ascii="TH SarabunPSK" w:hAnsi="TH SarabunPSK" w:cs="TH SarabunPSK"/>
        </w:rPr>
        <w:t xml:space="preserve">: </w:t>
      </w:r>
      <w:r w:rsidRPr="000112D4">
        <w:rPr>
          <w:rFonts w:ascii="TH SarabunPSK" w:hAnsi="TH SarabunPSK" w:cs="TH SarabunPSK"/>
          <w:spacing w:val="8"/>
          <w:cs/>
        </w:rPr>
        <w:t xml:space="preserve">การประชุมวิชาการระดับชาติ </w:t>
      </w:r>
      <w:r w:rsidRPr="000112D4">
        <w:rPr>
          <w:rFonts w:ascii="TH SarabunPSK" w:hAnsi="TH SarabunPSK" w:cs="TH SarabunPSK"/>
          <w:spacing w:val="8"/>
        </w:rPr>
        <w:t>(MSSU Conference)(2559),</w:t>
      </w:r>
      <w:r w:rsidRPr="000112D4">
        <w:rPr>
          <w:rFonts w:ascii="TH SarabunPSK" w:hAnsi="TH SarabunPSK" w:cs="TH SarabunPSK"/>
          <w:spacing w:val="8"/>
          <w:cs/>
        </w:rPr>
        <w:t xml:space="preserve"> ครั้งที่ 4</w:t>
      </w:r>
      <w:r w:rsidRPr="000112D4">
        <w:rPr>
          <w:rFonts w:ascii="TH SarabunPSK" w:hAnsi="TH SarabunPSK" w:cs="TH SarabunPSK"/>
          <w:spacing w:val="-8"/>
        </w:rPr>
        <w:t>,</w:t>
      </w:r>
      <w:r w:rsidRPr="000112D4">
        <w:rPr>
          <w:rFonts w:ascii="TH SarabunPSK" w:hAnsi="TH SarabunPSK" w:cs="TH SarabunPSK"/>
          <w:spacing w:val="-8"/>
          <w:cs/>
        </w:rPr>
        <w:t>เพชรบุรี</w:t>
      </w:r>
      <w:r w:rsidRPr="000112D4">
        <w:rPr>
          <w:rFonts w:ascii="TH SarabunPSK" w:hAnsi="TH SarabunPSK" w:cs="TH SarabunPSK"/>
          <w:spacing w:val="-8"/>
        </w:rPr>
        <w:t xml:space="preserve">: </w:t>
      </w:r>
      <w:r w:rsidRPr="000112D4">
        <w:rPr>
          <w:rFonts w:ascii="TH SarabunPSK" w:hAnsi="TH SarabunPSK" w:cs="TH SarabunPSK"/>
          <w:spacing w:val="-8"/>
          <w:cs/>
        </w:rPr>
        <w:t>มหาวิทยาลัยศิลปากร</w:t>
      </w:r>
      <w:r w:rsidRPr="000112D4">
        <w:rPr>
          <w:rFonts w:ascii="TH SarabunPSK" w:hAnsi="TH SarabunPSK" w:cs="TH SarabunPSK"/>
          <w:spacing w:val="8"/>
        </w:rPr>
        <w:t xml:space="preserve">: </w:t>
      </w:r>
      <w:r w:rsidRPr="000112D4">
        <w:rPr>
          <w:rFonts w:ascii="TH SarabunPSK" w:hAnsi="TH SarabunPSK" w:cs="TH SarabunPSK"/>
          <w:spacing w:val="-8"/>
          <w:cs/>
        </w:rPr>
        <w:t>13 พฤษภาคม 2559</w:t>
      </w:r>
      <w:r w:rsidRPr="000112D4">
        <w:rPr>
          <w:rFonts w:ascii="TH SarabunPSK" w:hAnsi="TH SarabunPSK" w:cs="TH SarabunPSK"/>
          <w:spacing w:val="-8"/>
        </w:rPr>
        <w:t xml:space="preserve">: </w:t>
      </w:r>
      <w:r w:rsidRPr="000112D4">
        <w:rPr>
          <w:rFonts w:ascii="TH SarabunPSK" w:hAnsi="TH SarabunPSK" w:cs="TH SarabunPSK"/>
          <w:spacing w:val="-8"/>
          <w:cs/>
        </w:rPr>
        <w:t xml:space="preserve">หน้าที่ </w:t>
      </w:r>
      <w:r w:rsidRPr="000112D4">
        <w:rPr>
          <w:rFonts w:ascii="TH SarabunPSK" w:hAnsi="TH SarabunPSK" w:cs="TH SarabunPSK"/>
          <w:spacing w:val="-14"/>
        </w:rPr>
        <w:t>899-910</w:t>
      </w:r>
      <w:r w:rsidRPr="000112D4">
        <w:rPr>
          <w:rFonts w:ascii="TH SarabunPSK" w:hAnsi="TH SarabunPSK" w:cs="TH SarabunPSK"/>
        </w:rPr>
        <w:t>.</w:t>
      </w:r>
    </w:p>
    <w:p w:rsidR="001F5E6E" w:rsidRPr="000112D4" w:rsidRDefault="001F5E6E" w:rsidP="00AB26C5">
      <w:pPr>
        <w:ind w:left="567" w:hanging="567"/>
        <w:jc w:val="thaiDistribute"/>
        <w:rPr>
          <w:rFonts w:ascii="TH SarabunPSK" w:hAnsi="TH SarabunPSK" w:cs="TH SarabunPSK"/>
          <w:b/>
          <w:bCs/>
        </w:rPr>
      </w:pPr>
      <w:r w:rsidRPr="000112D4">
        <w:rPr>
          <w:rFonts w:ascii="TH SarabunPSK" w:hAnsi="TH SarabunPSK" w:cs="TH SarabunPSK"/>
          <w:cs/>
        </w:rPr>
        <w:t>พรเพ็ญ  ทิพยนา</w:t>
      </w:r>
      <w:r w:rsidRPr="000112D4">
        <w:rPr>
          <w:rFonts w:ascii="TH SarabunPSK" w:hAnsi="TH SarabunPSK" w:cs="TH SarabunPSK"/>
        </w:rPr>
        <w:t xml:space="preserve">, </w:t>
      </w:r>
      <w:r w:rsidRPr="000112D4">
        <w:rPr>
          <w:rFonts w:ascii="TH SarabunPSK" w:hAnsi="TH SarabunPSK" w:cs="TH SarabunPSK"/>
          <w:cs/>
        </w:rPr>
        <w:t>นิษฐิดา  สุดใหม่ และไพโรจน์ นวลนุ่ม. (2560). ถอดบทเรียนการจัดการความรู้: 10 ปี ของการจัดการกองทุนการเงินชุมชน ตำบลกะหรอ อำเภอนบพิตำ จังหวัดนครศรีธรรมราช. การประชุมวิชาการระดับชาติวลัยลักษณ์วิจัยทางการจัดการ ครั้งที่ 6</w:t>
      </w:r>
      <w:r w:rsidRPr="000112D4">
        <w:rPr>
          <w:rFonts w:ascii="TH SarabunPSK" w:hAnsi="TH SarabunPSK" w:cs="TH SarabunPSK"/>
        </w:rPr>
        <w:t xml:space="preserve">, </w:t>
      </w:r>
      <w:r w:rsidRPr="000112D4">
        <w:rPr>
          <w:rFonts w:ascii="TH SarabunPSK" w:hAnsi="TH SarabunPSK" w:cs="TH SarabunPSK"/>
          <w:cs/>
        </w:rPr>
        <w:t>มหาวิทยาลัยวลัยลักษณ์</w:t>
      </w:r>
      <w:r w:rsidRPr="000112D4">
        <w:rPr>
          <w:rFonts w:ascii="TH SarabunPSK" w:hAnsi="TH SarabunPSK" w:cs="TH SarabunPSK"/>
        </w:rPr>
        <w:t xml:space="preserve">: 19 </w:t>
      </w:r>
      <w:r w:rsidRPr="000112D4">
        <w:rPr>
          <w:rFonts w:ascii="TH SarabunPSK" w:hAnsi="TH SarabunPSK" w:cs="TH SarabunPSK"/>
          <w:cs/>
        </w:rPr>
        <w:t>พฤษภาคม</w:t>
      </w:r>
      <w:r w:rsidRPr="000112D4">
        <w:rPr>
          <w:rFonts w:ascii="TH SarabunPSK" w:hAnsi="TH SarabunPSK" w:cs="TH SarabunPSK"/>
        </w:rPr>
        <w:t xml:space="preserve">2560: </w:t>
      </w:r>
      <w:r w:rsidRPr="000112D4">
        <w:rPr>
          <w:rFonts w:ascii="TH SarabunPSK" w:hAnsi="TH SarabunPSK" w:cs="TH SarabunPSK"/>
          <w:cs/>
        </w:rPr>
        <w:t xml:space="preserve">หน้าที่ </w:t>
      </w:r>
      <w:r w:rsidRPr="000112D4">
        <w:rPr>
          <w:rFonts w:ascii="TH SarabunPSK" w:hAnsi="TH SarabunPSK" w:cs="TH SarabunPSK"/>
        </w:rPr>
        <w:t>499-511</w:t>
      </w:r>
      <w:r w:rsidRPr="000112D4">
        <w:rPr>
          <w:rFonts w:ascii="TH SarabunPSK" w:hAnsi="TH SarabunPSK" w:cs="TH SarabunPSK"/>
          <w:cs/>
        </w:rPr>
        <w:t>.</w:t>
      </w:r>
    </w:p>
    <w:p w:rsidR="001F5E6E" w:rsidRPr="000112D4" w:rsidRDefault="001F5E6E" w:rsidP="001F5E6E">
      <w:pPr>
        <w:rPr>
          <w:rFonts w:ascii="TH SarabunPSK" w:hAnsi="TH SarabunPSK" w:cs="TH SarabunPSK"/>
          <w:b/>
          <w:bCs/>
        </w:rPr>
      </w:pPr>
      <w:r w:rsidRPr="000112D4">
        <w:rPr>
          <w:rFonts w:ascii="TH SarabunPSK" w:hAnsi="TH SarabunPSK" w:cs="TH SarabunPSK"/>
          <w:b/>
          <w:bCs/>
        </w:rPr>
        <w:t xml:space="preserve">6. </w:t>
      </w:r>
      <w:r w:rsidRPr="000112D4">
        <w:rPr>
          <w:rFonts w:ascii="TH SarabunPSK" w:hAnsi="TH SarabunPSK" w:cs="TH SarabunPSK"/>
          <w:b/>
          <w:bCs/>
          <w:cs/>
        </w:rPr>
        <w:t>เกียรติคุณและรางวัล</w:t>
      </w: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23"/>
        <w:gridCol w:w="2205"/>
      </w:tblGrid>
      <w:tr w:rsidR="001F5E6E" w:rsidRPr="000112D4" w:rsidTr="0019562D">
        <w:trPr>
          <w:tblHeader/>
        </w:trPr>
        <w:tc>
          <w:tcPr>
            <w:tcW w:w="3779" w:type="pct"/>
            <w:tcBorders>
              <w:top w:val="single" w:sz="4" w:space="0" w:color="auto"/>
              <w:left w:val="single" w:sz="4" w:space="0" w:color="auto"/>
              <w:bottom w:val="single" w:sz="4" w:space="0" w:color="auto"/>
              <w:right w:val="single" w:sz="4" w:space="0" w:color="auto"/>
            </w:tcBorders>
            <w:shd w:val="clear" w:color="auto" w:fill="D9D9D9"/>
            <w:hideMark/>
          </w:tcPr>
          <w:p w:rsidR="001F5E6E" w:rsidRPr="000112D4" w:rsidRDefault="001F5E6E" w:rsidP="0019562D">
            <w:pPr>
              <w:jc w:val="center"/>
              <w:rPr>
                <w:rFonts w:ascii="TH SarabunPSK" w:hAnsi="TH SarabunPSK" w:cs="TH SarabunPSK"/>
                <w:b/>
                <w:bCs/>
              </w:rPr>
            </w:pPr>
            <w:r w:rsidRPr="000112D4">
              <w:rPr>
                <w:rFonts w:ascii="TH SarabunPSK" w:hAnsi="TH SarabunPSK" w:cs="TH SarabunPSK"/>
                <w:b/>
                <w:bCs/>
                <w:cs/>
              </w:rPr>
              <w:t>เกียรติคุณ/รางวัลที่ได้รับ</w:t>
            </w:r>
          </w:p>
        </w:tc>
        <w:tc>
          <w:tcPr>
            <w:tcW w:w="1221" w:type="pct"/>
            <w:tcBorders>
              <w:top w:val="single" w:sz="4" w:space="0" w:color="auto"/>
              <w:left w:val="single" w:sz="4" w:space="0" w:color="auto"/>
              <w:bottom w:val="single" w:sz="4" w:space="0" w:color="auto"/>
              <w:right w:val="single" w:sz="4" w:space="0" w:color="auto"/>
            </w:tcBorders>
            <w:shd w:val="clear" w:color="auto" w:fill="D9D9D9"/>
            <w:hideMark/>
          </w:tcPr>
          <w:p w:rsidR="001F5E6E" w:rsidRPr="000112D4" w:rsidRDefault="001F5E6E" w:rsidP="0019562D">
            <w:pPr>
              <w:jc w:val="center"/>
              <w:rPr>
                <w:rFonts w:ascii="TH SarabunPSK" w:hAnsi="TH SarabunPSK" w:cs="TH SarabunPSK"/>
                <w:b/>
                <w:bCs/>
              </w:rPr>
            </w:pPr>
            <w:r w:rsidRPr="000112D4">
              <w:rPr>
                <w:rFonts w:ascii="TH SarabunPSK" w:hAnsi="TH SarabunPSK" w:cs="TH SarabunPSK"/>
                <w:b/>
                <w:bCs/>
                <w:cs/>
              </w:rPr>
              <w:t>ปี พ.ศ.</w:t>
            </w:r>
          </w:p>
        </w:tc>
      </w:tr>
      <w:tr w:rsidR="001F5E6E" w:rsidRPr="000112D4" w:rsidTr="0019562D">
        <w:tc>
          <w:tcPr>
            <w:tcW w:w="3779" w:type="pct"/>
            <w:tcBorders>
              <w:top w:val="single" w:sz="4" w:space="0" w:color="auto"/>
              <w:left w:val="single" w:sz="4" w:space="0" w:color="auto"/>
              <w:bottom w:val="single" w:sz="4" w:space="0" w:color="auto"/>
              <w:right w:val="single" w:sz="4" w:space="0" w:color="auto"/>
            </w:tcBorders>
            <w:hideMark/>
          </w:tcPr>
          <w:p w:rsidR="001F5E6E" w:rsidRPr="000112D4" w:rsidRDefault="001F5E6E" w:rsidP="0019562D">
            <w:pPr>
              <w:rPr>
                <w:rFonts w:ascii="TH SarabunPSK" w:hAnsi="TH SarabunPSK" w:cs="TH SarabunPSK"/>
              </w:rPr>
            </w:pPr>
            <w:r w:rsidRPr="000112D4">
              <w:rPr>
                <w:rFonts w:ascii="TH SarabunPSK" w:hAnsi="TH SarabunPSK" w:cs="TH SarabunPSK"/>
                <w:u w:val="single"/>
                <w:cs/>
              </w:rPr>
              <w:t>ชื่อผลงาน</w:t>
            </w:r>
            <w:r w:rsidRPr="000112D4">
              <w:rPr>
                <w:rFonts w:ascii="TH SarabunPSK" w:hAnsi="TH SarabunPSK" w:cs="TH SarabunPSK"/>
              </w:rPr>
              <w:t xml:space="preserve"> : </w:t>
            </w:r>
            <w:r w:rsidRPr="000112D4">
              <w:rPr>
                <w:rFonts w:ascii="TH SarabunPSK" w:hAnsi="TH SarabunPSK" w:cs="TH SarabunPSK"/>
                <w:cs/>
              </w:rPr>
              <w:t>ถอดบทเรียนการจัดการความรู้: 10 ปี ของการจัดการกองทุนการเงินชุมชน ตำบลกะหรอ. อำเภอนบพิตำ จังหวัดนครศรีธรรมราช (</w:t>
            </w:r>
            <w:r w:rsidRPr="000112D4">
              <w:rPr>
                <w:rFonts w:ascii="TH SarabunPSK" w:hAnsi="TH SarabunPSK" w:cs="TH SarabunPSK"/>
              </w:rPr>
              <w:t>Lesson Learned from Knowledge Management: Adecade of a Community Financial Organization in KarhawSubdistrict, Nopphitam District, Nakhon Si Thammarat Province)</w:t>
            </w:r>
            <w:r w:rsidRPr="000112D4">
              <w:rPr>
                <w:rFonts w:ascii="TH SarabunPSK" w:hAnsi="TH SarabunPSK" w:cs="TH SarabunPSK"/>
              </w:rPr>
              <w:br/>
            </w:r>
            <w:r w:rsidRPr="000112D4">
              <w:rPr>
                <w:rFonts w:ascii="TH SarabunPSK" w:hAnsi="TH SarabunPSK" w:cs="TH SarabunPSK"/>
                <w:u w:val="single"/>
                <w:cs/>
              </w:rPr>
              <w:t>ชื่อรางวัล</w:t>
            </w:r>
            <w:r w:rsidRPr="000112D4">
              <w:rPr>
                <w:rFonts w:ascii="TH SarabunPSK" w:hAnsi="TH SarabunPSK" w:cs="TH SarabunPSK"/>
              </w:rPr>
              <w:t xml:space="preserve"> : </w:t>
            </w:r>
            <w:r w:rsidRPr="000112D4">
              <w:rPr>
                <w:rFonts w:ascii="TH SarabunPSK" w:hAnsi="TH SarabunPSK" w:cs="TH SarabunPSK"/>
                <w:cs/>
              </w:rPr>
              <w:t>รางวัล</w:t>
            </w:r>
            <w:r w:rsidRPr="000112D4">
              <w:rPr>
                <w:rFonts w:ascii="TH SarabunPSK" w:hAnsi="TH SarabunPSK" w:cs="TH SarabunPSK"/>
              </w:rPr>
              <w:t xml:space="preserve"> Best Presenatation</w:t>
            </w:r>
            <w:r w:rsidRPr="000112D4">
              <w:rPr>
                <w:rFonts w:ascii="TH SarabunPSK" w:hAnsi="TH SarabunPSK" w:cs="TH SarabunPSK"/>
                <w:cs/>
              </w:rPr>
              <w:t xml:space="preserve"> ในการนำเสนอปากเปล่า และรางวัลชมเชยในการเขียนบทความวิจัย</w:t>
            </w:r>
          </w:p>
          <w:p w:rsidR="001F5E6E" w:rsidRPr="000112D4" w:rsidRDefault="001F5E6E" w:rsidP="0019562D">
            <w:pPr>
              <w:rPr>
                <w:rFonts w:ascii="TH SarabunPSK" w:hAnsi="TH SarabunPSK" w:cs="TH SarabunPSK"/>
                <w:u w:val="single"/>
                <w:cs/>
              </w:rPr>
            </w:pPr>
            <w:r w:rsidRPr="000112D4">
              <w:rPr>
                <w:rFonts w:ascii="TH SarabunPSK" w:hAnsi="TH SarabunPSK" w:cs="TH SarabunPSK"/>
                <w:u w:val="single"/>
                <w:cs/>
              </w:rPr>
              <w:t>จาก</w:t>
            </w:r>
            <w:r w:rsidRPr="000112D4">
              <w:rPr>
                <w:rFonts w:ascii="TH SarabunPSK" w:hAnsi="TH SarabunPSK" w:cs="TH SarabunPSK"/>
              </w:rPr>
              <w:t xml:space="preserve"> : </w:t>
            </w:r>
            <w:r w:rsidRPr="000112D4">
              <w:rPr>
                <w:rFonts w:ascii="TH SarabunPSK" w:hAnsi="TH SarabunPSK" w:cs="TH SarabunPSK"/>
                <w:cs/>
              </w:rPr>
              <w:t xml:space="preserve">การประชุมวิชาการด้านการจัดการระดับชาติ </w:t>
            </w:r>
            <w:r w:rsidRPr="000112D4">
              <w:rPr>
                <w:rFonts w:ascii="TH SarabunPSK" w:hAnsi="TH SarabunPSK" w:cs="TH SarabunPSK"/>
              </w:rPr>
              <w:t>“</w:t>
            </w:r>
            <w:r w:rsidRPr="000112D4">
              <w:rPr>
                <w:rFonts w:ascii="TH SarabunPSK" w:hAnsi="TH SarabunPSK" w:cs="TH SarabunPSK"/>
                <w:cs/>
              </w:rPr>
              <w:t>วลัยลักษณ์วิจัยทางการจัดการครั้งที่ 6</w:t>
            </w:r>
            <w:r w:rsidRPr="000112D4">
              <w:rPr>
                <w:rFonts w:ascii="TH SarabunPSK" w:hAnsi="TH SarabunPSK" w:cs="TH SarabunPSK"/>
              </w:rPr>
              <w:t>“</w:t>
            </w:r>
          </w:p>
          <w:p w:rsidR="001F5E6E" w:rsidRPr="000112D4" w:rsidRDefault="001F5E6E" w:rsidP="0019562D">
            <w:pPr>
              <w:rPr>
                <w:rFonts w:ascii="TH SarabunPSK" w:hAnsi="TH SarabunPSK" w:cs="TH SarabunPSK"/>
                <w:u w:val="single"/>
              </w:rPr>
            </w:pPr>
            <w:r w:rsidRPr="000112D4">
              <w:rPr>
                <w:rFonts w:ascii="TH SarabunPSK" w:hAnsi="TH SarabunPSK" w:cs="TH SarabunPSK"/>
                <w:u w:val="single"/>
                <w:cs/>
              </w:rPr>
              <w:t>เมื่อ</w:t>
            </w:r>
            <w:r w:rsidRPr="000112D4">
              <w:rPr>
                <w:rFonts w:ascii="TH SarabunPSK" w:hAnsi="TH SarabunPSK" w:cs="TH SarabunPSK"/>
              </w:rPr>
              <w:t> : 19/05/2560</w:t>
            </w:r>
          </w:p>
        </w:tc>
        <w:tc>
          <w:tcPr>
            <w:tcW w:w="1221" w:type="pct"/>
            <w:tcBorders>
              <w:top w:val="single" w:sz="4" w:space="0" w:color="auto"/>
              <w:left w:val="single" w:sz="4" w:space="0" w:color="auto"/>
              <w:bottom w:val="single" w:sz="4" w:space="0" w:color="auto"/>
              <w:right w:val="single" w:sz="4" w:space="0" w:color="auto"/>
            </w:tcBorders>
            <w:hideMark/>
          </w:tcPr>
          <w:p w:rsidR="001F5E6E" w:rsidRPr="000112D4" w:rsidRDefault="001F5E6E" w:rsidP="0019562D">
            <w:pPr>
              <w:jc w:val="center"/>
              <w:rPr>
                <w:rFonts w:ascii="TH SarabunPSK" w:eastAsia="Times New Roman" w:hAnsi="TH SarabunPSK" w:cs="TH SarabunPSK"/>
              </w:rPr>
            </w:pPr>
            <w:r w:rsidRPr="000112D4">
              <w:rPr>
                <w:rFonts w:ascii="TH SarabunPSK" w:eastAsia="Times New Roman" w:hAnsi="TH SarabunPSK" w:cs="TH SarabunPSK"/>
                <w:cs/>
              </w:rPr>
              <w:t>2560</w:t>
            </w:r>
          </w:p>
        </w:tc>
      </w:tr>
      <w:tr w:rsidR="001F5E6E" w:rsidRPr="000112D4" w:rsidTr="0019562D">
        <w:tc>
          <w:tcPr>
            <w:tcW w:w="3779" w:type="pct"/>
            <w:tcBorders>
              <w:top w:val="single" w:sz="4" w:space="0" w:color="auto"/>
              <w:left w:val="single" w:sz="4" w:space="0" w:color="auto"/>
              <w:bottom w:val="single" w:sz="4" w:space="0" w:color="auto"/>
              <w:right w:val="single" w:sz="4" w:space="0" w:color="auto"/>
            </w:tcBorders>
            <w:hideMark/>
          </w:tcPr>
          <w:p w:rsidR="001F5E6E" w:rsidRPr="000112D4" w:rsidRDefault="001F5E6E" w:rsidP="0019562D">
            <w:pPr>
              <w:rPr>
                <w:rFonts w:ascii="TH SarabunPSK" w:hAnsi="TH SarabunPSK" w:cs="TH SarabunPSK"/>
              </w:rPr>
            </w:pPr>
            <w:r w:rsidRPr="000112D4">
              <w:rPr>
                <w:rFonts w:ascii="TH SarabunPSK" w:hAnsi="TH SarabunPSK" w:cs="TH SarabunPSK"/>
                <w:u w:val="single"/>
                <w:cs/>
              </w:rPr>
              <w:t>ชื่อผลงาน</w:t>
            </w:r>
            <w:r w:rsidRPr="000112D4">
              <w:rPr>
                <w:rFonts w:ascii="TH SarabunPSK" w:hAnsi="TH SarabunPSK" w:cs="TH SarabunPSK"/>
              </w:rPr>
              <w:t xml:space="preserve"> : </w:t>
            </w:r>
            <w:r w:rsidRPr="000112D4">
              <w:rPr>
                <w:rFonts w:ascii="TH SarabunPSK" w:hAnsi="TH SarabunPSK" w:cs="TH SarabunPSK"/>
                <w:cs/>
              </w:rPr>
              <w:t>การเข้าถึงแหล่งเงินของชาวสวนยางพาราในจังหวัดนครศรีธรรมราช (</w:t>
            </w:r>
            <w:r w:rsidRPr="000112D4">
              <w:rPr>
                <w:rFonts w:ascii="TH SarabunPSK" w:hAnsi="TH SarabunPSK" w:cs="TH SarabunPSK"/>
              </w:rPr>
              <w:t>Access to Finance for Rubber Plantation Workers in Nakhon Si Thammarat)</w:t>
            </w:r>
            <w:r w:rsidRPr="000112D4">
              <w:rPr>
                <w:rFonts w:ascii="TH SarabunPSK" w:hAnsi="TH SarabunPSK" w:cs="TH SarabunPSK"/>
              </w:rPr>
              <w:br/>
            </w:r>
            <w:r w:rsidRPr="000112D4">
              <w:rPr>
                <w:rFonts w:ascii="TH SarabunPSK" w:hAnsi="TH SarabunPSK" w:cs="TH SarabunPSK"/>
                <w:u w:val="single"/>
                <w:cs/>
              </w:rPr>
              <w:t>ชื่อรางวัล</w:t>
            </w:r>
            <w:r w:rsidRPr="000112D4">
              <w:rPr>
                <w:rFonts w:ascii="TH SarabunPSK" w:hAnsi="TH SarabunPSK" w:cs="TH SarabunPSK"/>
              </w:rPr>
              <w:t xml:space="preserve"> : </w:t>
            </w:r>
            <w:r w:rsidRPr="000112D4">
              <w:rPr>
                <w:rFonts w:ascii="TH SarabunPSK" w:hAnsi="TH SarabunPSK" w:cs="TH SarabunPSK"/>
                <w:cs/>
              </w:rPr>
              <w:t xml:space="preserve">รางวัลนำเสนอบทความดีเด่น </w:t>
            </w:r>
            <w:r w:rsidRPr="000112D4">
              <w:rPr>
                <w:rFonts w:ascii="TH SarabunPSK" w:hAnsi="TH SarabunPSK" w:cs="TH SarabunPSK"/>
              </w:rPr>
              <w:t>Best Presentation</w:t>
            </w:r>
            <w:r w:rsidRPr="000112D4">
              <w:rPr>
                <w:rFonts w:ascii="TH SarabunPSK" w:hAnsi="TH SarabunPSK" w:cs="TH SarabunPSK"/>
              </w:rPr>
              <w:br/>
            </w:r>
            <w:r w:rsidRPr="000112D4">
              <w:rPr>
                <w:rFonts w:ascii="TH SarabunPSK" w:hAnsi="TH SarabunPSK" w:cs="TH SarabunPSK"/>
                <w:u w:val="single"/>
                <w:cs/>
              </w:rPr>
              <w:t>จาก</w:t>
            </w:r>
            <w:r w:rsidRPr="000112D4">
              <w:rPr>
                <w:rFonts w:ascii="TH SarabunPSK" w:hAnsi="TH SarabunPSK" w:cs="TH SarabunPSK"/>
              </w:rPr>
              <w:t xml:space="preserve"> : </w:t>
            </w:r>
            <w:r w:rsidRPr="000112D4">
              <w:rPr>
                <w:rFonts w:ascii="TH SarabunPSK" w:hAnsi="TH SarabunPSK" w:cs="TH SarabunPSK"/>
                <w:cs/>
              </w:rPr>
              <w:t xml:space="preserve">การประชุมวิชาการระดับชาติ คณะวิทยาการจัดการ มหาวิทยาลัยศิลปากร ครั้งที่ </w:t>
            </w:r>
            <w:r w:rsidRPr="000112D4">
              <w:rPr>
                <w:rFonts w:ascii="TH SarabunPSK" w:hAnsi="TH SarabunPSK" w:cs="TH SarabunPSK"/>
              </w:rPr>
              <w:t>4</w:t>
            </w:r>
            <w:r w:rsidRPr="000112D4">
              <w:rPr>
                <w:rFonts w:ascii="TH SarabunPSK" w:hAnsi="TH SarabunPSK" w:cs="TH SarabunPSK"/>
              </w:rPr>
              <w:br/>
            </w:r>
            <w:r w:rsidRPr="000112D4">
              <w:rPr>
                <w:rFonts w:ascii="TH SarabunPSK" w:hAnsi="TH SarabunPSK" w:cs="TH SarabunPSK"/>
                <w:u w:val="single"/>
                <w:cs/>
              </w:rPr>
              <w:t>เมื่อ</w:t>
            </w:r>
            <w:r w:rsidRPr="000112D4">
              <w:rPr>
                <w:rFonts w:ascii="TH SarabunPSK" w:hAnsi="TH SarabunPSK" w:cs="TH SarabunPSK"/>
              </w:rPr>
              <w:t> : 13/05/2559</w:t>
            </w:r>
          </w:p>
        </w:tc>
        <w:tc>
          <w:tcPr>
            <w:tcW w:w="1221" w:type="pct"/>
            <w:tcBorders>
              <w:top w:val="single" w:sz="4" w:space="0" w:color="auto"/>
              <w:left w:val="single" w:sz="4" w:space="0" w:color="auto"/>
              <w:bottom w:val="single" w:sz="4" w:space="0" w:color="auto"/>
              <w:right w:val="single" w:sz="4" w:space="0" w:color="auto"/>
            </w:tcBorders>
            <w:hideMark/>
          </w:tcPr>
          <w:p w:rsidR="001F5E6E" w:rsidRPr="000112D4" w:rsidRDefault="001F5E6E" w:rsidP="0019562D">
            <w:pPr>
              <w:jc w:val="center"/>
              <w:rPr>
                <w:rFonts w:ascii="TH SarabunPSK" w:hAnsi="TH SarabunPSK" w:cs="TH SarabunPSK"/>
              </w:rPr>
            </w:pPr>
            <w:r w:rsidRPr="000112D4">
              <w:rPr>
                <w:rFonts w:ascii="TH SarabunPSK" w:eastAsia="Times New Roman" w:hAnsi="TH SarabunPSK" w:cs="TH SarabunPSK"/>
                <w:cs/>
              </w:rPr>
              <w:t>2559</w:t>
            </w:r>
          </w:p>
        </w:tc>
      </w:tr>
    </w:tbl>
    <w:p w:rsidR="001F5E6E" w:rsidRPr="000112D4" w:rsidRDefault="001F5E6E" w:rsidP="001F5E6E">
      <w:pPr>
        <w:rPr>
          <w:rFonts w:ascii="TH SarabunPSK" w:hAnsi="TH SarabunPSK" w:cs="TH SarabunPSK"/>
          <w:b/>
          <w:bCs/>
        </w:rPr>
      </w:pPr>
    </w:p>
    <w:p w:rsidR="001A340A" w:rsidRPr="000112D4" w:rsidRDefault="001A340A" w:rsidP="00327CE0">
      <w:pPr>
        <w:jc w:val="center"/>
        <w:rPr>
          <w:rFonts w:ascii="TH SarabunPSK" w:hAnsi="TH SarabunPSK" w:cs="TH SarabunPSK"/>
          <w:b/>
          <w:bCs/>
        </w:rPr>
      </w:pPr>
    </w:p>
    <w:p w:rsidR="001A340A" w:rsidRPr="000112D4" w:rsidRDefault="001A340A" w:rsidP="00327CE0">
      <w:pPr>
        <w:jc w:val="center"/>
        <w:rPr>
          <w:rFonts w:ascii="TH SarabunPSK" w:hAnsi="TH SarabunPSK" w:cs="TH SarabunPSK"/>
          <w:b/>
          <w:bCs/>
        </w:rPr>
      </w:pPr>
    </w:p>
    <w:p w:rsidR="001A340A" w:rsidRPr="000112D4" w:rsidRDefault="001A340A" w:rsidP="00327CE0">
      <w:pPr>
        <w:jc w:val="center"/>
        <w:rPr>
          <w:rFonts w:ascii="TH SarabunPSK" w:hAnsi="TH SarabunPSK" w:cs="TH SarabunPSK"/>
          <w:b/>
          <w:bCs/>
        </w:rPr>
      </w:pPr>
    </w:p>
    <w:p w:rsidR="001A340A" w:rsidRPr="000112D4" w:rsidRDefault="001A340A" w:rsidP="00327CE0">
      <w:pPr>
        <w:jc w:val="center"/>
        <w:rPr>
          <w:rFonts w:ascii="TH SarabunPSK" w:hAnsi="TH SarabunPSK" w:cs="TH SarabunPSK"/>
          <w:b/>
          <w:bCs/>
        </w:rPr>
      </w:pPr>
    </w:p>
    <w:p w:rsidR="001A340A" w:rsidRPr="000112D4" w:rsidRDefault="001A340A" w:rsidP="00327CE0">
      <w:pPr>
        <w:jc w:val="center"/>
        <w:rPr>
          <w:rFonts w:ascii="TH SarabunPSK" w:hAnsi="TH SarabunPSK" w:cs="TH SarabunPSK"/>
          <w:b/>
          <w:bCs/>
        </w:rPr>
      </w:pPr>
    </w:p>
    <w:p w:rsidR="001A340A" w:rsidRPr="000112D4" w:rsidRDefault="001A340A" w:rsidP="00327CE0">
      <w:pPr>
        <w:jc w:val="center"/>
        <w:rPr>
          <w:rFonts w:ascii="TH SarabunPSK" w:hAnsi="TH SarabunPSK" w:cs="TH SarabunPSK"/>
          <w:b/>
          <w:bCs/>
        </w:rPr>
      </w:pPr>
    </w:p>
    <w:p w:rsidR="001A340A" w:rsidRPr="000112D4" w:rsidRDefault="001A340A" w:rsidP="00327CE0">
      <w:pPr>
        <w:jc w:val="center"/>
        <w:rPr>
          <w:rFonts w:ascii="TH SarabunPSK" w:hAnsi="TH SarabunPSK" w:cs="TH SarabunPSK"/>
          <w:b/>
          <w:bCs/>
        </w:rPr>
      </w:pPr>
    </w:p>
    <w:p w:rsidR="001A340A" w:rsidRPr="000112D4" w:rsidRDefault="001A340A" w:rsidP="00327CE0">
      <w:pPr>
        <w:jc w:val="center"/>
        <w:rPr>
          <w:rFonts w:ascii="TH SarabunPSK" w:hAnsi="TH SarabunPSK" w:cs="TH SarabunPSK"/>
          <w:b/>
          <w:bCs/>
        </w:rPr>
      </w:pPr>
    </w:p>
    <w:p w:rsidR="006F29D4" w:rsidRPr="000112D4" w:rsidRDefault="006F29D4" w:rsidP="00327CE0">
      <w:pPr>
        <w:jc w:val="center"/>
        <w:rPr>
          <w:rFonts w:ascii="TH SarabunPSK" w:hAnsi="TH SarabunPSK" w:cs="TH SarabunPSK"/>
          <w:b/>
          <w:bCs/>
        </w:rPr>
      </w:pPr>
    </w:p>
    <w:p w:rsidR="006F29D4" w:rsidRPr="000112D4" w:rsidRDefault="006F29D4" w:rsidP="00327CE0">
      <w:pPr>
        <w:jc w:val="center"/>
        <w:rPr>
          <w:rFonts w:ascii="TH SarabunPSK" w:hAnsi="TH SarabunPSK" w:cs="TH SarabunPSK"/>
          <w:b/>
          <w:bCs/>
        </w:rPr>
      </w:pPr>
    </w:p>
    <w:p w:rsidR="001F5E6E" w:rsidRPr="000112D4" w:rsidRDefault="001F5E6E" w:rsidP="001F5E6E">
      <w:pPr>
        <w:rPr>
          <w:rFonts w:ascii="TH SarabunPSK" w:hAnsi="TH SarabunPSK" w:cs="TH SarabunPSK"/>
          <w:b/>
          <w:bCs/>
        </w:rPr>
      </w:pPr>
    </w:p>
    <w:p w:rsidR="00AB26C5" w:rsidRDefault="00AB26C5" w:rsidP="001F5E6E">
      <w:pPr>
        <w:rPr>
          <w:rFonts w:ascii="TH SarabunPSK" w:hAnsi="TH SarabunPSK" w:cs="TH SarabunPSK"/>
          <w:b/>
          <w:bCs/>
        </w:rPr>
      </w:pPr>
    </w:p>
    <w:p w:rsidR="00B557F9" w:rsidRDefault="00B557F9" w:rsidP="001F5E6E">
      <w:pPr>
        <w:rPr>
          <w:rFonts w:ascii="TH SarabunPSK" w:hAnsi="TH SarabunPSK" w:cs="TH SarabunPSK"/>
          <w:b/>
          <w:bCs/>
        </w:rPr>
      </w:pPr>
    </w:p>
    <w:p w:rsidR="00B557F9" w:rsidRDefault="00B557F9" w:rsidP="001F5E6E">
      <w:pPr>
        <w:rPr>
          <w:rFonts w:ascii="TH SarabunPSK" w:hAnsi="TH SarabunPSK" w:cs="TH SarabunPSK"/>
          <w:b/>
          <w:bCs/>
        </w:rPr>
      </w:pPr>
    </w:p>
    <w:p w:rsidR="00B557F9" w:rsidRDefault="00B557F9" w:rsidP="001F5E6E">
      <w:pPr>
        <w:rPr>
          <w:rFonts w:ascii="TH SarabunPSK" w:hAnsi="TH SarabunPSK" w:cs="TH SarabunPSK"/>
          <w:b/>
          <w:bCs/>
        </w:rPr>
      </w:pPr>
    </w:p>
    <w:p w:rsidR="00B557F9" w:rsidRDefault="00B557F9" w:rsidP="001F5E6E">
      <w:pPr>
        <w:rPr>
          <w:rFonts w:ascii="TH SarabunPSK" w:hAnsi="TH SarabunPSK" w:cs="TH SarabunPSK"/>
          <w:b/>
          <w:bCs/>
        </w:rPr>
      </w:pPr>
    </w:p>
    <w:p w:rsidR="00B557F9" w:rsidRDefault="00B557F9" w:rsidP="001F5E6E">
      <w:pPr>
        <w:rPr>
          <w:rFonts w:ascii="TH SarabunPSK" w:hAnsi="TH SarabunPSK" w:cs="TH SarabunPSK"/>
          <w:b/>
          <w:bCs/>
        </w:rPr>
      </w:pPr>
    </w:p>
    <w:p w:rsidR="00B557F9" w:rsidRDefault="00B557F9" w:rsidP="001F5E6E">
      <w:pPr>
        <w:rPr>
          <w:rFonts w:ascii="TH SarabunPSK" w:hAnsi="TH SarabunPSK" w:cs="TH SarabunPSK"/>
          <w:b/>
          <w:bCs/>
        </w:rPr>
      </w:pPr>
    </w:p>
    <w:p w:rsidR="00B557F9" w:rsidRDefault="00B557F9" w:rsidP="001F5E6E">
      <w:pPr>
        <w:rPr>
          <w:rFonts w:ascii="TH SarabunPSK" w:hAnsi="TH SarabunPSK" w:cs="TH SarabunPSK"/>
          <w:b/>
          <w:bCs/>
        </w:rPr>
      </w:pPr>
    </w:p>
    <w:p w:rsidR="00B557F9" w:rsidRDefault="00B557F9" w:rsidP="001F5E6E">
      <w:pPr>
        <w:rPr>
          <w:rFonts w:ascii="TH SarabunPSK" w:hAnsi="TH SarabunPSK" w:cs="TH SarabunPSK"/>
          <w:b/>
          <w:bCs/>
        </w:rPr>
      </w:pPr>
    </w:p>
    <w:p w:rsidR="00B557F9" w:rsidRDefault="00B557F9" w:rsidP="001F5E6E">
      <w:pPr>
        <w:rPr>
          <w:rFonts w:ascii="TH SarabunPSK" w:hAnsi="TH SarabunPSK" w:cs="TH SarabunPSK"/>
          <w:b/>
          <w:bCs/>
        </w:rPr>
      </w:pPr>
    </w:p>
    <w:p w:rsidR="00B557F9" w:rsidRDefault="00B557F9" w:rsidP="001F5E6E">
      <w:pPr>
        <w:rPr>
          <w:rFonts w:ascii="TH SarabunPSK" w:hAnsi="TH SarabunPSK" w:cs="TH SarabunPSK"/>
          <w:b/>
          <w:bCs/>
        </w:rPr>
      </w:pPr>
    </w:p>
    <w:p w:rsidR="00B557F9" w:rsidRDefault="00B557F9" w:rsidP="001F5E6E">
      <w:pPr>
        <w:rPr>
          <w:rFonts w:ascii="TH SarabunPSK" w:hAnsi="TH SarabunPSK" w:cs="TH SarabunPSK"/>
          <w:b/>
          <w:bCs/>
        </w:rPr>
      </w:pPr>
    </w:p>
    <w:p w:rsidR="00B557F9" w:rsidRDefault="00B557F9" w:rsidP="001F5E6E">
      <w:pPr>
        <w:rPr>
          <w:rFonts w:ascii="TH SarabunPSK" w:hAnsi="TH SarabunPSK" w:cs="TH SarabunPSK"/>
          <w:b/>
          <w:bCs/>
        </w:rPr>
      </w:pPr>
    </w:p>
    <w:p w:rsidR="00B557F9" w:rsidRDefault="00B557F9" w:rsidP="001F5E6E">
      <w:pPr>
        <w:rPr>
          <w:rFonts w:ascii="TH SarabunPSK" w:hAnsi="TH SarabunPSK" w:cs="TH SarabunPSK"/>
          <w:b/>
          <w:bCs/>
        </w:rPr>
      </w:pPr>
    </w:p>
    <w:p w:rsidR="00B557F9" w:rsidRDefault="00B557F9" w:rsidP="001F5E6E">
      <w:pPr>
        <w:rPr>
          <w:rFonts w:ascii="TH SarabunPSK" w:hAnsi="TH SarabunPSK" w:cs="TH SarabunPSK"/>
          <w:b/>
          <w:bCs/>
        </w:rPr>
      </w:pPr>
    </w:p>
    <w:p w:rsidR="00B557F9" w:rsidRPr="000112D4" w:rsidRDefault="00B557F9" w:rsidP="001F5E6E">
      <w:pPr>
        <w:rPr>
          <w:rFonts w:ascii="TH SarabunPSK" w:hAnsi="TH SarabunPSK" w:cs="TH SarabunPSK" w:hint="cs"/>
          <w:b/>
          <w:bCs/>
        </w:rPr>
      </w:pPr>
    </w:p>
    <w:p w:rsidR="001F5E6E" w:rsidRPr="000112D4" w:rsidRDefault="001F5E6E" w:rsidP="001F5E6E">
      <w:pPr>
        <w:jc w:val="center"/>
        <w:rPr>
          <w:rFonts w:ascii="TH SarabunPSK" w:hAnsi="TH SarabunPSK" w:cs="TH SarabunPSK"/>
          <w:b/>
          <w:bCs/>
        </w:rPr>
      </w:pPr>
      <w:r w:rsidRPr="000112D4">
        <w:rPr>
          <w:rFonts w:ascii="TH SarabunPSK" w:hAnsi="TH SarabunPSK" w:cs="TH SarabunPSK"/>
          <w:b/>
          <w:bCs/>
          <w:cs/>
        </w:rPr>
        <w:t xml:space="preserve">แบบฟอร์มประวัติและผลงานของอาจารย์ </w:t>
      </w:r>
      <w:r w:rsidRPr="000112D4">
        <w:rPr>
          <w:rFonts w:ascii="TH SarabunPSK" w:hAnsi="TH SarabunPSK" w:cs="TH SarabunPSK"/>
          <w:b/>
          <w:bCs/>
        </w:rPr>
        <w:t>(Curriculum Vitae)</w:t>
      </w:r>
    </w:p>
    <w:p w:rsidR="001F5E6E" w:rsidRPr="000112D4" w:rsidRDefault="001F5E6E" w:rsidP="001F5E6E">
      <w:pPr>
        <w:jc w:val="center"/>
        <w:rPr>
          <w:rFonts w:ascii="TH SarabunPSK" w:hAnsi="TH SarabunPSK" w:cs="TH SarabunPSK"/>
          <w:b/>
          <w:bCs/>
          <w:sz w:val="16"/>
          <w:szCs w:val="16"/>
        </w:rPr>
      </w:pPr>
    </w:p>
    <w:p w:rsidR="001F5E6E" w:rsidRPr="000112D4" w:rsidRDefault="001F5E6E" w:rsidP="001F5E6E">
      <w:pPr>
        <w:jc w:val="center"/>
        <w:rPr>
          <w:rFonts w:ascii="TH SarabunPSK" w:hAnsi="TH SarabunPSK" w:cs="TH SarabunPSK"/>
          <w:b/>
          <w:bCs/>
          <w:cs/>
        </w:rPr>
      </w:pPr>
      <w:r w:rsidRPr="000112D4">
        <w:rPr>
          <w:rFonts w:ascii="TH SarabunPSK" w:hAnsi="TH SarabunPSK" w:cs="TH SarabunPSK"/>
          <w:b/>
          <w:bCs/>
          <w:cs/>
        </w:rPr>
        <w:t>นางนลินี ทินนาม</w:t>
      </w:r>
    </w:p>
    <w:tbl>
      <w:tblPr>
        <w:tblW w:w="0" w:type="auto"/>
        <w:tblInd w:w="108" w:type="dxa"/>
        <w:tblBorders>
          <w:top w:val="double" w:sz="4" w:space="0" w:color="auto"/>
          <w:bottom w:val="double" w:sz="4" w:space="0" w:color="auto"/>
          <w:insideH w:val="double" w:sz="4" w:space="0" w:color="auto"/>
        </w:tblBorders>
        <w:tblLook w:val="04A0" w:firstRow="1" w:lastRow="0" w:firstColumn="1" w:lastColumn="0" w:noHBand="0" w:noVBand="1"/>
      </w:tblPr>
      <w:tblGrid>
        <w:gridCol w:w="5954"/>
        <w:gridCol w:w="992"/>
        <w:gridCol w:w="2157"/>
      </w:tblGrid>
      <w:tr w:rsidR="001F5E6E" w:rsidRPr="000112D4" w:rsidTr="0019562D">
        <w:tc>
          <w:tcPr>
            <w:tcW w:w="5954" w:type="dxa"/>
            <w:tcBorders>
              <w:top w:val="double" w:sz="4" w:space="0" w:color="auto"/>
              <w:left w:val="nil"/>
              <w:bottom w:val="double" w:sz="4" w:space="0" w:color="auto"/>
              <w:right w:val="nil"/>
            </w:tcBorders>
            <w:hideMark/>
          </w:tcPr>
          <w:p w:rsidR="001F5E6E" w:rsidRPr="000112D4" w:rsidRDefault="001F5E6E" w:rsidP="0019562D">
            <w:pPr>
              <w:rPr>
                <w:rFonts w:ascii="TH SarabunPSK" w:hAnsi="TH SarabunPSK" w:cs="TH SarabunPSK"/>
              </w:rPr>
            </w:pPr>
            <w:r w:rsidRPr="000112D4">
              <w:rPr>
                <w:rFonts w:ascii="TH SarabunPSK" w:hAnsi="TH SarabunPSK" w:cs="TH SarabunPSK"/>
                <w:cs/>
              </w:rPr>
              <w:t>มหาวิทยาลัยวลัยลักษณ์</w:t>
            </w:r>
          </w:p>
          <w:p w:rsidR="001F5E6E" w:rsidRPr="000112D4" w:rsidRDefault="001F5E6E" w:rsidP="0019562D">
            <w:pPr>
              <w:rPr>
                <w:rFonts w:ascii="TH SarabunPSK" w:hAnsi="TH SarabunPSK" w:cs="TH SarabunPSK"/>
              </w:rPr>
            </w:pPr>
            <w:r w:rsidRPr="000112D4">
              <w:rPr>
                <w:rFonts w:ascii="TH SarabunPSK" w:hAnsi="TH SarabunPSK" w:cs="TH SarabunPSK"/>
                <w:cs/>
              </w:rPr>
              <w:t>สำนักวิชาการจัดการ</w:t>
            </w:r>
          </w:p>
          <w:p w:rsidR="001F5E6E" w:rsidRPr="000112D4" w:rsidRDefault="001F5E6E" w:rsidP="0019562D">
            <w:pPr>
              <w:rPr>
                <w:rFonts w:ascii="TH SarabunPSK" w:hAnsi="TH SarabunPSK" w:cs="TH SarabunPSK"/>
              </w:rPr>
            </w:pPr>
            <w:r w:rsidRPr="000112D4">
              <w:rPr>
                <w:rFonts w:ascii="TH SarabunPSK" w:hAnsi="TH SarabunPSK" w:cs="TH SarabunPSK"/>
                <w:cs/>
              </w:rPr>
              <w:t>222 ต.ไทยบุรี อ.ท่าศาลา จ.นครศรีธรรมราช 80160</w:t>
            </w:r>
          </w:p>
        </w:tc>
        <w:tc>
          <w:tcPr>
            <w:tcW w:w="992" w:type="dxa"/>
            <w:tcBorders>
              <w:top w:val="double" w:sz="4" w:space="0" w:color="auto"/>
              <w:left w:val="nil"/>
              <w:bottom w:val="double" w:sz="4" w:space="0" w:color="auto"/>
              <w:right w:val="nil"/>
            </w:tcBorders>
            <w:hideMark/>
          </w:tcPr>
          <w:p w:rsidR="001F5E6E" w:rsidRPr="000112D4" w:rsidRDefault="001F5E6E" w:rsidP="0019562D">
            <w:pPr>
              <w:rPr>
                <w:rFonts w:ascii="TH SarabunPSK" w:hAnsi="TH SarabunPSK" w:cs="TH SarabunPSK"/>
              </w:rPr>
            </w:pPr>
            <w:r w:rsidRPr="000112D4">
              <w:rPr>
                <w:rFonts w:ascii="TH SarabunPSK" w:hAnsi="TH SarabunPSK" w:cs="TH SarabunPSK"/>
                <w:cs/>
              </w:rPr>
              <w:t>โทรศัพท์โทรสาร</w:t>
            </w:r>
          </w:p>
          <w:p w:rsidR="001F5E6E" w:rsidRPr="000112D4" w:rsidRDefault="001F5E6E" w:rsidP="0019562D">
            <w:pPr>
              <w:rPr>
                <w:rFonts w:ascii="TH SarabunPSK" w:hAnsi="TH SarabunPSK" w:cs="TH SarabunPSK"/>
              </w:rPr>
            </w:pPr>
            <w:r w:rsidRPr="000112D4">
              <w:rPr>
                <w:rFonts w:ascii="TH SarabunPSK" w:hAnsi="TH SarabunPSK" w:cs="TH SarabunPSK"/>
              </w:rPr>
              <w:t>Email</w:t>
            </w:r>
          </w:p>
        </w:tc>
        <w:tc>
          <w:tcPr>
            <w:tcW w:w="2126" w:type="dxa"/>
            <w:tcBorders>
              <w:top w:val="double" w:sz="4" w:space="0" w:color="auto"/>
              <w:left w:val="nil"/>
              <w:bottom w:val="double" w:sz="4" w:space="0" w:color="auto"/>
              <w:right w:val="nil"/>
            </w:tcBorders>
            <w:hideMark/>
          </w:tcPr>
          <w:p w:rsidR="001F5E6E" w:rsidRPr="000112D4" w:rsidRDefault="001F5E6E" w:rsidP="0019562D">
            <w:pPr>
              <w:rPr>
                <w:rFonts w:ascii="TH SarabunPSK" w:hAnsi="TH SarabunPSK" w:cs="TH SarabunPSK"/>
              </w:rPr>
            </w:pPr>
            <w:r w:rsidRPr="000112D4">
              <w:rPr>
                <w:rFonts w:ascii="TH SarabunPSK" w:hAnsi="TH SarabunPSK" w:cs="TH SarabunPSK"/>
              </w:rPr>
              <w:t>075 672 286</w:t>
            </w:r>
          </w:p>
          <w:p w:rsidR="001F5E6E" w:rsidRPr="000112D4" w:rsidRDefault="001F5E6E" w:rsidP="0019562D">
            <w:pPr>
              <w:rPr>
                <w:rFonts w:ascii="TH SarabunPSK" w:hAnsi="TH SarabunPSK" w:cs="TH SarabunPSK"/>
              </w:rPr>
            </w:pPr>
            <w:r w:rsidRPr="000112D4">
              <w:rPr>
                <w:rFonts w:ascii="TH SarabunPSK" w:hAnsi="TH SarabunPSK" w:cs="TH SarabunPSK"/>
              </w:rPr>
              <w:t>075 672 202</w:t>
            </w:r>
          </w:p>
          <w:p w:rsidR="001F5E6E" w:rsidRPr="000112D4" w:rsidRDefault="001F5E6E" w:rsidP="0019562D">
            <w:pPr>
              <w:rPr>
                <w:rFonts w:ascii="TH SarabunPSK" w:hAnsi="TH SarabunPSK" w:cs="TH SarabunPSK"/>
              </w:rPr>
            </w:pPr>
            <w:r w:rsidRPr="000112D4">
              <w:rPr>
                <w:rFonts w:ascii="TH SarabunPSK" w:hAnsi="TH SarabunPSK" w:cs="TH SarabunPSK"/>
              </w:rPr>
              <w:t>nalinee.th@wu.ac.th</w:t>
            </w:r>
          </w:p>
        </w:tc>
      </w:tr>
    </w:tbl>
    <w:p w:rsidR="001F5E6E" w:rsidRPr="000112D4" w:rsidRDefault="001F5E6E" w:rsidP="001F5E6E">
      <w:pPr>
        <w:rPr>
          <w:rFonts w:ascii="TH SarabunPSK" w:hAnsi="TH SarabunPSK" w:cs="TH SarabunPSK"/>
          <w:b/>
          <w:bCs/>
        </w:rPr>
      </w:pPr>
    </w:p>
    <w:p w:rsidR="001F5E6E" w:rsidRPr="000112D4" w:rsidRDefault="001F5E6E" w:rsidP="001F5E6E">
      <w:pPr>
        <w:rPr>
          <w:rFonts w:ascii="TH SarabunPSK" w:hAnsi="TH SarabunPSK" w:cs="TH SarabunPSK"/>
          <w:b/>
          <w:bCs/>
        </w:rPr>
      </w:pPr>
      <w:r w:rsidRPr="000112D4">
        <w:rPr>
          <w:rFonts w:ascii="TH SarabunPSK" w:hAnsi="TH SarabunPSK" w:cs="TH SarabunPSK"/>
          <w:b/>
          <w:bCs/>
        </w:rPr>
        <w:t xml:space="preserve">1. </w:t>
      </w:r>
      <w:r w:rsidRPr="000112D4">
        <w:rPr>
          <w:rFonts w:ascii="TH SarabunPSK" w:hAnsi="TH SarabunPSK" w:cs="TH SarabunPSK"/>
          <w:b/>
          <w:bCs/>
          <w:cs/>
        </w:rPr>
        <w:t>การศึกษา (เรียงลำดับจากปีล่าสุด)</w:t>
      </w: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8"/>
        <w:gridCol w:w="5545"/>
        <w:gridCol w:w="2205"/>
      </w:tblGrid>
      <w:tr w:rsidR="001F5E6E" w:rsidRPr="000112D4" w:rsidTr="0019562D">
        <w:tc>
          <w:tcPr>
            <w:tcW w:w="708" w:type="pct"/>
            <w:tcBorders>
              <w:top w:val="single" w:sz="4" w:space="0" w:color="auto"/>
              <w:left w:val="single" w:sz="4" w:space="0" w:color="auto"/>
              <w:bottom w:val="single" w:sz="4" w:space="0" w:color="auto"/>
              <w:right w:val="single" w:sz="4" w:space="0" w:color="auto"/>
            </w:tcBorders>
            <w:shd w:val="clear" w:color="auto" w:fill="D9D9D9"/>
            <w:hideMark/>
          </w:tcPr>
          <w:p w:rsidR="001F5E6E" w:rsidRPr="000112D4" w:rsidRDefault="001F5E6E" w:rsidP="0019562D">
            <w:pPr>
              <w:jc w:val="center"/>
              <w:rPr>
                <w:rFonts w:ascii="TH SarabunPSK" w:hAnsi="TH SarabunPSK" w:cs="TH SarabunPSK"/>
                <w:b/>
                <w:bCs/>
              </w:rPr>
            </w:pPr>
            <w:r w:rsidRPr="000112D4">
              <w:rPr>
                <w:rFonts w:ascii="TH SarabunPSK" w:hAnsi="TH SarabunPSK" w:cs="TH SarabunPSK"/>
                <w:b/>
                <w:bCs/>
                <w:cs/>
              </w:rPr>
              <w:t>คุณวุฒิ</w:t>
            </w:r>
          </w:p>
        </w:tc>
        <w:tc>
          <w:tcPr>
            <w:tcW w:w="3071" w:type="pct"/>
            <w:tcBorders>
              <w:top w:val="single" w:sz="4" w:space="0" w:color="auto"/>
              <w:left w:val="single" w:sz="4" w:space="0" w:color="auto"/>
              <w:bottom w:val="single" w:sz="4" w:space="0" w:color="auto"/>
              <w:right w:val="single" w:sz="4" w:space="0" w:color="auto"/>
            </w:tcBorders>
            <w:shd w:val="clear" w:color="auto" w:fill="D9D9D9"/>
            <w:hideMark/>
          </w:tcPr>
          <w:p w:rsidR="001F5E6E" w:rsidRPr="000112D4" w:rsidRDefault="001F5E6E" w:rsidP="0019562D">
            <w:pPr>
              <w:jc w:val="center"/>
              <w:rPr>
                <w:rFonts w:ascii="TH SarabunPSK" w:hAnsi="TH SarabunPSK" w:cs="TH SarabunPSK"/>
                <w:b/>
                <w:bCs/>
              </w:rPr>
            </w:pPr>
            <w:r w:rsidRPr="000112D4">
              <w:rPr>
                <w:rFonts w:ascii="TH SarabunPSK" w:hAnsi="TH SarabunPSK" w:cs="TH SarabunPSK"/>
                <w:b/>
                <w:bCs/>
                <w:cs/>
              </w:rPr>
              <w:t>สาขาวิชา/สถาบันการศึกษา</w:t>
            </w:r>
          </w:p>
        </w:tc>
        <w:tc>
          <w:tcPr>
            <w:tcW w:w="1221" w:type="pct"/>
            <w:tcBorders>
              <w:top w:val="single" w:sz="4" w:space="0" w:color="auto"/>
              <w:left w:val="single" w:sz="4" w:space="0" w:color="auto"/>
              <w:bottom w:val="single" w:sz="4" w:space="0" w:color="auto"/>
              <w:right w:val="single" w:sz="4" w:space="0" w:color="auto"/>
            </w:tcBorders>
            <w:shd w:val="clear" w:color="auto" w:fill="D9D9D9"/>
            <w:hideMark/>
          </w:tcPr>
          <w:p w:rsidR="001F5E6E" w:rsidRPr="000112D4" w:rsidRDefault="001F5E6E" w:rsidP="0019562D">
            <w:pPr>
              <w:jc w:val="center"/>
              <w:rPr>
                <w:rFonts w:ascii="TH SarabunPSK" w:hAnsi="TH SarabunPSK" w:cs="TH SarabunPSK"/>
                <w:b/>
                <w:bCs/>
              </w:rPr>
            </w:pPr>
            <w:r w:rsidRPr="000112D4">
              <w:rPr>
                <w:rFonts w:ascii="TH SarabunPSK" w:hAnsi="TH SarabunPSK" w:cs="TH SarabunPSK"/>
                <w:b/>
                <w:bCs/>
                <w:cs/>
              </w:rPr>
              <w:t>ปี พ.ศ.</w:t>
            </w:r>
          </w:p>
        </w:tc>
      </w:tr>
      <w:tr w:rsidR="001F5E6E" w:rsidRPr="000112D4" w:rsidTr="0019562D">
        <w:tc>
          <w:tcPr>
            <w:tcW w:w="708" w:type="pct"/>
            <w:tcBorders>
              <w:top w:val="single" w:sz="4" w:space="0" w:color="auto"/>
              <w:left w:val="single" w:sz="4" w:space="0" w:color="auto"/>
              <w:bottom w:val="single" w:sz="4" w:space="0" w:color="auto"/>
              <w:right w:val="single" w:sz="4" w:space="0" w:color="auto"/>
            </w:tcBorders>
            <w:hideMark/>
          </w:tcPr>
          <w:p w:rsidR="001F5E6E" w:rsidRPr="000112D4" w:rsidRDefault="001F5E6E" w:rsidP="0019562D">
            <w:pPr>
              <w:rPr>
                <w:rFonts w:ascii="TH SarabunPSK" w:hAnsi="TH SarabunPSK" w:cs="TH SarabunPSK"/>
              </w:rPr>
            </w:pPr>
            <w:r w:rsidRPr="000112D4">
              <w:rPr>
                <w:rFonts w:ascii="TH SarabunPSK" w:hAnsi="TH SarabunPSK" w:cs="TH SarabunPSK"/>
                <w:cs/>
              </w:rPr>
              <w:t>บธ.ม.</w:t>
            </w:r>
          </w:p>
        </w:tc>
        <w:tc>
          <w:tcPr>
            <w:tcW w:w="3071" w:type="pct"/>
            <w:tcBorders>
              <w:top w:val="single" w:sz="4" w:space="0" w:color="auto"/>
              <w:left w:val="single" w:sz="4" w:space="0" w:color="auto"/>
              <w:bottom w:val="single" w:sz="4" w:space="0" w:color="auto"/>
              <w:right w:val="single" w:sz="4" w:space="0" w:color="auto"/>
            </w:tcBorders>
            <w:hideMark/>
          </w:tcPr>
          <w:p w:rsidR="001F5E6E" w:rsidRPr="000112D4" w:rsidRDefault="001F5E6E" w:rsidP="0019562D">
            <w:pPr>
              <w:rPr>
                <w:rFonts w:ascii="TH SarabunPSK" w:hAnsi="TH SarabunPSK" w:cs="TH SarabunPSK"/>
              </w:rPr>
            </w:pPr>
            <w:r w:rsidRPr="000112D4">
              <w:rPr>
                <w:rFonts w:ascii="TH SarabunPSK" w:hAnsi="TH SarabunPSK" w:cs="TH SarabunPSK"/>
                <w:cs/>
              </w:rPr>
              <w:t>บริหารธุรกิจ</w:t>
            </w:r>
            <w:r w:rsidRPr="000112D4">
              <w:rPr>
                <w:rFonts w:ascii="TH SarabunPSK" w:hAnsi="TH SarabunPSK" w:cs="TH SarabunPSK"/>
              </w:rPr>
              <w:t>/</w:t>
            </w:r>
            <w:r w:rsidRPr="000112D4">
              <w:rPr>
                <w:rFonts w:ascii="TH SarabunPSK" w:hAnsi="TH SarabunPSK" w:cs="TH SarabunPSK"/>
                <w:cs/>
              </w:rPr>
              <w:t>จุฬาลงกรณ์มหาวิทยาลัย</w:t>
            </w:r>
          </w:p>
        </w:tc>
        <w:tc>
          <w:tcPr>
            <w:tcW w:w="1221" w:type="pct"/>
            <w:tcBorders>
              <w:top w:val="single" w:sz="4" w:space="0" w:color="auto"/>
              <w:left w:val="single" w:sz="4" w:space="0" w:color="auto"/>
              <w:bottom w:val="single" w:sz="4" w:space="0" w:color="auto"/>
              <w:right w:val="single" w:sz="4" w:space="0" w:color="auto"/>
            </w:tcBorders>
            <w:hideMark/>
          </w:tcPr>
          <w:p w:rsidR="001F5E6E" w:rsidRPr="000112D4" w:rsidRDefault="001F5E6E" w:rsidP="0019562D">
            <w:pPr>
              <w:jc w:val="center"/>
              <w:rPr>
                <w:rFonts w:ascii="TH SarabunPSK" w:hAnsi="TH SarabunPSK" w:cs="TH SarabunPSK"/>
              </w:rPr>
            </w:pPr>
            <w:r w:rsidRPr="000112D4">
              <w:rPr>
                <w:rFonts w:ascii="TH SarabunPSK" w:hAnsi="TH SarabunPSK" w:cs="TH SarabunPSK"/>
              </w:rPr>
              <w:t>2540-2542</w:t>
            </w:r>
          </w:p>
        </w:tc>
      </w:tr>
      <w:tr w:rsidR="001F5E6E" w:rsidRPr="000112D4" w:rsidTr="0019562D">
        <w:tc>
          <w:tcPr>
            <w:tcW w:w="708" w:type="pct"/>
            <w:tcBorders>
              <w:top w:val="single" w:sz="4" w:space="0" w:color="auto"/>
              <w:left w:val="single" w:sz="4" w:space="0" w:color="auto"/>
              <w:bottom w:val="single" w:sz="4" w:space="0" w:color="auto"/>
              <w:right w:val="single" w:sz="4" w:space="0" w:color="auto"/>
            </w:tcBorders>
            <w:hideMark/>
          </w:tcPr>
          <w:p w:rsidR="001F5E6E" w:rsidRPr="000112D4" w:rsidRDefault="001F5E6E" w:rsidP="0019562D">
            <w:pPr>
              <w:rPr>
                <w:rFonts w:ascii="TH SarabunPSK" w:hAnsi="TH SarabunPSK" w:cs="TH SarabunPSK"/>
              </w:rPr>
            </w:pPr>
            <w:r w:rsidRPr="000112D4">
              <w:rPr>
                <w:rFonts w:ascii="TH SarabunPSK" w:hAnsi="TH SarabunPSK" w:cs="TH SarabunPSK"/>
                <w:cs/>
              </w:rPr>
              <w:t>บช.บ.</w:t>
            </w:r>
          </w:p>
        </w:tc>
        <w:tc>
          <w:tcPr>
            <w:tcW w:w="3071" w:type="pct"/>
            <w:tcBorders>
              <w:top w:val="single" w:sz="4" w:space="0" w:color="auto"/>
              <w:left w:val="single" w:sz="4" w:space="0" w:color="auto"/>
              <w:bottom w:val="single" w:sz="4" w:space="0" w:color="auto"/>
              <w:right w:val="single" w:sz="4" w:space="0" w:color="auto"/>
            </w:tcBorders>
            <w:hideMark/>
          </w:tcPr>
          <w:p w:rsidR="001F5E6E" w:rsidRPr="000112D4" w:rsidRDefault="001F5E6E" w:rsidP="0019562D">
            <w:pPr>
              <w:rPr>
                <w:rFonts w:ascii="TH SarabunPSK" w:hAnsi="TH SarabunPSK" w:cs="TH SarabunPSK"/>
              </w:rPr>
            </w:pPr>
            <w:r w:rsidRPr="000112D4">
              <w:rPr>
                <w:rFonts w:ascii="TH SarabunPSK" w:hAnsi="TH SarabunPSK" w:cs="TH SarabunPSK"/>
                <w:cs/>
              </w:rPr>
              <w:t>การบัญชี</w:t>
            </w:r>
            <w:r w:rsidRPr="000112D4">
              <w:rPr>
                <w:rFonts w:ascii="TH SarabunPSK" w:hAnsi="TH SarabunPSK" w:cs="TH SarabunPSK"/>
              </w:rPr>
              <w:t>/</w:t>
            </w:r>
            <w:r w:rsidRPr="000112D4">
              <w:rPr>
                <w:rFonts w:ascii="TH SarabunPSK" w:hAnsi="TH SarabunPSK" w:cs="TH SarabunPSK"/>
                <w:cs/>
              </w:rPr>
              <w:t>มหาวิทยาลัยเกษตรศาสตร์</w:t>
            </w:r>
          </w:p>
        </w:tc>
        <w:tc>
          <w:tcPr>
            <w:tcW w:w="1221" w:type="pct"/>
            <w:tcBorders>
              <w:top w:val="single" w:sz="4" w:space="0" w:color="auto"/>
              <w:left w:val="single" w:sz="4" w:space="0" w:color="auto"/>
              <w:bottom w:val="single" w:sz="4" w:space="0" w:color="auto"/>
              <w:right w:val="single" w:sz="4" w:space="0" w:color="auto"/>
            </w:tcBorders>
            <w:hideMark/>
          </w:tcPr>
          <w:p w:rsidR="001F5E6E" w:rsidRPr="000112D4" w:rsidRDefault="001F5E6E" w:rsidP="0019562D">
            <w:pPr>
              <w:jc w:val="center"/>
              <w:rPr>
                <w:rFonts w:ascii="TH SarabunPSK" w:hAnsi="TH SarabunPSK" w:cs="TH SarabunPSK"/>
              </w:rPr>
            </w:pPr>
            <w:r w:rsidRPr="000112D4">
              <w:rPr>
                <w:rFonts w:ascii="TH SarabunPSK" w:hAnsi="TH SarabunPSK" w:cs="TH SarabunPSK"/>
              </w:rPr>
              <w:t>2533-2537</w:t>
            </w:r>
          </w:p>
        </w:tc>
      </w:tr>
    </w:tbl>
    <w:p w:rsidR="001F5E6E" w:rsidRPr="000112D4" w:rsidRDefault="001F5E6E" w:rsidP="001F5E6E">
      <w:pPr>
        <w:rPr>
          <w:rFonts w:ascii="TH SarabunPSK" w:hAnsi="TH SarabunPSK" w:cs="TH SarabunPSK"/>
          <w:b/>
          <w:bCs/>
        </w:rPr>
      </w:pPr>
    </w:p>
    <w:p w:rsidR="001F5E6E" w:rsidRPr="000112D4" w:rsidRDefault="001F5E6E" w:rsidP="001F5E6E">
      <w:pPr>
        <w:rPr>
          <w:rFonts w:ascii="TH SarabunPSK" w:hAnsi="TH SarabunPSK" w:cs="TH SarabunPSK"/>
          <w:b/>
          <w:bCs/>
        </w:rPr>
      </w:pPr>
      <w:r w:rsidRPr="000112D4">
        <w:rPr>
          <w:rFonts w:ascii="TH SarabunPSK" w:hAnsi="TH SarabunPSK" w:cs="TH SarabunPSK"/>
          <w:b/>
          <w:bCs/>
        </w:rPr>
        <w:t xml:space="preserve">2. </w:t>
      </w:r>
      <w:r w:rsidRPr="000112D4">
        <w:rPr>
          <w:rFonts w:ascii="TH SarabunPSK" w:hAnsi="TH SarabunPSK" w:cs="TH SarabunPSK"/>
          <w:b/>
          <w:bCs/>
          <w:cs/>
        </w:rPr>
        <w:t xml:space="preserve">ประสบการณ์การทำงาน (เรียงลำดับจากปีล่าสุด) </w:t>
      </w: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23"/>
        <w:gridCol w:w="2205"/>
      </w:tblGrid>
      <w:tr w:rsidR="001F5E6E" w:rsidRPr="000112D4" w:rsidTr="0019562D">
        <w:tc>
          <w:tcPr>
            <w:tcW w:w="3779" w:type="pct"/>
            <w:tcBorders>
              <w:top w:val="single" w:sz="4" w:space="0" w:color="auto"/>
              <w:left w:val="single" w:sz="4" w:space="0" w:color="auto"/>
              <w:bottom w:val="single" w:sz="4" w:space="0" w:color="auto"/>
              <w:right w:val="single" w:sz="4" w:space="0" w:color="auto"/>
            </w:tcBorders>
            <w:shd w:val="clear" w:color="auto" w:fill="D9D9D9"/>
            <w:hideMark/>
          </w:tcPr>
          <w:p w:rsidR="001F5E6E" w:rsidRPr="000112D4" w:rsidRDefault="001F5E6E" w:rsidP="0019562D">
            <w:pPr>
              <w:jc w:val="center"/>
              <w:rPr>
                <w:rFonts w:ascii="TH SarabunPSK" w:hAnsi="TH SarabunPSK" w:cs="TH SarabunPSK"/>
                <w:b/>
                <w:bCs/>
              </w:rPr>
            </w:pPr>
            <w:r w:rsidRPr="000112D4">
              <w:rPr>
                <w:rFonts w:ascii="TH SarabunPSK" w:hAnsi="TH SarabunPSK" w:cs="TH SarabunPSK"/>
                <w:b/>
                <w:bCs/>
                <w:cs/>
              </w:rPr>
              <w:t>ตำแหน่งงาน - องค์กรหรือหน่วยงาน</w:t>
            </w:r>
          </w:p>
        </w:tc>
        <w:tc>
          <w:tcPr>
            <w:tcW w:w="1221" w:type="pct"/>
            <w:tcBorders>
              <w:top w:val="single" w:sz="4" w:space="0" w:color="auto"/>
              <w:left w:val="single" w:sz="4" w:space="0" w:color="auto"/>
              <w:bottom w:val="single" w:sz="4" w:space="0" w:color="auto"/>
              <w:right w:val="single" w:sz="4" w:space="0" w:color="auto"/>
            </w:tcBorders>
            <w:shd w:val="clear" w:color="auto" w:fill="D9D9D9"/>
            <w:hideMark/>
          </w:tcPr>
          <w:p w:rsidR="001F5E6E" w:rsidRPr="000112D4" w:rsidRDefault="001F5E6E" w:rsidP="0019562D">
            <w:pPr>
              <w:jc w:val="center"/>
              <w:rPr>
                <w:rFonts w:ascii="TH SarabunPSK" w:hAnsi="TH SarabunPSK" w:cs="TH SarabunPSK"/>
                <w:b/>
                <w:bCs/>
              </w:rPr>
            </w:pPr>
            <w:r w:rsidRPr="000112D4">
              <w:rPr>
                <w:rFonts w:ascii="TH SarabunPSK" w:hAnsi="TH SarabunPSK" w:cs="TH SarabunPSK"/>
                <w:b/>
                <w:bCs/>
                <w:cs/>
              </w:rPr>
              <w:t>ปี พ.ศ.</w:t>
            </w:r>
          </w:p>
        </w:tc>
      </w:tr>
      <w:tr w:rsidR="001F5E6E" w:rsidRPr="000112D4" w:rsidTr="0019562D">
        <w:tc>
          <w:tcPr>
            <w:tcW w:w="3779" w:type="pct"/>
            <w:tcBorders>
              <w:top w:val="single" w:sz="4" w:space="0" w:color="auto"/>
              <w:left w:val="single" w:sz="4" w:space="0" w:color="auto"/>
              <w:bottom w:val="single" w:sz="4" w:space="0" w:color="auto"/>
              <w:right w:val="single" w:sz="4" w:space="0" w:color="auto"/>
            </w:tcBorders>
            <w:hideMark/>
          </w:tcPr>
          <w:p w:rsidR="001F5E6E" w:rsidRPr="000112D4" w:rsidRDefault="001F5E6E" w:rsidP="0019562D">
            <w:pPr>
              <w:rPr>
                <w:rFonts w:ascii="TH SarabunPSK" w:hAnsi="TH SarabunPSK" w:cs="TH SarabunPSK"/>
              </w:rPr>
            </w:pPr>
            <w:r w:rsidRPr="000112D4">
              <w:rPr>
                <w:rFonts w:ascii="TH SarabunPSK" w:hAnsi="TH SarabunPSK" w:cs="TH SarabunPSK"/>
                <w:cs/>
              </w:rPr>
              <w:t>อาจารย์/สำนักวิชาการจัดการ มหาวิทยาลัยวลัยลักษณ์</w:t>
            </w:r>
          </w:p>
        </w:tc>
        <w:tc>
          <w:tcPr>
            <w:tcW w:w="1221" w:type="pct"/>
            <w:tcBorders>
              <w:top w:val="single" w:sz="4" w:space="0" w:color="auto"/>
              <w:left w:val="single" w:sz="4" w:space="0" w:color="auto"/>
              <w:bottom w:val="single" w:sz="4" w:space="0" w:color="auto"/>
              <w:right w:val="single" w:sz="4" w:space="0" w:color="auto"/>
            </w:tcBorders>
            <w:hideMark/>
          </w:tcPr>
          <w:p w:rsidR="001F5E6E" w:rsidRPr="000112D4" w:rsidRDefault="00AB26C5" w:rsidP="0019562D">
            <w:pPr>
              <w:jc w:val="center"/>
              <w:rPr>
                <w:rFonts w:ascii="TH SarabunPSK" w:hAnsi="TH SarabunPSK" w:cs="TH SarabunPSK"/>
              </w:rPr>
            </w:pPr>
            <w:r w:rsidRPr="000112D4">
              <w:rPr>
                <w:rFonts w:ascii="TH SarabunPSK" w:hAnsi="TH SarabunPSK" w:cs="TH SarabunPSK"/>
                <w:cs/>
              </w:rPr>
              <w:t>2552-</w:t>
            </w:r>
            <w:r w:rsidR="001F5E6E" w:rsidRPr="000112D4">
              <w:rPr>
                <w:rFonts w:ascii="TH SarabunPSK" w:hAnsi="TH SarabunPSK" w:cs="TH SarabunPSK"/>
                <w:cs/>
              </w:rPr>
              <w:t>ปัจจุบัน</w:t>
            </w:r>
          </w:p>
        </w:tc>
      </w:tr>
      <w:tr w:rsidR="001F5E6E" w:rsidRPr="000112D4" w:rsidTr="0019562D">
        <w:tc>
          <w:tcPr>
            <w:tcW w:w="3779" w:type="pct"/>
            <w:tcBorders>
              <w:top w:val="single" w:sz="4" w:space="0" w:color="auto"/>
              <w:left w:val="single" w:sz="4" w:space="0" w:color="auto"/>
              <w:bottom w:val="single" w:sz="4" w:space="0" w:color="auto"/>
              <w:right w:val="single" w:sz="4" w:space="0" w:color="auto"/>
            </w:tcBorders>
          </w:tcPr>
          <w:p w:rsidR="001F5E6E" w:rsidRPr="000112D4" w:rsidRDefault="001F5E6E" w:rsidP="0019562D">
            <w:pPr>
              <w:rPr>
                <w:rFonts w:ascii="TH SarabunPSK" w:hAnsi="TH SarabunPSK" w:cs="TH SarabunPSK"/>
                <w:cs/>
              </w:rPr>
            </w:pPr>
            <w:r w:rsidRPr="000112D4">
              <w:rPr>
                <w:rFonts w:ascii="TH SarabunPSK" w:hAnsi="TH SarabunPSK" w:cs="TH SarabunPSK"/>
                <w:cs/>
              </w:rPr>
              <w:t>ผู้จัดการ/โครงการศูนย์พัฒนาธุรกิจ การท่องเที่ยว และเศรษฐกิจภาคใต้ สำนักวิชาการจัดการ มหาวิทยาลัยวลัยลักษณ์</w:t>
            </w:r>
          </w:p>
        </w:tc>
        <w:tc>
          <w:tcPr>
            <w:tcW w:w="1221" w:type="pct"/>
            <w:tcBorders>
              <w:top w:val="single" w:sz="4" w:space="0" w:color="auto"/>
              <w:left w:val="single" w:sz="4" w:space="0" w:color="auto"/>
              <w:bottom w:val="single" w:sz="4" w:space="0" w:color="auto"/>
              <w:right w:val="single" w:sz="4" w:space="0" w:color="auto"/>
            </w:tcBorders>
          </w:tcPr>
          <w:p w:rsidR="001F5E6E" w:rsidRPr="000112D4" w:rsidRDefault="001F5E6E" w:rsidP="0019562D">
            <w:pPr>
              <w:jc w:val="center"/>
              <w:rPr>
                <w:rFonts w:ascii="TH SarabunPSK" w:hAnsi="TH SarabunPSK" w:cs="TH SarabunPSK"/>
                <w:cs/>
              </w:rPr>
            </w:pPr>
            <w:r w:rsidRPr="000112D4">
              <w:rPr>
                <w:rFonts w:ascii="TH SarabunPSK" w:hAnsi="TH SarabunPSK" w:cs="TH SarabunPSK"/>
                <w:cs/>
              </w:rPr>
              <w:t>2556-2557</w:t>
            </w:r>
          </w:p>
        </w:tc>
      </w:tr>
      <w:tr w:rsidR="001F5E6E" w:rsidRPr="000112D4" w:rsidTr="0019562D">
        <w:tc>
          <w:tcPr>
            <w:tcW w:w="3779" w:type="pct"/>
            <w:tcBorders>
              <w:top w:val="single" w:sz="4" w:space="0" w:color="auto"/>
              <w:left w:val="single" w:sz="4" w:space="0" w:color="auto"/>
              <w:bottom w:val="single" w:sz="4" w:space="0" w:color="auto"/>
              <w:right w:val="single" w:sz="4" w:space="0" w:color="auto"/>
            </w:tcBorders>
          </w:tcPr>
          <w:p w:rsidR="001F5E6E" w:rsidRPr="000112D4" w:rsidRDefault="001F5E6E" w:rsidP="0019562D">
            <w:pPr>
              <w:rPr>
                <w:rFonts w:ascii="TH SarabunPSK" w:hAnsi="TH SarabunPSK" w:cs="TH SarabunPSK"/>
                <w:cs/>
              </w:rPr>
            </w:pPr>
            <w:r w:rsidRPr="000112D4">
              <w:rPr>
                <w:rFonts w:ascii="TH SarabunPSK" w:hAnsi="TH SarabunPSK" w:cs="TH SarabunPSK"/>
                <w:cs/>
              </w:rPr>
              <w:t>ผู้จัดการอาวุโส/ฝ่ายสินเชื่อธุรกิจและสำนักงานสอบทานสินเชื่อเช่าซื้อ บริษัทเงินทุนสินอุตสาหกรรม จำกัด (มหาชน)</w:t>
            </w:r>
          </w:p>
        </w:tc>
        <w:tc>
          <w:tcPr>
            <w:tcW w:w="1221" w:type="pct"/>
            <w:tcBorders>
              <w:top w:val="single" w:sz="4" w:space="0" w:color="auto"/>
              <w:left w:val="single" w:sz="4" w:space="0" w:color="auto"/>
              <w:bottom w:val="single" w:sz="4" w:space="0" w:color="auto"/>
              <w:right w:val="single" w:sz="4" w:space="0" w:color="auto"/>
            </w:tcBorders>
          </w:tcPr>
          <w:p w:rsidR="001F5E6E" w:rsidRPr="000112D4" w:rsidRDefault="001F5E6E" w:rsidP="0019562D">
            <w:pPr>
              <w:jc w:val="center"/>
              <w:rPr>
                <w:rFonts w:ascii="TH SarabunPSK" w:hAnsi="TH SarabunPSK" w:cs="TH SarabunPSK"/>
                <w:cs/>
              </w:rPr>
            </w:pPr>
            <w:r w:rsidRPr="000112D4">
              <w:rPr>
                <w:rFonts w:ascii="TH SarabunPSK" w:hAnsi="TH SarabunPSK" w:cs="TH SarabunPSK"/>
                <w:cs/>
              </w:rPr>
              <w:t>2545-2552</w:t>
            </w:r>
          </w:p>
        </w:tc>
      </w:tr>
      <w:tr w:rsidR="001F5E6E" w:rsidRPr="000112D4" w:rsidTr="0019562D">
        <w:tc>
          <w:tcPr>
            <w:tcW w:w="3779" w:type="pct"/>
            <w:tcBorders>
              <w:top w:val="single" w:sz="4" w:space="0" w:color="auto"/>
              <w:left w:val="single" w:sz="4" w:space="0" w:color="auto"/>
              <w:bottom w:val="single" w:sz="4" w:space="0" w:color="auto"/>
              <w:right w:val="single" w:sz="4" w:space="0" w:color="auto"/>
            </w:tcBorders>
          </w:tcPr>
          <w:p w:rsidR="00BE3AEA" w:rsidRPr="000112D4" w:rsidRDefault="001F5E6E" w:rsidP="0019562D">
            <w:pPr>
              <w:rPr>
                <w:rFonts w:ascii="TH SarabunPSK" w:hAnsi="TH SarabunPSK" w:cs="TH SarabunPSK"/>
              </w:rPr>
            </w:pPr>
            <w:r w:rsidRPr="000112D4">
              <w:rPr>
                <w:rFonts w:ascii="TH SarabunPSK" w:hAnsi="TH SarabunPSK" w:cs="TH SarabunPSK"/>
                <w:cs/>
              </w:rPr>
              <w:t>ผู้ช่วยผู้จัดการ/ฝ่ายสินเชื่อธุรกิจ บริษัทเงินทุนเอกชาติ จำกัด (มหาชน)</w:t>
            </w:r>
          </w:p>
          <w:p w:rsidR="001F5E6E" w:rsidRPr="000112D4" w:rsidRDefault="001F5E6E" w:rsidP="0019562D">
            <w:pPr>
              <w:rPr>
                <w:rFonts w:ascii="TH SarabunPSK" w:hAnsi="TH SarabunPSK" w:cs="TH SarabunPSK"/>
              </w:rPr>
            </w:pPr>
            <w:r w:rsidRPr="000112D4">
              <w:rPr>
                <w:rFonts w:ascii="TH SarabunPSK" w:hAnsi="TH SarabunPSK" w:cs="TH SarabunPSK"/>
                <w:cs/>
              </w:rPr>
              <w:t>เจ้าหน้าที่สินเชื่ออาวุโส/ฝ่ายสินเชื่อธุรกิจ บริษัทเงินทุนธนชาต จำกัด (มหาชน)</w:t>
            </w:r>
          </w:p>
          <w:p w:rsidR="001F5E6E" w:rsidRPr="000112D4" w:rsidRDefault="001F5E6E" w:rsidP="0019562D">
            <w:pPr>
              <w:rPr>
                <w:rFonts w:ascii="TH SarabunPSK" w:hAnsi="TH SarabunPSK" w:cs="TH SarabunPSK"/>
                <w:cs/>
              </w:rPr>
            </w:pPr>
            <w:r w:rsidRPr="000112D4">
              <w:rPr>
                <w:rFonts w:ascii="TH SarabunPSK" w:hAnsi="TH SarabunPSK" w:cs="TH SarabunPSK"/>
                <w:cs/>
              </w:rPr>
              <w:t>(ปัจจุบันคือ ธนาคารธนชาต จำกัด (มหาชน))</w:t>
            </w:r>
          </w:p>
        </w:tc>
        <w:tc>
          <w:tcPr>
            <w:tcW w:w="1221" w:type="pct"/>
            <w:tcBorders>
              <w:top w:val="single" w:sz="4" w:space="0" w:color="auto"/>
              <w:left w:val="single" w:sz="4" w:space="0" w:color="auto"/>
              <w:bottom w:val="single" w:sz="4" w:space="0" w:color="auto"/>
              <w:right w:val="single" w:sz="4" w:space="0" w:color="auto"/>
            </w:tcBorders>
          </w:tcPr>
          <w:p w:rsidR="001F5E6E" w:rsidRPr="000112D4" w:rsidRDefault="001F5E6E" w:rsidP="0019562D">
            <w:pPr>
              <w:jc w:val="center"/>
              <w:rPr>
                <w:rFonts w:ascii="TH SarabunPSK" w:hAnsi="TH SarabunPSK" w:cs="TH SarabunPSK"/>
                <w:cs/>
              </w:rPr>
            </w:pPr>
            <w:r w:rsidRPr="000112D4">
              <w:rPr>
                <w:rFonts w:ascii="TH SarabunPSK" w:hAnsi="TH SarabunPSK" w:cs="TH SarabunPSK"/>
                <w:cs/>
              </w:rPr>
              <w:t>2542-2545</w:t>
            </w:r>
          </w:p>
        </w:tc>
      </w:tr>
      <w:tr w:rsidR="001F5E6E" w:rsidRPr="000112D4" w:rsidTr="0019562D">
        <w:tc>
          <w:tcPr>
            <w:tcW w:w="3779" w:type="pct"/>
            <w:tcBorders>
              <w:top w:val="single" w:sz="4" w:space="0" w:color="auto"/>
              <w:left w:val="single" w:sz="4" w:space="0" w:color="auto"/>
              <w:bottom w:val="single" w:sz="4" w:space="0" w:color="auto"/>
              <w:right w:val="single" w:sz="4" w:space="0" w:color="auto"/>
            </w:tcBorders>
          </w:tcPr>
          <w:p w:rsidR="001F5E6E" w:rsidRPr="000112D4" w:rsidRDefault="001F5E6E" w:rsidP="0019562D">
            <w:pPr>
              <w:rPr>
                <w:rFonts w:ascii="TH SarabunPSK" w:hAnsi="TH SarabunPSK" w:cs="TH SarabunPSK"/>
              </w:rPr>
            </w:pPr>
            <w:r w:rsidRPr="000112D4">
              <w:rPr>
                <w:rFonts w:ascii="TH SarabunPSK" w:hAnsi="TH SarabunPSK" w:cs="TH SarabunPSK"/>
                <w:cs/>
              </w:rPr>
              <w:t>พนักงานสินเชื่อ/ฝ่ายธุรกิจ 1 ธนาคารไทยพาณิชย์ จำกัด (มหาชน)</w:t>
            </w:r>
          </w:p>
          <w:p w:rsidR="001F5E6E" w:rsidRPr="000112D4" w:rsidRDefault="001F5E6E" w:rsidP="0019562D">
            <w:pPr>
              <w:rPr>
                <w:rFonts w:ascii="TH SarabunPSK" w:hAnsi="TH SarabunPSK" w:cs="TH SarabunPSK"/>
                <w:cs/>
              </w:rPr>
            </w:pPr>
            <w:r w:rsidRPr="000112D4">
              <w:rPr>
                <w:rFonts w:ascii="TH SarabunPSK" w:hAnsi="TH SarabunPSK" w:cs="TH SarabunPSK"/>
                <w:cs/>
              </w:rPr>
              <w:t>พนักงานวิเคราะห์สินเชื่อ/ทีมวิเคราะห์สินเชื่อ ส่วนแผนงานสายงานธุรกิจขนาดใหญ่ ธนาคารไทยพาณิชย์ จำกัด (มหาชน)</w:t>
            </w:r>
          </w:p>
        </w:tc>
        <w:tc>
          <w:tcPr>
            <w:tcW w:w="1221" w:type="pct"/>
            <w:tcBorders>
              <w:top w:val="single" w:sz="4" w:space="0" w:color="auto"/>
              <w:left w:val="single" w:sz="4" w:space="0" w:color="auto"/>
              <w:bottom w:val="single" w:sz="4" w:space="0" w:color="auto"/>
              <w:right w:val="single" w:sz="4" w:space="0" w:color="auto"/>
            </w:tcBorders>
          </w:tcPr>
          <w:p w:rsidR="001F5E6E" w:rsidRPr="000112D4" w:rsidRDefault="001F5E6E" w:rsidP="0019562D">
            <w:pPr>
              <w:jc w:val="center"/>
              <w:rPr>
                <w:rFonts w:ascii="TH SarabunPSK" w:hAnsi="TH SarabunPSK" w:cs="TH SarabunPSK"/>
                <w:cs/>
              </w:rPr>
            </w:pPr>
            <w:r w:rsidRPr="000112D4">
              <w:rPr>
                <w:rFonts w:ascii="TH SarabunPSK" w:hAnsi="TH SarabunPSK" w:cs="TH SarabunPSK"/>
                <w:cs/>
              </w:rPr>
              <w:t>2537-2540</w:t>
            </w:r>
          </w:p>
        </w:tc>
      </w:tr>
    </w:tbl>
    <w:p w:rsidR="001F5E6E" w:rsidRPr="000112D4" w:rsidRDefault="001F5E6E" w:rsidP="001F5E6E">
      <w:pPr>
        <w:rPr>
          <w:rFonts w:ascii="TH SarabunPSK" w:hAnsi="TH SarabunPSK" w:cs="TH SarabunPSK"/>
          <w:b/>
          <w:bCs/>
        </w:rPr>
      </w:pPr>
    </w:p>
    <w:p w:rsidR="001F5E6E" w:rsidRPr="000112D4" w:rsidRDefault="001F5E6E" w:rsidP="001F5E6E">
      <w:pPr>
        <w:rPr>
          <w:rFonts w:ascii="TH SarabunPSK" w:hAnsi="TH SarabunPSK" w:cs="TH SarabunPSK"/>
          <w:b/>
          <w:bCs/>
        </w:rPr>
      </w:pPr>
      <w:r w:rsidRPr="000112D4">
        <w:rPr>
          <w:rFonts w:ascii="TH SarabunPSK" w:hAnsi="TH SarabunPSK" w:cs="TH SarabunPSK"/>
          <w:b/>
          <w:bCs/>
        </w:rPr>
        <w:t xml:space="preserve">3. </w:t>
      </w:r>
      <w:r w:rsidRPr="000112D4">
        <w:rPr>
          <w:rFonts w:ascii="TH SarabunPSK" w:hAnsi="TH SarabunPSK" w:cs="TH SarabunPSK"/>
          <w:b/>
          <w:bCs/>
          <w:cs/>
        </w:rPr>
        <w:t xml:space="preserve">ความเชี่ยวชาญ </w:t>
      </w:r>
    </w:p>
    <w:p w:rsidR="001F5E6E" w:rsidRPr="000112D4" w:rsidRDefault="001F5E6E" w:rsidP="001F5E6E">
      <w:pPr>
        <w:ind w:firstLine="720"/>
        <w:rPr>
          <w:rFonts w:ascii="TH SarabunPSK" w:hAnsi="TH SarabunPSK" w:cs="TH SarabunPSK"/>
        </w:rPr>
      </w:pPr>
      <w:r w:rsidRPr="000112D4">
        <w:rPr>
          <w:rFonts w:ascii="TH SarabunPSK" w:hAnsi="TH SarabunPSK" w:cs="TH SarabunPSK"/>
          <w:cs/>
        </w:rPr>
        <w:t>การวิเคราะห์สินเชื่อ การเงินธุรกิจ</w:t>
      </w:r>
      <w:r w:rsidR="00BE3AEA" w:rsidRPr="000112D4">
        <w:rPr>
          <w:rFonts w:ascii="TH SarabunPSK" w:hAnsi="TH SarabunPSK" w:cs="TH SarabunPSK"/>
          <w:cs/>
        </w:rPr>
        <w:t xml:space="preserve"> </w:t>
      </w:r>
      <w:r w:rsidRPr="000112D4">
        <w:rPr>
          <w:rFonts w:ascii="TH SarabunPSK" w:hAnsi="TH SarabunPSK" w:cs="TH SarabunPSK"/>
          <w:cs/>
          <w:lang w:val="de-DE"/>
        </w:rPr>
        <w:t>การวางแผนทางการเงินเพื่อการจัดทำแผนธุรกิจ</w:t>
      </w:r>
    </w:p>
    <w:p w:rsidR="001F5E6E" w:rsidRPr="000112D4" w:rsidRDefault="001F5E6E" w:rsidP="001F5E6E">
      <w:pPr>
        <w:rPr>
          <w:rFonts w:ascii="TH SarabunPSK" w:hAnsi="TH SarabunPSK" w:cs="TH SarabunPSK"/>
          <w:b/>
          <w:bCs/>
          <w:cs/>
        </w:rPr>
      </w:pPr>
      <w:r w:rsidRPr="000112D4">
        <w:rPr>
          <w:rFonts w:ascii="TH SarabunPSK" w:hAnsi="TH SarabunPSK" w:cs="TH SarabunPSK"/>
          <w:b/>
          <w:bCs/>
        </w:rPr>
        <w:t xml:space="preserve">4. </w:t>
      </w:r>
      <w:r w:rsidRPr="000112D4">
        <w:rPr>
          <w:rFonts w:ascii="TH SarabunPSK" w:hAnsi="TH SarabunPSK" w:cs="TH SarabunPSK"/>
          <w:b/>
          <w:bCs/>
          <w:cs/>
        </w:rPr>
        <w:t>ประสบการณ์การสอน</w:t>
      </w:r>
    </w:p>
    <w:p w:rsidR="001F5E6E" w:rsidRPr="000112D4" w:rsidRDefault="001F5E6E" w:rsidP="001F5E6E">
      <w:pPr>
        <w:ind w:left="720"/>
        <w:jc w:val="thaiDistribute"/>
        <w:rPr>
          <w:rFonts w:ascii="TH SarabunPSK" w:hAnsi="TH SarabunPSK" w:cs="TH SarabunPSK"/>
          <w:b/>
          <w:bCs/>
        </w:rPr>
      </w:pPr>
      <w:r w:rsidRPr="000112D4">
        <w:rPr>
          <w:rFonts w:ascii="TH SarabunPSK" w:hAnsi="TH SarabunPSK" w:cs="TH SarabunPSK"/>
          <w:b/>
          <w:bCs/>
        </w:rPr>
        <w:sym w:font="Wingdings" w:char="F0FE"/>
      </w:r>
      <w:r w:rsidRPr="000112D4">
        <w:rPr>
          <w:rFonts w:ascii="TH SarabunPSK" w:hAnsi="TH SarabunPSK" w:cs="TH SarabunPSK"/>
          <w:b/>
          <w:bCs/>
          <w:cs/>
        </w:rPr>
        <w:t>มี</w:t>
      </w:r>
      <w:r w:rsidRPr="000112D4">
        <w:rPr>
          <w:rFonts w:ascii="TH SarabunPSK" w:hAnsi="TH SarabunPSK" w:cs="TH SarabunPSK"/>
          <w:b/>
          <w:bCs/>
        </w:rPr>
        <w:tab/>
      </w:r>
      <w:r w:rsidRPr="000112D4">
        <w:rPr>
          <w:rFonts w:ascii="TH SarabunPSK" w:hAnsi="TH SarabunPSK" w:cs="TH SarabunPSK"/>
          <w:b/>
          <w:bCs/>
        </w:rPr>
        <w:tab/>
      </w:r>
      <w:r w:rsidRPr="000112D4">
        <w:rPr>
          <w:rFonts w:ascii="TH SarabunPSK" w:hAnsi="TH SarabunPSK" w:cs="TH SarabunPSK"/>
          <w:b/>
          <w:bCs/>
        </w:rPr>
        <w:tab/>
      </w:r>
      <w:r w:rsidRPr="000112D4">
        <w:rPr>
          <w:rFonts w:ascii="TH SarabunPSK" w:hAnsi="TH SarabunPSK" w:cs="TH SarabunPSK"/>
          <w:b/>
          <w:bCs/>
        </w:rPr>
        <w:sym w:font="Wingdings" w:char="F072"/>
      </w:r>
      <w:r w:rsidRPr="000112D4">
        <w:rPr>
          <w:rFonts w:ascii="TH SarabunPSK" w:hAnsi="TH SarabunPSK" w:cs="TH SarabunPSK"/>
          <w:b/>
          <w:bCs/>
          <w:cs/>
        </w:rPr>
        <w:t xml:space="preserve"> ไม่มี</w:t>
      </w:r>
    </w:p>
    <w:p w:rsidR="001F5E6E" w:rsidRPr="000112D4" w:rsidRDefault="001F5E6E" w:rsidP="001F5E6E">
      <w:pPr>
        <w:ind w:left="720"/>
        <w:jc w:val="thaiDistribute"/>
        <w:rPr>
          <w:rFonts w:ascii="TH SarabunPSK" w:hAnsi="TH SarabunPSK" w:cs="TH SarabunPSK"/>
          <w:b/>
          <w:bCs/>
        </w:rPr>
      </w:pPr>
    </w:p>
    <w:tbl>
      <w:tblPr>
        <w:tblW w:w="9089" w:type="dxa"/>
        <w:tblInd w:w="91" w:type="dxa"/>
        <w:tblLook w:val="04A0" w:firstRow="1" w:lastRow="0" w:firstColumn="1" w:lastColumn="0" w:noHBand="0" w:noVBand="1"/>
      </w:tblPr>
      <w:tblGrid>
        <w:gridCol w:w="2200"/>
        <w:gridCol w:w="1960"/>
        <w:gridCol w:w="3087"/>
        <w:gridCol w:w="1842"/>
      </w:tblGrid>
      <w:tr w:rsidR="001F5E6E" w:rsidRPr="000112D4" w:rsidTr="00B557F9">
        <w:trPr>
          <w:trHeight w:val="480"/>
          <w:tblHeader/>
        </w:trPr>
        <w:tc>
          <w:tcPr>
            <w:tcW w:w="2200" w:type="dxa"/>
            <w:tcBorders>
              <w:top w:val="single" w:sz="4" w:space="0" w:color="auto"/>
              <w:left w:val="single" w:sz="4" w:space="0" w:color="auto"/>
              <w:bottom w:val="nil"/>
              <w:right w:val="nil"/>
            </w:tcBorders>
            <w:shd w:val="clear" w:color="auto" w:fill="D9D9D9"/>
            <w:hideMark/>
          </w:tcPr>
          <w:p w:rsidR="001F5E6E" w:rsidRPr="000112D4" w:rsidRDefault="001F5E6E" w:rsidP="0019562D">
            <w:pPr>
              <w:rPr>
                <w:rFonts w:ascii="TH SarabunPSK" w:hAnsi="TH SarabunPSK" w:cs="TH SarabunPSK"/>
                <w:b/>
                <w:bCs/>
              </w:rPr>
            </w:pPr>
            <w:r w:rsidRPr="000112D4">
              <w:rPr>
                <w:rFonts w:ascii="TH SarabunPSK" w:hAnsi="TH SarabunPSK" w:cs="TH SarabunPSK"/>
                <w:b/>
                <w:bCs/>
                <w:cs/>
              </w:rPr>
              <w:t>สถาบันการศึกษา</w:t>
            </w:r>
          </w:p>
        </w:tc>
        <w:tc>
          <w:tcPr>
            <w:tcW w:w="1960" w:type="dxa"/>
            <w:tcBorders>
              <w:top w:val="single" w:sz="4" w:space="0" w:color="auto"/>
              <w:left w:val="nil"/>
              <w:bottom w:val="nil"/>
              <w:right w:val="nil"/>
            </w:tcBorders>
            <w:shd w:val="clear" w:color="auto" w:fill="D9D9D9"/>
            <w:hideMark/>
          </w:tcPr>
          <w:p w:rsidR="001F5E6E" w:rsidRPr="000112D4" w:rsidRDefault="001F5E6E" w:rsidP="0019562D">
            <w:pPr>
              <w:rPr>
                <w:rFonts w:ascii="TH SarabunPSK" w:hAnsi="TH SarabunPSK" w:cs="TH SarabunPSK"/>
                <w:b/>
                <w:bCs/>
              </w:rPr>
            </w:pPr>
            <w:r w:rsidRPr="000112D4">
              <w:rPr>
                <w:rFonts w:ascii="TH SarabunPSK" w:hAnsi="TH SarabunPSK" w:cs="TH SarabunPSK"/>
                <w:b/>
                <w:bCs/>
                <w:cs/>
              </w:rPr>
              <w:t>คณะ/ภาควิชา</w:t>
            </w:r>
          </w:p>
        </w:tc>
        <w:tc>
          <w:tcPr>
            <w:tcW w:w="3087" w:type="dxa"/>
            <w:tcBorders>
              <w:top w:val="single" w:sz="4" w:space="0" w:color="auto"/>
              <w:left w:val="nil"/>
              <w:bottom w:val="nil"/>
              <w:right w:val="nil"/>
            </w:tcBorders>
            <w:shd w:val="clear" w:color="auto" w:fill="D9D9D9"/>
            <w:hideMark/>
          </w:tcPr>
          <w:p w:rsidR="001F5E6E" w:rsidRPr="000112D4" w:rsidRDefault="001F5E6E" w:rsidP="0019562D">
            <w:pPr>
              <w:rPr>
                <w:rFonts w:ascii="TH SarabunPSK" w:hAnsi="TH SarabunPSK" w:cs="TH SarabunPSK"/>
                <w:b/>
                <w:bCs/>
              </w:rPr>
            </w:pPr>
            <w:r w:rsidRPr="000112D4">
              <w:rPr>
                <w:rFonts w:ascii="TH SarabunPSK" w:hAnsi="TH SarabunPSK" w:cs="TH SarabunPSK"/>
                <w:b/>
                <w:bCs/>
                <w:cs/>
              </w:rPr>
              <w:t>วิชาที่สอน</w:t>
            </w:r>
          </w:p>
        </w:tc>
        <w:tc>
          <w:tcPr>
            <w:tcW w:w="1842" w:type="dxa"/>
            <w:tcBorders>
              <w:top w:val="single" w:sz="4" w:space="0" w:color="auto"/>
              <w:left w:val="single" w:sz="4" w:space="0" w:color="auto"/>
              <w:bottom w:val="single" w:sz="4" w:space="0" w:color="auto"/>
              <w:right w:val="single" w:sz="4" w:space="0" w:color="auto"/>
            </w:tcBorders>
            <w:shd w:val="clear" w:color="auto" w:fill="D9D9D9"/>
            <w:hideMark/>
          </w:tcPr>
          <w:p w:rsidR="001F5E6E" w:rsidRPr="000112D4" w:rsidRDefault="001F5E6E" w:rsidP="0019562D">
            <w:pPr>
              <w:jc w:val="center"/>
              <w:rPr>
                <w:rFonts w:ascii="TH SarabunPSK" w:hAnsi="TH SarabunPSK" w:cs="TH SarabunPSK"/>
                <w:b/>
                <w:bCs/>
              </w:rPr>
            </w:pPr>
            <w:r w:rsidRPr="000112D4">
              <w:rPr>
                <w:rFonts w:ascii="TH SarabunPSK" w:hAnsi="TH SarabunPSK" w:cs="TH SarabunPSK"/>
                <w:b/>
                <w:bCs/>
                <w:cs/>
              </w:rPr>
              <w:t>ปี พ.ศ.</w:t>
            </w:r>
          </w:p>
        </w:tc>
      </w:tr>
      <w:tr w:rsidR="001F5E6E" w:rsidRPr="000112D4" w:rsidTr="0019562D">
        <w:trPr>
          <w:trHeight w:val="480"/>
        </w:trPr>
        <w:tc>
          <w:tcPr>
            <w:tcW w:w="2200" w:type="dxa"/>
            <w:tcBorders>
              <w:top w:val="single" w:sz="4" w:space="0" w:color="auto"/>
              <w:left w:val="single" w:sz="4" w:space="0" w:color="auto"/>
              <w:bottom w:val="single" w:sz="4" w:space="0" w:color="auto"/>
              <w:right w:val="nil"/>
            </w:tcBorders>
          </w:tcPr>
          <w:p w:rsidR="001F5E6E" w:rsidRPr="000112D4" w:rsidRDefault="001F5E6E" w:rsidP="0019562D">
            <w:pPr>
              <w:jc w:val="both"/>
              <w:rPr>
                <w:rFonts w:ascii="TH SarabunPSK" w:hAnsi="TH SarabunPSK" w:cs="TH SarabunPSK"/>
              </w:rPr>
            </w:pPr>
            <w:r w:rsidRPr="000112D4">
              <w:rPr>
                <w:rFonts w:ascii="TH SarabunPSK" w:hAnsi="TH SarabunPSK" w:cs="TH SarabunPSK"/>
                <w:cs/>
              </w:rPr>
              <w:t>มหาวิทยาลัยวลัยลักษณ์</w:t>
            </w:r>
          </w:p>
        </w:tc>
        <w:tc>
          <w:tcPr>
            <w:tcW w:w="1960" w:type="dxa"/>
            <w:tcBorders>
              <w:top w:val="single" w:sz="4" w:space="0" w:color="auto"/>
              <w:left w:val="nil"/>
              <w:bottom w:val="single" w:sz="4" w:space="0" w:color="auto"/>
              <w:right w:val="nil"/>
            </w:tcBorders>
          </w:tcPr>
          <w:p w:rsidR="001F5E6E" w:rsidRPr="000112D4" w:rsidRDefault="001F5E6E" w:rsidP="0019562D">
            <w:pPr>
              <w:rPr>
                <w:rFonts w:ascii="TH SarabunPSK" w:hAnsi="TH SarabunPSK" w:cs="TH SarabunPSK"/>
              </w:rPr>
            </w:pPr>
            <w:r w:rsidRPr="000112D4">
              <w:rPr>
                <w:rFonts w:ascii="TH SarabunPSK" w:hAnsi="TH SarabunPSK" w:cs="TH SarabunPSK"/>
                <w:cs/>
              </w:rPr>
              <w:t>สำนักวิชาการจัดการ</w:t>
            </w:r>
          </w:p>
        </w:tc>
        <w:tc>
          <w:tcPr>
            <w:tcW w:w="3087" w:type="dxa"/>
            <w:tcBorders>
              <w:top w:val="single" w:sz="4" w:space="0" w:color="auto"/>
              <w:left w:val="nil"/>
              <w:bottom w:val="single" w:sz="4" w:space="0" w:color="auto"/>
              <w:right w:val="single" w:sz="4" w:space="0" w:color="auto"/>
            </w:tcBorders>
          </w:tcPr>
          <w:p w:rsidR="001F5E6E" w:rsidRPr="000112D4" w:rsidRDefault="001F5E6E" w:rsidP="0019562D">
            <w:pPr>
              <w:jc w:val="both"/>
              <w:rPr>
                <w:rFonts w:ascii="TH SarabunPSK" w:hAnsi="TH SarabunPSK" w:cs="TH SarabunPSK"/>
              </w:rPr>
            </w:pPr>
            <w:r w:rsidRPr="000112D4">
              <w:rPr>
                <w:rFonts w:ascii="TH SarabunPSK" w:hAnsi="TH SarabunPSK" w:cs="TH SarabunPSK"/>
                <w:cs/>
              </w:rPr>
              <w:t>สัมมนาการเงิน</w:t>
            </w:r>
          </w:p>
        </w:tc>
        <w:tc>
          <w:tcPr>
            <w:tcW w:w="1842" w:type="dxa"/>
            <w:tcBorders>
              <w:top w:val="nil"/>
              <w:left w:val="nil"/>
              <w:bottom w:val="single" w:sz="4" w:space="0" w:color="auto"/>
              <w:right w:val="single" w:sz="4" w:space="0" w:color="auto"/>
            </w:tcBorders>
          </w:tcPr>
          <w:p w:rsidR="001F5E6E" w:rsidRPr="000112D4" w:rsidRDefault="001F5E6E" w:rsidP="0019562D">
            <w:pPr>
              <w:jc w:val="center"/>
              <w:rPr>
                <w:rFonts w:ascii="TH SarabunPSK" w:hAnsi="TH SarabunPSK" w:cs="TH SarabunPSK"/>
              </w:rPr>
            </w:pPr>
            <w:r w:rsidRPr="000112D4">
              <w:rPr>
                <w:rFonts w:ascii="TH SarabunPSK" w:hAnsi="TH SarabunPSK" w:cs="TH SarabunPSK"/>
                <w:cs/>
              </w:rPr>
              <w:t>2552-2553</w:t>
            </w:r>
          </w:p>
        </w:tc>
      </w:tr>
      <w:tr w:rsidR="001F5E6E" w:rsidRPr="000112D4" w:rsidTr="0019562D">
        <w:trPr>
          <w:trHeight w:val="480"/>
        </w:trPr>
        <w:tc>
          <w:tcPr>
            <w:tcW w:w="2200" w:type="dxa"/>
            <w:tcBorders>
              <w:top w:val="single" w:sz="4" w:space="0" w:color="auto"/>
              <w:left w:val="single" w:sz="4" w:space="0" w:color="auto"/>
              <w:bottom w:val="single" w:sz="4" w:space="0" w:color="auto"/>
              <w:right w:val="nil"/>
            </w:tcBorders>
          </w:tcPr>
          <w:p w:rsidR="001F5E6E" w:rsidRPr="000112D4" w:rsidRDefault="001F5E6E" w:rsidP="0019562D">
            <w:pPr>
              <w:jc w:val="both"/>
              <w:rPr>
                <w:rFonts w:ascii="TH SarabunPSK" w:hAnsi="TH SarabunPSK" w:cs="TH SarabunPSK"/>
              </w:rPr>
            </w:pPr>
            <w:r w:rsidRPr="000112D4">
              <w:rPr>
                <w:rFonts w:ascii="TH SarabunPSK" w:hAnsi="TH SarabunPSK" w:cs="TH SarabunPSK"/>
                <w:cs/>
              </w:rPr>
              <w:t>มหาวิทยาลัยวลัยลักษณ์</w:t>
            </w:r>
          </w:p>
        </w:tc>
        <w:tc>
          <w:tcPr>
            <w:tcW w:w="1960" w:type="dxa"/>
            <w:tcBorders>
              <w:top w:val="single" w:sz="4" w:space="0" w:color="auto"/>
              <w:left w:val="nil"/>
              <w:bottom w:val="single" w:sz="4" w:space="0" w:color="auto"/>
              <w:right w:val="nil"/>
            </w:tcBorders>
          </w:tcPr>
          <w:p w:rsidR="001F5E6E" w:rsidRPr="000112D4" w:rsidRDefault="001F5E6E" w:rsidP="0019562D">
            <w:pPr>
              <w:rPr>
                <w:rFonts w:ascii="TH SarabunPSK" w:hAnsi="TH SarabunPSK" w:cs="TH SarabunPSK"/>
              </w:rPr>
            </w:pPr>
            <w:r w:rsidRPr="000112D4">
              <w:rPr>
                <w:rFonts w:ascii="TH SarabunPSK" w:hAnsi="TH SarabunPSK" w:cs="TH SarabunPSK"/>
                <w:cs/>
              </w:rPr>
              <w:t>สำนักวิชาการจัดการ</w:t>
            </w:r>
          </w:p>
        </w:tc>
        <w:tc>
          <w:tcPr>
            <w:tcW w:w="3087" w:type="dxa"/>
            <w:tcBorders>
              <w:top w:val="single" w:sz="4" w:space="0" w:color="auto"/>
              <w:left w:val="nil"/>
              <w:bottom w:val="single" w:sz="4" w:space="0" w:color="auto"/>
              <w:right w:val="single" w:sz="4" w:space="0" w:color="auto"/>
            </w:tcBorders>
          </w:tcPr>
          <w:p w:rsidR="001F5E6E" w:rsidRPr="000112D4" w:rsidRDefault="001F5E6E" w:rsidP="0019562D">
            <w:pPr>
              <w:jc w:val="both"/>
              <w:rPr>
                <w:rFonts w:ascii="TH SarabunPSK" w:hAnsi="TH SarabunPSK" w:cs="TH SarabunPSK"/>
                <w:cs/>
              </w:rPr>
            </w:pPr>
            <w:r w:rsidRPr="000112D4">
              <w:rPr>
                <w:rFonts w:ascii="TH SarabunPSK" w:hAnsi="TH SarabunPSK" w:cs="TH SarabunPSK"/>
                <w:cs/>
              </w:rPr>
              <w:t>การวาณิชธนกิจ</w:t>
            </w:r>
          </w:p>
        </w:tc>
        <w:tc>
          <w:tcPr>
            <w:tcW w:w="1842" w:type="dxa"/>
            <w:tcBorders>
              <w:top w:val="nil"/>
              <w:left w:val="nil"/>
              <w:bottom w:val="single" w:sz="4" w:space="0" w:color="auto"/>
              <w:right w:val="single" w:sz="4" w:space="0" w:color="auto"/>
            </w:tcBorders>
          </w:tcPr>
          <w:p w:rsidR="001F5E6E" w:rsidRPr="000112D4" w:rsidRDefault="001F5E6E" w:rsidP="0019562D">
            <w:pPr>
              <w:jc w:val="center"/>
              <w:rPr>
                <w:rFonts w:ascii="TH SarabunPSK" w:hAnsi="TH SarabunPSK" w:cs="TH SarabunPSK"/>
                <w:cs/>
              </w:rPr>
            </w:pPr>
            <w:r w:rsidRPr="000112D4">
              <w:rPr>
                <w:rFonts w:ascii="TH SarabunPSK" w:hAnsi="TH SarabunPSK" w:cs="TH SarabunPSK"/>
                <w:cs/>
              </w:rPr>
              <w:t>2552-2555</w:t>
            </w:r>
          </w:p>
        </w:tc>
      </w:tr>
      <w:tr w:rsidR="001F5E6E" w:rsidRPr="000112D4" w:rsidTr="0019562D">
        <w:trPr>
          <w:trHeight w:val="480"/>
        </w:trPr>
        <w:tc>
          <w:tcPr>
            <w:tcW w:w="2200" w:type="dxa"/>
            <w:tcBorders>
              <w:top w:val="single" w:sz="4" w:space="0" w:color="auto"/>
              <w:left w:val="single" w:sz="4" w:space="0" w:color="auto"/>
              <w:bottom w:val="single" w:sz="4" w:space="0" w:color="auto"/>
              <w:right w:val="nil"/>
            </w:tcBorders>
          </w:tcPr>
          <w:p w:rsidR="001F5E6E" w:rsidRPr="000112D4" w:rsidRDefault="001F5E6E" w:rsidP="0019562D">
            <w:pPr>
              <w:jc w:val="both"/>
              <w:rPr>
                <w:rFonts w:ascii="TH SarabunPSK" w:hAnsi="TH SarabunPSK" w:cs="TH SarabunPSK"/>
              </w:rPr>
            </w:pPr>
            <w:r w:rsidRPr="000112D4">
              <w:rPr>
                <w:rFonts w:ascii="TH SarabunPSK" w:hAnsi="TH SarabunPSK" w:cs="TH SarabunPSK"/>
                <w:cs/>
              </w:rPr>
              <w:t>มหาวิทยาลัยวลัยลักษณ์</w:t>
            </w:r>
          </w:p>
        </w:tc>
        <w:tc>
          <w:tcPr>
            <w:tcW w:w="1960" w:type="dxa"/>
            <w:tcBorders>
              <w:top w:val="single" w:sz="4" w:space="0" w:color="auto"/>
              <w:left w:val="nil"/>
              <w:bottom w:val="single" w:sz="4" w:space="0" w:color="auto"/>
              <w:right w:val="nil"/>
            </w:tcBorders>
          </w:tcPr>
          <w:p w:rsidR="001F5E6E" w:rsidRPr="000112D4" w:rsidRDefault="001F5E6E" w:rsidP="0019562D">
            <w:pPr>
              <w:rPr>
                <w:rFonts w:ascii="TH SarabunPSK" w:hAnsi="TH SarabunPSK" w:cs="TH SarabunPSK"/>
              </w:rPr>
            </w:pPr>
            <w:r w:rsidRPr="000112D4">
              <w:rPr>
                <w:rFonts w:ascii="TH SarabunPSK" w:hAnsi="TH SarabunPSK" w:cs="TH SarabunPSK"/>
                <w:cs/>
              </w:rPr>
              <w:t>สำนักวิชาการจัดการ</w:t>
            </w:r>
          </w:p>
        </w:tc>
        <w:tc>
          <w:tcPr>
            <w:tcW w:w="3087" w:type="dxa"/>
            <w:tcBorders>
              <w:top w:val="single" w:sz="4" w:space="0" w:color="auto"/>
              <w:left w:val="nil"/>
              <w:bottom w:val="single" w:sz="4" w:space="0" w:color="auto"/>
              <w:right w:val="single" w:sz="4" w:space="0" w:color="auto"/>
            </w:tcBorders>
          </w:tcPr>
          <w:p w:rsidR="001F5E6E" w:rsidRPr="000112D4" w:rsidRDefault="001F5E6E" w:rsidP="0019562D">
            <w:pPr>
              <w:jc w:val="both"/>
              <w:rPr>
                <w:rFonts w:ascii="TH SarabunPSK" w:hAnsi="TH SarabunPSK" w:cs="TH SarabunPSK"/>
                <w:cs/>
              </w:rPr>
            </w:pPr>
            <w:r w:rsidRPr="000112D4">
              <w:rPr>
                <w:rFonts w:ascii="TH SarabunPSK" w:hAnsi="TH SarabunPSK" w:cs="TH SarabunPSK"/>
                <w:cs/>
              </w:rPr>
              <w:t>การจัดการธนาคาร</w:t>
            </w:r>
          </w:p>
        </w:tc>
        <w:tc>
          <w:tcPr>
            <w:tcW w:w="1842" w:type="dxa"/>
            <w:tcBorders>
              <w:top w:val="nil"/>
              <w:left w:val="nil"/>
              <w:bottom w:val="single" w:sz="4" w:space="0" w:color="auto"/>
              <w:right w:val="single" w:sz="4" w:space="0" w:color="auto"/>
            </w:tcBorders>
          </w:tcPr>
          <w:p w:rsidR="001F5E6E" w:rsidRPr="000112D4" w:rsidRDefault="001F5E6E" w:rsidP="0019562D">
            <w:pPr>
              <w:jc w:val="center"/>
              <w:rPr>
                <w:rFonts w:ascii="TH SarabunPSK" w:hAnsi="TH SarabunPSK" w:cs="TH SarabunPSK"/>
                <w:cs/>
              </w:rPr>
            </w:pPr>
            <w:r w:rsidRPr="000112D4">
              <w:rPr>
                <w:rFonts w:ascii="TH SarabunPSK" w:hAnsi="TH SarabunPSK" w:cs="TH SarabunPSK"/>
                <w:cs/>
              </w:rPr>
              <w:t>2552-2556</w:t>
            </w:r>
          </w:p>
        </w:tc>
      </w:tr>
      <w:tr w:rsidR="001F5E6E" w:rsidRPr="000112D4" w:rsidTr="0019562D">
        <w:trPr>
          <w:trHeight w:val="480"/>
        </w:trPr>
        <w:tc>
          <w:tcPr>
            <w:tcW w:w="2200" w:type="dxa"/>
            <w:tcBorders>
              <w:top w:val="single" w:sz="4" w:space="0" w:color="auto"/>
              <w:left w:val="single" w:sz="4" w:space="0" w:color="auto"/>
              <w:bottom w:val="single" w:sz="4" w:space="0" w:color="auto"/>
              <w:right w:val="nil"/>
            </w:tcBorders>
          </w:tcPr>
          <w:p w:rsidR="001F5E6E" w:rsidRPr="000112D4" w:rsidRDefault="001F5E6E" w:rsidP="0019562D">
            <w:pPr>
              <w:jc w:val="both"/>
              <w:rPr>
                <w:rFonts w:ascii="TH SarabunPSK" w:hAnsi="TH SarabunPSK" w:cs="TH SarabunPSK"/>
              </w:rPr>
            </w:pPr>
            <w:r w:rsidRPr="000112D4">
              <w:rPr>
                <w:rFonts w:ascii="TH SarabunPSK" w:hAnsi="TH SarabunPSK" w:cs="TH SarabunPSK"/>
                <w:cs/>
              </w:rPr>
              <w:t>มหาวิทยาลัยวลัยลักษณ์</w:t>
            </w:r>
          </w:p>
        </w:tc>
        <w:tc>
          <w:tcPr>
            <w:tcW w:w="1960" w:type="dxa"/>
            <w:tcBorders>
              <w:top w:val="single" w:sz="4" w:space="0" w:color="auto"/>
              <w:left w:val="nil"/>
              <w:bottom w:val="single" w:sz="4" w:space="0" w:color="auto"/>
              <w:right w:val="nil"/>
            </w:tcBorders>
          </w:tcPr>
          <w:p w:rsidR="001F5E6E" w:rsidRPr="000112D4" w:rsidRDefault="001F5E6E" w:rsidP="0019562D">
            <w:pPr>
              <w:rPr>
                <w:rFonts w:ascii="TH SarabunPSK" w:hAnsi="TH SarabunPSK" w:cs="TH SarabunPSK"/>
              </w:rPr>
            </w:pPr>
            <w:r w:rsidRPr="000112D4">
              <w:rPr>
                <w:rFonts w:ascii="TH SarabunPSK" w:hAnsi="TH SarabunPSK" w:cs="TH SarabunPSK"/>
                <w:cs/>
              </w:rPr>
              <w:t>สำนักวิชาการจัดการ</w:t>
            </w:r>
          </w:p>
        </w:tc>
        <w:tc>
          <w:tcPr>
            <w:tcW w:w="3087" w:type="dxa"/>
            <w:tcBorders>
              <w:top w:val="single" w:sz="4" w:space="0" w:color="auto"/>
              <w:left w:val="nil"/>
              <w:bottom w:val="single" w:sz="4" w:space="0" w:color="auto"/>
              <w:right w:val="single" w:sz="4" w:space="0" w:color="auto"/>
            </w:tcBorders>
          </w:tcPr>
          <w:p w:rsidR="001F5E6E" w:rsidRPr="000112D4" w:rsidRDefault="001F5E6E" w:rsidP="0019562D">
            <w:pPr>
              <w:jc w:val="both"/>
              <w:rPr>
                <w:rFonts w:ascii="TH SarabunPSK" w:hAnsi="TH SarabunPSK" w:cs="TH SarabunPSK"/>
                <w:cs/>
              </w:rPr>
            </w:pPr>
            <w:r w:rsidRPr="000112D4">
              <w:rPr>
                <w:rFonts w:ascii="TH SarabunPSK" w:hAnsi="TH SarabunPSK" w:cs="TH SarabunPSK"/>
                <w:cs/>
              </w:rPr>
              <w:t>การเงินระหว่างประเทศ</w:t>
            </w:r>
          </w:p>
        </w:tc>
        <w:tc>
          <w:tcPr>
            <w:tcW w:w="1842" w:type="dxa"/>
            <w:tcBorders>
              <w:top w:val="nil"/>
              <w:left w:val="nil"/>
              <w:bottom w:val="single" w:sz="4" w:space="0" w:color="auto"/>
              <w:right w:val="single" w:sz="4" w:space="0" w:color="auto"/>
            </w:tcBorders>
          </w:tcPr>
          <w:p w:rsidR="001F5E6E" w:rsidRPr="000112D4" w:rsidRDefault="001F5E6E" w:rsidP="0019562D">
            <w:pPr>
              <w:jc w:val="center"/>
              <w:rPr>
                <w:rFonts w:ascii="TH SarabunPSK" w:hAnsi="TH SarabunPSK" w:cs="TH SarabunPSK"/>
              </w:rPr>
            </w:pPr>
            <w:r w:rsidRPr="000112D4">
              <w:rPr>
                <w:rFonts w:ascii="TH SarabunPSK" w:hAnsi="TH SarabunPSK" w:cs="TH SarabunPSK"/>
                <w:cs/>
              </w:rPr>
              <w:t>2553</w:t>
            </w:r>
          </w:p>
        </w:tc>
      </w:tr>
      <w:tr w:rsidR="001F5E6E" w:rsidRPr="000112D4" w:rsidTr="0019562D">
        <w:trPr>
          <w:trHeight w:val="480"/>
        </w:trPr>
        <w:tc>
          <w:tcPr>
            <w:tcW w:w="2200" w:type="dxa"/>
            <w:tcBorders>
              <w:top w:val="single" w:sz="4" w:space="0" w:color="auto"/>
              <w:left w:val="single" w:sz="4" w:space="0" w:color="auto"/>
              <w:bottom w:val="single" w:sz="4" w:space="0" w:color="auto"/>
              <w:right w:val="nil"/>
            </w:tcBorders>
            <w:hideMark/>
          </w:tcPr>
          <w:p w:rsidR="001F5E6E" w:rsidRPr="000112D4" w:rsidRDefault="001F5E6E" w:rsidP="0019562D">
            <w:pPr>
              <w:jc w:val="both"/>
              <w:rPr>
                <w:rFonts w:ascii="TH SarabunPSK" w:hAnsi="TH SarabunPSK" w:cs="TH SarabunPSK"/>
              </w:rPr>
            </w:pPr>
            <w:r w:rsidRPr="000112D4">
              <w:rPr>
                <w:rFonts w:ascii="TH SarabunPSK" w:hAnsi="TH SarabunPSK" w:cs="TH SarabunPSK"/>
                <w:cs/>
              </w:rPr>
              <w:t>มหาวิทยาลัยวลัยลักษณ์</w:t>
            </w:r>
          </w:p>
        </w:tc>
        <w:tc>
          <w:tcPr>
            <w:tcW w:w="1960" w:type="dxa"/>
            <w:tcBorders>
              <w:top w:val="single" w:sz="4" w:space="0" w:color="auto"/>
              <w:left w:val="nil"/>
              <w:bottom w:val="single" w:sz="4" w:space="0" w:color="auto"/>
              <w:right w:val="nil"/>
            </w:tcBorders>
            <w:hideMark/>
          </w:tcPr>
          <w:p w:rsidR="001F5E6E" w:rsidRPr="000112D4" w:rsidRDefault="001F5E6E" w:rsidP="0019562D">
            <w:pPr>
              <w:rPr>
                <w:rFonts w:ascii="TH SarabunPSK" w:hAnsi="TH SarabunPSK" w:cs="TH SarabunPSK"/>
              </w:rPr>
            </w:pPr>
            <w:r w:rsidRPr="000112D4">
              <w:rPr>
                <w:rFonts w:ascii="TH SarabunPSK" w:hAnsi="TH SarabunPSK" w:cs="TH SarabunPSK"/>
                <w:cs/>
              </w:rPr>
              <w:t>สำนักวิชาการจัดการ</w:t>
            </w:r>
          </w:p>
        </w:tc>
        <w:tc>
          <w:tcPr>
            <w:tcW w:w="3087" w:type="dxa"/>
            <w:tcBorders>
              <w:top w:val="single" w:sz="4" w:space="0" w:color="auto"/>
              <w:left w:val="nil"/>
              <w:bottom w:val="single" w:sz="4" w:space="0" w:color="auto"/>
              <w:right w:val="single" w:sz="4" w:space="0" w:color="auto"/>
            </w:tcBorders>
            <w:hideMark/>
          </w:tcPr>
          <w:p w:rsidR="001F5E6E" w:rsidRPr="000112D4" w:rsidRDefault="001F5E6E" w:rsidP="0019562D">
            <w:pPr>
              <w:jc w:val="both"/>
              <w:rPr>
                <w:rFonts w:ascii="TH SarabunPSK" w:hAnsi="TH SarabunPSK" w:cs="TH SarabunPSK"/>
              </w:rPr>
            </w:pPr>
            <w:r w:rsidRPr="000112D4">
              <w:rPr>
                <w:rFonts w:ascii="TH SarabunPSK" w:hAnsi="TH SarabunPSK" w:cs="TH SarabunPSK"/>
                <w:cs/>
              </w:rPr>
              <w:t>แผนธุรกิจ</w:t>
            </w:r>
          </w:p>
        </w:tc>
        <w:tc>
          <w:tcPr>
            <w:tcW w:w="1842" w:type="dxa"/>
            <w:tcBorders>
              <w:top w:val="nil"/>
              <w:left w:val="nil"/>
              <w:bottom w:val="single" w:sz="4" w:space="0" w:color="auto"/>
              <w:right w:val="single" w:sz="4" w:space="0" w:color="auto"/>
            </w:tcBorders>
            <w:hideMark/>
          </w:tcPr>
          <w:p w:rsidR="001F5E6E" w:rsidRPr="000112D4" w:rsidRDefault="001F5E6E" w:rsidP="0019562D">
            <w:pPr>
              <w:jc w:val="center"/>
              <w:rPr>
                <w:rFonts w:ascii="TH SarabunPSK" w:hAnsi="TH SarabunPSK" w:cs="TH SarabunPSK"/>
              </w:rPr>
            </w:pPr>
            <w:r w:rsidRPr="000112D4">
              <w:rPr>
                <w:rFonts w:ascii="TH SarabunPSK" w:hAnsi="TH SarabunPSK" w:cs="TH SarabunPSK"/>
                <w:cs/>
              </w:rPr>
              <w:t>2554-2557</w:t>
            </w:r>
          </w:p>
        </w:tc>
      </w:tr>
      <w:tr w:rsidR="001F5E6E" w:rsidRPr="000112D4" w:rsidTr="0019562D">
        <w:trPr>
          <w:trHeight w:val="480"/>
        </w:trPr>
        <w:tc>
          <w:tcPr>
            <w:tcW w:w="2200" w:type="dxa"/>
            <w:tcBorders>
              <w:top w:val="nil"/>
              <w:left w:val="single" w:sz="4" w:space="0" w:color="auto"/>
              <w:bottom w:val="single" w:sz="4" w:space="0" w:color="auto"/>
              <w:right w:val="nil"/>
            </w:tcBorders>
          </w:tcPr>
          <w:p w:rsidR="001F5E6E" w:rsidRPr="000112D4" w:rsidRDefault="001F5E6E" w:rsidP="0019562D">
            <w:pPr>
              <w:jc w:val="both"/>
              <w:rPr>
                <w:rFonts w:ascii="TH SarabunPSK" w:hAnsi="TH SarabunPSK" w:cs="TH SarabunPSK"/>
              </w:rPr>
            </w:pPr>
            <w:r w:rsidRPr="000112D4">
              <w:rPr>
                <w:rFonts w:ascii="TH SarabunPSK" w:hAnsi="TH SarabunPSK" w:cs="TH SarabunPSK"/>
                <w:cs/>
              </w:rPr>
              <w:t>มหาวิทยาลัยวลัยลักษณ์</w:t>
            </w:r>
          </w:p>
        </w:tc>
        <w:tc>
          <w:tcPr>
            <w:tcW w:w="1960" w:type="dxa"/>
            <w:tcBorders>
              <w:top w:val="nil"/>
              <w:left w:val="nil"/>
              <w:bottom w:val="single" w:sz="4" w:space="0" w:color="auto"/>
              <w:right w:val="nil"/>
            </w:tcBorders>
          </w:tcPr>
          <w:p w:rsidR="001F5E6E" w:rsidRPr="000112D4" w:rsidRDefault="001F5E6E" w:rsidP="0019562D">
            <w:pPr>
              <w:rPr>
                <w:rFonts w:ascii="TH SarabunPSK" w:hAnsi="TH SarabunPSK" w:cs="TH SarabunPSK"/>
              </w:rPr>
            </w:pPr>
            <w:r w:rsidRPr="000112D4">
              <w:rPr>
                <w:rFonts w:ascii="TH SarabunPSK" w:hAnsi="TH SarabunPSK" w:cs="TH SarabunPSK"/>
                <w:cs/>
              </w:rPr>
              <w:t>สำนักวิชาการจัดการ</w:t>
            </w:r>
          </w:p>
        </w:tc>
        <w:tc>
          <w:tcPr>
            <w:tcW w:w="3087" w:type="dxa"/>
            <w:tcBorders>
              <w:top w:val="nil"/>
              <w:left w:val="nil"/>
              <w:bottom w:val="single" w:sz="4" w:space="0" w:color="auto"/>
              <w:right w:val="single" w:sz="4" w:space="0" w:color="auto"/>
            </w:tcBorders>
          </w:tcPr>
          <w:p w:rsidR="001F5E6E" w:rsidRPr="000112D4" w:rsidRDefault="001F5E6E" w:rsidP="0019562D">
            <w:pPr>
              <w:jc w:val="both"/>
              <w:rPr>
                <w:rFonts w:ascii="TH SarabunPSK" w:hAnsi="TH SarabunPSK" w:cs="TH SarabunPSK"/>
              </w:rPr>
            </w:pPr>
            <w:r w:rsidRPr="000112D4">
              <w:rPr>
                <w:rFonts w:ascii="TH SarabunPSK" w:hAnsi="TH SarabunPSK" w:cs="TH SarabunPSK"/>
                <w:cs/>
              </w:rPr>
              <w:t>การจัดการสินเชื่อ</w:t>
            </w:r>
          </w:p>
        </w:tc>
        <w:tc>
          <w:tcPr>
            <w:tcW w:w="1842" w:type="dxa"/>
            <w:tcBorders>
              <w:top w:val="nil"/>
              <w:left w:val="nil"/>
              <w:bottom w:val="single" w:sz="4" w:space="0" w:color="auto"/>
              <w:right w:val="single" w:sz="4" w:space="0" w:color="auto"/>
            </w:tcBorders>
          </w:tcPr>
          <w:p w:rsidR="001F5E6E" w:rsidRPr="000112D4" w:rsidRDefault="001F5E6E" w:rsidP="0019562D">
            <w:pPr>
              <w:jc w:val="center"/>
              <w:rPr>
                <w:rFonts w:ascii="TH SarabunPSK" w:hAnsi="TH SarabunPSK" w:cs="TH SarabunPSK"/>
              </w:rPr>
            </w:pPr>
            <w:r w:rsidRPr="000112D4">
              <w:rPr>
                <w:rFonts w:ascii="TH SarabunPSK" w:hAnsi="TH SarabunPSK" w:cs="TH SarabunPSK"/>
              </w:rPr>
              <w:t>255</w:t>
            </w:r>
            <w:r w:rsidRPr="000112D4">
              <w:rPr>
                <w:rFonts w:ascii="TH SarabunPSK" w:hAnsi="TH SarabunPSK" w:cs="TH SarabunPSK"/>
                <w:cs/>
              </w:rPr>
              <w:t>2</w:t>
            </w:r>
            <w:r w:rsidRPr="000112D4">
              <w:rPr>
                <w:rFonts w:ascii="TH SarabunPSK" w:hAnsi="TH SarabunPSK" w:cs="TH SarabunPSK"/>
              </w:rPr>
              <w:t>-</w:t>
            </w:r>
            <w:r w:rsidRPr="000112D4">
              <w:rPr>
                <w:rFonts w:ascii="TH SarabunPSK" w:hAnsi="TH SarabunPSK" w:cs="TH SarabunPSK"/>
                <w:cs/>
              </w:rPr>
              <w:t>ปัจจุบัน</w:t>
            </w:r>
          </w:p>
        </w:tc>
      </w:tr>
      <w:tr w:rsidR="001F5E6E" w:rsidRPr="000112D4" w:rsidTr="0019562D">
        <w:trPr>
          <w:trHeight w:val="480"/>
        </w:trPr>
        <w:tc>
          <w:tcPr>
            <w:tcW w:w="2200" w:type="dxa"/>
            <w:tcBorders>
              <w:top w:val="nil"/>
              <w:left w:val="single" w:sz="4" w:space="0" w:color="auto"/>
              <w:bottom w:val="single" w:sz="4" w:space="0" w:color="auto"/>
              <w:right w:val="nil"/>
            </w:tcBorders>
          </w:tcPr>
          <w:p w:rsidR="001F5E6E" w:rsidRPr="000112D4" w:rsidRDefault="001F5E6E" w:rsidP="0019562D">
            <w:pPr>
              <w:jc w:val="both"/>
              <w:rPr>
                <w:rFonts w:ascii="TH SarabunPSK" w:hAnsi="TH SarabunPSK" w:cs="TH SarabunPSK"/>
              </w:rPr>
            </w:pPr>
            <w:r w:rsidRPr="000112D4">
              <w:rPr>
                <w:rFonts w:ascii="TH SarabunPSK" w:hAnsi="TH SarabunPSK" w:cs="TH SarabunPSK"/>
                <w:cs/>
              </w:rPr>
              <w:t>มหาวิทยาลัยวลัยลักษณ์</w:t>
            </w:r>
          </w:p>
        </w:tc>
        <w:tc>
          <w:tcPr>
            <w:tcW w:w="1960" w:type="dxa"/>
            <w:tcBorders>
              <w:top w:val="nil"/>
              <w:left w:val="nil"/>
              <w:bottom w:val="single" w:sz="4" w:space="0" w:color="auto"/>
              <w:right w:val="nil"/>
            </w:tcBorders>
          </w:tcPr>
          <w:p w:rsidR="001F5E6E" w:rsidRPr="000112D4" w:rsidRDefault="001F5E6E" w:rsidP="0019562D">
            <w:pPr>
              <w:rPr>
                <w:rFonts w:ascii="TH SarabunPSK" w:hAnsi="TH SarabunPSK" w:cs="TH SarabunPSK"/>
              </w:rPr>
            </w:pPr>
            <w:r w:rsidRPr="000112D4">
              <w:rPr>
                <w:rFonts w:ascii="TH SarabunPSK" w:hAnsi="TH SarabunPSK" w:cs="TH SarabunPSK"/>
                <w:cs/>
              </w:rPr>
              <w:t>สำนักวิชาการจัดการ</w:t>
            </w:r>
          </w:p>
        </w:tc>
        <w:tc>
          <w:tcPr>
            <w:tcW w:w="3087" w:type="dxa"/>
            <w:tcBorders>
              <w:top w:val="nil"/>
              <w:left w:val="nil"/>
              <w:bottom w:val="single" w:sz="4" w:space="0" w:color="auto"/>
              <w:right w:val="single" w:sz="4" w:space="0" w:color="auto"/>
            </w:tcBorders>
          </w:tcPr>
          <w:p w:rsidR="001F5E6E" w:rsidRPr="000112D4" w:rsidRDefault="001F5E6E" w:rsidP="0019562D">
            <w:pPr>
              <w:jc w:val="both"/>
              <w:rPr>
                <w:rFonts w:ascii="TH SarabunPSK" w:hAnsi="TH SarabunPSK" w:cs="TH SarabunPSK"/>
              </w:rPr>
            </w:pPr>
            <w:r w:rsidRPr="000112D4">
              <w:rPr>
                <w:rFonts w:ascii="TH SarabunPSK" w:hAnsi="TH SarabunPSK" w:cs="TH SarabunPSK"/>
                <w:cs/>
              </w:rPr>
              <w:t>การวิจัยการเงิน/การวิจัยทางธุรกิจ</w:t>
            </w:r>
          </w:p>
        </w:tc>
        <w:tc>
          <w:tcPr>
            <w:tcW w:w="1842" w:type="dxa"/>
            <w:tcBorders>
              <w:top w:val="nil"/>
              <w:left w:val="nil"/>
              <w:bottom w:val="single" w:sz="4" w:space="0" w:color="auto"/>
              <w:right w:val="single" w:sz="4" w:space="0" w:color="auto"/>
            </w:tcBorders>
          </w:tcPr>
          <w:p w:rsidR="001F5E6E" w:rsidRPr="000112D4" w:rsidRDefault="001F5E6E" w:rsidP="0019562D">
            <w:pPr>
              <w:jc w:val="center"/>
              <w:rPr>
                <w:rFonts w:ascii="TH SarabunPSK" w:hAnsi="TH SarabunPSK" w:cs="TH SarabunPSK"/>
              </w:rPr>
            </w:pPr>
            <w:r w:rsidRPr="000112D4">
              <w:rPr>
                <w:rFonts w:ascii="TH SarabunPSK" w:hAnsi="TH SarabunPSK" w:cs="TH SarabunPSK"/>
              </w:rPr>
              <w:t>255</w:t>
            </w:r>
            <w:r w:rsidRPr="000112D4">
              <w:rPr>
                <w:rFonts w:ascii="TH SarabunPSK" w:hAnsi="TH SarabunPSK" w:cs="TH SarabunPSK"/>
                <w:cs/>
              </w:rPr>
              <w:t>3</w:t>
            </w:r>
            <w:r w:rsidRPr="000112D4">
              <w:rPr>
                <w:rFonts w:ascii="TH SarabunPSK" w:hAnsi="TH SarabunPSK" w:cs="TH SarabunPSK"/>
              </w:rPr>
              <w:t>-</w:t>
            </w:r>
            <w:r w:rsidRPr="000112D4">
              <w:rPr>
                <w:rFonts w:ascii="TH SarabunPSK" w:hAnsi="TH SarabunPSK" w:cs="TH SarabunPSK"/>
                <w:cs/>
              </w:rPr>
              <w:t>ปัจจุบัน</w:t>
            </w:r>
          </w:p>
        </w:tc>
      </w:tr>
      <w:tr w:rsidR="001F5E6E" w:rsidRPr="000112D4" w:rsidTr="0019562D">
        <w:trPr>
          <w:trHeight w:val="480"/>
        </w:trPr>
        <w:tc>
          <w:tcPr>
            <w:tcW w:w="2200" w:type="dxa"/>
            <w:tcBorders>
              <w:top w:val="nil"/>
              <w:left w:val="single" w:sz="4" w:space="0" w:color="auto"/>
              <w:bottom w:val="single" w:sz="4" w:space="0" w:color="auto"/>
              <w:right w:val="nil"/>
            </w:tcBorders>
          </w:tcPr>
          <w:p w:rsidR="001F5E6E" w:rsidRPr="000112D4" w:rsidRDefault="001F5E6E" w:rsidP="0019562D">
            <w:pPr>
              <w:jc w:val="both"/>
              <w:rPr>
                <w:rFonts w:ascii="TH SarabunPSK" w:hAnsi="TH SarabunPSK" w:cs="TH SarabunPSK"/>
              </w:rPr>
            </w:pPr>
            <w:r w:rsidRPr="000112D4">
              <w:rPr>
                <w:rFonts w:ascii="TH SarabunPSK" w:hAnsi="TH SarabunPSK" w:cs="TH SarabunPSK"/>
                <w:cs/>
              </w:rPr>
              <w:t>มหาวิทยาลัยวลัยลักษณ์</w:t>
            </w:r>
          </w:p>
        </w:tc>
        <w:tc>
          <w:tcPr>
            <w:tcW w:w="1960" w:type="dxa"/>
            <w:tcBorders>
              <w:top w:val="nil"/>
              <w:left w:val="nil"/>
              <w:bottom w:val="single" w:sz="4" w:space="0" w:color="auto"/>
              <w:right w:val="nil"/>
            </w:tcBorders>
          </w:tcPr>
          <w:p w:rsidR="001F5E6E" w:rsidRPr="000112D4" w:rsidRDefault="001F5E6E" w:rsidP="0019562D">
            <w:pPr>
              <w:rPr>
                <w:rFonts w:ascii="TH SarabunPSK" w:hAnsi="TH SarabunPSK" w:cs="TH SarabunPSK"/>
              </w:rPr>
            </w:pPr>
            <w:r w:rsidRPr="000112D4">
              <w:rPr>
                <w:rFonts w:ascii="TH SarabunPSK" w:hAnsi="TH SarabunPSK" w:cs="TH SarabunPSK"/>
                <w:cs/>
              </w:rPr>
              <w:t>สำนักวิชาการจัดการ</w:t>
            </w:r>
          </w:p>
        </w:tc>
        <w:tc>
          <w:tcPr>
            <w:tcW w:w="3087" w:type="dxa"/>
            <w:tcBorders>
              <w:top w:val="nil"/>
              <w:left w:val="nil"/>
              <w:bottom w:val="single" w:sz="4" w:space="0" w:color="auto"/>
              <w:right w:val="single" w:sz="4" w:space="0" w:color="auto"/>
            </w:tcBorders>
          </w:tcPr>
          <w:p w:rsidR="001F5E6E" w:rsidRPr="000112D4" w:rsidRDefault="001F5E6E" w:rsidP="0019562D">
            <w:pPr>
              <w:jc w:val="both"/>
              <w:rPr>
                <w:rFonts w:ascii="TH SarabunPSK" w:hAnsi="TH SarabunPSK" w:cs="TH SarabunPSK"/>
              </w:rPr>
            </w:pPr>
            <w:r w:rsidRPr="000112D4">
              <w:rPr>
                <w:rFonts w:ascii="TH SarabunPSK" w:hAnsi="TH SarabunPSK" w:cs="TH SarabunPSK"/>
                <w:cs/>
              </w:rPr>
              <w:t>การเงินธุรกิจ</w:t>
            </w:r>
          </w:p>
        </w:tc>
        <w:tc>
          <w:tcPr>
            <w:tcW w:w="1842" w:type="dxa"/>
            <w:tcBorders>
              <w:top w:val="nil"/>
              <w:left w:val="nil"/>
              <w:bottom w:val="single" w:sz="4" w:space="0" w:color="auto"/>
              <w:right w:val="single" w:sz="4" w:space="0" w:color="auto"/>
            </w:tcBorders>
          </w:tcPr>
          <w:p w:rsidR="001F5E6E" w:rsidRPr="000112D4" w:rsidRDefault="001F5E6E" w:rsidP="0019562D">
            <w:pPr>
              <w:jc w:val="center"/>
              <w:rPr>
                <w:rFonts w:ascii="TH SarabunPSK" w:hAnsi="TH SarabunPSK" w:cs="TH SarabunPSK"/>
              </w:rPr>
            </w:pPr>
            <w:r w:rsidRPr="000112D4">
              <w:rPr>
                <w:rFonts w:ascii="TH SarabunPSK" w:hAnsi="TH SarabunPSK" w:cs="TH SarabunPSK"/>
                <w:cs/>
              </w:rPr>
              <w:t>2554-ปัจจุบัน</w:t>
            </w:r>
          </w:p>
        </w:tc>
      </w:tr>
      <w:tr w:rsidR="001F5E6E" w:rsidRPr="000112D4" w:rsidTr="0019562D">
        <w:trPr>
          <w:trHeight w:val="480"/>
        </w:trPr>
        <w:tc>
          <w:tcPr>
            <w:tcW w:w="2200" w:type="dxa"/>
            <w:tcBorders>
              <w:top w:val="single" w:sz="4" w:space="0" w:color="auto"/>
              <w:left w:val="single" w:sz="4" w:space="0" w:color="auto"/>
              <w:bottom w:val="single" w:sz="4" w:space="0" w:color="auto"/>
              <w:right w:val="nil"/>
            </w:tcBorders>
            <w:hideMark/>
          </w:tcPr>
          <w:p w:rsidR="001F5E6E" w:rsidRPr="000112D4" w:rsidRDefault="001F5E6E" w:rsidP="0019562D">
            <w:pPr>
              <w:jc w:val="both"/>
              <w:rPr>
                <w:rFonts w:ascii="TH SarabunPSK" w:hAnsi="TH SarabunPSK" w:cs="TH SarabunPSK"/>
              </w:rPr>
            </w:pPr>
            <w:r w:rsidRPr="000112D4">
              <w:rPr>
                <w:rFonts w:ascii="TH SarabunPSK" w:hAnsi="TH SarabunPSK" w:cs="TH SarabunPSK"/>
                <w:cs/>
              </w:rPr>
              <w:t>มหาวิทยาลัยวลัยลักษณ์</w:t>
            </w:r>
          </w:p>
        </w:tc>
        <w:tc>
          <w:tcPr>
            <w:tcW w:w="1960" w:type="dxa"/>
            <w:tcBorders>
              <w:top w:val="single" w:sz="4" w:space="0" w:color="auto"/>
              <w:left w:val="nil"/>
              <w:bottom w:val="single" w:sz="4" w:space="0" w:color="auto"/>
              <w:right w:val="nil"/>
            </w:tcBorders>
            <w:hideMark/>
          </w:tcPr>
          <w:p w:rsidR="001F5E6E" w:rsidRPr="000112D4" w:rsidRDefault="001F5E6E" w:rsidP="0019562D">
            <w:pPr>
              <w:rPr>
                <w:rFonts w:ascii="TH SarabunPSK" w:hAnsi="TH SarabunPSK" w:cs="TH SarabunPSK"/>
              </w:rPr>
            </w:pPr>
            <w:r w:rsidRPr="000112D4">
              <w:rPr>
                <w:rFonts w:ascii="TH SarabunPSK" w:hAnsi="TH SarabunPSK" w:cs="TH SarabunPSK"/>
                <w:cs/>
              </w:rPr>
              <w:t>สำนักวิชาการจัดการ</w:t>
            </w:r>
          </w:p>
        </w:tc>
        <w:tc>
          <w:tcPr>
            <w:tcW w:w="3087" w:type="dxa"/>
            <w:tcBorders>
              <w:top w:val="single" w:sz="4" w:space="0" w:color="auto"/>
              <w:left w:val="nil"/>
              <w:bottom w:val="single" w:sz="4" w:space="0" w:color="auto"/>
              <w:right w:val="nil"/>
            </w:tcBorders>
            <w:hideMark/>
          </w:tcPr>
          <w:p w:rsidR="001F5E6E" w:rsidRPr="000112D4" w:rsidRDefault="001F5E6E" w:rsidP="0019562D">
            <w:pPr>
              <w:jc w:val="both"/>
              <w:rPr>
                <w:rFonts w:ascii="TH SarabunPSK" w:hAnsi="TH SarabunPSK" w:cs="TH SarabunPSK"/>
              </w:rPr>
            </w:pPr>
            <w:r w:rsidRPr="000112D4">
              <w:rPr>
                <w:rFonts w:ascii="TH SarabunPSK" w:hAnsi="TH SarabunPSK" w:cs="TH SarabunPSK"/>
                <w:cs/>
              </w:rPr>
              <w:t>การลงทุน</w:t>
            </w:r>
          </w:p>
        </w:tc>
        <w:tc>
          <w:tcPr>
            <w:tcW w:w="1842" w:type="dxa"/>
            <w:tcBorders>
              <w:top w:val="single" w:sz="4" w:space="0" w:color="auto"/>
              <w:left w:val="single" w:sz="4" w:space="0" w:color="auto"/>
              <w:bottom w:val="single" w:sz="4" w:space="0" w:color="auto"/>
              <w:right w:val="single" w:sz="4" w:space="0" w:color="auto"/>
            </w:tcBorders>
            <w:hideMark/>
          </w:tcPr>
          <w:p w:rsidR="001F5E6E" w:rsidRPr="000112D4" w:rsidRDefault="001F5E6E" w:rsidP="0019562D">
            <w:pPr>
              <w:jc w:val="center"/>
              <w:rPr>
                <w:rFonts w:ascii="TH SarabunPSK" w:hAnsi="TH SarabunPSK" w:cs="TH SarabunPSK"/>
              </w:rPr>
            </w:pPr>
            <w:r w:rsidRPr="000112D4">
              <w:rPr>
                <w:rFonts w:ascii="TH SarabunPSK" w:hAnsi="TH SarabunPSK" w:cs="TH SarabunPSK"/>
              </w:rPr>
              <w:t>2557-</w:t>
            </w:r>
            <w:r w:rsidRPr="000112D4">
              <w:rPr>
                <w:rFonts w:ascii="TH SarabunPSK" w:hAnsi="TH SarabunPSK" w:cs="TH SarabunPSK"/>
                <w:cs/>
              </w:rPr>
              <w:t>ปัจจุบัน</w:t>
            </w:r>
          </w:p>
        </w:tc>
      </w:tr>
      <w:tr w:rsidR="001F5E6E" w:rsidRPr="000112D4" w:rsidTr="0019562D">
        <w:trPr>
          <w:trHeight w:val="480"/>
        </w:trPr>
        <w:tc>
          <w:tcPr>
            <w:tcW w:w="2200" w:type="dxa"/>
            <w:tcBorders>
              <w:top w:val="single" w:sz="4" w:space="0" w:color="auto"/>
              <w:left w:val="single" w:sz="4" w:space="0" w:color="auto"/>
              <w:bottom w:val="single" w:sz="4" w:space="0" w:color="auto"/>
              <w:right w:val="nil"/>
            </w:tcBorders>
          </w:tcPr>
          <w:p w:rsidR="001F5E6E" w:rsidRPr="000112D4" w:rsidRDefault="001F5E6E" w:rsidP="0019562D">
            <w:pPr>
              <w:jc w:val="both"/>
              <w:rPr>
                <w:rFonts w:ascii="TH SarabunPSK" w:hAnsi="TH SarabunPSK" w:cs="TH SarabunPSK"/>
              </w:rPr>
            </w:pPr>
            <w:r w:rsidRPr="000112D4">
              <w:rPr>
                <w:rFonts w:ascii="TH SarabunPSK" w:hAnsi="TH SarabunPSK" w:cs="TH SarabunPSK"/>
                <w:cs/>
              </w:rPr>
              <w:t>มหาวิทยาลัยวลัยลักษณ์</w:t>
            </w:r>
          </w:p>
        </w:tc>
        <w:tc>
          <w:tcPr>
            <w:tcW w:w="1960" w:type="dxa"/>
            <w:tcBorders>
              <w:top w:val="single" w:sz="4" w:space="0" w:color="auto"/>
              <w:left w:val="nil"/>
              <w:bottom w:val="single" w:sz="4" w:space="0" w:color="auto"/>
              <w:right w:val="nil"/>
            </w:tcBorders>
          </w:tcPr>
          <w:p w:rsidR="001F5E6E" w:rsidRPr="000112D4" w:rsidRDefault="001F5E6E" w:rsidP="0019562D">
            <w:pPr>
              <w:rPr>
                <w:rFonts w:ascii="TH SarabunPSK" w:hAnsi="TH SarabunPSK" w:cs="TH SarabunPSK"/>
              </w:rPr>
            </w:pPr>
            <w:r w:rsidRPr="000112D4">
              <w:rPr>
                <w:rFonts w:ascii="TH SarabunPSK" w:hAnsi="TH SarabunPSK" w:cs="TH SarabunPSK"/>
                <w:cs/>
              </w:rPr>
              <w:t>สำนักวิชาการจัดการ</w:t>
            </w:r>
          </w:p>
        </w:tc>
        <w:tc>
          <w:tcPr>
            <w:tcW w:w="3087" w:type="dxa"/>
            <w:tcBorders>
              <w:top w:val="single" w:sz="4" w:space="0" w:color="auto"/>
              <w:left w:val="nil"/>
              <w:bottom w:val="single" w:sz="4" w:space="0" w:color="auto"/>
              <w:right w:val="nil"/>
            </w:tcBorders>
          </w:tcPr>
          <w:p w:rsidR="001F5E6E" w:rsidRPr="000112D4" w:rsidRDefault="001F5E6E" w:rsidP="0019562D">
            <w:pPr>
              <w:jc w:val="both"/>
              <w:rPr>
                <w:rFonts w:ascii="TH SarabunPSK" w:hAnsi="TH SarabunPSK" w:cs="TH SarabunPSK"/>
              </w:rPr>
            </w:pPr>
            <w:r w:rsidRPr="000112D4">
              <w:rPr>
                <w:rFonts w:ascii="TH SarabunPSK" w:hAnsi="TH SarabunPSK" w:cs="TH SarabunPSK"/>
                <w:cs/>
              </w:rPr>
              <w:t>ตลาดการเงินและสถาบันการเงิน</w:t>
            </w:r>
          </w:p>
        </w:tc>
        <w:tc>
          <w:tcPr>
            <w:tcW w:w="1842" w:type="dxa"/>
            <w:tcBorders>
              <w:top w:val="single" w:sz="4" w:space="0" w:color="auto"/>
              <w:left w:val="single" w:sz="4" w:space="0" w:color="auto"/>
              <w:bottom w:val="single" w:sz="4" w:space="0" w:color="auto"/>
              <w:right w:val="single" w:sz="4" w:space="0" w:color="auto"/>
            </w:tcBorders>
          </w:tcPr>
          <w:p w:rsidR="001F5E6E" w:rsidRPr="000112D4" w:rsidRDefault="001F5E6E" w:rsidP="0019562D">
            <w:pPr>
              <w:jc w:val="center"/>
              <w:rPr>
                <w:rFonts w:ascii="TH SarabunPSK" w:hAnsi="TH SarabunPSK" w:cs="TH SarabunPSK"/>
              </w:rPr>
            </w:pPr>
            <w:r w:rsidRPr="000112D4">
              <w:rPr>
                <w:rFonts w:ascii="TH SarabunPSK" w:hAnsi="TH SarabunPSK" w:cs="TH SarabunPSK"/>
              </w:rPr>
              <w:t>2558-</w:t>
            </w:r>
            <w:r w:rsidRPr="000112D4">
              <w:rPr>
                <w:rFonts w:ascii="TH SarabunPSK" w:hAnsi="TH SarabunPSK" w:cs="TH SarabunPSK"/>
                <w:cs/>
              </w:rPr>
              <w:t>ปัจจุบัน</w:t>
            </w:r>
          </w:p>
        </w:tc>
      </w:tr>
      <w:tr w:rsidR="001F5E6E" w:rsidRPr="000112D4" w:rsidTr="0019562D">
        <w:trPr>
          <w:trHeight w:val="480"/>
        </w:trPr>
        <w:tc>
          <w:tcPr>
            <w:tcW w:w="2200" w:type="dxa"/>
            <w:tcBorders>
              <w:top w:val="single" w:sz="4" w:space="0" w:color="auto"/>
              <w:left w:val="single" w:sz="4" w:space="0" w:color="auto"/>
              <w:bottom w:val="single" w:sz="4" w:space="0" w:color="auto"/>
              <w:right w:val="nil"/>
            </w:tcBorders>
          </w:tcPr>
          <w:p w:rsidR="001F5E6E" w:rsidRPr="000112D4" w:rsidRDefault="001F5E6E" w:rsidP="0019562D">
            <w:pPr>
              <w:jc w:val="both"/>
              <w:rPr>
                <w:rFonts w:ascii="TH SarabunPSK" w:hAnsi="TH SarabunPSK" w:cs="TH SarabunPSK"/>
              </w:rPr>
            </w:pPr>
            <w:r w:rsidRPr="000112D4">
              <w:rPr>
                <w:rFonts w:ascii="TH SarabunPSK" w:hAnsi="TH SarabunPSK" w:cs="TH SarabunPSK"/>
                <w:cs/>
              </w:rPr>
              <w:t>มหาวิทยาลัยวลัยลักษณ์</w:t>
            </w:r>
          </w:p>
        </w:tc>
        <w:tc>
          <w:tcPr>
            <w:tcW w:w="1960" w:type="dxa"/>
            <w:tcBorders>
              <w:top w:val="single" w:sz="4" w:space="0" w:color="auto"/>
              <w:left w:val="nil"/>
              <w:bottom w:val="single" w:sz="4" w:space="0" w:color="auto"/>
              <w:right w:val="nil"/>
            </w:tcBorders>
          </w:tcPr>
          <w:p w:rsidR="001F5E6E" w:rsidRPr="000112D4" w:rsidRDefault="001F5E6E" w:rsidP="0019562D">
            <w:pPr>
              <w:rPr>
                <w:rFonts w:ascii="TH SarabunPSK" w:hAnsi="TH SarabunPSK" w:cs="TH SarabunPSK"/>
              </w:rPr>
            </w:pPr>
            <w:r w:rsidRPr="000112D4">
              <w:rPr>
                <w:rFonts w:ascii="TH SarabunPSK" w:hAnsi="TH SarabunPSK" w:cs="TH SarabunPSK"/>
                <w:cs/>
              </w:rPr>
              <w:t>สำนักวิชาวิทยาศาสตร์</w:t>
            </w:r>
          </w:p>
        </w:tc>
        <w:tc>
          <w:tcPr>
            <w:tcW w:w="3087" w:type="dxa"/>
            <w:tcBorders>
              <w:top w:val="single" w:sz="4" w:space="0" w:color="auto"/>
              <w:left w:val="nil"/>
              <w:bottom w:val="single" w:sz="4" w:space="0" w:color="auto"/>
              <w:right w:val="nil"/>
            </w:tcBorders>
          </w:tcPr>
          <w:p w:rsidR="001F5E6E" w:rsidRPr="000112D4" w:rsidRDefault="001F5E6E" w:rsidP="0019562D">
            <w:pPr>
              <w:jc w:val="both"/>
              <w:rPr>
                <w:rFonts w:ascii="TH SarabunPSK" w:hAnsi="TH SarabunPSK" w:cs="TH SarabunPSK"/>
                <w:cs/>
              </w:rPr>
            </w:pPr>
            <w:r w:rsidRPr="000112D4">
              <w:rPr>
                <w:rFonts w:ascii="TH SarabunPSK" w:hAnsi="TH SarabunPSK" w:cs="TH SarabunPSK"/>
                <w:cs/>
              </w:rPr>
              <w:t>วิทยาศาสตร์และคณิตศาสตร์ในชีวิตประจำวัน</w:t>
            </w:r>
          </w:p>
        </w:tc>
        <w:tc>
          <w:tcPr>
            <w:tcW w:w="1842" w:type="dxa"/>
            <w:tcBorders>
              <w:top w:val="single" w:sz="4" w:space="0" w:color="auto"/>
              <w:left w:val="single" w:sz="4" w:space="0" w:color="auto"/>
              <w:bottom w:val="single" w:sz="4" w:space="0" w:color="auto"/>
              <w:right w:val="single" w:sz="4" w:space="0" w:color="auto"/>
            </w:tcBorders>
          </w:tcPr>
          <w:p w:rsidR="001F5E6E" w:rsidRPr="000112D4" w:rsidRDefault="001F5E6E" w:rsidP="0019562D">
            <w:pPr>
              <w:jc w:val="center"/>
              <w:rPr>
                <w:rFonts w:ascii="TH SarabunPSK" w:hAnsi="TH SarabunPSK" w:cs="TH SarabunPSK"/>
                <w:cs/>
              </w:rPr>
            </w:pPr>
            <w:r w:rsidRPr="000112D4">
              <w:rPr>
                <w:rFonts w:ascii="TH SarabunPSK" w:hAnsi="TH SarabunPSK" w:cs="TH SarabunPSK"/>
                <w:cs/>
              </w:rPr>
              <w:t>2559-ปัจจุบัน</w:t>
            </w:r>
          </w:p>
        </w:tc>
      </w:tr>
      <w:tr w:rsidR="001F5E6E" w:rsidRPr="000112D4" w:rsidTr="0019562D">
        <w:trPr>
          <w:trHeight w:val="480"/>
        </w:trPr>
        <w:tc>
          <w:tcPr>
            <w:tcW w:w="2200" w:type="dxa"/>
            <w:tcBorders>
              <w:top w:val="nil"/>
              <w:left w:val="single" w:sz="4" w:space="0" w:color="auto"/>
              <w:bottom w:val="single" w:sz="4" w:space="0" w:color="auto"/>
              <w:right w:val="nil"/>
            </w:tcBorders>
          </w:tcPr>
          <w:p w:rsidR="001F5E6E" w:rsidRPr="000112D4" w:rsidRDefault="001F5E6E" w:rsidP="0019562D">
            <w:pPr>
              <w:jc w:val="both"/>
              <w:rPr>
                <w:rFonts w:ascii="TH SarabunPSK" w:hAnsi="TH SarabunPSK" w:cs="TH SarabunPSK"/>
              </w:rPr>
            </w:pPr>
            <w:r w:rsidRPr="000112D4">
              <w:rPr>
                <w:rFonts w:ascii="TH SarabunPSK" w:hAnsi="TH SarabunPSK" w:cs="TH SarabunPSK"/>
                <w:cs/>
              </w:rPr>
              <w:t>มหาวิทยาลัยวลัยลักษณ์</w:t>
            </w:r>
          </w:p>
        </w:tc>
        <w:tc>
          <w:tcPr>
            <w:tcW w:w="1960" w:type="dxa"/>
            <w:tcBorders>
              <w:top w:val="nil"/>
              <w:left w:val="nil"/>
              <w:bottom w:val="single" w:sz="4" w:space="0" w:color="auto"/>
              <w:right w:val="nil"/>
            </w:tcBorders>
          </w:tcPr>
          <w:p w:rsidR="001F5E6E" w:rsidRPr="000112D4" w:rsidRDefault="001F5E6E" w:rsidP="0019562D">
            <w:pPr>
              <w:rPr>
                <w:rFonts w:ascii="TH SarabunPSK" w:hAnsi="TH SarabunPSK" w:cs="TH SarabunPSK"/>
              </w:rPr>
            </w:pPr>
            <w:r w:rsidRPr="000112D4">
              <w:rPr>
                <w:rFonts w:ascii="TH SarabunPSK" w:hAnsi="TH SarabunPSK" w:cs="TH SarabunPSK"/>
                <w:cs/>
              </w:rPr>
              <w:t>สำนักวิชาการจัดการ</w:t>
            </w:r>
          </w:p>
        </w:tc>
        <w:tc>
          <w:tcPr>
            <w:tcW w:w="3087" w:type="dxa"/>
            <w:tcBorders>
              <w:top w:val="nil"/>
              <w:left w:val="nil"/>
              <w:bottom w:val="single" w:sz="4" w:space="0" w:color="auto"/>
              <w:right w:val="nil"/>
            </w:tcBorders>
          </w:tcPr>
          <w:p w:rsidR="001F5E6E" w:rsidRPr="000112D4" w:rsidRDefault="001F5E6E" w:rsidP="0019562D">
            <w:pPr>
              <w:jc w:val="both"/>
              <w:rPr>
                <w:rFonts w:ascii="TH SarabunPSK" w:hAnsi="TH SarabunPSK" w:cs="TH SarabunPSK"/>
                <w:cs/>
              </w:rPr>
            </w:pPr>
            <w:r w:rsidRPr="000112D4">
              <w:rPr>
                <w:rFonts w:ascii="TH SarabunPSK" w:hAnsi="TH SarabunPSK" w:cs="TH SarabunPSK"/>
                <w:cs/>
              </w:rPr>
              <w:t>ทักษะการเงินในชีวิตประจำวัน</w:t>
            </w:r>
          </w:p>
        </w:tc>
        <w:tc>
          <w:tcPr>
            <w:tcW w:w="1842" w:type="dxa"/>
            <w:tcBorders>
              <w:top w:val="nil"/>
              <w:left w:val="single" w:sz="4" w:space="0" w:color="auto"/>
              <w:bottom w:val="single" w:sz="4" w:space="0" w:color="auto"/>
              <w:right w:val="single" w:sz="4" w:space="0" w:color="auto"/>
            </w:tcBorders>
          </w:tcPr>
          <w:p w:rsidR="001F5E6E" w:rsidRPr="000112D4" w:rsidRDefault="001F5E6E" w:rsidP="0019562D">
            <w:pPr>
              <w:jc w:val="center"/>
              <w:rPr>
                <w:rFonts w:ascii="TH SarabunPSK" w:hAnsi="TH SarabunPSK" w:cs="TH SarabunPSK"/>
              </w:rPr>
            </w:pPr>
            <w:r w:rsidRPr="000112D4">
              <w:rPr>
                <w:rFonts w:ascii="TH SarabunPSK" w:hAnsi="TH SarabunPSK" w:cs="TH SarabunPSK"/>
                <w:cs/>
              </w:rPr>
              <w:t>2562</w:t>
            </w:r>
          </w:p>
        </w:tc>
      </w:tr>
    </w:tbl>
    <w:p w:rsidR="001F5E6E" w:rsidRPr="000112D4" w:rsidRDefault="001F5E6E" w:rsidP="001F5E6E">
      <w:pPr>
        <w:rPr>
          <w:rFonts w:ascii="TH SarabunPSK" w:hAnsi="TH SarabunPSK" w:cs="TH SarabunPSK"/>
          <w:b/>
          <w:bCs/>
        </w:rPr>
      </w:pPr>
      <w:r w:rsidRPr="000112D4">
        <w:rPr>
          <w:rFonts w:ascii="TH SarabunPSK" w:hAnsi="TH SarabunPSK" w:cs="TH SarabunPSK"/>
          <w:b/>
          <w:bCs/>
        </w:rPr>
        <w:t xml:space="preserve">5. </w:t>
      </w:r>
      <w:r w:rsidRPr="000112D4">
        <w:rPr>
          <w:rFonts w:ascii="TH SarabunPSK" w:hAnsi="TH SarabunPSK" w:cs="TH SarabunPSK"/>
          <w:b/>
          <w:bCs/>
          <w:cs/>
        </w:rPr>
        <w:t xml:space="preserve">ผลงานทางวิชาการย้อนหลัง 5 ปี </w:t>
      </w:r>
      <w:r w:rsidRPr="000112D4">
        <w:rPr>
          <w:rFonts w:ascii="TH SarabunPSK" w:hAnsi="TH SarabunPSK" w:cs="TH SarabunPSK"/>
          <w:cs/>
        </w:rPr>
        <w:t>(ที่ไม่ใช่ส่วนหนึ่งของการศึกษาเพื่อรับปริญญา)</w:t>
      </w:r>
    </w:p>
    <w:p w:rsidR="001F5E6E" w:rsidRPr="000112D4" w:rsidRDefault="001F5E6E" w:rsidP="001F5E6E">
      <w:pPr>
        <w:ind w:firstLine="360"/>
        <w:rPr>
          <w:rFonts w:ascii="TH SarabunPSK" w:hAnsi="TH SarabunPSK" w:cs="TH SarabunPSK"/>
          <w:b/>
          <w:bCs/>
        </w:rPr>
      </w:pPr>
      <w:r w:rsidRPr="000112D4">
        <w:rPr>
          <w:rFonts w:ascii="TH SarabunPSK" w:hAnsi="TH SarabunPSK" w:cs="TH SarabunPSK"/>
          <w:b/>
          <w:bCs/>
        </w:rPr>
        <w:t xml:space="preserve">5.1 </w:t>
      </w:r>
      <w:r w:rsidRPr="000112D4">
        <w:rPr>
          <w:rFonts w:ascii="TH SarabunPSK" w:hAnsi="TH SarabunPSK" w:cs="TH SarabunPSK"/>
          <w:b/>
          <w:bCs/>
          <w:cs/>
        </w:rPr>
        <w:t>บทความวิจัย</w:t>
      </w:r>
    </w:p>
    <w:p w:rsidR="001F5E6E" w:rsidRPr="000112D4" w:rsidRDefault="001F5E6E" w:rsidP="001F5E6E">
      <w:pPr>
        <w:ind w:firstLine="360"/>
        <w:rPr>
          <w:rFonts w:ascii="TH SarabunPSK" w:hAnsi="TH SarabunPSK" w:cs="TH SarabunPSK"/>
          <w:cs/>
        </w:rPr>
      </w:pPr>
      <w:r w:rsidRPr="000112D4">
        <w:rPr>
          <w:rFonts w:ascii="TH SarabunPSK" w:hAnsi="TH SarabunPSK" w:cs="TH SarabunPSK"/>
          <w:cs/>
        </w:rPr>
        <w:tab/>
        <w:t>-ไม่มี-</w:t>
      </w:r>
    </w:p>
    <w:p w:rsidR="001F5E6E" w:rsidRPr="000112D4" w:rsidRDefault="001F5E6E" w:rsidP="001F5E6E">
      <w:pPr>
        <w:ind w:firstLine="360"/>
        <w:rPr>
          <w:rFonts w:ascii="TH SarabunPSK" w:hAnsi="TH SarabunPSK" w:cs="TH SarabunPSK"/>
        </w:rPr>
      </w:pPr>
      <w:r w:rsidRPr="000112D4">
        <w:rPr>
          <w:rFonts w:ascii="TH SarabunPSK" w:hAnsi="TH SarabunPSK" w:cs="TH SarabunPSK"/>
          <w:b/>
          <w:bCs/>
          <w:cs/>
        </w:rPr>
        <w:t xml:space="preserve">5.2 บทความวิจัย/วิชาการที่เสนอในที่ประชุมวิชาการ </w:t>
      </w:r>
    </w:p>
    <w:p w:rsidR="001F5E6E" w:rsidRPr="000112D4" w:rsidRDefault="001F5E6E" w:rsidP="001F5E6E">
      <w:pPr>
        <w:rPr>
          <w:rFonts w:ascii="TH SarabunPSK" w:hAnsi="TH SarabunPSK" w:cs="TH SarabunPSK"/>
        </w:rPr>
      </w:pPr>
      <w:r w:rsidRPr="000112D4">
        <w:rPr>
          <w:rFonts w:ascii="TH SarabunPSK" w:hAnsi="TH SarabunPSK" w:cs="TH SarabunPSK"/>
          <w:cs/>
        </w:rPr>
        <w:t>การอินร์ เภาทอง</w:t>
      </w:r>
      <w:r w:rsidRPr="000112D4">
        <w:rPr>
          <w:rFonts w:ascii="TH SarabunPSK" w:hAnsi="TH SarabunPSK" w:cs="TH SarabunPSK"/>
        </w:rPr>
        <w:t xml:space="preserve">, </w:t>
      </w:r>
      <w:r w:rsidRPr="000112D4">
        <w:rPr>
          <w:rFonts w:ascii="TH SarabunPSK" w:hAnsi="TH SarabunPSK" w:cs="TH SarabunPSK"/>
          <w:cs/>
        </w:rPr>
        <w:t>กุสุมา แซ่โว้น</w:t>
      </w:r>
      <w:r w:rsidRPr="000112D4">
        <w:rPr>
          <w:rFonts w:ascii="TH SarabunPSK" w:hAnsi="TH SarabunPSK" w:cs="TH SarabunPSK"/>
        </w:rPr>
        <w:t xml:space="preserve">, </w:t>
      </w:r>
      <w:r w:rsidRPr="000112D4">
        <w:rPr>
          <w:rFonts w:ascii="TH SarabunPSK" w:hAnsi="TH SarabunPSK" w:cs="TH SarabunPSK"/>
          <w:cs/>
        </w:rPr>
        <w:t>เฟาซียะห์ ซาแซเล๊าะ</w:t>
      </w:r>
      <w:r w:rsidRPr="000112D4">
        <w:rPr>
          <w:rFonts w:ascii="TH SarabunPSK" w:hAnsi="TH SarabunPSK" w:cs="TH SarabunPSK"/>
        </w:rPr>
        <w:t xml:space="preserve">, </w:t>
      </w:r>
      <w:r w:rsidRPr="000112D4">
        <w:rPr>
          <w:rFonts w:ascii="TH SarabunPSK" w:hAnsi="TH SarabunPSK" w:cs="TH SarabunPSK"/>
          <w:cs/>
        </w:rPr>
        <w:t>ฤดี ทองขาวเผือก</w:t>
      </w:r>
      <w:r w:rsidRPr="000112D4">
        <w:rPr>
          <w:rFonts w:ascii="TH SarabunPSK" w:hAnsi="TH SarabunPSK" w:cs="TH SarabunPSK"/>
        </w:rPr>
        <w:t>,</w:t>
      </w:r>
      <w:r w:rsidRPr="000112D4">
        <w:rPr>
          <w:rFonts w:ascii="TH SarabunPSK" w:hAnsi="TH SarabunPSK" w:cs="TH SarabunPSK"/>
          <w:cs/>
        </w:rPr>
        <w:t xml:space="preserve"> สุรพัศ จิรยิ่งพันธุ์</w:t>
      </w:r>
      <w:r w:rsidRPr="000112D4">
        <w:rPr>
          <w:rFonts w:ascii="TH SarabunPSK" w:hAnsi="TH SarabunPSK" w:cs="TH SarabunPSK"/>
        </w:rPr>
        <w:t>,</w:t>
      </w:r>
      <w:r w:rsidRPr="000112D4">
        <w:rPr>
          <w:rFonts w:ascii="TH SarabunPSK" w:hAnsi="TH SarabunPSK" w:cs="TH SarabunPSK"/>
          <w:cs/>
        </w:rPr>
        <w:t xml:space="preserve"> อุษา นุกูล และ</w:t>
      </w:r>
    </w:p>
    <w:p w:rsidR="001F5E6E" w:rsidRPr="000112D4" w:rsidRDefault="001F5E6E" w:rsidP="001F5E6E">
      <w:pPr>
        <w:rPr>
          <w:rFonts w:ascii="TH SarabunPSK" w:hAnsi="TH SarabunPSK" w:cs="TH SarabunPSK"/>
        </w:rPr>
      </w:pPr>
      <w:r w:rsidRPr="000112D4">
        <w:rPr>
          <w:rFonts w:ascii="TH SarabunPSK" w:hAnsi="TH SarabunPSK" w:cs="TH SarabunPSK"/>
          <w:cs/>
        </w:rPr>
        <w:t xml:space="preserve">       นลินี ทินนาม. (2561). ปัจจัยที่มีความสัมพันธ์กับพฤติกรรมการซื้อสลากกินแบ่งรัฐบาลของประชากรใน</w:t>
      </w:r>
    </w:p>
    <w:p w:rsidR="001F5E6E" w:rsidRPr="000112D4" w:rsidRDefault="001F5E6E" w:rsidP="001F5E6E">
      <w:pPr>
        <w:rPr>
          <w:rFonts w:ascii="TH SarabunPSK" w:hAnsi="TH SarabunPSK" w:cs="TH SarabunPSK"/>
        </w:rPr>
      </w:pPr>
      <w:r w:rsidRPr="000112D4">
        <w:rPr>
          <w:rFonts w:ascii="TH SarabunPSK" w:hAnsi="TH SarabunPSK" w:cs="TH SarabunPSK"/>
          <w:cs/>
        </w:rPr>
        <w:t xml:space="preserve">       เขตอำเภอเมือง จังหวัดนครศรีธรรมราช</w:t>
      </w:r>
      <w:r w:rsidRPr="000112D4">
        <w:rPr>
          <w:rFonts w:ascii="TH SarabunPSK" w:hAnsi="TH SarabunPSK" w:cs="TH SarabunPSK"/>
        </w:rPr>
        <w:t>:</w:t>
      </w:r>
      <w:r w:rsidRPr="000112D4">
        <w:rPr>
          <w:rFonts w:ascii="TH SarabunPSK" w:hAnsi="TH SarabunPSK" w:cs="TH SarabunPSK"/>
          <w:cs/>
        </w:rPr>
        <w:t xml:space="preserve"> การประชุมวิชาการระดับชาติ ม.อ. ตรัง วิจัย ประจำปี 2561</w:t>
      </w:r>
      <w:r w:rsidRPr="000112D4">
        <w:rPr>
          <w:rFonts w:ascii="TH SarabunPSK" w:hAnsi="TH SarabunPSK" w:cs="TH SarabunPSK"/>
        </w:rPr>
        <w:t xml:space="preserve">: </w:t>
      </w:r>
    </w:p>
    <w:p w:rsidR="001F5E6E" w:rsidRPr="000112D4" w:rsidRDefault="001F5E6E" w:rsidP="001F5E6E">
      <w:pPr>
        <w:rPr>
          <w:rFonts w:ascii="TH SarabunPSK" w:hAnsi="TH SarabunPSK" w:cs="TH SarabunPSK"/>
        </w:rPr>
      </w:pPr>
      <w:r w:rsidRPr="000112D4">
        <w:rPr>
          <w:rFonts w:ascii="TH SarabunPSK" w:hAnsi="TH SarabunPSK" w:cs="TH SarabunPSK"/>
          <w:cs/>
        </w:rPr>
        <w:t xml:space="preserve">       30 มีนาคม 2561</w:t>
      </w:r>
      <w:r w:rsidRPr="000112D4">
        <w:rPr>
          <w:rFonts w:ascii="TH SarabunPSK" w:hAnsi="TH SarabunPSK" w:cs="TH SarabunPSK"/>
        </w:rPr>
        <w:t xml:space="preserve">: </w:t>
      </w:r>
      <w:r w:rsidRPr="000112D4">
        <w:rPr>
          <w:rFonts w:ascii="TH SarabunPSK" w:hAnsi="TH SarabunPSK" w:cs="TH SarabunPSK"/>
          <w:cs/>
        </w:rPr>
        <w:t>หน้าที่ 89-99</w:t>
      </w:r>
      <w:r w:rsidRPr="000112D4">
        <w:rPr>
          <w:rFonts w:ascii="TH SarabunPSK" w:hAnsi="TH SarabunPSK" w:cs="TH SarabunPSK"/>
        </w:rPr>
        <w:t>.</w:t>
      </w:r>
    </w:p>
    <w:p w:rsidR="001F5E6E" w:rsidRPr="000112D4" w:rsidRDefault="001F5E6E" w:rsidP="001F5E6E">
      <w:pPr>
        <w:rPr>
          <w:rFonts w:ascii="TH SarabunPSK" w:hAnsi="TH SarabunPSK" w:cs="TH SarabunPSK"/>
        </w:rPr>
      </w:pPr>
      <w:r w:rsidRPr="000112D4">
        <w:rPr>
          <w:rFonts w:ascii="TH SarabunPSK" w:hAnsi="TH SarabunPSK" w:cs="TH SarabunPSK"/>
          <w:cs/>
        </w:rPr>
        <w:t>กรรณิการ์ เกิดกาญจน์</w:t>
      </w:r>
      <w:r w:rsidRPr="000112D4">
        <w:rPr>
          <w:rFonts w:ascii="TH SarabunPSK" w:hAnsi="TH SarabunPSK" w:cs="TH SarabunPSK"/>
        </w:rPr>
        <w:t xml:space="preserve">, </w:t>
      </w:r>
      <w:r w:rsidRPr="000112D4">
        <w:rPr>
          <w:rFonts w:ascii="TH SarabunPSK" w:hAnsi="TH SarabunPSK" w:cs="TH SarabunPSK"/>
          <w:cs/>
        </w:rPr>
        <w:t>กรวิชญ์ ภู่พงศ์ประพันธ์</w:t>
      </w:r>
      <w:r w:rsidRPr="000112D4">
        <w:rPr>
          <w:rFonts w:ascii="TH SarabunPSK" w:hAnsi="TH SarabunPSK" w:cs="TH SarabunPSK"/>
        </w:rPr>
        <w:t xml:space="preserve">, </w:t>
      </w:r>
      <w:r w:rsidRPr="000112D4">
        <w:rPr>
          <w:rFonts w:ascii="TH SarabunPSK" w:hAnsi="TH SarabunPSK" w:cs="TH SarabunPSK"/>
          <w:cs/>
        </w:rPr>
        <w:t>ศศิธร ดิษฐสุวรรณ์</w:t>
      </w:r>
      <w:r w:rsidRPr="000112D4">
        <w:rPr>
          <w:rFonts w:ascii="TH SarabunPSK" w:hAnsi="TH SarabunPSK" w:cs="TH SarabunPSK"/>
        </w:rPr>
        <w:t xml:space="preserve">, </w:t>
      </w:r>
      <w:r w:rsidRPr="000112D4">
        <w:rPr>
          <w:rFonts w:ascii="TH SarabunPSK" w:hAnsi="TH SarabunPSK" w:cs="TH SarabunPSK"/>
          <w:cs/>
        </w:rPr>
        <w:t>สารีปะห์ โต๊ะอาแด</w:t>
      </w:r>
      <w:r w:rsidRPr="000112D4">
        <w:rPr>
          <w:rFonts w:ascii="TH SarabunPSK" w:hAnsi="TH SarabunPSK" w:cs="TH SarabunPSK"/>
        </w:rPr>
        <w:t xml:space="preserve">, </w:t>
      </w:r>
      <w:r w:rsidRPr="000112D4">
        <w:rPr>
          <w:rFonts w:ascii="TH SarabunPSK" w:hAnsi="TH SarabunPSK" w:cs="TH SarabunPSK"/>
          <w:cs/>
        </w:rPr>
        <w:t xml:space="preserve">โสรยา โลจนานน        </w:t>
      </w:r>
    </w:p>
    <w:p w:rsidR="001F5E6E" w:rsidRPr="000112D4" w:rsidRDefault="001F5E6E" w:rsidP="001F5E6E">
      <w:pPr>
        <w:rPr>
          <w:rFonts w:ascii="TH SarabunPSK" w:hAnsi="TH SarabunPSK" w:cs="TH SarabunPSK"/>
        </w:rPr>
      </w:pPr>
      <w:r w:rsidRPr="000112D4">
        <w:rPr>
          <w:rFonts w:ascii="TH SarabunPSK" w:hAnsi="TH SarabunPSK" w:cs="TH SarabunPSK"/>
          <w:cs/>
        </w:rPr>
        <w:t xml:space="preserve">       และนลินี  ทินนาม. (</w:t>
      </w:r>
      <w:r w:rsidRPr="000112D4">
        <w:rPr>
          <w:rFonts w:ascii="TH SarabunPSK" w:hAnsi="TH SarabunPSK" w:cs="TH SarabunPSK"/>
        </w:rPr>
        <w:t xml:space="preserve">2560). </w:t>
      </w:r>
      <w:r w:rsidRPr="000112D4">
        <w:rPr>
          <w:rFonts w:ascii="TH SarabunPSK" w:hAnsi="TH SarabunPSK" w:cs="TH SarabunPSK"/>
          <w:cs/>
        </w:rPr>
        <w:t>การรับรู้และความต้องการทำประกันชีวิตตะกาฟุลของชาวมุสลิมในจังหวัด</w:t>
      </w:r>
    </w:p>
    <w:p w:rsidR="001F5E6E" w:rsidRPr="000112D4" w:rsidRDefault="001F5E6E" w:rsidP="001F5E6E">
      <w:pPr>
        <w:rPr>
          <w:rFonts w:ascii="TH SarabunPSK" w:hAnsi="TH SarabunPSK" w:cs="TH SarabunPSK"/>
        </w:rPr>
      </w:pPr>
      <w:r w:rsidRPr="000112D4">
        <w:rPr>
          <w:rFonts w:ascii="TH SarabunPSK" w:hAnsi="TH SarabunPSK" w:cs="TH SarabunPSK"/>
          <w:cs/>
        </w:rPr>
        <w:t xml:space="preserve">       นครศรีธรรมราช. การประชุมวิชาการวลัยลักษณ์วิจัยทางการจัดการ ครั้งที่ </w:t>
      </w:r>
      <w:r w:rsidRPr="000112D4">
        <w:rPr>
          <w:rFonts w:ascii="TH SarabunPSK" w:hAnsi="TH SarabunPSK" w:cs="TH SarabunPSK"/>
        </w:rPr>
        <w:t xml:space="preserve">6, </w:t>
      </w:r>
      <w:r w:rsidRPr="000112D4">
        <w:rPr>
          <w:rFonts w:ascii="TH SarabunPSK" w:hAnsi="TH SarabunPSK" w:cs="TH SarabunPSK"/>
          <w:cs/>
        </w:rPr>
        <w:t xml:space="preserve">มหาวิทยาลัยวลัยลักษณ์:              </w:t>
      </w:r>
    </w:p>
    <w:p w:rsidR="001F5E6E" w:rsidRPr="000112D4" w:rsidRDefault="001F5E6E" w:rsidP="001F5E6E">
      <w:pPr>
        <w:rPr>
          <w:rFonts w:ascii="TH SarabunPSK" w:hAnsi="TH SarabunPSK" w:cs="TH SarabunPSK"/>
        </w:rPr>
      </w:pPr>
      <w:r w:rsidRPr="000112D4">
        <w:rPr>
          <w:rFonts w:ascii="TH SarabunPSK" w:hAnsi="TH SarabunPSK" w:cs="TH SarabunPSK"/>
        </w:rPr>
        <w:t xml:space="preserve">       19 </w:t>
      </w:r>
      <w:r w:rsidRPr="000112D4">
        <w:rPr>
          <w:rFonts w:ascii="TH SarabunPSK" w:hAnsi="TH SarabunPSK" w:cs="TH SarabunPSK"/>
          <w:cs/>
        </w:rPr>
        <w:t xml:space="preserve">พฤษภาคม </w:t>
      </w:r>
      <w:r w:rsidRPr="000112D4">
        <w:rPr>
          <w:rFonts w:ascii="TH SarabunPSK" w:hAnsi="TH SarabunPSK" w:cs="TH SarabunPSK"/>
        </w:rPr>
        <w:t xml:space="preserve">2560: </w:t>
      </w:r>
      <w:r w:rsidRPr="000112D4">
        <w:rPr>
          <w:rFonts w:ascii="TH SarabunPSK" w:hAnsi="TH SarabunPSK" w:cs="TH SarabunPSK"/>
          <w:cs/>
        </w:rPr>
        <w:t xml:space="preserve">หน้าที่ </w:t>
      </w:r>
      <w:r w:rsidRPr="000112D4">
        <w:rPr>
          <w:rFonts w:ascii="TH SarabunPSK" w:hAnsi="TH SarabunPSK" w:cs="TH SarabunPSK"/>
        </w:rPr>
        <w:t>1268-1283.</w:t>
      </w:r>
    </w:p>
    <w:p w:rsidR="001F5E6E" w:rsidRPr="000112D4" w:rsidRDefault="001F5E6E" w:rsidP="001F5E6E">
      <w:pPr>
        <w:ind w:right="-2"/>
        <w:jc w:val="thaiDistribute"/>
        <w:rPr>
          <w:rFonts w:ascii="TH SarabunPSK" w:hAnsi="TH SarabunPSK" w:cs="TH SarabunPSK"/>
          <w:spacing w:val="-4"/>
          <w:cs/>
        </w:rPr>
      </w:pPr>
      <w:r w:rsidRPr="000112D4">
        <w:rPr>
          <w:rFonts w:ascii="TH SarabunPSK" w:hAnsi="TH SarabunPSK" w:cs="TH SarabunPSK"/>
          <w:spacing w:val="-4"/>
          <w:cs/>
        </w:rPr>
        <w:t>ณัฐิกานต์ จันทร์กลับ</w:t>
      </w:r>
      <w:r w:rsidRPr="000112D4">
        <w:rPr>
          <w:rFonts w:ascii="TH SarabunPSK" w:hAnsi="TH SarabunPSK" w:cs="TH SarabunPSK"/>
          <w:spacing w:val="-4"/>
        </w:rPr>
        <w:t>,</w:t>
      </w:r>
      <w:r w:rsidRPr="000112D4">
        <w:rPr>
          <w:rFonts w:ascii="TH SarabunPSK" w:hAnsi="TH SarabunPSK" w:cs="TH SarabunPSK"/>
          <w:spacing w:val="-4"/>
          <w:cs/>
        </w:rPr>
        <w:t xml:space="preserve"> นาฏอนงค์ สามัคคี</w:t>
      </w:r>
      <w:r w:rsidRPr="000112D4">
        <w:rPr>
          <w:rFonts w:ascii="TH SarabunPSK" w:hAnsi="TH SarabunPSK" w:cs="TH SarabunPSK"/>
          <w:spacing w:val="-4"/>
        </w:rPr>
        <w:t>,</w:t>
      </w:r>
      <w:r w:rsidRPr="000112D4">
        <w:rPr>
          <w:rFonts w:ascii="TH SarabunPSK" w:hAnsi="TH SarabunPSK" w:cs="TH SarabunPSK"/>
          <w:spacing w:val="-4"/>
          <w:cs/>
        </w:rPr>
        <w:t xml:space="preserve"> ภาพิมล เลาหวณิช</w:t>
      </w:r>
      <w:r w:rsidRPr="000112D4">
        <w:rPr>
          <w:rFonts w:ascii="TH SarabunPSK" w:hAnsi="TH SarabunPSK" w:cs="TH SarabunPSK"/>
          <w:spacing w:val="-4"/>
        </w:rPr>
        <w:t>,</w:t>
      </w:r>
      <w:r w:rsidRPr="000112D4">
        <w:rPr>
          <w:rFonts w:ascii="TH SarabunPSK" w:hAnsi="TH SarabunPSK" w:cs="TH SarabunPSK"/>
          <w:spacing w:val="-4"/>
          <w:cs/>
        </w:rPr>
        <w:t xml:space="preserve"> มุจิรินทร์ ทองรัดแก้ว</w:t>
      </w:r>
      <w:r w:rsidRPr="000112D4">
        <w:rPr>
          <w:rFonts w:ascii="TH SarabunPSK" w:hAnsi="TH SarabunPSK" w:cs="TH SarabunPSK"/>
          <w:spacing w:val="-4"/>
        </w:rPr>
        <w:t>,</w:t>
      </w:r>
      <w:r w:rsidRPr="000112D4">
        <w:rPr>
          <w:rFonts w:ascii="TH SarabunPSK" w:hAnsi="TH SarabunPSK" w:cs="TH SarabunPSK"/>
          <w:spacing w:val="-4"/>
          <w:cs/>
        </w:rPr>
        <w:t xml:space="preserve"> อมรรัตน์ กาญจนไพหาร </w:t>
      </w:r>
    </w:p>
    <w:p w:rsidR="001F5E6E" w:rsidRPr="000112D4" w:rsidRDefault="001F5E6E" w:rsidP="001F5E6E">
      <w:pPr>
        <w:ind w:right="-2"/>
        <w:jc w:val="thaiDistribute"/>
        <w:rPr>
          <w:rFonts w:ascii="TH SarabunPSK" w:hAnsi="TH SarabunPSK" w:cs="TH SarabunPSK"/>
          <w:spacing w:val="-4"/>
        </w:rPr>
      </w:pPr>
      <w:r w:rsidRPr="000112D4">
        <w:rPr>
          <w:rFonts w:ascii="TH SarabunPSK" w:hAnsi="TH SarabunPSK" w:cs="TH SarabunPSK"/>
          <w:spacing w:val="-4"/>
          <w:cs/>
        </w:rPr>
        <w:t xml:space="preserve">       และนลินี ทินนาม</w:t>
      </w:r>
      <w:r w:rsidRPr="000112D4">
        <w:rPr>
          <w:rFonts w:ascii="TH SarabunPSK" w:hAnsi="TH SarabunPSK" w:cs="TH SarabunPSK"/>
          <w:spacing w:val="-4"/>
        </w:rPr>
        <w:t xml:space="preserve">. (2559). </w:t>
      </w:r>
      <w:r w:rsidRPr="000112D4">
        <w:rPr>
          <w:rFonts w:ascii="TH SarabunPSK" w:hAnsi="TH SarabunPSK" w:cs="TH SarabunPSK"/>
          <w:spacing w:val="-4"/>
          <w:cs/>
        </w:rPr>
        <w:t>แหล่งเงินทุนและศักยภาพในการเข้าถึงแหล่งเงินทุน ของผู้ประกอบอาชีพ</w:t>
      </w:r>
    </w:p>
    <w:p w:rsidR="001F5E6E" w:rsidRPr="000112D4" w:rsidRDefault="001F5E6E" w:rsidP="001F5E6E">
      <w:pPr>
        <w:ind w:right="-2"/>
        <w:jc w:val="thaiDistribute"/>
        <w:rPr>
          <w:rFonts w:ascii="TH SarabunPSK" w:hAnsi="TH SarabunPSK" w:cs="TH SarabunPSK"/>
          <w:spacing w:val="-4"/>
        </w:rPr>
      </w:pPr>
      <w:r w:rsidRPr="000112D4">
        <w:rPr>
          <w:rFonts w:ascii="TH SarabunPSK" w:hAnsi="TH SarabunPSK" w:cs="TH SarabunPSK"/>
          <w:spacing w:val="-4"/>
          <w:cs/>
        </w:rPr>
        <w:t xml:space="preserve">       ข้าราชการตำรวจในจังหวัดนครศรีธรรมราช</w:t>
      </w:r>
      <w:r w:rsidRPr="000112D4">
        <w:rPr>
          <w:rFonts w:ascii="TH SarabunPSK" w:hAnsi="TH SarabunPSK" w:cs="TH SarabunPSK"/>
          <w:spacing w:val="-4"/>
        </w:rPr>
        <w:t>:</w:t>
      </w:r>
      <w:r w:rsidRPr="000112D4">
        <w:rPr>
          <w:rFonts w:ascii="TH SarabunPSK" w:hAnsi="TH SarabunPSK" w:cs="TH SarabunPSK"/>
          <w:spacing w:val="-4"/>
          <w:cs/>
        </w:rPr>
        <w:t xml:space="preserve"> การประชุมวิชาการด้านการจัดการระดับชาติ วลัยลักษณ์</w:t>
      </w:r>
    </w:p>
    <w:p w:rsidR="001F5E6E" w:rsidRPr="000112D4" w:rsidRDefault="001F5E6E" w:rsidP="001F5E6E">
      <w:pPr>
        <w:ind w:right="-2"/>
        <w:jc w:val="thaiDistribute"/>
        <w:rPr>
          <w:rFonts w:ascii="TH SarabunPSK" w:hAnsi="TH SarabunPSK" w:cs="TH SarabunPSK"/>
          <w:spacing w:val="-4"/>
        </w:rPr>
      </w:pPr>
      <w:r w:rsidRPr="000112D4">
        <w:rPr>
          <w:rFonts w:ascii="TH SarabunPSK" w:hAnsi="TH SarabunPSK" w:cs="TH SarabunPSK"/>
          <w:spacing w:val="-4"/>
          <w:cs/>
        </w:rPr>
        <w:t xml:space="preserve">       ทางการจัดการและระดับนานาชาติ : </w:t>
      </w:r>
      <w:r w:rsidRPr="000112D4">
        <w:rPr>
          <w:rFonts w:ascii="TH SarabunPSK" w:hAnsi="TH SarabunPSK" w:cs="TH SarabunPSK"/>
          <w:spacing w:val="-4"/>
        </w:rPr>
        <w:t xml:space="preserve">WMS Management Research Conference (2559), </w:t>
      </w:r>
    </w:p>
    <w:p w:rsidR="001F5E6E" w:rsidRPr="000112D4" w:rsidRDefault="001F5E6E" w:rsidP="001F5E6E">
      <w:pPr>
        <w:ind w:right="-2"/>
        <w:jc w:val="thaiDistribute"/>
        <w:rPr>
          <w:rFonts w:ascii="TH SarabunPSK" w:hAnsi="TH SarabunPSK" w:cs="TH SarabunPSK"/>
          <w:spacing w:val="-4"/>
        </w:rPr>
      </w:pPr>
      <w:r w:rsidRPr="000112D4">
        <w:rPr>
          <w:rFonts w:ascii="TH SarabunPSK" w:hAnsi="TH SarabunPSK" w:cs="TH SarabunPSK"/>
          <w:spacing w:val="-4"/>
          <w:cs/>
        </w:rPr>
        <w:t xml:space="preserve">        มหาวิทยาลัยวลัยลักษณ์</w:t>
      </w:r>
      <w:r w:rsidRPr="000112D4">
        <w:rPr>
          <w:rFonts w:ascii="TH SarabunPSK" w:hAnsi="TH SarabunPSK" w:cs="TH SarabunPSK"/>
          <w:spacing w:val="-4"/>
        </w:rPr>
        <w:t xml:space="preserve">: </w:t>
      </w:r>
      <w:r w:rsidRPr="000112D4">
        <w:rPr>
          <w:rFonts w:ascii="TH SarabunPSK" w:hAnsi="TH SarabunPSK" w:cs="TH SarabunPSK"/>
          <w:spacing w:val="-4"/>
          <w:cs/>
        </w:rPr>
        <w:t xml:space="preserve">หน้าที่ </w:t>
      </w:r>
      <w:r w:rsidRPr="000112D4">
        <w:rPr>
          <w:rFonts w:ascii="TH SarabunPSK" w:hAnsi="TH SarabunPSK" w:cs="TH SarabunPSK"/>
          <w:spacing w:val="-4"/>
        </w:rPr>
        <w:t>876-890.</w:t>
      </w:r>
    </w:p>
    <w:p w:rsidR="001F5E6E" w:rsidRPr="000112D4" w:rsidRDefault="001F5E6E" w:rsidP="001F5E6E">
      <w:pPr>
        <w:ind w:left="567" w:right="-2" w:hanging="567"/>
        <w:jc w:val="thaiDistribute"/>
        <w:rPr>
          <w:rFonts w:ascii="TH SarabunPSK" w:hAnsi="TH SarabunPSK" w:cs="TH SarabunPSK"/>
          <w:spacing w:val="-4"/>
        </w:rPr>
      </w:pPr>
      <w:r w:rsidRPr="000112D4">
        <w:rPr>
          <w:rFonts w:ascii="TH SarabunPSK" w:hAnsi="TH SarabunPSK" w:cs="TH SarabunPSK"/>
          <w:cs/>
          <w:lang w:val="de-DE"/>
        </w:rPr>
        <w:t>กัญญนิจ วิเชียรรัตน์ ชลกานต์ เบ็ญจศักดิ์ และนลินี ทินนาม. (2555).  การศึกษาความเป็นไปได้ในการลงทุนธุรกิจยางปูสระเก็บกักน้ำทางการเกษตรจากน้ำยางธรรมชาติ (</w:t>
      </w:r>
      <w:r w:rsidRPr="000112D4">
        <w:rPr>
          <w:rFonts w:ascii="TH SarabunPSK" w:hAnsi="TH SarabunPSK" w:cs="TH SarabunPSK"/>
          <w:lang w:val="de-DE"/>
        </w:rPr>
        <w:t>Feasibility Study on Natural Rubber Pond Business for Agricultural Water Retention</w:t>
      </w:r>
      <w:r w:rsidRPr="000112D4">
        <w:rPr>
          <w:rFonts w:ascii="TH SarabunPSK" w:hAnsi="TH SarabunPSK" w:cs="TH SarabunPSK"/>
          <w:cs/>
          <w:lang w:val="de-DE"/>
        </w:rPr>
        <w:t>). (นำเสนอบทความแบบบรรยาย). วลัยลักษณ์วิจัย ครั้งที่ 4. หน้า 17.</w:t>
      </w:r>
    </w:p>
    <w:p w:rsidR="001F5E6E" w:rsidRPr="000112D4" w:rsidRDefault="001F5E6E" w:rsidP="001F5E6E">
      <w:pPr>
        <w:ind w:left="567" w:right="-2" w:hanging="567"/>
        <w:jc w:val="thaiDistribute"/>
        <w:rPr>
          <w:rFonts w:ascii="TH SarabunPSK" w:hAnsi="TH SarabunPSK" w:cs="TH SarabunPSK"/>
          <w:spacing w:val="-4"/>
        </w:rPr>
      </w:pPr>
      <w:r w:rsidRPr="000112D4">
        <w:rPr>
          <w:rFonts w:ascii="TH SarabunPSK" w:hAnsi="TH SarabunPSK" w:cs="TH SarabunPSK"/>
          <w:cs/>
        </w:rPr>
        <w:t xml:space="preserve">นวพร  พยุหะ, นันทิพา  ภูเขาทอง, สุรสิทธิ์  ถนอมกาย, อรุณศรี  รูปโอ, อลิสา  ดาษนิกรและนลินี  ทินนาม. </w:t>
      </w:r>
      <w:r w:rsidRPr="000112D4">
        <w:rPr>
          <w:rFonts w:ascii="TH SarabunPSK" w:hAnsi="TH SarabunPSK" w:cs="TH SarabunPSK"/>
        </w:rPr>
        <w:t>(2555)</w:t>
      </w:r>
      <w:r w:rsidRPr="000112D4">
        <w:rPr>
          <w:rFonts w:ascii="TH SarabunPSK" w:hAnsi="TH SarabunPSK" w:cs="TH SarabunPSK"/>
          <w:cs/>
        </w:rPr>
        <w:t>ทัศนคติของชาวไทยมุสลิมในอำเภอเมือง จังหวัดนครศรีธรรมราช ที่มีต่อบริการรับฝากเงินของธนาคารอิสลามแห่งประเทศไทย.(นำเสนอแบบบรรยาย) การประชุมวิชาการและเสนอผลงานวิจัย</w:t>
      </w:r>
      <w:r w:rsidRPr="000112D4">
        <w:rPr>
          <w:rFonts w:ascii="TH SarabunPSK" w:hAnsi="TH SarabunPSK" w:cs="TH SarabunPSK"/>
        </w:rPr>
        <w:t>/</w:t>
      </w:r>
      <w:r w:rsidRPr="000112D4">
        <w:rPr>
          <w:rFonts w:ascii="TH SarabunPSK" w:hAnsi="TH SarabunPSK" w:cs="TH SarabunPSK"/>
          <w:cs/>
        </w:rPr>
        <w:t xml:space="preserve">สร้างสรรค์ ระดับปริญญาตรี ระดับชาติประจำปี </w:t>
      </w:r>
      <w:r w:rsidRPr="000112D4">
        <w:rPr>
          <w:rFonts w:ascii="TH SarabunPSK" w:hAnsi="TH SarabunPSK" w:cs="TH SarabunPSK"/>
        </w:rPr>
        <w:t xml:space="preserve">2555 </w:t>
      </w:r>
      <w:r w:rsidRPr="000112D4">
        <w:rPr>
          <w:rFonts w:ascii="TH SarabunPSK" w:hAnsi="TH SarabunPSK" w:cs="TH SarabunPSK"/>
          <w:cs/>
        </w:rPr>
        <w:t>เรื่อง ”วิจัยก้าวใหม่ เพื่อเศรษฐกิจไทยยั่งยืน” ครั้งที่ 1. หน้า 50.</w:t>
      </w:r>
    </w:p>
    <w:p w:rsidR="001F5E6E" w:rsidRPr="000112D4" w:rsidRDefault="001F5E6E" w:rsidP="001F5E6E">
      <w:pPr>
        <w:ind w:right="-2"/>
        <w:jc w:val="thaiDistribute"/>
        <w:rPr>
          <w:rFonts w:ascii="TH SarabunPSK" w:hAnsi="TH SarabunPSK" w:cs="TH SarabunPSK"/>
          <w:spacing w:val="-4"/>
        </w:rPr>
      </w:pPr>
    </w:p>
    <w:p w:rsidR="001F5E6E" w:rsidRPr="000112D4" w:rsidRDefault="001F5E6E" w:rsidP="001F5E6E">
      <w:pPr>
        <w:rPr>
          <w:rFonts w:ascii="TH SarabunPSK" w:hAnsi="TH SarabunPSK" w:cs="TH SarabunPSK"/>
          <w:b/>
          <w:bCs/>
        </w:rPr>
      </w:pPr>
      <w:r w:rsidRPr="000112D4">
        <w:rPr>
          <w:rFonts w:ascii="TH SarabunPSK" w:hAnsi="TH SarabunPSK" w:cs="TH SarabunPSK"/>
          <w:b/>
          <w:bCs/>
        </w:rPr>
        <w:t xml:space="preserve">6. </w:t>
      </w:r>
      <w:r w:rsidRPr="000112D4">
        <w:rPr>
          <w:rFonts w:ascii="TH SarabunPSK" w:hAnsi="TH SarabunPSK" w:cs="TH SarabunPSK"/>
          <w:b/>
          <w:bCs/>
          <w:cs/>
        </w:rPr>
        <w:t>เกียรติคุณและรางวัล</w:t>
      </w: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23"/>
        <w:gridCol w:w="2205"/>
      </w:tblGrid>
      <w:tr w:rsidR="001F5E6E" w:rsidRPr="000112D4" w:rsidTr="0019562D">
        <w:trPr>
          <w:tblHeader/>
        </w:trPr>
        <w:tc>
          <w:tcPr>
            <w:tcW w:w="3779" w:type="pct"/>
            <w:tcBorders>
              <w:top w:val="single" w:sz="4" w:space="0" w:color="auto"/>
              <w:left w:val="single" w:sz="4" w:space="0" w:color="auto"/>
              <w:bottom w:val="single" w:sz="4" w:space="0" w:color="auto"/>
              <w:right w:val="single" w:sz="4" w:space="0" w:color="auto"/>
            </w:tcBorders>
            <w:shd w:val="clear" w:color="auto" w:fill="D9D9D9"/>
            <w:hideMark/>
          </w:tcPr>
          <w:p w:rsidR="001F5E6E" w:rsidRPr="000112D4" w:rsidRDefault="001F5E6E" w:rsidP="0019562D">
            <w:pPr>
              <w:jc w:val="center"/>
              <w:rPr>
                <w:rFonts w:ascii="TH SarabunPSK" w:hAnsi="TH SarabunPSK" w:cs="TH SarabunPSK"/>
                <w:b/>
                <w:bCs/>
              </w:rPr>
            </w:pPr>
            <w:r w:rsidRPr="000112D4">
              <w:rPr>
                <w:rFonts w:ascii="TH SarabunPSK" w:hAnsi="TH SarabunPSK" w:cs="TH SarabunPSK"/>
                <w:b/>
                <w:bCs/>
                <w:cs/>
              </w:rPr>
              <w:t>เกียรติคุณ/รางวัลที่ได้รับ</w:t>
            </w:r>
          </w:p>
        </w:tc>
        <w:tc>
          <w:tcPr>
            <w:tcW w:w="1221" w:type="pct"/>
            <w:tcBorders>
              <w:top w:val="single" w:sz="4" w:space="0" w:color="auto"/>
              <w:left w:val="single" w:sz="4" w:space="0" w:color="auto"/>
              <w:bottom w:val="single" w:sz="4" w:space="0" w:color="auto"/>
              <w:right w:val="single" w:sz="4" w:space="0" w:color="auto"/>
            </w:tcBorders>
            <w:shd w:val="clear" w:color="auto" w:fill="D9D9D9"/>
            <w:hideMark/>
          </w:tcPr>
          <w:p w:rsidR="001F5E6E" w:rsidRPr="000112D4" w:rsidRDefault="001F5E6E" w:rsidP="0019562D">
            <w:pPr>
              <w:jc w:val="center"/>
              <w:rPr>
                <w:rFonts w:ascii="TH SarabunPSK" w:hAnsi="TH SarabunPSK" w:cs="TH SarabunPSK"/>
                <w:b/>
                <w:bCs/>
              </w:rPr>
            </w:pPr>
            <w:r w:rsidRPr="000112D4">
              <w:rPr>
                <w:rFonts w:ascii="TH SarabunPSK" w:hAnsi="TH SarabunPSK" w:cs="TH SarabunPSK"/>
                <w:b/>
                <w:bCs/>
                <w:cs/>
              </w:rPr>
              <w:t>ปี พ.ศ.</w:t>
            </w:r>
          </w:p>
        </w:tc>
      </w:tr>
      <w:tr w:rsidR="001F5E6E" w:rsidRPr="000112D4" w:rsidTr="0019562D">
        <w:tc>
          <w:tcPr>
            <w:tcW w:w="3779" w:type="pct"/>
            <w:tcBorders>
              <w:top w:val="single" w:sz="4" w:space="0" w:color="auto"/>
              <w:left w:val="single" w:sz="4" w:space="0" w:color="auto"/>
              <w:bottom w:val="single" w:sz="4" w:space="0" w:color="auto"/>
              <w:right w:val="single" w:sz="4" w:space="0" w:color="auto"/>
            </w:tcBorders>
            <w:hideMark/>
          </w:tcPr>
          <w:p w:rsidR="001F5E6E" w:rsidRPr="000112D4" w:rsidRDefault="001F5E6E" w:rsidP="0019562D">
            <w:pPr>
              <w:rPr>
                <w:rFonts w:ascii="TH SarabunPSK" w:hAnsi="TH SarabunPSK" w:cs="TH SarabunPSK"/>
              </w:rPr>
            </w:pPr>
            <w:r w:rsidRPr="000112D4">
              <w:rPr>
                <w:rFonts w:ascii="TH SarabunPSK" w:hAnsi="TH SarabunPSK" w:cs="TH SarabunPSK"/>
                <w:u w:val="single"/>
                <w:cs/>
              </w:rPr>
              <w:t>ชื่อผลงาน</w:t>
            </w:r>
            <w:r w:rsidRPr="000112D4">
              <w:rPr>
                <w:rFonts w:ascii="TH SarabunPSK" w:hAnsi="TH SarabunPSK" w:cs="TH SarabunPSK"/>
              </w:rPr>
              <w:t xml:space="preserve"> : </w:t>
            </w:r>
            <w:r w:rsidRPr="000112D4">
              <w:rPr>
                <w:rFonts w:ascii="TH SarabunPSK" w:hAnsi="TH SarabunPSK" w:cs="TH SarabunPSK"/>
                <w:cs/>
              </w:rPr>
              <w:t>ปัจจัยที่มีความสัมพันธ์กับพฤติกรรมการซื้อสลากกินแบ่งรัฐบาลของประชากรในเขตอำเภอเมือง จังหวัดนครศรีธรรมราช</w:t>
            </w:r>
          </w:p>
          <w:p w:rsidR="001F5E6E" w:rsidRPr="000112D4" w:rsidRDefault="001F5E6E" w:rsidP="0019562D">
            <w:pPr>
              <w:rPr>
                <w:rFonts w:ascii="TH SarabunPSK" w:hAnsi="TH SarabunPSK" w:cs="TH SarabunPSK"/>
              </w:rPr>
            </w:pPr>
            <w:r w:rsidRPr="000112D4">
              <w:rPr>
                <w:rFonts w:ascii="TH SarabunPSK" w:hAnsi="TH SarabunPSK" w:cs="TH SarabunPSK"/>
                <w:u w:val="single"/>
                <w:cs/>
              </w:rPr>
              <w:t>ชื่อรางวัล</w:t>
            </w:r>
            <w:r w:rsidRPr="000112D4">
              <w:rPr>
                <w:rFonts w:ascii="TH SarabunPSK" w:hAnsi="TH SarabunPSK" w:cs="TH SarabunPSK"/>
              </w:rPr>
              <w:t xml:space="preserve"> : </w:t>
            </w:r>
            <w:r w:rsidRPr="000112D4">
              <w:rPr>
                <w:rFonts w:ascii="TH SarabunPSK" w:hAnsi="TH SarabunPSK" w:cs="TH SarabunPSK"/>
                <w:cs/>
              </w:rPr>
              <w:t>รางวัลบทความวิจัยดีเด่น สาขาบัญชีและการเงิน</w:t>
            </w:r>
          </w:p>
          <w:p w:rsidR="001F5E6E" w:rsidRPr="000112D4" w:rsidRDefault="001F5E6E" w:rsidP="0019562D">
            <w:pPr>
              <w:rPr>
                <w:rFonts w:ascii="TH SarabunPSK" w:hAnsi="TH SarabunPSK" w:cs="TH SarabunPSK"/>
              </w:rPr>
            </w:pPr>
            <w:r w:rsidRPr="000112D4">
              <w:rPr>
                <w:rFonts w:ascii="TH SarabunPSK" w:hAnsi="TH SarabunPSK" w:cs="TH SarabunPSK"/>
                <w:u w:val="single"/>
                <w:cs/>
              </w:rPr>
              <w:t>จาก</w:t>
            </w:r>
            <w:r w:rsidRPr="000112D4">
              <w:rPr>
                <w:rFonts w:ascii="TH SarabunPSK" w:hAnsi="TH SarabunPSK" w:cs="TH SarabunPSK"/>
              </w:rPr>
              <w:t xml:space="preserve"> : </w:t>
            </w:r>
            <w:r w:rsidRPr="000112D4">
              <w:rPr>
                <w:rFonts w:ascii="TH SarabunPSK" w:hAnsi="TH SarabunPSK" w:cs="TH SarabunPSK"/>
                <w:cs/>
              </w:rPr>
              <w:t>มหาวิทยาลัยสงขลานครินทร์ วิทยาเขตตรัง</w:t>
            </w:r>
          </w:p>
          <w:p w:rsidR="001F5E6E" w:rsidRPr="000112D4" w:rsidRDefault="001F5E6E" w:rsidP="0019562D">
            <w:pPr>
              <w:rPr>
                <w:rFonts w:ascii="TH SarabunPSK" w:hAnsi="TH SarabunPSK" w:cs="TH SarabunPSK"/>
              </w:rPr>
            </w:pPr>
            <w:r w:rsidRPr="000112D4">
              <w:rPr>
                <w:rFonts w:ascii="TH SarabunPSK" w:hAnsi="TH SarabunPSK" w:cs="TH SarabunPSK"/>
                <w:u w:val="single"/>
                <w:cs/>
              </w:rPr>
              <w:t>เมื่อ</w:t>
            </w:r>
            <w:r w:rsidRPr="000112D4">
              <w:rPr>
                <w:rFonts w:ascii="TH SarabunPSK" w:hAnsi="TH SarabunPSK" w:cs="TH SarabunPSK"/>
              </w:rPr>
              <w:t xml:space="preserve"> : </w:t>
            </w:r>
            <w:r w:rsidRPr="000112D4">
              <w:rPr>
                <w:rFonts w:ascii="TH SarabunPSK" w:hAnsi="TH SarabunPSK" w:cs="TH SarabunPSK"/>
                <w:cs/>
              </w:rPr>
              <w:t>30</w:t>
            </w:r>
            <w:r w:rsidRPr="000112D4">
              <w:rPr>
                <w:rFonts w:ascii="TH SarabunPSK" w:hAnsi="TH SarabunPSK" w:cs="TH SarabunPSK"/>
              </w:rPr>
              <w:t>/03/2561</w:t>
            </w:r>
          </w:p>
          <w:p w:rsidR="001F5E6E" w:rsidRPr="000112D4" w:rsidRDefault="001F5E6E" w:rsidP="0019562D">
            <w:pPr>
              <w:rPr>
                <w:rFonts w:ascii="TH SarabunPSK" w:hAnsi="TH SarabunPSK" w:cs="TH SarabunPSK"/>
              </w:rPr>
            </w:pPr>
            <w:r w:rsidRPr="000112D4">
              <w:rPr>
                <w:rFonts w:ascii="TH SarabunPSK" w:hAnsi="TH SarabunPSK" w:cs="TH SarabunPSK"/>
                <w:u w:val="single"/>
                <w:cs/>
              </w:rPr>
              <w:t>ผู้ได้รับรางวัล</w:t>
            </w:r>
            <w:r w:rsidRPr="000112D4">
              <w:rPr>
                <w:rFonts w:ascii="TH SarabunPSK" w:hAnsi="TH SarabunPSK" w:cs="TH SarabunPSK"/>
              </w:rPr>
              <w:t> :  </w:t>
            </w:r>
            <w:r w:rsidRPr="000112D4">
              <w:rPr>
                <w:rFonts w:ascii="TH SarabunPSK" w:hAnsi="TH SarabunPSK" w:cs="TH SarabunPSK"/>
                <w:cs/>
              </w:rPr>
              <w:t>การอินร์ เภาทอง</w:t>
            </w:r>
            <w:r w:rsidRPr="000112D4">
              <w:rPr>
                <w:rFonts w:ascii="TH SarabunPSK" w:hAnsi="TH SarabunPSK" w:cs="TH SarabunPSK"/>
              </w:rPr>
              <w:t xml:space="preserve">, </w:t>
            </w:r>
            <w:r w:rsidRPr="000112D4">
              <w:rPr>
                <w:rFonts w:ascii="TH SarabunPSK" w:hAnsi="TH SarabunPSK" w:cs="TH SarabunPSK"/>
                <w:cs/>
              </w:rPr>
              <w:t>กุสุมา แซ่โว้น</w:t>
            </w:r>
            <w:r w:rsidRPr="000112D4">
              <w:rPr>
                <w:rFonts w:ascii="TH SarabunPSK" w:hAnsi="TH SarabunPSK" w:cs="TH SarabunPSK"/>
              </w:rPr>
              <w:t xml:space="preserve">, </w:t>
            </w:r>
            <w:r w:rsidRPr="000112D4">
              <w:rPr>
                <w:rFonts w:ascii="TH SarabunPSK" w:hAnsi="TH SarabunPSK" w:cs="TH SarabunPSK"/>
                <w:cs/>
              </w:rPr>
              <w:t>เฟาซียะห์ ซาแซเล๊าะ</w:t>
            </w:r>
            <w:r w:rsidRPr="000112D4">
              <w:rPr>
                <w:rFonts w:ascii="TH SarabunPSK" w:hAnsi="TH SarabunPSK" w:cs="TH SarabunPSK"/>
              </w:rPr>
              <w:t xml:space="preserve">, </w:t>
            </w:r>
            <w:r w:rsidRPr="000112D4">
              <w:rPr>
                <w:rFonts w:ascii="TH SarabunPSK" w:hAnsi="TH SarabunPSK" w:cs="TH SarabunPSK"/>
                <w:cs/>
              </w:rPr>
              <w:t>ฤดี ทองขาวเผือก</w:t>
            </w:r>
            <w:r w:rsidRPr="000112D4">
              <w:rPr>
                <w:rFonts w:ascii="TH SarabunPSK" w:hAnsi="TH SarabunPSK" w:cs="TH SarabunPSK"/>
              </w:rPr>
              <w:t>,</w:t>
            </w:r>
            <w:r w:rsidRPr="000112D4">
              <w:rPr>
                <w:rFonts w:ascii="TH SarabunPSK" w:hAnsi="TH SarabunPSK" w:cs="TH SarabunPSK"/>
                <w:cs/>
              </w:rPr>
              <w:t xml:space="preserve"> สุรพัศ จิรยิ่งพันธุ์</w:t>
            </w:r>
            <w:r w:rsidRPr="000112D4">
              <w:rPr>
                <w:rFonts w:ascii="TH SarabunPSK" w:hAnsi="TH SarabunPSK" w:cs="TH SarabunPSK"/>
              </w:rPr>
              <w:t xml:space="preserve">, </w:t>
            </w:r>
            <w:r w:rsidRPr="000112D4">
              <w:rPr>
                <w:rFonts w:ascii="TH SarabunPSK" w:hAnsi="TH SarabunPSK" w:cs="TH SarabunPSK"/>
                <w:cs/>
              </w:rPr>
              <w:t>อุษา นุกูล และนลินี ทินนาม</w:t>
            </w:r>
          </w:p>
        </w:tc>
        <w:tc>
          <w:tcPr>
            <w:tcW w:w="1221" w:type="pct"/>
            <w:tcBorders>
              <w:top w:val="single" w:sz="4" w:space="0" w:color="auto"/>
              <w:left w:val="single" w:sz="4" w:space="0" w:color="auto"/>
              <w:bottom w:val="single" w:sz="4" w:space="0" w:color="auto"/>
              <w:right w:val="single" w:sz="4" w:space="0" w:color="auto"/>
            </w:tcBorders>
            <w:hideMark/>
          </w:tcPr>
          <w:p w:rsidR="001F5E6E" w:rsidRPr="000112D4" w:rsidRDefault="001F5E6E" w:rsidP="0019562D">
            <w:pPr>
              <w:jc w:val="center"/>
              <w:rPr>
                <w:rFonts w:ascii="TH SarabunPSK" w:hAnsi="TH SarabunPSK" w:cs="TH SarabunPSK"/>
              </w:rPr>
            </w:pPr>
            <w:r w:rsidRPr="000112D4">
              <w:rPr>
                <w:rFonts w:ascii="TH SarabunPSK" w:hAnsi="TH SarabunPSK" w:cs="TH SarabunPSK"/>
                <w:cs/>
              </w:rPr>
              <w:t>2561</w:t>
            </w:r>
          </w:p>
        </w:tc>
      </w:tr>
      <w:tr w:rsidR="001F5E6E" w:rsidRPr="000112D4" w:rsidTr="0019562D">
        <w:tc>
          <w:tcPr>
            <w:tcW w:w="3779" w:type="pct"/>
            <w:tcBorders>
              <w:top w:val="single" w:sz="4" w:space="0" w:color="auto"/>
              <w:left w:val="single" w:sz="4" w:space="0" w:color="auto"/>
              <w:bottom w:val="single" w:sz="4" w:space="0" w:color="auto"/>
              <w:right w:val="single" w:sz="4" w:space="0" w:color="auto"/>
            </w:tcBorders>
            <w:hideMark/>
          </w:tcPr>
          <w:p w:rsidR="001F5E6E" w:rsidRPr="000112D4" w:rsidRDefault="001F5E6E" w:rsidP="0019562D">
            <w:pPr>
              <w:rPr>
                <w:rFonts w:ascii="TH SarabunPSK" w:hAnsi="TH SarabunPSK" w:cs="TH SarabunPSK"/>
              </w:rPr>
            </w:pPr>
            <w:r w:rsidRPr="000112D4">
              <w:rPr>
                <w:rFonts w:ascii="TH SarabunPSK" w:hAnsi="TH SarabunPSK" w:cs="TH SarabunPSK"/>
                <w:u w:val="single"/>
                <w:cs/>
              </w:rPr>
              <w:t>ชื่อผลงาน</w:t>
            </w:r>
            <w:r w:rsidRPr="000112D4">
              <w:rPr>
                <w:rFonts w:ascii="TH SarabunPSK" w:hAnsi="TH SarabunPSK" w:cs="TH SarabunPSK"/>
              </w:rPr>
              <w:t xml:space="preserve"> : </w:t>
            </w:r>
            <w:r w:rsidRPr="000112D4">
              <w:rPr>
                <w:rFonts w:ascii="TH SarabunPSK" w:hAnsi="TH SarabunPSK" w:cs="TH SarabunPSK"/>
                <w:cs/>
              </w:rPr>
              <w:t>การอบรมมัคคุเทศก์ท้องถิ่น โดยโครงการศูนย์พัฒนาธุรกิจ การท่องเที่ยว และเศรษฐกิจภาคใต้</w:t>
            </w:r>
            <w:r w:rsidRPr="000112D4">
              <w:rPr>
                <w:rFonts w:ascii="TH SarabunPSK" w:hAnsi="TH SarabunPSK" w:cs="TH SarabunPSK"/>
              </w:rPr>
              <w:br/>
            </w:r>
            <w:r w:rsidRPr="000112D4">
              <w:rPr>
                <w:rFonts w:ascii="TH SarabunPSK" w:hAnsi="TH SarabunPSK" w:cs="TH SarabunPSK"/>
                <w:u w:val="single"/>
                <w:cs/>
              </w:rPr>
              <w:t>ชื่อรางวัล</w:t>
            </w:r>
            <w:r w:rsidRPr="000112D4">
              <w:rPr>
                <w:rFonts w:ascii="TH SarabunPSK" w:hAnsi="TH SarabunPSK" w:cs="TH SarabunPSK"/>
              </w:rPr>
              <w:t xml:space="preserve"> : </w:t>
            </w:r>
            <w:r w:rsidRPr="000112D4">
              <w:rPr>
                <w:rFonts w:ascii="TH SarabunPSK" w:hAnsi="TH SarabunPSK" w:cs="TH SarabunPSK"/>
                <w:cs/>
              </w:rPr>
              <w:t xml:space="preserve">รางวัล ชื่นชม บุคลากรที่มีผลงานดีเด่น ด้านบริการวิชาการ ในวันสถาปนามหาวิทยาลัยวลัยลักษณ์ ครบรอบ </w:t>
            </w:r>
            <w:r w:rsidRPr="000112D4">
              <w:rPr>
                <w:rFonts w:ascii="TH SarabunPSK" w:hAnsi="TH SarabunPSK" w:cs="TH SarabunPSK"/>
              </w:rPr>
              <w:t xml:space="preserve">20 </w:t>
            </w:r>
            <w:r w:rsidRPr="000112D4">
              <w:rPr>
                <w:rFonts w:ascii="TH SarabunPSK" w:hAnsi="TH SarabunPSK" w:cs="TH SarabunPSK"/>
                <w:cs/>
              </w:rPr>
              <w:t>ปี</w:t>
            </w:r>
            <w:r w:rsidRPr="000112D4">
              <w:rPr>
                <w:rFonts w:ascii="TH SarabunPSK" w:hAnsi="TH SarabunPSK" w:cs="TH SarabunPSK"/>
              </w:rPr>
              <w:br/>
            </w:r>
            <w:r w:rsidRPr="000112D4">
              <w:rPr>
                <w:rFonts w:ascii="TH SarabunPSK" w:hAnsi="TH SarabunPSK" w:cs="TH SarabunPSK"/>
                <w:u w:val="single"/>
                <w:cs/>
              </w:rPr>
              <w:t>จาก</w:t>
            </w:r>
            <w:r w:rsidRPr="000112D4">
              <w:rPr>
                <w:rFonts w:ascii="TH SarabunPSK" w:hAnsi="TH SarabunPSK" w:cs="TH SarabunPSK"/>
              </w:rPr>
              <w:t xml:space="preserve"> : </w:t>
            </w:r>
            <w:r w:rsidRPr="000112D4">
              <w:rPr>
                <w:rFonts w:ascii="TH SarabunPSK" w:hAnsi="TH SarabunPSK" w:cs="TH SarabunPSK"/>
                <w:cs/>
              </w:rPr>
              <w:t>มหาวิทยาลัยวลัยลักษณ์</w:t>
            </w:r>
            <w:r w:rsidRPr="000112D4">
              <w:rPr>
                <w:rFonts w:ascii="TH SarabunPSK" w:hAnsi="TH SarabunPSK" w:cs="TH SarabunPSK"/>
              </w:rPr>
              <w:br/>
            </w:r>
            <w:r w:rsidRPr="000112D4">
              <w:rPr>
                <w:rFonts w:ascii="TH SarabunPSK" w:hAnsi="TH SarabunPSK" w:cs="TH SarabunPSK"/>
                <w:u w:val="single"/>
                <w:cs/>
              </w:rPr>
              <w:t>เมื่อ</w:t>
            </w:r>
            <w:r w:rsidRPr="000112D4">
              <w:rPr>
                <w:rFonts w:ascii="TH SarabunPSK" w:hAnsi="TH SarabunPSK" w:cs="TH SarabunPSK"/>
              </w:rPr>
              <w:t> : 28/03/2557</w:t>
            </w:r>
            <w:r w:rsidRPr="000112D4">
              <w:rPr>
                <w:rFonts w:ascii="TH SarabunPSK" w:hAnsi="TH SarabunPSK" w:cs="TH SarabunPSK"/>
              </w:rPr>
              <w:br/>
            </w:r>
            <w:r w:rsidRPr="000112D4">
              <w:rPr>
                <w:rFonts w:ascii="TH SarabunPSK" w:hAnsi="TH SarabunPSK" w:cs="TH SarabunPSK"/>
                <w:u w:val="single"/>
                <w:cs/>
              </w:rPr>
              <w:t>ผู้ได้รับรางวัล</w:t>
            </w:r>
            <w:r w:rsidRPr="000112D4">
              <w:rPr>
                <w:rFonts w:ascii="TH SarabunPSK" w:hAnsi="TH SarabunPSK" w:cs="TH SarabunPSK"/>
              </w:rPr>
              <w:t> :  </w:t>
            </w:r>
            <w:r w:rsidRPr="000112D4">
              <w:rPr>
                <w:rFonts w:ascii="TH SarabunPSK" w:hAnsi="TH SarabunPSK" w:cs="TH SarabunPSK"/>
                <w:cs/>
              </w:rPr>
              <w:t>ปวีณา</w:t>
            </w:r>
            <w:r w:rsidRPr="000112D4">
              <w:rPr>
                <w:rFonts w:ascii="TH SarabunPSK" w:hAnsi="TH SarabunPSK" w:cs="TH SarabunPSK"/>
              </w:rPr>
              <w:t>  </w:t>
            </w:r>
            <w:r w:rsidRPr="000112D4">
              <w:rPr>
                <w:rFonts w:ascii="TH SarabunPSK" w:hAnsi="TH SarabunPSK" w:cs="TH SarabunPSK"/>
                <w:cs/>
              </w:rPr>
              <w:t>กายพันธ์</w:t>
            </w:r>
            <w:r w:rsidRPr="000112D4">
              <w:rPr>
                <w:rFonts w:ascii="TH SarabunPSK" w:hAnsi="TH SarabunPSK" w:cs="TH SarabunPSK"/>
              </w:rPr>
              <w:t>, </w:t>
            </w:r>
            <w:r w:rsidRPr="000112D4">
              <w:rPr>
                <w:rFonts w:ascii="TH SarabunPSK" w:hAnsi="TH SarabunPSK" w:cs="TH SarabunPSK"/>
                <w:cs/>
              </w:rPr>
              <w:t>กวิภา</w:t>
            </w:r>
            <w:r w:rsidRPr="000112D4">
              <w:rPr>
                <w:rFonts w:ascii="TH SarabunPSK" w:hAnsi="TH SarabunPSK" w:cs="TH SarabunPSK"/>
              </w:rPr>
              <w:t> </w:t>
            </w:r>
            <w:r w:rsidRPr="000112D4">
              <w:rPr>
                <w:rFonts w:ascii="TH SarabunPSK" w:hAnsi="TH SarabunPSK" w:cs="TH SarabunPSK"/>
                <w:cs/>
              </w:rPr>
              <w:t>นังคลา, ธัญกมล</w:t>
            </w:r>
            <w:r w:rsidRPr="000112D4">
              <w:rPr>
                <w:rFonts w:ascii="TH SarabunPSK" w:hAnsi="TH SarabunPSK" w:cs="TH SarabunPSK"/>
              </w:rPr>
              <w:t>  </w:t>
            </w:r>
            <w:r w:rsidRPr="000112D4">
              <w:rPr>
                <w:rFonts w:ascii="TH SarabunPSK" w:hAnsi="TH SarabunPSK" w:cs="TH SarabunPSK"/>
                <w:cs/>
              </w:rPr>
              <w:t>คงแก้ว และ</w:t>
            </w:r>
            <w:r w:rsidRPr="000112D4">
              <w:rPr>
                <w:rFonts w:ascii="TH SarabunPSK" w:hAnsi="TH SarabunPSK" w:cs="TH SarabunPSK"/>
              </w:rPr>
              <w:t> </w:t>
            </w:r>
            <w:r w:rsidRPr="000112D4">
              <w:rPr>
                <w:rFonts w:ascii="TH SarabunPSK" w:hAnsi="TH SarabunPSK" w:cs="TH SarabunPSK"/>
                <w:cs/>
              </w:rPr>
              <w:t>นลินี</w:t>
            </w:r>
            <w:r w:rsidRPr="000112D4">
              <w:rPr>
                <w:rFonts w:ascii="TH SarabunPSK" w:hAnsi="TH SarabunPSK" w:cs="TH SarabunPSK"/>
              </w:rPr>
              <w:t>  </w:t>
            </w:r>
            <w:r w:rsidRPr="000112D4">
              <w:rPr>
                <w:rFonts w:ascii="TH SarabunPSK" w:hAnsi="TH SarabunPSK" w:cs="TH SarabunPSK"/>
                <w:cs/>
              </w:rPr>
              <w:t>ทินนาม</w:t>
            </w:r>
          </w:p>
        </w:tc>
        <w:tc>
          <w:tcPr>
            <w:tcW w:w="1221" w:type="pct"/>
            <w:tcBorders>
              <w:top w:val="single" w:sz="4" w:space="0" w:color="auto"/>
              <w:left w:val="single" w:sz="4" w:space="0" w:color="auto"/>
              <w:bottom w:val="single" w:sz="4" w:space="0" w:color="auto"/>
              <w:right w:val="single" w:sz="4" w:space="0" w:color="auto"/>
            </w:tcBorders>
            <w:hideMark/>
          </w:tcPr>
          <w:p w:rsidR="001F5E6E" w:rsidRPr="000112D4" w:rsidRDefault="001F5E6E" w:rsidP="0019562D">
            <w:pPr>
              <w:jc w:val="center"/>
              <w:rPr>
                <w:rFonts w:ascii="TH SarabunPSK" w:hAnsi="TH SarabunPSK" w:cs="TH SarabunPSK"/>
              </w:rPr>
            </w:pPr>
            <w:r w:rsidRPr="000112D4">
              <w:rPr>
                <w:rFonts w:ascii="TH SarabunPSK" w:hAnsi="TH SarabunPSK" w:cs="TH SarabunPSK"/>
                <w:cs/>
              </w:rPr>
              <w:t>2559</w:t>
            </w:r>
          </w:p>
        </w:tc>
      </w:tr>
    </w:tbl>
    <w:p w:rsidR="001F5E6E" w:rsidRPr="000112D4" w:rsidRDefault="001F5E6E" w:rsidP="001F5E6E">
      <w:pPr>
        <w:jc w:val="center"/>
        <w:rPr>
          <w:rFonts w:ascii="TH SarabunPSK" w:hAnsi="TH SarabunPSK" w:cs="TH SarabunPSK"/>
          <w:b/>
          <w:bCs/>
        </w:rPr>
      </w:pPr>
    </w:p>
    <w:p w:rsidR="001F5E6E" w:rsidRDefault="001F5E6E" w:rsidP="001F5E6E">
      <w:pPr>
        <w:rPr>
          <w:rFonts w:ascii="TH SarabunPSK" w:hAnsi="TH SarabunPSK" w:cs="TH SarabunPSK"/>
        </w:rPr>
      </w:pPr>
    </w:p>
    <w:p w:rsidR="00B557F9" w:rsidRDefault="00B557F9" w:rsidP="001F5E6E">
      <w:pPr>
        <w:rPr>
          <w:rFonts w:ascii="TH SarabunPSK" w:hAnsi="TH SarabunPSK" w:cs="TH SarabunPSK"/>
        </w:rPr>
      </w:pPr>
    </w:p>
    <w:p w:rsidR="00B557F9" w:rsidRDefault="00B557F9" w:rsidP="001F5E6E">
      <w:pPr>
        <w:rPr>
          <w:rFonts w:ascii="TH SarabunPSK" w:hAnsi="TH SarabunPSK" w:cs="TH SarabunPSK"/>
        </w:rPr>
      </w:pPr>
    </w:p>
    <w:p w:rsidR="00B557F9" w:rsidRDefault="00B557F9" w:rsidP="001F5E6E">
      <w:pPr>
        <w:rPr>
          <w:rFonts w:ascii="TH SarabunPSK" w:hAnsi="TH SarabunPSK" w:cs="TH SarabunPSK"/>
        </w:rPr>
      </w:pPr>
    </w:p>
    <w:p w:rsidR="00B557F9" w:rsidRDefault="00B557F9" w:rsidP="001F5E6E">
      <w:pPr>
        <w:rPr>
          <w:rFonts w:ascii="TH SarabunPSK" w:hAnsi="TH SarabunPSK" w:cs="TH SarabunPSK"/>
        </w:rPr>
      </w:pPr>
    </w:p>
    <w:p w:rsidR="00B557F9" w:rsidRDefault="00B557F9" w:rsidP="001F5E6E">
      <w:pPr>
        <w:rPr>
          <w:rFonts w:ascii="TH SarabunPSK" w:hAnsi="TH SarabunPSK" w:cs="TH SarabunPSK"/>
        </w:rPr>
      </w:pPr>
    </w:p>
    <w:p w:rsidR="00B557F9" w:rsidRDefault="00B557F9" w:rsidP="001F5E6E">
      <w:pPr>
        <w:rPr>
          <w:rFonts w:ascii="TH SarabunPSK" w:hAnsi="TH SarabunPSK" w:cs="TH SarabunPSK"/>
        </w:rPr>
      </w:pPr>
    </w:p>
    <w:p w:rsidR="00B557F9" w:rsidRDefault="00B557F9" w:rsidP="001F5E6E">
      <w:pPr>
        <w:rPr>
          <w:rFonts w:ascii="TH SarabunPSK" w:hAnsi="TH SarabunPSK" w:cs="TH SarabunPSK"/>
        </w:rPr>
      </w:pPr>
    </w:p>
    <w:p w:rsidR="00B557F9" w:rsidRDefault="00B557F9" w:rsidP="001F5E6E">
      <w:pPr>
        <w:rPr>
          <w:rFonts w:ascii="TH SarabunPSK" w:hAnsi="TH SarabunPSK" w:cs="TH SarabunPSK"/>
        </w:rPr>
      </w:pPr>
    </w:p>
    <w:p w:rsidR="00B557F9" w:rsidRDefault="00B557F9" w:rsidP="001F5E6E">
      <w:pPr>
        <w:rPr>
          <w:rFonts w:ascii="TH SarabunPSK" w:hAnsi="TH SarabunPSK" w:cs="TH SarabunPSK"/>
        </w:rPr>
      </w:pPr>
    </w:p>
    <w:p w:rsidR="00B557F9" w:rsidRDefault="00B557F9" w:rsidP="001F5E6E">
      <w:pPr>
        <w:rPr>
          <w:rFonts w:ascii="TH SarabunPSK" w:hAnsi="TH SarabunPSK" w:cs="TH SarabunPSK"/>
        </w:rPr>
      </w:pPr>
    </w:p>
    <w:p w:rsidR="00B557F9" w:rsidRDefault="00B557F9" w:rsidP="001F5E6E">
      <w:pPr>
        <w:rPr>
          <w:rFonts w:ascii="TH SarabunPSK" w:hAnsi="TH SarabunPSK" w:cs="TH SarabunPSK"/>
        </w:rPr>
      </w:pPr>
    </w:p>
    <w:p w:rsidR="00B557F9" w:rsidRDefault="00B557F9" w:rsidP="001F5E6E">
      <w:pPr>
        <w:rPr>
          <w:rFonts w:ascii="TH SarabunPSK" w:hAnsi="TH SarabunPSK" w:cs="TH SarabunPSK"/>
        </w:rPr>
      </w:pPr>
    </w:p>
    <w:p w:rsidR="00B557F9" w:rsidRDefault="00B557F9" w:rsidP="001F5E6E">
      <w:pPr>
        <w:rPr>
          <w:rFonts w:ascii="TH SarabunPSK" w:hAnsi="TH SarabunPSK" w:cs="TH SarabunPSK"/>
        </w:rPr>
      </w:pPr>
    </w:p>
    <w:p w:rsidR="00B557F9" w:rsidRDefault="00B557F9" w:rsidP="001F5E6E">
      <w:pPr>
        <w:rPr>
          <w:rFonts w:ascii="TH SarabunPSK" w:hAnsi="TH SarabunPSK" w:cs="TH SarabunPSK"/>
        </w:rPr>
      </w:pPr>
    </w:p>
    <w:p w:rsidR="00B557F9" w:rsidRPr="000112D4" w:rsidRDefault="00B557F9" w:rsidP="001F5E6E">
      <w:pPr>
        <w:rPr>
          <w:rFonts w:ascii="TH SarabunPSK" w:hAnsi="TH SarabunPSK" w:cs="TH SarabunPSK" w:hint="cs"/>
        </w:rPr>
      </w:pPr>
    </w:p>
    <w:p w:rsidR="00DC288C" w:rsidRPr="000112D4" w:rsidRDefault="00DC288C" w:rsidP="005D7C26">
      <w:pPr>
        <w:rPr>
          <w:rFonts w:ascii="TH SarabunPSK" w:hAnsi="TH SarabunPSK" w:cs="TH SarabunPSK"/>
          <w:b/>
          <w:bCs/>
          <w:sz w:val="16"/>
          <w:szCs w:val="16"/>
        </w:rPr>
      </w:pPr>
    </w:p>
    <w:p w:rsidR="005D7C26" w:rsidRPr="000112D4" w:rsidRDefault="005D7C26" w:rsidP="001E5B9D">
      <w:pPr>
        <w:jc w:val="center"/>
        <w:rPr>
          <w:rFonts w:ascii="TH SarabunPSK" w:eastAsia="Calibri" w:hAnsi="TH SarabunPSK" w:cs="TH SarabunPSK"/>
          <w:b/>
          <w:bCs/>
        </w:rPr>
      </w:pPr>
      <w:r w:rsidRPr="000112D4">
        <w:rPr>
          <w:rFonts w:ascii="TH SarabunPSK" w:eastAsia="Calibri" w:hAnsi="TH SarabunPSK" w:cs="TH SarabunPSK"/>
          <w:b/>
          <w:bCs/>
          <w:cs/>
        </w:rPr>
        <w:t xml:space="preserve">แบบฟอร์มประวัติและผลงานของอาจารย์ </w:t>
      </w:r>
      <w:r w:rsidRPr="000112D4">
        <w:rPr>
          <w:rFonts w:ascii="TH SarabunPSK" w:eastAsia="Calibri" w:hAnsi="TH SarabunPSK" w:cs="TH SarabunPSK"/>
          <w:b/>
          <w:bCs/>
        </w:rPr>
        <w:t>(Curriculum Vitae)</w:t>
      </w:r>
    </w:p>
    <w:p w:rsidR="005D7C26" w:rsidRPr="000112D4" w:rsidRDefault="005D7C26" w:rsidP="005D7C26">
      <w:pPr>
        <w:jc w:val="center"/>
        <w:rPr>
          <w:rFonts w:ascii="TH SarabunPSK" w:eastAsia="Calibri" w:hAnsi="TH SarabunPSK" w:cs="TH SarabunPSK"/>
          <w:b/>
          <w:bCs/>
          <w:sz w:val="16"/>
          <w:szCs w:val="16"/>
        </w:rPr>
      </w:pPr>
    </w:p>
    <w:p w:rsidR="005D7C26" w:rsidRPr="000112D4" w:rsidRDefault="005D7C26" w:rsidP="005D7C26">
      <w:pPr>
        <w:jc w:val="center"/>
        <w:rPr>
          <w:rFonts w:ascii="TH SarabunPSK" w:eastAsia="Calibri" w:hAnsi="TH SarabunPSK" w:cs="TH SarabunPSK"/>
          <w:b/>
          <w:bCs/>
        </w:rPr>
      </w:pPr>
      <w:r w:rsidRPr="000112D4">
        <w:rPr>
          <w:rFonts w:ascii="TH SarabunPSK" w:eastAsia="Calibri" w:hAnsi="TH SarabunPSK" w:cs="TH SarabunPSK"/>
          <w:b/>
          <w:bCs/>
          <w:cs/>
        </w:rPr>
        <w:t>นายชนวัฒน์ ชุณหวิกสิต</w:t>
      </w:r>
      <w:r w:rsidRPr="000112D4">
        <w:rPr>
          <w:rFonts w:ascii="TH SarabunPSK" w:eastAsia="Calibri" w:hAnsi="TH SarabunPSK" w:cs="TH SarabunPSK"/>
          <w:b/>
          <w:bCs/>
          <w:vanish/>
          <w:cs/>
        </w:rPr>
        <w:t>นวัฒน์    6</w:t>
      </w:r>
      <w:r w:rsidRPr="000112D4">
        <w:rPr>
          <w:rFonts w:ascii="TH SarabunPSK" w:eastAsia="Calibri" w:hAnsi="TH SarabunPSK" w:cs="TH SarabunPSK"/>
          <w:b/>
          <w:bCs/>
          <w:vanish/>
        </w:rPr>
        <w:t>,</w:t>
      </w:r>
      <w:r w:rsidRPr="000112D4">
        <w:rPr>
          <w:rFonts w:ascii="TH SarabunPSK" w:eastAsia="Calibri" w:hAnsi="TH SarabunPSK" w:cs="TH SarabunPSK"/>
          <w:b/>
          <w:bCs/>
          <w:vanish/>
          <w:cs/>
        </w:rPr>
        <w:t>4</w:t>
      </w:r>
      <w:r w:rsidRPr="000112D4">
        <w:rPr>
          <w:rFonts w:ascii="TH SarabunPSK" w:eastAsia="Calibri" w:hAnsi="TH SarabunPSK" w:cs="TH SarabunPSK"/>
          <w:b/>
          <w:bCs/>
          <w:vanish/>
        </w:rPr>
        <w:t>s in Investment</w:t>
      </w:r>
      <w:r w:rsidRPr="000112D4">
        <w:rPr>
          <w:rFonts w:ascii="TH SarabunPSK" w:eastAsia="Calibri" w:hAnsi="TH SarabunPSK" w:cs="TH SarabunPSK"/>
          <w:b/>
          <w:bCs/>
          <w:vanish/>
          <w:cs/>
        </w:rPr>
        <w:t>งทุน</w:t>
      </w:r>
    </w:p>
    <w:tbl>
      <w:tblPr>
        <w:tblW w:w="0" w:type="auto"/>
        <w:tblInd w:w="108" w:type="dxa"/>
        <w:tblBorders>
          <w:top w:val="double" w:sz="4" w:space="0" w:color="auto"/>
          <w:bottom w:val="double" w:sz="4" w:space="0" w:color="auto"/>
        </w:tblBorders>
        <w:tblLook w:val="04A0" w:firstRow="1" w:lastRow="0" w:firstColumn="1" w:lastColumn="0" w:noHBand="0" w:noVBand="1"/>
      </w:tblPr>
      <w:tblGrid>
        <w:gridCol w:w="5702"/>
        <w:gridCol w:w="989"/>
        <w:gridCol w:w="2443"/>
      </w:tblGrid>
      <w:tr w:rsidR="005D7C26" w:rsidRPr="000112D4" w:rsidTr="00F02A09">
        <w:tc>
          <w:tcPr>
            <w:tcW w:w="5954" w:type="dxa"/>
            <w:tcBorders>
              <w:top w:val="double" w:sz="4" w:space="0" w:color="auto"/>
              <w:left w:val="nil"/>
              <w:bottom w:val="double" w:sz="4" w:space="0" w:color="auto"/>
              <w:right w:val="nil"/>
            </w:tcBorders>
            <w:hideMark/>
          </w:tcPr>
          <w:p w:rsidR="005D7C26" w:rsidRPr="000112D4" w:rsidRDefault="005D7C26" w:rsidP="00F02A09">
            <w:pPr>
              <w:spacing w:line="276" w:lineRule="auto"/>
              <w:rPr>
                <w:rFonts w:ascii="TH SarabunPSK" w:eastAsia="Calibri" w:hAnsi="TH SarabunPSK" w:cs="TH SarabunPSK"/>
              </w:rPr>
            </w:pPr>
            <w:r w:rsidRPr="000112D4">
              <w:rPr>
                <w:rFonts w:ascii="TH SarabunPSK" w:eastAsia="Calibri" w:hAnsi="TH SarabunPSK" w:cs="TH SarabunPSK"/>
                <w:cs/>
              </w:rPr>
              <w:t>มหาวิทยาลัยวลัยลักษณ์</w:t>
            </w:r>
          </w:p>
          <w:p w:rsidR="005D7C26" w:rsidRPr="000112D4" w:rsidRDefault="005D7C26" w:rsidP="00F02A09">
            <w:pPr>
              <w:spacing w:line="276" w:lineRule="auto"/>
              <w:rPr>
                <w:rFonts w:ascii="TH SarabunPSK" w:eastAsia="Calibri" w:hAnsi="TH SarabunPSK" w:cs="TH SarabunPSK"/>
              </w:rPr>
            </w:pPr>
            <w:r w:rsidRPr="000112D4">
              <w:rPr>
                <w:rFonts w:ascii="TH SarabunPSK" w:eastAsia="Calibri" w:hAnsi="TH SarabunPSK" w:cs="TH SarabunPSK"/>
                <w:cs/>
              </w:rPr>
              <w:t>สำนักวิชาการจัดการ</w:t>
            </w:r>
          </w:p>
          <w:p w:rsidR="005D7C26" w:rsidRPr="000112D4" w:rsidRDefault="005D7C26" w:rsidP="00F02A09">
            <w:pPr>
              <w:spacing w:line="276" w:lineRule="auto"/>
              <w:rPr>
                <w:rFonts w:ascii="TH SarabunPSK" w:eastAsia="Calibri" w:hAnsi="TH SarabunPSK" w:cs="TH SarabunPSK"/>
              </w:rPr>
            </w:pPr>
            <w:r w:rsidRPr="000112D4">
              <w:rPr>
                <w:rFonts w:ascii="TH SarabunPSK" w:eastAsia="Calibri" w:hAnsi="TH SarabunPSK" w:cs="TH SarabunPSK"/>
                <w:cs/>
              </w:rPr>
              <w:t>222 ต.ไทยบุรี อ.ท่าศาลา จ.นครศรีธรรมราช 80160</w:t>
            </w:r>
          </w:p>
        </w:tc>
        <w:tc>
          <w:tcPr>
            <w:tcW w:w="992" w:type="dxa"/>
            <w:tcBorders>
              <w:top w:val="double" w:sz="4" w:space="0" w:color="auto"/>
              <w:left w:val="nil"/>
              <w:bottom w:val="double" w:sz="4" w:space="0" w:color="auto"/>
              <w:right w:val="nil"/>
            </w:tcBorders>
            <w:hideMark/>
          </w:tcPr>
          <w:p w:rsidR="005D7C26" w:rsidRPr="000112D4" w:rsidRDefault="005D7C26" w:rsidP="00F02A09">
            <w:pPr>
              <w:spacing w:line="276" w:lineRule="auto"/>
              <w:rPr>
                <w:rFonts w:ascii="TH SarabunPSK" w:eastAsia="Calibri" w:hAnsi="TH SarabunPSK" w:cs="TH SarabunPSK"/>
              </w:rPr>
            </w:pPr>
            <w:r w:rsidRPr="000112D4">
              <w:rPr>
                <w:rFonts w:ascii="TH SarabunPSK" w:eastAsia="Calibri" w:hAnsi="TH SarabunPSK" w:cs="TH SarabunPSK"/>
                <w:cs/>
              </w:rPr>
              <w:t>โทรศัพท์โทรสาร</w:t>
            </w:r>
          </w:p>
          <w:p w:rsidR="005D7C26" w:rsidRPr="000112D4" w:rsidRDefault="005D7C26" w:rsidP="00F02A09">
            <w:pPr>
              <w:spacing w:line="276" w:lineRule="auto"/>
              <w:rPr>
                <w:rFonts w:ascii="TH SarabunPSK" w:eastAsia="Calibri" w:hAnsi="TH SarabunPSK" w:cs="TH SarabunPSK"/>
              </w:rPr>
            </w:pPr>
            <w:r w:rsidRPr="000112D4">
              <w:rPr>
                <w:rFonts w:ascii="TH SarabunPSK" w:eastAsia="Calibri" w:hAnsi="TH SarabunPSK" w:cs="TH SarabunPSK"/>
              </w:rPr>
              <w:t>Email</w:t>
            </w:r>
            <w:r w:rsidRPr="000112D4">
              <w:rPr>
                <w:rFonts w:ascii="TH SarabunPSK" w:eastAsia="Calibri" w:hAnsi="TH SarabunPSK" w:cs="TH SarabunPSK"/>
                <w:cs/>
              </w:rPr>
              <w:t xml:space="preserve">  </w:t>
            </w:r>
          </w:p>
        </w:tc>
        <w:tc>
          <w:tcPr>
            <w:tcW w:w="2126" w:type="dxa"/>
            <w:tcBorders>
              <w:top w:val="double" w:sz="4" w:space="0" w:color="auto"/>
              <w:left w:val="nil"/>
              <w:bottom w:val="double" w:sz="4" w:space="0" w:color="auto"/>
              <w:right w:val="nil"/>
            </w:tcBorders>
            <w:hideMark/>
          </w:tcPr>
          <w:p w:rsidR="005D7C26" w:rsidRPr="000112D4" w:rsidRDefault="005D7C26" w:rsidP="00F02A09">
            <w:pPr>
              <w:spacing w:line="276" w:lineRule="auto"/>
              <w:rPr>
                <w:rFonts w:ascii="TH SarabunPSK" w:eastAsia="Calibri" w:hAnsi="TH SarabunPSK" w:cs="TH SarabunPSK"/>
              </w:rPr>
            </w:pPr>
            <w:r w:rsidRPr="000112D4">
              <w:rPr>
                <w:rFonts w:ascii="TH SarabunPSK" w:eastAsia="Calibri" w:hAnsi="TH SarabunPSK" w:cs="TH SarabunPSK"/>
              </w:rPr>
              <w:t xml:space="preserve">075 672 </w:t>
            </w:r>
            <w:r w:rsidRPr="000112D4">
              <w:rPr>
                <w:rFonts w:ascii="TH SarabunPSK" w:eastAsia="Calibri" w:hAnsi="TH SarabunPSK" w:cs="TH SarabunPSK"/>
                <w:cs/>
              </w:rPr>
              <w:t>203</w:t>
            </w:r>
          </w:p>
          <w:p w:rsidR="005D7C26" w:rsidRPr="000112D4" w:rsidRDefault="005D7C26" w:rsidP="00F02A09">
            <w:pPr>
              <w:spacing w:line="276" w:lineRule="auto"/>
              <w:rPr>
                <w:rFonts w:ascii="TH SarabunPSK" w:eastAsia="Calibri" w:hAnsi="TH SarabunPSK" w:cs="TH SarabunPSK"/>
              </w:rPr>
            </w:pPr>
            <w:r w:rsidRPr="000112D4">
              <w:rPr>
                <w:rFonts w:ascii="TH SarabunPSK" w:eastAsia="Calibri" w:hAnsi="TH SarabunPSK" w:cs="TH SarabunPSK"/>
              </w:rPr>
              <w:t>075 672 202</w:t>
            </w:r>
          </w:p>
          <w:p w:rsidR="005D7C26" w:rsidRPr="000112D4" w:rsidRDefault="005D7C26" w:rsidP="00F02A09">
            <w:pPr>
              <w:spacing w:line="276" w:lineRule="auto"/>
              <w:rPr>
                <w:rFonts w:ascii="TH SarabunPSK" w:eastAsia="Calibri" w:hAnsi="TH SarabunPSK" w:cs="TH SarabunPSK"/>
              </w:rPr>
            </w:pPr>
            <w:r w:rsidRPr="000112D4">
              <w:rPr>
                <w:rFonts w:ascii="TH SarabunPSK" w:eastAsia="Calibri" w:hAnsi="TH SarabunPSK" w:cs="TH SarabunPSK"/>
              </w:rPr>
              <w:t>chonnawat@gmail.com</w:t>
            </w:r>
          </w:p>
        </w:tc>
      </w:tr>
    </w:tbl>
    <w:p w:rsidR="005D7C26" w:rsidRPr="000112D4" w:rsidRDefault="005D7C26" w:rsidP="005D7C26">
      <w:pPr>
        <w:rPr>
          <w:rFonts w:ascii="TH SarabunPSK" w:eastAsia="Calibri" w:hAnsi="TH SarabunPSK" w:cs="TH SarabunPSK"/>
          <w:b/>
          <w:bCs/>
          <w:sz w:val="16"/>
          <w:szCs w:val="16"/>
        </w:rPr>
      </w:pPr>
    </w:p>
    <w:p w:rsidR="005D7C26" w:rsidRPr="000112D4" w:rsidRDefault="005D7C26" w:rsidP="005D7C26">
      <w:pPr>
        <w:rPr>
          <w:rFonts w:ascii="TH SarabunPSK" w:eastAsia="Calibri" w:hAnsi="TH SarabunPSK" w:cs="TH SarabunPSK"/>
          <w:b/>
          <w:bCs/>
        </w:rPr>
      </w:pPr>
      <w:r w:rsidRPr="000112D4">
        <w:rPr>
          <w:rFonts w:ascii="TH SarabunPSK" w:eastAsia="Calibri" w:hAnsi="TH SarabunPSK" w:cs="TH SarabunPSK"/>
          <w:b/>
          <w:bCs/>
        </w:rPr>
        <w:t xml:space="preserve">1. </w:t>
      </w:r>
      <w:r w:rsidRPr="000112D4">
        <w:rPr>
          <w:rFonts w:ascii="TH SarabunPSK" w:eastAsia="Calibri" w:hAnsi="TH SarabunPSK" w:cs="TH SarabunPSK"/>
          <w:b/>
          <w:bCs/>
          <w:cs/>
        </w:rPr>
        <w:t>การศึกษา (เรียงลำดับจากปีล่าสุด)</w:t>
      </w: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9"/>
        <w:gridCol w:w="6377"/>
        <w:gridCol w:w="1372"/>
      </w:tblGrid>
      <w:tr w:rsidR="005D7C26" w:rsidRPr="000112D4" w:rsidTr="00F02A09">
        <w:tc>
          <w:tcPr>
            <w:tcW w:w="708" w:type="pct"/>
            <w:tcBorders>
              <w:top w:val="single" w:sz="4" w:space="0" w:color="auto"/>
              <w:left w:val="single" w:sz="4" w:space="0" w:color="auto"/>
              <w:bottom w:val="single" w:sz="4" w:space="0" w:color="auto"/>
              <w:right w:val="single" w:sz="4" w:space="0" w:color="auto"/>
            </w:tcBorders>
            <w:shd w:val="clear" w:color="auto" w:fill="D9D9D9"/>
            <w:hideMark/>
          </w:tcPr>
          <w:p w:rsidR="005D7C26" w:rsidRPr="000112D4" w:rsidRDefault="005D7C26" w:rsidP="00F02A09">
            <w:pPr>
              <w:spacing w:line="276" w:lineRule="auto"/>
              <w:jc w:val="center"/>
              <w:rPr>
                <w:rFonts w:ascii="TH SarabunPSK" w:eastAsia="Calibri" w:hAnsi="TH SarabunPSK" w:cs="TH SarabunPSK"/>
                <w:b/>
                <w:bCs/>
              </w:rPr>
            </w:pPr>
            <w:r w:rsidRPr="000112D4">
              <w:rPr>
                <w:rFonts w:ascii="TH SarabunPSK" w:eastAsia="Calibri" w:hAnsi="TH SarabunPSK" w:cs="TH SarabunPSK"/>
                <w:b/>
                <w:bCs/>
                <w:cs/>
              </w:rPr>
              <w:t>คุณวุฒิ</w:t>
            </w:r>
          </w:p>
        </w:tc>
        <w:tc>
          <w:tcPr>
            <w:tcW w:w="3532" w:type="pct"/>
            <w:tcBorders>
              <w:top w:val="single" w:sz="4" w:space="0" w:color="auto"/>
              <w:left w:val="single" w:sz="4" w:space="0" w:color="auto"/>
              <w:bottom w:val="single" w:sz="4" w:space="0" w:color="auto"/>
              <w:right w:val="single" w:sz="4" w:space="0" w:color="auto"/>
            </w:tcBorders>
            <w:shd w:val="clear" w:color="auto" w:fill="D9D9D9"/>
            <w:hideMark/>
          </w:tcPr>
          <w:p w:rsidR="005D7C26" w:rsidRPr="000112D4" w:rsidRDefault="005D7C26" w:rsidP="00F02A09">
            <w:pPr>
              <w:spacing w:line="276" w:lineRule="auto"/>
              <w:jc w:val="center"/>
              <w:rPr>
                <w:rFonts w:ascii="TH SarabunPSK" w:eastAsia="Calibri" w:hAnsi="TH SarabunPSK" w:cs="TH SarabunPSK"/>
                <w:b/>
                <w:bCs/>
              </w:rPr>
            </w:pPr>
            <w:r w:rsidRPr="000112D4">
              <w:rPr>
                <w:rFonts w:ascii="TH SarabunPSK" w:eastAsia="Calibri" w:hAnsi="TH SarabunPSK" w:cs="TH SarabunPSK"/>
                <w:b/>
                <w:bCs/>
                <w:cs/>
              </w:rPr>
              <w:t>สาขาวิชา/สถาบันการศึกษา</w:t>
            </w:r>
          </w:p>
        </w:tc>
        <w:tc>
          <w:tcPr>
            <w:tcW w:w="760" w:type="pct"/>
            <w:tcBorders>
              <w:top w:val="single" w:sz="4" w:space="0" w:color="auto"/>
              <w:left w:val="single" w:sz="4" w:space="0" w:color="auto"/>
              <w:bottom w:val="single" w:sz="4" w:space="0" w:color="auto"/>
              <w:right w:val="single" w:sz="4" w:space="0" w:color="auto"/>
            </w:tcBorders>
            <w:shd w:val="clear" w:color="auto" w:fill="D9D9D9"/>
            <w:hideMark/>
          </w:tcPr>
          <w:p w:rsidR="005D7C26" w:rsidRPr="000112D4" w:rsidRDefault="005D7C26" w:rsidP="00F02A09">
            <w:pPr>
              <w:spacing w:line="276" w:lineRule="auto"/>
              <w:jc w:val="center"/>
              <w:rPr>
                <w:rFonts w:ascii="TH SarabunPSK" w:eastAsia="Calibri" w:hAnsi="TH SarabunPSK" w:cs="TH SarabunPSK"/>
                <w:b/>
                <w:bCs/>
              </w:rPr>
            </w:pPr>
            <w:r w:rsidRPr="000112D4">
              <w:rPr>
                <w:rFonts w:ascii="TH SarabunPSK" w:eastAsia="Calibri" w:hAnsi="TH SarabunPSK" w:cs="TH SarabunPSK"/>
                <w:b/>
                <w:bCs/>
                <w:cs/>
              </w:rPr>
              <w:t>ปี พ.ศ.</w:t>
            </w:r>
          </w:p>
        </w:tc>
      </w:tr>
      <w:tr w:rsidR="005D7C26" w:rsidRPr="000112D4" w:rsidTr="00F02A09">
        <w:tc>
          <w:tcPr>
            <w:tcW w:w="708" w:type="pct"/>
            <w:tcBorders>
              <w:top w:val="single" w:sz="4" w:space="0" w:color="auto"/>
              <w:left w:val="single" w:sz="4" w:space="0" w:color="auto"/>
              <w:bottom w:val="single" w:sz="4" w:space="0" w:color="auto"/>
              <w:right w:val="single" w:sz="4" w:space="0" w:color="auto"/>
            </w:tcBorders>
            <w:hideMark/>
          </w:tcPr>
          <w:p w:rsidR="005D7C26" w:rsidRPr="000112D4" w:rsidRDefault="005D7C26" w:rsidP="00F02A09">
            <w:pPr>
              <w:spacing w:line="276" w:lineRule="auto"/>
              <w:rPr>
                <w:rFonts w:ascii="TH SarabunPSK" w:eastAsia="Calibri" w:hAnsi="TH SarabunPSK" w:cs="TH SarabunPSK"/>
              </w:rPr>
            </w:pPr>
            <w:r w:rsidRPr="000112D4">
              <w:rPr>
                <w:rFonts w:ascii="TH SarabunPSK" w:eastAsia="Calibri" w:hAnsi="TH SarabunPSK" w:cs="TH SarabunPSK"/>
              </w:rPr>
              <w:t>Ph.D.</w:t>
            </w:r>
          </w:p>
        </w:tc>
        <w:tc>
          <w:tcPr>
            <w:tcW w:w="3532" w:type="pct"/>
            <w:tcBorders>
              <w:top w:val="single" w:sz="4" w:space="0" w:color="auto"/>
              <w:left w:val="single" w:sz="4" w:space="0" w:color="auto"/>
              <w:bottom w:val="single" w:sz="4" w:space="0" w:color="auto"/>
              <w:right w:val="single" w:sz="4" w:space="0" w:color="auto"/>
            </w:tcBorders>
            <w:hideMark/>
          </w:tcPr>
          <w:p w:rsidR="005D7C26" w:rsidRPr="000112D4" w:rsidRDefault="005D7C26" w:rsidP="00F02A09">
            <w:pPr>
              <w:spacing w:line="276" w:lineRule="auto"/>
              <w:rPr>
                <w:rFonts w:ascii="TH SarabunPSK" w:eastAsia="Calibri" w:hAnsi="TH SarabunPSK" w:cs="TH SarabunPSK"/>
              </w:rPr>
            </w:pPr>
            <w:r w:rsidRPr="000112D4">
              <w:rPr>
                <w:rFonts w:ascii="TH SarabunPSK" w:eastAsia="Times New Roman" w:hAnsi="TH SarabunPSK" w:cs="TH SarabunPSK"/>
              </w:rPr>
              <w:t>Computational Science</w:t>
            </w:r>
            <w:r w:rsidRPr="000112D4">
              <w:rPr>
                <w:rFonts w:ascii="TH SarabunPSK" w:eastAsia="Calibri" w:hAnsi="TH SarabunPSK" w:cs="TH SarabunPSK"/>
                <w:cs/>
              </w:rPr>
              <w:t>/ มหาวิทยาลัยวลัยลักษณ์</w:t>
            </w:r>
          </w:p>
        </w:tc>
        <w:tc>
          <w:tcPr>
            <w:tcW w:w="760" w:type="pct"/>
            <w:tcBorders>
              <w:top w:val="single" w:sz="4" w:space="0" w:color="auto"/>
              <w:left w:val="single" w:sz="4" w:space="0" w:color="auto"/>
              <w:bottom w:val="single" w:sz="4" w:space="0" w:color="auto"/>
              <w:right w:val="single" w:sz="4" w:space="0" w:color="auto"/>
            </w:tcBorders>
            <w:hideMark/>
          </w:tcPr>
          <w:p w:rsidR="005D7C26" w:rsidRPr="000112D4" w:rsidRDefault="00403646" w:rsidP="00F02A09">
            <w:pPr>
              <w:spacing w:line="276" w:lineRule="auto"/>
              <w:jc w:val="center"/>
              <w:rPr>
                <w:rFonts w:ascii="TH SarabunPSK" w:eastAsia="Calibri" w:hAnsi="TH SarabunPSK" w:cs="TH SarabunPSK"/>
              </w:rPr>
            </w:pPr>
            <w:r w:rsidRPr="000112D4">
              <w:rPr>
                <w:rFonts w:ascii="TH SarabunPSK" w:eastAsia="Calibri" w:hAnsi="TH SarabunPSK" w:cs="TH SarabunPSK"/>
                <w:cs/>
              </w:rPr>
              <w:t>2554-</w:t>
            </w:r>
            <w:r w:rsidR="005D7C26" w:rsidRPr="000112D4">
              <w:rPr>
                <w:rFonts w:ascii="TH SarabunPSK" w:eastAsia="Calibri" w:hAnsi="TH SarabunPSK" w:cs="TH SarabunPSK"/>
                <w:cs/>
              </w:rPr>
              <w:t>2559</w:t>
            </w:r>
          </w:p>
        </w:tc>
      </w:tr>
      <w:tr w:rsidR="005D7C26" w:rsidRPr="000112D4" w:rsidTr="00F02A09">
        <w:tc>
          <w:tcPr>
            <w:tcW w:w="708" w:type="pct"/>
            <w:tcBorders>
              <w:top w:val="single" w:sz="4" w:space="0" w:color="auto"/>
              <w:left w:val="single" w:sz="4" w:space="0" w:color="auto"/>
              <w:bottom w:val="single" w:sz="4" w:space="0" w:color="auto"/>
              <w:right w:val="single" w:sz="4" w:space="0" w:color="auto"/>
            </w:tcBorders>
            <w:hideMark/>
          </w:tcPr>
          <w:p w:rsidR="005D7C26" w:rsidRPr="000112D4" w:rsidRDefault="005D7C26" w:rsidP="00F02A09">
            <w:pPr>
              <w:spacing w:line="276" w:lineRule="auto"/>
              <w:rPr>
                <w:rFonts w:ascii="TH SarabunPSK" w:eastAsia="Calibri" w:hAnsi="TH SarabunPSK" w:cs="TH SarabunPSK"/>
              </w:rPr>
            </w:pPr>
            <w:r w:rsidRPr="000112D4">
              <w:rPr>
                <w:rFonts w:ascii="TH SarabunPSK" w:eastAsia="Calibri" w:hAnsi="TH SarabunPSK" w:cs="TH SarabunPSK"/>
                <w:cs/>
              </w:rPr>
              <w:t>บธ.ม.</w:t>
            </w:r>
          </w:p>
        </w:tc>
        <w:tc>
          <w:tcPr>
            <w:tcW w:w="3532" w:type="pct"/>
            <w:tcBorders>
              <w:top w:val="single" w:sz="4" w:space="0" w:color="auto"/>
              <w:left w:val="single" w:sz="4" w:space="0" w:color="auto"/>
              <w:bottom w:val="single" w:sz="4" w:space="0" w:color="auto"/>
              <w:right w:val="single" w:sz="4" w:space="0" w:color="auto"/>
            </w:tcBorders>
            <w:vAlign w:val="center"/>
            <w:hideMark/>
          </w:tcPr>
          <w:p w:rsidR="005D7C26" w:rsidRPr="000112D4" w:rsidRDefault="005D7C26" w:rsidP="00F02A09">
            <w:pPr>
              <w:spacing w:line="276" w:lineRule="auto"/>
              <w:rPr>
                <w:rFonts w:ascii="TH SarabunPSK" w:eastAsia="Times New Roman" w:hAnsi="TH SarabunPSK" w:cs="TH SarabunPSK"/>
              </w:rPr>
            </w:pPr>
            <w:r w:rsidRPr="000112D4">
              <w:rPr>
                <w:rFonts w:ascii="TH SarabunPSK" w:eastAsia="Times New Roman" w:hAnsi="TH SarabunPSK" w:cs="TH SarabunPSK"/>
                <w:cs/>
              </w:rPr>
              <w:t>การเงิน</w:t>
            </w:r>
            <w:r w:rsidRPr="000112D4">
              <w:rPr>
                <w:rFonts w:ascii="TH SarabunPSK" w:eastAsia="Times New Roman" w:hAnsi="TH SarabunPSK" w:cs="TH SarabunPSK"/>
              </w:rPr>
              <w:t>/</w:t>
            </w:r>
            <w:r w:rsidRPr="000112D4">
              <w:rPr>
                <w:rFonts w:ascii="TH SarabunPSK" w:eastAsia="Times New Roman" w:hAnsi="TH SarabunPSK" w:cs="TH SarabunPSK"/>
                <w:cs/>
              </w:rPr>
              <w:t xml:space="preserve"> สถาบันบัณฑิตพัฒนบริหารศาสตร์</w:t>
            </w:r>
          </w:p>
        </w:tc>
        <w:tc>
          <w:tcPr>
            <w:tcW w:w="760" w:type="pct"/>
            <w:tcBorders>
              <w:top w:val="single" w:sz="4" w:space="0" w:color="auto"/>
              <w:left w:val="single" w:sz="4" w:space="0" w:color="auto"/>
              <w:bottom w:val="single" w:sz="4" w:space="0" w:color="auto"/>
              <w:right w:val="single" w:sz="4" w:space="0" w:color="auto"/>
            </w:tcBorders>
            <w:hideMark/>
          </w:tcPr>
          <w:p w:rsidR="005D7C26" w:rsidRPr="000112D4" w:rsidRDefault="00403646" w:rsidP="00F02A09">
            <w:pPr>
              <w:spacing w:line="276" w:lineRule="auto"/>
              <w:jc w:val="center"/>
              <w:rPr>
                <w:rFonts w:ascii="TH SarabunPSK" w:eastAsia="Calibri" w:hAnsi="TH SarabunPSK" w:cs="TH SarabunPSK"/>
              </w:rPr>
            </w:pPr>
            <w:r w:rsidRPr="000112D4">
              <w:rPr>
                <w:rFonts w:ascii="TH SarabunPSK" w:eastAsia="Calibri" w:hAnsi="TH SarabunPSK" w:cs="TH SarabunPSK"/>
                <w:cs/>
              </w:rPr>
              <w:t>2547-</w:t>
            </w:r>
            <w:r w:rsidR="005D7C26" w:rsidRPr="000112D4">
              <w:rPr>
                <w:rFonts w:ascii="TH SarabunPSK" w:eastAsia="Calibri" w:hAnsi="TH SarabunPSK" w:cs="TH SarabunPSK"/>
                <w:cs/>
              </w:rPr>
              <w:t>2549</w:t>
            </w:r>
          </w:p>
        </w:tc>
      </w:tr>
      <w:tr w:rsidR="005D7C26" w:rsidRPr="000112D4" w:rsidTr="00F02A09">
        <w:trPr>
          <w:trHeight w:val="382"/>
        </w:trPr>
        <w:tc>
          <w:tcPr>
            <w:tcW w:w="708" w:type="pct"/>
            <w:tcBorders>
              <w:top w:val="single" w:sz="4" w:space="0" w:color="auto"/>
              <w:left w:val="single" w:sz="4" w:space="0" w:color="auto"/>
              <w:bottom w:val="single" w:sz="4" w:space="0" w:color="auto"/>
              <w:right w:val="single" w:sz="4" w:space="0" w:color="auto"/>
            </w:tcBorders>
            <w:hideMark/>
          </w:tcPr>
          <w:p w:rsidR="005D7C26" w:rsidRPr="000112D4" w:rsidRDefault="005D7C26" w:rsidP="00F02A09">
            <w:pPr>
              <w:spacing w:line="276" w:lineRule="auto"/>
              <w:rPr>
                <w:rFonts w:ascii="TH SarabunPSK" w:eastAsia="Calibri" w:hAnsi="TH SarabunPSK" w:cs="TH SarabunPSK"/>
              </w:rPr>
            </w:pPr>
            <w:r w:rsidRPr="000112D4">
              <w:rPr>
                <w:rFonts w:ascii="TH SarabunPSK" w:eastAsia="Calibri" w:hAnsi="TH SarabunPSK" w:cs="TH SarabunPSK"/>
                <w:cs/>
              </w:rPr>
              <w:t>วศ.บ.</w:t>
            </w:r>
          </w:p>
        </w:tc>
        <w:tc>
          <w:tcPr>
            <w:tcW w:w="3532" w:type="pct"/>
            <w:tcBorders>
              <w:top w:val="single" w:sz="4" w:space="0" w:color="auto"/>
              <w:left w:val="single" w:sz="4" w:space="0" w:color="auto"/>
              <w:bottom w:val="single" w:sz="4" w:space="0" w:color="auto"/>
              <w:right w:val="single" w:sz="4" w:space="0" w:color="auto"/>
            </w:tcBorders>
            <w:vAlign w:val="center"/>
            <w:hideMark/>
          </w:tcPr>
          <w:p w:rsidR="005D7C26" w:rsidRPr="000112D4" w:rsidRDefault="005D7C26" w:rsidP="00F02A09">
            <w:pPr>
              <w:spacing w:line="276" w:lineRule="auto"/>
              <w:rPr>
                <w:rFonts w:ascii="TH SarabunPSK" w:eastAsia="Times New Roman" w:hAnsi="TH SarabunPSK" w:cs="TH SarabunPSK"/>
              </w:rPr>
            </w:pPr>
            <w:r w:rsidRPr="000112D4">
              <w:rPr>
                <w:rFonts w:ascii="TH SarabunPSK" w:eastAsia="Times New Roman" w:hAnsi="TH SarabunPSK" w:cs="TH SarabunPSK"/>
                <w:cs/>
              </w:rPr>
              <w:t>วิศวกรรมระบบควบคุม</w:t>
            </w:r>
            <w:r w:rsidRPr="000112D4">
              <w:rPr>
                <w:rFonts w:ascii="TH SarabunPSK" w:eastAsia="Times New Roman" w:hAnsi="TH SarabunPSK" w:cs="TH SarabunPSK"/>
              </w:rPr>
              <w:t>/</w:t>
            </w:r>
            <w:r w:rsidRPr="000112D4">
              <w:rPr>
                <w:rFonts w:ascii="TH SarabunPSK" w:eastAsia="Times New Roman" w:hAnsi="TH SarabunPSK" w:cs="TH SarabunPSK"/>
                <w:cs/>
              </w:rPr>
              <w:t xml:space="preserve"> สถาบันเทคโนโลยีพระจอมเกล้าเจ้าคุณทหารลาดกระบัง</w:t>
            </w:r>
          </w:p>
        </w:tc>
        <w:tc>
          <w:tcPr>
            <w:tcW w:w="760" w:type="pct"/>
            <w:tcBorders>
              <w:top w:val="single" w:sz="4" w:space="0" w:color="auto"/>
              <w:left w:val="single" w:sz="4" w:space="0" w:color="auto"/>
              <w:bottom w:val="single" w:sz="4" w:space="0" w:color="auto"/>
              <w:right w:val="single" w:sz="4" w:space="0" w:color="auto"/>
            </w:tcBorders>
            <w:hideMark/>
          </w:tcPr>
          <w:p w:rsidR="005D7C26" w:rsidRPr="000112D4" w:rsidRDefault="00403646" w:rsidP="00F02A09">
            <w:pPr>
              <w:spacing w:line="276" w:lineRule="auto"/>
              <w:jc w:val="center"/>
              <w:rPr>
                <w:rFonts w:ascii="TH SarabunPSK" w:eastAsia="Calibri" w:hAnsi="TH SarabunPSK" w:cs="TH SarabunPSK"/>
              </w:rPr>
            </w:pPr>
            <w:r w:rsidRPr="000112D4">
              <w:rPr>
                <w:rFonts w:ascii="TH SarabunPSK" w:eastAsia="Calibri" w:hAnsi="TH SarabunPSK" w:cs="TH SarabunPSK"/>
                <w:cs/>
              </w:rPr>
              <w:t>2541-</w:t>
            </w:r>
            <w:r w:rsidR="005D7C26" w:rsidRPr="000112D4">
              <w:rPr>
                <w:rFonts w:ascii="TH SarabunPSK" w:eastAsia="Calibri" w:hAnsi="TH SarabunPSK" w:cs="TH SarabunPSK"/>
                <w:cs/>
              </w:rPr>
              <w:t>2545</w:t>
            </w:r>
          </w:p>
        </w:tc>
      </w:tr>
    </w:tbl>
    <w:p w:rsidR="005D7C26" w:rsidRPr="000112D4" w:rsidRDefault="005D7C26" w:rsidP="005D7C26">
      <w:pPr>
        <w:rPr>
          <w:rFonts w:ascii="TH SarabunPSK" w:eastAsia="Calibri" w:hAnsi="TH SarabunPSK" w:cs="TH SarabunPSK"/>
          <w:b/>
          <w:bCs/>
          <w:sz w:val="16"/>
          <w:szCs w:val="16"/>
        </w:rPr>
      </w:pPr>
    </w:p>
    <w:p w:rsidR="005D7C26" w:rsidRPr="000112D4" w:rsidRDefault="005D7C26" w:rsidP="005D7C26">
      <w:pPr>
        <w:rPr>
          <w:rFonts w:ascii="TH SarabunPSK" w:eastAsia="Calibri" w:hAnsi="TH SarabunPSK" w:cs="TH SarabunPSK"/>
          <w:b/>
          <w:bCs/>
        </w:rPr>
      </w:pPr>
      <w:r w:rsidRPr="000112D4">
        <w:rPr>
          <w:rFonts w:ascii="TH SarabunPSK" w:eastAsia="Calibri" w:hAnsi="TH SarabunPSK" w:cs="TH SarabunPSK"/>
          <w:b/>
          <w:bCs/>
        </w:rPr>
        <w:t xml:space="preserve">2. </w:t>
      </w:r>
      <w:r w:rsidRPr="000112D4">
        <w:rPr>
          <w:rFonts w:ascii="TH SarabunPSK" w:eastAsia="Calibri" w:hAnsi="TH SarabunPSK" w:cs="TH SarabunPSK"/>
          <w:b/>
          <w:bCs/>
          <w:cs/>
        </w:rPr>
        <w:t xml:space="preserve">ประสบการณ์การทำงาน (เรียงลำดับจากปีล่าสุด) </w:t>
      </w: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23"/>
        <w:gridCol w:w="2205"/>
      </w:tblGrid>
      <w:tr w:rsidR="005D7C26" w:rsidRPr="000112D4" w:rsidTr="00F02A09">
        <w:tc>
          <w:tcPr>
            <w:tcW w:w="3779" w:type="pct"/>
            <w:tcBorders>
              <w:top w:val="single" w:sz="4" w:space="0" w:color="auto"/>
              <w:left w:val="single" w:sz="4" w:space="0" w:color="auto"/>
              <w:bottom w:val="single" w:sz="4" w:space="0" w:color="auto"/>
              <w:right w:val="single" w:sz="4" w:space="0" w:color="auto"/>
            </w:tcBorders>
            <w:shd w:val="clear" w:color="auto" w:fill="D9D9D9"/>
            <w:hideMark/>
          </w:tcPr>
          <w:p w:rsidR="005D7C26" w:rsidRPr="000112D4" w:rsidRDefault="005D7C26" w:rsidP="00F02A09">
            <w:pPr>
              <w:spacing w:line="276" w:lineRule="auto"/>
              <w:jc w:val="center"/>
              <w:rPr>
                <w:rFonts w:ascii="TH SarabunPSK" w:eastAsia="Calibri" w:hAnsi="TH SarabunPSK" w:cs="TH SarabunPSK"/>
                <w:b/>
                <w:bCs/>
              </w:rPr>
            </w:pPr>
            <w:r w:rsidRPr="000112D4">
              <w:rPr>
                <w:rFonts w:ascii="TH SarabunPSK" w:eastAsia="Calibri" w:hAnsi="TH SarabunPSK" w:cs="TH SarabunPSK"/>
                <w:b/>
                <w:bCs/>
                <w:cs/>
              </w:rPr>
              <w:t>ตำแหน่งงาน - องค์กรหรือหน่วยงาน</w:t>
            </w:r>
          </w:p>
        </w:tc>
        <w:tc>
          <w:tcPr>
            <w:tcW w:w="1221" w:type="pct"/>
            <w:tcBorders>
              <w:top w:val="single" w:sz="4" w:space="0" w:color="auto"/>
              <w:left w:val="single" w:sz="4" w:space="0" w:color="auto"/>
              <w:bottom w:val="single" w:sz="4" w:space="0" w:color="auto"/>
              <w:right w:val="single" w:sz="4" w:space="0" w:color="auto"/>
            </w:tcBorders>
            <w:shd w:val="clear" w:color="auto" w:fill="D9D9D9"/>
            <w:hideMark/>
          </w:tcPr>
          <w:p w:rsidR="005D7C26" w:rsidRPr="000112D4" w:rsidRDefault="005D7C26" w:rsidP="00F02A09">
            <w:pPr>
              <w:spacing w:line="276" w:lineRule="auto"/>
              <w:jc w:val="center"/>
              <w:rPr>
                <w:rFonts w:ascii="TH SarabunPSK" w:eastAsia="Calibri" w:hAnsi="TH SarabunPSK" w:cs="TH SarabunPSK"/>
                <w:b/>
                <w:bCs/>
              </w:rPr>
            </w:pPr>
            <w:r w:rsidRPr="000112D4">
              <w:rPr>
                <w:rFonts w:ascii="TH SarabunPSK" w:eastAsia="Calibri" w:hAnsi="TH SarabunPSK" w:cs="TH SarabunPSK"/>
                <w:b/>
                <w:bCs/>
                <w:cs/>
              </w:rPr>
              <w:t>ปี พ.ศ.</w:t>
            </w:r>
          </w:p>
        </w:tc>
      </w:tr>
      <w:tr w:rsidR="005D7C26" w:rsidRPr="000112D4" w:rsidTr="00F02A09">
        <w:tc>
          <w:tcPr>
            <w:tcW w:w="3779" w:type="pct"/>
            <w:tcBorders>
              <w:top w:val="single" w:sz="4" w:space="0" w:color="auto"/>
              <w:left w:val="single" w:sz="4" w:space="0" w:color="auto"/>
              <w:bottom w:val="single" w:sz="4" w:space="0" w:color="auto"/>
              <w:right w:val="single" w:sz="4" w:space="0" w:color="auto"/>
            </w:tcBorders>
            <w:vAlign w:val="center"/>
            <w:hideMark/>
          </w:tcPr>
          <w:p w:rsidR="005D7C26" w:rsidRPr="000112D4" w:rsidRDefault="005D7C26" w:rsidP="00F02A09">
            <w:pPr>
              <w:spacing w:line="276" w:lineRule="auto"/>
              <w:rPr>
                <w:rFonts w:ascii="TH SarabunPSK" w:eastAsia="Times New Roman" w:hAnsi="TH SarabunPSK" w:cs="TH SarabunPSK"/>
              </w:rPr>
            </w:pPr>
            <w:r w:rsidRPr="000112D4">
              <w:rPr>
                <w:rFonts w:ascii="TH SarabunPSK" w:eastAsia="Times New Roman" w:hAnsi="TH SarabunPSK" w:cs="TH SarabunPSK"/>
              </w:rPr>
              <w:t xml:space="preserve"> </w:t>
            </w:r>
            <w:r w:rsidRPr="000112D4">
              <w:rPr>
                <w:rFonts w:ascii="TH SarabunPSK" w:eastAsia="Calibri" w:hAnsi="TH SarabunPSK" w:cs="TH SarabunPSK"/>
                <w:cs/>
              </w:rPr>
              <w:t>อาจารย์/</w:t>
            </w:r>
            <w:r w:rsidRPr="000112D4">
              <w:rPr>
                <w:rFonts w:ascii="TH SarabunPSK" w:eastAsia="Times New Roman" w:hAnsi="TH SarabunPSK" w:cs="TH SarabunPSK"/>
                <w:cs/>
              </w:rPr>
              <w:t>สำนักวิชาการจัดการ</w:t>
            </w:r>
            <w:r w:rsidRPr="000112D4">
              <w:rPr>
                <w:rFonts w:ascii="TH SarabunPSK" w:eastAsia="Calibri" w:hAnsi="TH SarabunPSK" w:cs="TH SarabunPSK"/>
                <w:cs/>
              </w:rPr>
              <w:t xml:space="preserve"> มหาวิทยาลัยวลัยลักษณ์</w:t>
            </w:r>
          </w:p>
        </w:tc>
        <w:tc>
          <w:tcPr>
            <w:tcW w:w="1221" w:type="pct"/>
            <w:tcBorders>
              <w:top w:val="single" w:sz="4" w:space="0" w:color="auto"/>
              <w:left w:val="single" w:sz="4" w:space="0" w:color="auto"/>
              <w:bottom w:val="single" w:sz="4" w:space="0" w:color="auto"/>
              <w:right w:val="single" w:sz="4" w:space="0" w:color="auto"/>
            </w:tcBorders>
            <w:hideMark/>
          </w:tcPr>
          <w:p w:rsidR="005D7C26" w:rsidRPr="000112D4" w:rsidRDefault="00AB26C5" w:rsidP="00F02A09">
            <w:pPr>
              <w:spacing w:line="276" w:lineRule="auto"/>
              <w:jc w:val="center"/>
              <w:rPr>
                <w:rFonts w:ascii="TH SarabunPSK" w:eastAsia="Calibri" w:hAnsi="TH SarabunPSK" w:cs="TH SarabunPSK"/>
              </w:rPr>
            </w:pPr>
            <w:r w:rsidRPr="000112D4">
              <w:rPr>
                <w:rFonts w:ascii="TH SarabunPSK" w:eastAsia="Calibri" w:hAnsi="TH SarabunPSK" w:cs="TH SarabunPSK"/>
              </w:rPr>
              <w:t>2560-</w:t>
            </w:r>
            <w:r w:rsidR="005D7C26" w:rsidRPr="000112D4">
              <w:rPr>
                <w:rFonts w:ascii="TH SarabunPSK" w:eastAsia="Calibri" w:hAnsi="TH SarabunPSK" w:cs="TH SarabunPSK"/>
                <w:cs/>
              </w:rPr>
              <w:t>ปัจจุบัน</w:t>
            </w:r>
          </w:p>
        </w:tc>
      </w:tr>
      <w:tr w:rsidR="005D7C26" w:rsidRPr="000112D4" w:rsidTr="00F02A09">
        <w:tc>
          <w:tcPr>
            <w:tcW w:w="3779" w:type="pct"/>
            <w:tcBorders>
              <w:top w:val="single" w:sz="4" w:space="0" w:color="auto"/>
              <w:left w:val="single" w:sz="4" w:space="0" w:color="auto"/>
              <w:bottom w:val="single" w:sz="4" w:space="0" w:color="auto"/>
              <w:right w:val="single" w:sz="4" w:space="0" w:color="auto"/>
            </w:tcBorders>
            <w:vAlign w:val="center"/>
            <w:hideMark/>
          </w:tcPr>
          <w:p w:rsidR="005D7C26" w:rsidRPr="000112D4" w:rsidRDefault="005D7C26" w:rsidP="00F02A09">
            <w:pPr>
              <w:spacing w:line="276" w:lineRule="auto"/>
              <w:rPr>
                <w:rFonts w:ascii="TH SarabunPSK" w:eastAsia="Times New Roman" w:hAnsi="TH SarabunPSK" w:cs="TH SarabunPSK"/>
              </w:rPr>
            </w:pPr>
            <w:r w:rsidRPr="000112D4">
              <w:rPr>
                <w:rFonts w:ascii="TH SarabunPSK" w:eastAsia="Times New Roman" w:hAnsi="TH SarabunPSK" w:cs="TH SarabunPSK"/>
              </w:rPr>
              <w:t xml:space="preserve"> </w:t>
            </w:r>
            <w:r w:rsidRPr="000112D4">
              <w:rPr>
                <w:rFonts w:ascii="TH SarabunPSK" w:eastAsia="Calibri" w:hAnsi="TH SarabunPSK" w:cs="TH SarabunPSK"/>
                <w:cs/>
              </w:rPr>
              <w:t>อาจารย์-มหาวิทยาลัยสงขลานครินทร์ วิทยาเขตสุราษฎร์ธานี</w:t>
            </w:r>
          </w:p>
        </w:tc>
        <w:tc>
          <w:tcPr>
            <w:tcW w:w="1221" w:type="pct"/>
            <w:tcBorders>
              <w:top w:val="single" w:sz="4" w:space="0" w:color="auto"/>
              <w:left w:val="single" w:sz="4" w:space="0" w:color="auto"/>
              <w:bottom w:val="single" w:sz="4" w:space="0" w:color="auto"/>
              <w:right w:val="single" w:sz="4" w:space="0" w:color="auto"/>
            </w:tcBorders>
            <w:hideMark/>
          </w:tcPr>
          <w:p w:rsidR="005D7C26" w:rsidRPr="000112D4" w:rsidRDefault="00AB26C5" w:rsidP="00F02A09">
            <w:pPr>
              <w:spacing w:line="276" w:lineRule="auto"/>
              <w:jc w:val="center"/>
              <w:rPr>
                <w:rFonts w:ascii="TH SarabunPSK" w:eastAsia="Calibri" w:hAnsi="TH SarabunPSK" w:cs="TH SarabunPSK"/>
              </w:rPr>
            </w:pPr>
            <w:r w:rsidRPr="000112D4">
              <w:rPr>
                <w:rFonts w:ascii="TH SarabunPSK" w:eastAsia="Calibri" w:hAnsi="TH SarabunPSK" w:cs="TH SarabunPSK"/>
              </w:rPr>
              <w:t>2558–</w:t>
            </w:r>
            <w:r w:rsidR="005D7C26" w:rsidRPr="000112D4">
              <w:rPr>
                <w:rFonts w:ascii="TH SarabunPSK" w:eastAsia="Calibri" w:hAnsi="TH SarabunPSK" w:cs="TH SarabunPSK"/>
              </w:rPr>
              <w:t>2559</w:t>
            </w:r>
          </w:p>
        </w:tc>
      </w:tr>
      <w:tr w:rsidR="005D7C26" w:rsidRPr="000112D4" w:rsidTr="00F02A09">
        <w:tc>
          <w:tcPr>
            <w:tcW w:w="3779" w:type="pct"/>
            <w:tcBorders>
              <w:top w:val="single" w:sz="4" w:space="0" w:color="auto"/>
              <w:left w:val="single" w:sz="4" w:space="0" w:color="auto"/>
              <w:bottom w:val="single" w:sz="4" w:space="0" w:color="auto"/>
              <w:right w:val="single" w:sz="4" w:space="0" w:color="auto"/>
            </w:tcBorders>
            <w:vAlign w:val="center"/>
            <w:hideMark/>
          </w:tcPr>
          <w:p w:rsidR="005D7C26" w:rsidRPr="000112D4" w:rsidRDefault="005D7C26" w:rsidP="00F02A09">
            <w:pPr>
              <w:spacing w:line="276" w:lineRule="auto"/>
              <w:rPr>
                <w:rFonts w:ascii="TH SarabunPSK" w:eastAsia="Times New Roman" w:hAnsi="TH SarabunPSK" w:cs="TH SarabunPSK"/>
              </w:rPr>
            </w:pPr>
            <w:r w:rsidRPr="000112D4">
              <w:rPr>
                <w:rFonts w:ascii="TH SarabunPSK" w:eastAsia="Times New Roman" w:hAnsi="TH SarabunPSK" w:cs="TH SarabunPSK"/>
              </w:rPr>
              <w:t xml:space="preserve"> </w:t>
            </w:r>
            <w:r w:rsidRPr="000112D4">
              <w:rPr>
                <w:rFonts w:ascii="TH SarabunPSK" w:eastAsia="Calibri" w:hAnsi="TH SarabunPSK" w:cs="TH SarabunPSK"/>
                <w:cs/>
              </w:rPr>
              <w:t>อาจารย์/</w:t>
            </w:r>
            <w:r w:rsidRPr="000112D4">
              <w:rPr>
                <w:rFonts w:ascii="TH SarabunPSK" w:eastAsia="Times New Roman" w:hAnsi="TH SarabunPSK" w:cs="TH SarabunPSK"/>
                <w:cs/>
              </w:rPr>
              <w:t>สำนักวิชาการจัดการ</w:t>
            </w:r>
            <w:r w:rsidRPr="000112D4">
              <w:rPr>
                <w:rFonts w:ascii="TH SarabunPSK" w:eastAsia="Calibri" w:hAnsi="TH SarabunPSK" w:cs="TH SarabunPSK"/>
                <w:cs/>
              </w:rPr>
              <w:t xml:space="preserve"> มหาวิทยาลัยวลัยลักษณ์</w:t>
            </w:r>
          </w:p>
        </w:tc>
        <w:tc>
          <w:tcPr>
            <w:tcW w:w="1221" w:type="pct"/>
            <w:tcBorders>
              <w:top w:val="single" w:sz="4" w:space="0" w:color="auto"/>
              <w:left w:val="single" w:sz="4" w:space="0" w:color="auto"/>
              <w:bottom w:val="single" w:sz="4" w:space="0" w:color="auto"/>
              <w:right w:val="single" w:sz="4" w:space="0" w:color="auto"/>
            </w:tcBorders>
            <w:hideMark/>
          </w:tcPr>
          <w:p w:rsidR="005D7C26" w:rsidRPr="000112D4" w:rsidRDefault="00AB26C5" w:rsidP="00F02A09">
            <w:pPr>
              <w:spacing w:line="276" w:lineRule="auto"/>
              <w:jc w:val="center"/>
              <w:rPr>
                <w:rFonts w:ascii="TH SarabunPSK" w:eastAsia="Calibri" w:hAnsi="TH SarabunPSK" w:cs="TH SarabunPSK"/>
              </w:rPr>
            </w:pPr>
            <w:r w:rsidRPr="000112D4">
              <w:rPr>
                <w:rFonts w:ascii="TH SarabunPSK" w:eastAsia="Calibri" w:hAnsi="TH SarabunPSK" w:cs="TH SarabunPSK"/>
                <w:cs/>
              </w:rPr>
              <w:t>2553</w:t>
            </w:r>
            <w:r w:rsidRPr="000112D4">
              <w:rPr>
                <w:rFonts w:ascii="TH SarabunPSK" w:eastAsia="Calibri" w:hAnsi="TH SarabunPSK" w:cs="TH SarabunPSK"/>
              </w:rPr>
              <w:t>–</w:t>
            </w:r>
            <w:r w:rsidR="005D7C26" w:rsidRPr="000112D4">
              <w:rPr>
                <w:rFonts w:ascii="TH SarabunPSK" w:eastAsia="Calibri" w:hAnsi="TH SarabunPSK" w:cs="TH SarabunPSK"/>
                <w:cs/>
              </w:rPr>
              <w:t>2555</w:t>
            </w:r>
          </w:p>
        </w:tc>
      </w:tr>
    </w:tbl>
    <w:p w:rsidR="005D7C26" w:rsidRPr="000112D4" w:rsidRDefault="005D7C26" w:rsidP="005D7C26">
      <w:pPr>
        <w:rPr>
          <w:rFonts w:ascii="TH SarabunPSK" w:eastAsia="Calibri" w:hAnsi="TH SarabunPSK" w:cs="TH SarabunPSK"/>
          <w:b/>
          <w:bCs/>
          <w:sz w:val="16"/>
          <w:szCs w:val="16"/>
        </w:rPr>
      </w:pPr>
    </w:p>
    <w:p w:rsidR="005D7C26" w:rsidRPr="000112D4" w:rsidRDefault="005D7C26" w:rsidP="005D7C26">
      <w:pPr>
        <w:rPr>
          <w:rFonts w:ascii="TH SarabunPSK" w:eastAsia="Calibri" w:hAnsi="TH SarabunPSK" w:cs="TH SarabunPSK"/>
          <w:b/>
          <w:bCs/>
        </w:rPr>
      </w:pPr>
      <w:r w:rsidRPr="000112D4">
        <w:rPr>
          <w:rFonts w:ascii="TH SarabunPSK" w:eastAsia="Calibri" w:hAnsi="TH SarabunPSK" w:cs="TH SarabunPSK"/>
          <w:b/>
          <w:bCs/>
        </w:rPr>
        <w:t xml:space="preserve">3. </w:t>
      </w:r>
      <w:r w:rsidRPr="000112D4">
        <w:rPr>
          <w:rFonts w:ascii="TH SarabunPSK" w:eastAsia="Calibri" w:hAnsi="TH SarabunPSK" w:cs="TH SarabunPSK"/>
          <w:b/>
          <w:bCs/>
          <w:cs/>
        </w:rPr>
        <w:t xml:space="preserve">ความเชี่ยวชาญ </w:t>
      </w:r>
    </w:p>
    <w:p w:rsidR="005D7C26" w:rsidRPr="000112D4" w:rsidRDefault="005D7C26" w:rsidP="005D7C26">
      <w:pPr>
        <w:ind w:firstLine="720"/>
        <w:rPr>
          <w:rFonts w:ascii="TH SarabunPSK" w:eastAsia="Calibri" w:hAnsi="TH SarabunPSK" w:cs="TH SarabunPSK"/>
        </w:rPr>
      </w:pPr>
      <w:r w:rsidRPr="000112D4">
        <w:rPr>
          <w:rFonts w:ascii="TH SarabunPSK" w:eastAsia="Calibri" w:hAnsi="TH SarabunPSK" w:cs="TH SarabunPSK"/>
          <w:cs/>
        </w:rPr>
        <w:t xml:space="preserve"> การเงินและแผนธุรกิจ</w:t>
      </w:r>
    </w:p>
    <w:p w:rsidR="005D7C26" w:rsidRPr="000112D4" w:rsidRDefault="005D7C26" w:rsidP="005D7C26">
      <w:pPr>
        <w:ind w:firstLine="720"/>
        <w:rPr>
          <w:rFonts w:ascii="TH SarabunPSK" w:eastAsia="Calibri" w:hAnsi="TH SarabunPSK" w:cs="TH SarabunPSK"/>
          <w:sz w:val="16"/>
          <w:szCs w:val="16"/>
        </w:rPr>
      </w:pPr>
    </w:p>
    <w:p w:rsidR="005D7C26" w:rsidRPr="000112D4" w:rsidRDefault="005D7C26" w:rsidP="005D7C26">
      <w:pPr>
        <w:rPr>
          <w:rFonts w:ascii="TH SarabunPSK" w:eastAsia="Calibri" w:hAnsi="TH SarabunPSK" w:cs="TH SarabunPSK"/>
          <w:b/>
          <w:bCs/>
        </w:rPr>
      </w:pPr>
      <w:r w:rsidRPr="000112D4">
        <w:rPr>
          <w:rFonts w:ascii="TH SarabunPSK" w:eastAsia="Calibri" w:hAnsi="TH SarabunPSK" w:cs="TH SarabunPSK"/>
          <w:b/>
          <w:bCs/>
        </w:rPr>
        <w:t xml:space="preserve">4. </w:t>
      </w:r>
      <w:r w:rsidRPr="000112D4">
        <w:rPr>
          <w:rFonts w:ascii="TH SarabunPSK" w:eastAsia="Calibri" w:hAnsi="TH SarabunPSK" w:cs="TH SarabunPSK"/>
          <w:b/>
          <w:bCs/>
          <w:cs/>
        </w:rPr>
        <w:t>ประสบการณ์การสอน</w:t>
      </w:r>
    </w:p>
    <w:p w:rsidR="005D7C26" w:rsidRPr="000112D4" w:rsidRDefault="005D7C26" w:rsidP="005D7C26">
      <w:pPr>
        <w:ind w:left="720"/>
        <w:jc w:val="thaiDistribute"/>
        <w:rPr>
          <w:rFonts w:ascii="TH SarabunPSK" w:hAnsi="TH SarabunPSK" w:cs="TH SarabunPSK"/>
          <w:b/>
          <w:bCs/>
        </w:rPr>
      </w:pPr>
      <w:r w:rsidRPr="000112D4">
        <w:rPr>
          <w:rFonts w:ascii="TH SarabunPSK" w:hAnsi="TH SarabunPSK" w:cs="TH SarabunPSK"/>
          <w:b/>
          <w:bCs/>
        </w:rPr>
        <w:sym w:font="Wingdings" w:char="F0FE"/>
      </w:r>
      <w:r w:rsidRPr="000112D4">
        <w:rPr>
          <w:rFonts w:ascii="TH SarabunPSK" w:hAnsi="TH SarabunPSK" w:cs="TH SarabunPSK"/>
          <w:b/>
          <w:bCs/>
        </w:rPr>
        <w:t xml:space="preserve"> </w:t>
      </w:r>
      <w:r w:rsidRPr="000112D4">
        <w:rPr>
          <w:rFonts w:ascii="TH SarabunPSK" w:hAnsi="TH SarabunPSK" w:cs="TH SarabunPSK"/>
          <w:b/>
          <w:bCs/>
          <w:cs/>
        </w:rPr>
        <w:t>มี</w:t>
      </w:r>
      <w:r w:rsidRPr="000112D4">
        <w:rPr>
          <w:rFonts w:ascii="TH SarabunPSK" w:hAnsi="TH SarabunPSK" w:cs="TH SarabunPSK"/>
          <w:b/>
          <w:bCs/>
        </w:rPr>
        <w:tab/>
      </w:r>
      <w:r w:rsidRPr="000112D4">
        <w:rPr>
          <w:rFonts w:ascii="TH SarabunPSK" w:hAnsi="TH SarabunPSK" w:cs="TH SarabunPSK"/>
          <w:b/>
          <w:bCs/>
        </w:rPr>
        <w:tab/>
      </w:r>
      <w:r w:rsidRPr="000112D4">
        <w:rPr>
          <w:rFonts w:ascii="TH SarabunPSK" w:hAnsi="TH SarabunPSK" w:cs="TH SarabunPSK"/>
          <w:b/>
          <w:bCs/>
        </w:rPr>
        <w:tab/>
      </w:r>
      <w:r w:rsidRPr="000112D4">
        <w:rPr>
          <w:rFonts w:ascii="TH SarabunPSK" w:hAnsi="TH SarabunPSK" w:cs="TH SarabunPSK"/>
          <w:b/>
          <w:bCs/>
        </w:rPr>
        <w:sym w:font="Wingdings" w:char="F072"/>
      </w:r>
      <w:r w:rsidRPr="000112D4">
        <w:rPr>
          <w:rFonts w:ascii="TH SarabunPSK" w:hAnsi="TH SarabunPSK" w:cs="TH SarabunPSK"/>
          <w:b/>
          <w:bCs/>
          <w:cs/>
        </w:rPr>
        <w:t xml:space="preserve"> ไม่มี</w:t>
      </w:r>
    </w:p>
    <w:tbl>
      <w:tblPr>
        <w:tblW w:w="9369" w:type="dxa"/>
        <w:tblInd w:w="95" w:type="dxa"/>
        <w:tblLook w:val="04A0" w:firstRow="1" w:lastRow="0" w:firstColumn="1" w:lastColumn="0" w:noHBand="0" w:noVBand="1"/>
      </w:tblPr>
      <w:tblGrid>
        <w:gridCol w:w="2588"/>
        <w:gridCol w:w="2103"/>
        <w:gridCol w:w="3119"/>
        <w:gridCol w:w="1559"/>
      </w:tblGrid>
      <w:tr w:rsidR="005D7C26" w:rsidRPr="000112D4" w:rsidTr="00F02A09">
        <w:trPr>
          <w:trHeight w:val="480"/>
          <w:tblHeader/>
        </w:trPr>
        <w:tc>
          <w:tcPr>
            <w:tcW w:w="2588" w:type="dxa"/>
            <w:tcBorders>
              <w:top w:val="single" w:sz="4" w:space="0" w:color="auto"/>
              <w:left w:val="single" w:sz="4" w:space="0" w:color="auto"/>
              <w:bottom w:val="single" w:sz="4" w:space="0" w:color="auto"/>
            </w:tcBorders>
            <w:shd w:val="clear" w:color="auto" w:fill="D9D9D9"/>
            <w:hideMark/>
          </w:tcPr>
          <w:p w:rsidR="005D7C26" w:rsidRPr="000112D4" w:rsidRDefault="005D7C26" w:rsidP="00F02A09">
            <w:pPr>
              <w:spacing w:line="276" w:lineRule="auto"/>
              <w:rPr>
                <w:rFonts w:ascii="TH SarabunPSK" w:eastAsia="Times New Roman" w:hAnsi="TH SarabunPSK" w:cs="TH SarabunPSK"/>
                <w:b/>
                <w:bCs/>
                <w:cs/>
              </w:rPr>
            </w:pPr>
            <w:r w:rsidRPr="000112D4">
              <w:rPr>
                <w:rFonts w:ascii="TH SarabunPSK" w:eastAsia="Times New Roman" w:hAnsi="TH SarabunPSK" w:cs="TH SarabunPSK"/>
                <w:b/>
                <w:bCs/>
                <w:cs/>
              </w:rPr>
              <w:t>สถาบันการศึกษา</w:t>
            </w:r>
          </w:p>
        </w:tc>
        <w:tc>
          <w:tcPr>
            <w:tcW w:w="2103" w:type="dxa"/>
            <w:tcBorders>
              <w:top w:val="single" w:sz="4" w:space="0" w:color="auto"/>
              <w:bottom w:val="single" w:sz="4" w:space="0" w:color="auto"/>
            </w:tcBorders>
            <w:shd w:val="clear" w:color="auto" w:fill="D9D9D9"/>
            <w:hideMark/>
          </w:tcPr>
          <w:p w:rsidR="005D7C26" w:rsidRPr="000112D4" w:rsidRDefault="005D7C26" w:rsidP="00F02A09">
            <w:pPr>
              <w:spacing w:line="276" w:lineRule="auto"/>
              <w:rPr>
                <w:rFonts w:ascii="TH SarabunPSK" w:eastAsia="Times New Roman" w:hAnsi="TH SarabunPSK" w:cs="TH SarabunPSK"/>
                <w:b/>
                <w:bCs/>
              </w:rPr>
            </w:pPr>
            <w:r w:rsidRPr="000112D4">
              <w:rPr>
                <w:rFonts w:ascii="TH SarabunPSK" w:eastAsia="Times New Roman" w:hAnsi="TH SarabunPSK" w:cs="TH SarabunPSK"/>
                <w:b/>
                <w:bCs/>
                <w:cs/>
              </w:rPr>
              <w:t>คณะ/ภาควิชา</w:t>
            </w:r>
          </w:p>
        </w:tc>
        <w:tc>
          <w:tcPr>
            <w:tcW w:w="3119" w:type="dxa"/>
            <w:tcBorders>
              <w:top w:val="single" w:sz="4" w:space="0" w:color="auto"/>
              <w:bottom w:val="single" w:sz="4" w:space="0" w:color="auto"/>
              <w:right w:val="single" w:sz="4" w:space="0" w:color="auto"/>
            </w:tcBorders>
            <w:shd w:val="clear" w:color="auto" w:fill="D9D9D9"/>
            <w:hideMark/>
          </w:tcPr>
          <w:p w:rsidR="005D7C26" w:rsidRPr="000112D4" w:rsidRDefault="005D7C26" w:rsidP="00F02A09">
            <w:pPr>
              <w:spacing w:line="276" w:lineRule="auto"/>
              <w:rPr>
                <w:rFonts w:ascii="TH SarabunPSK" w:eastAsia="Times New Roman" w:hAnsi="TH SarabunPSK" w:cs="TH SarabunPSK"/>
                <w:b/>
                <w:bCs/>
              </w:rPr>
            </w:pPr>
            <w:r w:rsidRPr="000112D4">
              <w:rPr>
                <w:rFonts w:ascii="TH SarabunPSK" w:eastAsia="Times New Roman" w:hAnsi="TH SarabunPSK" w:cs="TH SarabunPSK"/>
                <w:b/>
                <w:bCs/>
                <w:cs/>
              </w:rPr>
              <w:t>วิชาที่สอน</w:t>
            </w:r>
          </w:p>
        </w:tc>
        <w:tc>
          <w:tcPr>
            <w:tcW w:w="1559" w:type="dxa"/>
            <w:tcBorders>
              <w:top w:val="single" w:sz="4" w:space="0" w:color="auto"/>
              <w:left w:val="single" w:sz="4" w:space="0" w:color="auto"/>
              <w:bottom w:val="single" w:sz="4" w:space="0" w:color="auto"/>
              <w:right w:val="single" w:sz="4" w:space="0" w:color="auto"/>
            </w:tcBorders>
            <w:shd w:val="clear" w:color="auto" w:fill="D9D9D9"/>
            <w:hideMark/>
          </w:tcPr>
          <w:p w:rsidR="005D7C26" w:rsidRPr="000112D4" w:rsidRDefault="005D7C26" w:rsidP="00F02A09">
            <w:pPr>
              <w:spacing w:line="276" w:lineRule="auto"/>
              <w:jc w:val="center"/>
              <w:rPr>
                <w:rFonts w:ascii="TH SarabunPSK" w:eastAsia="Times New Roman" w:hAnsi="TH SarabunPSK" w:cs="TH SarabunPSK"/>
                <w:b/>
                <w:bCs/>
              </w:rPr>
            </w:pPr>
            <w:r w:rsidRPr="000112D4">
              <w:rPr>
                <w:rFonts w:ascii="TH SarabunPSK" w:eastAsia="Times New Roman" w:hAnsi="TH SarabunPSK" w:cs="TH SarabunPSK"/>
                <w:b/>
                <w:bCs/>
                <w:cs/>
              </w:rPr>
              <w:t>ปี พ.ศ.</w:t>
            </w:r>
          </w:p>
        </w:tc>
      </w:tr>
      <w:tr w:rsidR="005D7C26" w:rsidRPr="000112D4" w:rsidTr="00F02A09">
        <w:trPr>
          <w:trHeight w:val="480"/>
        </w:trPr>
        <w:tc>
          <w:tcPr>
            <w:tcW w:w="2588" w:type="dxa"/>
            <w:tcBorders>
              <w:top w:val="single" w:sz="4" w:space="0" w:color="auto"/>
              <w:left w:val="single" w:sz="4" w:space="0" w:color="auto"/>
              <w:bottom w:val="single" w:sz="4" w:space="0" w:color="auto"/>
            </w:tcBorders>
          </w:tcPr>
          <w:p w:rsidR="005D7C26" w:rsidRPr="000112D4" w:rsidRDefault="005D7C26" w:rsidP="00F02A09">
            <w:pPr>
              <w:spacing w:line="276" w:lineRule="auto"/>
              <w:jc w:val="both"/>
              <w:rPr>
                <w:rFonts w:ascii="TH SarabunPSK" w:eastAsia="Times New Roman" w:hAnsi="TH SarabunPSK" w:cs="TH SarabunPSK"/>
              </w:rPr>
            </w:pPr>
            <w:r w:rsidRPr="000112D4">
              <w:rPr>
                <w:rFonts w:ascii="TH SarabunPSK" w:eastAsia="Times New Roman" w:hAnsi="TH SarabunPSK" w:cs="TH SarabunPSK"/>
                <w:cs/>
              </w:rPr>
              <w:t>มหาวิทยาลัยวลัยลักษณ์</w:t>
            </w:r>
          </w:p>
        </w:tc>
        <w:tc>
          <w:tcPr>
            <w:tcW w:w="2103" w:type="dxa"/>
            <w:tcBorders>
              <w:top w:val="single" w:sz="4" w:space="0" w:color="auto"/>
              <w:bottom w:val="single" w:sz="4" w:space="0" w:color="auto"/>
            </w:tcBorders>
          </w:tcPr>
          <w:p w:rsidR="005D7C26" w:rsidRPr="000112D4" w:rsidRDefault="005D7C26" w:rsidP="00F02A09">
            <w:pPr>
              <w:spacing w:line="276" w:lineRule="auto"/>
              <w:rPr>
                <w:rFonts w:ascii="TH SarabunPSK" w:eastAsia="Times New Roman" w:hAnsi="TH SarabunPSK" w:cs="TH SarabunPSK"/>
              </w:rPr>
            </w:pPr>
            <w:r w:rsidRPr="000112D4">
              <w:rPr>
                <w:rFonts w:ascii="TH SarabunPSK" w:eastAsia="Times New Roman" w:hAnsi="TH SarabunPSK" w:cs="TH SarabunPSK"/>
                <w:cs/>
              </w:rPr>
              <w:t>สำนักวิชาการจัดการ</w:t>
            </w:r>
          </w:p>
        </w:tc>
        <w:tc>
          <w:tcPr>
            <w:tcW w:w="3119" w:type="dxa"/>
            <w:tcBorders>
              <w:top w:val="single" w:sz="4" w:space="0" w:color="auto"/>
              <w:bottom w:val="single" w:sz="4" w:space="0" w:color="auto"/>
              <w:right w:val="single" w:sz="4" w:space="0" w:color="auto"/>
            </w:tcBorders>
          </w:tcPr>
          <w:p w:rsidR="005D7C26" w:rsidRPr="000112D4" w:rsidRDefault="005D7C26" w:rsidP="00F02A09">
            <w:pPr>
              <w:spacing w:line="276" w:lineRule="auto"/>
              <w:jc w:val="both"/>
              <w:rPr>
                <w:rFonts w:ascii="TH SarabunPSK" w:eastAsia="Times New Roman" w:hAnsi="TH SarabunPSK" w:cs="TH SarabunPSK"/>
              </w:rPr>
            </w:pPr>
            <w:r w:rsidRPr="000112D4">
              <w:rPr>
                <w:rFonts w:ascii="TH SarabunPSK" w:eastAsia="Times New Roman" w:hAnsi="TH SarabunPSK" w:cs="TH SarabunPSK"/>
                <w:cs/>
              </w:rPr>
              <w:t>การวิจัยทางธุรกิจ</w:t>
            </w:r>
          </w:p>
        </w:tc>
        <w:tc>
          <w:tcPr>
            <w:tcW w:w="1559" w:type="dxa"/>
            <w:tcBorders>
              <w:top w:val="single" w:sz="4" w:space="0" w:color="auto"/>
              <w:left w:val="single" w:sz="4" w:space="0" w:color="auto"/>
              <w:bottom w:val="single" w:sz="4" w:space="0" w:color="auto"/>
              <w:right w:val="single" w:sz="4" w:space="0" w:color="auto"/>
            </w:tcBorders>
          </w:tcPr>
          <w:p w:rsidR="005D7C26" w:rsidRPr="000112D4" w:rsidRDefault="005D7C26" w:rsidP="00F02A09">
            <w:pPr>
              <w:spacing w:line="276" w:lineRule="auto"/>
              <w:jc w:val="center"/>
              <w:rPr>
                <w:rFonts w:ascii="TH SarabunPSK" w:eastAsia="Times New Roman" w:hAnsi="TH SarabunPSK" w:cs="TH SarabunPSK"/>
              </w:rPr>
            </w:pPr>
            <w:r w:rsidRPr="000112D4">
              <w:rPr>
                <w:rFonts w:ascii="TH SarabunPSK" w:eastAsia="Times New Roman" w:hAnsi="TH SarabunPSK" w:cs="TH SarabunPSK"/>
              </w:rPr>
              <w:t>25</w:t>
            </w:r>
            <w:r w:rsidRPr="000112D4">
              <w:rPr>
                <w:rFonts w:ascii="TH SarabunPSK" w:eastAsia="Times New Roman" w:hAnsi="TH SarabunPSK" w:cs="TH SarabunPSK"/>
                <w:cs/>
              </w:rPr>
              <w:t>60</w:t>
            </w:r>
            <w:r w:rsidR="00AB26C5" w:rsidRPr="000112D4">
              <w:rPr>
                <w:rFonts w:ascii="TH SarabunPSK" w:eastAsia="Times New Roman" w:hAnsi="TH SarabunPSK" w:cs="TH SarabunPSK"/>
              </w:rPr>
              <w:t>-</w:t>
            </w:r>
            <w:r w:rsidRPr="000112D4">
              <w:rPr>
                <w:rFonts w:ascii="TH SarabunPSK" w:eastAsia="Times New Roman" w:hAnsi="TH SarabunPSK" w:cs="TH SarabunPSK"/>
                <w:cs/>
              </w:rPr>
              <w:t>ปัจจุบัน</w:t>
            </w:r>
          </w:p>
        </w:tc>
      </w:tr>
      <w:tr w:rsidR="005D7C26" w:rsidRPr="000112D4" w:rsidTr="00F02A09">
        <w:trPr>
          <w:trHeight w:val="480"/>
        </w:trPr>
        <w:tc>
          <w:tcPr>
            <w:tcW w:w="2588" w:type="dxa"/>
            <w:tcBorders>
              <w:top w:val="single" w:sz="4" w:space="0" w:color="auto"/>
              <w:left w:val="single" w:sz="4" w:space="0" w:color="auto"/>
              <w:bottom w:val="single" w:sz="4" w:space="0" w:color="auto"/>
            </w:tcBorders>
          </w:tcPr>
          <w:p w:rsidR="005D7C26" w:rsidRPr="000112D4" w:rsidRDefault="005D7C26" w:rsidP="00F02A09">
            <w:pPr>
              <w:spacing w:line="276" w:lineRule="auto"/>
              <w:jc w:val="both"/>
              <w:rPr>
                <w:rFonts w:ascii="TH SarabunPSK" w:eastAsia="Times New Roman" w:hAnsi="TH SarabunPSK" w:cs="TH SarabunPSK"/>
              </w:rPr>
            </w:pPr>
            <w:r w:rsidRPr="000112D4">
              <w:rPr>
                <w:rFonts w:ascii="TH SarabunPSK" w:eastAsia="Times New Roman" w:hAnsi="TH SarabunPSK" w:cs="TH SarabunPSK"/>
                <w:cs/>
              </w:rPr>
              <w:t>มหาวิทยาลัยวลัยลักษณ์</w:t>
            </w:r>
          </w:p>
        </w:tc>
        <w:tc>
          <w:tcPr>
            <w:tcW w:w="2103" w:type="dxa"/>
            <w:tcBorders>
              <w:top w:val="single" w:sz="4" w:space="0" w:color="auto"/>
              <w:bottom w:val="single" w:sz="4" w:space="0" w:color="auto"/>
            </w:tcBorders>
          </w:tcPr>
          <w:p w:rsidR="005D7C26" w:rsidRPr="000112D4" w:rsidRDefault="005D7C26" w:rsidP="00F02A09">
            <w:pPr>
              <w:spacing w:line="276" w:lineRule="auto"/>
              <w:rPr>
                <w:rFonts w:ascii="TH SarabunPSK" w:eastAsia="Times New Roman" w:hAnsi="TH SarabunPSK" w:cs="TH SarabunPSK"/>
              </w:rPr>
            </w:pPr>
            <w:r w:rsidRPr="000112D4">
              <w:rPr>
                <w:rFonts w:ascii="TH SarabunPSK" w:eastAsia="Times New Roman" w:hAnsi="TH SarabunPSK" w:cs="TH SarabunPSK"/>
                <w:cs/>
              </w:rPr>
              <w:t>สำนักวิชาการจัดการ</w:t>
            </w:r>
          </w:p>
        </w:tc>
        <w:tc>
          <w:tcPr>
            <w:tcW w:w="3119" w:type="dxa"/>
            <w:tcBorders>
              <w:top w:val="single" w:sz="4" w:space="0" w:color="auto"/>
              <w:bottom w:val="single" w:sz="4" w:space="0" w:color="auto"/>
              <w:right w:val="single" w:sz="4" w:space="0" w:color="auto"/>
            </w:tcBorders>
          </w:tcPr>
          <w:p w:rsidR="005D7C26" w:rsidRPr="000112D4" w:rsidRDefault="005D7C26" w:rsidP="00F02A09">
            <w:pPr>
              <w:spacing w:line="276" w:lineRule="auto"/>
              <w:jc w:val="both"/>
              <w:rPr>
                <w:rFonts w:ascii="TH SarabunPSK" w:eastAsia="Times New Roman" w:hAnsi="TH SarabunPSK" w:cs="TH SarabunPSK"/>
              </w:rPr>
            </w:pPr>
            <w:r w:rsidRPr="000112D4">
              <w:rPr>
                <w:rFonts w:ascii="TH SarabunPSK" w:eastAsia="Times New Roman" w:hAnsi="TH SarabunPSK" w:cs="TH SarabunPSK"/>
                <w:cs/>
              </w:rPr>
              <w:t>ความรู้เบื้องต้นเกี่ยวกับตราสารอนุพันธ์</w:t>
            </w:r>
          </w:p>
        </w:tc>
        <w:tc>
          <w:tcPr>
            <w:tcW w:w="1559" w:type="dxa"/>
            <w:tcBorders>
              <w:top w:val="single" w:sz="4" w:space="0" w:color="auto"/>
              <w:left w:val="single" w:sz="4" w:space="0" w:color="auto"/>
              <w:bottom w:val="single" w:sz="4" w:space="0" w:color="auto"/>
              <w:right w:val="single" w:sz="4" w:space="0" w:color="auto"/>
            </w:tcBorders>
          </w:tcPr>
          <w:p w:rsidR="005D7C26" w:rsidRPr="000112D4" w:rsidRDefault="005D7C26" w:rsidP="00F02A09">
            <w:pPr>
              <w:spacing w:line="276" w:lineRule="auto"/>
              <w:jc w:val="center"/>
              <w:rPr>
                <w:rFonts w:ascii="TH SarabunPSK" w:eastAsia="Times New Roman" w:hAnsi="TH SarabunPSK" w:cs="TH SarabunPSK"/>
              </w:rPr>
            </w:pPr>
            <w:r w:rsidRPr="000112D4">
              <w:rPr>
                <w:rFonts w:ascii="TH SarabunPSK" w:eastAsia="Times New Roman" w:hAnsi="TH SarabunPSK" w:cs="TH SarabunPSK"/>
              </w:rPr>
              <w:t>25</w:t>
            </w:r>
            <w:r w:rsidRPr="000112D4">
              <w:rPr>
                <w:rFonts w:ascii="TH SarabunPSK" w:eastAsia="Times New Roman" w:hAnsi="TH SarabunPSK" w:cs="TH SarabunPSK"/>
                <w:cs/>
              </w:rPr>
              <w:t>60</w:t>
            </w:r>
            <w:r w:rsidR="00AB26C5" w:rsidRPr="000112D4">
              <w:rPr>
                <w:rFonts w:ascii="TH SarabunPSK" w:eastAsia="Times New Roman" w:hAnsi="TH SarabunPSK" w:cs="TH SarabunPSK"/>
              </w:rPr>
              <w:t>-</w:t>
            </w:r>
            <w:r w:rsidRPr="000112D4">
              <w:rPr>
                <w:rFonts w:ascii="TH SarabunPSK" w:eastAsia="Times New Roman" w:hAnsi="TH SarabunPSK" w:cs="TH SarabunPSK"/>
                <w:cs/>
              </w:rPr>
              <w:t>ปัจจุบัน</w:t>
            </w:r>
          </w:p>
        </w:tc>
      </w:tr>
      <w:tr w:rsidR="005D7C26" w:rsidRPr="000112D4" w:rsidTr="00F02A09">
        <w:trPr>
          <w:trHeight w:val="480"/>
        </w:trPr>
        <w:tc>
          <w:tcPr>
            <w:tcW w:w="2588" w:type="dxa"/>
            <w:tcBorders>
              <w:top w:val="single" w:sz="4" w:space="0" w:color="auto"/>
              <w:left w:val="single" w:sz="4" w:space="0" w:color="auto"/>
              <w:bottom w:val="single" w:sz="4" w:space="0" w:color="auto"/>
            </w:tcBorders>
          </w:tcPr>
          <w:p w:rsidR="005D7C26" w:rsidRPr="000112D4" w:rsidRDefault="005D7C26" w:rsidP="00F02A09">
            <w:pPr>
              <w:spacing w:line="276" w:lineRule="auto"/>
              <w:jc w:val="both"/>
              <w:rPr>
                <w:rFonts w:ascii="TH SarabunPSK" w:eastAsia="Times New Roman" w:hAnsi="TH SarabunPSK" w:cs="TH SarabunPSK"/>
              </w:rPr>
            </w:pPr>
            <w:r w:rsidRPr="000112D4">
              <w:rPr>
                <w:rFonts w:ascii="TH SarabunPSK" w:eastAsia="Times New Roman" w:hAnsi="TH SarabunPSK" w:cs="TH SarabunPSK"/>
                <w:cs/>
              </w:rPr>
              <w:t>มหาวิทยาลัยวลัยลักษณ์</w:t>
            </w:r>
          </w:p>
        </w:tc>
        <w:tc>
          <w:tcPr>
            <w:tcW w:w="2103" w:type="dxa"/>
            <w:tcBorders>
              <w:top w:val="single" w:sz="4" w:space="0" w:color="auto"/>
              <w:bottom w:val="single" w:sz="4" w:space="0" w:color="auto"/>
            </w:tcBorders>
          </w:tcPr>
          <w:p w:rsidR="005D7C26" w:rsidRPr="000112D4" w:rsidRDefault="005D7C26" w:rsidP="00F02A09">
            <w:pPr>
              <w:spacing w:line="276" w:lineRule="auto"/>
              <w:rPr>
                <w:rFonts w:ascii="TH SarabunPSK" w:eastAsia="Times New Roman" w:hAnsi="TH SarabunPSK" w:cs="TH SarabunPSK"/>
              </w:rPr>
            </w:pPr>
            <w:r w:rsidRPr="000112D4">
              <w:rPr>
                <w:rFonts w:ascii="TH SarabunPSK" w:eastAsia="Times New Roman" w:hAnsi="TH SarabunPSK" w:cs="TH SarabunPSK"/>
                <w:cs/>
              </w:rPr>
              <w:t>สำนักวิชาการจัดการ</w:t>
            </w:r>
          </w:p>
        </w:tc>
        <w:tc>
          <w:tcPr>
            <w:tcW w:w="3119" w:type="dxa"/>
            <w:tcBorders>
              <w:top w:val="single" w:sz="4" w:space="0" w:color="auto"/>
              <w:bottom w:val="single" w:sz="4" w:space="0" w:color="auto"/>
              <w:right w:val="single" w:sz="4" w:space="0" w:color="auto"/>
            </w:tcBorders>
          </w:tcPr>
          <w:p w:rsidR="005D7C26" w:rsidRPr="000112D4" w:rsidRDefault="005D7C26" w:rsidP="00F02A09">
            <w:pPr>
              <w:spacing w:line="276" w:lineRule="auto"/>
              <w:jc w:val="both"/>
              <w:rPr>
                <w:rFonts w:ascii="TH SarabunPSK" w:eastAsia="Times New Roman" w:hAnsi="TH SarabunPSK" w:cs="TH SarabunPSK"/>
              </w:rPr>
            </w:pPr>
            <w:r w:rsidRPr="000112D4">
              <w:rPr>
                <w:rFonts w:ascii="TH SarabunPSK" w:eastAsia="Times New Roman" w:hAnsi="TH SarabunPSK" w:cs="TH SarabunPSK"/>
                <w:cs/>
              </w:rPr>
              <w:t>การจัดการความมั่งคั่ง</w:t>
            </w:r>
          </w:p>
        </w:tc>
        <w:tc>
          <w:tcPr>
            <w:tcW w:w="1559" w:type="dxa"/>
            <w:tcBorders>
              <w:top w:val="single" w:sz="4" w:space="0" w:color="auto"/>
              <w:left w:val="single" w:sz="4" w:space="0" w:color="auto"/>
              <w:bottom w:val="single" w:sz="4" w:space="0" w:color="auto"/>
              <w:right w:val="single" w:sz="4" w:space="0" w:color="auto"/>
            </w:tcBorders>
          </w:tcPr>
          <w:p w:rsidR="005D7C26" w:rsidRPr="000112D4" w:rsidRDefault="005D7C26" w:rsidP="00F02A09">
            <w:pPr>
              <w:spacing w:line="276" w:lineRule="auto"/>
              <w:jc w:val="center"/>
              <w:rPr>
                <w:rFonts w:ascii="TH SarabunPSK" w:eastAsia="Times New Roman" w:hAnsi="TH SarabunPSK" w:cs="TH SarabunPSK"/>
              </w:rPr>
            </w:pPr>
            <w:r w:rsidRPr="000112D4">
              <w:rPr>
                <w:rFonts w:ascii="TH SarabunPSK" w:eastAsia="Times New Roman" w:hAnsi="TH SarabunPSK" w:cs="TH SarabunPSK"/>
              </w:rPr>
              <w:t>25</w:t>
            </w:r>
            <w:r w:rsidRPr="000112D4">
              <w:rPr>
                <w:rFonts w:ascii="TH SarabunPSK" w:eastAsia="Times New Roman" w:hAnsi="TH SarabunPSK" w:cs="TH SarabunPSK"/>
                <w:cs/>
              </w:rPr>
              <w:t>60</w:t>
            </w:r>
            <w:r w:rsidR="00AB26C5" w:rsidRPr="000112D4">
              <w:rPr>
                <w:rFonts w:ascii="TH SarabunPSK" w:eastAsia="Times New Roman" w:hAnsi="TH SarabunPSK" w:cs="TH SarabunPSK"/>
              </w:rPr>
              <w:t>-</w:t>
            </w:r>
            <w:r w:rsidRPr="000112D4">
              <w:rPr>
                <w:rFonts w:ascii="TH SarabunPSK" w:eastAsia="Times New Roman" w:hAnsi="TH SarabunPSK" w:cs="TH SarabunPSK"/>
                <w:cs/>
              </w:rPr>
              <w:t>ปัจจุบัน</w:t>
            </w:r>
          </w:p>
        </w:tc>
      </w:tr>
      <w:tr w:rsidR="005D7C26" w:rsidRPr="000112D4" w:rsidTr="00F02A09">
        <w:trPr>
          <w:trHeight w:val="480"/>
        </w:trPr>
        <w:tc>
          <w:tcPr>
            <w:tcW w:w="2588" w:type="dxa"/>
            <w:tcBorders>
              <w:top w:val="single" w:sz="4" w:space="0" w:color="auto"/>
              <w:left w:val="single" w:sz="4" w:space="0" w:color="auto"/>
              <w:bottom w:val="single" w:sz="4" w:space="0" w:color="auto"/>
            </w:tcBorders>
            <w:hideMark/>
          </w:tcPr>
          <w:p w:rsidR="005D7C26" w:rsidRPr="000112D4" w:rsidRDefault="005D7C26" w:rsidP="00F02A09">
            <w:pPr>
              <w:spacing w:line="276" w:lineRule="auto"/>
              <w:jc w:val="both"/>
              <w:rPr>
                <w:rFonts w:ascii="TH SarabunPSK" w:eastAsia="Times New Roman" w:hAnsi="TH SarabunPSK" w:cs="TH SarabunPSK"/>
              </w:rPr>
            </w:pPr>
            <w:r w:rsidRPr="000112D4">
              <w:rPr>
                <w:rFonts w:ascii="TH SarabunPSK" w:eastAsia="Times New Roman" w:hAnsi="TH SarabunPSK" w:cs="TH SarabunPSK"/>
                <w:cs/>
              </w:rPr>
              <w:t>มหาวิทยาลัยสงขลานครินทร์</w:t>
            </w:r>
          </w:p>
          <w:p w:rsidR="005D7C26" w:rsidRPr="000112D4" w:rsidRDefault="005D7C26" w:rsidP="00F02A09">
            <w:pPr>
              <w:spacing w:line="276" w:lineRule="auto"/>
              <w:jc w:val="both"/>
              <w:rPr>
                <w:rFonts w:ascii="TH SarabunPSK" w:eastAsia="Times New Roman" w:hAnsi="TH SarabunPSK" w:cs="TH SarabunPSK"/>
              </w:rPr>
            </w:pPr>
            <w:r w:rsidRPr="000112D4">
              <w:rPr>
                <w:rFonts w:ascii="TH SarabunPSK" w:eastAsia="Calibri" w:hAnsi="TH SarabunPSK" w:cs="TH SarabunPSK"/>
                <w:cs/>
              </w:rPr>
              <w:t>วิทยาเขตสุราษฎร์ธานี</w:t>
            </w:r>
          </w:p>
        </w:tc>
        <w:tc>
          <w:tcPr>
            <w:tcW w:w="2103" w:type="dxa"/>
            <w:tcBorders>
              <w:top w:val="single" w:sz="4" w:space="0" w:color="auto"/>
              <w:bottom w:val="single" w:sz="4" w:space="0" w:color="auto"/>
            </w:tcBorders>
            <w:hideMark/>
          </w:tcPr>
          <w:p w:rsidR="005D7C26" w:rsidRPr="000112D4" w:rsidRDefault="005D7C26" w:rsidP="00F02A09">
            <w:pPr>
              <w:spacing w:line="276" w:lineRule="auto"/>
              <w:rPr>
                <w:rFonts w:ascii="TH SarabunPSK" w:eastAsia="Times New Roman" w:hAnsi="TH SarabunPSK" w:cs="TH SarabunPSK"/>
              </w:rPr>
            </w:pPr>
            <w:r w:rsidRPr="000112D4">
              <w:rPr>
                <w:rFonts w:ascii="TH SarabunPSK" w:eastAsia="Times New Roman" w:hAnsi="TH SarabunPSK" w:cs="TH SarabunPSK"/>
                <w:cs/>
              </w:rPr>
              <w:t>คณะศิลปศาสตร์และการจัดการ</w:t>
            </w:r>
          </w:p>
        </w:tc>
        <w:tc>
          <w:tcPr>
            <w:tcW w:w="3119" w:type="dxa"/>
            <w:tcBorders>
              <w:top w:val="single" w:sz="4" w:space="0" w:color="auto"/>
              <w:bottom w:val="single" w:sz="4" w:space="0" w:color="auto"/>
              <w:right w:val="single" w:sz="4" w:space="0" w:color="auto"/>
            </w:tcBorders>
            <w:hideMark/>
          </w:tcPr>
          <w:p w:rsidR="005D7C26" w:rsidRPr="000112D4" w:rsidRDefault="005D7C26" w:rsidP="00F02A09">
            <w:pPr>
              <w:spacing w:line="276" w:lineRule="auto"/>
              <w:jc w:val="both"/>
              <w:rPr>
                <w:rFonts w:ascii="TH SarabunPSK" w:eastAsia="Times New Roman" w:hAnsi="TH SarabunPSK" w:cs="TH SarabunPSK"/>
              </w:rPr>
            </w:pPr>
            <w:r w:rsidRPr="000112D4">
              <w:rPr>
                <w:rFonts w:ascii="TH SarabunPSK" w:eastAsia="Times New Roman" w:hAnsi="TH SarabunPSK" w:cs="TH SarabunPSK"/>
                <w:cs/>
              </w:rPr>
              <w:t>การเงินธุรกิจ</w:t>
            </w:r>
          </w:p>
        </w:tc>
        <w:tc>
          <w:tcPr>
            <w:tcW w:w="1559" w:type="dxa"/>
            <w:tcBorders>
              <w:top w:val="single" w:sz="4" w:space="0" w:color="auto"/>
              <w:left w:val="single" w:sz="4" w:space="0" w:color="auto"/>
              <w:bottom w:val="single" w:sz="4" w:space="0" w:color="auto"/>
              <w:right w:val="single" w:sz="4" w:space="0" w:color="auto"/>
            </w:tcBorders>
            <w:hideMark/>
          </w:tcPr>
          <w:p w:rsidR="005D7C26" w:rsidRPr="000112D4" w:rsidRDefault="00AB26C5" w:rsidP="00F02A09">
            <w:pPr>
              <w:spacing w:line="276" w:lineRule="auto"/>
              <w:jc w:val="center"/>
              <w:rPr>
                <w:rFonts w:ascii="TH SarabunPSK" w:eastAsia="Times New Roman" w:hAnsi="TH SarabunPSK" w:cs="TH SarabunPSK"/>
              </w:rPr>
            </w:pPr>
            <w:r w:rsidRPr="000112D4">
              <w:rPr>
                <w:rFonts w:ascii="TH SarabunPSK" w:eastAsia="Calibri" w:hAnsi="TH SarabunPSK" w:cs="TH SarabunPSK"/>
              </w:rPr>
              <w:t>2558-</w:t>
            </w:r>
            <w:r w:rsidR="005D7C26" w:rsidRPr="000112D4">
              <w:rPr>
                <w:rFonts w:ascii="TH SarabunPSK" w:eastAsia="Calibri" w:hAnsi="TH SarabunPSK" w:cs="TH SarabunPSK"/>
              </w:rPr>
              <w:t>25</w:t>
            </w:r>
            <w:r w:rsidR="005D7C26" w:rsidRPr="000112D4">
              <w:rPr>
                <w:rFonts w:ascii="TH SarabunPSK" w:eastAsia="Calibri" w:hAnsi="TH SarabunPSK" w:cs="TH SarabunPSK"/>
                <w:cs/>
              </w:rPr>
              <w:t>61</w:t>
            </w:r>
          </w:p>
        </w:tc>
      </w:tr>
      <w:tr w:rsidR="005D7C26" w:rsidRPr="000112D4" w:rsidTr="00F02A09">
        <w:trPr>
          <w:trHeight w:val="480"/>
        </w:trPr>
        <w:tc>
          <w:tcPr>
            <w:tcW w:w="2588" w:type="dxa"/>
            <w:tcBorders>
              <w:top w:val="single" w:sz="4" w:space="0" w:color="auto"/>
              <w:left w:val="single" w:sz="4" w:space="0" w:color="auto"/>
              <w:bottom w:val="single" w:sz="4" w:space="0" w:color="auto"/>
            </w:tcBorders>
            <w:hideMark/>
          </w:tcPr>
          <w:p w:rsidR="005D7C26" w:rsidRPr="000112D4" w:rsidRDefault="005D7C26" w:rsidP="00F02A09">
            <w:pPr>
              <w:spacing w:line="276" w:lineRule="auto"/>
              <w:jc w:val="both"/>
              <w:rPr>
                <w:rFonts w:ascii="TH SarabunPSK" w:eastAsia="Times New Roman" w:hAnsi="TH SarabunPSK" w:cs="TH SarabunPSK"/>
              </w:rPr>
            </w:pPr>
            <w:r w:rsidRPr="000112D4">
              <w:rPr>
                <w:rFonts w:ascii="TH SarabunPSK" w:eastAsia="Times New Roman" w:hAnsi="TH SarabunPSK" w:cs="TH SarabunPSK"/>
                <w:cs/>
              </w:rPr>
              <w:t>มหาวิทยาลัยสงขลานครินทร์</w:t>
            </w:r>
          </w:p>
          <w:p w:rsidR="005D7C26" w:rsidRPr="000112D4" w:rsidRDefault="005D7C26" w:rsidP="00F02A09">
            <w:pPr>
              <w:spacing w:line="276" w:lineRule="auto"/>
              <w:jc w:val="both"/>
              <w:rPr>
                <w:rFonts w:ascii="TH SarabunPSK" w:eastAsia="Times New Roman" w:hAnsi="TH SarabunPSK" w:cs="TH SarabunPSK"/>
              </w:rPr>
            </w:pPr>
            <w:r w:rsidRPr="000112D4">
              <w:rPr>
                <w:rFonts w:ascii="TH SarabunPSK" w:eastAsia="Calibri" w:hAnsi="TH SarabunPSK" w:cs="TH SarabunPSK"/>
                <w:cs/>
              </w:rPr>
              <w:t>วิทยาเขตสุราษฎร์ธานี</w:t>
            </w:r>
          </w:p>
        </w:tc>
        <w:tc>
          <w:tcPr>
            <w:tcW w:w="2103" w:type="dxa"/>
            <w:tcBorders>
              <w:top w:val="single" w:sz="4" w:space="0" w:color="auto"/>
              <w:bottom w:val="single" w:sz="4" w:space="0" w:color="auto"/>
            </w:tcBorders>
            <w:hideMark/>
          </w:tcPr>
          <w:p w:rsidR="005D7C26" w:rsidRPr="000112D4" w:rsidRDefault="005D7C26" w:rsidP="00F02A09">
            <w:pPr>
              <w:spacing w:line="276" w:lineRule="auto"/>
              <w:rPr>
                <w:rFonts w:ascii="TH SarabunPSK" w:eastAsia="Times New Roman" w:hAnsi="TH SarabunPSK" w:cs="TH SarabunPSK"/>
              </w:rPr>
            </w:pPr>
            <w:r w:rsidRPr="000112D4">
              <w:rPr>
                <w:rFonts w:ascii="TH SarabunPSK" w:eastAsia="Times New Roman" w:hAnsi="TH SarabunPSK" w:cs="TH SarabunPSK"/>
                <w:cs/>
              </w:rPr>
              <w:t>คณะศิลปศาสตร์และการจัดการ</w:t>
            </w:r>
          </w:p>
        </w:tc>
        <w:tc>
          <w:tcPr>
            <w:tcW w:w="3119" w:type="dxa"/>
            <w:tcBorders>
              <w:top w:val="single" w:sz="4" w:space="0" w:color="auto"/>
              <w:bottom w:val="single" w:sz="4" w:space="0" w:color="auto"/>
              <w:right w:val="single" w:sz="4" w:space="0" w:color="auto"/>
            </w:tcBorders>
            <w:hideMark/>
          </w:tcPr>
          <w:p w:rsidR="005D7C26" w:rsidRPr="000112D4" w:rsidRDefault="005D7C26" w:rsidP="00F02A09">
            <w:pPr>
              <w:spacing w:line="276" w:lineRule="auto"/>
              <w:jc w:val="both"/>
              <w:rPr>
                <w:rFonts w:ascii="TH SarabunPSK" w:eastAsia="Times New Roman" w:hAnsi="TH SarabunPSK" w:cs="TH SarabunPSK"/>
              </w:rPr>
            </w:pPr>
            <w:r w:rsidRPr="000112D4">
              <w:rPr>
                <w:rFonts w:ascii="TH SarabunPSK" w:eastAsia="Times New Roman" w:hAnsi="TH SarabunPSK" w:cs="TH SarabunPSK"/>
                <w:cs/>
              </w:rPr>
              <w:t>การวิจัยทางธุรกิจ</w:t>
            </w:r>
          </w:p>
        </w:tc>
        <w:tc>
          <w:tcPr>
            <w:tcW w:w="1559" w:type="dxa"/>
            <w:tcBorders>
              <w:top w:val="single" w:sz="4" w:space="0" w:color="auto"/>
              <w:left w:val="single" w:sz="4" w:space="0" w:color="auto"/>
              <w:bottom w:val="single" w:sz="4" w:space="0" w:color="auto"/>
              <w:right w:val="single" w:sz="4" w:space="0" w:color="auto"/>
            </w:tcBorders>
            <w:hideMark/>
          </w:tcPr>
          <w:p w:rsidR="005D7C26" w:rsidRPr="000112D4" w:rsidRDefault="00AB26C5" w:rsidP="00F02A09">
            <w:pPr>
              <w:spacing w:line="276" w:lineRule="auto"/>
              <w:jc w:val="center"/>
              <w:rPr>
                <w:rFonts w:ascii="TH SarabunPSK" w:eastAsia="Times New Roman" w:hAnsi="TH SarabunPSK" w:cs="TH SarabunPSK"/>
              </w:rPr>
            </w:pPr>
            <w:r w:rsidRPr="000112D4">
              <w:rPr>
                <w:rFonts w:ascii="TH SarabunPSK" w:eastAsia="Calibri" w:hAnsi="TH SarabunPSK" w:cs="TH SarabunPSK"/>
              </w:rPr>
              <w:t>2558-</w:t>
            </w:r>
            <w:r w:rsidR="005D7C26" w:rsidRPr="000112D4">
              <w:rPr>
                <w:rFonts w:ascii="TH SarabunPSK" w:eastAsia="Calibri" w:hAnsi="TH SarabunPSK" w:cs="TH SarabunPSK"/>
              </w:rPr>
              <w:t>25</w:t>
            </w:r>
            <w:r w:rsidR="005D7C26" w:rsidRPr="000112D4">
              <w:rPr>
                <w:rFonts w:ascii="TH SarabunPSK" w:eastAsia="Calibri" w:hAnsi="TH SarabunPSK" w:cs="TH SarabunPSK"/>
                <w:cs/>
              </w:rPr>
              <w:t>59</w:t>
            </w:r>
          </w:p>
        </w:tc>
      </w:tr>
      <w:tr w:rsidR="005D7C26" w:rsidRPr="000112D4" w:rsidTr="00F02A09">
        <w:trPr>
          <w:trHeight w:val="480"/>
        </w:trPr>
        <w:tc>
          <w:tcPr>
            <w:tcW w:w="2588" w:type="dxa"/>
            <w:tcBorders>
              <w:top w:val="single" w:sz="4" w:space="0" w:color="auto"/>
              <w:left w:val="single" w:sz="4" w:space="0" w:color="auto"/>
              <w:bottom w:val="single" w:sz="4" w:space="0" w:color="auto"/>
            </w:tcBorders>
            <w:hideMark/>
          </w:tcPr>
          <w:p w:rsidR="005D7C26" w:rsidRPr="000112D4" w:rsidRDefault="005D7C26" w:rsidP="00F02A09">
            <w:pPr>
              <w:spacing w:line="276" w:lineRule="auto"/>
              <w:jc w:val="both"/>
              <w:rPr>
                <w:rFonts w:ascii="TH SarabunPSK" w:eastAsia="Times New Roman" w:hAnsi="TH SarabunPSK" w:cs="TH SarabunPSK"/>
              </w:rPr>
            </w:pPr>
            <w:r w:rsidRPr="000112D4">
              <w:rPr>
                <w:rFonts w:ascii="TH SarabunPSK" w:eastAsia="Times New Roman" w:hAnsi="TH SarabunPSK" w:cs="TH SarabunPSK"/>
                <w:cs/>
              </w:rPr>
              <w:t>มหาวิทยาลัยสงขลานครินทร์</w:t>
            </w:r>
          </w:p>
          <w:p w:rsidR="005D7C26" w:rsidRPr="000112D4" w:rsidRDefault="005D7C26" w:rsidP="00F02A09">
            <w:pPr>
              <w:spacing w:line="276" w:lineRule="auto"/>
              <w:jc w:val="both"/>
              <w:rPr>
                <w:rFonts w:ascii="TH SarabunPSK" w:eastAsia="Times New Roman" w:hAnsi="TH SarabunPSK" w:cs="TH SarabunPSK"/>
              </w:rPr>
            </w:pPr>
            <w:r w:rsidRPr="000112D4">
              <w:rPr>
                <w:rFonts w:ascii="TH SarabunPSK" w:eastAsia="Calibri" w:hAnsi="TH SarabunPSK" w:cs="TH SarabunPSK"/>
                <w:cs/>
              </w:rPr>
              <w:t>วิทยาเขตสุราษฎร์ธานี</w:t>
            </w:r>
          </w:p>
        </w:tc>
        <w:tc>
          <w:tcPr>
            <w:tcW w:w="2103" w:type="dxa"/>
            <w:tcBorders>
              <w:top w:val="single" w:sz="4" w:space="0" w:color="auto"/>
              <w:bottom w:val="single" w:sz="4" w:space="0" w:color="auto"/>
            </w:tcBorders>
            <w:hideMark/>
          </w:tcPr>
          <w:p w:rsidR="005D7C26" w:rsidRPr="000112D4" w:rsidRDefault="005D7C26" w:rsidP="00F02A09">
            <w:pPr>
              <w:spacing w:line="276" w:lineRule="auto"/>
              <w:rPr>
                <w:rFonts w:ascii="TH SarabunPSK" w:eastAsia="Times New Roman" w:hAnsi="TH SarabunPSK" w:cs="TH SarabunPSK"/>
              </w:rPr>
            </w:pPr>
            <w:r w:rsidRPr="000112D4">
              <w:rPr>
                <w:rFonts w:ascii="TH SarabunPSK" w:eastAsia="Times New Roman" w:hAnsi="TH SarabunPSK" w:cs="TH SarabunPSK"/>
                <w:cs/>
              </w:rPr>
              <w:t>คณะศิลปศาสตร์และการจัดการ</w:t>
            </w:r>
          </w:p>
        </w:tc>
        <w:tc>
          <w:tcPr>
            <w:tcW w:w="3119" w:type="dxa"/>
            <w:tcBorders>
              <w:top w:val="single" w:sz="4" w:space="0" w:color="auto"/>
              <w:bottom w:val="single" w:sz="4" w:space="0" w:color="auto"/>
              <w:right w:val="single" w:sz="4" w:space="0" w:color="auto"/>
            </w:tcBorders>
            <w:hideMark/>
          </w:tcPr>
          <w:p w:rsidR="005D7C26" w:rsidRPr="000112D4" w:rsidRDefault="005D7C26" w:rsidP="00F02A09">
            <w:pPr>
              <w:spacing w:line="276" w:lineRule="auto"/>
              <w:jc w:val="both"/>
              <w:rPr>
                <w:rFonts w:ascii="TH SarabunPSK" w:eastAsia="Times New Roman" w:hAnsi="TH SarabunPSK" w:cs="TH SarabunPSK"/>
              </w:rPr>
            </w:pPr>
            <w:r w:rsidRPr="000112D4">
              <w:rPr>
                <w:rFonts w:ascii="TH SarabunPSK" w:eastAsia="Times New Roman" w:hAnsi="TH SarabunPSK" w:cs="TH SarabunPSK"/>
                <w:cs/>
              </w:rPr>
              <w:t>การบริหารและนโยบายทางการเงิน</w:t>
            </w:r>
          </w:p>
        </w:tc>
        <w:tc>
          <w:tcPr>
            <w:tcW w:w="1559" w:type="dxa"/>
            <w:tcBorders>
              <w:top w:val="single" w:sz="4" w:space="0" w:color="auto"/>
              <w:left w:val="single" w:sz="4" w:space="0" w:color="auto"/>
              <w:bottom w:val="single" w:sz="4" w:space="0" w:color="auto"/>
              <w:right w:val="single" w:sz="4" w:space="0" w:color="auto"/>
            </w:tcBorders>
            <w:hideMark/>
          </w:tcPr>
          <w:p w:rsidR="005D7C26" w:rsidRPr="000112D4" w:rsidRDefault="00AB26C5" w:rsidP="00F02A09">
            <w:pPr>
              <w:spacing w:line="276" w:lineRule="auto"/>
              <w:jc w:val="center"/>
              <w:rPr>
                <w:rFonts w:ascii="TH SarabunPSK" w:eastAsia="Times New Roman" w:hAnsi="TH SarabunPSK" w:cs="TH SarabunPSK"/>
              </w:rPr>
            </w:pPr>
            <w:r w:rsidRPr="000112D4">
              <w:rPr>
                <w:rFonts w:ascii="TH SarabunPSK" w:eastAsia="Calibri" w:hAnsi="TH SarabunPSK" w:cs="TH SarabunPSK"/>
              </w:rPr>
              <w:t>2558-</w:t>
            </w:r>
            <w:r w:rsidR="005D7C26" w:rsidRPr="000112D4">
              <w:rPr>
                <w:rFonts w:ascii="TH SarabunPSK" w:eastAsia="Calibri" w:hAnsi="TH SarabunPSK" w:cs="TH SarabunPSK"/>
              </w:rPr>
              <w:t>25</w:t>
            </w:r>
            <w:r w:rsidR="005D7C26" w:rsidRPr="000112D4">
              <w:rPr>
                <w:rFonts w:ascii="TH SarabunPSK" w:eastAsia="Calibri" w:hAnsi="TH SarabunPSK" w:cs="TH SarabunPSK"/>
                <w:cs/>
              </w:rPr>
              <w:t>59</w:t>
            </w:r>
          </w:p>
        </w:tc>
      </w:tr>
      <w:tr w:rsidR="005D7C26" w:rsidRPr="000112D4" w:rsidTr="00F02A09">
        <w:trPr>
          <w:trHeight w:val="480"/>
        </w:trPr>
        <w:tc>
          <w:tcPr>
            <w:tcW w:w="2588" w:type="dxa"/>
            <w:tcBorders>
              <w:top w:val="single" w:sz="4" w:space="0" w:color="auto"/>
              <w:left w:val="single" w:sz="4" w:space="0" w:color="auto"/>
              <w:bottom w:val="single" w:sz="4" w:space="0" w:color="auto"/>
            </w:tcBorders>
            <w:hideMark/>
          </w:tcPr>
          <w:p w:rsidR="005D7C26" w:rsidRPr="000112D4" w:rsidRDefault="005D7C26" w:rsidP="00F02A09">
            <w:pPr>
              <w:spacing w:line="276" w:lineRule="auto"/>
              <w:jc w:val="both"/>
              <w:rPr>
                <w:rFonts w:ascii="TH SarabunPSK" w:eastAsia="Times New Roman" w:hAnsi="TH SarabunPSK" w:cs="TH SarabunPSK"/>
              </w:rPr>
            </w:pPr>
            <w:r w:rsidRPr="000112D4">
              <w:rPr>
                <w:rFonts w:ascii="TH SarabunPSK" w:eastAsia="Times New Roman" w:hAnsi="TH SarabunPSK" w:cs="TH SarabunPSK"/>
                <w:cs/>
              </w:rPr>
              <w:t>มหาวิทยาลัยสงขลานครินทร์</w:t>
            </w:r>
          </w:p>
          <w:p w:rsidR="005D7C26" w:rsidRPr="000112D4" w:rsidRDefault="005D7C26" w:rsidP="00F02A09">
            <w:pPr>
              <w:spacing w:line="276" w:lineRule="auto"/>
              <w:jc w:val="both"/>
              <w:rPr>
                <w:rFonts w:ascii="TH SarabunPSK" w:eastAsia="Times New Roman" w:hAnsi="TH SarabunPSK" w:cs="TH SarabunPSK"/>
              </w:rPr>
            </w:pPr>
            <w:r w:rsidRPr="000112D4">
              <w:rPr>
                <w:rFonts w:ascii="TH SarabunPSK" w:eastAsia="Calibri" w:hAnsi="TH SarabunPSK" w:cs="TH SarabunPSK"/>
                <w:cs/>
              </w:rPr>
              <w:t>วิทยาเขตสุราษฎร์ธานี</w:t>
            </w:r>
          </w:p>
        </w:tc>
        <w:tc>
          <w:tcPr>
            <w:tcW w:w="2103" w:type="dxa"/>
            <w:tcBorders>
              <w:top w:val="single" w:sz="4" w:space="0" w:color="auto"/>
              <w:bottom w:val="single" w:sz="4" w:space="0" w:color="auto"/>
            </w:tcBorders>
            <w:hideMark/>
          </w:tcPr>
          <w:p w:rsidR="005D7C26" w:rsidRPr="000112D4" w:rsidRDefault="005D7C26" w:rsidP="00F02A09">
            <w:pPr>
              <w:spacing w:line="276" w:lineRule="auto"/>
              <w:rPr>
                <w:rFonts w:ascii="TH SarabunPSK" w:eastAsia="Times New Roman" w:hAnsi="TH SarabunPSK" w:cs="TH SarabunPSK"/>
              </w:rPr>
            </w:pPr>
            <w:r w:rsidRPr="000112D4">
              <w:rPr>
                <w:rFonts w:ascii="TH SarabunPSK" w:eastAsia="Times New Roman" w:hAnsi="TH SarabunPSK" w:cs="TH SarabunPSK"/>
                <w:cs/>
              </w:rPr>
              <w:t>คณะศิลปศาสตร์และการจัดการ</w:t>
            </w:r>
          </w:p>
        </w:tc>
        <w:tc>
          <w:tcPr>
            <w:tcW w:w="3119" w:type="dxa"/>
            <w:tcBorders>
              <w:top w:val="single" w:sz="4" w:space="0" w:color="auto"/>
              <w:bottom w:val="single" w:sz="4" w:space="0" w:color="auto"/>
              <w:right w:val="single" w:sz="4" w:space="0" w:color="auto"/>
            </w:tcBorders>
            <w:hideMark/>
          </w:tcPr>
          <w:p w:rsidR="005D7C26" w:rsidRPr="000112D4" w:rsidRDefault="005D7C26" w:rsidP="00F02A09">
            <w:pPr>
              <w:spacing w:line="276" w:lineRule="auto"/>
              <w:jc w:val="both"/>
              <w:rPr>
                <w:rFonts w:ascii="TH SarabunPSK" w:eastAsia="Times New Roman" w:hAnsi="TH SarabunPSK" w:cs="TH SarabunPSK"/>
              </w:rPr>
            </w:pPr>
            <w:r w:rsidRPr="000112D4">
              <w:rPr>
                <w:rFonts w:ascii="TH SarabunPSK" w:eastAsia="Times New Roman" w:hAnsi="TH SarabunPSK" w:cs="TH SarabunPSK"/>
                <w:cs/>
              </w:rPr>
              <w:t>หลักการลงทุน</w:t>
            </w:r>
          </w:p>
        </w:tc>
        <w:tc>
          <w:tcPr>
            <w:tcW w:w="1559" w:type="dxa"/>
            <w:tcBorders>
              <w:top w:val="single" w:sz="4" w:space="0" w:color="auto"/>
              <w:left w:val="single" w:sz="4" w:space="0" w:color="auto"/>
              <w:bottom w:val="single" w:sz="4" w:space="0" w:color="auto"/>
              <w:right w:val="single" w:sz="4" w:space="0" w:color="auto"/>
            </w:tcBorders>
            <w:hideMark/>
          </w:tcPr>
          <w:p w:rsidR="005D7C26" w:rsidRPr="000112D4" w:rsidRDefault="00AB26C5" w:rsidP="00F02A09">
            <w:pPr>
              <w:spacing w:line="276" w:lineRule="auto"/>
              <w:jc w:val="center"/>
              <w:rPr>
                <w:rFonts w:ascii="TH SarabunPSK" w:eastAsia="Times New Roman" w:hAnsi="TH SarabunPSK" w:cs="TH SarabunPSK"/>
              </w:rPr>
            </w:pPr>
            <w:r w:rsidRPr="000112D4">
              <w:rPr>
                <w:rFonts w:ascii="TH SarabunPSK" w:eastAsia="Calibri" w:hAnsi="TH SarabunPSK" w:cs="TH SarabunPSK"/>
              </w:rPr>
              <w:t>2558-</w:t>
            </w:r>
            <w:r w:rsidR="005D7C26" w:rsidRPr="000112D4">
              <w:rPr>
                <w:rFonts w:ascii="TH SarabunPSK" w:eastAsia="Calibri" w:hAnsi="TH SarabunPSK" w:cs="TH SarabunPSK"/>
              </w:rPr>
              <w:t>25</w:t>
            </w:r>
            <w:r w:rsidR="005D7C26" w:rsidRPr="000112D4">
              <w:rPr>
                <w:rFonts w:ascii="TH SarabunPSK" w:eastAsia="Calibri" w:hAnsi="TH SarabunPSK" w:cs="TH SarabunPSK"/>
                <w:cs/>
              </w:rPr>
              <w:t>59</w:t>
            </w:r>
          </w:p>
        </w:tc>
      </w:tr>
      <w:tr w:rsidR="005D7C26" w:rsidRPr="000112D4" w:rsidTr="00F02A09">
        <w:trPr>
          <w:trHeight w:val="480"/>
        </w:trPr>
        <w:tc>
          <w:tcPr>
            <w:tcW w:w="2588" w:type="dxa"/>
            <w:tcBorders>
              <w:top w:val="single" w:sz="4" w:space="0" w:color="auto"/>
              <w:left w:val="single" w:sz="4" w:space="0" w:color="auto"/>
              <w:bottom w:val="single" w:sz="4" w:space="0" w:color="auto"/>
            </w:tcBorders>
            <w:hideMark/>
          </w:tcPr>
          <w:p w:rsidR="005D7C26" w:rsidRPr="000112D4" w:rsidRDefault="005D7C26" w:rsidP="00F02A09">
            <w:pPr>
              <w:spacing w:line="276" w:lineRule="auto"/>
              <w:jc w:val="both"/>
              <w:rPr>
                <w:rFonts w:ascii="TH SarabunPSK" w:eastAsia="Times New Roman" w:hAnsi="TH SarabunPSK" w:cs="TH SarabunPSK"/>
              </w:rPr>
            </w:pPr>
            <w:r w:rsidRPr="000112D4">
              <w:rPr>
                <w:rFonts w:ascii="TH SarabunPSK" w:eastAsia="Times New Roman" w:hAnsi="TH SarabunPSK" w:cs="TH SarabunPSK"/>
                <w:cs/>
              </w:rPr>
              <w:t>มหาวิทยาลัยสงขลานครินทร์</w:t>
            </w:r>
          </w:p>
          <w:p w:rsidR="005D7C26" w:rsidRPr="000112D4" w:rsidRDefault="005D7C26" w:rsidP="00F02A09">
            <w:pPr>
              <w:spacing w:line="276" w:lineRule="auto"/>
              <w:jc w:val="both"/>
              <w:rPr>
                <w:rFonts w:ascii="TH SarabunPSK" w:eastAsia="Times New Roman" w:hAnsi="TH SarabunPSK" w:cs="TH SarabunPSK"/>
              </w:rPr>
            </w:pPr>
            <w:r w:rsidRPr="000112D4">
              <w:rPr>
                <w:rFonts w:ascii="TH SarabunPSK" w:eastAsia="Calibri" w:hAnsi="TH SarabunPSK" w:cs="TH SarabunPSK"/>
                <w:cs/>
              </w:rPr>
              <w:t>วิทยาเขตสุราษฎร์ธานี</w:t>
            </w:r>
          </w:p>
        </w:tc>
        <w:tc>
          <w:tcPr>
            <w:tcW w:w="2103" w:type="dxa"/>
            <w:tcBorders>
              <w:top w:val="single" w:sz="4" w:space="0" w:color="auto"/>
              <w:bottom w:val="single" w:sz="4" w:space="0" w:color="auto"/>
            </w:tcBorders>
            <w:hideMark/>
          </w:tcPr>
          <w:p w:rsidR="005D7C26" w:rsidRPr="000112D4" w:rsidRDefault="005D7C26" w:rsidP="00F02A09">
            <w:pPr>
              <w:spacing w:line="276" w:lineRule="auto"/>
              <w:rPr>
                <w:rFonts w:ascii="TH SarabunPSK" w:eastAsia="Times New Roman" w:hAnsi="TH SarabunPSK" w:cs="TH SarabunPSK"/>
              </w:rPr>
            </w:pPr>
            <w:r w:rsidRPr="000112D4">
              <w:rPr>
                <w:rFonts w:ascii="TH SarabunPSK" w:eastAsia="Times New Roman" w:hAnsi="TH SarabunPSK" w:cs="TH SarabunPSK"/>
                <w:cs/>
              </w:rPr>
              <w:t>คณะศิลปศาสตร์และการจัดการ</w:t>
            </w:r>
          </w:p>
        </w:tc>
        <w:tc>
          <w:tcPr>
            <w:tcW w:w="3119" w:type="dxa"/>
            <w:tcBorders>
              <w:top w:val="single" w:sz="4" w:space="0" w:color="auto"/>
              <w:bottom w:val="single" w:sz="4" w:space="0" w:color="auto"/>
              <w:right w:val="single" w:sz="4" w:space="0" w:color="auto"/>
            </w:tcBorders>
            <w:hideMark/>
          </w:tcPr>
          <w:p w:rsidR="005D7C26" w:rsidRPr="000112D4" w:rsidRDefault="005D7C26" w:rsidP="00F02A09">
            <w:pPr>
              <w:spacing w:line="276" w:lineRule="auto"/>
              <w:jc w:val="both"/>
              <w:rPr>
                <w:rFonts w:ascii="TH SarabunPSK" w:eastAsia="Times New Roman" w:hAnsi="TH SarabunPSK" w:cs="TH SarabunPSK"/>
              </w:rPr>
            </w:pPr>
            <w:r w:rsidRPr="000112D4">
              <w:rPr>
                <w:rFonts w:ascii="TH SarabunPSK" w:eastAsia="Times New Roman" w:hAnsi="TH SarabunPSK" w:cs="TH SarabunPSK"/>
                <w:cs/>
              </w:rPr>
              <w:t>การจัดการการเงินระหว่างประเทศ</w:t>
            </w:r>
          </w:p>
        </w:tc>
        <w:tc>
          <w:tcPr>
            <w:tcW w:w="1559" w:type="dxa"/>
            <w:tcBorders>
              <w:top w:val="single" w:sz="4" w:space="0" w:color="auto"/>
              <w:left w:val="single" w:sz="4" w:space="0" w:color="auto"/>
              <w:bottom w:val="single" w:sz="4" w:space="0" w:color="auto"/>
              <w:right w:val="single" w:sz="4" w:space="0" w:color="auto"/>
            </w:tcBorders>
            <w:hideMark/>
          </w:tcPr>
          <w:p w:rsidR="005D7C26" w:rsidRPr="000112D4" w:rsidRDefault="00AB26C5" w:rsidP="00F02A09">
            <w:pPr>
              <w:spacing w:line="276" w:lineRule="auto"/>
              <w:jc w:val="center"/>
              <w:rPr>
                <w:rFonts w:ascii="TH SarabunPSK" w:eastAsia="Times New Roman" w:hAnsi="TH SarabunPSK" w:cs="TH SarabunPSK"/>
              </w:rPr>
            </w:pPr>
            <w:r w:rsidRPr="000112D4">
              <w:rPr>
                <w:rFonts w:ascii="TH SarabunPSK" w:eastAsia="Calibri" w:hAnsi="TH SarabunPSK" w:cs="TH SarabunPSK"/>
              </w:rPr>
              <w:t>2558-</w:t>
            </w:r>
            <w:r w:rsidR="005D7C26" w:rsidRPr="000112D4">
              <w:rPr>
                <w:rFonts w:ascii="TH SarabunPSK" w:eastAsia="Calibri" w:hAnsi="TH SarabunPSK" w:cs="TH SarabunPSK"/>
              </w:rPr>
              <w:t>25</w:t>
            </w:r>
            <w:r w:rsidR="005D7C26" w:rsidRPr="000112D4">
              <w:rPr>
                <w:rFonts w:ascii="TH SarabunPSK" w:eastAsia="Calibri" w:hAnsi="TH SarabunPSK" w:cs="TH SarabunPSK"/>
                <w:cs/>
              </w:rPr>
              <w:t>59</w:t>
            </w:r>
          </w:p>
        </w:tc>
      </w:tr>
    </w:tbl>
    <w:p w:rsidR="005D7C26" w:rsidRPr="000112D4" w:rsidRDefault="005D7C26" w:rsidP="005D7C26">
      <w:pPr>
        <w:rPr>
          <w:rFonts w:ascii="TH SarabunPSK" w:eastAsia="Calibri" w:hAnsi="TH SarabunPSK" w:cs="TH SarabunPSK"/>
          <w:b/>
          <w:bCs/>
        </w:rPr>
      </w:pPr>
    </w:p>
    <w:p w:rsidR="005D7C26" w:rsidRPr="000112D4" w:rsidRDefault="005D7C26" w:rsidP="005D7C26">
      <w:pPr>
        <w:rPr>
          <w:rFonts w:ascii="TH SarabunPSK" w:eastAsia="Calibri" w:hAnsi="TH SarabunPSK" w:cs="TH SarabunPSK"/>
          <w:b/>
          <w:bCs/>
        </w:rPr>
      </w:pPr>
      <w:r w:rsidRPr="000112D4">
        <w:rPr>
          <w:rFonts w:ascii="TH SarabunPSK" w:eastAsia="Calibri" w:hAnsi="TH SarabunPSK" w:cs="TH SarabunPSK"/>
          <w:b/>
          <w:bCs/>
        </w:rPr>
        <w:t xml:space="preserve">5. </w:t>
      </w:r>
      <w:r w:rsidRPr="000112D4">
        <w:rPr>
          <w:rFonts w:ascii="TH SarabunPSK" w:eastAsia="Calibri" w:hAnsi="TH SarabunPSK" w:cs="TH SarabunPSK"/>
          <w:b/>
          <w:bCs/>
          <w:cs/>
        </w:rPr>
        <w:t xml:space="preserve">ผลงานทางวิชาการย้อนหลัง 5 ปี </w:t>
      </w:r>
      <w:r w:rsidRPr="000112D4">
        <w:rPr>
          <w:rFonts w:ascii="TH SarabunPSK" w:eastAsia="Calibri" w:hAnsi="TH SarabunPSK" w:cs="TH SarabunPSK"/>
          <w:cs/>
        </w:rPr>
        <w:t>(ที่ไม่ใช่ส่วนหนึ่งของการศึกษาเพื่อรับปริญญา)</w:t>
      </w:r>
    </w:p>
    <w:p w:rsidR="005D7C26" w:rsidRPr="000112D4" w:rsidRDefault="005D7C26" w:rsidP="005D7C26">
      <w:pPr>
        <w:ind w:firstLine="360"/>
        <w:rPr>
          <w:rFonts w:ascii="TH SarabunPSK" w:eastAsia="Calibri" w:hAnsi="TH SarabunPSK" w:cs="TH SarabunPSK"/>
          <w:b/>
          <w:bCs/>
        </w:rPr>
      </w:pPr>
      <w:r w:rsidRPr="000112D4">
        <w:rPr>
          <w:rFonts w:ascii="TH SarabunPSK" w:eastAsia="Calibri" w:hAnsi="TH SarabunPSK" w:cs="TH SarabunPSK"/>
          <w:b/>
          <w:bCs/>
        </w:rPr>
        <w:t xml:space="preserve">5.1 </w:t>
      </w:r>
      <w:r w:rsidRPr="000112D4">
        <w:rPr>
          <w:rFonts w:ascii="TH SarabunPSK" w:eastAsia="Calibri" w:hAnsi="TH SarabunPSK" w:cs="TH SarabunPSK"/>
          <w:b/>
          <w:bCs/>
          <w:cs/>
        </w:rPr>
        <w:t>บทความวิจัย</w:t>
      </w:r>
    </w:p>
    <w:p w:rsidR="005D7C26" w:rsidRPr="000112D4" w:rsidRDefault="005D7C26" w:rsidP="005D7C26">
      <w:pPr>
        <w:ind w:firstLine="360"/>
        <w:rPr>
          <w:rFonts w:ascii="TH SarabunPSK" w:eastAsia="Calibri" w:hAnsi="TH SarabunPSK" w:cs="TH SarabunPSK"/>
        </w:rPr>
      </w:pPr>
      <w:r w:rsidRPr="000112D4">
        <w:rPr>
          <w:rFonts w:ascii="TH SarabunPSK" w:eastAsia="Calibri" w:hAnsi="TH SarabunPSK" w:cs="TH SarabunPSK"/>
          <w:cs/>
        </w:rPr>
        <w:tab/>
        <w:t>-ไม่มี-</w:t>
      </w:r>
    </w:p>
    <w:p w:rsidR="005D7C26" w:rsidRPr="000112D4" w:rsidRDefault="005D7C26" w:rsidP="005D7C26">
      <w:pPr>
        <w:rPr>
          <w:rFonts w:ascii="TH SarabunPSK" w:eastAsia="Calibri" w:hAnsi="TH SarabunPSK" w:cs="TH SarabunPSK"/>
          <w:cs/>
        </w:rPr>
      </w:pPr>
    </w:p>
    <w:p w:rsidR="005D7C26" w:rsidRPr="000112D4" w:rsidRDefault="005D7C26" w:rsidP="005D7C26">
      <w:pPr>
        <w:ind w:firstLine="360"/>
        <w:rPr>
          <w:rFonts w:ascii="TH SarabunPSK" w:eastAsia="Calibri" w:hAnsi="TH SarabunPSK" w:cs="TH SarabunPSK"/>
        </w:rPr>
      </w:pPr>
      <w:r w:rsidRPr="000112D4">
        <w:rPr>
          <w:rFonts w:ascii="TH SarabunPSK" w:eastAsia="Calibri" w:hAnsi="TH SarabunPSK" w:cs="TH SarabunPSK"/>
          <w:b/>
          <w:bCs/>
          <w:cs/>
        </w:rPr>
        <w:t xml:space="preserve">5.2 บทความวิจัย/วิชาการที่เสนอในที่ประชุมวิชาการ </w:t>
      </w:r>
    </w:p>
    <w:p w:rsidR="005D7C26" w:rsidRPr="000112D4" w:rsidRDefault="005D7C26" w:rsidP="00E8546D">
      <w:pPr>
        <w:jc w:val="thaiDistribute"/>
        <w:rPr>
          <w:rFonts w:ascii="TH SarabunPSK" w:eastAsia="Calibri" w:hAnsi="TH SarabunPSK" w:cs="TH SarabunPSK"/>
        </w:rPr>
      </w:pPr>
      <w:r w:rsidRPr="000112D4">
        <w:rPr>
          <w:rFonts w:ascii="TH SarabunPSK" w:eastAsia="Calibri" w:hAnsi="TH SarabunPSK" w:cs="TH SarabunPSK"/>
          <w:cs/>
        </w:rPr>
        <w:t>ชนวัฒน์ ชุณหวิกสิต. (2561). ปัจจัยที่มีความสัมพันธ์ต่อพฤติกรรมในการลงทุนโดยใช้ระบบจำลองการซื้อขาย</w:t>
      </w:r>
    </w:p>
    <w:p w:rsidR="005D7C26" w:rsidRPr="000112D4" w:rsidRDefault="005D7C26" w:rsidP="00E8546D">
      <w:pPr>
        <w:jc w:val="thaiDistribute"/>
        <w:rPr>
          <w:rFonts w:ascii="TH SarabunPSK" w:eastAsia="Calibri" w:hAnsi="TH SarabunPSK" w:cs="TH SarabunPSK"/>
          <w:cs/>
        </w:rPr>
      </w:pPr>
      <w:r w:rsidRPr="000112D4">
        <w:rPr>
          <w:rFonts w:ascii="TH SarabunPSK" w:eastAsia="Calibri" w:hAnsi="TH SarabunPSK" w:cs="TH SarabunPSK"/>
          <w:cs/>
        </w:rPr>
        <w:t xml:space="preserve">        หลักทรัพย์ </w:t>
      </w:r>
      <w:r w:rsidRPr="000112D4">
        <w:rPr>
          <w:rFonts w:ascii="TH SarabunPSK" w:eastAsia="Calibri" w:hAnsi="TH SarabunPSK" w:cs="TH SarabunPSK"/>
        </w:rPr>
        <w:t xml:space="preserve">Click2win </w:t>
      </w:r>
      <w:r w:rsidRPr="000112D4">
        <w:rPr>
          <w:rFonts w:ascii="TH SarabunPSK" w:eastAsia="Calibri" w:hAnsi="TH SarabunPSK" w:cs="TH SarabunPSK"/>
          <w:cs/>
        </w:rPr>
        <w:t>ของนักศึกษาระดับปริญญาตรีในจังหวัดสงขลา. การประชุมวิชาการระดับ</w:t>
      </w:r>
    </w:p>
    <w:p w:rsidR="00E8546D" w:rsidRPr="000112D4" w:rsidRDefault="00E8546D" w:rsidP="00E8546D">
      <w:pPr>
        <w:jc w:val="thaiDistribute"/>
        <w:rPr>
          <w:rFonts w:ascii="TH SarabunPSK" w:eastAsia="Calibri" w:hAnsi="TH SarabunPSK" w:cs="TH SarabunPSK"/>
        </w:rPr>
      </w:pPr>
      <w:r w:rsidRPr="000112D4">
        <w:rPr>
          <w:rFonts w:ascii="TH SarabunPSK" w:eastAsia="Calibri" w:hAnsi="TH SarabunPSK" w:cs="TH SarabunPSK"/>
          <w:cs/>
        </w:rPr>
        <w:t xml:space="preserve">        </w:t>
      </w:r>
      <w:r w:rsidR="005D7C26" w:rsidRPr="000112D4">
        <w:rPr>
          <w:rFonts w:ascii="TH SarabunPSK" w:eastAsia="Calibri" w:hAnsi="TH SarabunPSK" w:cs="TH SarabunPSK"/>
          <w:cs/>
        </w:rPr>
        <w:t xml:space="preserve">ชาติสวนดุสิต ครั้งที่ </w:t>
      </w:r>
      <w:r w:rsidR="005D7C26" w:rsidRPr="000112D4">
        <w:rPr>
          <w:rFonts w:ascii="TH SarabunPSK" w:eastAsia="Calibri" w:hAnsi="TH SarabunPSK" w:cs="TH SarabunPSK"/>
        </w:rPr>
        <w:t xml:space="preserve">3, </w:t>
      </w:r>
      <w:r w:rsidR="005D7C26" w:rsidRPr="000112D4">
        <w:rPr>
          <w:rFonts w:ascii="TH SarabunPSK" w:eastAsia="Calibri" w:hAnsi="TH SarabunPSK" w:cs="TH SarabunPSK"/>
          <w:cs/>
        </w:rPr>
        <w:t xml:space="preserve">วันที่ </w:t>
      </w:r>
      <w:r w:rsidR="005D7C26" w:rsidRPr="000112D4">
        <w:rPr>
          <w:rFonts w:ascii="TH SarabunPSK" w:eastAsia="Calibri" w:hAnsi="TH SarabunPSK" w:cs="TH SarabunPSK"/>
        </w:rPr>
        <w:t xml:space="preserve">31 </w:t>
      </w:r>
      <w:r w:rsidR="005D7C26" w:rsidRPr="000112D4">
        <w:rPr>
          <w:rFonts w:ascii="TH SarabunPSK" w:eastAsia="Calibri" w:hAnsi="TH SarabunPSK" w:cs="TH SarabunPSK"/>
          <w:cs/>
        </w:rPr>
        <w:t xml:space="preserve">กรกฎาคม </w:t>
      </w:r>
      <w:r w:rsidRPr="000112D4">
        <w:rPr>
          <w:rFonts w:ascii="TH SarabunPSK" w:eastAsia="Calibri" w:hAnsi="TH SarabunPSK" w:cs="TH SarabunPSK"/>
          <w:cs/>
        </w:rPr>
        <w:t>2561</w:t>
      </w:r>
      <w:r w:rsidR="005D7C26" w:rsidRPr="000112D4">
        <w:rPr>
          <w:rFonts w:ascii="TH SarabunPSK" w:eastAsia="Calibri" w:hAnsi="TH SarabunPSK" w:cs="TH SarabunPSK"/>
        </w:rPr>
        <w:t>,</w:t>
      </w:r>
      <w:r w:rsidR="005D7C26" w:rsidRPr="000112D4">
        <w:rPr>
          <w:rFonts w:ascii="TH SarabunPSK" w:eastAsia="Calibri" w:hAnsi="TH SarabunPSK" w:cs="TH SarabunPSK"/>
          <w:cs/>
        </w:rPr>
        <w:t xml:space="preserve"> มหาวิทยาลัยสวนดุสิต กรุงเทพมหานคร</w:t>
      </w:r>
      <w:r w:rsidR="005D7C26" w:rsidRPr="000112D4">
        <w:rPr>
          <w:rFonts w:ascii="TH SarabunPSK" w:eastAsia="Calibri" w:hAnsi="TH SarabunPSK" w:cs="TH SarabunPSK"/>
        </w:rPr>
        <w:t xml:space="preserve">, </w:t>
      </w:r>
      <w:r w:rsidR="005D7C26" w:rsidRPr="000112D4">
        <w:rPr>
          <w:rFonts w:ascii="TH SarabunPSK" w:eastAsia="Calibri" w:hAnsi="TH SarabunPSK" w:cs="TH SarabunPSK"/>
          <w:cs/>
        </w:rPr>
        <w:t>ประเทศ</w:t>
      </w:r>
    </w:p>
    <w:p w:rsidR="005D7C26" w:rsidRPr="000112D4" w:rsidRDefault="00E8546D" w:rsidP="00E8546D">
      <w:pPr>
        <w:jc w:val="thaiDistribute"/>
        <w:rPr>
          <w:rFonts w:ascii="TH SarabunPSK" w:eastAsia="Calibri" w:hAnsi="TH SarabunPSK" w:cs="TH SarabunPSK"/>
        </w:rPr>
      </w:pPr>
      <w:r w:rsidRPr="000112D4">
        <w:rPr>
          <w:rFonts w:ascii="TH SarabunPSK" w:eastAsia="Calibri" w:hAnsi="TH SarabunPSK" w:cs="TH SarabunPSK"/>
          <w:cs/>
        </w:rPr>
        <w:t xml:space="preserve">        </w:t>
      </w:r>
      <w:r w:rsidR="005D7C26" w:rsidRPr="000112D4">
        <w:rPr>
          <w:rFonts w:ascii="TH SarabunPSK" w:eastAsia="Calibri" w:hAnsi="TH SarabunPSK" w:cs="TH SarabunPSK"/>
          <w:cs/>
        </w:rPr>
        <w:t>ไทย</w:t>
      </w:r>
      <w:r w:rsidR="005D7C26" w:rsidRPr="000112D4">
        <w:rPr>
          <w:rFonts w:ascii="TH SarabunPSK" w:eastAsia="Calibri" w:hAnsi="TH SarabunPSK" w:cs="TH SarabunPSK"/>
        </w:rPr>
        <w:t>, 659-665.</w:t>
      </w:r>
    </w:p>
    <w:p w:rsidR="005D7C26" w:rsidRPr="000112D4" w:rsidRDefault="005D7C26" w:rsidP="005D7C26">
      <w:pPr>
        <w:rPr>
          <w:rFonts w:ascii="TH SarabunPSK" w:eastAsia="Calibri" w:hAnsi="TH SarabunPSK" w:cs="TH SarabunPSK"/>
        </w:rPr>
      </w:pPr>
    </w:p>
    <w:p w:rsidR="00DC288C" w:rsidRPr="000112D4" w:rsidRDefault="00DC288C" w:rsidP="00DC288C">
      <w:pPr>
        <w:jc w:val="center"/>
        <w:rPr>
          <w:rFonts w:ascii="TH SarabunPSK" w:hAnsi="TH SarabunPSK" w:cs="TH SarabunPSK"/>
          <w:b/>
          <w:bCs/>
        </w:rPr>
      </w:pPr>
    </w:p>
    <w:p w:rsidR="00DC288C" w:rsidRPr="000112D4" w:rsidRDefault="00DC288C" w:rsidP="00DC288C">
      <w:pPr>
        <w:jc w:val="center"/>
        <w:rPr>
          <w:rFonts w:ascii="TH SarabunPSK" w:hAnsi="TH SarabunPSK" w:cs="TH SarabunPSK"/>
          <w:b/>
          <w:bCs/>
        </w:rPr>
      </w:pPr>
    </w:p>
    <w:p w:rsidR="00DC288C" w:rsidRPr="000112D4" w:rsidRDefault="00DC288C" w:rsidP="00DC288C">
      <w:pPr>
        <w:rPr>
          <w:rFonts w:ascii="TH SarabunPSK" w:hAnsi="TH SarabunPSK" w:cs="TH SarabunPSK"/>
          <w:b/>
          <w:bCs/>
        </w:rPr>
      </w:pPr>
    </w:p>
    <w:p w:rsidR="00DC288C" w:rsidRPr="000112D4" w:rsidRDefault="00DC288C" w:rsidP="00DC288C">
      <w:pPr>
        <w:rPr>
          <w:rFonts w:ascii="TH SarabunPSK" w:hAnsi="TH SarabunPSK" w:cs="TH SarabunPSK"/>
          <w:b/>
          <w:bCs/>
        </w:rPr>
      </w:pPr>
    </w:p>
    <w:p w:rsidR="00DC288C" w:rsidRPr="000112D4" w:rsidRDefault="00DC288C" w:rsidP="00DC288C">
      <w:pPr>
        <w:rPr>
          <w:rFonts w:ascii="TH SarabunPSK" w:hAnsi="TH SarabunPSK" w:cs="TH SarabunPSK"/>
          <w:b/>
          <w:bCs/>
        </w:rPr>
      </w:pPr>
    </w:p>
    <w:p w:rsidR="00DC288C" w:rsidRPr="000112D4" w:rsidRDefault="00DC288C" w:rsidP="00DC288C">
      <w:pPr>
        <w:rPr>
          <w:rFonts w:ascii="TH SarabunPSK" w:hAnsi="TH SarabunPSK" w:cs="TH SarabunPSK"/>
          <w:b/>
          <w:bCs/>
        </w:rPr>
      </w:pPr>
    </w:p>
    <w:p w:rsidR="001A340A" w:rsidRPr="000112D4" w:rsidRDefault="001A340A" w:rsidP="00DC288C">
      <w:pPr>
        <w:rPr>
          <w:rFonts w:ascii="TH SarabunPSK" w:hAnsi="TH SarabunPSK" w:cs="TH SarabunPSK"/>
          <w:b/>
          <w:bCs/>
        </w:rPr>
      </w:pPr>
    </w:p>
    <w:p w:rsidR="005D7C26" w:rsidRPr="000112D4" w:rsidRDefault="005D7C26" w:rsidP="00DC288C">
      <w:pPr>
        <w:rPr>
          <w:rFonts w:ascii="TH SarabunPSK" w:hAnsi="TH SarabunPSK" w:cs="TH SarabunPSK"/>
          <w:b/>
          <w:bCs/>
        </w:rPr>
      </w:pPr>
    </w:p>
    <w:p w:rsidR="00DC288C" w:rsidRDefault="00DC288C" w:rsidP="00DC288C">
      <w:pPr>
        <w:rPr>
          <w:rFonts w:ascii="TH SarabunPSK" w:hAnsi="TH SarabunPSK" w:cs="TH SarabunPSK"/>
          <w:b/>
          <w:bCs/>
        </w:rPr>
      </w:pPr>
    </w:p>
    <w:p w:rsidR="00B557F9" w:rsidRDefault="00B557F9" w:rsidP="00DC288C">
      <w:pPr>
        <w:rPr>
          <w:rFonts w:ascii="TH SarabunPSK" w:hAnsi="TH SarabunPSK" w:cs="TH SarabunPSK"/>
          <w:b/>
          <w:bCs/>
        </w:rPr>
      </w:pPr>
    </w:p>
    <w:p w:rsidR="00B557F9" w:rsidRDefault="00B557F9" w:rsidP="00DC288C">
      <w:pPr>
        <w:rPr>
          <w:rFonts w:ascii="TH SarabunPSK" w:hAnsi="TH SarabunPSK" w:cs="TH SarabunPSK"/>
          <w:b/>
          <w:bCs/>
        </w:rPr>
      </w:pPr>
    </w:p>
    <w:p w:rsidR="00B557F9" w:rsidRDefault="00B557F9" w:rsidP="00DC288C">
      <w:pPr>
        <w:rPr>
          <w:rFonts w:ascii="TH SarabunPSK" w:hAnsi="TH SarabunPSK" w:cs="TH SarabunPSK"/>
          <w:b/>
          <w:bCs/>
        </w:rPr>
      </w:pPr>
    </w:p>
    <w:p w:rsidR="00B557F9" w:rsidRDefault="00B557F9" w:rsidP="00DC288C">
      <w:pPr>
        <w:rPr>
          <w:rFonts w:ascii="TH SarabunPSK" w:hAnsi="TH SarabunPSK" w:cs="TH SarabunPSK"/>
          <w:b/>
          <w:bCs/>
        </w:rPr>
      </w:pPr>
    </w:p>
    <w:p w:rsidR="00B557F9" w:rsidRDefault="00B557F9" w:rsidP="00DC288C">
      <w:pPr>
        <w:rPr>
          <w:rFonts w:ascii="TH SarabunPSK" w:hAnsi="TH SarabunPSK" w:cs="TH SarabunPSK"/>
          <w:b/>
          <w:bCs/>
        </w:rPr>
      </w:pPr>
    </w:p>
    <w:p w:rsidR="00B557F9" w:rsidRDefault="00B557F9" w:rsidP="00DC288C">
      <w:pPr>
        <w:rPr>
          <w:rFonts w:ascii="TH SarabunPSK" w:hAnsi="TH SarabunPSK" w:cs="TH SarabunPSK"/>
          <w:b/>
          <w:bCs/>
        </w:rPr>
      </w:pPr>
    </w:p>
    <w:p w:rsidR="00B557F9" w:rsidRDefault="00B557F9" w:rsidP="00DC288C">
      <w:pPr>
        <w:rPr>
          <w:rFonts w:ascii="TH SarabunPSK" w:hAnsi="TH SarabunPSK" w:cs="TH SarabunPSK"/>
          <w:b/>
          <w:bCs/>
        </w:rPr>
      </w:pPr>
    </w:p>
    <w:p w:rsidR="00B557F9" w:rsidRDefault="00B557F9" w:rsidP="00DC288C">
      <w:pPr>
        <w:rPr>
          <w:rFonts w:ascii="TH SarabunPSK" w:hAnsi="TH SarabunPSK" w:cs="TH SarabunPSK"/>
          <w:b/>
          <w:bCs/>
        </w:rPr>
      </w:pPr>
    </w:p>
    <w:p w:rsidR="00B557F9" w:rsidRDefault="00B557F9" w:rsidP="00DC288C">
      <w:pPr>
        <w:rPr>
          <w:rFonts w:ascii="TH SarabunPSK" w:hAnsi="TH SarabunPSK" w:cs="TH SarabunPSK"/>
          <w:b/>
          <w:bCs/>
        </w:rPr>
      </w:pPr>
    </w:p>
    <w:p w:rsidR="00B557F9" w:rsidRPr="000112D4" w:rsidRDefault="00B557F9" w:rsidP="00DC288C">
      <w:pPr>
        <w:rPr>
          <w:rFonts w:ascii="TH SarabunPSK" w:hAnsi="TH SarabunPSK" w:cs="TH SarabunPSK" w:hint="cs"/>
          <w:b/>
          <w:bCs/>
        </w:rPr>
      </w:pPr>
    </w:p>
    <w:p w:rsidR="00DC288C" w:rsidRPr="000112D4" w:rsidRDefault="00DC288C" w:rsidP="00DC288C">
      <w:pPr>
        <w:jc w:val="center"/>
        <w:rPr>
          <w:rFonts w:ascii="TH SarabunPSK" w:hAnsi="TH SarabunPSK" w:cs="TH SarabunPSK"/>
          <w:b/>
          <w:bCs/>
        </w:rPr>
      </w:pPr>
      <w:r w:rsidRPr="000112D4">
        <w:rPr>
          <w:rFonts w:ascii="TH SarabunPSK" w:hAnsi="TH SarabunPSK" w:cs="TH SarabunPSK"/>
          <w:b/>
          <w:bCs/>
          <w:cs/>
        </w:rPr>
        <w:t xml:space="preserve">แบบฟอร์มประวัติและผลงานของอาจารย์ </w:t>
      </w:r>
      <w:r w:rsidRPr="000112D4">
        <w:rPr>
          <w:rFonts w:ascii="TH SarabunPSK" w:hAnsi="TH SarabunPSK" w:cs="TH SarabunPSK"/>
          <w:b/>
          <w:bCs/>
        </w:rPr>
        <w:t>(Curriculum Vitae)</w:t>
      </w:r>
    </w:p>
    <w:p w:rsidR="00DC288C" w:rsidRPr="000112D4" w:rsidRDefault="00DC288C" w:rsidP="00DC288C">
      <w:pPr>
        <w:jc w:val="center"/>
        <w:rPr>
          <w:rFonts w:ascii="TH SarabunPSK" w:hAnsi="TH SarabunPSK" w:cs="TH SarabunPSK"/>
          <w:b/>
          <w:bCs/>
          <w:sz w:val="16"/>
          <w:szCs w:val="16"/>
        </w:rPr>
      </w:pPr>
    </w:p>
    <w:p w:rsidR="00DC288C" w:rsidRPr="000112D4" w:rsidRDefault="00DC288C" w:rsidP="00DC288C">
      <w:pPr>
        <w:jc w:val="center"/>
        <w:rPr>
          <w:rFonts w:ascii="TH SarabunPSK" w:hAnsi="TH SarabunPSK" w:cs="TH SarabunPSK"/>
          <w:b/>
          <w:bCs/>
        </w:rPr>
      </w:pPr>
      <w:r w:rsidRPr="000112D4">
        <w:rPr>
          <w:rFonts w:ascii="TH SarabunPSK" w:hAnsi="TH SarabunPSK" w:cs="TH SarabunPSK"/>
          <w:b/>
          <w:bCs/>
          <w:cs/>
        </w:rPr>
        <w:t xml:space="preserve">นางประภาดา ศรีสุวรรณ </w:t>
      </w:r>
    </w:p>
    <w:tbl>
      <w:tblPr>
        <w:tblW w:w="0" w:type="auto"/>
        <w:tblInd w:w="108" w:type="dxa"/>
        <w:tblBorders>
          <w:top w:val="double" w:sz="4" w:space="0" w:color="auto"/>
          <w:bottom w:val="double" w:sz="4" w:space="0" w:color="auto"/>
        </w:tblBorders>
        <w:tblLook w:val="04A0" w:firstRow="1" w:lastRow="0" w:firstColumn="1" w:lastColumn="0" w:noHBand="0" w:noVBand="1"/>
      </w:tblPr>
      <w:tblGrid>
        <w:gridCol w:w="5801"/>
        <w:gridCol w:w="990"/>
        <w:gridCol w:w="2343"/>
      </w:tblGrid>
      <w:tr w:rsidR="00DC288C" w:rsidRPr="000112D4" w:rsidTr="00DE64DE">
        <w:tc>
          <w:tcPr>
            <w:tcW w:w="5954" w:type="dxa"/>
            <w:tcBorders>
              <w:top w:val="double" w:sz="4" w:space="0" w:color="auto"/>
              <w:left w:val="nil"/>
              <w:bottom w:val="double" w:sz="4" w:space="0" w:color="auto"/>
              <w:right w:val="nil"/>
            </w:tcBorders>
            <w:hideMark/>
          </w:tcPr>
          <w:p w:rsidR="00DC288C" w:rsidRPr="000112D4" w:rsidRDefault="00DC288C" w:rsidP="00DE64DE">
            <w:pPr>
              <w:spacing w:line="276" w:lineRule="auto"/>
              <w:rPr>
                <w:rFonts w:ascii="TH SarabunPSK" w:hAnsi="TH SarabunPSK" w:cs="TH SarabunPSK"/>
              </w:rPr>
            </w:pPr>
            <w:r w:rsidRPr="000112D4">
              <w:rPr>
                <w:rFonts w:ascii="TH SarabunPSK" w:hAnsi="TH SarabunPSK" w:cs="TH SarabunPSK"/>
                <w:cs/>
              </w:rPr>
              <w:t>มหาวิทยาลัยวลัยลักษณ์</w:t>
            </w:r>
          </w:p>
          <w:p w:rsidR="00DC288C" w:rsidRPr="000112D4" w:rsidRDefault="00DC288C" w:rsidP="00DE64DE">
            <w:pPr>
              <w:spacing w:line="276" w:lineRule="auto"/>
              <w:rPr>
                <w:rFonts w:ascii="TH SarabunPSK" w:hAnsi="TH SarabunPSK" w:cs="TH SarabunPSK"/>
              </w:rPr>
            </w:pPr>
            <w:r w:rsidRPr="000112D4">
              <w:rPr>
                <w:rFonts w:ascii="TH SarabunPSK" w:hAnsi="TH SarabunPSK" w:cs="TH SarabunPSK"/>
                <w:cs/>
              </w:rPr>
              <w:t>สำนักวิชาการจัดการ</w:t>
            </w:r>
          </w:p>
          <w:p w:rsidR="00DC288C" w:rsidRPr="000112D4" w:rsidRDefault="00DC288C" w:rsidP="00DE64DE">
            <w:pPr>
              <w:spacing w:line="276" w:lineRule="auto"/>
              <w:rPr>
                <w:rFonts w:ascii="TH SarabunPSK" w:hAnsi="TH SarabunPSK" w:cs="TH SarabunPSK"/>
              </w:rPr>
            </w:pPr>
            <w:r w:rsidRPr="000112D4">
              <w:rPr>
                <w:rFonts w:ascii="TH SarabunPSK" w:hAnsi="TH SarabunPSK" w:cs="TH SarabunPSK"/>
                <w:cs/>
              </w:rPr>
              <w:t>222 ต.ไทยบุรี อ.ท่าศาลา จ.นครศรีธรรมราช 80160</w:t>
            </w:r>
          </w:p>
        </w:tc>
        <w:tc>
          <w:tcPr>
            <w:tcW w:w="992" w:type="dxa"/>
            <w:tcBorders>
              <w:top w:val="double" w:sz="4" w:space="0" w:color="auto"/>
              <w:left w:val="nil"/>
              <w:bottom w:val="double" w:sz="4" w:space="0" w:color="auto"/>
              <w:right w:val="nil"/>
            </w:tcBorders>
            <w:hideMark/>
          </w:tcPr>
          <w:p w:rsidR="00DC288C" w:rsidRPr="000112D4" w:rsidRDefault="00DC288C" w:rsidP="00DE64DE">
            <w:pPr>
              <w:spacing w:line="276" w:lineRule="auto"/>
              <w:rPr>
                <w:rFonts w:ascii="TH SarabunPSK" w:hAnsi="TH SarabunPSK" w:cs="TH SarabunPSK"/>
              </w:rPr>
            </w:pPr>
            <w:r w:rsidRPr="000112D4">
              <w:rPr>
                <w:rFonts w:ascii="TH SarabunPSK" w:hAnsi="TH SarabunPSK" w:cs="TH SarabunPSK"/>
                <w:cs/>
              </w:rPr>
              <w:t>โทรศัพท์โทรสาร</w:t>
            </w:r>
          </w:p>
          <w:p w:rsidR="00DC288C" w:rsidRPr="000112D4" w:rsidRDefault="00DC288C" w:rsidP="00DE64DE">
            <w:pPr>
              <w:spacing w:line="276" w:lineRule="auto"/>
              <w:rPr>
                <w:rFonts w:ascii="TH SarabunPSK" w:hAnsi="TH SarabunPSK" w:cs="TH SarabunPSK"/>
              </w:rPr>
            </w:pPr>
            <w:r w:rsidRPr="000112D4">
              <w:rPr>
                <w:rFonts w:ascii="TH SarabunPSK" w:hAnsi="TH SarabunPSK" w:cs="TH SarabunPSK"/>
              </w:rPr>
              <w:t>Email</w:t>
            </w:r>
            <w:r w:rsidRPr="000112D4">
              <w:rPr>
                <w:rFonts w:ascii="TH SarabunPSK" w:hAnsi="TH SarabunPSK" w:cs="TH SarabunPSK"/>
                <w:cs/>
              </w:rPr>
              <w:t xml:space="preserve">  </w:t>
            </w:r>
          </w:p>
        </w:tc>
        <w:tc>
          <w:tcPr>
            <w:tcW w:w="2126" w:type="dxa"/>
            <w:tcBorders>
              <w:top w:val="double" w:sz="4" w:space="0" w:color="auto"/>
              <w:left w:val="nil"/>
              <w:bottom w:val="double" w:sz="4" w:space="0" w:color="auto"/>
              <w:right w:val="nil"/>
            </w:tcBorders>
            <w:hideMark/>
          </w:tcPr>
          <w:p w:rsidR="00DC288C" w:rsidRPr="000112D4" w:rsidRDefault="00DC288C" w:rsidP="00DE64DE">
            <w:pPr>
              <w:spacing w:line="276" w:lineRule="auto"/>
              <w:rPr>
                <w:rFonts w:ascii="TH SarabunPSK" w:hAnsi="TH SarabunPSK" w:cs="TH SarabunPSK"/>
              </w:rPr>
            </w:pPr>
            <w:r w:rsidRPr="000112D4">
              <w:rPr>
                <w:rFonts w:ascii="TH SarabunPSK" w:hAnsi="TH SarabunPSK" w:cs="TH SarabunPSK"/>
              </w:rPr>
              <w:t>075 672 218</w:t>
            </w:r>
          </w:p>
          <w:p w:rsidR="00DC288C" w:rsidRPr="000112D4" w:rsidRDefault="00DC288C" w:rsidP="00DE64DE">
            <w:pPr>
              <w:spacing w:line="276" w:lineRule="auto"/>
              <w:rPr>
                <w:rFonts w:ascii="TH SarabunPSK" w:hAnsi="TH SarabunPSK" w:cs="TH SarabunPSK"/>
              </w:rPr>
            </w:pPr>
            <w:r w:rsidRPr="000112D4">
              <w:rPr>
                <w:rFonts w:ascii="TH SarabunPSK" w:hAnsi="TH SarabunPSK" w:cs="TH SarabunPSK"/>
              </w:rPr>
              <w:t>075 672 202</w:t>
            </w:r>
          </w:p>
          <w:p w:rsidR="00DC288C" w:rsidRPr="000112D4" w:rsidRDefault="00DC288C" w:rsidP="00DE64DE">
            <w:pPr>
              <w:spacing w:line="276" w:lineRule="auto"/>
              <w:rPr>
                <w:rFonts w:ascii="TH SarabunPSK" w:hAnsi="TH SarabunPSK" w:cs="TH SarabunPSK"/>
              </w:rPr>
            </w:pPr>
            <w:r w:rsidRPr="000112D4">
              <w:rPr>
                <w:rFonts w:ascii="TH SarabunPSK" w:hAnsi="TH SarabunPSK" w:cs="TH SarabunPSK"/>
              </w:rPr>
              <w:t>praphada.ta@wu.ac.th</w:t>
            </w:r>
          </w:p>
        </w:tc>
      </w:tr>
    </w:tbl>
    <w:p w:rsidR="00DC288C" w:rsidRPr="000112D4" w:rsidRDefault="00DC288C" w:rsidP="00DC288C">
      <w:pPr>
        <w:rPr>
          <w:rFonts w:ascii="TH SarabunPSK" w:hAnsi="TH SarabunPSK" w:cs="TH SarabunPSK"/>
          <w:b/>
          <w:bCs/>
        </w:rPr>
      </w:pPr>
    </w:p>
    <w:p w:rsidR="00DC288C" w:rsidRPr="000112D4" w:rsidRDefault="00DC288C" w:rsidP="00DC288C">
      <w:pPr>
        <w:rPr>
          <w:rFonts w:ascii="TH SarabunPSK" w:hAnsi="TH SarabunPSK" w:cs="TH SarabunPSK"/>
          <w:b/>
          <w:bCs/>
        </w:rPr>
      </w:pPr>
      <w:r w:rsidRPr="000112D4">
        <w:rPr>
          <w:rFonts w:ascii="TH SarabunPSK" w:hAnsi="TH SarabunPSK" w:cs="TH SarabunPSK"/>
          <w:b/>
          <w:bCs/>
        </w:rPr>
        <w:t xml:space="preserve">1. </w:t>
      </w:r>
      <w:r w:rsidRPr="000112D4">
        <w:rPr>
          <w:rFonts w:ascii="TH SarabunPSK" w:hAnsi="TH SarabunPSK" w:cs="TH SarabunPSK"/>
          <w:b/>
          <w:bCs/>
          <w:cs/>
        </w:rPr>
        <w:t>การศึกษา (เรียงลำดับจากปีล่าสุด)</w:t>
      </w: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9"/>
        <w:gridCol w:w="6377"/>
        <w:gridCol w:w="1372"/>
      </w:tblGrid>
      <w:tr w:rsidR="00DC288C" w:rsidRPr="000112D4" w:rsidTr="00DE64DE">
        <w:tc>
          <w:tcPr>
            <w:tcW w:w="708" w:type="pct"/>
            <w:tcBorders>
              <w:top w:val="single" w:sz="4" w:space="0" w:color="auto"/>
              <w:left w:val="single" w:sz="4" w:space="0" w:color="auto"/>
              <w:bottom w:val="single" w:sz="4" w:space="0" w:color="auto"/>
              <w:right w:val="single" w:sz="4" w:space="0" w:color="auto"/>
            </w:tcBorders>
            <w:shd w:val="clear" w:color="auto" w:fill="D9D9D9"/>
            <w:hideMark/>
          </w:tcPr>
          <w:p w:rsidR="00DC288C" w:rsidRPr="000112D4" w:rsidRDefault="00DC288C" w:rsidP="00DE64DE">
            <w:pPr>
              <w:spacing w:line="276" w:lineRule="auto"/>
              <w:jc w:val="center"/>
              <w:rPr>
                <w:rFonts w:ascii="TH SarabunPSK" w:hAnsi="TH SarabunPSK" w:cs="TH SarabunPSK"/>
                <w:b/>
                <w:bCs/>
              </w:rPr>
            </w:pPr>
            <w:r w:rsidRPr="000112D4">
              <w:rPr>
                <w:rFonts w:ascii="TH SarabunPSK" w:hAnsi="TH SarabunPSK" w:cs="TH SarabunPSK"/>
                <w:b/>
                <w:bCs/>
                <w:cs/>
              </w:rPr>
              <w:t>คุณวุฒิ</w:t>
            </w:r>
          </w:p>
        </w:tc>
        <w:tc>
          <w:tcPr>
            <w:tcW w:w="3532" w:type="pct"/>
            <w:tcBorders>
              <w:top w:val="single" w:sz="4" w:space="0" w:color="auto"/>
              <w:left w:val="single" w:sz="4" w:space="0" w:color="auto"/>
              <w:bottom w:val="single" w:sz="4" w:space="0" w:color="auto"/>
              <w:right w:val="single" w:sz="4" w:space="0" w:color="auto"/>
            </w:tcBorders>
            <w:shd w:val="clear" w:color="auto" w:fill="D9D9D9"/>
            <w:hideMark/>
          </w:tcPr>
          <w:p w:rsidR="00DC288C" w:rsidRPr="000112D4" w:rsidRDefault="00DC288C" w:rsidP="00DE64DE">
            <w:pPr>
              <w:spacing w:line="276" w:lineRule="auto"/>
              <w:jc w:val="center"/>
              <w:rPr>
                <w:rFonts w:ascii="TH SarabunPSK" w:hAnsi="TH SarabunPSK" w:cs="TH SarabunPSK"/>
                <w:b/>
                <w:bCs/>
              </w:rPr>
            </w:pPr>
            <w:r w:rsidRPr="000112D4">
              <w:rPr>
                <w:rFonts w:ascii="TH SarabunPSK" w:hAnsi="TH SarabunPSK" w:cs="TH SarabunPSK"/>
                <w:b/>
                <w:bCs/>
                <w:cs/>
              </w:rPr>
              <w:t>สาขาวิชา/สถาบันการศึกษา</w:t>
            </w:r>
          </w:p>
        </w:tc>
        <w:tc>
          <w:tcPr>
            <w:tcW w:w="760" w:type="pct"/>
            <w:tcBorders>
              <w:top w:val="single" w:sz="4" w:space="0" w:color="auto"/>
              <w:left w:val="single" w:sz="4" w:space="0" w:color="auto"/>
              <w:bottom w:val="single" w:sz="4" w:space="0" w:color="auto"/>
              <w:right w:val="single" w:sz="4" w:space="0" w:color="auto"/>
            </w:tcBorders>
            <w:shd w:val="clear" w:color="auto" w:fill="D9D9D9"/>
            <w:hideMark/>
          </w:tcPr>
          <w:p w:rsidR="00DC288C" w:rsidRPr="000112D4" w:rsidRDefault="00DC288C" w:rsidP="00DE64DE">
            <w:pPr>
              <w:spacing w:line="276" w:lineRule="auto"/>
              <w:jc w:val="center"/>
              <w:rPr>
                <w:rFonts w:ascii="TH SarabunPSK" w:hAnsi="TH SarabunPSK" w:cs="TH SarabunPSK"/>
                <w:b/>
                <w:bCs/>
              </w:rPr>
            </w:pPr>
            <w:r w:rsidRPr="000112D4">
              <w:rPr>
                <w:rFonts w:ascii="TH SarabunPSK" w:hAnsi="TH SarabunPSK" w:cs="TH SarabunPSK"/>
                <w:b/>
                <w:bCs/>
                <w:cs/>
              </w:rPr>
              <w:t>ปี พ.ศ.</w:t>
            </w:r>
          </w:p>
        </w:tc>
      </w:tr>
      <w:tr w:rsidR="00DC288C" w:rsidRPr="000112D4" w:rsidTr="00DE64DE">
        <w:trPr>
          <w:trHeight w:val="382"/>
        </w:trPr>
        <w:tc>
          <w:tcPr>
            <w:tcW w:w="708" w:type="pct"/>
            <w:tcBorders>
              <w:top w:val="single" w:sz="4" w:space="0" w:color="auto"/>
              <w:left w:val="single" w:sz="4" w:space="0" w:color="auto"/>
              <w:bottom w:val="single" w:sz="4" w:space="0" w:color="auto"/>
              <w:right w:val="single" w:sz="4" w:space="0" w:color="auto"/>
            </w:tcBorders>
            <w:hideMark/>
          </w:tcPr>
          <w:p w:rsidR="00DC288C" w:rsidRPr="000112D4" w:rsidRDefault="00DC288C" w:rsidP="00DE64DE">
            <w:pPr>
              <w:spacing w:line="276" w:lineRule="auto"/>
              <w:rPr>
                <w:rFonts w:ascii="TH SarabunPSK" w:hAnsi="TH SarabunPSK" w:cs="TH SarabunPSK"/>
              </w:rPr>
            </w:pPr>
            <w:r w:rsidRPr="000112D4">
              <w:rPr>
                <w:rFonts w:ascii="TH SarabunPSK" w:hAnsi="TH SarabunPSK" w:cs="TH SarabunPSK"/>
                <w:cs/>
              </w:rPr>
              <w:t>วท.ม.</w:t>
            </w:r>
          </w:p>
        </w:tc>
        <w:tc>
          <w:tcPr>
            <w:tcW w:w="3532" w:type="pct"/>
            <w:tcBorders>
              <w:top w:val="single" w:sz="4" w:space="0" w:color="auto"/>
              <w:left w:val="single" w:sz="4" w:space="0" w:color="auto"/>
              <w:bottom w:val="single" w:sz="4" w:space="0" w:color="auto"/>
              <w:right w:val="single" w:sz="4" w:space="0" w:color="auto"/>
            </w:tcBorders>
            <w:vAlign w:val="center"/>
            <w:hideMark/>
          </w:tcPr>
          <w:p w:rsidR="00DC288C" w:rsidRPr="000112D4" w:rsidRDefault="00DC288C" w:rsidP="00DE64DE">
            <w:pPr>
              <w:spacing w:line="276" w:lineRule="auto"/>
              <w:rPr>
                <w:rFonts w:ascii="TH SarabunPSK" w:eastAsia="Times New Roman" w:hAnsi="TH SarabunPSK" w:cs="TH SarabunPSK"/>
              </w:rPr>
            </w:pPr>
            <w:r w:rsidRPr="000112D4">
              <w:rPr>
                <w:rFonts w:ascii="TH SarabunPSK" w:eastAsia="Times New Roman" w:hAnsi="TH SarabunPSK" w:cs="TH SarabunPSK"/>
                <w:cs/>
              </w:rPr>
              <w:t>ระบบสารสนเทศเพื่อการจัดการ/มหาวิทยาลัยธรรมศาสตร์</w:t>
            </w:r>
          </w:p>
        </w:tc>
        <w:tc>
          <w:tcPr>
            <w:tcW w:w="760" w:type="pct"/>
            <w:tcBorders>
              <w:top w:val="single" w:sz="4" w:space="0" w:color="auto"/>
              <w:left w:val="single" w:sz="4" w:space="0" w:color="auto"/>
              <w:bottom w:val="single" w:sz="4" w:space="0" w:color="auto"/>
              <w:right w:val="single" w:sz="4" w:space="0" w:color="auto"/>
            </w:tcBorders>
            <w:hideMark/>
          </w:tcPr>
          <w:p w:rsidR="00DC288C" w:rsidRPr="000112D4" w:rsidRDefault="00DC288C" w:rsidP="00DE64DE">
            <w:pPr>
              <w:spacing w:line="276" w:lineRule="auto"/>
              <w:jc w:val="center"/>
              <w:rPr>
                <w:rFonts w:ascii="TH SarabunPSK" w:hAnsi="TH SarabunPSK" w:cs="TH SarabunPSK"/>
              </w:rPr>
            </w:pPr>
            <w:r w:rsidRPr="000112D4">
              <w:rPr>
                <w:rFonts w:ascii="TH SarabunPSK" w:hAnsi="TH SarabunPSK" w:cs="TH SarabunPSK"/>
              </w:rPr>
              <w:t>2553-2555</w:t>
            </w:r>
          </w:p>
        </w:tc>
      </w:tr>
      <w:tr w:rsidR="00DC288C" w:rsidRPr="000112D4" w:rsidTr="00DE64DE">
        <w:trPr>
          <w:trHeight w:val="382"/>
        </w:trPr>
        <w:tc>
          <w:tcPr>
            <w:tcW w:w="708" w:type="pct"/>
            <w:tcBorders>
              <w:top w:val="single" w:sz="4" w:space="0" w:color="auto"/>
              <w:left w:val="single" w:sz="4" w:space="0" w:color="auto"/>
              <w:bottom w:val="single" w:sz="4" w:space="0" w:color="auto"/>
              <w:right w:val="single" w:sz="4" w:space="0" w:color="auto"/>
            </w:tcBorders>
            <w:hideMark/>
          </w:tcPr>
          <w:p w:rsidR="00DC288C" w:rsidRPr="000112D4" w:rsidRDefault="00DC288C" w:rsidP="00DE64DE">
            <w:pPr>
              <w:spacing w:line="276" w:lineRule="auto"/>
              <w:rPr>
                <w:rFonts w:ascii="TH SarabunPSK" w:hAnsi="TH SarabunPSK" w:cs="TH SarabunPSK"/>
              </w:rPr>
            </w:pPr>
            <w:r w:rsidRPr="000112D4">
              <w:rPr>
                <w:rFonts w:ascii="TH SarabunPSK" w:hAnsi="TH SarabunPSK" w:cs="TH SarabunPSK"/>
                <w:cs/>
              </w:rPr>
              <w:t>บช.บ.</w:t>
            </w:r>
          </w:p>
        </w:tc>
        <w:tc>
          <w:tcPr>
            <w:tcW w:w="3532" w:type="pct"/>
            <w:tcBorders>
              <w:top w:val="single" w:sz="4" w:space="0" w:color="auto"/>
              <w:left w:val="single" w:sz="4" w:space="0" w:color="auto"/>
              <w:bottom w:val="single" w:sz="4" w:space="0" w:color="auto"/>
              <w:right w:val="single" w:sz="4" w:space="0" w:color="auto"/>
            </w:tcBorders>
            <w:vAlign w:val="center"/>
            <w:hideMark/>
          </w:tcPr>
          <w:p w:rsidR="00DC288C" w:rsidRPr="000112D4" w:rsidRDefault="00DC288C" w:rsidP="00DE64DE">
            <w:pPr>
              <w:spacing w:line="276" w:lineRule="auto"/>
              <w:rPr>
                <w:rFonts w:ascii="TH SarabunPSK" w:eastAsia="Times New Roman" w:hAnsi="TH SarabunPSK" w:cs="TH SarabunPSK"/>
              </w:rPr>
            </w:pPr>
            <w:r w:rsidRPr="000112D4">
              <w:rPr>
                <w:rFonts w:ascii="TH SarabunPSK" w:eastAsia="Times New Roman" w:hAnsi="TH SarabunPSK" w:cs="TH SarabunPSK"/>
                <w:cs/>
              </w:rPr>
              <w:t>การบัญชี</w:t>
            </w:r>
            <w:r w:rsidRPr="000112D4">
              <w:rPr>
                <w:rFonts w:ascii="TH SarabunPSK" w:eastAsia="Times New Roman" w:hAnsi="TH SarabunPSK" w:cs="TH SarabunPSK"/>
              </w:rPr>
              <w:t>/</w:t>
            </w:r>
            <w:r w:rsidRPr="000112D4">
              <w:rPr>
                <w:rFonts w:ascii="TH SarabunPSK" w:eastAsia="Times New Roman" w:hAnsi="TH SarabunPSK" w:cs="TH SarabunPSK"/>
                <w:cs/>
              </w:rPr>
              <w:t>มหาวิทยาลัยธรรมศาสตร์</w:t>
            </w:r>
          </w:p>
        </w:tc>
        <w:tc>
          <w:tcPr>
            <w:tcW w:w="760" w:type="pct"/>
            <w:tcBorders>
              <w:top w:val="single" w:sz="4" w:space="0" w:color="auto"/>
              <w:left w:val="single" w:sz="4" w:space="0" w:color="auto"/>
              <w:bottom w:val="single" w:sz="4" w:space="0" w:color="auto"/>
              <w:right w:val="single" w:sz="4" w:space="0" w:color="auto"/>
            </w:tcBorders>
            <w:hideMark/>
          </w:tcPr>
          <w:p w:rsidR="00DC288C" w:rsidRPr="000112D4" w:rsidRDefault="00DC288C" w:rsidP="00DE64DE">
            <w:pPr>
              <w:spacing w:line="276" w:lineRule="auto"/>
              <w:jc w:val="center"/>
              <w:rPr>
                <w:rFonts w:ascii="TH SarabunPSK" w:hAnsi="TH SarabunPSK" w:cs="TH SarabunPSK"/>
              </w:rPr>
            </w:pPr>
            <w:r w:rsidRPr="000112D4">
              <w:rPr>
                <w:rFonts w:ascii="TH SarabunPSK" w:hAnsi="TH SarabunPSK" w:cs="TH SarabunPSK"/>
              </w:rPr>
              <w:t>2546-2550</w:t>
            </w:r>
          </w:p>
        </w:tc>
      </w:tr>
    </w:tbl>
    <w:p w:rsidR="00DC288C" w:rsidRPr="000112D4" w:rsidRDefault="00DC288C" w:rsidP="00DC288C">
      <w:pPr>
        <w:rPr>
          <w:rFonts w:ascii="TH SarabunPSK" w:hAnsi="TH SarabunPSK" w:cs="TH SarabunPSK"/>
          <w:b/>
          <w:bCs/>
        </w:rPr>
      </w:pPr>
    </w:p>
    <w:p w:rsidR="00DC288C" w:rsidRPr="000112D4" w:rsidRDefault="00DC288C" w:rsidP="00DC288C">
      <w:pPr>
        <w:rPr>
          <w:rFonts w:ascii="TH SarabunPSK" w:hAnsi="TH SarabunPSK" w:cs="TH SarabunPSK"/>
          <w:b/>
          <w:bCs/>
        </w:rPr>
      </w:pPr>
      <w:r w:rsidRPr="000112D4">
        <w:rPr>
          <w:rFonts w:ascii="TH SarabunPSK" w:hAnsi="TH SarabunPSK" w:cs="TH SarabunPSK"/>
          <w:b/>
          <w:bCs/>
        </w:rPr>
        <w:t xml:space="preserve">2. </w:t>
      </w:r>
      <w:r w:rsidRPr="000112D4">
        <w:rPr>
          <w:rFonts w:ascii="TH SarabunPSK" w:hAnsi="TH SarabunPSK" w:cs="TH SarabunPSK"/>
          <w:b/>
          <w:bCs/>
          <w:cs/>
        </w:rPr>
        <w:t xml:space="preserve">ประสบการณ์การทำงาน (เรียงลำดับจากปีล่าสุด) </w:t>
      </w: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23"/>
        <w:gridCol w:w="2205"/>
      </w:tblGrid>
      <w:tr w:rsidR="00DC288C" w:rsidRPr="000112D4" w:rsidTr="00DE64DE">
        <w:tc>
          <w:tcPr>
            <w:tcW w:w="3779" w:type="pct"/>
            <w:tcBorders>
              <w:top w:val="single" w:sz="4" w:space="0" w:color="auto"/>
              <w:left w:val="single" w:sz="4" w:space="0" w:color="auto"/>
              <w:bottom w:val="single" w:sz="4" w:space="0" w:color="auto"/>
              <w:right w:val="single" w:sz="4" w:space="0" w:color="auto"/>
            </w:tcBorders>
            <w:shd w:val="clear" w:color="auto" w:fill="D9D9D9"/>
            <w:hideMark/>
          </w:tcPr>
          <w:p w:rsidR="00DC288C" w:rsidRPr="000112D4" w:rsidRDefault="00DC288C" w:rsidP="00DE64DE">
            <w:pPr>
              <w:spacing w:line="276" w:lineRule="auto"/>
              <w:jc w:val="center"/>
              <w:rPr>
                <w:rFonts w:ascii="TH SarabunPSK" w:hAnsi="TH SarabunPSK" w:cs="TH SarabunPSK"/>
                <w:b/>
                <w:bCs/>
              </w:rPr>
            </w:pPr>
            <w:r w:rsidRPr="000112D4">
              <w:rPr>
                <w:rFonts w:ascii="TH SarabunPSK" w:hAnsi="TH SarabunPSK" w:cs="TH SarabunPSK"/>
                <w:b/>
                <w:bCs/>
                <w:cs/>
              </w:rPr>
              <w:t>ตำแหน่งงาน - องค์กรหรือหน่วยงาน</w:t>
            </w:r>
          </w:p>
        </w:tc>
        <w:tc>
          <w:tcPr>
            <w:tcW w:w="1221" w:type="pct"/>
            <w:tcBorders>
              <w:top w:val="single" w:sz="4" w:space="0" w:color="auto"/>
              <w:left w:val="single" w:sz="4" w:space="0" w:color="auto"/>
              <w:bottom w:val="single" w:sz="4" w:space="0" w:color="auto"/>
              <w:right w:val="single" w:sz="4" w:space="0" w:color="auto"/>
            </w:tcBorders>
            <w:shd w:val="clear" w:color="auto" w:fill="D9D9D9"/>
            <w:hideMark/>
          </w:tcPr>
          <w:p w:rsidR="00DC288C" w:rsidRPr="000112D4" w:rsidRDefault="00DC288C" w:rsidP="00DE64DE">
            <w:pPr>
              <w:spacing w:line="276" w:lineRule="auto"/>
              <w:jc w:val="center"/>
              <w:rPr>
                <w:rFonts w:ascii="TH SarabunPSK" w:hAnsi="TH SarabunPSK" w:cs="TH SarabunPSK"/>
                <w:b/>
                <w:bCs/>
              </w:rPr>
            </w:pPr>
            <w:r w:rsidRPr="000112D4">
              <w:rPr>
                <w:rFonts w:ascii="TH SarabunPSK" w:hAnsi="TH SarabunPSK" w:cs="TH SarabunPSK"/>
                <w:b/>
                <w:bCs/>
                <w:cs/>
              </w:rPr>
              <w:t>ปี พ.ศ.</w:t>
            </w:r>
          </w:p>
        </w:tc>
      </w:tr>
      <w:tr w:rsidR="00DC288C" w:rsidRPr="000112D4" w:rsidTr="00DE64DE">
        <w:tc>
          <w:tcPr>
            <w:tcW w:w="3779" w:type="pct"/>
            <w:tcBorders>
              <w:top w:val="single" w:sz="4" w:space="0" w:color="auto"/>
              <w:left w:val="single" w:sz="4" w:space="0" w:color="auto"/>
              <w:bottom w:val="single" w:sz="4" w:space="0" w:color="auto"/>
              <w:right w:val="single" w:sz="4" w:space="0" w:color="auto"/>
            </w:tcBorders>
            <w:vAlign w:val="center"/>
            <w:hideMark/>
          </w:tcPr>
          <w:p w:rsidR="00DC288C" w:rsidRPr="000112D4" w:rsidRDefault="00DC288C" w:rsidP="00DE64DE">
            <w:pPr>
              <w:rPr>
                <w:rFonts w:ascii="TH SarabunPSK" w:hAnsi="TH SarabunPSK" w:cs="TH SarabunPSK"/>
              </w:rPr>
            </w:pPr>
            <w:r w:rsidRPr="000112D4">
              <w:rPr>
                <w:rFonts w:ascii="TH SarabunPSK" w:eastAsia="Times New Roman" w:hAnsi="TH SarabunPSK" w:cs="TH SarabunPSK"/>
              </w:rPr>
              <w:t xml:space="preserve"> </w:t>
            </w:r>
            <w:r w:rsidRPr="000112D4">
              <w:rPr>
                <w:rFonts w:ascii="TH SarabunPSK" w:hAnsi="TH SarabunPSK" w:cs="TH SarabunPSK"/>
                <w:cs/>
              </w:rPr>
              <w:t>อาจารย์</w:t>
            </w:r>
            <w:r w:rsidRPr="000112D4">
              <w:rPr>
                <w:rFonts w:ascii="TH SarabunPSK" w:eastAsia="Times New Roman" w:hAnsi="TH SarabunPSK" w:cs="TH SarabunPSK"/>
              </w:rPr>
              <w:t>/</w:t>
            </w:r>
            <w:r w:rsidRPr="000112D4">
              <w:rPr>
                <w:rFonts w:ascii="TH SarabunPSK" w:eastAsia="Times New Roman" w:hAnsi="TH SarabunPSK" w:cs="TH SarabunPSK"/>
                <w:cs/>
              </w:rPr>
              <w:t>สำนักวิชาการจัดการ</w:t>
            </w:r>
            <w:r w:rsidRPr="000112D4">
              <w:rPr>
                <w:rFonts w:ascii="TH SarabunPSK" w:hAnsi="TH SarabunPSK" w:cs="TH SarabunPSK"/>
              </w:rPr>
              <w:t xml:space="preserve">  </w:t>
            </w:r>
            <w:r w:rsidRPr="000112D4">
              <w:rPr>
                <w:rFonts w:ascii="TH SarabunPSK" w:eastAsia="Times New Roman" w:hAnsi="TH SarabunPSK" w:cs="TH SarabunPSK"/>
                <w:cs/>
              </w:rPr>
              <w:t>มหาวิทยาลัยวลัยลักษณ์</w:t>
            </w:r>
          </w:p>
        </w:tc>
        <w:tc>
          <w:tcPr>
            <w:tcW w:w="1221" w:type="pct"/>
            <w:tcBorders>
              <w:top w:val="single" w:sz="4" w:space="0" w:color="auto"/>
              <w:left w:val="single" w:sz="4" w:space="0" w:color="auto"/>
              <w:bottom w:val="single" w:sz="4" w:space="0" w:color="auto"/>
              <w:right w:val="single" w:sz="4" w:space="0" w:color="auto"/>
            </w:tcBorders>
            <w:hideMark/>
          </w:tcPr>
          <w:p w:rsidR="00DC288C" w:rsidRPr="000112D4" w:rsidRDefault="00AB26C5" w:rsidP="00DE64DE">
            <w:pPr>
              <w:spacing w:line="276" w:lineRule="auto"/>
              <w:jc w:val="center"/>
              <w:rPr>
                <w:rFonts w:ascii="TH SarabunPSK" w:hAnsi="TH SarabunPSK" w:cs="TH SarabunPSK"/>
              </w:rPr>
            </w:pPr>
            <w:r w:rsidRPr="000112D4">
              <w:rPr>
                <w:rFonts w:ascii="TH SarabunPSK" w:hAnsi="TH SarabunPSK" w:cs="TH SarabunPSK"/>
              </w:rPr>
              <w:t>2555-</w:t>
            </w:r>
            <w:r w:rsidR="00DC288C" w:rsidRPr="000112D4">
              <w:rPr>
                <w:rFonts w:ascii="TH SarabunPSK" w:hAnsi="TH SarabunPSK" w:cs="TH SarabunPSK"/>
                <w:cs/>
              </w:rPr>
              <w:t>ปัจจุบัน</w:t>
            </w:r>
          </w:p>
        </w:tc>
      </w:tr>
      <w:tr w:rsidR="00DC288C" w:rsidRPr="000112D4" w:rsidTr="00DE64DE">
        <w:tc>
          <w:tcPr>
            <w:tcW w:w="3779" w:type="pct"/>
            <w:tcBorders>
              <w:top w:val="single" w:sz="4" w:space="0" w:color="auto"/>
              <w:left w:val="single" w:sz="4" w:space="0" w:color="auto"/>
              <w:bottom w:val="single" w:sz="4" w:space="0" w:color="auto"/>
              <w:right w:val="single" w:sz="4" w:space="0" w:color="auto"/>
            </w:tcBorders>
            <w:vAlign w:val="center"/>
            <w:hideMark/>
          </w:tcPr>
          <w:p w:rsidR="00DC288C" w:rsidRPr="000112D4" w:rsidRDefault="00DC288C" w:rsidP="00DE64DE">
            <w:pPr>
              <w:spacing w:line="276" w:lineRule="auto"/>
              <w:rPr>
                <w:rFonts w:ascii="TH SarabunPSK" w:eastAsia="Times New Roman" w:hAnsi="TH SarabunPSK" w:cs="TH SarabunPSK"/>
              </w:rPr>
            </w:pPr>
            <w:r w:rsidRPr="000112D4">
              <w:rPr>
                <w:rFonts w:ascii="TH SarabunPSK" w:eastAsia="Times New Roman" w:hAnsi="TH SarabunPSK" w:cs="TH SarabunPSK"/>
              </w:rPr>
              <w:t xml:space="preserve"> </w:t>
            </w:r>
            <w:r w:rsidRPr="000112D4">
              <w:rPr>
                <w:rFonts w:ascii="TH SarabunPSK" w:eastAsia="Times New Roman" w:hAnsi="TH SarabunPSK" w:cs="TH SarabunPSK"/>
                <w:cs/>
              </w:rPr>
              <w:t xml:space="preserve">นักวิชาการตรวจสอบบัญชี กลุ่มพัฒนาระบบการเงินและการบัญชี </w:t>
            </w:r>
          </w:p>
          <w:p w:rsidR="00DC288C" w:rsidRPr="000112D4" w:rsidRDefault="00DC288C" w:rsidP="00DE64DE">
            <w:pPr>
              <w:spacing w:line="276" w:lineRule="auto"/>
              <w:rPr>
                <w:rFonts w:ascii="TH SarabunPSK" w:eastAsia="Times New Roman" w:hAnsi="TH SarabunPSK" w:cs="TH SarabunPSK"/>
              </w:rPr>
            </w:pPr>
            <w:r w:rsidRPr="000112D4">
              <w:rPr>
                <w:rFonts w:ascii="TH SarabunPSK" w:eastAsia="Times New Roman" w:hAnsi="TH SarabunPSK" w:cs="TH SarabunPSK"/>
                <w:cs/>
              </w:rPr>
              <w:t xml:space="preserve"> สำนักมาตรฐานการบัญชีและการสอบบัญชี กรมตรวจบัญชีสหกรณ์</w:t>
            </w:r>
          </w:p>
        </w:tc>
        <w:tc>
          <w:tcPr>
            <w:tcW w:w="1221" w:type="pct"/>
            <w:tcBorders>
              <w:top w:val="single" w:sz="4" w:space="0" w:color="auto"/>
              <w:left w:val="single" w:sz="4" w:space="0" w:color="auto"/>
              <w:bottom w:val="single" w:sz="4" w:space="0" w:color="auto"/>
              <w:right w:val="single" w:sz="4" w:space="0" w:color="auto"/>
            </w:tcBorders>
            <w:hideMark/>
          </w:tcPr>
          <w:p w:rsidR="00DC288C" w:rsidRPr="000112D4" w:rsidRDefault="00AB26C5" w:rsidP="00DE64DE">
            <w:pPr>
              <w:spacing w:line="276" w:lineRule="auto"/>
              <w:jc w:val="center"/>
              <w:rPr>
                <w:rFonts w:ascii="TH SarabunPSK" w:hAnsi="TH SarabunPSK" w:cs="TH SarabunPSK"/>
              </w:rPr>
            </w:pPr>
            <w:r w:rsidRPr="000112D4">
              <w:rPr>
                <w:rFonts w:ascii="TH SarabunPSK" w:hAnsi="TH SarabunPSK" w:cs="TH SarabunPSK"/>
                <w:cs/>
              </w:rPr>
              <w:t>2554</w:t>
            </w:r>
            <w:r w:rsidRPr="000112D4">
              <w:rPr>
                <w:rFonts w:ascii="TH SarabunPSK" w:hAnsi="TH SarabunPSK" w:cs="TH SarabunPSK" w:hint="cs"/>
                <w:cs/>
              </w:rPr>
              <w:t>-</w:t>
            </w:r>
            <w:r w:rsidR="00DC288C" w:rsidRPr="000112D4">
              <w:rPr>
                <w:rFonts w:ascii="TH SarabunPSK" w:hAnsi="TH SarabunPSK" w:cs="TH SarabunPSK"/>
                <w:cs/>
              </w:rPr>
              <w:t>2555</w:t>
            </w:r>
          </w:p>
        </w:tc>
      </w:tr>
      <w:tr w:rsidR="00DC288C" w:rsidRPr="000112D4" w:rsidTr="00DE64DE">
        <w:tc>
          <w:tcPr>
            <w:tcW w:w="3779" w:type="pct"/>
            <w:tcBorders>
              <w:top w:val="single" w:sz="4" w:space="0" w:color="auto"/>
              <w:left w:val="single" w:sz="4" w:space="0" w:color="auto"/>
              <w:bottom w:val="single" w:sz="4" w:space="0" w:color="auto"/>
              <w:right w:val="single" w:sz="4" w:space="0" w:color="auto"/>
            </w:tcBorders>
            <w:vAlign w:val="center"/>
            <w:hideMark/>
          </w:tcPr>
          <w:p w:rsidR="00DC288C" w:rsidRPr="000112D4" w:rsidRDefault="00DC288C" w:rsidP="00DE64DE">
            <w:pPr>
              <w:spacing w:line="276" w:lineRule="auto"/>
              <w:rPr>
                <w:rFonts w:ascii="TH SarabunPSK" w:eastAsia="Times New Roman" w:hAnsi="TH SarabunPSK" w:cs="TH SarabunPSK"/>
              </w:rPr>
            </w:pPr>
            <w:r w:rsidRPr="000112D4">
              <w:rPr>
                <w:rFonts w:ascii="TH SarabunPSK" w:eastAsia="Times New Roman" w:hAnsi="TH SarabunPSK" w:cs="TH SarabunPSK"/>
                <w:cs/>
              </w:rPr>
              <w:t xml:space="preserve"> เจ้าหน้าที่บัญชี สำนักงานปลัดกระทรวงวัฒนธรรม</w:t>
            </w:r>
          </w:p>
        </w:tc>
        <w:tc>
          <w:tcPr>
            <w:tcW w:w="1221" w:type="pct"/>
            <w:tcBorders>
              <w:top w:val="single" w:sz="4" w:space="0" w:color="auto"/>
              <w:left w:val="single" w:sz="4" w:space="0" w:color="auto"/>
              <w:bottom w:val="single" w:sz="4" w:space="0" w:color="auto"/>
              <w:right w:val="single" w:sz="4" w:space="0" w:color="auto"/>
            </w:tcBorders>
            <w:hideMark/>
          </w:tcPr>
          <w:p w:rsidR="00DC288C" w:rsidRPr="000112D4" w:rsidRDefault="00DC288C" w:rsidP="00DE64DE">
            <w:pPr>
              <w:spacing w:line="276" w:lineRule="auto"/>
              <w:jc w:val="center"/>
              <w:rPr>
                <w:rFonts w:ascii="TH SarabunPSK" w:hAnsi="TH SarabunPSK" w:cs="TH SarabunPSK"/>
              </w:rPr>
            </w:pPr>
            <w:r w:rsidRPr="000112D4">
              <w:rPr>
                <w:rFonts w:ascii="TH SarabunPSK" w:hAnsi="TH SarabunPSK" w:cs="TH SarabunPSK"/>
                <w:cs/>
              </w:rPr>
              <w:t>2553</w:t>
            </w:r>
            <w:r w:rsidR="00AB26C5" w:rsidRPr="000112D4">
              <w:rPr>
                <w:rFonts w:ascii="TH SarabunPSK" w:hAnsi="TH SarabunPSK" w:cs="TH SarabunPSK"/>
              </w:rPr>
              <w:t>-</w:t>
            </w:r>
            <w:r w:rsidRPr="000112D4">
              <w:rPr>
                <w:rFonts w:ascii="TH SarabunPSK" w:hAnsi="TH SarabunPSK" w:cs="TH SarabunPSK"/>
              </w:rPr>
              <w:t>2553</w:t>
            </w:r>
          </w:p>
        </w:tc>
      </w:tr>
      <w:tr w:rsidR="00DC288C" w:rsidRPr="000112D4" w:rsidTr="00DE64DE">
        <w:tc>
          <w:tcPr>
            <w:tcW w:w="3779" w:type="pct"/>
            <w:tcBorders>
              <w:top w:val="single" w:sz="4" w:space="0" w:color="auto"/>
              <w:left w:val="single" w:sz="4" w:space="0" w:color="auto"/>
              <w:bottom w:val="single" w:sz="4" w:space="0" w:color="auto"/>
              <w:right w:val="single" w:sz="4" w:space="0" w:color="auto"/>
            </w:tcBorders>
            <w:vAlign w:val="center"/>
            <w:hideMark/>
          </w:tcPr>
          <w:p w:rsidR="00DC288C" w:rsidRPr="000112D4" w:rsidRDefault="00DC288C" w:rsidP="00DE64DE">
            <w:pPr>
              <w:spacing w:line="276" w:lineRule="auto"/>
              <w:rPr>
                <w:rFonts w:ascii="TH SarabunPSK" w:eastAsia="Times New Roman" w:hAnsi="TH SarabunPSK" w:cs="TH SarabunPSK"/>
              </w:rPr>
            </w:pPr>
            <w:r w:rsidRPr="000112D4">
              <w:rPr>
                <w:rFonts w:ascii="TH SarabunPSK" w:eastAsia="Times New Roman" w:hAnsi="TH SarabunPSK" w:cs="TH SarabunPSK"/>
              </w:rPr>
              <w:t xml:space="preserve"> </w:t>
            </w:r>
            <w:r w:rsidRPr="000112D4">
              <w:rPr>
                <w:rFonts w:ascii="TH SarabunPSK" w:eastAsia="Times New Roman" w:hAnsi="TH SarabunPSK" w:cs="TH SarabunPSK"/>
                <w:cs/>
              </w:rPr>
              <w:t>ผู้ช่วยผู้สอบบัญชี บริษัทไพร้ซวอเตอร์เฮาส์คูเปอร์ส เอบีเอเอส จำกัด</w:t>
            </w:r>
          </w:p>
        </w:tc>
        <w:tc>
          <w:tcPr>
            <w:tcW w:w="1221" w:type="pct"/>
            <w:tcBorders>
              <w:top w:val="single" w:sz="4" w:space="0" w:color="auto"/>
              <w:left w:val="single" w:sz="4" w:space="0" w:color="auto"/>
              <w:bottom w:val="single" w:sz="4" w:space="0" w:color="auto"/>
              <w:right w:val="single" w:sz="4" w:space="0" w:color="auto"/>
            </w:tcBorders>
            <w:hideMark/>
          </w:tcPr>
          <w:p w:rsidR="00DC288C" w:rsidRPr="000112D4" w:rsidRDefault="00AB26C5" w:rsidP="00DE64DE">
            <w:pPr>
              <w:spacing w:line="276" w:lineRule="auto"/>
              <w:jc w:val="center"/>
              <w:rPr>
                <w:rFonts w:ascii="TH SarabunPSK" w:hAnsi="TH SarabunPSK" w:cs="TH SarabunPSK"/>
              </w:rPr>
            </w:pPr>
            <w:r w:rsidRPr="000112D4">
              <w:rPr>
                <w:rFonts w:ascii="TH SarabunPSK" w:hAnsi="TH SarabunPSK" w:cs="TH SarabunPSK"/>
              </w:rPr>
              <w:t>2550-</w:t>
            </w:r>
            <w:r w:rsidR="00DC288C" w:rsidRPr="000112D4">
              <w:rPr>
                <w:rFonts w:ascii="TH SarabunPSK" w:hAnsi="TH SarabunPSK" w:cs="TH SarabunPSK"/>
              </w:rPr>
              <w:t>2553</w:t>
            </w:r>
          </w:p>
        </w:tc>
      </w:tr>
    </w:tbl>
    <w:p w:rsidR="00DC288C" w:rsidRPr="000112D4" w:rsidRDefault="00DC288C" w:rsidP="00DC288C">
      <w:pPr>
        <w:rPr>
          <w:rFonts w:ascii="TH SarabunPSK" w:hAnsi="TH SarabunPSK" w:cs="TH SarabunPSK"/>
          <w:b/>
          <w:bCs/>
        </w:rPr>
      </w:pPr>
    </w:p>
    <w:p w:rsidR="00DC288C" w:rsidRPr="000112D4" w:rsidRDefault="00DC288C" w:rsidP="00DC288C">
      <w:pPr>
        <w:rPr>
          <w:rFonts w:ascii="TH SarabunPSK" w:hAnsi="TH SarabunPSK" w:cs="TH SarabunPSK"/>
          <w:b/>
          <w:bCs/>
        </w:rPr>
      </w:pPr>
      <w:r w:rsidRPr="000112D4">
        <w:rPr>
          <w:rFonts w:ascii="TH SarabunPSK" w:hAnsi="TH SarabunPSK" w:cs="TH SarabunPSK"/>
          <w:b/>
          <w:bCs/>
        </w:rPr>
        <w:t xml:space="preserve">3. </w:t>
      </w:r>
      <w:r w:rsidRPr="000112D4">
        <w:rPr>
          <w:rFonts w:ascii="TH SarabunPSK" w:hAnsi="TH SarabunPSK" w:cs="TH SarabunPSK"/>
          <w:b/>
          <w:bCs/>
          <w:cs/>
        </w:rPr>
        <w:t xml:space="preserve">ความเชี่ยวชาญ </w:t>
      </w:r>
    </w:p>
    <w:p w:rsidR="00DC288C" w:rsidRPr="000112D4" w:rsidRDefault="00DC288C" w:rsidP="00DC288C">
      <w:pPr>
        <w:ind w:firstLine="720"/>
        <w:rPr>
          <w:rFonts w:ascii="TH SarabunPSK" w:hAnsi="TH SarabunPSK" w:cs="TH SarabunPSK"/>
        </w:rPr>
      </w:pPr>
      <w:r w:rsidRPr="000112D4">
        <w:rPr>
          <w:rFonts w:ascii="TH SarabunPSK" w:hAnsi="TH SarabunPSK" w:cs="TH SarabunPSK"/>
          <w:cs/>
        </w:rPr>
        <w:t xml:space="preserve"> การสอบบัญชี</w:t>
      </w:r>
    </w:p>
    <w:p w:rsidR="00DC288C" w:rsidRPr="000112D4" w:rsidRDefault="00DC288C" w:rsidP="00DC288C">
      <w:pPr>
        <w:rPr>
          <w:rFonts w:ascii="TH SarabunPSK" w:hAnsi="TH SarabunPSK" w:cs="TH SarabunPSK"/>
          <w:b/>
          <w:bCs/>
        </w:rPr>
      </w:pPr>
      <w:r w:rsidRPr="000112D4">
        <w:rPr>
          <w:rFonts w:ascii="TH SarabunPSK" w:hAnsi="TH SarabunPSK" w:cs="TH SarabunPSK"/>
          <w:b/>
          <w:bCs/>
        </w:rPr>
        <w:t xml:space="preserve">4. </w:t>
      </w:r>
      <w:r w:rsidRPr="000112D4">
        <w:rPr>
          <w:rFonts w:ascii="TH SarabunPSK" w:hAnsi="TH SarabunPSK" w:cs="TH SarabunPSK"/>
          <w:b/>
          <w:bCs/>
          <w:cs/>
        </w:rPr>
        <w:t>ประสบการณ์การสอน</w:t>
      </w:r>
    </w:p>
    <w:p w:rsidR="00DC288C" w:rsidRPr="000112D4" w:rsidRDefault="00DC288C" w:rsidP="00DC288C">
      <w:pPr>
        <w:ind w:left="720"/>
        <w:jc w:val="thaiDistribute"/>
        <w:rPr>
          <w:rFonts w:ascii="TH SarabunPSK" w:hAnsi="TH SarabunPSK" w:cs="TH SarabunPSK"/>
          <w:b/>
          <w:bCs/>
        </w:rPr>
      </w:pPr>
      <w:r w:rsidRPr="000112D4">
        <w:rPr>
          <w:rFonts w:ascii="TH SarabunPSK" w:hAnsi="TH SarabunPSK" w:cs="TH SarabunPSK"/>
          <w:b/>
          <w:bCs/>
        </w:rPr>
        <w:sym w:font="Wingdings" w:char="F0FE"/>
      </w:r>
      <w:r w:rsidRPr="000112D4">
        <w:rPr>
          <w:rFonts w:ascii="TH SarabunPSK" w:hAnsi="TH SarabunPSK" w:cs="TH SarabunPSK"/>
          <w:b/>
          <w:bCs/>
        </w:rPr>
        <w:t xml:space="preserve"> </w:t>
      </w:r>
      <w:r w:rsidRPr="000112D4">
        <w:rPr>
          <w:rFonts w:ascii="TH SarabunPSK" w:hAnsi="TH SarabunPSK" w:cs="TH SarabunPSK"/>
          <w:b/>
          <w:bCs/>
          <w:cs/>
        </w:rPr>
        <w:t>มี</w:t>
      </w:r>
      <w:r w:rsidRPr="000112D4">
        <w:rPr>
          <w:rFonts w:ascii="TH SarabunPSK" w:hAnsi="TH SarabunPSK" w:cs="TH SarabunPSK"/>
          <w:b/>
          <w:bCs/>
        </w:rPr>
        <w:tab/>
      </w:r>
      <w:r w:rsidRPr="000112D4">
        <w:rPr>
          <w:rFonts w:ascii="TH SarabunPSK" w:hAnsi="TH SarabunPSK" w:cs="TH SarabunPSK"/>
          <w:b/>
          <w:bCs/>
        </w:rPr>
        <w:tab/>
      </w:r>
      <w:r w:rsidRPr="000112D4">
        <w:rPr>
          <w:rFonts w:ascii="TH SarabunPSK" w:hAnsi="TH SarabunPSK" w:cs="TH SarabunPSK"/>
          <w:b/>
          <w:bCs/>
        </w:rPr>
        <w:tab/>
      </w:r>
      <w:r w:rsidRPr="000112D4">
        <w:rPr>
          <w:rFonts w:ascii="TH SarabunPSK" w:hAnsi="TH SarabunPSK" w:cs="TH SarabunPSK"/>
          <w:b/>
          <w:bCs/>
        </w:rPr>
        <w:sym w:font="Wingdings" w:char="F072"/>
      </w:r>
      <w:r w:rsidRPr="000112D4">
        <w:rPr>
          <w:rFonts w:ascii="TH SarabunPSK" w:hAnsi="TH SarabunPSK" w:cs="TH SarabunPSK"/>
          <w:b/>
          <w:bCs/>
          <w:cs/>
        </w:rPr>
        <w:t xml:space="preserve"> ไม่มี</w:t>
      </w:r>
    </w:p>
    <w:tbl>
      <w:tblPr>
        <w:tblW w:w="9085" w:type="dxa"/>
        <w:tblInd w:w="95" w:type="dxa"/>
        <w:tblLook w:val="04A0" w:firstRow="1" w:lastRow="0" w:firstColumn="1" w:lastColumn="0" w:noHBand="0" w:noVBand="1"/>
      </w:tblPr>
      <w:tblGrid>
        <w:gridCol w:w="2200"/>
        <w:gridCol w:w="1960"/>
        <w:gridCol w:w="2860"/>
        <w:gridCol w:w="2065"/>
      </w:tblGrid>
      <w:tr w:rsidR="00DC288C" w:rsidRPr="000112D4" w:rsidTr="00DE64DE">
        <w:trPr>
          <w:trHeight w:val="480"/>
          <w:tblHeader/>
        </w:trPr>
        <w:tc>
          <w:tcPr>
            <w:tcW w:w="2200" w:type="dxa"/>
            <w:tcBorders>
              <w:top w:val="single" w:sz="4" w:space="0" w:color="auto"/>
              <w:left w:val="single" w:sz="4" w:space="0" w:color="auto"/>
              <w:bottom w:val="single" w:sz="4" w:space="0" w:color="auto"/>
              <w:right w:val="nil"/>
            </w:tcBorders>
            <w:shd w:val="clear" w:color="auto" w:fill="D9D9D9"/>
            <w:hideMark/>
          </w:tcPr>
          <w:p w:rsidR="00DC288C" w:rsidRPr="000112D4" w:rsidRDefault="00DC288C" w:rsidP="00DE64DE">
            <w:pPr>
              <w:spacing w:line="276" w:lineRule="auto"/>
              <w:rPr>
                <w:rFonts w:ascii="TH SarabunPSK" w:eastAsia="Times New Roman" w:hAnsi="TH SarabunPSK" w:cs="TH SarabunPSK"/>
                <w:b/>
                <w:bCs/>
              </w:rPr>
            </w:pPr>
            <w:r w:rsidRPr="000112D4">
              <w:rPr>
                <w:rFonts w:ascii="TH SarabunPSK" w:eastAsia="Times New Roman" w:hAnsi="TH SarabunPSK" w:cs="TH SarabunPSK"/>
                <w:b/>
                <w:bCs/>
                <w:cs/>
              </w:rPr>
              <w:t>สถาบันการศึกษา</w:t>
            </w:r>
          </w:p>
        </w:tc>
        <w:tc>
          <w:tcPr>
            <w:tcW w:w="1960" w:type="dxa"/>
            <w:tcBorders>
              <w:top w:val="single" w:sz="4" w:space="0" w:color="auto"/>
              <w:left w:val="nil"/>
              <w:bottom w:val="single" w:sz="4" w:space="0" w:color="auto"/>
              <w:right w:val="nil"/>
            </w:tcBorders>
            <w:shd w:val="clear" w:color="auto" w:fill="D9D9D9"/>
            <w:hideMark/>
          </w:tcPr>
          <w:p w:rsidR="00DC288C" w:rsidRPr="000112D4" w:rsidRDefault="00DC288C" w:rsidP="00DE64DE">
            <w:pPr>
              <w:spacing w:line="276" w:lineRule="auto"/>
              <w:rPr>
                <w:rFonts w:ascii="TH SarabunPSK" w:eastAsia="Times New Roman" w:hAnsi="TH SarabunPSK" w:cs="TH SarabunPSK"/>
                <w:b/>
                <w:bCs/>
              </w:rPr>
            </w:pPr>
            <w:r w:rsidRPr="000112D4">
              <w:rPr>
                <w:rFonts w:ascii="TH SarabunPSK" w:eastAsia="Times New Roman" w:hAnsi="TH SarabunPSK" w:cs="TH SarabunPSK"/>
                <w:b/>
                <w:bCs/>
                <w:cs/>
              </w:rPr>
              <w:t>คณะ/ภาควิชา</w:t>
            </w:r>
          </w:p>
        </w:tc>
        <w:tc>
          <w:tcPr>
            <w:tcW w:w="2860" w:type="dxa"/>
            <w:tcBorders>
              <w:top w:val="single" w:sz="4" w:space="0" w:color="auto"/>
              <w:left w:val="nil"/>
              <w:bottom w:val="single" w:sz="4" w:space="0" w:color="auto"/>
              <w:right w:val="nil"/>
            </w:tcBorders>
            <w:shd w:val="clear" w:color="auto" w:fill="D9D9D9"/>
            <w:hideMark/>
          </w:tcPr>
          <w:p w:rsidR="00DC288C" w:rsidRPr="000112D4" w:rsidRDefault="00DC288C" w:rsidP="00DE64DE">
            <w:pPr>
              <w:spacing w:line="276" w:lineRule="auto"/>
              <w:rPr>
                <w:rFonts w:ascii="TH SarabunPSK" w:eastAsia="Times New Roman" w:hAnsi="TH SarabunPSK" w:cs="TH SarabunPSK"/>
                <w:b/>
                <w:bCs/>
              </w:rPr>
            </w:pPr>
            <w:r w:rsidRPr="000112D4">
              <w:rPr>
                <w:rFonts w:ascii="TH SarabunPSK" w:eastAsia="Times New Roman" w:hAnsi="TH SarabunPSK" w:cs="TH SarabunPSK"/>
                <w:b/>
                <w:bCs/>
                <w:cs/>
              </w:rPr>
              <w:t>วิชาที่สอน</w:t>
            </w:r>
          </w:p>
        </w:tc>
        <w:tc>
          <w:tcPr>
            <w:tcW w:w="2065" w:type="dxa"/>
            <w:tcBorders>
              <w:top w:val="single" w:sz="4" w:space="0" w:color="auto"/>
              <w:left w:val="single" w:sz="4" w:space="0" w:color="auto"/>
              <w:bottom w:val="single" w:sz="4" w:space="0" w:color="auto"/>
              <w:right w:val="single" w:sz="4" w:space="0" w:color="auto"/>
            </w:tcBorders>
            <w:shd w:val="clear" w:color="auto" w:fill="D9D9D9"/>
            <w:hideMark/>
          </w:tcPr>
          <w:p w:rsidR="00DC288C" w:rsidRPr="000112D4" w:rsidRDefault="00DC288C" w:rsidP="00DE64DE">
            <w:pPr>
              <w:spacing w:line="276" w:lineRule="auto"/>
              <w:jc w:val="center"/>
              <w:rPr>
                <w:rFonts w:ascii="TH SarabunPSK" w:eastAsia="Times New Roman" w:hAnsi="TH SarabunPSK" w:cs="TH SarabunPSK"/>
                <w:b/>
                <w:bCs/>
              </w:rPr>
            </w:pPr>
            <w:r w:rsidRPr="000112D4">
              <w:rPr>
                <w:rFonts w:ascii="TH SarabunPSK" w:eastAsia="Times New Roman" w:hAnsi="TH SarabunPSK" w:cs="TH SarabunPSK"/>
                <w:b/>
                <w:bCs/>
                <w:cs/>
              </w:rPr>
              <w:t>ปี พ.ศ.</w:t>
            </w:r>
          </w:p>
        </w:tc>
      </w:tr>
      <w:tr w:rsidR="00DC288C" w:rsidRPr="000112D4" w:rsidTr="00DE64DE">
        <w:trPr>
          <w:trHeight w:val="480"/>
        </w:trPr>
        <w:tc>
          <w:tcPr>
            <w:tcW w:w="2200" w:type="dxa"/>
            <w:tcBorders>
              <w:top w:val="single" w:sz="4" w:space="0" w:color="auto"/>
              <w:left w:val="single" w:sz="4" w:space="0" w:color="auto"/>
              <w:bottom w:val="single" w:sz="4" w:space="0" w:color="auto"/>
              <w:right w:val="nil"/>
            </w:tcBorders>
            <w:hideMark/>
          </w:tcPr>
          <w:p w:rsidR="00DC288C" w:rsidRPr="000112D4" w:rsidRDefault="00DC288C" w:rsidP="00DE64DE">
            <w:pPr>
              <w:spacing w:line="276" w:lineRule="auto"/>
              <w:jc w:val="both"/>
              <w:rPr>
                <w:rFonts w:ascii="TH SarabunPSK" w:eastAsia="Times New Roman" w:hAnsi="TH SarabunPSK" w:cs="TH SarabunPSK"/>
              </w:rPr>
            </w:pPr>
            <w:r w:rsidRPr="000112D4">
              <w:rPr>
                <w:rFonts w:ascii="TH SarabunPSK" w:eastAsia="Times New Roman" w:hAnsi="TH SarabunPSK" w:cs="TH SarabunPSK"/>
                <w:cs/>
              </w:rPr>
              <w:t>มหาวิทยาลัยวลัยลักษณ์</w:t>
            </w:r>
          </w:p>
        </w:tc>
        <w:tc>
          <w:tcPr>
            <w:tcW w:w="1960" w:type="dxa"/>
            <w:tcBorders>
              <w:top w:val="single" w:sz="4" w:space="0" w:color="auto"/>
              <w:left w:val="nil"/>
              <w:bottom w:val="single" w:sz="4" w:space="0" w:color="auto"/>
              <w:right w:val="nil"/>
            </w:tcBorders>
            <w:hideMark/>
          </w:tcPr>
          <w:p w:rsidR="00DC288C" w:rsidRPr="000112D4" w:rsidRDefault="00DC288C" w:rsidP="00DE64DE">
            <w:pPr>
              <w:spacing w:line="276" w:lineRule="auto"/>
              <w:rPr>
                <w:rFonts w:ascii="TH SarabunPSK" w:eastAsia="Times New Roman" w:hAnsi="TH SarabunPSK" w:cs="TH SarabunPSK"/>
              </w:rPr>
            </w:pPr>
            <w:r w:rsidRPr="000112D4">
              <w:rPr>
                <w:rFonts w:ascii="TH SarabunPSK" w:eastAsia="Times New Roman" w:hAnsi="TH SarabunPSK" w:cs="TH SarabunPSK"/>
                <w:cs/>
              </w:rPr>
              <w:t>สำนักวิชาการจัดการ</w:t>
            </w:r>
          </w:p>
        </w:tc>
        <w:tc>
          <w:tcPr>
            <w:tcW w:w="2860" w:type="dxa"/>
            <w:tcBorders>
              <w:top w:val="single" w:sz="4" w:space="0" w:color="auto"/>
              <w:left w:val="nil"/>
              <w:bottom w:val="single" w:sz="4" w:space="0" w:color="auto"/>
              <w:right w:val="nil"/>
            </w:tcBorders>
            <w:hideMark/>
          </w:tcPr>
          <w:p w:rsidR="00DC288C" w:rsidRPr="000112D4" w:rsidRDefault="00DC288C" w:rsidP="00DE64DE">
            <w:pPr>
              <w:spacing w:line="276" w:lineRule="auto"/>
              <w:jc w:val="both"/>
              <w:rPr>
                <w:rFonts w:ascii="TH SarabunPSK" w:eastAsia="Times New Roman" w:hAnsi="TH SarabunPSK" w:cs="TH SarabunPSK"/>
              </w:rPr>
            </w:pPr>
            <w:r w:rsidRPr="000112D4">
              <w:rPr>
                <w:rFonts w:ascii="TH SarabunPSK" w:eastAsia="Times New Roman" w:hAnsi="TH SarabunPSK" w:cs="TH SarabunPSK"/>
                <w:cs/>
              </w:rPr>
              <w:t>การตรวจสอบและควบคุมภายใน</w:t>
            </w:r>
          </w:p>
        </w:tc>
        <w:tc>
          <w:tcPr>
            <w:tcW w:w="2065" w:type="dxa"/>
            <w:tcBorders>
              <w:top w:val="single" w:sz="4" w:space="0" w:color="auto"/>
              <w:left w:val="single" w:sz="4" w:space="0" w:color="auto"/>
              <w:bottom w:val="single" w:sz="4" w:space="0" w:color="auto"/>
              <w:right w:val="single" w:sz="4" w:space="0" w:color="auto"/>
            </w:tcBorders>
            <w:hideMark/>
          </w:tcPr>
          <w:p w:rsidR="00DC288C" w:rsidRPr="000112D4" w:rsidRDefault="00AB26C5" w:rsidP="00DE64DE">
            <w:pPr>
              <w:spacing w:line="276" w:lineRule="auto"/>
              <w:ind w:firstLine="285"/>
              <w:rPr>
                <w:rFonts w:ascii="TH SarabunPSK" w:eastAsia="Times New Roman" w:hAnsi="TH SarabunPSK" w:cs="TH SarabunPSK"/>
              </w:rPr>
            </w:pPr>
            <w:r w:rsidRPr="000112D4">
              <w:rPr>
                <w:rFonts w:ascii="TH SarabunPSK" w:eastAsia="Times New Roman" w:hAnsi="TH SarabunPSK" w:cs="TH SarabunPSK"/>
              </w:rPr>
              <w:t>2560-</w:t>
            </w:r>
            <w:r w:rsidR="00DC288C" w:rsidRPr="000112D4">
              <w:rPr>
                <w:rFonts w:ascii="TH SarabunPSK" w:eastAsia="Times New Roman" w:hAnsi="TH SarabunPSK" w:cs="TH SarabunPSK"/>
                <w:cs/>
              </w:rPr>
              <w:t>ปัจจุบัน</w:t>
            </w:r>
          </w:p>
        </w:tc>
      </w:tr>
      <w:tr w:rsidR="00DC288C" w:rsidRPr="000112D4" w:rsidTr="00DE64DE">
        <w:trPr>
          <w:trHeight w:val="480"/>
        </w:trPr>
        <w:tc>
          <w:tcPr>
            <w:tcW w:w="2200" w:type="dxa"/>
            <w:tcBorders>
              <w:top w:val="single" w:sz="4" w:space="0" w:color="auto"/>
              <w:left w:val="single" w:sz="4" w:space="0" w:color="auto"/>
              <w:bottom w:val="single" w:sz="4" w:space="0" w:color="auto"/>
              <w:right w:val="nil"/>
            </w:tcBorders>
            <w:hideMark/>
          </w:tcPr>
          <w:p w:rsidR="00DC288C" w:rsidRPr="000112D4" w:rsidRDefault="00DC288C" w:rsidP="00DE64DE">
            <w:pPr>
              <w:spacing w:line="276" w:lineRule="auto"/>
              <w:jc w:val="both"/>
              <w:rPr>
                <w:rFonts w:ascii="TH SarabunPSK" w:eastAsia="Times New Roman" w:hAnsi="TH SarabunPSK" w:cs="TH SarabunPSK"/>
              </w:rPr>
            </w:pPr>
            <w:r w:rsidRPr="000112D4">
              <w:rPr>
                <w:rFonts w:ascii="TH SarabunPSK" w:eastAsia="Times New Roman" w:hAnsi="TH SarabunPSK" w:cs="TH SarabunPSK"/>
                <w:cs/>
              </w:rPr>
              <w:t>มหาวิทยาลัยวลัยลักษณ์</w:t>
            </w:r>
          </w:p>
        </w:tc>
        <w:tc>
          <w:tcPr>
            <w:tcW w:w="1960" w:type="dxa"/>
            <w:tcBorders>
              <w:top w:val="single" w:sz="4" w:space="0" w:color="auto"/>
              <w:left w:val="nil"/>
              <w:bottom w:val="single" w:sz="4" w:space="0" w:color="auto"/>
              <w:right w:val="nil"/>
            </w:tcBorders>
            <w:hideMark/>
          </w:tcPr>
          <w:p w:rsidR="00DC288C" w:rsidRPr="000112D4" w:rsidRDefault="00DC288C" w:rsidP="00DE64DE">
            <w:pPr>
              <w:spacing w:line="276" w:lineRule="auto"/>
              <w:rPr>
                <w:rFonts w:ascii="TH SarabunPSK" w:eastAsia="Times New Roman" w:hAnsi="TH SarabunPSK" w:cs="TH SarabunPSK"/>
              </w:rPr>
            </w:pPr>
            <w:r w:rsidRPr="000112D4">
              <w:rPr>
                <w:rFonts w:ascii="TH SarabunPSK" w:eastAsia="Times New Roman" w:hAnsi="TH SarabunPSK" w:cs="TH SarabunPSK"/>
                <w:cs/>
              </w:rPr>
              <w:t>สำนักวิชาการจัดการ</w:t>
            </w:r>
          </w:p>
        </w:tc>
        <w:tc>
          <w:tcPr>
            <w:tcW w:w="2860" w:type="dxa"/>
            <w:tcBorders>
              <w:top w:val="single" w:sz="4" w:space="0" w:color="auto"/>
              <w:left w:val="nil"/>
              <w:bottom w:val="single" w:sz="4" w:space="0" w:color="auto"/>
              <w:right w:val="nil"/>
            </w:tcBorders>
            <w:hideMark/>
          </w:tcPr>
          <w:p w:rsidR="00DC288C" w:rsidRPr="000112D4" w:rsidRDefault="00DC288C" w:rsidP="00DE64DE">
            <w:pPr>
              <w:spacing w:line="276" w:lineRule="auto"/>
              <w:jc w:val="both"/>
              <w:rPr>
                <w:rFonts w:ascii="TH SarabunPSK" w:eastAsia="Times New Roman" w:hAnsi="TH SarabunPSK" w:cs="TH SarabunPSK"/>
              </w:rPr>
            </w:pPr>
            <w:r w:rsidRPr="000112D4">
              <w:rPr>
                <w:rFonts w:ascii="TH SarabunPSK" w:eastAsia="Times New Roman" w:hAnsi="TH SarabunPSK" w:cs="TH SarabunPSK"/>
                <w:cs/>
              </w:rPr>
              <w:t>การตรวจสอบระบบบัญชีคอมพิวเตอร์</w:t>
            </w:r>
          </w:p>
        </w:tc>
        <w:tc>
          <w:tcPr>
            <w:tcW w:w="2065" w:type="dxa"/>
            <w:tcBorders>
              <w:top w:val="single" w:sz="4" w:space="0" w:color="auto"/>
              <w:left w:val="single" w:sz="4" w:space="0" w:color="auto"/>
              <w:bottom w:val="single" w:sz="4" w:space="0" w:color="auto"/>
              <w:right w:val="single" w:sz="4" w:space="0" w:color="auto"/>
            </w:tcBorders>
            <w:hideMark/>
          </w:tcPr>
          <w:p w:rsidR="00DC288C" w:rsidRPr="000112D4" w:rsidRDefault="00AB26C5" w:rsidP="00DE64DE">
            <w:pPr>
              <w:spacing w:line="276" w:lineRule="auto"/>
              <w:ind w:firstLine="285"/>
              <w:rPr>
                <w:rFonts w:ascii="TH SarabunPSK" w:eastAsia="Times New Roman" w:hAnsi="TH SarabunPSK" w:cs="TH SarabunPSK"/>
              </w:rPr>
            </w:pPr>
            <w:r w:rsidRPr="000112D4">
              <w:rPr>
                <w:rFonts w:ascii="TH SarabunPSK" w:eastAsia="Times New Roman" w:hAnsi="TH SarabunPSK" w:cs="TH SarabunPSK"/>
              </w:rPr>
              <w:t>2556-</w:t>
            </w:r>
            <w:r w:rsidR="00DC288C" w:rsidRPr="000112D4">
              <w:rPr>
                <w:rFonts w:ascii="TH SarabunPSK" w:eastAsia="Times New Roman" w:hAnsi="TH SarabunPSK" w:cs="TH SarabunPSK"/>
                <w:cs/>
              </w:rPr>
              <w:t>ปัจจุบัน</w:t>
            </w:r>
          </w:p>
        </w:tc>
      </w:tr>
      <w:tr w:rsidR="00DC288C" w:rsidRPr="000112D4" w:rsidTr="00DE64DE">
        <w:trPr>
          <w:trHeight w:val="480"/>
        </w:trPr>
        <w:tc>
          <w:tcPr>
            <w:tcW w:w="2200" w:type="dxa"/>
            <w:tcBorders>
              <w:top w:val="nil"/>
              <w:left w:val="single" w:sz="4" w:space="0" w:color="auto"/>
              <w:bottom w:val="single" w:sz="4" w:space="0" w:color="auto"/>
              <w:right w:val="nil"/>
            </w:tcBorders>
            <w:hideMark/>
          </w:tcPr>
          <w:p w:rsidR="00DC288C" w:rsidRPr="000112D4" w:rsidRDefault="00DC288C" w:rsidP="00DE64DE">
            <w:pPr>
              <w:spacing w:line="276" w:lineRule="auto"/>
              <w:jc w:val="both"/>
              <w:rPr>
                <w:rFonts w:ascii="TH SarabunPSK" w:eastAsia="Times New Roman" w:hAnsi="TH SarabunPSK" w:cs="TH SarabunPSK"/>
              </w:rPr>
            </w:pPr>
            <w:r w:rsidRPr="000112D4">
              <w:rPr>
                <w:rFonts w:ascii="TH SarabunPSK" w:eastAsia="Times New Roman" w:hAnsi="TH SarabunPSK" w:cs="TH SarabunPSK"/>
                <w:cs/>
              </w:rPr>
              <w:t>มหาวิทยาลัยวลัยลักษณ์</w:t>
            </w:r>
          </w:p>
        </w:tc>
        <w:tc>
          <w:tcPr>
            <w:tcW w:w="1960" w:type="dxa"/>
            <w:tcBorders>
              <w:top w:val="nil"/>
              <w:left w:val="nil"/>
              <w:bottom w:val="single" w:sz="4" w:space="0" w:color="auto"/>
              <w:right w:val="nil"/>
            </w:tcBorders>
            <w:hideMark/>
          </w:tcPr>
          <w:p w:rsidR="00DC288C" w:rsidRPr="000112D4" w:rsidRDefault="00DC288C" w:rsidP="00DE64DE">
            <w:pPr>
              <w:spacing w:line="276" w:lineRule="auto"/>
              <w:rPr>
                <w:rFonts w:ascii="TH SarabunPSK" w:eastAsia="Times New Roman" w:hAnsi="TH SarabunPSK" w:cs="TH SarabunPSK"/>
              </w:rPr>
            </w:pPr>
            <w:r w:rsidRPr="000112D4">
              <w:rPr>
                <w:rFonts w:ascii="TH SarabunPSK" w:eastAsia="Times New Roman" w:hAnsi="TH SarabunPSK" w:cs="TH SarabunPSK"/>
                <w:cs/>
              </w:rPr>
              <w:t>สำนักวิชาการจัดการ</w:t>
            </w:r>
          </w:p>
        </w:tc>
        <w:tc>
          <w:tcPr>
            <w:tcW w:w="2860" w:type="dxa"/>
            <w:tcBorders>
              <w:top w:val="nil"/>
              <w:left w:val="nil"/>
              <w:bottom w:val="single" w:sz="4" w:space="0" w:color="auto"/>
              <w:right w:val="nil"/>
            </w:tcBorders>
            <w:hideMark/>
          </w:tcPr>
          <w:p w:rsidR="00DC288C" w:rsidRPr="000112D4" w:rsidRDefault="00DC288C" w:rsidP="00DE64DE">
            <w:pPr>
              <w:spacing w:line="276" w:lineRule="auto"/>
              <w:jc w:val="both"/>
              <w:rPr>
                <w:rFonts w:ascii="TH SarabunPSK" w:eastAsia="Times New Roman" w:hAnsi="TH SarabunPSK" w:cs="TH SarabunPSK"/>
              </w:rPr>
            </w:pPr>
            <w:r w:rsidRPr="000112D4">
              <w:rPr>
                <w:rFonts w:ascii="TH SarabunPSK" w:eastAsia="Times New Roman" w:hAnsi="TH SarabunPSK" w:cs="TH SarabunPSK"/>
                <w:cs/>
              </w:rPr>
              <w:t>การสอบบัญชี</w:t>
            </w:r>
          </w:p>
        </w:tc>
        <w:tc>
          <w:tcPr>
            <w:tcW w:w="2065" w:type="dxa"/>
            <w:tcBorders>
              <w:top w:val="nil"/>
              <w:left w:val="single" w:sz="4" w:space="0" w:color="auto"/>
              <w:bottom w:val="single" w:sz="4" w:space="0" w:color="auto"/>
              <w:right w:val="single" w:sz="4" w:space="0" w:color="auto"/>
            </w:tcBorders>
            <w:hideMark/>
          </w:tcPr>
          <w:p w:rsidR="00DC288C" w:rsidRPr="000112D4" w:rsidRDefault="00AB26C5" w:rsidP="00AB26C5">
            <w:pPr>
              <w:spacing w:line="276" w:lineRule="auto"/>
              <w:ind w:firstLine="285"/>
              <w:jc w:val="center"/>
              <w:rPr>
                <w:rFonts w:ascii="TH SarabunPSK" w:eastAsia="Times New Roman" w:hAnsi="TH SarabunPSK" w:cs="TH SarabunPSK"/>
              </w:rPr>
            </w:pPr>
            <w:r w:rsidRPr="000112D4">
              <w:rPr>
                <w:rFonts w:ascii="TH SarabunPSK" w:eastAsia="Times New Roman" w:hAnsi="TH SarabunPSK" w:cs="TH SarabunPSK"/>
              </w:rPr>
              <w:t>2556-</w:t>
            </w:r>
            <w:r w:rsidR="00DC288C" w:rsidRPr="000112D4">
              <w:rPr>
                <w:rFonts w:ascii="TH SarabunPSK" w:eastAsia="Times New Roman" w:hAnsi="TH SarabunPSK" w:cs="TH SarabunPSK"/>
                <w:cs/>
              </w:rPr>
              <w:t>ปัจจุบัน</w:t>
            </w:r>
          </w:p>
        </w:tc>
      </w:tr>
      <w:tr w:rsidR="00DC288C" w:rsidRPr="000112D4" w:rsidTr="00DE64DE">
        <w:trPr>
          <w:trHeight w:val="480"/>
        </w:trPr>
        <w:tc>
          <w:tcPr>
            <w:tcW w:w="2200" w:type="dxa"/>
            <w:tcBorders>
              <w:top w:val="single" w:sz="4" w:space="0" w:color="auto"/>
              <w:left w:val="single" w:sz="4" w:space="0" w:color="auto"/>
              <w:bottom w:val="single" w:sz="4" w:space="0" w:color="auto"/>
              <w:right w:val="nil"/>
            </w:tcBorders>
            <w:hideMark/>
          </w:tcPr>
          <w:p w:rsidR="00DC288C" w:rsidRPr="000112D4" w:rsidRDefault="00DC288C" w:rsidP="00DE64DE">
            <w:pPr>
              <w:spacing w:line="276" w:lineRule="auto"/>
              <w:jc w:val="both"/>
              <w:rPr>
                <w:rFonts w:ascii="TH SarabunPSK" w:eastAsia="Times New Roman" w:hAnsi="TH SarabunPSK" w:cs="TH SarabunPSK"/>
              </w:rPr>
            </w:pPr>
            <w:r w:rsidRPr="000112D4">
              <w:rPr>
                <w:rFonts w:ascii="TH SarabunPSK" w:eastAsia="Times New Roman" w:hAnsi="TH SarabunPSK" w:cs="TH SarabunPSK"/>
                <w:cs/>
              </w:rPr>
              <w:t>มหาวิทยาลัยวลัยลักษณ์</w:t>
            </w:r>
          </w:p>
        </w:tc>
        <w:tc>
          <w:tcPr>
            <w:tcW w:w="1960" w:type="dxa"/>
            <w:tcBorders>
              <w:top w:val="single" w:sz="4" w:space="0" w:color="auto"/>
              <w:left w:val="nil"/>
              <w:bottom w:val="single" w:sz="4" w:space="0" w:color="auto"/>
              <w:right w:val="nil"/>
            </w:tcBorders>
            <w:hideMark/>
          </w:tcPr>
          <w:p w:rsidR="00DC288C" w:rsidRPr="000112D4" w:rsidRDefault="00DC288C" w:rsidP="00DE64DE">
            <w:pPr>
              <w:spacing w:line="276" w:lineRule="auto"/>
              <w:rPr>
                <w:rFonts w:ascii="TH SarabunPSK" w:eastAsia="Times New Roman" w:hAnsi="TH SarabunPSK" w:cs="TH SarabunPSK"/>
              </w:rPr>
            </w:pPr>
            <w:r w:rsidRPr="000112D4">
              <w:rPr>
                <w:rFonts w:ascii="TH SarabunPSK" w:eastAsia="Times New Roman" w:hAnsi="TH SarabunPSK" w:cs="TH SarabunPSK"/>
                <w:cs/>
              </w:rPr>
              <w:t>สำนักวิชาการจัดการ</w:t>
            </w:r>
          </w:p>
        </w:tc>
        <w:tc>
          <w:tcPr>
            <w:tcW w:w="2860" w:type="dxa"/>
            <w:tcBorders>
              <w:top w:val="single" w:sz="4" w:space="0" w:color="auto"/>
              <w:left w:val="nil"/>
              <w:bottom w:val="single" w:sz="4" w:space="0" w:color="auto"/>
              <w:right w:val="nil"/>
            </w:tcBorders>
            <w:hideMark/>
          </w:tcPr>
          <w:p w:rsidR="00DC288C" w:rsidRPr="000112D4" w:rsidRDefault="00DC288C" w:rsidP="00DE64DE">
            <w:pPr>
              <w:spacing w:line="276" w:lineRule="auto"/>
              <w:jc w:val="both"/>
              <w:rPr>
                <w:rFonts w:ascii="TH SarabunPSK" w:eastAsia="Times New Roman" w:hAnsi="TH SarabunPSK" w:cs="TH SarabunPSK"/>
              </w:rPr>
            </w:pPr>
            <w:r w:rsidRPr="000112D4">
              <w:rPr>
                <w:rFonts w:ascii="TH SarabunPSK" w:eastAsia="Times New Roman" w:hAnsi="TH SarabunPSK" w:cs="TH SarabunPSK"/>
                <w:cs/>
              </w:rPr>
              <w:t>การวิเคราะห์และการออกแบบระบบสารสนเทศทางการบัญชี</w:t>
            </w:r>
          </w:p>
        </w:tc>
        <w:tc>
          <w:tcPr>
            <w:tcW w:w="2065" w:type="dxa"/>
            <w:tcBorders>
              <w:top w:val="single" w:sz="4" w:space="0" w:color="auto"/>
              <w:left w:val="single" w:sz="4" w:space="0" w:color="auto"/>
              <w:bottom w:val="single" w:sz="4" w:space="0" w:color="auto"/>
              <w:right w:val="single" w:sz="4" w:space="0" w:color="auto"/>
            </w:tcBorders>
            <w:hideMark/>
          </w:tcPr>
          <w:p w:rsidR="00DC288C" w:rsidRPr="000112D4" w:rsidRDefault="00AB26C5" w:rsidP="00AB26C5">
            <w:pPr>
              <w:spacing w:line="276" w:lineRule="auto"/>
              <w:ind w:firstLine="285"/>
              <w:jc w:val="center"/>
              <w:rPr>
                <w:rFonts w:ascii="TH SarabunPSK" w:eastAsia="Times New Roman" w:hAnsi="TH SarabunPSK" w:cs="TH SarabunPSK"/>
              </w:rPr>
            </w:pPr>
            <w:r w:rsidRPr="000112D4">
              <w:rPr>
                <w:rFonts w:ascii="TH SarabunPSK" w:eastAsia="Times New Roman" w:hAnsi="TH SarabunPSK" w:cs="TH SarabunPSK"/>
              </w:rPr>
              <w:t>2556-</w:t>
            </w:r>
            <w:r w:rsidR="00DC288C" w:rsidRPr="000112D4">
              <w:rPr>
                <w:rFonts w:ascii="TH SarabunPSK" w:eastAsia="Times New Roman" w:hAnsi="TH SarabunPSK" w:cs="TH SarabunPSK"/>
              </w:rPr>
              <w:t>2556</w:t>
            </w:r>
          </w:p>
        </w:tc>
      </w:tr>
      <w:tr w:rsidR="00DC288C" w:rsidRPr="000112D4" w:rsidTr="00DE64DE">
        <w:trPr>
          <w:trHeight w:val="480"/>
        </w:trPr>
        <w:tc>
          <w:tcPr>
            <w:tcW w:w="2200" w:type="dxa"/>
            <w:tcBorders>
              <w:top w:val="nil"/>
              <w:left w:val="single" w:sz="4" w:space="0" w:color="auto"/>
              <w:bottom w:val="single" w:sz="4" w:space="0" w:color="auto"/>
              <w:right w:val="nil"/>
            </w:tcBorders>
            <w:hideMark/>
          </w:tcPr>
          <w:p w:rsidR="00DC288C" w:rsidRPr="000112D4" w:rsidRDefault="00DC288C" w:rsidP="00DE64DE">
            <w:pPr>
              <w:spacing w:line="276" w:lineRule="auto"/>
              <w:jc w:val="both"/>
              <w:rPr>
                <w:rFonts w:ascii="TH SarabunPSK" w:eastAsia="Times New Roman" w:hAnsi="TH SarabunPSK" w:cs="TH SarabunPSK"/>
              </w:rPr>
            </w:pPr>
            <w:r w:rsidRPr="000112D4">
              <w:rPr>
                <w:rFonts w:ascii="TH SarabunPSK" w:eastAsia="Times New Roman" w:hAnsi="TH SarabunPSK" w:cs="TH SarabunPSK"/>
                <w:cs/>
              </w:rPr>
              <w:t>มหาวิทยาลัยวลัยลักษณ์</w:t>
            </w:r>
          </w:p>
        </w:tc>
        <w:tc>
          <w:tcPr>
            <w:tcW w:w="1960" w:type="dxa"/>
            <w:tcBorders>
              <w:top w:val="nil"/>
              <w:left w:val="nil"/>
              <w:bottom w:val="single" w:sz="4" w:space="0" w:color="auto"/>
              <w:right w:val="nil"/>
            </w:tcBorders>
            <w:hideMark/>
          </w:tcPr>
          <w:p w:rsidR="00DC288C" w:rsidRPr="000112D4" w:rsidRDefault="00DC288C" w:rsidP="00DE64DE">
            <w:pPr>
              <w:spacing w:line="276" w:lineRule="auto"/>
              <w:rPr>
                <w:rFonts w:ascii="TH SarabunPSK" w:eastAsia="Times New Roman" w:hAnsi="TH SarabunPSK" w:cs="TH SarabunPSK"/>
              </w:rPr>
            </w:pPr>
            <w:r w:rsidRPr="000112D4">
              <w:rPr>
                <w:rFonts w:ascii="TH SarabunPSK" w:eastAsia="Times New Roman" w:hAnsi="TH SarabunPSK" w:cs="TH SarabunPSK"/>
                <w:cs/>
              </w:rPr>
              <w:t>สำนักวิชาการจัดการ</w:t>
            </w:r>
          </w:p>
        </w:tc>
        <w:tc>
          <w:tcPr>
            <w:tcW w:w="2860" w:type="dxa"/>
            <w:tcBorders>
              <w:top w:val="nil"/>
              <w:left w:val="nil"/>
              <w:bottom w:val="single" w:sz="4" w:space="0" w:color="auto"/>
              <w:right w:val="nil"/>
            </w:tcBorders>
            <w:hideMark/>
          </w:tcPr>
          <w:p w:rsidR="00DC288C" w:rsidRPr="000112D4" w:rsidRDefault="00DC288C" w:rsidP="00DE64DE">
            <w:pPr>
              <w:spacing w:line="276" w:lineRule="auto"/>
              <w:jc w:val="both"/>
              <w:rPr>
                <w:rFonts w:ascii="TH SarabunPSK" w:eastAsia="Times New Roman" w:hAnsi="TH SarabunPSK" w:cs="TH SarabunPSK"/>
              </w:rPr>
            </w:pPr>
            <w:r w:rsidRPr="000112D4">
              <w:rPr>
                <w:rFonts w:ascii="TH SarabunPSK" w:eastAsia="Times New Roman" w:hAnsi="TH SarabunPSK" w:cs="TH SarabunPSK"/>
                <w:cs/>
              </w:rPr>
              <w:t>การบัญชีขั้นต้น/หลักการบัญชี</w:t>
            </w:r>
          </w:p>
        </w:tc>
        <w:tc>
          <w:tcPr>
            <w:tcW w:w="2065" w:type="dxa"/>
            <w:tcBorders>
              <w:top w:val="nil"/>
              <w:left w:val="single" w:sz="4" w:space="0" w:color="auto"/>
              <w:bottom w:val="single" w:sz="4" w:space="0" w:color="auto"/>
              <w:right w:val="single" w:sz="4" w:space="0" w:color="auto"/>
            </w:tcBorders>
            <w:hideMark/>
          </w:tcPr>
          <w:p w:rsidR="00DC288C" w:rsidRPr="000112D4" w:rsidRDefault="00AB26C5" w:rsidP="00AB26C5">
            <w:pPr>
              <w:spacing w:line="276" w:lineRule="auto"/>
              <w:ind w:firstLine="285"/>
              <w:jc w:val="center"/>
              <w:rPr>
                <w:rFonts w:ascii="TH SarabunPSK" w:eastAsia="Times New Roman" w:hAnsi="TH SarabunPSK" w:cs="TH SarabunPSK"/>
              </w:rPr>
            </w:pPr>
            <w:r w:rsidRPr="000112D4">
              <w:rPr>
                <w:rFonts w:ascii="TH SarabunPSK" w:eastAsia="Times New Roman" w:hAnsi="TH SarabunPSK" w:cs="TH SarabunPSK"/>
                <w:cs/>
              </w:rPr>
              <w:t>2555</w:t>
            </w:r>
            <w:r w:rsidRPr="000112D4">
              <w:rPr>
                <w:rFonts w:ascii="TH SarabunPSK" w:eastAsia="Times New Roman" w:hAnsi="TH SarabunPSK" w:cs="TH SarabunPSK" w:hint="cs"/>
                <w:cs/>
              </w:rPr>
              <w:t>-</w:t>
            </w:r>
            <w:r w:rsidR="00DC288C" w:rsidRPr="000112D4">
              <w:rPr>
                <w:rFonts w:ascii="TH SarabunPSK" w:eastAsia="Times New Roman" w:hAnsi="TH SarabunPSK" w:cs="TH SarabunPSK"/>
                <w:cs/>
              </w:rPr>
              <w:t>ปัจจุบัน</w:t>
            </w:r>
          </w:p>
        </w:tc>
      </w:tr>
      <w:tr w:rsidR="00DC288C" w:rsidRPr="000112D4" w:rsidTr="00DE64DE">
        <w:trPr>
          <w:trHeight w:val="480"/>
        </w:trPr>
        <w:tc>
          <w:tcPr>
            <w:tcW w:w="2200" w:type="dxa"/>
            <w:tcBorders>
              <w:top w:val="nil"/>
              <w:left w:val="single" w:sz="4" w:space="0" w:color="auto"/>
              <w:bottom w:val="single" w:sz="4" w:space="0" w:color="auto"/>
              <w:right w:val="nil"/>
            </w:tcBorders>
            <w:hideMark/>
          </w:tcPr>
          <w:p w:rsidR="00DC288C" w:rsidRPr="000112D4" w:rsidRDefault="00DC288C" w:rsidP="00DE64DE">
            <w:pPr>
              <w:spacing w:line="276" w:lineRule="auto"/>
              <w:jc w:val="both"/>
              <w:rPr>
                <w:rFonts w:ascii="TH SarabunPSK" w:eastAsia="Times New Roman" w:hAnsi="TH SarabunPSK" w:cs="TH SarabunPSK"/>
              </w:rPr>
            </w:pPr>
            <w:r w:rsidRPr="000112D4">
              <w:rPr>
                <w:rFonts w:ascii="TH SarabunPSK" w:eastAsia="Times New Roman" w:hAnsi="TH SarabunPSK" w:cs="TH SarabunPSK"/>
                <w:cs/>
              </w:rPr>
              <w:t>มหาวิทยาลัยวลัยลักษณ์</w:t>
            </w:r>
          </w:p>
        </w:tc>
        <w:tc>
          <w:tcPr>
            <w:tcW w:w="1960" w:type="dxa"/>
            <w:tcBorders>
              <w:top w:val="nil"/>
              <w:left w:val="nil"/>
              <w:bottom w:val="single" w:sz="4" w:space="0" w:color="auto"/>
              <w:right w:val="nil"/>
            </w:tcBorders>
            <w:hideMark/>
          </w:tcPr>
          <w:p w:rsidR="00DC288C" w:rsidRPr="000112D4" w:rsidRDefault="00DC288C" w:rsidP="00DE64DE">
            <w:pPr>
              <w:spacing w:line="276" w:lineRule="auto"/>
              <w:rPr>
                <w:rFonts w:ascii="TH SarabunPSK" w:eastAsia="Times New Roman" w:hAnsi="TH SarabunPSK" w:cs="TH SarabunPSK"/>
              </w:rPr>
            </w:pPr>
            <w:r w:rsidRPr="000112D4">
              <w:rPr>
                <w:rFonts w:ascii="TH SarabunPSK" w:eastAsia="Times New Roman" w:hAnsi="TH SarabunPSK" w:cs="TH SarabunPSK"/>
                <w:cs/>
              </w:rPr>
              <w:t>สำนักวิชาการจัดการ</w:t>
            </w:r>
          </w:p>
        </w:tc>
        <w:tc>
          <w:tcPr>
            <w:tcW w:w="2860" w:type="dxa"/>
            <w:tcBorders>
              <w:top w:val="nil"/>
              <w:left w:val="nil"/>
              <w:bottom w:val="single" w:sz="4" w:space="0" w:color="auto"/>
              <w:right w:val="nil"/>
            </w:tcBorders>
            <w:hideMark/>
          </w:tcPr>
          <w:p w:rsidR="00DC288C" w:rsidRPr="000112D4" w:rsidRDefault="00DC288C" w:rsidP="00DE64DE">
            <w:pPr>
              <w:spacing w:line="276" w:lineRule="auto"/>
              <w:jc w:val="both"/>
              <w:rPr>
                <w:rFonts w:ascii="TH SarabunPSK" w:eastAsia="Times New Roman" w:hAnsi="TH SarabunPSK" w:cs="TH SarabunPSK"/>
              </w:rPr>
            </w:pPr>
            <w:r w:rsidRPr="000112D4">
              <w:rPr>
                <w:rFonts w:ascii="TH SarabunPSK" w:eastAsia="Times New Roman" w:hAnsi="TH SarabunPSK" w:cs="TH SarabunPSK"/>
                <w:cs/>
              </w:rPr>
              <w:t>สัมมนาการสอบบัญชี</w:t>
            </w:r>
          </w:p>
        </w:tc>
        <w:tc>
          <w:tcPr>
            <w:tcW w:w="2065" w:type="dxa"/>
            <w:tcBorders>
              <w:top w:val="nil"/>
              <w:left w:val="single" w:sz="4" w:space="0" w:color="auto"/>
              <w:bottom w:val="single" w:sz="4" w:space="0" w:color="auto"/>
              <w:right w:val="single" w:sz="4" w:space="0" w:color="auto"/>
            </w:tcBorders>
            <w:hideMark/>
          </w:tcPr>
          <w:p w:rsidR="00DC288C" w:rsidRPr="000112D4" w:rsidRDefault="00AB26C5" w:rsidP="00AB26C5">
            <w:pPr>
              <w:spacing w:line="276" w:lineRule="auto"/>
              <w:ind w:firstLine="285"/>
              <w:jc w:val="center"/>
              <w:rPr>
                <w:rFonts w:ascii="TH SarabunPSK" w:eastAsia="Times New Roman" w:hAnsi="TH SarabunPSK" w:cs="TH SarabunPSK"/>
              </w:rPr>
            </w:pPr>
            <w:r w:rsidRPr="000112D4">
              <w:rPr>
                <w:rFonts w:ascii="TH SarabunPSK" w:eastAsia="Times New Roman" w:hAnsi="TH SarabunPSK" w:cs="TH SarabunPSK"/>
              </w:rPr>
              <w:t>2555-</w:t>
            </w:r>
            <w:r w:rsidR="00DC288C" w:rsidRPr="000112D4">
              <w:rPr>
                <w:rFonts w:ascii="TH SarabunPSK" w:eastAsia="Times New Roman" w:hAnsi="TH SarabunPSK" w:cs="TH SarabunPSK"/>
              </w:rPr>
              <w:t>2557</w:t>
            </w:r>
          </w:p>
        </w:tc>
      </w:tr>
      <w:tr w:rsidR="00DC288C" w:rsidRPr="000112D4" w:rsidTr="00DE64DE">
        <w:trPr>
          <w:trHeight w:val="480"/>
        </w:trPr>
        <w:tc>
          <w:tcPr>
            <w:tcW w:w="2200" w:type="dxa"/>
            <w:tcBorders>
              <w:top w:val="nil"/>
              <w:left w:val="single" w:sz="4" w:space="0" w:color="auto"/>
              <w:bottom w:val="single" w:sz="4" w:space="0" w:color="auto"/>
              <w:right w:val="nil"/>
            </w:tcBorders>
            <w:hideMark/>
          </w:tcPr>
          <w:p w:rsidR="00DC288C" w:rsidRPr="000112D4" w:rsidRDefault="00DC288C" w:rsidP="00DE64DE">
            <w:pPr>
              <w:spacing w:line="276" w:lineRule="auto"/>
              <w:jc w:val="both"/>
              <w:rPr>
                <w:rFonts w:ascii="TH SarabunPSK" w:eastAsia="Times New Roman" w:hAnsi="TH SarabunPSK" w:cs="TH SarabunPSK"/>
              </w:rPr>
            </w:pPr>
            <w:r w:rsidRPr="000112D4">
              <w:rPr>
                <w:rFonts w:ascii="TH SarabunPSK" w:eastAsia="Times New Roman" w:hAnsi="TH SarabunPSK" w:cs="TH SarabunPSK"/>
                <w:cs/>
              </w:rPr>
              <w:t>มหาวิทยาลัยวลัยลักษณ์</w:t>
            </w:r>
          </w:p>
        </w:tc>
        <w:tc>
          <w:tcPr>
            <w:tcW w:w="1960" w:type="dxa"/>
            <w:tcBorders>
              <w:top w:val="nil"/>
              <w:left w:val="nil"/>
              <w:bottom w:val="single" w:sz="4" w:space="0" w:color="auto"/>
              <w:right w:val="nil"/>
            </w:tcBorders>
            <w:hideMark/>
          </w:tcPr>
          <w:p w:rsidR="00DC288C" w:rsidRPr="000112D4" w:rsidRDefault="00DC288C" w:rsidP="00DE64DE">
            <w:pPr>
              <w:spacing w:line="276" w:lineRule="auto"/>
              <w:rPr>
                <w:rFonts w:ascii="TH SarabunPSK" w:eastAsia="Times New Roman" w:hAnsi="TH SarabunPSK" w:cs="TH SarabunPSK"/>
              </w:rPr>
            </w:pPr>
            <w:r w:rsidRPr="000112D4">
              <w:rPr>
                <w:rFonts w:ascii="TH SarabunPSK" w:eastAsia="Times New Roman" w:hAnsi="TH SarabunPSK" w:cs="TH SarabunPSK"/>
                <w:cs/>
              </w:rPr>
              <w:t>สำนักวิชาการจัดการ</w:t>
            </w:r>
          </w:p>
        </w:tc>
        <w:tc>
          <w:tcPr>
            <w:tcW w:w="2860" w:type="dxa"/>
            <w:tcBorders>
              <w:top w:val="nil"/>
              <w:left w:val="nil"/>
              <w:bottom w:val="single" w:sz="4" w:space="0" w:color="auto"/>
              <w:right w:val="nil"/>
            </w:tcBorders>
            <w:hideMark/>
          </w:tcPr>
          <w:p w:rsidR="00DC288C" w:rsidRPr="000112D4" w:rsidRDefault="00DC288C" w:rsidP="00DE64DE">
            <w:pPr>
              <w:spacing w:line="276" w:lineRule="auto"/>
              <w:jc w:val="both"/>
              <w:rPr>
                <w:rFonts w:ascii="TH SarabunPSK" w:eastAsia="Times New Roman" w:hAnsi="TH SarabunPSK" w:cs="TH SarabunPSK"/>
              </w:rPr>
            </w:pPr>
            <w:r w:rsidRPr="000112D4">
              <w:rPr>
                <w:rFonts w:ascii="TH SarabunPSK" w:eastAsia="Times New Roman" w:hAnsi="TH SarabunPSK" w:cs="TH SarabunPSK"/>
                <w:cs/>
              </w:rPr>
              <w:t>ระบบสารสนเทศเพื่อการจัดการ</w:t>
            </w:r>
          </w:p>
        </w:tc>
        <w:tc>
          <w:tcPr>
            <w:tcW w:w="2065" w:type="dxa"/>
            <w:tcBorders>
              <w:top w:val="nil"/>
              <w:left w:val="single" w:sz="4" w:space="0" w:color="auto"/>
              <w:bottom w:val="single" w:sz="4" w:space="0" w:color="auto"/>
              <w:right w:val="single" w:sz="4" w:space="0" w:color="auto"/>
            </w:tcBorders>
            <w:hideMark/>
          </w:tcPr>
          <w:p w:rsidR="00DC288C" w:rsidRPr="000112D4" w:rsidRDefault="00AB26C5" w:rsidP="00AB26C5">
            <w:pPr>
              <w:spacing w:line="276" w:lineRule="auto"/>
              <w:ind w:firstLine="285"/>
              <w:jc w:val="center"/>
              <w:rPr>
                <w:rFonts w:ascii="TH SarabunPSK" w:eastAsia="Times New Roman" w:hAnsi="TH SarabunPSK" w:cs="TH SarabunPSK"/>
              </w:rPr>
            </w:pPr>
            <w:r w:rsidRPr="000112D4">
              <w:rPr>
                <w:rFonts w:ascii="TH SarabunPSK" w:eastAsia="Times New Roman" w:hAnsi="TH SarabunPSK" w:cs="TH SarabunPSK"/>
              </w:rPr>
              <w:t>2555-</w:t>
            </w:r>
            <w:r w:rsidR="00DC288C" w:rsidRPr="000112D4">
              <w:rPr>
                <w:rFonts w:ascii="TH SarabunPSK" w:eastAsia="Times New Roman" w:hAnsi="TH SarabunPSK" w:cs="TH SarabunPSK"/>
              </w:rPr>
              <w:t>2557</w:t>
            </w:r>
          </w:p>
        </w:tc>
      </w:tr>
    </w:tbl>
    <w:p w:rsidR="00DC288C" w:rsidRPr="000112D4" w:rsidRDefault="00DC288C" w:rsidP="00DC288C">
      <w:pPr>
        <w:rPr>
          <w:rFonts w:ascii="TH SarabunPSK" w:hAnsi="TH SarabunPSK" w:cs="TH SarabunPSK"/>
          <w:b/>
          <w:bCs/>
        </w:rPr>
      </w:pPr>
      <w:r w:rsidRPr="000112D4">
        <w:rPr>
          <w:rFonts w:ascii="TH SarabunPSK" w:hAnsi="TH SarabunPSK" w:cs="TH SarabunPSK"/>
          <w:b/>
          <w:bCs/>
        </w:rPr>
        <w:t xml:space="preserve">5. </w:t>
      </w:r>
      <w:r w:rsidRPr="000112D4">
        <w:rPr>
          <w:rFonts w:ascii="TH SarabunPSK" w:hAnsi="TH SarabunPSK" w:cs="TH SarabunPSK"/>
          <w:b/>
          <w:bCs/>
          <w:cs/>
        </w:rPr>
        <w:t xml:space="preserve">ผลงานทางวิชาการย้อนหลัง 5 ปี </w:t>
      </w:r>
      <w:r w:rsidRPr="000112D4">
        <w:rPr>
          <w:rFonts w:ascii="TH SarabunPSK" w:hAnsi="TH SarabunPSK" w:cs="TH SarabunPSK"/>
          <w:cs/>
        </w:rPr>
        <w:t>(ที่ไม่ใช่ส่วนหนึ่งของการศึกษาเพื่อรับปริญญา)</w:t>
      </w:r>
    </w:p>
    <w:p w:rsidR="00DC288C" w:rsidRPr="000112D4" w:rsidRDefault="00DC288C" w:rsidP="00DC288C">
      <w:pPr>
        <w:ind w:firstLine="360"/>
        <w:jc w:val="thaiDistribute"/>
        <w:rPr>
          <w:rFonts w:ascii="TH SarabunPSK" w:hAnsi="TH SarabunPSK" w:cs="TH SarabunPSK"/>
        </w:rPr>
      </w:pPr>
      <w:r w:rsidRPr="000112D4">
        <w:rPr>
          <w:rFonts w:ascii="TH SarabunPSK" w:hAnsi="TH SarabunPSK" w:cs="TH SarabunPSK"/>
          <w:b/>
          <w:bCs/>
        </w:rPr>
        <w:t xml:space="preserve">5.1 </w:t>
      </w:r>
      <w:r w:rsidRPr="000112D4">
        <w:rPr>
          <w:rFonts w:ascii="TH SarabunPSK" w:hAnsi="TH SarabunPSK" w:cs="TH SarabunPSK"/>
          <w:b/>
          <w:bCs/>
          <w:cs/>
        </w:rPr>
        <w:t xml:space="preserve">บทความวิจัย </w:t>
      </w:r>
    </w:p>
    <w:p w:rsidR="00DC288C" w:rsidRPr="000112D4" w:rsidRDefault="00DC288C" w:rsidP="00DC288C">
      <w:pPr>
        <w:ind w:left="567" w:hanging="567"/>
        <w:jc w:val="thaiDistribute"/>
        <w:rPr>
          <w:rFonts w:ascii="TH SarabunPSK" w:hAnsi="TH SarabunPSK" w:cs="TH SarabunPSK"/>
          <w:cs/>
        </w:rPr>
      </w:pPr>
      <w:r w:rsidRPr="000112D4">
        <w:rPr>
          <w:rFonts w:ascii="TH SarabunPSK" w:hAnsi="TH SarabunPSK" w:cs="TH SarabunPSK"/>
        </w:rPr>
        <w:t>Wongpinunwatana, N., Talungchit, P., &amp; Jantachoto, J. (2016). Testing the Effect of Self-Regulated Learning on Self-Efficacy in a Business Process Context. Journal of Higher Education Theory and Practice, 16(5), 69-79.</w:t>
      </w:r>
    </w:p>
    <w:p w:rsidR="00DC288C" w:rsidRPr="000112D4" w:rsidRDefault="00DC288C" w:rsidP="00DC288C">
      <w:pPr>
        <w:ind w:firstLine="360"/>
        <w:jc w:val="thaiDistribute"/>
        <w:rPr>
          <w:rFonts w:ascii="TH SarabunPSK" w:hAnsi="TH SarabunPSK" w:cs="TH SarabunPSK"/>
          <w:b/>
          <w:bCs/>
          <w:u w:val="single"/>
        </w:rPr>
      </w:pPr>
      <w:r w:rsidRPr="000112D4">
        <w:rPr>
          <w:rFonts w:ascii="TH SarabunPSK" w:hAnsi="TH SarabunPSK" w:cs="TH SarabunPSK"/>
          <w:b/>
          <w:bCs/>
        </w:rPr>
        <w:t xml:space="preserve">5.2 </w:t>
      </w:r>
      <w:r w:rsidRPr="000112D4">
        <w:rPr>
          <w:rFonts w:ascii="TH SarabunPSK" w:hAnsi="TH SarabunPSK" w:cs="TH SarabunPSK"/>
          <w:b/>
          <w:bCs/>
          <w:cs/>
        </w:rPr>
        <w:t xml:space="preserve">บทความวิจัย/วิชาการที่เสนอในที่ประชุมวิชาการ </w:t>
      </w:r>
    </w:p>
    <w:p w:rsidR="00DC288C" w:rsidRPr="000112D4" w:rsidRDefault="00DC288C" w:rsidP="00DC288C">
      <w:pPr>
        <w:ind w:left="567" w:hanging="567"/>
        <w:jc w:val="thaiDistribute"/>
        <w:rPr>
          <w:rFonts w:ascii="TH SarabunPSK" w:hAnsi="TH SarabunPSK" w:cs="TH SarabunPSK"/>
        </w:rPr>
      </w:pPr>
      <w:r w:rsidRPr="000112D4">
        <w:rPr>
          <w:rFonts w:ascii="TH SarabunPSK" w:hAnsi="TH SarabunPSK" w:cs="TH SarabunPSK"/>
        </w:rPr>
        <w:t>Srisuwan, P. (</w:t>
      </w:r>
      <w:r w:rsidRPr="000112D4">
        <w:rPr>
          <w:rFonts w:ascii="TH SarabunPSK" w:hAnsi="TH SarabunPSK" w:cs="TH SarabunPSK"/>
          <w:spacing w:val="-8"/>
        </w:rPr>
        <w:t>17-18 May</w:t>
      </w:r>
      <w:r w:rsidRPr="000112D4">
        <w:rPr>
          <w:rFonts w:ascii="TH SarabunPSK" w:hAnsi="TH SarabunPSK" w:cs="TH SarabunPSK"/>
        </w:rPr>
        <w:t xml:space="preserve"> 2018). Role-Play as an Educational Tool in Auditing Skills. Proceedings of 5</w:t>
      </w:r>
      <w:r w:rsidRPr="000112D4">
        <w:rPr>
          <w:rFonts w:ascii="TH SarabunPSK" w:hAnsi="TH SarabunPSK" w:cs="TH SarabunPSK"/>
          <w:vertAlign w:val="superscript"/>
        </w:rPr>
        <w:t>th</w:t>
      </w:r>
      <w:r w:rsidRPr="000112D4">
        <w:rPr>
          <w:rFonts w:ascii="TH SarabunPSK" w:hAnsi="TH SarabunPSK" w:cs="TH SarabunPSK"/>
        </w:rPr>
        <w:t xml:space="preserve"> International Conference on Business and Industrial Research,</w:t>
      </w:r>
      <w:r w:rsidRPr="000112D4">
        <w:rPr>
          <w:rFonts w:ascii="TH SarabunPSK" w:hAnsi="TH SarabunPSK" w:cs="TH SarabunPSK"/>
          <w:spacing w:val="-8"/>
        </w:rPr>
        <w:t xml:space="preserve"> Bangkok, </w:t>
      </w:r>
      <w:r w:rsidRPr="000112D4">
        <w:rPr>
          <w:rFonts w:ascii="TH SarabunPSK" w:hAnsi="TH SarabunPSK" w:cs="TH SarabunPSK"/>
        </w:rPr>
        <w:t xml:space="preserve">613-617.  </w:t>
      </w:r>
    </w:p>
    <w:p w:rsidR="00DC288C" w:rsidRPr="000112D4" w:rsidRDefault="00DC288C" w:rsidP="00DC288C">
      <w:pPr>
        <w:ind w:left="567" w:hanging="567"/>
        <w:jc w:val="thaiDistribute"/>
        <w:rPr>
          <w:rFonts w:ascii="TH SarabunPSK" w:hAnsi="TH SarabunPSK" w:cs="TH SarabunPSK"/>
        </w:rPr>
      </w:pPr>
      <w:r w:rsidRPr="000112D4">
        <w:rPr>
          <w:rFonts w:ascii="TH SarabunPSK" w:hAnsi="TH SarabunPSK" w:cs="TH SarabunPSK"/>
        </w:rPr>
        <w:t>Talungchit, P., Sriworadetpisan, S., Wongsatitsart, P., &amp; Seree-Amnoui, P. (</w:t>
      </w:r>
      <w:r w:rsidRPr="000112D4">
        <w:rPr>
          <w:rFonts w:ascii="TH SarabunPSK" w:hAnsi="TH SarabunPSK" w:cs="TH SarabunPSK"/>
          <w:spacing w:val="-8"/>
        </w:rPr>
        <w:t>2</w:t>
      </w:r>
      <w:r w:rsidRPr="000112D4">
        <w:rPr>
          <w:rFonts w:ascii="TH SarabunPSK" w:hAnsi="TH SarabunPSK" w:cs="TH SarabunPSK"/>
          <w:spacing w:val="-8"/>
          <w:vertAlign w:val="superscript"/>
        </w:rPr>
        <w:t>nd</w:t>
      </w:r>
      <w:r w:rsidRPr="000112D4">
        <w:rPr>
          <w:rFonts w:ascii="TH SarabunPSK" w:hAnsi="TH SarabunPSK" w:cs="TH SarabunPSK"/>
          <w:spacing w:val="-8"/>
        </w:rPr>
        <w:t xml:space="preserve"> -3</w:t>
      </w:r>
      <w:r w:rsidRPr="000112D4">
        <w:rPr>
          <w:rFonts w:ascii="TH SarabunPSK" w:hAnsi="TH SarabunPSK" w:cs="TH SarabunPSK"/>
          <w:spacing w:val="-8"/>
          <w:vertAlign w:val="superscript"/>
        </w:rPr>
        <w:t>rd</w:t>
      </w:r>
      <w:r w:rsidRPr="000112D4">
        <w:rPr>
          <w:rFonts w:ascii="TH SarabunPSK" w:hAnsi="TH SarabunPSK" w:cs="TH SarabunPSK"/>
          <w:spacing w:val="-8"/>
        </w:rPr>
        <w:t xml:space="preserve"> June</w:t>
      </w:r>
      <w:r w:rsidRPr="000112D4">
        <w:rPr>
          <w:rFonts w:ascii="TH SarabunPSK" w:hAnsi="TH SarabunPSK" w:cs="TH SarabunPSK"/>
        </w:rPr>
        <w:t xml:space="preserve"> 2016). Accounting Standard and Accounting Quality. Proceedings of SIBR-Thammasat Conference on Interdisciplinary Business &amp; Economics Research, Society of Interdisciplinary Business Research, </w:t>
      </w:r>
      <w:r w:rsidRPr="000112D4">
        <w:rPr>
          <w:rFonts w:ascii="TH SarabunPSK" w:hAnsi="TH SarabunPSK" w:cs="TH SarabunPSK"/>
          <w:spacing w:val="-8"/>
        </w:rPr>
        <w:t xml:space="preserve">Bangkok, </w:t>
      </w:r>
      <w:r w:rsidRPr="000112D4">
        <w:rPr>
          <w:rFonts w:ascii="TH SarabunPSK" w:hAnsi="TH SarabunPSK" w:cs="TH SarabunPSK"/>
        </w:rPr>
        <w:t>5(2), 199.</w:t>
      </w:r>
    </w:p>
    <w:p w:rsidR="00DC288C" w:rsidRPr="000112D4" w:rsidRDefault="00DC288C" w:rsidP="00DC288C">
      <w:pPr>
        <w:rPr>
          <w:rFonts w:ascii="TH SarabunPSK" w:hAnsi="TH SarabunPSK" w:cs="TH SarabunPSK"/>
        </w:rPr>
      </w:pPr>
    </w:p>
    <w:p w:rsidR="002E5CBF" w:rsidRPr="000112D4" w:rsidRDefault="002E5CBF" w:rsidP="000B0837">
      <w:pPr>
        <w:ind w:right="-2"/>
        <w:jc w:val="center"/>
        <w:rPr>
          <w:rFonts w:ascii="TH SarabunPSK" w:hAnsi="TH SarabunPSK" w:cs="TH SarabunPSK"/>
          <w:b/>
          <w:bCs/>
        </w:rPr>
      </w:pPr>
    </w:p>
    <w:p w:rsidR="002E5CBF" w:rsidRPr="000112D4" w:rsidRDefault="002E5CBF" w:rsidP="000B0837">
      <w:pPr>
        <w:ind w:right="-2"/>
        <w:jc w:val="center"/>
        <w:rPr>
          <w:rFonts w:ascii="TH SarabunPSK" w:hAnsi="TH SarabunPSK" w:cs="TH SarabunPSK"/>
          <w:b/>
          <w:bCs/>
          <w:sz w:val="36"/>
          <w:szCs w:val="36"/>
        </w:rPr>
      </w:pPr>
    </w:p>
    <w:p w:rsidR="002E5CBF" w:rsidRPr="000112D4" w:rsidRDefault="00B51C23" w:rsidP="000B0837">
      <w:pPr>
        <w:ind w:right="-2"/>
        <w:jc w:val="center"/>
        <w:rPr>
          <w:rFonts w:ascii="TH SarabunPSK" w:hAnsi="TH SarabunPSK" w:cs="TH SarabunPSK"/>
          <w:b/>
          <w:bCs/>
          <w:sz w:val="36"/>
          <w:szCs w:val="36"/>
        </w:rPr>
      </w:pPr>
      <w:r w:rsidRPr="000112D4">
        <w:rPr>
          <w:rFonts w:ascii="TH SarabunPSK" w:hAnsi="TH SarabunPSK" w:cs="TH SarabunPSK"/>
          <w:b/>
          <w:bCs/>
          <w:noProof/>
          <w:sz w:val="36"/>
          <w:szCs w:val="36"/>
          <w:cs/>
        </w:rPr>
        <w:t xml:space="preserve"> </w:t>
      </w:r>
    </w:p>
    <w:p w:rsidR="002E5CBF" w:rsidRPr="000112D4" w:rsidRDefault="002E5CBF" w:rsidP="000B0837">
      <w:pPr>
        <w:ind w:right="-2"/>
        <w:jc w:val="center"/>
        <w:rPr>
          <w:rFonts w:ascii="TH SarabunPSK" w:hAnsi="TH SarabunPSK" w:cs="TH SarabunPSK"/>
          <w:b/>
          <w:bCs/>
          <w:sz w:val="36"/>
          <w:szCs w:val="36"/>
        </w:rPr>
      </w:pPr>
    </w:p>
    <w:p w:rsidR="002E5CBF" w:rsidRPr="000112D4" w:rsidRDefault="002E5CBF" w:rsidP="000B0837">
      <w:pPr>
        <w:ind w:right="-2"/>
        <w:jc w:val="center"/>
        <w:rPr>
          <w:rFonts w:ascii="TH SarabunPSK" w:hAnsi="TH SarabunPSK" w:cs="TH SarabunPSK"/>
          <w:b/>
          <w:bCs/>
          <w:sz w:val="36"/>
          <w:szCs w:val="36"/>
        </w:rPr>
      </w:pPr>
    </w:p>
    <w:p w:rsidR="002E5CBF" w:rsidRPr="000112D4" w:rsidRDefault="002E5CBF" w:rsidP="000B0837">
      <w:pPr>
        <w:ind w:right="-2"/>
        <w:jc w:val="center"/>
        <w:rPr>
          <w:rFonts w:ascii="TH SarabunPSK" w:hAnsi="TH SarabunPSK" w:cs="TH SarabunPSK"/>
          <w:b/>
          <w:bCs/>
          <w:sz w:val="36"/>
          <w:szCs w:val="36"/>
        </w:rPr>
      </w:pPr>
    </w:p>
    <w:p w:rsidR="0019562D" w:rsidRPr="000112D4" w:rsidRDefault="0019562D" w:rsidP="000B0837">
      <w:pPr>
        <w:ind w:right="-2"/>
        <w:jc w:val="center"/>
        <w:rPr>
          <w:rFonts w:ascii="TH SarabunPSK" w:hAnsi="TH SarabunPSK" w:cs="TH SarabunPSK"/>
          <w:b/>
          <w:bCs/>
          <w:sz w:val="36"/>
          <w:szCs w:val="36"/>
        </w:rPr>
      </w:pPr>
    </w:p>
    <w:p w:rsidR="0019562D" w:rsidRPr="000112D4" w:rsidRDefault="0019562D" w:rsidP="000B0837">
      <w:pPr>
        <w:ind w:right="-2"/>
        <w:jc w:val="center"/>
        <w:rPr>
          <w:rFonts w:ascii="TH SarabunPSK" w:hAnsi="TH SarabunPSK" w:cs="TH SarabunPSK"/>
          <w:b/>
          <w:bCs/>
          <w:sz w:val="36"/>
          <w:szCs w:val="36"/>
        </w:rPr>
      </w:pPr>
    </w:p>
    <w:p w:rsidR="0019562D" w:rsidRPr="000112D4" w:rsidRDefault="0019562D" w:rsidP="000B0837">
      <w:pPr>
        <w:ind w:right="-2"/>
        <w:jc w:val="center"/>
        <w:rPr>
          <w:rFonts w:ascii="TH SarabunPSK" w:hAnsi="TH SarabunPSK" w:cs="TH SarabunPSK"/>
          <w:b/>
          <w:bCs/>
          <w:sz w:val="36"/>
          <w:szCs w:val="36"/>
        </w:rPr>
      </w:pPr>
    </w:p>
    <w:p w:rsidR="0019562D" w:rsidRDefault="0019562D" w:rsidP="000B0837">
      <w:pPr>
        <w:ind w:right="-2"/>
        <w:jc w:val="center"/>
        <w:rPr>
          <w:rFonts w:ascii="TH SarabunPSK" w:hAnsi="TH SarabunPSK" w:cs="TH SarabunPSK"/>
          <w:b/>
          <w:bCs/>
          <w:sz w:val="36"/>
          <w:szCs w:val="36"/>
        </w:rPr>
      </w:pPr>
    </w:p>
    <w:p w:rsidR="00B557F9" w:rsidRDefault="00B557F9" w:rsidP="000B0837">
      <w:pPr>
        <w:ind w:right="-2"/>
        <w:jc w:val="center"/>
        <w:rPr>
          <w:rFonts w:ascii="TH SarabunPSK" w:hAnsi="TH SarabunPSK" w:cs="TH SarabunPSK"/>
          <w:b/>
          <w:bCs/>
          <w:sz w:val="36"/>
          <w:szCs w:val="36"/>
        </w:rPr>
      </w:pPr>
    </w:p>
    <w:p w:rsidR="00B557F9" w:rsidRDefault="00B557F9" w:rsidP="000B0837">
      <w:pPr>
        <w:ind w:right="-2"/>
        <w:jc w:val="center"/>
        <w:rPr>
          <w:rFonts w:ascii="TH SarabunPSK" w:hAnsi="TH SarabunPSK" w:cs="TH SarabunPSK"/>
          <w:b/>
          <w:bCs/>
          <w:sz w:val="36"/>
          <w:szCs w:val="36"/>
        </w:rPr>
      </w:pPr>
    </w:p>
    <w:p w:rsidR="00B557F9" w:rsidRDefault="00B557F9" w:rsidP="000B0837">
      <w:pPr>
        <w:ind w:right="-2"/>
        <w:jc w:val="center"/>
        <w:rPr>
          <w:rFonts w:ascii="TH SarabunPSK" w:hAnsi="TH SarabunPSK" w:cs="TH SarabunPSK"/>
          <w:b/>
          <w:bCs/>
          <w:sz w:val="36"/>
          <w:szCs w:val="36"/>
        </w:rPr>
      </w:pPr>
    </w:p>
    <w:p w:rsidR="00B557F9" w:rsidRDefault="00B557F9" w:rsidP="000B0837">
      <w:pPr>
        <w:ind w:right="-2"/>
        <w:jc w:val="center"/>
        <w:rPr>
          <w:rFonts w:ascii="TH SarabunPSK" w:hAnsi="TH SarabunPSK" w:cs="TH SarabunPSK"/>
          <w:b/>
          <w:bCs/>
          <w:sz w:val="36"/>
          <w:szCs w:val="36"/>
        </w:rPr>
      </w:pPr>
    </w:p>
    <w:p w:rsidR="00B557F9" w:rsidRDefault="00B557F9" w:rsidP="000B0837">
      <w:pPr>
        <w:ind w:right="-2"/>
        <w:jc w:val="center"/>
        <w:rPr>
          <w:rFonts w:ascii="TH SarabunPSK" w:hAnsi="TH SarabunPSK" w:cs="TH SarabunPSK"/>
          <w:b/>
          <w:bCs/>
          <w:sz w:val="36"/>
          <w:szCs w:val="36"/>
        </w:rPr>
      </w:pPr>
    </w:p>
    <w:p w:rsidR="00B557F9" w:rsidRDefault="00B557F9" w:rsidP="000B0837">
      <w:pPr>
        <w:ind w:right="-2"/>
        <w:jc w:val="center"/>
        <w:rPr>
          <w:rFonts w:ascii="TH SarabunPSK" w:hAnsi="TH SarabunPSK" w:cs="TH SarabunPSK"/>
          <w:b/>
          <w:bCs/>
          <w:sz w:val="36"/>
          <w:szCs w:val="36"/>
        </w:rPr>
      </w:pPr>
    </w:p>
    <w:p w:rsidR="00B557F9" w:rsidRDefault="00B557F9" w:rsidP="000B0837">
      <w:pPr>
        <w:ind w:right="-2"/>
        <w:jc w:val="center"/>
        <w:rPr>
          <w:rFonts w:ascii="TH SarabunPSK" w:hAnsi="TH SarabunPSK" w:cs="TH SarabunPSK"/>
          <w:b/>
          <w:bCs/>
          <w:sz w:val="36"/>
          <w:szCs w:val="36"/>
        </w:rPr>
      </w:pPr>
    </w:p>
    <w:p w:rsidR="00B557F9" w:rsidRPr="000112D4" w:rsidRDefault="00B557F9" w:rsidP="000B0837">
      <w:pPr>
        <w:ind w:right="-2"/>
        <w:jc w:val="center"/>
        <w:rPr>
          <w:rFonts w:ascii="TH SarabunPSK" w:hAnsi="TH SarabunPSK" w:cs="TH SarabunPSK" w:hint="cs"/>
          <w:b/>
          <w:bCs/>
          <w:sz w:val="36"/>
          <w:szCs w:val="36"/>
        </w:rPr>
      </w:pPr>
    </w:p>
    <w:p w:rsidR="0019562D" w:rsidRPr="000112D4" w:rsidRDefault="0019562D" w:rsidP="0019562D">
      <w:pPr>
        <w:jc w:val="center"/>
        <w:rPr>
          <w:rFonts w:ascii="TH SarabunPSK" w:eastAsia="Calibri" w:hAnsi="TH SarabunPSK" w:cs="TH SarabunPSK"/>
          <w:b/>
          <w:bCs/>
        </w:rPr>
      </w:pPr>
      <w:r w:rsidRPr="000112D4">
        <w:rPr>
          <w:rFonts w:ascii="TH SarabunPSK" w:eastAsia="Calibri" w:hAnsi="TH SarabunPSK" w:cs="TH SarabunPSK"/>
          <w:b/>
          <w:bCs/>
          <w:cs/>
        </w:rPr>
        <w:t xml:space="preserve">แบบฟอร์มประวัติและผลงานของอาจารย์ </w:t>
      </w:r>
      <w:r w:rsidRPr="000112D4">
        <w:rPr>
          <w:rFonts w:ascii="TH SarabunPSK" w:eastAsia="Calibri" w:hAnsi="TH SarabunPSK" w:cs="TH SarabunPSK"/>
          <w:b/>
          <w:bCs/>
        </w:rPr>
        <w:t>(Curriculum Vitae)</w:t>
      </w:r>
    </w:p>
    <w:p w:rsidR="0019562D" w:rsidRPr="000112D4" w:rsidRDefault="0019562D" w:rsidP="0019562D">
      <w:pPr>
        <w:jc w:val="center"/>
        <w:rPr>
          <w:rFonts w:ascii="TH SarabunPSK" w:eastAsia="Calibri" w:hAnsi="TH SarabunPSK" w:cs="TH SarabunPSK"/>
          <w:b/>
          <w:bCs/>
        </w:rPr>
      </w:pPr>
      <w:r w:rsidRPr="000112D4">
        <w:rPr>
          <w:rFonts w:ascii="TH SarabunPSK" w:hAnsi="TH SarabunPSK" w:cs="TH SarabunPSK"/>
          <w:b/>
          <w:bCs/>
          <w:cs/>
        </w:rPr>
        <w:t>นางสาวรัชฎาทิพย์ อุปถัมภ์ประชา</w:t>
      </w:r>
    </w:p>
    <w:p w:rsidR="0019562D" w:rsidRPr="000112D4" w:rsidRDefault="0019562D" w:rsidP="0019562D">
      <w:pPr>
        <w:rPr>
          <w:rFonts w:ascii="TH SarabunPSK" w:eastAsia="Calibri" w:hAnsi="TH SarabunPSK" w:cs="TH SarabunPSK"/>
          <w:cs/>
        </w:rPr>
      </w:pPr>
    </w:p>
    <w:tbl>
      <w:tblPr>
        <w:tblW w:w="0" w:type="auto"/>
        <w:tblInd w:w="108" w:type="dxa"/>
        <w:tblBorders>
          <w:top w:val="double" w:sz="4" w:space="0" w:color="auto"/>
          <w:bottom w:val="double" w:sz="4" w:space="0" w:color="auto"/>
          <w:insideH w:val="double" w:sz="4" w:space="0" w:color="auto"/>
        </w:tblBorders>
        <w:tblLook w:val="04A0" w:firstRow="1" w:lastRow="0" w:firstColumn="1" w:lastColumn="0" w:noHBand="0" w:noVBand="1"/>
      </w:tblPr>
      <w:tblGrid>
        <w:gridCol w:w="5636"/>
        <w:gridCol w:w="988"/>
        <w:gridCol w:w="2510"/>
      </w:tblGrid>
      <w:tr w:rsidR="0019562D" w:rsidRPr="000112D4" w:rsidTr="0019562D">
        <w:tc>
          <w:tcPr>
            <w:tcW w:w="5954" w:type="dxa"/>
            <w:tcBorders>
              <w:top w:val="double" w:sz="4" w:space="0" w:color="auto"/>
              <w:left w:val="nil"/>
              <w:bottom w:val="double" w:sz="4" w:space="0" w:color="auto"/>
              <w:right w:val="nil"/>
            </w:tcBorders>
            <w:hideMark/>
          </w:tcPr>
          <w:p w:rsidR="0019562D" w:rsidRPr="000112D4" w:rsidRDefault="0019562D" w:rsidP="0019562D">
            <w:pPr>
              <w:rPr>
                <w:rFonts w:ascii="TH SarabunPSK" w:eastAsia="Calibri" w:hAnsi="TH SarabunPSK" w:cs="TH SarabunPSK"/>
              </w:rPr>
            </w:pPr>
            <w:r w:rsidRPr="000112D4">
              <w:rPr>
                <w:rFonts w:ascii="TH SarabunPSK" w:eastAsia="Calibri" w:hAnsi="TH SarabunPSK" w:cs="TH SarabunPSK"/>
                <w:cs/>
              </w:rPr>
              <w:t>มหาวิทยาลัยวลัยลักษณ์</w:t>
            </w:r>
          </w:p>
          <w:p w:rsidR="0019562D" w:rsidRPr="000112D4" w:rsidRDefault="0019562D" w:rsidP="0019562D">
            <w:pPr>
              <w:rPr>
                <w:rFonts w:ascii="TH SarabunPSK" w:eastAsia="Calibri" w:hAnsi="TH SarabunPSK" w:cs="TH SarabunPSK"/>
              </w:rPr>
            </w:pPr>
            <w:r w:rsidRPr="000112D4">
              <w:rPr>
                <w:rFonts w:ascii="TH SarabunPSK" w:eastAsia="Calibri" w:hAnsi="TH SarabunPSK" w:cs="TH SarabunPSK"/>
                <w:cs/>
              </w:rPr>
              <w:t>สำนักวิชาการจัดการ</w:t>
            </w:r>
          </w:p>
          <w:p w:rsidR="0019562D" w:rsidRPr="000112D4" w:rsidRDefault="0019562D" w:rsidP="0019562D">
            <w:pPr>
              <w:rPr>
                <w:rFonts w:ascii="TH SarabunPSK" w:eastAsia="Calibri" w:hAnsi="TH SarabunPSK" w:cs="TH SarabunPSK"/>
              </w:rPr>
            </w:pPr>
            <w:r w:rsidRPr="000112D4">
              <w:rPr>
                <w:rFonts w:ascii="TH SarabunPSK" w:eastAsia="Calibri" w:hAnsi="TH SarabunPSK" w:cs="TH SarabunPSK"/>
                <w:cs/>
              </w:rPr>
              <w:t>222 ต.ไทยบุรี อ.ท่าศาลา จ.นครศรีธรรมราช 80160</w:t>
            </w:r>
          </w:p>
        </w:tc>
        <w:tc>
          <w:tcPr>
            <w:tcW w:w="992" w:type="dxa"/>
            <w:tcBorders>
              <w:top w:val="double" w:sz="4" w:space="0" w:color="auto"/>
              <w:left w:val="nil"/>
              <w:bottom w:val="double" w:sz="4" w:space="0" w:color="auto"/>
              <w:right w:val="nil"/>
            </w:tcBorders>
            <w:hideMark/>
          </w:tcPr>
          <w:p w:rsidR="0019562D" w:rsidRPr="000112D4" w:rsidRDefault="0019562D" w:rsidP="0019562D">
            <w:pPr>
              <w:rPr>
                <w:rFonts w:ascii="TH SarabunPSK" w:eastAsia="Calibri" w:hAnsi="TH SarabunPSK" w:cs="TH SarabunPSK"/>
              </w:rPr>
            </w:pPr>
            <w:r w:rsidRPr="000112D4">
              <w:rPr>
                <w:rFonts w:ascii="TH SarabunPSK" w:eastAsia="Calibri" w:hAnsi="TH SarabunPSK" w:cs="TH SarabunPSK"/>
                <w:cs/>
              </w:rPr>
              <w:t>โทรศัพท์โทรสาร</w:t>
            </w:r>
          </w:p>
          <w:p w:rsidR="0019562D" w:rsidRPr="000112D4" w:rsidRDefault="0019562D" w:rsidP="0019562D">
            <w:pPr>
              <w:rPr>
                <w:rFonts w:ascii="TH SarabunPSK" w:eastAsia="Calibri" w:hAnsi="TH SarabunPSK" w:cs="TH SarabunPSK"/>
              </w:rPr>
            </w:pPr>
            <w:r w:rsidRPr="000112D4">
              <w:rPr>
                <w:rFonts w:ascii="TH SarabunPSK" w:eastAsia="Calibri" w:hAnsi="TH SarabunPSK" w:cs="TH SarabunPSK"/>
              </w:rPr>
              <w:t>Email</w:t>
            </w:r>
          </w:p>
        </w:tc>
        <w:tc>
          <w:tcPr>
            <w:tcW w:w="2126" w:type="dxa"/>
            <w:tcBorders>
              <w:top w:val="double" w:sz="4" w:space="0" w:color="auto"/>
              <w:left w:val="nil"/>
              <w:bottom w:val="double" w:sz="4" w:space="0" w:color="auto"/>
              <w:right w:val="nil"/>
            </w:tcBorders>
            <w:hideMark/>
          </w:tcPr>
          <w:p w:rsidR="0019562D" w:rsidRPr="000112D4" w:rsidRDefault="0019562D" w:rsidP="0019562D">
            <w:pPr>
              <w:rPr>
                <w:rFonts w:ascii="TH SarabunPSK" w:eastAsia="Calibri" w:hAnsi="TH SarabunPSK" w:cs="TH SarabunPSK"/>
              </w:rPr>
            </w:pPr>
            <w:r w:rsidRPr="000112D4">
              <w:rPr>
                <w:rFonts w:ascii="TH SarabunPSK" w:eastAsia="Calibri" w:hAnsi="TH SarabunPSK" w:cs="TH SarabunPSK"/>
              </w:rPr>
              <w:t>075 672 245</w:t>
            </w:r>
          </w:p>
          <w:p w:rsidR="0019562D" w:rsidRPr="000112D4" w:rsidRDefault="0019562D" w:rsidP="0019562D">
            <w:pPr>
              <w:rPr>
                <w:rFonts w:ascii="TH SarabunPSK" w:eastAsia="Calibri" w:hAnsi="TH SarabunPSK" w:cs="TH SarabunPSK"/>
              </w:rPr>
            </w:pPr>
            <w:r w:rsidRPr="000112D4">
              <w:rPr>
                <w:rFonts w:ascii="TH SarabunPSK" w:eastAsia="Calibri" w:hAnsi="TH SarabunPSK" w:cs="TH SarabunPSK"/>
              </w:rPr>
              <w:t>075 672 202</w:t>
            </w:r>
          </w:p>
          <w:p w:rsidR="0019562D" w:rsidRPr="000112D4" w:rsidRDefault="0019562D" w:rsidP="0019562D">
            <w:pPr>
              <w:rPr>
                <w:rFonts w:ascii="TH SarabunPSK" w:eastAsia="Calibri" w:hAnsi="TH SarabunPSK" w:cs="TH SarabunPSK"/>
              </w:rPr>
            </w:pPr>
            <w:r w:rsidRPr="000112D4">
              <w:rPr>
                <w:rFonts w:ascii="TH SarabunPSK" w:eastAsia="Calibri" w:hAnsi="TH SarabunPSK" w:cs="TH SarabunPSK"/>
              </w:rPr>
              <w:t>rachadatip.up@wu.ac.th</w:t>
            </w:r>
          </w:p>
        </w:tc>
      </w:tr>
    </w:tbl>
    <w:p w:rsidR="0019562D" w:rsidRPr="000112D4" w:rsidRDefault="0019562D" w:rsidP="0019562D">
      <w:pPr>
        <w:rPr>
          <w:rFonts w:ascii="TH SarabunPSK" w:eastAsia="Calibri" w:hAnsi="TH SarabunPSK" w:cs="TH SarabunPSK"/>
          <w:b/>
          <w:bCs/>
        </w:rPr>
      </w:pPr>
    </w:p>
    <w:p w:rsidR="0019562D" w:rsidRPr="000112D4" w:rsidRDefault="0019562D" w:rsidP="0019562D">
      <w:pPr>
        <w:rPr>
          <w:rFonts w:ascii="TH SarabunPSK" w:eastAsia="Calibri" w:hAnsi="TH SarabunPSK" w:cs="TH SarabunPSK"/>
          <w:b/>
          <w:bCs/>
        </w:rPr>
      </w:pPr>
      <w:r w:rsidRPr="000112D4">
        <w:rPr>
          <w:rFonts w:ascii="TH SarabunPSK" w:eastAsia="Calibri" w:hAnsi="TH SarabunPSK" w:cs="TH SarabunPSK"/>
          <w:b/>
          <w:bCs/>
        </w:rPr>
        <w:t xml:space="preserve">1. </w:t>
      </w:r>
      <w:r w:rsidRPr="000112D4">
        <w:rPr>
          <w:rFonts w:ascii="TH SarabunPSK" w:eastAsia="Calibri" w:hAnsi="TH SarabunPSK" w:cs="TH SarabunPSK"/>
          <w:b/>
          <w:bCs/>
          <w:cs/>
        </w:rPr>
        <w:t>การศึกษา (เรียงลำดับจากปีล่าสุด)</w:t>
      </w: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8"/>
        <w:gridCol w:w="6235"/>
        <w:gridCol w:w="1515"/>
      </w:tblGrid>
      <w:tr w:rsidR="0019562D" w:rsidRPr="000112D4" w:rsidTr="0019562D">
        <w:tc>
          <w:tcPr>
            <w:tcW w:w="708" w:type="pct"/>
            <w:tcBorders>
              <w:top w:val="single" w:sz="4" w:space="0" w:color="auto"/>
              <w:left w:val="single" w:sz="4" w:space="0" w:color="auto"/>
              <w:bottom w:val="single" w:sz="4" w:space="0" w:color="auto"/>
              <w:right w:val="single" w:sz="4" w:space="0" w:color="auto"/>
            </w:tcBorders>
            <w:shd w:val="clear" w:color="auto" w:fill="D9D9D9"/>
            <w:hideMark/>
          </w:tcPr>
          <w:p w:rsidR="0019562D" w:rsidRPr="000112D4" w:rsidRDefault="0019562D" w:rsidP="0019562D">
            <w:pPr>
              <w:jc w:val="center"/>
              <w:rPr>
                <w:rFonts w:ascii="TH SarabunPSK" w:eastAsia="Calibri" w:hAnsi="TH SarabunPSK" w:cs="TH SarabunPSK"/>
                <w:b/>
                <w:bCs/>
              </w:rPr>
            </w:pPr>
            <w:r w:rsidRPr="000112D4">
              <w:rPr>
                <w:rFonts w:ascii="TH SarabunPSK" w:eastAsia="Calibri" w:hAnsi="TH SarabunPSK" w:cs="TH SarabunPSK"/>
                <w:b/>
                <w:bCs/>
                <w:cs/>
              </w:rPr>
              <w:t>คุณวุฒิ</w:t>
            </w:r>
          </w:p>
        </w:tc>
        <w:tc>
          <w:tcPr>
            <w:tcW w:w="3453" w:type="pct"/>
            <w:tcBorders>
              <w:top w:val="single" w:sz="4" w:space="0" w:color="auto"/>
              <w:left w:val="single" w:sz="4" w:space="0" w:color="auto"/>
              <w:bottom w:val="single" w:sz="4" w:space="0" w:color="auto"/>
              <w:right w:val="single" w:sz="4" w:space="0" w:color="auto"/>
            </w:tcBorders>
            <w:shd w:val="clear" w:color="auto" w:fill="D9D9D9"/>
            <w:hideMark/>
          </w:tcPr>
          <w:p w:rsidR="0019562D" w:rsidRPr="000112D4" w:rsidRDefault="0019562D" w:rsidP="0019562D">
            <w:pPr>
              <w:jc w:val="center"/>
              <w:rPr>
                <w:rFonts w:ascii="TH SarabunPSK" w:eastAsia="Calibri" w:hAnsi="TH SarabunPSK" w:cs="TH SarabunPSK"/>
                <w:b/>
                <w:bCs/>
              </w:rPr>
            </w:pPr>
            <w:r w:rsidRPr="000112D4">
              <w:rPr>
                <w:rFonts w:ascii="TH SarabunPSK" w:eastAsia="Calibri" w:hAnsi="TH SarabunPSK" w:cs="TH SarabunPSK"/>
                <w:b/>
                <w:bCs/>
                <w:cs/>
              </w:rPr>
              <w:t>สาขาวิชา/สถาบันการศึกษา</w:t>
            </w:r>
          </w:p>
        </w:tc>
        <w:tc>
          <w:tcPr>
            <w:tcW w:w="839" w:type="pct"/>
            <w:tcBorders>
              <w:top w:val="single" w:sz="4" w:space="0" w:color="auto"/>
              <w:left w:val="single" w:sz="4" w:space="0" w:color="auto"/>
              <w:bottom w:val="single" w:sz="4" w:space="0" w:color="auto"/>
              <w:right w:val="single" w:sz="4" w:space="0" w:color="auto"/>
            </w:tcBorders>
            <w:shd w:val="clear" w:color="auto" w:fill="D9D9D9"/>
            <w:hideMark/>
          </w:tcPr>
          <w:p w:rsidR="0019562D" w:rsidRPr="000112D4" w:rsidRDefault="0019562D" w:rsidP="0019562D">
            <w:pPr>
              <w:jc w:val="center"/>
              <w:rPr>
                <w:rFonts w:ascii="TH SarabunPSK" w:eastAsia="Calibri" w:hAnsi="TH SarabunPSK" w:cs="TH SarabunPSK"/>
                <w:b/>
                <w:bCs/>
              </w:rPr>
            </w:pPr>
            <w:r w:rsidRPr="000112D4">
              <w:rPr>
                <w:rFonts w:ascii="TH SarabunPSK" w:eastAsia="Calibri" w:hAnsi="TH SarabunPSK" w:cs="TH SarabunPSK"/>
                <w:b/>
                <w:bCs/>
                <w:cs/>
              </w:rPr>
              <w:t>ปี พ.ศ.</w:t>
            </w:r>
          </w:p>
        </w:tc>
      </w:tr>
      <w:tr w:rsidR="0019562D" w:rsidRPr="000112D4" w:rsidTr="0019562D">
        <w:tc>
          <w:tcPr>
            <w:tcW w:w="708" w:type="pct"/>
            <w:tcBorders>
              <w:top w:val="single" w:sz="4" w:space="0" w:color="auto"/>
              <w:left w:val="single" w:sz="4" w:space="0" w:color="auto"/>
              <w:bottom w:val="single" w:sz="4" w:space="0" w:color="auto"/>
              <w:right w:val="single" w:sz="4" w:space="0" w:color="auto"/>
            </w:tcBorders>
            <w:hideMark/>
          </w:tcPr>
          <w:p w:rsidR="0019562D" w:rsidRPr="000112D4" w:rsidRDefault="0019562D" w:rsidP="0019562D">
            <w:pPr>
              <w:rPr>
                <w:rFonts w:ascii="TH SarabunPSK" w:eastAsia="Calibri" w:hAnsi="TH SarabunPSK" w:cs="TH SarabunPSK"/>
              </w:rPr>
            </w:pPr>
            <w:r w:rsidRPr="000112D4">
              <w:rPr>
                <w:rFonts w:ascii="TH SarabunPSK" w:hAnsi="TH SarabunPSK" w:cs="TH SarabunPSK"/>
                <w:spacing w:val="-4"/>
                <w:cs/>
              </w:rPr>
              <w:t>วท.ม.</w:t>
            </w:r>
          </w:p>
        </w:tc>
        <w:tc>
          <w:tcPr>
            <w:tcW w:w="3453" w:type="pct"/>
            <w:tcBorders>
              <w:top w:val="single" w:sz="4" w:space="0" w:color="auto"/>
              <w:left w:val="single" w:sz="4" w:space="0" w:color="auto"/>
              <w:bottom w:val="single" w:sz="4" w:space="0" w:color="auto"/>
              <w:right w:val="single" w:sz="4" w:space="0" w:color="auto"/>
            </w:tcBorders>
            <w:hideMark/>
          </w:tcPr>
          <w:p w:rsidR="0019562D" w:rsidRPr="000112D4" w:rsidRDefault="0019562D" w:rsidP="0019562D">
            <w:pPr>
              <w:ind w:right="-2"/>
              <w:rPr>
                <w:rFonts w:ascii="TH SarabunPSK" w:hAnsi="TH SarabunPSK" w:cs="TH SarabunPSK"/>
                <w:spacing w:val="-4"/>
              </w:rPr>
            </w:pPr>
            <w:r w:rsidRPr="000112D4">
              <w:rPr>
                <w:rFonts w:ascii="TH SarabunPSK" w:hAnsi="TH SarabunPSK" w:cs="TH SarabunPSK"/>
                <w:spacing w:val="-4"/>
                <w:cs/>
              </w:rPr>
              <w:t>การพัฒนาทรัพยากรมนุษย์และองค์การ</w:t>
            </w:r>
            <w:r w:rsidRPr="000112D4">
              <w:rPr>
                <w:rFonts w:ascii="TH SarabunPSK" w:hAnsi="TH SarabunPSK" w:cs="TH SarabunPSK"/>
                <w:spacing w:val="-4"/>
              </w:rPr>
              <w:t>/</w:t>
            </w:r>
            <w:r w:rsidRPr="000112D4">
              <w:rPr>
                <w:rFonts w:ascii="TH SarabunPSK" w:hAnsi="TH SarabunPSK" w:cs="TH SarabunPSK"/>
                <w:spacing w:val="-4"/>
                <w:cs/>
              </w:rPr>
              <w:t>สถาบันบัณฑิตพัฒนบริหารศาสตร์</w:t>
            </w:r>
          </w:p>
        </w:tc>
        <w:tc>
          <w:tcPr>
            <w:tcW w:w="839" w:type="pct"/>
            <w:tcBorders>
              <w:top w:val="single" w:sz="4" w:space="0" w:color="auto"/>
              <w:left w:val="single" w:sz="4" w:space="0" w:color="auto"/>
              <w:bottom w:val="single" w:sz="4" w:space="0" w:color="auto"/>
              <w:right w:val="single" w:sz="4" w:space="0" w:color="auto"/>
            </w:tcBorders>
            <w:hideMark/>
          </w:tcPr>
          <w:p w:rsidR="0019562D" w:rsidRPr="000112D4" w:rsidRDefault="0019562D" w:rsidP="0019562D">
            <w:pPr>
              <w:jc w:val="center"/>
              <w:rPr>
                <w:rFonts w:ascii="TH SarabunPSK" w:eastAsia="Calibri" w:hAnsi="TH SarabunPSK" w:cs="TH SarabunPSK"/>
              </w:rPr>
            </w:pPr>
            <w:r w:rsidRPr="000112D4">
              <w:rPr>
                <w:rFonts w:ascii="TH SarabunPSK" w:eastAsia="Calibri" w:hAnsi="TH SarabunPSK" w:cs="TH SarabunPSK"/>
              </w:rPr>
              <w:t>2549-2551</w:t>
            </w:r>
          </w:p>
        </w:tc>
      </w:tr>
      <w:tr w:rsidR="0019562D" w:rsidRPr="000112D4" w:rsidTr="0019562D">
        <w:tc>
          <w:tcPr>
            <w:tcW w:w="708" w:type="pct"/>
            <w:tcBorders>
              <w:top w:val="single" w:sz="4" w:space="0" w:color="auto"/>
              <w:left w:val="single" w:sz="4" w:space="0" w:color="auto"/>
              <w:bottom w:val="single" w:sz="4" w:space="0" w:color="auto"/>
              <w:right w:val="single" w:sz="4" w:space="0" w:color="auto"/>
            </w:tcBorders>
            <w:hideMark/>
          </w:tcPr>
          <w:p w:rsidR="0019562D" w:rsidRPr="000112D4" w:rsidRDefault="0019562D" w:rsidP="0019562D">
            <w:pPr>
              <w:rPr>
                <w:rFonts w:ascii="TH SarabunPSK" w:eastAsia="Calibri" w:hAnsi="TH SarabunPSK" w:cs="TH SarabunPSK"/>
              </w:rPr>
            </w:pPr>
            <w:r w:rsidRPr="000112D4">
              <w:rPr>
                <w:rFonts w:ascii="TH SarabunPSK" w:eastAsia="Times New Roman" w:hAnsi="TH SarabunPSK" w:cs="TH SarabunPSK"/>
                <w:cs/>
              </w:rPr>
              <w:t>บธ.บ.</w:t>
            </w:r>
          </w:p>
        </w:tc>
        <w:tc>
          <w:tcPr>
            <w:tcW w:w="3453" w:type="pct"/>
            <w:tcBorders>
              <w:top w:val="single" w:sz="4" w:space="0" w:color="auto"/>
              <w:left w:val="single" w:sz="4" w:space="0" w:color="auto"/>
              <w:bottom w:val="single" w:sz="4" w:space="0" w:color="auto"/>
              <w:right w:val="single" w:sz="4" w:space="0" w:color="auto"/>
            </w:tcBorders>
            <w:hideMark/>
          </w:tcPr>
          <w:p w:rsidR="0019562D" w:rsidRPr="000112D4" w:rsidRDefault="0019562D" w:rsidP="0019562D">
            <w:pPr>
              <w:ind w:right="-2"/>
              <w:rPr>
                <w:rFonts w:ascii="TH SarabunPSK" w:hAnsi="TH SarabunPSK" w:cs="TH SarabunPSK"/>
                <w:spacing w:val="-4"/>
              </w:rPr>
            </w:pPr>
            <w:r w:rsidRPr="000112D4">
              <w:rPr>
                <w:rFonts w:ascii="TH SarabunPSK" w:eastAsia="Times New Roman" w:hAnsi="TH SarabunPSK" w:cs="TH SarabunPSK"/>
              </w:rPr>
              <w:t> </w:t>
            </w:r>
            <w:r w:rsidRPr="000112D4">
              <w:rPr>
                <w:rFonts w:ascii="TH SarabunPSK" w:hAnsi="TH SarabunPSK" w:cs="TH SarabunPSK"/>
                <w:spacing w:val="-4"/>
                <w:cs/>
              </w:rPr>
              <w:t>การตลาด</w:t>
            </w:r>
            <w:r w:rsidRPr="000112D4">
              <w:rPr>
                <w:rFonts w:ascii="TH SarabunPSK" w:hAnsi="TH SarabunPSK" w:cs="TH SarabunPSK"/>
                <w:spacing w:val="-4"/>
              </w:rPr>
              <w:t>/</w:t>
            </w:r>
            <w:r w:rsidRPr="000112D4">
              <w:rPr>
                <w:rFonts w:ascii="TH SarabunPSK" w:hAnsi="TH SarabunPSK" w:cs="TH SarabunPSK"/>
                <w:spacing w:val="-4"/>
                <w:cs/>
              </w:rPr>
              <w:t>มหาวิทยาลัยสงขลานครินทร์</w:t>
            </w:r>
          </w:p>
        </w:tc>
        <w:tc>
          <w:tcPr>
            <w:tcW w:w="839" w:type="pct"/>
            <w:tcBorders>
              <w:top w:val="single" w:sz="4" w:space="0" w:color="auto"/>
              <w:left w:val="single" w:sz="4" w:space="0" w:color="auto"/>
              <w:bottom w:val="single" w:sz="4" w:space="0" w:color="auto"/>
              <w:right w:val="single" w:sz="4" w:space="0" w:color="auto"/>
            </w:tcBorders>
            <w:hideMark/>
          </w:tcPr>
          <w:p w:rsidR="0019562D" w:rsidRPr="000112D4" w:rsidRDefault="0019562D" w:rsidP="0019562D">
            <w:pPr>
              <w:jc w:val="center"/>
              <w:rPr>
                <w:rFonts w:ascii="TH SarabunPSK" w:eastAsia="Calibri" w:hAnsi="TH SarabunPSK" w:cs="TH SarabunPSK"/>
              </w:rPr>
            </w:pPr>
            <w:r w:rsidRPr="000112D4">
              <w:rPr>
                <w:rFonts w:ascii="TH SarabunPSK" w:eastAsia="Times New Roman" w:hAnsi="TH SarabunPSK" w:cs="TH SarabunPSK"/>
              </w:rPr>
              <w:t>2541-2545</w:t>
            </w:r>
          </w:p>
        </w:tc>
      </w:tr>
    </w:tbl>
    <w:p w:rsidR="0019562D" w:rsidRPr="000112D4" w:rsidRDefault="0019562D" w:rsidP="0019562D">
      <w:pPr>
        <w:rPr>
          <w:rFonts w:ascii="TH SarabunPSK" w:eastAsia="Calibri" w:hAnsi="TH SarabunPSK" w:cs="TH SarabunPSK"/>
          <w:b/>
          <w:bCs/>
        </w:rPr>
      </w:pPr>
    </w:p>
    <w:p w:rsidR="0019562D" w:rsidRPr="000112D4" w:rsidRDefault="0019562D" w:rsidP="0019562D">
      <w:pPr>
        <w:rPr>
          <w:rFonts w:ascii="TH SarabunPSK" w:eastAsia="Calibri" w:hAnsi="TH SarabunPSK" w:cs="TH SarabunPSK"/>
          <w:b/>
          <w:bCs/>
        </w:rPr>
      </w:pPr>
      <w:r w:rsidRPr="000112D4">
        <w:rPr>
          <w:rFonts w:ascii="TH SarabunPSK" w:eastAsia="Calibri" w:hAnsi="TH SarabunPSK" w:cs="TH SarabunPSK"/>
          <w:b/>
          <w:bCs/>
        </w:rPr>
        <w:t xml:space="preserve">2. </w:t>
      </w:r>
      <w:r w:rsidRPr="000112D4">
        <w:rPr>
          <w:rFonts w:ascii="TH SarabunPSK" w:eastAsia="Calibri" w:hAnsi="TH SarabunPSK" w:cs="TH SarabunPSK"/>
          <w:b/>
          <w:bCs/>
          <w:cs/>
        </w:rPr>
        <w:t xml:space="preserve">ประสบการณ์การทำงาน (เรียงลำดับจากปีล่าสุด) </w:t>
      </w: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23"/>
        <w:gridCol w:w="2205"/>
      </w:tblGrid>
      <w:tr w:rsidR="0019562D" w:rsidRPr="000112D4" w:rsidTr="0019562D">
        <w:tc>
          <w:tcPr>
            <w:tcW w:w="3779" w:type="pct"/>
            <w:shd w:val="clear" w:color="auto" w:fill="D9D9D9"/>
          </w:tcPr>
          <w:p w:rsidR="0019562D" w:rsidRPr="000112D4" w:rsidRDefault="0019562D" w:rsidP="0019562D">
            <w:pPr>
              <w:jc w:val="center"/>
              <w:rPr>
                <w:rFonts w:ascii="TH SarabunPSK" w:eastAsia="Calibri" w:hAnsi="TH SarabunPSK" w:cs="TH SarabunPSK"/>
                <w:b/>
                <w:bCs/>
                <w:cs/>
              </w:rPr>
            </w:pPr>
            <w:r w:rsidRPr="000112D4">
              <w:rPr>
                <w:rFonts w:ascii="TH SarabunPSK" w:eastAsia="Calibri" w:hAnsi="TH SarabunPSK" w:cs="TH SarabunPSK"/>
                <w:b/>
                <w:bCs/>
                <w:cs/>
              </w:rPr>
              <w:t>ตำแหน่งงาน - องค์กรหรือหน่วยงาน</w:t>
            </w:r>
          </w:p>
        </w:tc>
        <w:tc>
          <w:tcPr>
            <w:tcW w:w="1221" w:type="pct"/>
            <w:shd w:val="clear" w:color="auto" w:fill="D9D9D9"/>
          </w:tcPr>
          <w:p w:rsidR="0019562D" w:rsidRPr="000112D4" w:rsidRDefault="0019562D" w:rsidP="0019562D">
            <w:pPr>
              <w:jc w:val="center"/>
              <w:rPr>
                <w:rFonts w:ascii="TH SarabunPSK" w:eastAsia="Calibri" w:hAnsi="TH SarabunPSK" w:cs="TH SarabunPSK"/>
                <w:b/>
                <w:bCs/>
              </w:rPr>
            </w:pPr>
            <w:r w:rsidRPr="000112D4">
              <w:rPr>
                <w:rFonts w:ascii="TH SarabunPSK" w:eastAsia="Calibri" w:hAnsi="TH SarabunPSK" w:cs="TH SarabunPSK"/>
                <w:b/>
                <w:bCs/>
                <w:cs/>
              </w:rPr>
              <w:t>ปี พ.ศ.</w:t>
            </w:r>
          </w:p>
        </w:tc>
      </w:tr>
      <w:tr w:rsidR="0019562D" w:rsidRPr="000112D4" w:rsidTr="0019562D">
        <w:tc>
          <w:tcPr>
            <w:tcW w:w="3779" w:type="pct"/>
            <w:shd w:val="clear" w:color="auto" w:fill="FFFFFF"/>
          </w:tcPr>
          <w:p w:rsidR="0019562D" w:rsidRPr="000112D4" w:rsidRDefault="0019562D" w:rsidP="0019562D">
            <w:pPr>
              <w:rPr>
                <w:rFonts w:ascii="TH SarabunPSK" w:eastAsia="Calibri" w:hAnsi="TH SarabunPSK" w:cs="TH SarabunPSK"/>
                <w:cs/>
              </w:rPr>
            </w:pPr>
            <w:r w:rsidRPr="000112D4">
              <w:rPr>
                <w:rFonts w:ascii="TH SarabunPSK" w:eastAsia="Calibri" w:hAnsi="TH SarabunPSK" w:cs="TH SarabunPSK"/>
                <w:cs/>
              </w:rPr>
              <w:t xml:space="preserve">ลาศึกษาต่อ </w:t>
            </w:r>
          </w:p>
        </w:tc>
        <w:tc>
          <w:tcPr>
            <w:tcW w:w="1221" w:type="pct"/>
            <w:shd w:val="clear" w:color="auto" w:fill="FFFFFF"/>
          </w:tcPr>
          <w:p w:rsidR="0019562D" w:rsidRPr="000112D4" w:rsidRDefault="0019562D" w:rsidP="00AB26C5">
            <w:pPr>
              <w:jc w:val="center"/>
              <w:rPr>
                <w:rFonts w:ascii="TH SarabunPSK" w:hAnsi="TH SarabunPSK" w:cs="TH SarabunPSK"/>
                <w:cs/>
                <w:lang w:eastAsia="zh-CN"/>
              </w:rPr>
            </w:pPr>
            <w:r w:rsidRPr="000112D4">
              <w:rPr>
                <w:rFonts w:ascii="TH SarabunPSK" w:hAnsi="TH SarabunPSK" w:cs="TH SarabunPSK"/>
                <w:lang w:eastAsia="zh-CN"/>
              </w:rPr>
              <w:t>2561-</w:t>
            </w:r>
            <w:r w:rsidRPr="000112D4">
              <w:rPr>
                <w:rFonts w:ascii="TH SarabunPSK" w:hAnsi="TH SarabunPSK" w:cs="TH SarabunPSK"/>
                <w:cs/>
                <w:lang w:eastAsia="zh-CN"/>
              </w:rPr>
              <w:t>ปัจจุบัน</w:t>
            </w:r>
          </w:p>
        </w:tc>
      </w:tr>
      <w:tr w:rsidR="0019562D" w:rsidRPr="000112D4" w:rsidTr="0019562D">
        <w:tc>
          <w:tcPr>
            <w:tcW w:w="3779" w:type="pct"/>
            <w:shd w:val="clear" w:color="auto" w:fill="FFFFFF"/>
          </w:tcPr>
          <w:p w:rsidR="0019562D" w:rsidRPr="000112D4" w:rsidRDefault="0019562D" w:rsidP="0019562D">
            <w:pPr>
              <w:rPr>
                <w:rFonts w:ascii="TH SarabunPSK" w:eastAsia="Calibri" w:hAnsi="TH SarabunPSK" w:cs="TH SarabunPSK"/>
                <w:cs/>
              </w:rPr>
            </w:pPr>
            <w:r w:rsidRPr="000112D4">
              <w:rPr>
                <w:rFonts w:ascii="TH SarabunPSK" w:eastAsia="Calibri" w:hAnsi="TH SarabunPSK" w:cs="TH SarabunPSK"/>
                <w:cs/>
              </w:rPr>
              <w:t>ผู้ช่วยศาสตราจารย์</w:t>
            </w:r>
            <w:r w:rsidRPr="000112D4">
              <w:rPr>
                <w:rFonts w:ascii="TH SarabunPSK" w:eastAsia="Calibri" w:hAnsi="TH SarabunPSK" w:cs="TH SarabunPSK"/>
              </w:rPr>
              <w:t>/</w:t>
            </w:r>
            <w:r w:rsidRPr="000112D4">
              <w:rPr>
                <w:rFonts w:ascii="TH SarabunPSK" w:eastAsia="Calibri" w:hAnsi="TH SarabunPSK" w:cs="TH SarabunPSK"/>
                <w:cs/>
              </w:rPr>
              <w:t>สำนักวิชาการจัดการ</w:t>
            </w:r>
            <w:r w:rsidRPr="000112D4">
              <w:rPr>
                <w:rFonts w:ascii="TH SarabunPSK" w:hAnsi="TH SarabunPSK" w:cs="TH SarabunPSK"/>
                <w:cs/>
              </w:rPr>
              <w:t xml:space="preserve"> มหาวิทยาลัยวลัยลักษณ์</w:t>
            </w:r>
          </w:p>
        </w:tc>
        <w:tc>
          <w:tcPr>
            <w:tcW w:w="1221" w:type="pct"/>
            <w:shd w:val="clear" w:color="auto" w:fill="FFFFFF"/>
          </w:tcPr>
          <w:p w:rsidR="0019562D" w:rsidRPr="000112D4" w:rsidRDefault="0019562D" w:rsidP="00AB26C5">
            <w:pPr>
              <w:jc w:val="center"/>
              <w:rPr>
                <w:rFonts w:ascii="TH SarabunPSK" w:hAnsi="TH SarabunPSK" w:cs="TH SarabunPSK"/>
                <w:lang w:eastAsia="zh-CN"/>
              </w:rPr>
            </w:pPr>
            <w:r w:rsidRPr="000112D4">
              <w:rPr>
                <w:rFonts w:ascii="TH SarabunPSK" w:eastAsia="Calibri" w:hAnsi="TH SarabunPSK" w:cs="TH SarabunPSK"/>
              </w:rPr>
              <w:t>2560-</w:t>
            </w:r>
            <w:r w:rsidRPr="000112D4">
              <w:rPr>
                <w:rFonts w:ascii="TH SarabunPSK" w:eastAsia="Calibri" w:hAnsi="TH SarabunPSK" w:cs="TH SarabunPSK"/>
                <w:cs/>
              </w:rPr>
              <w:t>ปัจจุบัน</w:t>
            </w:r>
          </w:p>
        </w:tc>
      </w:tr>
      <w:tr w:rsidR="0019562D" w:rsidRPr="000112D4" w:rsidTr="0019562D">
        <w:tc>
          <w:tcPr>
            <w:tcW w:w="3779" w:type="pct"/>
            <w:shd w:val="clear" w:color="auto" w:fill="FFFFFF"/>
          </w:tcPr>
          <w:p w:rsidR="0019562D" w:rsidRPr="000112D4" w:rsidRDefault="0019562D" w:rsidP="0019562D">
            <w:pPr>
              <w:rPr>
                <w:rFonts w:ascii="TH SarabunPSK" w:eastAsia="Calibri" w:hAnsi="TH SarabunPSK" w:cs="TH SarabunPSK"/>
                <w:cs/>
              </w:rPr>
            </w:pPr>
            <w:r w:rsidRPr="000112D4">
              <w:rPr>
                <w:rFonts w:ascii="TH SarabunPSK" w:eastAsia="Calibri" w:hAnsi="TH SarabunPSK" w:cs="TH SarabunPSK"/>
                <w:cs/>
              </w:rPr>
              <w:t>อาจารย์</w:t>
            </w:r>
            <w:r w:rsidRPr="000112D4">
              <w:rPr>
                <w:rFonts w:ascii="TH SarabunPSK" w:eastAsia="Calibri" w:hAnsi="TH SarabunPSK" w:cs="TH SarabunPSK"/>
              </w:rPr>
              <w:t>/</w:t>
            </w:r>
            <w:r w:rsidRPr="000112D4">
              <w:rPr>
                <w:rFonts w:ascii="TH SarabunPSK" w:eastAsia="Calibri" w:hAnsi="TH SarabunPSK" w:cs="TH SarabunPSK"/>
                <w:cs/>
              </w:rPr>
              <w:t>สำนักวิชาการจัดการ</w:t>
            </w:r>
            <w:r w:rsidRPr="000112D4">
              <w:rPr>
                <w:rFonts w:ascii="TH SarabunPSK" w:hAnsi="TH SarabunPSK" w:cs="TH SarabunPSK"/>
                <w:cs/>
              </w:rPr>
              <w:t xml:space="preserve"> มหาวิทยาลัยวลัยลักษณ์</w:t>
            </w:r>
          </w:p>
        </w:tc>
        <w:tc>
          <w:tcPr>
            <w:tcW w:w="1221" w:type="pct"/>
            <w:shd w:val="clear" w:color="auto" w:fill="FFFFFF"/>
          </w:tcPr>
          <w:p w:rsidR="0019562D" w:rsidRPr="000112D4" w:rsidRDefault="0019562D" w:rsidP="00AB26C5">
            <w:pPr>
              <w:jc w:val="center"/>
              <w:rPr>
                <w:rFonts w:ascii="TH SarabunPSK" w:hAnsi="TH SarabunPSK" w:cs="TH SarabunPSK"/>
                <w:lang w:eastAsia="zh-CN"/>
              </w:rPr>
            </w:pPr>
            <w:r w:rsidRPr="000112D4">
              <w:rPr>
                <w:rFonts w:ascii="TH SarabunPSK" w:eastAsia="Calibri" w:hAnsi="TH SarabunPSK" w:cs="TH SarabunPSK"/>
                <w:cs/>
              </w:rPr>
              <w:t>255</w:t>
            </w:r>
            <w:r w:rsidRPr="000112D4">
              <w:rPr>
                <w:rFonts w:ascii="TH SarabunPSK" w:hAnsi="TH SarabunPSK" w:cs="TH SarabunPSK"/>
                <w:lang w:eastAsia="zh-CN"/>
              </w:rPr>
              <w:t>3-2559</w:t>
            </w:r>
          </w:p>
        </w:tc>
      </w:tr>
      <w:tr w:rsidR="0019562D" w:rsidRPr="000112D4" w:rsidTr="0019562D">
        <w:tc>
          <w:tcPr>
            <w:tcW w:w="3779" w:type="pct"/>
            <w:shd w:val="clear" w:color="auto" w:fill="FFFFFF"/>
          </w:tcPr>
          <w:p w:rsidR="0019562D" w:rsidRPr="000112D4" w:rsidRDefault="0019562D" w:rsidP="0019562D">
            <w:pPr>
              <w:rPr>
                <w:rFonts w:ascii="TH SarabunPSK" w:eastAsia="Calibri" w:hAnsi="TH SarabunPSK" w:cs="TH SarabunPSK"/>
                <w:cs/>
              </w:rPr>
            </w:pPr>
            <w:r w:rsidRPr="000112D4">
              <w:rPr>
                <w:rFonts w:ascii="TH SarabunPSK" w:hAnsi="TH SarabunPSK" w:cs="TH SarabunPSK"/>
                <w:cs/>
              </w:rPr>
              <w:t>เจ้าหน้าที่ฝ่ายวิชาการ  สมาคมการจัดการงานบุคคลแห่งประเทศไทย</w:t>
            </w:r>
          </w:p>
        </w:tc>
        <w:tc>
          <w:tcPr>
            <w:tcW w:w="1221" w:type="pct"/>
            <w:shd w:val="clear" w:color="auto" w:fill="FFFFFF"/>
          </w:tcPr>
          <w:p w:rsidR="0019562D" w:rsidRPr="000112D4" w:rsidRDefault="0019562D" w:rsidP="00AB26C5">
            <w:pPr>
              <w:jc w:val="center"/>
              <w:rPr>
                <w:rFonts w:ascii="TH SarabunPSK" w:eastAsia="Calibri" w:hAnsi="TH SarabunPSK" w:cs="TH SarabunPSK"/>
                <w:cs/>
              </w:rPr>
            </w:pPr>
            <w:r w:rsidRPr="000112D4">
              <w:rPr>
                <w:rFonts w:ascii="TH SarabunPSK" w:eastAsia="Calibri" w:hAnsi="TH SarabunPSK" w:cs="TH SarabunPSK"/>
              </w:rPr>
              <w:t>2551-2552</w:t>
            </w:r>
          </w:p>
        </w:tc>
      </w:tr>
    </w:tbl>
    <w:p w:rsidR="0019562D" w:rsidRPr="000112D4" w:rsidRDefault="0019562D" w:rsidP="0019562D">
      <w:pPr>
        <w:rPr>
          <w:rFonts w:ascii="TH SarabunPSK" w:eastAsia="Calibri" w:hAnsi="TH SarabunPSK" w:cs="TH SarabunPSK"/>
          <w:b/>
          <w:bCs/>
        </w:rPr>
      </w:pPr>
    </w:p>
    <w:p w:rsidR="0019562D" w:rsidRPr="000112D4" w:rsidRDefault="0019562D" w:rsidP="0019562D">
      <w:pPr>
        <w:rPr>
          <w:rFonts w:ascii="TH SarabunPSK" w:eastAsia="Calibri" w:hAnsi="TH SarabunPSK" w:cs="TH SarabunPSK"/>
          <w:b/>
          <w:bCs/>
        </w:rPr>
      </w:pPr>
      <w:r w:rsidRPr="000112D4">
        <w:rPr>
          <w:rFonts w:ascii="TH SarabunPSK" w:eastAsia="Calibri" w:hAnsi="TH SarabunPSK" w:cs="TH SarabunPSK"/>
          <w:b/>
          <w:bCs/>
        </w:rPr>
        <w:t xml:space="preserve">3. </w:t>
      </w:r>
      <w:r w:rsidRPr="000112D4">
        <w:rPr>
          <w:rFonts w:ascii="TH SarabunPSK" w:eastAsia="Calibri" w:hAnsi="TH SarabunPSK" w:cs="TH SarabunPSK"/>
          <w:b/>
          <w:bCs/>
          <w:cs/>
        </w:rPr>
        <w:t xml:space="preserve">ความเชี่ยวชาญ </w:t>
      </w:r>
    </w:p>
    <w:p w:rsidR="0019562D" w:rsidRPr="000112D4" w:rsidRDefault="0019562D" w:rsidP="0019562D">
      <w:pPr>
        <w:ind w:firstLine="720"/>
        <w:rPr>
          <w:rFonts w:ascii="TH SarabunPSK" w:eastAsia="Calibri" w:hAnsi="TH SarabunPSK" w:cs="TH SarabunPSK"/>
        </w:rPr>
      </w:pPr>
      <w:r w:rsidRPr="000112D4">
        <w:rPr>
          <w:rFonts w:ascii="TH SarabunPSK" w:eastAsia="Calibri" w:hAnsi="TH SarabunPSK" w:cs="TH SarabunPSK"/>
          <w:cs/>
        </w:rPr>
        <w:t>การบริหารและพัฒนาทรัพยากรมนุษย์</w:t>
      </w:r>
    </w:p>
    <w:p w:rsidR="0019562D" w:rsidRPr="000112D4" w:rsidRDefault="0019562D" w:rsidP="0019562D">
      <w:pPr>
        <w:rPr>
          <w:rFonts w:ascii="TH SarabunPSK" w:eastAsia="Calibri" w:hAnsi="TH SarabunPSK" w:cs="TH SarabunPSK"/>
        </w:rPr>
      </w:pPr>
    </w:p>
    <w:p w:rsidR="0019562D" w:rsidRPr="000112D4" w:rsidRDefault="0019562D" w:rsidP="0019562D">
      <w:pPr>
        <w:rPr>
          <w:rFonts w:ascii="TH SarabunPSK" w:eastAsia="Calibri" w:hAnsi="TH SarabunPSK" w:cs="TH SarabunPSK"/>
          <w:b/>
          <w:bCs/>
          <w:cs/>
        </w:rPr>
      </w:pPr>
      <w:r w:rsidRPr="000112D4">
        <w:rPr>
          <w:rFonts w:ascii="TH SarabunPSK" w:eastAsia="Calibri" w:hAnsi="TH SarabunPSK" w:cs="TH SarabunPSK"/>
          <w:b/>
          <w:bCs/>
        </w:rPr>
        <w:t xml:space="preserve">4. </w:t>
      </w:r>
      <w:r w:rsidRPr="000112D4">
        <w:rPr>
          <w:rFonts w:ascii="TH SarabunPSK" w:eastAsia="Calibri" w:hAnsi="TH SarabunPSK" w:cs="TH SarabunPSK"/>
          <w:b/>
          <w:bCs/>
          <w:cs/>
        </w:rPr>
        <w:t>ประสบการณ์การสอน</w:t>
      </w:r>
    </w:p>
    <w:p w:rsidR="0019562D" w:rsidRPr="000112D4" w:rsidRDefault="0019562D" w:rsidP="0019562D">
      <w:pPr>
        <w:ind w:left="720"/>
        <w:jc w:val="thaiDistribute"/>
        <w:rPr>
          <w:rFonts w:ascii="TH SarabunPSK" w:hAnsi="TH SarabunPSK" w:cs="TH SarabunPSK"/>
          <w:b/>
          <w:bCs/>
        </w:rPr>
      </w:pPr>
      <w:r w:rsidRPr="000112D4">
        <w:rPr>
          <w:rFonts w:ascii="TH SarabunPSK" w:eastAsia="Calibri" w:hAnsi="TH SarabunPSK" w:cs="TH SarabunPSK"/>
          <w:b/>
          <w:bCs/>
          <w:cs/>
        </w:rPr>
        <w:tab/>
      </w:r>
      <w:r w:rsidRPr="000112D4">
        <w:rPr>
          <w:rFonts w:ascii="TH SarabunPSK" w:hAnsi="TH SarabunPSK" w:cs="TH SarabunPSK"/>
          <w:b/>
          <w:bCs/>
        </w:rPr>
        <w:sym w:font="Wingdings" w:char="F0FE"/>
      </w:r>
      <w:r w:rsidRPr="000112D4">
        <w:rPr>
          <w:rFonts w:ascii="TH SarabunPSK" w:hAnsi="TH SarabunPSK" w:cs="TH SarabunPSK"/>
          <w:b/>
          <w:bCs/>
          <w:cs/>
        </w:rPr>
        <w:t>มี</w:t>
      </w:r>
      <w:r w:rsidRPr="000112D4">
        <w:rPr>
          <w:rFonts w:ascii="TH SarabunPSK" w:hAnsi="TH SarabunPSK" w:cs="TH SarabunPSK"/>
          <w:b/>
          <w:bCs/>
        </w:rPr>
        <w:tab/>
      </w:r>
      <w:r w:rsidRPr="000112D4">
        <w:rPr>
          <w:rFonts w:ascii="TH SarabunPSK" w:hAnsi="TH SarabunPSK" w:cs="TH SarabunPSK"/>
          <w:b/>
          <w:bCs/>
        </w:rPr>
        <w:tab/>
      </w:r>
      <w:r w:rsidRPr="000112D4">
        <w:rPr>
          <w:rFonts w:ascii="TH SarabunPSK" w:hAnsi="TH SarabunPSK" w:cs="TH SarabunPSK"/>
          <w:b/>
          <w:bCs/>
        </w:rPr>
        <w:tab/>
      </w:r>
      <w:r w:rsidRPr="000112D4">
        <w:rPr>
          <w:rFonts w:ascii="TH SarabunPSK" w:hAnsi="TH SarabunPSK" w:cs="TH SarabunPSK"/>
          <w:b/>
          <w:bCs/>
        </w:rPr>
        <w:sym w:font="Wingdings" w:char="F072"/>
      </w:r>
      <w:r w:rsidRPr="000112D4">
        <w:rPr>
          <w:rFonts w:ascii="TH SarabunPSK" w:hAnsi="TH SarabunPSK" w:cs="TH SarabunPSK"/>
          <w:b/>
          <w:bCs/>
          <w:cs/>
        </w:rPr>
        <w:t xml:space="preserve"> ไม่มี</w:t>
      </w:r>
    </w:p>
    <w:tbl>
      <w:tblPr>
        <w:tblW w:w="8680" w:type="dxa"/>
        <w:tblInd w:w="91" w:type="dxa"/>
        <w:tblLook w:val="04A0" w:firstRow="1" w:lastRow="0" w:firstColumn="1" w:lastColumn="0" w:noHBand="0" w:noVBand="1"/>
      </w:tblPr>
      <w:tblGrid>
        <w:gridCol w:w="2200"/>
        <w:gridCol w:w="2160"/>
        <w:gridCol w:w="2860"/>
        <w:gridCol w:w="1460"/>
      </w:tblGrid>
      <w:tr w:rsidR="0019562D" w:rsidRPr="000112D4" w:rsidTr="0019562D">
        <w:trPr>
          <w:trHeight w:val="480"/>
          <w:tblHeader/>
        </w:trPr>
        <w:tc>
          <w:tcPr>
            <w:tcW w:w="2200" w:type="dxa"/>
            <w:tcBorders>
              <w:top w:val="single" w:sz="4" w:space="0" w:color="auto"/>
              <w:left w:val="single" w:sz="4" w:space="0" w:color="auto"/>
              <w:bottom w:val="nil"/>
              <w:right w:val="nil"/>
            </w:tcBorders>
            <w:shd w:val="clear" w:color="auto" w:fill="D9D9D9"/>
            <w:hideMark/>
          </w:tcPr>
          <w:p w:rsidR="0019562D" w:rsidRPr="000112D4" w:rsidRDefault="0019562D" w:rsidP="0019562D">
            <w:pPr>
              <w:rPr>
                <w:rFonts w:ascii="TH SarabunPSK" w:eastAsia="Times New Roman" w:hAnsi="TH SarabunPSK" w:cs="TH SarabunPSK"/>
                <w:b/>
                <w:bCs/>
              </w:rPr>
            </w:pPr>
            <w:r w:rsidRPr="000112D4">
              <w:rPr>
                <w:rFonts w:ascii="TH SarabunPSK" w:eastAsia="Times New Roman" w:hAnsi="TH SarabunPSK" w:cs="TH SarabunPSK"/>
                <w:b/>
                <w:bCs/>
                <w:cs/>
              </w:rPr>
              <w:t>สถาบันการศึกษา</w:t>
            </w:r>
          </w:p>
        </w:tc>
        <w:tc>
          <w:tcPr>
            <w:tcW w:w="2160" w:type="dxa"/>
            <w:tcBorders>
              <w:top w:val="single" w:sz="4" w:space="0" w:color="auto"/>
              <w:left w:val="nil"/>
              <w:bottom w:val="nil"/>
              <w:right w:val="nil"/>
            </w:tcBorders>
            <w:shd w:val="clear" w:color="auto" w:fill="D9D9D9"/>
            <w:hideMark/>
          </w:tcPr>
          <w:p w:rsidR="0019562D" w:rsidRPr="000112D4" w:rsidRDefault="0019562D" w:rsidP="0019562D">
            <w:pPr>
              <w:rPr>
                <w:rFonts w:ascii="TH SarabunPSK" w:eastAsia="Times New Roman" w:hAnsi="TH SarabunPSK" w:cs="TH SarabunPSK"/>
                <w:b/>
                <w:bCs/>
              </w:rPr>
            </w:pPr>
            <w:r w:rsidRPr="000112D4">
              <w:rPr>
                <w:rFonts w:ascii="TH SarabunPSK" w:eastAsia="Times New Roman" w:hAnsi="TH SarabunPSK" w:cs="TH SarabunPSK"/>
                <w:b/>
                <w:bCs/>
                <w:cs/>
              </w:rPr>
              <w:t>คณะ/ภาควิชา</w:t>
            </w:r>
          </w:p>
        </w:tc>
        <w:tc>
          <w:tcPr>
            <w:tcW w:w="2860" w:type="dxa"/>
            <w:tcBorders>
              <w:top w:val="single" w:sz="4" w:space="0" w:color="auto"/>
              <w:left w:val="nil"/>
              <w:bottom w:val="nil"/>
              <w:right w:val="single" w:sz="4" w:space="0" w:color="auto"/>
            </w:tcBorders>
            <w:shd w:val="clear" w:color="auto" w:fill="D9D9D9"/>
            <w:hideMark/>
          </w:tcPr>
          <w:p w:rsidR="0019562D" w:rsidRPr="000112D4" w:rsidRDefault="0019562D" w:rsidP="0019562D">
            <w:pPr>
              <w:rPr>
                <w:rFonts w:ascii="TH SarabunPSK" w:eastAsia="Times New Roman" w:hAnsi="TH SarabunPSK" w:cs="TH SarabunPSK"/>
                <w:b/>
                <w:bCs/>
              </w:rPr>
            </w:pPr>
            <w:r w:rsidRPr="000112D4">
              <w:rPr>
                <w:rFonts w:ascii="TH SarabunPSK" w:eastAsia="Times New Roman" w:hAnsi="TH SarabunPSK" w:cs="TH SarabunPSK"/>
                <w:b/>
                <w:bCs/>
                <w:cs/>
              </w:rPr>
              <w:t>วิชาที่สอน</w:t>
            </w:r>
          </w:p>
        </w:tc>
        <w:tc>
          <w:tcPr>
            <w:tcW w:w="1460" w:type="dxa"/>
            <w:tcBorders>
              <w:top w:val="single" w:sz="4" w:space="0" w:color="auto"/>
              <w:left w:val="nil"/>
              <w:bottom w:val="single" w:sz="4" w:space="0" w:color="auto"/>
              <w:right w:val="single" w:sz="4" w:space="0" w:color="auto"/>
            </w:tcBorders>
            <w:shd w:val="clear" w:color="auto" w:fill="D9D9D9"/>
            <w:hideMark/>
          </w:tcPr>
          <w:p w:rsidR="0019562D" w:rsidRPr="000112D4" w:rsidRDefault="0019562D" w:rsidP="0019562D">
            <w:pPr>
              <w:jc w:val="center"/>
              <w:rPr>
                <w:rFonts w:ascii="TH SarabunPSK" w:eastAsia="Times New Roman" w:hAnsi="TH SarabunPSK" w:cs="TH SarabunPSK"/>
                <w:b/>
                <w:bCs/>
              </w:rPr>
            </w:pPr>
            <w:r w:rsidRPr="000112D4">
              <w:rPr>
                <w:rFonts w:ascii="TH SarabunPSK" w:eastAsia="Times New Roman" w:hAnsi="TH SarabunPSK" w:cs="TH SarabunPSK"/>
                <w:b/>
                <w:bCs/>
                <w:cs/>
              </w:rPr>
              <w:t>ปี พ.ศ.</w:t>
            </w:r>
          </w:p>
        </w:tc>
      </w:tr>
      <w:tr w:rsidR="0019562D" w:rsidRPr="000112D4" w:rsidTr="0019562D">
        <w:trPr>
          <w:trHeight w:val="480"/>
        </w:trPr>
        <w:tc>
          <w:tcPr>
            <w:tcW w:w="2200" w:type="dxa"/>
            <w:tcBorders>
              <w:top w:val="single" w:sz="4" w:space="0" w:color="auto"/>
              <w:left w:val="single" w:sz="4" w:space="0" w:color="auto"/>
              <w:bottom w:val="single" w:sz="4" w:space="0" w:color="auto"/>
              <w:right w:val="nil"/>
            </w:tcBorders>
          </w:tcPr>
          <w:p w:rsidR="0019562D" w:rsidRPr="000112D4" w:rsidRDefault="0019562D" w:rsidP="0019562D">
            <w:pPr>
              <w:jc w:val="both"/>
              <w:rPr>
                <w:rFonts w:ascii="TH SarabunPSK" w:eastAsia="Times New Roman" w:hAnsi="TH SarabunPSK" w:cs="TH SarabunPSK"/>
              </w:rPr>
            </w:pPr>
            <w:r w:rsidRPr="000112D4">
              <w:rPr>
                <w:rFonts w:ascii="TH SarabunPSK" w:eastAsia="Times New Roman" w:hAnsi="TH SarabunPSK" w:cs="TH SarabunPSK"/>
                <w:cs/>
              </w:rPr>
              <w:t>มหาวิทยาลัยวลัยลักษณ์</w:t>
            </w:r>
          </w:p>
        </w:tc>
        <w:tc>
          <w:tcPr>
            <w:tcW w:w="2160" w:type="dxa"/>
            <w:tcBorders>
              <w:top w:val="single" w:sz="4" w:space="0" w:color="auto"/>
              <w:left w:val="nil"/>
              <w:bottom w:val="single" w:sz="4" w:space="0" w:color="auto"/>
              <w:right w:val="nil"/>
            </w:tcBorders>
          </w:tcPr>
          <w:p w:rsidR="0019562D" w:rsidRPr="000112D4" w:rsidRDefault="0019562D" w:rsidP="0019562D">
            <w:pPr>
              <w:rPr>
                <w:rFonts w:ascii="TH SarabunPSK" w:eastAsia="Times New Roman" w:hAnsi="TH SarabunPSK" w:cs="TH SarabunPSK"/>
              </w:rPr>
            </w:pPr>
            <w:r w:rsidRPr="000112D4">
              <w:rPr>
                <w:rFonts w:ascii="TH SarabunPSK" w:eastAsia="Times New Roman" w:hAnsi="TH SarabunPSK" w:cs="TH SarabunPSK"/>
                <w:cs/>
              </w:rPr>
              <w:t>สำนักวิชาการจัดการ</w:t>
            </w:r>
          </w:p>
        </w:tc>
        <w:tc>
          <w:tcPr>
            <w:tcW w:w="2860" w:type="dxa"/>
            <w:tcBorders>
              <w:top w:val="single" w:sz="4" w:space="0" w:color="auto"/>
              <w:left w:val="nil"/>
              <w:bottom w:val="single" w:sz="4" w:space="0" w:color="auto"/>
              <w:right w:val="single" w:sz="4" w:space="0" w:color="auto"/>
            </w:tcBorders>
          </w:tcPr>
          <w:p w:rsidR="0019562D" w:rsidRPr="000112D4" w:rsidRDefault="0019562D" w:rsidP="0019562D">
            <w:pPr>
              <w:jc w:val="both"/>
              <w:rPr>
                <w:rFonts w:ascii="TH SarabunPSK" w:eastAsia="Times New Roman" w:hAnsi="TH SarabunPSK" w:cs="TH SarabunPSK"/>
              </w:rPr>
            </w:pPr>
            <w:r w:rsidRPr="000112D4">
              <w:rPr>
                <w:rFonts w:ascii="TH SarabunPSK" w:eastAsia="Times New Roman" w:hAnsi="TH SarabunPSK" w:cs="TH SarabunPSK"/>
                <w:cs/>
              </w:rPr>
              <w:t>การจัดการทรัพยากรมนุษย์</w:t>
            </w:r>
          </w:p>
        </w:tc>
        <w:tc>
          <w:tcPr>
            <w:tcW w:w="1460" w:type="dxa"/>
            <w:tcBorders>
              <w:top w:val="nil"/>
              <w:left w:val="nil"/>
              <w:bottom w:val="single" w:sz="4" w:space="0" w:color="auto"/>
              <w:right w:val="single" w:sz="4" w:space="0" w:color="auto"/>
            </w:tcBorders>
          </w:tcPr>
          <w:p w:rsidR="0019562D" w:rsidRPr="000112D4" w:rsidRDefault="0019562D" w:rsidP="0019562D">
            <w:pPr>
              <w:jc w:val="center"/>
              <w:rPr>
                <w:rFonts w:ascii="TH SarabunPSK" w:eastAsia="Times New Roman" w:hAnsi="TH SarabunPSK" w:cs="TH SarabunPSK"/>
              </w:rPr>
            </w:pPr>
            <w:r w:rsidRPr="000112D4">
              <w:rPr>
                <w:rFonts w:ascii="TH SarabunPSK" w:eastAsia="Times New Roman" w:hAnsi="TH SarabunPSK" w:cs="TH SarabunPSK"/>
                <w:cs/>
              </w:rPr>
              <w:t>2559-</w:t>
            </w:r>
            <w:r w:rsidRPr="000112D4">
              <w:rPr>
                <w:rFonts w:ascii="TH SarabunPSK" w:eastAsia="Times New Roman" w:hAnsi="TH SarabunPSK" w:cs="TH SarabunPSK"/>
              </w:rPr>
              <w:t>2561</w:t>
            </w:r>
          </w:p>
        </w:tc>
      </w:tr>
      <w:tr w:rsidR="0019562D" w:rsidRPr="000112D4" w:rsidTr="0019562D">
        <w:trPr>
          <w:trHeight w:val="480"/>
        </w:trPr>
        <w:tc>
          <w:tcPr>
            <w:tcW w:w="2200" w:type="dxa"/>
            <w:tcBorders>
              <w:top w:val="single" w:sz="4" w:space="0" w:color="auto"/>
              <w:left w:val="single" w:sz="4" w:space="0" w:color="auto"/>
              <w:bottom w:val="single" w:sz="4" w:space="0" w:color="auto"/>
              <w:right w:val="nil"/>
            </w:tcBorders>
          </w:tcPr>
          <w:p w:rsidR="0019562D" w:rsidRPr="000112D4" w:rsidRDefault="0019562D" w:rsidP="0019562D">
            <w:pPr>
              <w:jc w:val="both"/>
              <w:rPr>
                <w:rFonts w:ascii="TH SarabunPSK" w:eastAsia="Times New Roman" w:hAnsi="TH SarabunPSK" w:cs="TH SarabunPSK"/>
                <w:cs/>
              </w:rPr>
            </w:pPr>
            <w:r w:rsidRPr="000112D4">
              <w:rPr>
                <w:rFonts w:ascii="TH SarabunPSK" w:eastAsia="Times New Roman" w:hAnsi="TH SarabunPSK" w:cs="TH SarabunPSK"/>
                <w:cs/>
              </w:rPr>
              <w:t>มหาวิทยาลัยวลัยลักษณ์</w:t>
            </w:r>
          </w:p>
        </w:tc>
        <w:tc>
          <w:tcPr>
            <w:tcW w:w="2160" w:type="dxa"/>
            <w:tcBorders>
              <w:top w:val="single" w:sz="4" w:space="0" w:color="auto"/>
              <w:left w:val="nil"/>
              <w:bottom w:val="single" w:sz="4" w:space="0" w:color="auto"/>
              <w:right w:val="nil"/>
            </w:tcBorders>
          </w:tcPr>
          <w:p w:rsidR="0019562D" w:rsidRPr="000112D4" w:rsidRDefault="0019562D" w:rsidP="0019562D">
            <w:pPr>
              <w:rPr>
                <w:rFonts w:ascii="TH SarabunPSK" w:eastAsia="Times New Roman" w:hAnsi="TH SarabunPSK" w:cs="TH SarabunPSK"/>
                <w:cs/>
              </w:rPr>
            </w:pPr>
            <w:r w:rsidRPr="000112D4">
              <w:rPr>
                <w:rFonts w:ascii="TH SarabunPSK" w:eastAsia="Times New Roman" w:hAnsi="TH SarabunPSK" w:cs="TH SarabunPSK"/>
                <w:cs/>
              </w:rPr>
              <w:t>สำนักวิชาการจัดการ</w:t>
            </w:r>
          </w:p>
        </w:tc>
        <w:tc>
          <w:tcPr>
            <w:tcW w:w="2860" w:type="dxa"/>
            <w:tcBorders>
              <w:top w:val="single" w:sz="4" w:space="0" w:color="auto"/>
              <w:left w:val="nil"/>
              <w:bottom w:val="single" w:sz="4" w:space="0" w:color="auto"/>
              <w:right w:val="single" w:sz="4" w:space="0" w:color="auto"/>
            </w:tcBorders>
          </w:tcPr>
          <w:p w:rsidR="0019562D" w:rsidRPr="000112D4" w:rsidRDefault="0019562D" w:rsidP="0019562D">
            <w:pPr>
              <w:jc w:val="both"/>
              <w:rPr>
                <w:rFonts w:ascii="TH SarabunPSK" w:eastAsia="Times New Roman" w:hAnsi="TH SarabunPSK" w:cs="TH SarabunPSK"/>
                <w:cs/>
              </w:rPr>
            </w:pPr>
            <w:r w:rsidRPr="000112D4">
              <w:rPr>
                <w:rFonts w:ascii="TH SarabunPSK" w:eastAsia="Times New Roman" w:hAnsi="TH SarabunPSK" w:cs="TH SarabunPSK"/>
                <w:cs/>
              </w:rPr>
              <w:t>การวางแผนและสรรหาทรัพยากรมนุษย์</w:t>
            </w:r>
          </w:p>
        </w:tc>
        <w:tc>
          <w:tcPr>
            <w:tcW w:w="1460" w:type="dxa"/>
            <w:tcBorders>
              <w:top w:val="nil"/>
              <w:left w:val="nil"/>
              <w:bottom w:val="single" w:sz="4" w:space="0" w:color="auto"/>
              <w:right w:val="single" w:sz="4" w:space="0" w:color="auto"/>
            </w:tcBorders>
          </w:tcPr>
          <w:p w:rsidR="0019562D" w:rsidRPr="000112D4" w:rsidRDefault="0019562D" w:rsidP="0019562D">
            <w:pPr>
              <w:jc w:val="center"/>
              <w:rPr>
                <w:rFonts w:ascii="TH SarabunPSK" w:eastAsia="Times New Roman" w:hAnsi="TH SarabunPSK" w:cs="TH SarabunPSK"/>
                <w:cs/>
              </w:rPr>
            </w:pPr>
            <w:r w:rsidRPr="000112D4">
              <w:rPr>
                <w:rFonts w:ascii="TH SarabunPSK" w:eastAsia="Times New Roman" w:hAnsi="TH SarabunPSK" w:cs="TH SarabunPSK"/>
              </w:rPr>
              <w:t>2557-2561</w:t>
            </w:r>
          </w:p>
        </w:tc>
      </w:tr>
      <w:tr w:rsidR="0019562D" w:rsidRPr="000112D4" w:rsidTr="0019562D">
        <w:trPr>
          <w:trHeight w:val="480"/>
        </w:trPr>
        <w:tc>
          <w:tcPr>
            <w:tcW w:w="2200" w:type="dxa"/>
            <w:tcBorders>
              <w:top w:val="single" w:sz="4" w:space="0" w:color="auto"/>
              <w:left w:val="single" w:sz="4" w:space="0" w:color="auto"/>
              <w:bottom w:val="single" w:sz="4" w:space="0" w:color="auto"/>
              <w:right w:val="nil"/>
            </w:tcBorders>
          </w:tcPr>
          <w:p w:rsidR="0019562D" w:rsidRPr="000112D4" w:rsidRDefault="0019562D" w:rsidP="0019562D">
            <w:pPr>
              <w:jc w:val="both"/>
              <w:rPr>
                <w:rFonts w:ascii="TH SarabunPSK" w:eastAsia="Times New Roman" w:hAnsi="TH SarabunPSK" w:cs="TH SarabunPSK"/>
                <w:cs/>
              </w:rPr>
            </w:pPr>
            <w:r w:rsidRPr="000112D4">
              <w:rPr>
                <w:rFonts w:ascii="TH SarabunPSK" w:eastAsia="Times New Roman" w:hAnsi="TH SarabunPSK" w:cs="TH SarabunPSK"/>
                <w:cs/>
              </w:rPr>
              <w:t>มหาวิทยาลัยวลัยลักษณ์</w:t>
            </w:r>
          </w:p>
        </w:tc>
        <w:tc>
          <w:tcPr>
            <w:tcW w:w="2160" w:type="dxa"/>
            <w:tcBorders>
              <w:top w:val="single" w:sz="4" w:space="0" w:color="auto"/>
              <w:left w:val="nil"/>
              <w:bottom w:val="single" w:sz="4" w:space="0" w:color="auto"/>
              <w:right w:val="nil"/>
            </w:tcBorders>
          </w:tcPr>
          <w:p w:rsidR="0019562D" w:rsidRPr="000112D4" w:rsidRDefault="0019562D" w:rsidP="0019562D">
            <w:pPr>
              <w:rPr>
                <w:rFonts w:ascii="TH SarabunPSK" w:eastAsia="Times New Roman" w:hAnsi="TH SarabunPSK" w:cs="TH SarabunPSK"/>
                <w:cs/>
              </w:rPr>
            </w:pPr>
            <w:r w:rsidRPr="000112D4">
              <w:rPr>
                <w:rFonts w:ascii="TH SarabunPSK" w:eastAsia="Times New Roman" w:hAnsi="TH SarabunPSK" w:cs="TH SarabunPSK"/>
                <w:cs/>
              </w:rPr>
              <w:t>สำนักวิชาการจัดการ</w:t>
            </w:r>
          </w:p>
        </w:tc>
        <w:tc>
          <w:tcPr>
            <w:tcW w:w="2860" w:type="dxa"/>
            <w:tcBorders>
              <w:top w:val="single" w:sz="4" w:space="0" w:color="auto"/>
              <w:left w:val="nil"/>
              <w:bottom w:val="single" w:sz="4" w:space="0" w:color="auto"/>
              <w:right w:val="single" w:sz="4" w:space="0" w:color="auto"/>
            </w:tcBorders>
          </w:tcPr>
          <w:p w:rsidR="0019562D" w:rsidRPr="000112D4" w:rsidRDefault="0019562D" w:rsidP="0019562D">
            <w:pPr>
              <w:jc w:val="both"/>
              <w:rPr>
                <w:rFonts w:ascii="TH SarabunPSK" w:eastAsia="Times New Roman" w:hAnsi="TH SarabunPSK" w:cs="TH SarabunPSK"/>
                <w:cs/>
              </w:rPr>
            </w:pPr>
            <w:r w:rsidRPr="000112D4">
              <w:rPr>
                <w:rFonts w:ascii="TH SarabunPSK" w:eastAsia="Times New Roman" w:hAnsi="TH SarabunPSK" w:cs="TH SarabunPSK"/>
                <w:cs/>
              </w:rPr>
              <w:t>พฤติกรรมองค์การ</w:t>
            </w:r>
          </w:p>
        </w:tc>
        <w:tc>
          <w:tcPr>
            <w:tcW w:w="1460" w:type="dxa"/>
            <w:tcBorders>
              <w:top w:val="nil"/>
              <w:left w:val="nil"/>
              <w:bottom w:val="single" w:sz="4" w:space="0" w:color="auto"/>
              <w:right w:val="single" w:sz="4" w:space="0" w:color="auto"/>
            </w:tcBorders>
          </w:tcPr>
          <w:p w:rsidR="0019562D" w:rsidRPr="000112D4" w:rsidRDefault="0019562D" w:rsidP="0019562D">
            <w:pPr>
              <w:jc w:val="center"/>
              <w:rPr>
                <w:rFonts w:ascii="TH SarabunPSK" w:eastAsia="Times New Roman" w:hAnsi="TH SarabunPSK" w:cs="TH SarabunPSK"/>
              </w:rPr>
            </w:pPr>
            <w:r w:rsidRPr="000112D4">
              <w:rPr>
                <w:rFonts w:ascii="TH SarabunPSK" w:eastAsia="Times New Roman" w:hAnsi="TH SarabunPSK" w:cs="TH SarabunPSK"/>
              </w:rPr>
              <w:t>2558</w:t>
            </w:r>
          </w:p>
        </w:tc>
      </w:tr>
      <w:tr w:rsidR="0019562D" w:rsidRPr="000112D4" w:rsidTr="0019562D">
        <w:trPr>
          <w:trHeight w:val="480"/>
        </w:trPr>
        <w:tc>
          <w:tcPr>
            <w:tcW w:w="2200" w:type="dxa"/>
            <w:tcBorders>
              <w:top w:val="single" w:sz="4" w:space="0" w:color="auto"/>
              <w:left w:val="single" w:sz="4" w:space="0" w:color="auto"/>
              <w:bottom w:val="single" w:sz="4" w:space="0" w:color="auto"/>
              <w:right w:val="nil"/>
            </w:tcBorders>
          </w:tcPr>
          <w:p w:rsidR="0019562D" w:rsidRPr="000112D4" w:rsidRDefault="0019562D" w:rsidP="0019562D">
            <w:pPr>
              <w:jc w:val="both"/>
              <w:rPr>
                <w:rFonts w:ascii="TH SarabunPSK" w:eastAsia="Times New Roman" w:hAnsi="TH SarabunPSK" w:cs="TH SarabunPSK"/>
                <w:cs/>
              </w:rPr>
            </w:pPr>
            <w:r w:rsidRPr="000112D4">
              <w:rPr>
                <w:rFonts w:ascii="TH SarabunPSK" w:eastAsia="Times New Roman" w:hAnsi="TH SarabunPSK" w:cs="TH SarabunPSK"/>
                <w:cs/>
              </w:rPr>
              <w:t>มหาวิทยาลัยวลัยลักษณ์</w:t>
            </w:r>
          </w:p>
        </w:tc>
        <w:tc>
          <w:tcPr>
            <w:tcW w:w="2160" w:type="dxa"/>
            <w:tcBorders>
              <w:top w:val="single" w:sz="4" w:space="0" w:color="auto"/>
              <w:left w:val="nil"/>
              <w:bottom w:val="single" w:sz="4" w:space="0" w:color="auto"/>
              <w:right w:val="nil"/>
            </w:tcBorders>
          </w:tcPr>
          <w:p w:rsidR="0019562D" w:rsidRPr="000112D4" w:rsidRDefault="0019562D" w:rsidP="0019562D">
            <w:pPr>
              <w:rPr>
                <w:rFonts w:ascii="TH SarabunPSK" w:eastAsia="Times New Roman" w:hAnsi="TH SarabunPSK" w:cs="TH SarabunPSK"/>
                <w:cs/>
              </w:rPr>
            </w:pPr>
            <w:r w:rsidRPr="000112D4">
              <w:rPr>
                <w:rFonts w:ascii="TH SarabunPSK" w:eastAsia="Times New Roman" w:hAnsi="TH SarabunPSK" w:cs="TH SarabunPSK"/>
                <w:cs/>
              </w:rPr>
              <w:t>สำนักวิชาการจัดการ</w:t>
            </w:r>
          </w:p>
        </w:tc>
        <w:tc>
          <w:tcPr>
            <w:tcW w:w="2860" w:type="dxa"/>
            <w:tcBorders>
              <w:top w:val="single" w:sz="4" w:space="0" w:color="auto"/>
              <w:left w:val="nil"/>
              <w:bottom w:val="single" w:sz="4" w:space="0" w:color="auto"/>
              <w:right w:val="single" w:sz="4" w:space="0" w:color="auto"/>
            </w:tcBorders>
          </w:tcPr>
          <w:p w:rsidR="0019562D" w:rsidRPr="000112D4" w:rsidRDefault="0019562D" w:rsidP="0019562D">
            <w:pPr>
              <w:jc w:val="both"/>
              <w:rPr>
                <w:rFonts w:ascii="TH SarabunPSK" w:eastAsia="Times New Roman" w:hAnsi="TH SarabunPSK" w:cs="TH SarabunPSK"/>
                <w:cs/>
              </w:rPr>
            </w:pPr>
            <w:r w:rsidRPr="000112D4">
              <w:rPr>
                <w:rFonts w:ascii="TH SarabunPSK" w:eastAsia="Times New Roman" w:hAnsi="TH SarabunPSK" w:cs="TH SarabunPSK"/>
                <w:cs/>
              </w:rPr>
              <w:t>หลักการจัดการ</w:t>
            </w:r>
          </w:p>
        </w:tc>
        <w:tc>
          <w:tcPr>
            <w:tcW w:w="1460" w:type="dxa"/>
            <w:tcBorders>
              <w:top w:val="nil"/>
              <w:left w:val="nil"/>
              <w:bottom w:val="single" w:sz="4" w:space="0" w:color="auto"/>
              <w:right w:val="single" w:sz="4" w:space="0" w:color="auto"/>
            </w:tcBorders>
          </w:tcPr>
          <w:p w:rsidR="0019562D" w:rsidRPr="000112D4" w:rsidRDefault="0019562D" w:rsidP="0019562D">
            <w:pPr>
              <w:jc w:val="center"/>
              <w:rPr>
                <w:rFonts w:ascii="TH SarabunPSK" w:eastAsia="Times New Roman" w:hAnsi="TH SarabunPSK" w:cs="TH SarabunPSK"/>
              </w:rPr>
            </w:pPr>
            <w:r w:rsidRPr="000112D4">
              <w:rPr>
                <w:rFonts w:ascii="TH SarabunPSK" w:eastAsia="Times New Roman" w:hAnsi="TH SarabunPSK" w:cs="TH SarabunPSK"/>
              </w:rPr>
              <w:t>2555-2561</w:t>
            </w:r>
          </w:p>
        </w:tc>
      </w:tr>
      <w:tr w:rsidR="0019562D" w:rsidRPr="000112D4" w:rsidTr="0019562D">
        <w:trPr>
          <w:trHeight w:val="480"/>
        </w:trPr>
        <w:tc>
          <w:tcPr>
            <w:tcW w:w="2200" w:type="dxa"/>
            <w:tcBorders>
              <w:top w:val="nil"/>
              <w:left w:val="single" w:sz="4" w:space="0" w:color="auto"/>
              <w:bottom w:val="single" w:sz="4" w:space="0" w:color="auto"/>
              <w:right w:val="nil"/>
            </w:tcBorders>
            <w:hideMark/>
          </w:tcPr>
          <w:p w:rsidR="0019562D" w:rsidRPr="000112D4" w:rsidRDefault="0019562D" w:rsidP="0019562D">
            <w:pPr>
              <w:jc w:val="both"/>
              <w:rPr>
                <w:rFonts w:ascii="TH SarabunPSK" w:eastAsia="Times New Roman" w:hAnsi="TH SarabunPSK" w:cs="TH SarabunPSK"/>
              </w:rPr>
            </w:pPr>
            <w:r w:rsidRPr="000112D4">
              <w:rPr>
                <w:rFonts w:ascii="TH SarabunPSK" w:eastAsia="Times New Roman" w:hAnsi="TH SarabunPSK" w:cs="TH SarabunPSK"/>
                <w:cs/>
              </w:rPr>
              <w:t>มหาวิทยาลัยวลัยลักษณ์</w:t>
            </w:r>
          </w:p>
        </w:tc>
        <w:tc>
          <w:tcPr>
            <w:tcW w:w="2160" w:type="dxa"/>
            <w:tcBorders>
              <w:top w:val="nil"/>
              <w:left w:val="nil"/>
              <w:bottom w:val="single" w:sz="4" w:space="0" w:color="auto"/>
              <w:right w:val="nil"/>
            </w:tcBorders>
            <w:hideMark/>
          </w:tcPr>
          <w:p w:rsidR="0019562D" w:rsidRPr="000112D4" w:rsidRDefault="0019562D" w:rsidP="0019562D">
            <w:pPr>
              <w:rPr>
                <w:rFonts w:ascii="TH SarabunPSK" w:eastAsia="Times New Roman" w:hAnsi="TH SarabunPSK" w:cs="TH SarabunPSK"/>
              </w:rPr>
            </w:pPr>
            <w:r w:rsidRPr="000112D4">
              <w:rPr>
                <w:rFonts w:ascii="TH SarabunPSK" w:eastAsia="Times New Roman" w:hAnsi="TH SarabunPSK" w:cs="TH SarabunPSK"/>
                <w:cs/>
              </w:rPr>
              <w:t>สำนักวิชาการจัดการ</w:t>
            </w:r>
          </w:p>
        </w:tc>
        <w:tc>
          <w:tcPr>
            <w:tcW w:w="2860" w:type="dxa"/>
            <w:tcBorders>
              <w:top w:val="nil"/>
              <w:left w:val="nil"/>
              <w:bottom w:val="single" w:sz="4" w:space="0" w:color="auto"/>
              <w:right w:val="single" w:sz="4" w:space="0" w:color="auto"/>
            </w:tcBorders>
            <w:hideMark/>
          </w:tcPr>
          <w:p w:rsidR="0019562D" w:rsidRPr="000112D4" w:rsidRDefault="0019562D" w:rsidP="0019562D">
            <w:pPr>
              <w:jc w:val="both"/>
              <w:rPr>
                <w:rFonts w:ascii="TH SarabunPSK" w:eastAsia="Times New Roman" w:hAnsi="TH SarabunPSK" w:cs="TH SarabunPSK"/>
              </w:rPr>
            </w:pPr>
            <w:r w:rsidRPr="000112D4">
              <w:rPr>
                <w:rFonts w:ascii="TH SarabunPSK" w:eastAsia="Times New Roman" w:hAnsi="TH SarabunPSK" w:cs="TH SarabunPSK"/>
                <w:cs/>
              </w:rPr>
              <w:t>การพัฒนาทรัพยากรมนุษย์</w:t>
            </w:r>
          </w:p>
        </w:tc>
        <w:tc>
          <w:tcPr>
            <w:tcW w:w="1460" w:type="dxa"/>
            <w:tcBorders>
              <w:top w:val="nil"/>
              <w:left w:val="nil"/>
              <w:bottom w:val="single" w:sz="4" w:space="0" w:color="auto"/>
              <w:right w:val="single" w:sz="4" w:space="0" w:color="auto"/>
            </w:tcBorders>
            <w:hideMark/>
          </w:tcPr>
          <w:p w:rsidR="0019562D" w:rsidRPr="000112D4" w:rsidRDefault="0019562D" w:rsidP="0019562D">
            <w:pPr>
              <w:jc w:val="center"/>
              <w:rPr>
                <w:rFonts w:ascii="TH SarabunPSK" w:eastAsia="Times New Roman" w:hAnsi="TH SarabunPSK" w:cs="TH SarabunPSK"/>
              </w:rPr>
            </w:pPr>
            <w:r w:rsidRPr="000112D4">
              <w:rPr>
                <w:rFonts w:ascii="TH SarabunPSK" w:eastAsia="Times New Roman" w:hAnsi="TH SarabunPSK" w:cs="TH SarabunPSK"/>
              </w:rPr>
              <w:t>2555-2561</w:t>
            </w:r>
          </w:p>
        </w:tc>
      </w:tr>
      <w:tr w:rsidR="0019562D" w:rsidRPr="000112D4" w:rsidTr="0019562D">
        <w:trPr>
          <w:trHeight w:val="480"/>
        </w:trPr>
        <w:tc>
          <w:tcPr>
            <w:tcW w:w="2200" w:type="dxa"/>
            <w:tcBorders>
              <w:top w:val="nil"/>
              <w:left w:val="single" w:sz="4" w:space="0" w:color="auto"/>
              <w:bottom w:val="single" w:sz="4" w:space="0" w:color="auto"/>
              <w:right w:val="nil"/>
            </w:tcBorders>
          </w:tcPr>
          <w:p w:rsidR="0019562D" w:rsidRPr="000112D4" w:rsidRDefault="0019562D" w:rsidP="0019562D">
            <w:pPr>
              <w:jc w:val="both"/>
              <w:rPr>
                <w:rFonts w:ascii="TH SarabunPSK" w:eastAsia="Times New Roman" w:hAnsi="TH SarabunPSK" w:cs="TH SarabunPSK"/>
                <w:cs/>
              </w:rPr>
            </w:pPr>
            <w:r w:rsidRPr="000112D4">
              <w:rPr>
                <w:rFonts w:ascii="TH SarabunPSK" w:eastAsia="Times New Roman" w:hAnsi="TH SarabunPSK" w:cs="TH SarabunPSK"/>
                <w:cs/>
              </w:rPr>
              <w:t>มหาวิทยาลัยวลัยลักษณ์</w:t>
            </w:r>
          </w:p>
        </w:tc>
        <w:tc>
          <w:tcPr>
            <w:tcW w:w="2160" w:type="dxa"/>
            <w:tcBorders>
              <w:top w:val="nil"/>
              <w:left w:val="nil"/>
              <w:bottom w:val="single" w:sz="4" w:space="0" w:color="auto"/>
              <w:right w:val="nil"/>
            </w:tcBorders>
          </w:tcPr>
          <w:p w:rsidR="0019562D" w:rsidRPr="000112D4" w:rsidRDefault="0019562D" w:rsidP="0019562D">
            <w:pPr>
              <w:rPr>
                <w:rFonts w:ascii="TH SarabunPSK" w:eastAsia="Times New Roman" w:hAnsi="TH SarabunPSK" w:cs="TH SarabunPSK"/>
                <w:cs/>
              </w:rPr>
            </w:pPr>
            <w:r w:rsidRPr="000112D4">
              <w:rPr>
                <w:rFonts w:ascii="TH SarabunPSK" w:eastAsia="Times New Roman" w:hAnsi="TH SarabunPSK" w:cs="TH SarabunPSK"/>
                <w:cs/>
              </w:rPr>
              <w:t>สำนักวิชาการจัดการ</w:t>
            </w:r>
          </w:p>
        </w:tc>
        <w:tc>
          <w:tcPr>
            <w:tcW w:w="2860" w:type="dxa"/>
            <w:tcBorders>
              <w:top w:val="nil"/>
              <w:left w:val="nil"/>
              <w:bottom w:val="single" w:sz="4" w:space="0" w:color="auto"/>
              <w:right w:val="single" w:sz="4" w:space="0" w:color="auto"/>
            </w:tcBorders>
          </w:tcPr>
          <w:p w:rsidR="0019562D" w:rsidRPr="000112D4" w:rsidRDefault="0019562D" w:rsidP="0019562D">
            <w:pPr>
              <w:jc w:val="both"/>
              <w:rPr>
                <w:rFonts w:ascii="TH SarabunPSK" w:eastAsia="Times New Roman" w:hAnsi="TH SarabunPSK" w:cs="TH SarabunPSK"/>
                <w:cs/>
              </w:rPr>
            </w:pPr>
            <w:r w:rsidRPr="000112D4">
              <w:rPr>
                <w:rFonts w:ascii="TH SarabunPSK" w:eastAsia="Times New Roman" w:hAnsi="TH SarabunPSK" w:cs="TH SarabunPSK"/>
                <w:cs/>
              </w:rPr>
              <w:t>หัวข้อเฉพาะด้าน : การจัดการทรัพยากรมนุษย์</w:t>
            </w:r>
          </w:p>
        </w:tc>
        <w:tc>
          <w:tcPr>
            <w:tcW w:w="1460" w:type="dxa"/>
            <w:tcBorders>
              <w:top w:val="nil"/>
              <w:left w:val="nil"/>
              <w:bottom w:val="single" w:sz="4" w:space="0" w:color="auto"/>
              <w:right w:val="single" w:sz="4" w:space="0" w:color="auto"/>
            </w:tcBorders>
          </w:tcPr>
          <w:p w:rsidR="0019562D" w:rsidRPr="000112D4" w:rsidRDefault="0019562D" w:rsidP="0019562D">
            <w:pPr>
              <w:jc w:val="center"/>
              <w:rPr>
                <w:rFonts w:ascii="TH SarabunPSK" w:eastAsia="Times New Roman" w:hAnsi="TH SarabunPSK" w:cs="TH SarabunPSK"/>
              </w:rPr>
            </w:pPr>
            <w:r w:rsidRPr="000112D4">
              <w:rPr>
                <w:rFonts w:ascii="TH SarabunPSK" w:eastAsia="Times New Roman" w:hAnsi="TH SarabunPSK" w:cs="TH SarabunPSK"/>
              </w:rPr>
              <w:t>2555-2560</w:t>
            </w:r>
          </w:p>
        </w:tc>
      </w:tr>
      <w:tr w:rsidR="0019562D" w:rsidRPr="000112D4" w:rsidTr="0019562D">
        <w:trPr>
          <w:trHeight w:val="480"/>
        </w:trPr>
        <w:tc>
          <w:tcPr>
            <w:tcW w:w="2200" w:type="dxa"/>
            <w:tcBorders>
              <w:top w:val="nil"/>
              <w:left w:val="single" w:sz="4" w:space="0" w:color="auto"/>
              <w:bottom w:val="single" w:sz="4" w:space="0" w:color="auto"/>
              <w:right w:val="nil"/>
            </w:tcBorders>
            <w:hideMark/>
          </w:tcPr>
          <w:p w:rsidR="0019562D" w:rsidRPr="000112D4" w:rsidRDefault="0019562D" w:rsidP="0019562D">
            <w:pPr>
              <w:jc w:val="both"/>
              <w:rPr>
                <w:rFonts w:ascii="TH SarabunPSK" w:eastAsia="Times New Roman" w:hAnsi="TH SarabunPSK" w:cs="TH SarabunPSK"/>
              </w:rPr>
            </w:pPr>
            <w:r w:rsidRPr="000112D4">
              <w:rPr>
                <w:rFonts w:ascii="TH SarabunPSK" w:eastAsia="Times New Roman" w:hAnsi="TH SarabunPSK" w:cs="TH SarabunPSK"/>
                <w:cs/>
              </w:rPr>
              <w:t>มหาวิทยาลัยวลัยลักษณ์</w:t>
            </w:r>
          </w:p>
        </w:tc>
        <w:tc>
          <w:tcPr>
            <w:tcW w:w="2160" w:type="dxa"/>
            <w:tcBorders>
              <w:top w:val="nil"/>
              <w:left w:val="nil"/>
              <w:bottom w:val="single" w:sz="4" w:space="0" w:color="auto"/>
              <w:right w:val="nil"/>
            </w:tcBorders>
            <w:hideMark/>
          </w:tcPr>
          <w:p w:rsidR="0019562D" w:rsidRPr="000112D4" w:rsidRDefault="0019562D" w:rsidP="0019562D">
            <w:pPr>
              <w:rPr>
                <w:rFonts w:ascii="TH SarabunPSK" w:eastAsia="Times New Roman" w:hAnsi="TH SarabunPSK" w:cs="TH SarabunPSK"/>
              </w:rPr>
            </w:pPr>
            <w:r w:rsidRPr="000112D4">
              <w:rPr>
                <w:rFonts w:ascii="TH SarabunPSK" w:eastAsia="Times New Roman" w:hAnsi="TH SarabunPSK" w:cs="TH SarabunPSK"/>
                <w:cs/>
              </w:rPr>
              <w:t>สำนักวิชาการจัดการ</w:t>
            </w:r>
          </w:p>
        </w:tc>
        <w:tc>
          <w:tcPr>
            <w:tcW w:w="2860" w:type="dxa"/>
            <w:tcBorders>
              <w:top w:val="nil"/>
              <w:left w:val="nil"/>
              <w:bottom w:val="single" w:sz="4" w:space="0" w:color="auto"/>
              <w:right w:val="single" w:sz="4" w:space="0" w:color="auto"/>
            </w:tcBorders>
            <w:hideMark/>
          </w:tcPr>
          <w:p w:rsidR="0019562D" w:rsidRPr="000112D4" w:rsidRDefault="0019562D" w:rsidP="0019562D">
            <w:pPr>
              <w:jc w:val="both"/>
              <w:rPr>
                <w:rFonts w:ascii="TH SarabunPSK" w:eastAsia="Times New Roman" w:hAnsi="TH SarabunPSK" w:cs="TH SarabunPSK"/>
              </w:rPr>
            </w:pPr>
            <w:r w:rsidRPr="000112D4">
              <w:rPr>
                <w:rFonts w:ascii="TH SarabunPSK" w:eastAsia="Times New Roman" w:hAnsi="TH SarabunPSK" w:cs="TH SarabunPSK"/>
                <w:cs/>
              </w:rPr>
              <w:t>แผนธุรกิจ</w:t>
            </w:r>
          </w:p>
        </w:tc>
        <w:tc>
          <w:tcPr>
            <w:tcW w:w="1460" w:type="dxa"/>
            <w:tcBorders>
              <w:top w:val="nil"/>
              <w:left w:val="nil"/>
              <w:bottom w:val="single" w:sz="4" w:space="0" w:color="auto"/>
              <w:right w:val="single" w:sz="4" w:space="0" w:color="auto"/>
            </w:tcBorders>
            <w:hideMark/>
          </w:tcPr>
          <w:p w:rsidR="0019562D" w:rsidRPr="000112D4" w:rsidRDefault="0019562D" w:rsidP="0019562D">
            <w:pPr>
              <w:jc w:val="center"/>
              <w:rPr>
                <w:rFonts w:ascii="TH SarabunPSK" w:eastAsia="Times New Roman" w:hAnsi="TH SarabunPSK" w:cs="TH SarabunPSK"/>
              </w:rPr>
            </w:pPr>
            <w:r w:rsidRPr="000112D4">
              <w:rPr>
                <w:rFonts w:ascii="TH SarabunPSK" w:eastAsia="Times New Roman" w:hAnsi="TH SarabunPSK" w:cs="TH SarabunPSK"/>
              </w:rPr>
              <w:t>2555-2557</w:t>
            </w:r>
          </w:p>
        </w:tc>
      </w:tr>
      <w:tr w:rsidR="0019562D" w:rsidRPr="000112D4" w:rsidTr="0019562D">
        <w:trPr>
          <w:trHeight w:val="960"/>
        </w:trPr>
        <w:tc>
          <w:tcPr>
            <w:tcW w:w="2200" w:type="dxa"/>
            <w:tcBorders>
              <w:top w:val="single" w:sz="4" w:space="0" w:color="auto"/>
              <w:left w:val="single" w:sz="4" w:space="0" w:color="auto"/>
              <w:bottom w:val="single" w:sz="4" w:space="0" w:color="auto"/>
              <w:right w:val="nil"/>
            </w:tcBorders>
            <w:hideMark/>
          </w:tcPr>
          <w:p w:rsidR="0019562D" w:rsidRPr="000112D4" w:rsidRDefault="0019562D" w:rsidP="0019562D">
            <w:pPr>
              <w:jc w:val="both"/>
              <w:rPr>
                <w:rFonts w:ascii="TH SarabunPSK" w:eastAsia="Times New Roman" w:hAnsi="TH SarabunPSK" w:cs="TH SarabunPSK"/>
              </w:rPr>
            </w:pPr>
            <w:r w:rsidRPr="000112D4">
              <w:rPr>
                <w:rFonts w:ascii="TH SarabunPSK" w:eastAsia="Times New Roman" w:hAnsi="TH SarabunPSK" w:cs="TH SarabunPSK"/>
                <w:cs/>
              </w:rPr>
              <w:t>มหาวิทยาลัยวลัยลักษณ์</w:t>
            </w:r>
          </w:p>
        </w:tc>
        <w:tc>
          <w:tcPr>
            <w:tcW w:w="2160" w:type="dxa"/>
            <w:tcBorders>
              <w:top w:val="single" w:sz="4" w:space="0" w:color="auto"/>
              <w:left w:val="nil"/>
              <w:bottom w:val="single" w:sz="4" w:space="0" w:color="auto"/>
              <w:right w:val="nil"/>
            </w:tcBorders>
            <w:hideMark/>
          </w:tcPr>
          <w:p w:rsidR="0019562D" w:rsidRPr="000112D4" w:rsidRDefault="0019562D" w:rsidP="0019562D">
            <w:pPr>
              <w:rPr>
                <w:rFonts w:ascii="TH SarabunPSK" w:eastAsia="Times New Roman" w:hAnsi="TH SarabunPSK" w:cs="TH SarabunPSK"/>
              </w:rPr>
            </w:pPr>
            <w:r w:rsidRPr="000112D4">
              <w:rPr>
                <w:rFonts w:ascii="TH SarabunPSK" w:eastAsia="Times New Roman" w:hAnsi="TH SarabunPSK" w:cs="TH SarabunPSK"/>
                <w:cs/>
              </w:rPr>
              <w:t>สำนักวิชาการจัดการ</w:t>
            </w:r>
          </w:p>
        </w:tc>
        <w:tc>
          <w:tcPr>
            <w:tcW w:w="2860" w:type="dxa"/>
            <w:tcBorders>
              <w:top w:val="single" w:sz="4" w:space="0" w:color="auto"/>
              <w:left w:val="nil"/>
              <w:bottom w:val="single" w:sz="4" w:space="0" w:color="auto"/>
              <w:right w:val="single" w:sz="4" w:space="0" w:color="auto"/>
            </w:tcBorders>
            <w:hideMark/>
          </w:tcPr>
          <w:p w:rsidR="0019562D" w:rsidRPr="000112D4" w:rsidRDefault="0019562D" w:rsidP="0019562D">
            <w:pPr>
              <w:jc w:val="both"/>
              <w:rPr>
                <w:rFonts w:ascii="TH SarabunPSK" w:eastAsia="Times New Roman" w:hAnsi="TH SarabunPSK" w:cs="TH SarabunPSK"/>
              </w:rPr>
            </w:pPr>
            <w:r w:rsidRPr="000112D4">
              <w:rPr>
                <w:rFonts w:ascii="TH SarabunPSK" w:eastAsia="Times New Roman" w:hAnsi="TH SarabunPSK" w:cs="TH SarabunPSK"/>
                <w:cs/>
              </w:rPr>
              <w:t>การสรรหาและการคัดเลือกทรัพยากรมนุษย์</w:t>
            </w:r>
          </w:p>
        </w:tc>
        <w:tc>
          <w:tcPr>
            <w:tcW w:w="1460" w:type="dxa"/>
            <w:tcBorders>
              <w:top w:val="nil"/>
              <w:left w:val="single" w:sz="4" w:space="0" w:color="auto"/>
              <w:bottom w:val="single" w:sz="4" w:space="0" w:color="auto"/>
              <w:right w:val="single" w:sz="4" w:space="0" w:color="auto"/>
            </w:tcBorders>
            <w:hideMark/>
          </w:tcPr>
          <w:p w:rsidR="0019562D" w:rsidRPr="000112D4" w:rsidRDefault="0019562D" w:rsidP="0019562D">
            <w:pPr>
              <w:jc w:val="center"/>
              <w:rPr>
                <w:rFonts w:ascii="TH SarabunPSK" w:eastAsia="Times New Roman" w:hAnsi="TH SarabunPSK" w:cs="TH SarabunPSK"/>
              </w:rPr>
            </w:pPr>
            <w:r w:rsidRPr="000112D4">
              <w:rPr>
                <w:rFonts w:ascii="TH SarabunPSK" w:eastAsia="Times New Roman" w:hAnsi="TH SarabunPSK" w:cs="TH SarabunPSK"/>
              </w:rPr>
              <w:t>2555-2557</w:t>
            </w:r>
          </w:p>
        </w:tc>
      </w:tr>
      <w:tr w:rsidR="0019562D" w:rsidRPr="000112D4" w:rsidTr="0019562D">
        <w:trPr>
          <w:trHeight w:val="960"/>
        </w:trPr>
        <w:tc>
          <w:tcPr>
            <w:tcW w:w="2200" w:type="dxa"/>
            <w:tcBorders>
              <w:top w:val="single" w:sz="4" w:space="0" w:color="auto"/>
              <w:left w:val="single" w:sz="4" w:space="0" w:color="auto"/>
              <w:bottom w:val="single" w:sz="4" w:space="0" w:color="auto"/>
              <w:right w:val="nil"/>
            </w:tcBorders>
            <w:hideMark/>
          </w:tcPr>
          <w:p w:rsidR="0019562D" w:rsidRPr="000112D4" w:rsidRDefault="0019562D" w:rsidP="0019562D">
            <w:pPr>
              <w:jc w:val="both"/>
              <w:rPr>
                <w:rFonts w:ascii="TH SarabunPSK" w:eastAsia="Times New Roman" w:hAnsi="TH SarabunPSK" w:cs="TH SarabunPSK"/>
              </w:rPr>
            </w:pPr>
            <w:r w:rsidRPr="000112D4">
              <w:rPr>
                <w:rFonts w:ascii="TH SarabunPSK" w:eastAsia="Times New Roman" w:hAnsi="TH SarabunPSK" w:cs="TH SarabunPSK"/>
                <w:cs/>
              </w:rPr>
              <w:t>มหาวิทยาลัยวลัยลักษณ์</w:t>
            </w:r>
          </w:p>
        </w:tc>
        <w:tc>
          <w:tcPr>
            <w:tcW w:w="2160" w:type="dxa"/>
            <w:tcBorders>
              <w:top w:val="single" w:sz="4" w:space="0" w:color="auto"/>
              <w:left w:val="nil"/>
              <w:bottom w:val="single" w:sz="4" w:space="0" w:color="auto"/>
              <w:right w:val="nil"/>
            </w:tcBorders>
            <w:hideMark/>
          </w:tcPr>
          <w:p w:rsidR="0019562D" w:rsidRPr="000112D4" w:rsidRDefault="0019562D" w:rsidP="0019562D">
            <w:pPr>
              <w:rPr>
                <w:rFonts w:ascii="TH SarabunPSK" w:eastAsia="Times New Roman" w:hAnsi="TH SarabunPSK" w:cs="TH SarabunPSK"/>
              </w:rPr>
            </w:pPr>
            <w:r w:rsidRPr="000112D4">
              <w:rPr>
                <w:rFonts w:ascii="TH SarabunPSK" w:eastAsia="Times New Roman" w:hAnsi="TH SarabunPSK" w:cs="TH SarabunPSK"/>
                <w:cs/>
              </w:rPr>
              <w:t>สำนักวิชาการจัดการ</w:t>
            </w:r>
          </w:p>
        </w:tc>
        <w:tc>
          <w:tcPr>
            <w:tcW w:w="2860" w:type="dxa"/>
            <w:tcBorders>
              <w:top w:val="single" w:sz="4" w:space="0" w:color="auto"/>
              <w:left w:val="nil"/>
              <w:bottom w:val="single" w:sz="4" w:space="0" w:color="auto"/>
              <w:right w:val="single" w:sz="4" w:space="0" w:color="auto"/>
            </w:tcBorders>
            <w:hideMark/>
          </w:tcPr>
          <w:p w:rsidR="0019562D" w:rsidRPr="000112D4" w:rsidRDefault="0019562D" w:rsidP="0019562D">
            <w:pPr>
              <w:jc w:val="both"/>
              <w:rPr>
                <w:rFonts w:ascii="TH SarabunPSK" w:eastAsia="Times New Roman" w:hAnsi="TH SarabunPSK" w:cs="TH SarabunPSK"/>
              </w:rPr>
            </w:pPr>
            <w:r w:rsidRPr="000112D4">
              <w:rPr>
                <w:rFonts w:ascii="TH SarabunPSK" w:eastAsia="Times New Roman" w:hAnsi="TH SarabunPSK" w:cs="TH SarabunPSK"/>
                <w:cs/>
              </w:rPr>
              <w:t>สัมมนาทรัพยากรมนุษย์และองค์การ</w:t>
            </w:r>
          </w:p>
        </w:tc>
        <w:tc>
          <w:tcPr>
            <w:tcW w:w="1460" w:type="dxa"/>
            <w:tcBorders>
              <w:top w:val="nil"/>
              <w:left w:val="nil"/>
              <w:bottom w:val="single" w:sz="4" w:space="0" w:color="auto"/>
              <w:right w:val="single" w:sz="4" w:space="0" w:color="auto"/>
            </w:tcBorders>
            <w:hideMark/>
          </w:tcPr>
          <w:p w:rsidR="0019562D" w:rsidRPr="000112D4" w:rsidRDefault="0019562D" w:rsidP="0019562D">
            <w:pPr>
              <w:jc w:val="center"/>
              <w:rPr>
                <w:rFonts w:ascii="TH SarabunPSK" w:eastAsia="Times New Roman" w:hAnsi="TH SarabunPSK" w:cs="TH SarabunPSK"/>
              </w:rPr>
            </w:pPr>
            <w:r w:rsidRPr="000112D4">
              <w:rPr>
                <w:rFonts w:ascii="TH SarabunPSK" w:eastAsia="Times New Roman" w:hAnsi="TH SarabunPSK" w:cs="TH SarabunPSK"/>
              </w:rPr>
              <w:t>2555-2557</w:t>
            </w:r>
          </w:p>
        </w:tc>
      </w:tr>
      <w:tr w:rsidR="0019562D" w:rsidRPr="000112D4" w:rsidTr="0019562D">
        <w:trPr>
          <w:trHeight w:val="480"/>
        </w:trPr>
        <w:tc>
          <w:tcPr>
            <w:tcW w:w="2200" w:type="dxa"/>
            <w:tcBorders>
              <w:top w:val="nil"/>
              <w:left w:val="single" w:sz="4" w:space="0" w:color="auto"/>
              <w:bottom w:val="single" w:sz="4" w:space="0" w:color="auto"/>
              <w:right w:val="nil"/>
            </w:tcBorders>
            <w:hideMark/>
          </w:tcPr>
          <w:p w:rsidR="0019562D" w:rsidRPr="000112D4" w:rsidRDefault="0019562D" w:rsidP="0019562D">
            <w:pPr>
              <w:jc w:val="both"/>
              <w:rPr>
                <w:rFonts w:ascii="TH SarabunPSK" w:eastAsia="Times New Roman" w:hAnsi="TH SarabunPSK" w:cs="TH SarabunPSK"/>
              </w:rPr>
            </w:pPr>
            <w:r w:rsidRPr="000112D4">
              <w:rPr>
                <w:rFonts w:ascii="TH SarabunPSK" w:eastAsia="Times New Roman" w:hAnsi="TH SarabunPSK" w:cs="TH SarabunPSK"/>
                <w:cs/>
              </w:rPr>
              <w:t>มหาวิทยาลัยวลัยลักษณ์</w:t>
            </w:r>
          </w:p>
        </w:tc>
        <w:tc>
          <w:tcPr>
            <w:tcW w:w="2160" w:type="dxa"/>
            <w:tcBorders>
              <w:top w:val="nil"/>
              <w:left w:val="nil"/>
              <w:bottom w:val="single" w:sz="4" w:space="0" w:color="auto"/>
              <w:right w:val="nil"/>
            </w:tcBorders>
            <w:hideMark/>
          </w:tcPr>
          <w:p w:rsidR="0019562D" w:rsidRPr="000112D4" w:rsidRDefault="0019562D" w:rsidP="0019562D">
            <w:pPr>
              <w:rPr>
                <w:rFonts w:ascii="TH SarabunPSK" w:eastAsia="Times New Roman" w:hAnsi="TH SarabunPSK" w:cs="TH SarabunPSK"/>
              </w:rPr>
            </w:pPr>
            <w:r w:rsidRPr="000112D4">
              <w:rPr>
                <w:rFonts w:ascii="TH SarabunPSK" w:eastAsia="Times New Roman" w:hAnsi="TH SarabunPSK" w:cs="TH SarabunPSK"/>
                <w:cs/>
              </w:rPr>
              <w:t>สำนักวิชาการจัดการ</w:t>
            </w:r>
          </w:p>
        </w:tc>
        <w:tc>
          <w:tcPr>
            <w:tcW w:w="2860" w:type="dxa"/>
            <w:tcBorders>
              <w:top w:val="nil"/>
              <w:left w:val="nil"/>
              <w:bottom w:val="single" w:sz="4" w:space="0" w:color="auto"/>
              <w:right w:val="nil"/>
            </w:tcBorders>
            <w:hideMark/>
          </w:tcPr>
          <w:p w:rsidR="0019562D" w:rsidRPr="000112D4" w:rsidRDefault="0019562D" w:rsidP="0019562D">
            <w:pPr>
              <w:jc w:val="both"/>
              <w:rPr>
                <w:rFonts w:ascii="TH SarabunPSK" w:eastAsia="Times New Roman" w:hAnsi="TH SarabunPSK" w:cs="TH SarabunPSK"/>
              </w:rPr>
            </w:pPr>
            <w:r w:rsidRPr="000112D4">
              <w:rPr>
                <w:rFonts w:ascii="TH SarabunPSK" w:eastAsia="Times New Roman" w:hAnsi="TH SarabunPSK" w:cs="TH SarabunPSK"/>
                <w:cs/>
              </w:rPr>
              <w:t>การบริหารคุณภาพ</w:t>
            </w:r>
          </w:p>
        </w:tc>
        <w:tc>
          <w:tcPr>
            <w:tcW w:w="1460" w:type="dxa"/>
            <w:tcBorders>
              <w:top w:val="nil"/>
              <w:left w:val="single" w:sz="4" w:space="0" w:color="auto"/>
              <w:bottom w:val="single" w:sz="4" w:space="0" w:color="auto"/>
              <w:right w:val="single" w:sz="4" w:space="0" w:color="auto"/>
            </w:tcBorders>
            <w:hideMark/>
          </w:tcPr>
          <w:p w:rsidR="0019562D" w:rsidRPr="000112D4" w:rsidRDefault="0019562D" w:rsidP="0019562D">
            <w:pPr>
              <w:jc w:val="center"/>
              <w:rPr>
                <w:rFonts w:ascii="TH SarabunPSK" w:eastAsia="Times New Roman" w:hAnsi="TH SarabunPSK" w:cs="TH SarabunPSK"/>
              </w:rPr>
            </w:pPr>
            <w:r w:rsidRPr="000112D4">
              <w:rPr>
                <w:rFonts w:ascii="TH SarabunPSK" w:eastAsia="Times New Roman" w:hAnsi="TH SarabunPSK" w:cs="TH SarabunPSK"/>
              </w:rPr>
              <w:t>2555</w:t>
            </w:r>
          </w:p>
        </w:tc>
      </w:tr>
    </w:tbl>
    <w:p w:rsidR="0019562D" w:rsidRPr="000112D4" w:rsidRDefault="0019562D" w:rsidP="0019562D">
      <w:pPr>
        <w:rPr>
          <w:rFonts w:ascii="TH SarabunPSK" w:eastAsia="Calibri" w:hAnsi="TH SarabunPSK" w:cs="TH SarabunPSK"/>
          <w:b/>
          <w:bCs/>
        </w:rPr>
      </w:pPr>
    </w:p>
    <w:p w:rsidR="0019562D" w:rsidRPr="000112D4" w:rsidRDefault="0019562D" w:rsidP="0019562D">
      <w:pPr>
        <w:rPr>
          <w:rFonts w:ascii="TH SarabunPSK" w:eastAsia="Calibri" w:hAnsi="TH SarabunPSK" w:cs="TH SarabunPSK"/>
          <w:b/>
          <w:bCs/>
        </w:rPr>
      </w:pPr>
      <w:r w:rsidRPr="000112D4">
        <w:rPr>
          <w:rFonts w:ascii="TH SarabunPSK" w:eastAsia="Calibri" w:hAnsi="TH SarabunPSK" w:cs="TH SarabunPSK"/>
          <w:b/>
          <w:bCs/>
        </w:rPr>
        <w:t xml:space="preserve">5. </w:t>
      </w:r>
      <w:r w:rsidRPr="000112D4">
        <w:rPr>
          <w:rFonts w:ascii="TH SarabunPSK" w:eastAsia="Calibri" w:hAnsi="TH SarabunPSK" w:cs="TH SarabunPSK"/>
          <w:b/>
          <w:bCs/>
          <w:cs/>
        </w:rPr>
        <w:t xml:space="preserve">ผลงานทางวิชาการย้อนหลัง 5 ปี </w:t>
      </w:r>
      <w:r w:rsidRPr="000112D4">
        <w:rPr>
          <w:rFonts w:ascii="TH SarabunPSK" w:eastAsia="Calibri" w:hAnsi="TH SarabunPSK" w:cs="TH SarabunPSK"/>
          <w:cs/>
        </w:rPr>
        <w:t>(ที่ไม่ใช่ส่วนหนึ่งของการศึกษาเพื่อรับปริญญา)</w:t>
      </w:r>
    </w:p>
    <w:p w:rsidR="0019562D" w:rsidRPr="000112D4" w:rsidRDefault="0019562D" w:rsidP="0019562D">
      <w:pPr>
        <w:ind w:firstLine="360"/>
        <w:jc w:val="thaiDistribute"/>
        <w:rPr>
          <w:rFonts w:ascii="TH SarabunPSK" w:eastAsia="Calibri" w:hAnsi="TH SarabunPSK" w:cs="TH SarabunPSK"/>
        </w:rPr>
      </w:pPr>
      <w:r w:rsidRPr="000112D4">
        <w:rPr>
          <w:rFonts w:ascii="TH SarabunPSK" w:eastAsia="Calibri" w:hAnsi="TH SarabunPSK" w:cs="TH SarabunPSK"/>
          <w:b/>
          <w:bCs/>
        </w:rPr>
        <w:t xml:space="preserve">5.1 </w:t>
      </w:r>
      <w:r w:rsidRPr="000112D4">
        <w:rPr>
          <w:rFonts w:ascii="TH SarabunPSK" w:eastAsia="Calibri" w:hAnsi="TH SarabunPSK" w:cs="TH SarabunPSK"/>
          <w:b/>
          <w:bCs/>
          <w:cs/>
        </w:rPr>
        <w:t xml:space="preserve">บทความวิจัย </w:t>
      </w:r>
    </w:p>
    <w:p w:rsidR="0019562D" w:rsidRPr="000112D4" w:rsidRDefault="0019562D" w:rsidP="0019562D">
      <w:pPr>
        <w:jc w:val="both"/>
        <w:rPr>
          <w:rFonts w:ascii="TH SarabunPSK" w:hAnsi="TH SarabunPSK" w:cs="TH SarabunPSK"/>
        </w:rPr>
      </w:pPr>
      <w:r w:rsidRPr="000112D4">
        <w:rPr>
          <w:rFonts w:ascii="TH SarabunPSK" w:eastAsia="Times New Roman" w:hAnsi="TH SarabunPSK" w:cs="TH SarabunPSK"/>
          <w:cs/>
        </w:rPr>
        <w:t>รัชฎาทิพย์ อุปถัมภ์ประชา</w:t>
      </w:r>
      <w:r w:rsidRPr="000112D4">
        <w:rPr>
          <w:rFonts w:ascii="TH SarabunPSK" w:eastAsia="Times New Roman" w:hAnsi="TH SarabunPSK" w:cs="TH SarabunPSK"/>
        </w:rPr>
        <w:t xml:space="preserve">. (2558). </w:t>
      </w:r>
      <w:r w:rsidRPr="000112D4">
        <w:rPr>
          <w:rFonts w:ascii="TH SarabunPSK" w:hAnsi="TH SarabunPSK" w:cs="TH SarabunPSK"/>
          <w:cs/>
        </w:rPr>
        <w:t>ความคิดเห็นต่อหลักธรรมาภิบาลของบริษัทจดทะเบียนหลักทรัพย์แห่ง</w:t>
      </w:r>
    </w:p>
    <w:p w:rsidR="0019562D" w:rsidRPr="000112D4" w:rsidRDefault="0019562D" w:rsidP="0019562D">
      <w:pPr>
        <w:ind w:firstLine="720"/>
        <w:jc w:val="both"/>
        <w:rPr>
          <w:rFonts w:ascii="TH SarabunPSK" w:hAnsi="TH SarabunPSK" w:cs="TH SarabunPSK"/>
        </w:rPr>
      </w:pPr>
      <w:r w:rsidRPr="000112D4">
        <w:rPr>
          <w:rFonts w:ascii="TH SarabunPSK" w:hAnsi="TH SarabunPSK" w:cs="TH SarabunPSK"/>
          <w:cs/>
        </w:rPr>
        <w:t>ประเทศไทย.วารสารการพัฒนาชุมชนและคุณภาพชีวิต</w:t>
      </w:r>
      <w:r w:rsidRPr="000112D4">
        <w:rPr>
          <w:rFonts w:ascii="TH SarabunPSK" w:hAnsi="TH SarabunPSK" w:cs="TH SarabunPSK"/>
        </w:rPr>
        <w:t>,3(1), 69-79.</w:t>
      </w:r>
    </w:p>
    <w:p w:rsidR="0019562D" w:rsidRPr="000112D4" w:rsidRDefault="0019562D" w:rsidP="0019562D">
      <w:pPr>
        <w:rPr>
          <w:rFonts w:ascii="TH SarabunPSK" w:hAnsi="TH SarabunPSK" w:cs="TH SarabunPSK"/>
        </w:rPr>
      </w:pPr>
      <w:r w:rsidRPr="000112D4">
        <w:rPr>
          <w:rFonts w:ascii="TH SarabunPSK" w:eastAsia="Times New Roman" w:hAnsi="TH SarabunPSK" w:cs="TH SarabunPSK"/>
          <w:cs/>
        </w:rPr>
        <w:t>รัชฎาทิพย์ อุปถัมภ์ประชา</w:t>
      </w:r>
      <w:r w:rsidRPr="000112D4">
        <w:rPr>
          <w:rFonts w:ascii="TH SarabunPSK" w:eastAsia="Times New Roman" w:hAnsi="TH SarabunPSK" w:cs="TH SarabunPSK"/>
        </w:rPr>
        <w:t xml:space="preserve">.(2558). </w:t>
      </w:r>
      <w:r w:rsidRPr="000112D4">
        <w:rPr>
          <w:rFonts w:ascii="TH SarabunPSK" w:eastAsia="Times New Roman" w:hAnsi="TH SarabunPSK" w:cs="TH SarabunPSK"/>
          <w:cs/>
        </w:rPr>
        <w:t>ค</w:t>
      </w:r>
      <w:r w:rsidRPr="000112D4">
        <w:rPr>
          <w:rFonts w:ascii="TH SarabunPSK" w:hAnsi="TH SarabunPSK" w:cs="TH SarabunPSK"/>
          <w:cs/>
        </w:rPr>
        <w:t>วามสัมพันธ์ระหว่างธรรมาภิบาล กับผลประกอบการของบริษัทจด</w:t>
      </w:r>
    </w:p>
    <w:p w:rsidR="0019562D" w:rsidRPr="000112D4" w:rsidRDefault="0019562D" w:rsidP="0019562D">
      <w:pPr>
        <w:ind w:firstLine="720"/>
        <w:rPr>
          <w:rFonts w:ascii="TH SarabunPSK" w:hAnsi="TH SarabunPSK" w:cs="TH SarabunPSK"/>
        </w:rPr>
      </w:pPr>
      <w:r w:rsidRPr="000112D4">
        <w:rPr>
          <w:rFonts w:ascii="TH SarabunPSK" w:hAnsi="TH SarabunPSK" w:cs="TH SarabunPSK"/>
          <w:cs/>
        </w:rPr>
        <w:t>ทะเบียนในตลาดหลักทรัพย์แห่งประเทศไทย. วารสารบริหารธุรกิจศรีนครินทรวิโรฒ</w:t>
      </w:r>
      <w:r w:rsidRPr="000112D4">
        <w:rPr>
          <w:rFonts w:ascii="TH SarabunPSK" w:hAnsi="TH SarabunPSK" w:cs="TH SarabunPSK"/>
        </w:rPr>
        <w:t>, 6(1)</w:t>
      </w:r>
      <w:r w:rsidRPr="000112D4">
        <w:rPr>
          <w:rFonts w:ascii="TH SarabunPSK" w:eastAsia="Calibri" w:hAnsi="TH SarabunPSK" w:cs="TH SarabunPSK"/>
        </w:rPr>
        <w:t>,</w:t>
      </w:r>
      <w:r w:rsidRPr="000112D4">
        <w:rPr>
          <w:rFonts w:ascii="TH SarabunPSK" w:hAnsi="TH SarabunPSK" w:cs="TH SarabunPSK"/>
        </w:rPr>
        <w:t xml:space="preserve"> 12-25.</w:t>
      </w:r>
    </w:p>
    <w:p w:rsidR="0019562D" w:rsidRPr="000112D4" w:rsidRDefault="0019562D" w:rsidP="0019562D">
      <w:pPr>
        <w:ind w:firstLine="360"/>
        <w:jc w:val="thaiDistribute"/>
        <w:rPr>
          <w:rFonts w:ascii="TH SarabunPSK" w:hAnsi="TH SarabunPSK" w:cs="TH SarabunPSK"/>
          <w:b/>
          <w:bCs/>
          <w:u w:val="single"/>
        </w:rPr>
      </w:pPr>
      <w:r w:rsidRPr="000112D4">
        <w:rPr>
          <w:rFonts w:ascii="TH SarabunPSK" w:hAnsi="TH SarabunPSK" w:cs="TH SarabunPSK"/>
          <w:b/>
          <w:bCs/>
        </w:rPr>
        <w:t xml:space="preserve">5.2 </w:t>
      </w:r>
      <w:r w:rsidRPr="000112D4">
        <w:rPr>
          <w:rFonts w:ascii="TH SarabunPSK" w:hAnsi="TH SarabunPSK" w:cs="TH SarabunPSK"/>
          <w:b/>
          <w:bCs/>
          <w:cs/>
        </w:rPr>
        <w:t xml:space="preserve">บทความวิจัย/วิชาการที่เสนอในที่ประชุมวิชาการ </w:t>
      </w:r>
    </w:p>
    <w:p w:rsidR="0019562D" w:rsidRPr="000112D4" w:rsidRDefault="0019562D" w:rsidP="0019562D">
      <w:pPr>
        <w:rPr>
          <w:rFonts w:ascii="TH SarabunPSK" w:hAnsi="TH SarabunPSK" w:cs="TH SarabunPSK"/>
          <w:lang w:eastAsia="zh-CN"/>
        </w:rPr>
      </w:pPr>
      <w:r w:rsidRPr="000112D4">
        <w:rPr>
          <w:rFonts w:ascii="TH SarabunPSK" w:eastAsia="Times New Roman" w:hAnsi="TH SarabunPSK" w:cs="TH SarabunPSK"/>
          <w:cs/>
        </w:rPr>
        <w:t>รัชฎาทิพย์ อุปถัมภ์ประชา</w:t>
      </w:r>
      <w:r w:rsidRPr="000112D4">
        <w:rPr>
          <w:rFonts w:ascii="TH SarabunPSK" w:eastAsia="Times New Roman" w:hAnsi="TH SarabunPSK" w:cs="TH SarabunPSK"/>
        </w:rPr>
        <w:t>.</w:t>
      </w:r>
      <w:r w:rsidRPr="000112D4">
        <w:rPr>
          <w:rFonts w:ascii="TH SarabunPSK" w:hAnsi="TH SarabunPSK" w:cs="TH SarabunPSK"/>
          <w:lang w:eastAsia="zh-CN"/>
        </w:rPr>
        <w:t xml:space="preserve">(2563). </w:t>
      </w:r>
      <w:r w:rsidRPr="000112D4">
        <w:rPr>
          <w:rFonts w:ascii="TH SarabunPSK" w:hAnsi="TH SarabunPSK" w:cs="TH SarabunPSK"/>
          <w:cs/>
          <w:lang w:eastAsia="zh-CN"/>
        </w:rPr>
        <w:t>สมรรถนะของนักทรัพยากรมนุษย์มืออาชีพ</w:t>
      </w:r>
      <w:r w:rsidRPr="000112D4">
        <w:rPr>
          <w:rFonts w:ascii="TH SarabunPSK" w:hAnsi="TH SarabunPSK" w:cs="TH SarabunPSK"/>
          <w:lang w:eastAsia="zh-CN"/>
        </w:rPr>
        <w:t>.</w:t>
      </w:r>
      <w:r w:rsidRPr="000112D4">
        <w:rPr>
          <w:rFonts w:ascii="TH SarabunPSK" w:hAnsi="TH SarabunPSK" w:cs="TH SarabunPSK"/>
          <w:cs/>
          <w:lang w:eastAsia="zh-CN"/>
        </w:rPr>
        <w:t>วารสารการจัดการ</w:t>
      </w:r>
    </w:p>
    <w:p w:rsidR="0019562D" w:rsidRPr="000112D4" w:rsidRDefault="0019562D" w:rsidP="0019562D">
      <w:pPr>
        <w:ind w:firstLine="720"/>
        <w:rPr>
          <w:rFonts w:ascii="TH SarabunPSK" w:hAnsi="TH SarabunPSK" w:cs="TH SarabunPSK"/>
          <w:b/>
          <w:bCs/>
          <w:lang w:eastAsia="zh-CN"/>
        </w:rPr>
      </w:pPr>
      <w:r w:rsidRPr="000112D4">
        <w:rPr>
          <w:rFonts w:ascii="TH SarabunPSK" w:hAnsi="TH SarabunPSK" w:cs="TH SarabunPSK"/>
          <w:cs/>
          <w:lang w:eastAsia="zh-CN"/>
        </w:rPr>
        <w:t>มหาวิทยาลัยวลัยลักษณ์</w:t>
      </w:r>
      <w:r w:rsidRPr="000112D4">
        <w:rPr>
          <w:rFonts w:ascii="TH SarabunPSK" w:hAnsi="TH SarabunPSK" w:cs="TH SarabunPSK"/>
          <w:lang w:eastAsia="zh-CN"/>
        </w:rPr>
        <w:t xml:space="preserve">, 8(2), 122-135. </w:t>
      </w:r>
    </w:p>
    <w:p w:rsidR="0019562D" w:rsidRPr="000112D4" w:rsidRDefault="0019562D" w:rsidP="0019562D">
      <w:pPr>
        <w:rPr>
          <w:rFonts w:ascii="TH SarabunPSK" w:hAnsi="TH SarabunPSK" w:cs="TH SarabunPSK"/>
          <w:cs/>
        </w:rPr>
      </w:pPr>
    </w:p>
    <w:p w:rsidR="0019562D" w:rsidRPr="000112D4" w:rsidRDefault="0019562D" w:rsidP="000B0837">
      <w:pPr>
        <w:ind w:right="-2"/>
        <w:jc w:val="center"/>
        <w:rPr>
          <w:rFonts w:ascii="TH SarabunPSK" w:hAnsi="TH SarabunPSK" w:cs="TH SarabunPSK"/>
          <w:b/>
          <w:bCs/>
          <w:sz w:val="36"/>
          <w:szCs w:val="36"/>
        </w:rPr>
      </w:pPr>
    </w:p>
    <w:p w:rsidR="002E5CBF" w:rsidRPr="000112D4" w:rsidRDefault="002E5CBF" w:rsidP="000B0837">
      <w:pPr>
        <w:ind w:right="-2"/>
        <w:jc w:val="center"/>
        <w:rPr>
          <w:rFonts w:ascii="TH SarabunPSK" w:hAnsi="TH SarabunPSK" w:cs="TH SarabunPSK"/>
          <w:b/>
          <w:bCs/>
          <w:sz w:val="36"/>
          <w:szCs w:val="36"/>
        </w:rPr>
      </w:pPr>
    </w:p>
    <w:p w:rsidR="002E5CBF" w:rsidRPr="000112D4" w:rsidRDefault="002E5CBF" w:rsidP="000B0837">
      <w:pPr>
        <w:ind w:right="-2"/>
        <w:jc w:val="center"/>
        <w:rPr>
          <w:rFonts w:ascii="TH SarabunPSK" w:hAnsi="TH SarabunPSK" w:cs="TH SarabunPSK"/>
          <w:b/>
          <w:bCs/>
          <w:sz w:val="36"/>
          <w:szCs w:val="36"/>
        </w:rPr>
      </w:pPr>
    </w:p>
    <w:p w:rsidR="0019562D" w:rsidRPr="000112D4" w:rsidRDefault="0019562D" w:rsidP="000B0837">
      <w:pPr>
        <w:ind w:right="-2"/>
        <w:jc w:val="center"/>
        <w:rPr>
          <w:rFonts w:ascii="TH SarabunPSK" w:hAnsi="TH SarabunPSK" w:cs="TH SarabunPSK"/>
          <w:b/>
          <w:bCs/>
          <w:sz w:val="36"/>
          <w:szCs w:val="36"/>
        </w:rPr>
      </w:pPr>
    </w:p>
    <w:p w:rsidR="0019562D" w:rsidRPr="000112D4" w:rsidRDefault="0019562D" w:rsidP="000B0837">
      <w:pPr>
        <w:ind w:right="-2"/>
        <w:jc w:val="center"/>
        <w:rPr>
          <w:rFonts w:ascii="TH SarabunPSK" w:hAnsi="TH SarabunPSK" w:cs="TH SarabunPSK"/>
          <w:b/>
          <w:bCs/>
          <w:sz w:val="36"/>
          <w:szCs w:val="36"/>
        </w:rPr>
      </w:pPr>
    </w:p>
    <w:p w:rsidR="0019562D" w:rsidRPr="000112D4" w:rsidRDefault="0019562D" w:rsidP="000B0837">
      <w:pPr>
        <w:ind w:right="-2"/>
        <w:jc w:val="center"/>
        <w:rPr>
          <w:rFonts w:ascii="TH SarabunPSK" w:hAnsi="TH SarabunPSK" w:cs="TH SarabunPSK"/>
          <w:b/>
          <w:bCs/>
          <w:sz w:val="36"/>
          <w:szCs w:val="36"/>
        </w:rPr>
      </w:pPr>
    </w:p>
    <w:p w:rsidR="0019562D" w:rsidRPr="000112D4" w:rsidRDefault="0019562D" w:rsidP="000B0837">
      <w:pPr>
        <w:ind w:right="-2"/>
        <w:jc w:val="center"/>
        <w:rPr>
          <w:rFonts w:ascii="TH SarabunPSK" w:hAnsi="TH SarabunPSK" w:cs="TH SarabunPSK"/>
          <w:b/>
          <w:bCs/>
          <w:sz w:val="36"/>
          <w:szCs w:val="36"/>
        </w:rPr>
      </w:pPr>
    </w:p>
    <w:p w:rsidR="0019562D" w:rsidRPr="000112D4" w:rsidRDefault="0019562D" w:rsidP="000B0837">
      <w:pPr>
        <w:ind w:right="-2"/>
        <w:jc w:val="center"/>
        <w:rPr>
          <w:rFonts w:ascii="TH SarabunPSK" w:hAnsi="TH SarabunPSK" w:cs="TH SarabunPSK"/>
          <w:b/>
          <w:bCs/>
          <w:sz w:val="36"/>
          <w:szCs w:val="36"/>
        </w:rPr>
      </w:pPr>
    </w:p>
    <w:p w:rsidR="0019562D" w:rsidRPr="000112D4" w:rsidRDefault="0019562D" w:rsidP="000B0837">
      <w:pPr>
        <w:ind w:right="-2"/>
        <w:jc w:val="center"/>
        <w:rPr>
          <w:rFonts w:ascii="TH SarabunPSK" w:hAnsi="TH SarabunPSK" w:cs="TH SarabunPSK"/>
          <w:b/>
          <w:bCs/>
          <w:sz w:val="36"/>
          <w:szCs w:val="36"/>
        </w:rPr>
      </w:pPr>
    </w:p>
    <w:p w:rsidR="0019562D" w:rsidRDefault="0019562D" w:rsidP="000B0837">
      <w:pPr>
        <w:ind w:right="-2"/>
        <w:jc w:val="center"/>
        <w:rPr>
          <w:rFonts w:ascii="TH SarabunPSK" w:hAnsi="TH SarabunPSK" w:cs="TH SarabunPSK"/>
          <w:b/>
          <w:bCs/>
          <w:sz w:val="36"/>
          <w:szCs w:val="36"/>
        </w:rPr>
      </w:pPr>
    </w:p>
    <w:p w:rsidR="00B557F9" w:rsidRDefault="00B557F9" w:rsidP="000B0837">
      <w:pPr>
        <w:ind w:right="-2"/>
        <w:jc w:val="center"/>
        <w:rPr>
          <w:rFonts w:ascii="TH SarabunPSK" w:hAnsi="TH SarabunPSK" w:cs="TH SarabunPSK"/>
          <w:b/>
          <w:bCs/>
          <w:sz w:val="36"/>
          <w:szCs w:val="36"/>
        </w:rPr>
      </w:pPr>
    </w:p>
    <w:p w:rsidR="00B557F9" w:rsidRDefault="00B557F9" w:rsidP="000B0837">
      <w:pPr>
        <w:ind w:right="-2"/>
        <w:jc w:val="center"/>
        <w:rPr>
          <w:rFonts w:ascii="TH SarabunPSK" w:hAnsi="TH SarabunPSK" w:cs="TH SarabunPSK"/>
          <w:b/>
          <w:bCs/>
          <w:sz w:val="36"/>
          <w:szCs w:val="36"/>
        </w:rPr>
      </w:pPr>
    </w:p>
    <w:p w:rsidR="00B557F9" w:rsidRDefault="00B557F9" w:rsidP="000B0837">
      <w:pPr>
        <w:ind w:right="-2"/>
        <w:jc w:val="center"/>
        <w:rPr>
          <w:rFonts w:ascii="TH SarabunPSK" w:hAnsi="TH SarabunPSK" w:cs="TH SarabunPSK"/>
          <w:b/>
          <w:bCs/>
          <w:sz w:val="36"/>
          <w:szCs w:val="36"/>
        </w:rPr>
      </w:pPr>
    </w:p>
    <w:p w:rsidR="00B557F9" w:rsidRDefault="00B557F9" w:rsidP="000B0837">
      <w:pPr>
        <w:ind w:right="-2"/>
        <w:jc w:val="center"/>
        <w:rPr>
          <w:rFonts w:ascii="TH SarabunPSK" w:hAnsi="TH SarabunPSK" w:cs="TH SarabunPSK"/>
          <w:b/>
          <w:bCs/>
          <w:sz w:val="36"/>
          <w:szCs w:val="36"/>
        </w:rPr>
      </w:pPr>
    </w:p>
    <w:p w:rsidR="00B557F9" w:rsidRDefault="00B557F9" w:rsidP="000B0837">
      <w:pPr>
        <w:ind w:right="-2"/>
        <w:jc w:val="center"/>
        <w:rPr>
          <w:rFonts w:ascii="TH SarabunPSK" w:hAnsi="TH SarabunPSK" w:cs="TH SarabunPSK"/>
          <w:b/>
          <w:bCs/>
          <w:sz w:val="36"/>
          <w:szCs w:val="36"/>
        </w:rPr>
      </w:pPr>
    </w:p>
    <w:p w:rsidR="00B557F9" w:rsidRPr="000112D4" w:rsidRDefault="00B557F9" w:rsidP="000B0837">
      <w:pPr>
        <w:ind w:right="-2"/>
        <w:jc w:val="center"/>
        <w:rPr>
          <w:rFonts w:ascii="TH SarabunPSK" w:hAnsi="TH SarabunPSK" w:cs="TH SarabunPSK" w:hint="cs"/>
          <w:b/>
          <w:bCs/>
          <w:sz w:val="36"/>
          <w:szCs w:val="36"/>
        </w:rPr>
      </w:pPr>
    </w:p>
    <w:p w:rsidR="0019562D" w:rsidRPr="000112D4" w:rsidRDefault="0019562D" w:rsidP="0019562D">
      <w:pPr>
        <w:jc w:val="center"/>
        <w:rPr>
          <w:rFonts w:ascii="TH SarabunPSK" w:hAnsi="TH SarabunPSK" w:cs="TH SarabunPSK"/>
          <w:b/>
          <w:bCs/>
        </w:rPr>
      </w:pPr>
      <w:r w:rsidRPr="000112D4">
        <w:rPr>
          <w:rFonts w:ascii="TH SarabunPSK" w:hAnsi="TH SarabunPSK" w:cs="TH SarabunPSK"/>
          <w:b/>
          <w:bCs/>
          <w:cs/>
        </w:rPr>
        <w:t>แบบฟอร์มประวัติและผลงานของอาจารย์ (</w:t>
      </w:r>
      <w:r w:rsidRPr="000112D4">
        <w:rPr>
          <w:rFonts w:ascii="TH SarabunPSK" w:hAnsi="TH SarabunPSK" w:cs="TH SarabunPSK"/>
          <w:b/>
          <w:bCs/>
        </w:rPr>
        <w:t>Curriculum Vitae</w:t>
      </w:r>
      <w:r w:rsidRPr="000112D4">
        <w:rPr>
          <w:rFonts w:ascii="TH SarabunPSK" w:hAnsi="TH SarabunPSK" w:cs="TH SarabunPSK"/>
          <w:b/>
          <w:bCs/>
          <w:cs/>
        </w:rPr>
        <w:t>)</w:t>
      </w:r>
    </w:p>
    <w:p w:rsidR="0019562D" w:rsidRPr="000112D4" w:rsidRDefault="0019562D" w:rsidP="0019562D">
      <w:pPr>
        <w:jc w:val="center"/>
        <w:rPr>
          <w:rFonts w:ascii="TH SarabunPSK" w:hAnsi="TH SarabunPSK" w:cs="TH SarabunPSK"/>
          <w:b/>
          <w:bCs/>
        </w:rPr>
      </w:pPr>
      <w:r w:rsidRPr="000112D4">
        <w:rPr>
          <w:rFonts w:ascii="TH SarabunPSK" w:hAnsi="TH SarabunPSK" w:cs="TH SarabunPSK"/>
          <w:b/>
          <w:bCs/>
          <w:cs/>
        </w:rPr>
        <w:t>นายสุชาติ ฉันสำราญ</w:t>
      </w:r>
    </w:p>
    <w:tbl>
      <w:tblPr>
        <w:tblW w:w="0" w:type="auto"/>
        <w:tblInd w:w="108" w:type="dxa"/>
        <w:tblBorders>
          <w:top w:val="double" w:sz="4" w:space="0" w:color="auto"/>
          <w:bottom w:val="double" w:sz="4" w:space="0" w:color="auto"/>
          <w:insideH w:val="double" w:sz="4" w:space="0" w:color="auto"/>
        </w:tblBorders>
        <w:tblLook w:val="04A0" w:firstRow="1" w:lastRow="0" w:firstColumn="1" w:lastColumn="0" w:noHBand="0" w:noVBand="1"/>
      </w:tblPr>
      <w:tblGrid>
        <w:gridCol w:w="5954"/>
        <w:gridCol w:w="992"/>
        <w:gridCol w:w="2126"/>
      </w:tblGrid>
      <w:tr w:rsidR="0019562D" w:rsidRPr="000112D4" w:rsidTr="0019562D">
        <w:tc>
          <w:tcPr>
            <w:tcW w:w="5954" w:type="dxa"/>
            <w:tcBorders>
              <w:top w:val="double" w:sz="4" w:space="0" w:color="auto"/>
              <w:left w:val="nil"/>
              <w:bottom w:val="double" w:sz="4" w:space="0" w:color="auto"/>
              <w:right w:val="nil"/>
            </w:tcBorders>
            <w:hideMark/>
          </w:tcPr>
          <w:p w:rsidR="0019562D" w:rsidRPr="000112D4" w:rsidRDefault="0019562D" w:rsidP="0019562D">
            <w:pPr>
              <w:rPr>
                <w:rFonts w:ascii="TH SarabunPSK" w:hAnsi="TH SarabunPSK" w:cs="TH SarabunPSK"/>
              </w:rPr>
            </w:pPr>
            <w:r w:rsidRPr="000112D4">
              <w:rPr>
                <w:rFonts w:ascii="TH SarabunPSK" w:hAnsi="TH SarabunPSK" w:cs="TH SarabunPSK"/>
                <w:cs/>
              </w:rPr>
              <w:t>มหาวิทยาลัยวลัยลักษณ์</w:t>
            </w:r>
          </w:p>
          <w:p w:rsidR="0019562D" w:rsidRPr="000112D4" w:rsidRDefault="0019562D" w:rsidP="0019562D">
            <w:pPr>
              <w:rPr>
                <w:rFonts w:ascii="TH SarabunPSK" w:hAnsi="TH SarabunPSK" w:cs="TH SarabunPSK"/>
              </w:rPr>
            </w:pPr>
            <w:r w:rsidRPr="000112D4">
              <w:rPr>
                <w:rFonts w:ascii="TH SarabunPSK" w:hAnsi="TH SarabunPSK" w:cs="TH SarabunPSK"/>
                <w:cs/>
              </w:rPr>
              <w:t>สำนักวิชาการจัดการ</w:t>
            </w:r>
          </w:p>
          <w:p w:rsidR="0019562D" w:rsidRPr="000112D4" w:rsidRDefault="0019562D" w:rsidP="0019562D">
            <w:pPr>
              <w:rPr>
                <w:rFonts w:ascii="TH SarabunPSK" w:hAnsi="TH SarabunPSK" w:cs="TH SarabunPSK"/>
              </w:rPr>
            </w:pPr>
            <w:r w:rsidRPr="000112D4">
              <w:rPr>
                <w:rFonts w:ascii="TH SarabunPSK" w:hAnsi="TH SarabunPSK" w:cs="TH SarabunPSK"/>
                <w:cs/>
              </w:rPr>
              <w:t>222 ต.ไทยบุรี อ.ท่าศาลา จ.นครศรีธรรมราช 80160</w:t>
            </w:r>
          </w:p>
        </w:tc>
        <w:tc>
          <w:tcPr>
            <w:tcW w:w="992" w:type="dxa"/>
            <w:tcBorders>
              <w:top w:val="double" w:sz="4" w:space="0" w:color="auto"/>
              <w:left w:val="nil"/>
              <w:bottom w:val="double" w:sz="4" w:space="0" w:color="auto"/>
              <w:right w:val="nil"/>
            </w:tcBorders>
            <w:hideMark/>
          </w:tcPr>
          <w:p w:rsidR="0019562D" w:rsidRPr="000112D4" w:rsidRDefault="0019562D" w:rsidP="0019562D">
            <w:pPr>
              <w:rPr>
                <w:rFonts w:ascii="TH SarabunPSK" w:hAnsi="TH SarabunPSK" w:cs="TH SarabunPSK"/>
              </w:rPr>
            </w:pPr>
            <w:r w:rsidRPr="000112D4">
              <w:rPr>
                <w:rFonts w:ascii="TH SarabunPSK" w:hAnsi="TH SarabunPSK" w:cs="TH SarabunPSK"/>
                <w:cs/>
              </w:rPr>
              <w:t>โทรศัพท์โทรสาร</w:t>
            </w:r>
          </w:p>
          <w:p w:rsidR="0019562D" w:rsidRPr="000112D4" w:rsidRDefault="0019562D" w:rsidP="0019562D">
            <w:pPr>
              <w:rPr>
                <w:rFonts w:ascii="TH SarabunPSK" w:hAnsi="TH SarabunPSK" w:cs="TH SarabunPSK"/>
              </w:rPr>
            </w:pPr>
            <w:r w:rsidRPr="000112D4">
              <w:rPr>
                <w:rFonts w:ascii="TH SarabunPSK" w:hAnsi="TH SarabunPSK" w:cs="TH SarabunPSK"/>
              </w:rPr>
              <w:t>Email</w:t>
            </w:r>
          </w:p>
        </w:tc>
        <w:tc>
          <w:tcPr>
            <w:tcW w:w="2126" w:type="dxa"/>
            <w:tcBorders>
              <w:top w:val="double" w:sz="4" w:space="0" w:color="auto"/>
              <w:left w:val="nil"/>
              <w:bottom w:val="double" w:sz="4" w:space="0" w:color="auto"/>
              <w:right w:val="nil"/>
            </w:tcBorders>
            <w:hideMark/>
          </w:tcPr>
          <w:p w:rsidR="0019562D" w:rsidRPr="000112D4" w:rsidRDefault="0019562D" w:rsidP="0019562D">
            <w:pPr>
              <w:rPr>
                <w:rFonts w:ascii="TH SarabunPSK" w:hAnsi="TH SarabunPSK" w:cs="TH SarabunPSK"/>
              </w:rPr>
            </w:pPr>
            <w:r w:rsidRPr="000112D4">
              <w:rPr>
                <w:rFonts w:ascii="TH SarabunPSK" w:hAnsi="TH SarabunPSK" w:cs="TH SarabunPSK"/>
              </w:rPr>
              <w:t>075 672 231</w:t>
            </w:r>
          </w:p>
          <w:p w:rsidR="0019562D" w:rsidRPr="000112D4" w:rsidRDefault="0019562D" w:rsidP="0019562D">
            <w:pPr>
              <w:rPr>
                <w:rFonts w:ascii="TH SarabunPSK" w:hAnsi="TH SarabunPSK" w:cs="TH SarabunPSK"/>
              </w:rPr>
            </w:pPr>
            <w:r w:rsidRPr="000112D4">
              <w:rPr>
                <w:rFonts w:ascii="TH SarabunPSK" w:hAnsi="TH SarabunPSK" w:cs="TH SarabunPSK"/>
              </w:rPr>
              <w:t>075 672 202</w:t>
            </w:r>
          </w:p>
          <w:p w:rsidR="0019562D" w:rsidRPr="000112D4" w:rsidRDefault="0019562D" w:rsidP="0019562D">
            <w:pPr>
              <w:rPr>
                <w:rFonts w:ascii="TH SarabunPSK" w:hAnsi="TH SarabunPSK" w:cs="TH SarabunPSK"/>
              </w:rPr>
            </w:pPr>
            <w:r w:rsidRPr="000112D4">
              <w:rPr>
                <w:rFonts w:ascii="TH SarabunPSK" w:hAnsi="TH SarabunPSK" w:cs="TH SarabunPSK"/>
              </w:rPr>
              <w:t>csuchart@wu</w:t>
            </w:r>
            <w:r w:rsidRPr="000112D4">
              <w:rPr>
                <w:rFonts w:ascii="TH SarabunPSK" w:hAnsi="TH SarabunPSK" w:cs="TH SarabunPSK"/>
                <w:cs/>
              </w:rPr>
              <w:t>.</w:t>
            </w:r>
            <w:r w:rsidRPr="000112D4">
              <w:rPr>
                <w:rFonts w:ascii="TH SarabunPSK" w:hAnsi="TH SarabunPSK" w:cs="TH SarabunPSK"/>
              </w:rPr>
              <w:t>ac</w:t>
            </w:r>
            <w:r w:rsidRPr="000112D4">
              <w:rPr>
                <w:rFonts w:ascii="TH SarabunPSK" w:hAnsi="TH SarabunPSK" w:cs="TH SarabunPSK"/>
                <w:cs/>
              </w:rPr>
              <w:t>.</w:t>
            </w:r>
            <w:r w:rsidRPr="000112D4">
              <w:rPr>
                <w:rFonts w:ascii="TH SarabunPSK" w:hAnsi="TH SarabunPSK" w:cs="TH SarabunPSK"/>
              </w:rPr>
              <w:t>th</w:t>
            </w:r>
          </w:p>
        </w:tc>
      </w:tr>
    </w:tbl>
    <w:p w:rsidR="0019562D" w:rsidRPr="000112D4" w:rsidRDefault="0019562D" w:rsidP="0019562D">
      <w:pPr>
        <w:rPr>
          <w:rFonts w:ascii="TH SarabunPSK" w:hAnsi="TH SarabunPSK" w:cs="TH SarabunPSK"/>
          <w:b/>
          <w:bCs/>
        </w:rPr>
      </w:pPr>
    </w:p>
    <w:p w:rsidR="0019562D" w:rsidRPr="000112D4" w:rsidRDefault="0019562D" w:rsidP="0019562D">
      <w:pPr>
        <w:rPr>
          <w:rFonts w:ascii="TH SarabunPSK" w:hAnsi="TH SarabunPSK" w:cs="TH SarabunPSK"/>
          <w:b/>
          <w:bCs/>
        </w:rPr>
      </w:pPr>
      <w:r w:rsidRPr="000112D4">
        <w:rPr>
          <w:rFonts w:ascii="TH SarabunPSK" w:hAnsi="TH SarabunPSK" w:cs="TH SarabunPSK"/>
          <w:b/>
          <w:bCs/>
        </w:rPr>
        <w:t>1</w:t>
      </w:r>
      <w:r w:rsidRPr="000112D4">
        <w:rPr>
          <w:rFonts w:ascii="TH SarabunPSK" w:hAnsi="TH SarabunPSK" w:cs="TH SarabunPSK"/>
          <w:b/>
          <w:bCs/>
          <w:cs/>
        </w:rPr>
        <w:t>. การศึกษา (เรียงลำดับจากปีล่าสุด)</w:t>
      </w: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8"/>
        <w:gridCol w:w="5545"/>
        <w:gridCol w:w="2205"/>
      </w:tblGrid>
      <w:tr w:rsidR="0019562D" w:rsidRPr="000112D4" w:rsidTr="0019562D">
        <w:tc>
          <w:tcPr>
            <w:tcW w:w="708" w:type="pct"/>
            <w:tcBorders>
              <w:top w:val="single" w:sz="4" w:space="0" w:color="auto"/>
              <w:left w:val="single" w:sz="4" w:space="0" w:color="auto"/>
              <w:bottom w:val="single" w:sz="4" w:space="0" w:color="auto"/>
              <w:right w:val="single" w:sz="4" w:space="0" w:color="auto"/>
            </w:tcBorders>
            <w:shd w:val="clear" w:color="auto" w:fill="D9D9D9"/>
            <w:hideMark/>
          </w:tcPr>
          <w:p w:rsidR="0019562D" w:rsidRPr="000112D4" w:rsidRDefault="0019562D" w:rsidP="0019562D">
            <w:pPr>
              <w:jc w:val="center"/>
              <w:rPr>
                <w:rFonts w:ascii="TH SarabunPSK" w:hAnsi="TH SarabunPSK" w:cs="TH SarabunPSK"/>
                <w:b/>
                <w:bCs/>
              </w:rPr>
            </w:pPr>
            <w:r w:rsidRPr="000112D4">
              <w:rPr>
                <w:rFonts w:ascii="TH SarabunPSK" w:hAnsi="TH SarabunPSK" w:cs="TH SarabunPSK"/>
                <w:b/>
                <w:bCs/>
                <w:cs/>
              </w:rPr>
              <w:t>คุณวุฒิ</w:t>
            </w:r>
          </w:p>
        </w:tc>
        <w:tc>
          <w:tcPr>
            <w:tcW w:w="3071" w:type="pct"/>
            <w:tcBorders>
              <w:top w:val="single" w:sz="4" w:space="0" w:color="auto"/>
              <w:left w:val="single" w:sz="4" w:space="0" w:color="auto"/>
              <w:bottom w:val="single" w:sz="4" w:space="0" w:color="auto"/>
              <w:right w:val="single" w:sz="4" w:space="0" w:color="auto"/>
            </w:tcBorders>
            <w:shd w:val="clear" w:color="auto" w:fill="D9D9D9"/>
            <w:hideMark/>
          </w:tcPr>
          <w:p w:rsidR="0019562D" w:rsidRPr="000112D4" w:rsidRDefault="0019562D" w:rsidP="0019562D">
            <w:pPr>
              <w:jc w:val="center"/>
              <w:rPr>
                <w:rFonts w:ascii="TH SarabunPSK" w:hAnsi="TH SarabunPSK" w:cs="TH SarabunPSK"/>
                <w:b/>
                <w:bCs/>
              </w:rPr>
            </w:pPr>
            <w:r w:rsidRPr="000112D4">
              <w:rPr>
                <w:rFonts w:ascii="TH SarabunPSK" w:hAnsi="TH SarabunPSK" w:cs="TH SarabunPSK"/>
                <w:b/>
                <w:bCs/>
                <w:cs/>
              </w:rPr>
              <w:t>สาขาวิชา/สถาบันการศึกษา</w:t>
            </w:r>
          </w:p>
        </w:tc>
        <w:tc>
          <w:tcPr>
            <w:tcW w:w="1221" w:type="pct"/>
            <w:tcBorders>
              <w:top w:val="single" w:sz="4" w:space="0" w:color="auto"/>
              <w:left w:val="single" w:sz="4" w:space="0" w:color="auto"/>
              <w:bottom w:val="single" w:sz="4" w:space="0" w:color="auto"/>
              <w:right w:val="single" w:sz="4" w:space="0" w:color="auto"/>
            </w:tcBorders>
            <w:shd w:val="clear" w:color="auto" w:fill="D9D9D9"/>
            <w:hideMark/>
          </w:tcPr>
          <w:p w:rsidR="0019562D" w:rsidRPr="000112D4" w:rsidRDefault="0019562D" w:rsidP="0019562D">
            <w:pPr>
              <w:jc w:val="center"/>
              <w:rPr>
                <w:rFonts w:ascii="TH SarabunPSK" w:hAnsi="TH SarabunPSK" w:cs="TH SarabunPSK"/>
                <w:b/>
                <w:bCs/>
              </w:rPr>
            </w:pPr>
            <w:r w:rsidRPr="000112D4">
              <w:rPr>
                <w:rFonts w:ascii="TH SarabunPSK" w:hAnsi="TH SarabunPSK" w:cs="TH SarabunPSK"/>
                <w:b/>
                <w:bCs/>
                <w:cs/>
              </w:rPr>
              <w:t>ปี พ.ศ.</w:t>
            </w:r>
          </w:p>
        </w:tc>
      </w:tr>
      <w:tr w:rsidR="0019562D" w:rsidRPr="000112D4" w:rsidTr="0019562D">
        <w:tc>
          <w:tcPr>
            <w:tcW w:w="708" w:type="pct"/>
            <w:tcBorders>
              <w:top w:val="single" w:sz="4" w:space="0" w:color="auto"/>
              <w:left w:val="single" w:sz="4" w:space="0" w:color="auto"/>
              <w:bottom w:val="single" w:sz="4" w:space="0" w:color="auto"/>
              <w:right w:val="single" w:sz="4" w:space="0" w:color="auto"/>
            </w:tcBorders>
            <w:hideMark/>
          </w:tcPr>
          <w:p w:rsidR="0019562D" w:rsidRPr="000112D4" w:rsidRDefault="0019562D" w:rsidP="0019562D">
            <w:pPr>
              <w:rPr>
                <w:rFonts w:ascii="TH SarabunPSK" w:hAnsi="TH SarabunPSK" w:cs="TH SarabunPSK"/>
              </w:rPr>
            </w:pPr>
            <w:r w:rsidRPr="000112D4">
              <w:rPr>
                <w:rFonts w:ascii="TH SarabunPSK" w:hAnsi="TH SarabunPSK" w:cs="TH SarabunPSK"/>
                <w:cs/>
              </w:rPr>
              <w:t>บธ.ม.</w:t>
            </w:r>
          </w:p>
        </w:tc>
        <w:tc>
          <w:tcPr>
            <w:tcW w:w="3071" w:type="pct"/>
            <w:tcBorders>
              <w:top w:val="single" w:sz="4" w:space="0" w:color="auto"/>
              <w:left w:val="single" w:sz="4" w:space="0" w:color="auto"/>
              <w:bottom w:val="single" w:sz="4" w:space="0" w:color="auto"/>
              <w:right w:val="single" w:sz="4" w:space="0" w:color="auto"/>
            </w:tcBorders>
            <w:hideMark/>
          </w:tcPr>
          <w:p w:rsidR="0019562D" w:rsidRPr="000112D4" w:rsidRDefault="0019562D" w:rsidP="0019562D">
            <w:pPr>
              <w:rPr>
                <w:rFonts w:ascii="TH SarabunPSK" w:hAnsi="TH SarabunPSK" w:cs="TH SarabunPSK"/>
              </w:rPr>
            </w:pPr>
            <w:r w:rsidRPr="000112D4">
              <w:rPr>
                <w:rFonts w:ascii="TH SarabunPSK" w:hAnsi="TH SarabunPSK" w:cs="TH SarabunPSK"/>
                <w:cs/>
              </w:rPr>
              <w:t>บริหารธุรกิจ/จุฬาลงกรณ์มหาวิทยาลัย</w:t>
            </w:r>
          </w:p>
        </w:tc>
        <w:tc>
          <w:tcPr>
            <w:tcW w:w="1221" w:type="pct"/>
            <w:tcBorders>
              <w:top w:val="single" w:sz="4" w:space="0" w:color="auto"/>
              <w:left w:val="single" w:sz="4" w:space="0" w:color="auto"/>
              <w:bottom w:val="single" w:sz="4" w:space="0" w:color="auto"/>
              <w:right w:val="single" w:sz="4" w:space="0" w:color="auto"/>
            </w:tcBorders>
            <w:hideMark/>
          </w:tcPr>
          <w:p w:rsidR="0019562D" w:rsidRPr="000112D4" w:rsidRDefault="0019562D" w:rsidP="0019562D">
            <w:pPr>
              <w:jc w:val="center"/>
              <w:rPr>
                <w:rFonts w:ascii="TH SarabunPSK" w:hAnsi="TH SarabunPSK" w:cs="TH SarabunPSK"/>
              </w:rPr>
            </w:pPr>
            <w:r w:rsidRPr="000112D4">
              <w:rPr>
                <w:rFonts w:ascii="TH SarabunPSK" w:hAnsi="TH SarabunPSK" w:cs="TH SarabunPSK"/>
              </w:rPr>
              <w:t>2541</w:t>
            </w:r>
            <w:r w:rsidRPr="000112D4">
              <w:rPr>
                <w:rFonts w:ascii="TH SarabunPSK" w:hAnsi="TH SarabunPSK" w:cs="TH SarabunPSK"/>
                <w:cs/>
              </w:rPr>
              <w:t>-</w:t>
            </w:r>
            <w:r w:rsidRPr="000112D4">
              <w:rPr>
                <w:rFonts w:ascii="TH SarabunPSK" w:hAnsi="TH SarabunPSK" w:cs="TH SarabunPSK"/>
              </w:rPr>
              <w:t>2543</w:t>
            </w:r>
          </w:p>
        </w:tc>
      </w:tr>
      <w:tr w:rsidR="0019562D" w:rsidRPr="000112D4" w:rsidTr="0019562D">
        <w:tc>
          <w:tcPr>
            <w:tcW w:w="708" w:type="pct"/>
            <w:tcBorders>
              <w:top w:val="single" w:sz="4" w:space="0" w:color="auto"/>
              <w:left w:val="single" w:sz="4" w:space="0" w:color="auto"/>
              <w:bottom w:val="single" w:sz="4" w:space="0" w:color="auto"/>
              <w:right w:val="single" w:sz="4" w:space="0" w:color="auto"/>
            </w:tcBorders>
            <w:hideMark/>
          </w:tcPr>
          <w:p w:rsidR="0019562D" w:rsidRPr="000112D4" w:rsidRDefault="0019562D" w:rsidP="0019562D">
            <w:pPr>
              <w:rPr>
                <w:rFonts w:ascii="TH SarabunPSK" w:hAnsi="TH SarabunPSK" w:cs="TH SarabunPSK"/>
              </w:rPr>
            </w:pPr>
            <w:r w:rsidRPr="000112D4">
              <w:rPr>
                <w:rFonts w:ascii="TH SarabunPSK" w:hAnsi="TH SarabunPSK" w:cs="TH SarabunPSK"/>
                <w:cs/>
              </w:rPr>
              <w:t>บธ.บ.</w:t>
            </w:r>
          </w:p>
        </w:tc>
        <w:tc>
          <w:tcPr>
            <w:tcW w:w="3071" w:type="pct"/>
            <w:tcBorders>
              <w:top w:val="single" w:sz="4" w:space="0" w:color="auto"/>
              <w:left w:val="single" w:sz="4" w:space="0" w:color="auto"/>
              <w:bottom w:val="single" w:sz="4" w:space="0" w:color="auto"/>
              <w:right w:val="single" w:sz="4" w:space="0" w:color="auto"/>
            </w:tcBorders>
            <w:hideMark/>
          </w:tcPr>
          <w:p w:rsidR="0019562D" w:rsidRPr="000112D4" w:rsidRDefault="0019562D" w:rsidP="0019562D">
            <w:pPr>
              <w:rPr>
                <w:rFonts w:ascii="TH SarabunPSK" w:hAnsi="TH SarabunPSK" w:cs="TH SarabunPSK"/>
              </w:rPr>
            </w:pPr>
            <w:r w:rsidRPr="000112D4">
              <w:rPr>
                <w:rFonts w:ascii="TH SarabunPSK" w:hAnsi="TH SarabunPSK" w:cs="TH SarabunPSK"/>
                <w:cs/>
              </w:rPr>
              <w:t>พาณิชย์นาวี/จุฬาลงกรณ์มหาวิทยาลัย</w:t>
            </w:r>
          </w:p>
        </w:tc>
        <w:tc>
          <w:tcPr>
            <w:tcW w:w="1221" w:type="pct"/>
            <w:tcBorders>
              <w:top w:val="single" w:sz="4" w:space="0" w:color="auto"/>
              <w:left w:val="single" w:sz="4" w:space="0" w:color="auto"/>
              <w:bottom w:val="single" w:sz="4" w:space="0" w:color="auto"/>
              <w:right w:val="single" w:sz="4" w:space="0" w:color="auto"/>
            </w:tcBorders>
            <w:hideMark/>
          </w:tcPr>
          <w:p w:rsidR="0019562D" w:rsidRPr="000112D4" w:rsidRDefault="0019562D" w:rsidP="0019562D">
            <w:pPr>
              <w:jc w:val="center"/>
              <w:rPr>
                <w:rFonts w:ascii="TH SarabunPSK" w:hAnsi="TH SarabunPSK" w:cs="TH SarabunPSK"/>
              </w:rPr>
            </w:pPr>
            <w:r w:rsidRPr="000112D4">
              <w:rPr>
                <w:rFonts w:ascii="TH SarabunPSK" w:hAnsi="TH SarabunPSK" w:cs="TH SarabunPSK"/>
              </w:rPr>
              <w:t>2534</w:t>
            </w:r>
            <w:r w:rsidRPr="000112D4">
              <w:rPr>
                <w:rFonts w:ascii="TH SarabunPSK" w:hAnsi="TH SarabunPSK" w:cs="TH SarabunPSK"/>
                <w:cs/>
              </w:rPr>
              <w:t>-</w:t>
            </w:r>
            <w:r w:rsidRPr="000112D4">
              <w:rPr>
                <w:rFonts w:ascii="TH SarabunPSK" w:hAnsi="TH SarabunPSK" w:cs="TH SarabunPSK"/>
              </w:rPr>
              <w:t>2538</w:t>
            </w:r>
          </w:p>
        </w:tc>
      </w:tr>
    </w:tbl>
    <w:p w:rsidR="0019562D" w:rsidRPr="000112D4" w:rsidRDefault="0019562D" w:rsidP="0019562D">
      <w:pPr>
        <w:rPr>
          <w:rFonts w:ascii="TH SarabunPSK" w:hAnsi="TH SarabunPSK" w:cs="TH SarabunPSK"/>
          <w:b/>
          <w:bCs/>
        </w:rPr>
      </w:pPr>
    </w:p>
    <w:p w:rsidR="0019562D" w:rsidRPr="000112D4" w:rsidRDefault="0019562D" w:rsidP="0019562D">
      <w:pPr>
        <w:rPr>
          <w:rFonts w:ascii="TH SarabunPSK" w:hAnsi="TH SarabunPSK" w:cs="TH SarabunPSK"/>
          <w:b/>
          <w:bCs/>
        </w:rPr>
      </w:pPr>
      <w:r w:rsidRPr="000112D4">
        <w:rPr>
          <w:rFonts w:ascii="TH SarabunPSK" w:hAnsi="TH SarabunPSK" w:cs="TH SarabunPSK"/>
          <w:b/>
          <w:bCs/>
        </w:rPr>
        <w:t>2</w:t>
      </w:r>
      <w:r w:rsidRPr="000112D4">
        <w:rPr>
          <w:rFonts w:ascii="TH SarabunPSK" w:hAnsi="TH SarabunPSK" w:cs="TH SarabunPSK"/>
          <w:b/>
          <w:bCs/>
          <w:cs/>
        </w:rPr>
        <w:t xml:space="preserve">. ประสบการณ์การทำงาน (เรียงลำดับจากปีล่าสุด) </w:t>
      </w: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23"/>
        <w:gridCol w:w="2205"/>
      </w:tblGrid>
      <w:tr w:rsidR="0019562D" w:rsidRPr="000112D4" w:rsidTr="0019562D">
        <w:tc>
          <w:tcPr>
            <w:tcW w:w="3779" w:type="pct"/>
            <w:tcBorders>
              <w:top w:val="single" w:sz="4" w:space="0" w:color="auto"/>
              <w:left w:val="single" w:sz="4" w:space="0" w:color="auto"/>
              <w:bottom w:val="single" w:sz="4" w:space="0" w:color="auto"/>
              <w:right w:val="single" w:sz="4" w:space="0" w:color="auto"/>
            </w:tcBorders>
            <w:shd w:val="clear" w:color="auto" w:fill="D9D9D9"/>
            <w:hideMark/>
          </w:tcPr>
          <w:p w:rsidR="0019562D" w:rsidRPr="000112D4" w:rsidRDefault="0019562D" w:rsidP="0019562D">
            <w:pPr>
              <w:jc w:val="center"/>
              <w:rPr>
                <w:rFonts w:ascii="TH SarabunPSK" w:hAnsi="TH SarabunPSK" w:cs="TH SarabunPSK"/>
                <w:b/>
                <w:bCs/>
              </w:rPr>
            </w:pPr>
            <w:r w:rsidRPr="000112D4">
              <w:rPr>
                <w:rFonts w:ascii="TH SarabunPSK" w:hAnsi="TH SarabunPSK" w:cs="TH SarabunPSK"/>
                <w:b/>
                <w:bCs/>
                <w:cs/>
              </w:rPr>
              <w:t>ตำแหน่งงาน - องค์กรหรือหน่วยงาน</w:t>
            </w:r>
          </w:p>
        </w:tc>
        <w:tc>
          <w:tcPr>
            <w:tcW w:w="1221" w:type="pct"/>
            <w:tcBorders>
              <w:top w:val="single" w:sz="4" w:space="0" w:color="auto"/>
              <w:left w:val="single" w:sz="4" w:space="0" w:color="auto"/>
              <w:bottom w:val="single" w:sz="4" w:space="0" w:color="auto"/>
              <w:right w:val="single" w:sz="4" w:space="0" w:color="auto"/>
            </w:tcBorders>
            <w:shd w:val="clear" w:color="auto" w:fill="D9D9D9"/>
            <w:hideMark/>
          </w:tcPr>
          <w:p w:rsidR="0019562D" w:rsidRPr="000112D4" w:rsidRDefault="0019562D" w:rsidP="0019562D">
            <w:pPr>
              <w:jc w:val="center"/>
              <w:rPr>
                <w:rFonts w:ascii="TH SarabunPSK" w:hAnsi="TH SarabunPSK" w:cs="TH SarabunPSK"/>
                <w:b/>
                <w:bCs/>
              </w:rPr>
            </w:pPr>
            <w:r w:rsidRPr="000112D4">
              <w:rPr>
                <w:rFonts w:ascii="TH SarabunPSK" w:hAnsi="TH SarabunPSK" w:cs="TH SarabunPSK"/>
                <w:b/>
                <w:bCs/>
                <w:cs/>
              </w:rPr>
              <w:t>ปี พ.ศ.</w:t>
            </w:r>
          </w:p>
        </w:tc>
      </w:tr>
      <w:tr w:rsidR="0019562D" w:rsidRPr="000112D4" w:rsidTr="0019562D">
        <w:tc>
          <w:tcPr>
            <w:tcW w:w="3779" w:type="pct"/>
            <w:tcBorders>
              <w:top w:val="single" w:sz="4" w:space="0" w:color="auto"/>
              <w:left w:val="single" w:sz="4" w:space="0" w:color="auto"/>
              <w:bottom w:val="single" w:sz="4" w:space="0" w:color="auto"/>
              <w:right w:val="single" w:sz="4" w:space="0" w:color="auto"/>
            </w:tcBorders>
            <w:hideMark/>
          </w:tcPr>
          <w:p w:rsidR="0019562D" w:rsidRPr="000112D4" w:rsidRDefault="0019562D" w:rsidP="0019562D">
            <w:pPr>
              <w:rPr>
                <w:rFonts w:ascii="TH SarabunPSK" w:hAnsi="TH SarabunPSK" w:cs="TH SarabunPSK"/>
              </w:rPr>
            </w:pPr>
            <w:r w:rsidRPr="000112D4">
              <w:rPr>
                <w:rFonts w:ascii="TH SarabunPSK" w:hAnsi="TH SarabunPSK" w:cs="TH SarabunPSK"/>
                <w:cs/>
              </w:rPr>
              <w:t>อาจารย์/สำนักวิชาการจัดการ มหาวิทยาลัยวลัยลักษณ์</w:t>
            </w:r>
          </w:p>
        </w:tc>
        <w:tc>
          <w:tcPr>
            <w:tcW w:w="1221" w:type="pct"/>
            <w:tcBorders>
              <w:top w:val="single" w:sz="4" w:space="0" w:color="auto"/>
              <w:left w:val="single" w:sz="4" w:space="0" w:color="auto"/>
              <w:bottom w:val="single" w:sz="4" w:space="0" w:color="auto"/>
              <w:right w:val="single" w:sz="4" w:space="0" w:color="auto"/>
            </w:tcBorders>
            <w:hideMark/>
          </w:tcPr>
          <w:p w:rsidR="0019562D" w:rsidRPr="000112D4" w:rsidRDefault="00AB26C5" w:rsidP="0019562D">
            <w:pPr>
              <w:jc w:val="center"/>
              <w:rPr>
                <w:rFonts w:ascii="TH SarabunPSK" w:hAnsi="TH SarabunPSK" w:cs="TH SarabunPSK"/>
              </w:rPr>
            </w:pPr>
            <w:r w:rsidRPr="000112D4">
              <w:rPr>
                <w:rFonts w:ascii="TH SarabunPSK" w:hAnsi="TH SarabunPSK" w:cs="TH SarabunPSK"/>
              </w:rPr>
              <w:t>2543-</w:t>
            </w:r>
            <w:r w:rsidR="0019562D" w:rsidRPr="000112D4">
              <w:rPr>
                <w:rFonts w:ascii="TH SarabunPSK" w:hAnsi="TH SarabunPSK" w:cs="TH SarabunPSK"/>
                <w:cs/>
              </w:rPr>
              <w:t>ปัจจุบัน</w:t>
            </w:r>
          </w:p>
        </w:tc>
      </w:tr>
      <w:tr w:rsidR="0019562D" w:rsidRPr="000112D4" w:rsidTr="0019562D">
        <w:tc>
          <w:tcPr>
            <w:tcW w:w="3779" w:type="pct"/>
            <w:tcBorders>
              <w:top w:val="single" w:sz="4" w:space="0" w:color="auto"/>
              <w:left w:val="single" w:sz="4" w:space="0" w:color="auto"/>
              <w:bottom w:val="single" w:sz="4" w:space="0" w:color="auto"/>
              <w:right w:val="single" w:sz="4" w:space="0" w:color="auto"/>
            </w:tcBorders>
          </w:tcPr>
          <w:p w:rsidR="0019562D" w:rsidRPr="000112D4" w:rsidRDefault="0019562D" w:rsidP="0019562D">
            <w:pPr>
              <w:rPr>
                <w:rFonts w:ascii="TH SarabunPSK" w:hAnsi="TH SarabunPSK" w:cs="TH SarabunPSK"/>
                <w:cs/>
              </w:rPr>
            </w:pPr>
            <w:r w:rsidRPr="000112D4">
              <w:rPr>
                <w:rFonts w:ascii="TH SarabunPSK" w:hAnsi="TH SarabunPSK" w:cs="TH SarabunPSK"/>
                <w:cs/>
              </w:rPr>
              <w:t>ผู้แทนการตลาด</w:t>
            </w:r>
            <w:r w:rsidRPr="000112D4">
              <w:rPr>
                <w:rFonts w:ascii="TH SarabunPSK" w:hAnsi="TH SarabunPSK" w:cs="TH SarabunPSK"/>
              </w:rPr>
              <w:t>/</w:t>
            </w:r>
            <w:r w:rsidRPr="000112D4">
              <w:rPr>
                <w:rFonts w:ascii="TH SarabunPSK" w:hAnsi="TH SarabunPSK" w:cs="TH SarabunPSK"/>
                <w:cs/>
              </w:rPr>
              <w:t>บริษัท บางจากปิโตรเลี่ยม จํากัด (มหาชน)</w:t>
            </w:r>
          </w:p>
        </w:tc>
        <w:tc>
          <w:tcPr>
            <w:tcW w:w="1221" w:type="pct"/>
            <w:tcBorders>
              <w:top w:val="single" w:sz="4" w:space="0" w:color="auto"/>
              <w:left w:val="single" w:sz="4" w:space="0" w:color="auto"/>
              <w:bottom w:val="single" w:sz="4" w:space="0" w:color="auto"/>
              <w:right w:val="single" w:sz="4" w:space="0" w:color="auto"/>
            </w:tcBorders>
          </w:tcPr>
          <w:p w:rsidR="0019562D" w:rsidRPr="000112D4" w:rsidRDefault="00AB26C5" w:rsidP="0019562D">
            <w:pPr>
              <w:jc w:val="center"/>
              <w:rPr>
                <w:rFonts w:ascii="TH SarabunPSK" w:hAnsi="TH SarabunPSK" w:cs="TH SarabunPSK"/>
              </w:rPr>
            </w:pPr>
            <w:r w:rsidRPr="000112D4">
              <w:rPr>
                <w:rFonts w:ascii="TH SarabunPSK" w:hAnsi="TH SarabunPSK" w:cs="TH SarabunPSK"/>
              </w:rPr>
              <w:t>2538-</w:t>
            </w:r>
            <w:r w:rsidR="0019562D" w:rsidRPr="000112D4">
              <w:rPr>
                <w:rFonts w:ascii="TH SarabunPSK" w:hAnsi="TH SarabunPSK" w:cs="TH SarabunPSK"/>
              </w:rPr>
              <w:t>2541</w:t>
            </w:r>
          </w:p>
        </w:tc>
      </w:tr>
      <w:tr w:rsidR="0019562D" w:rsidRPr="000112D4" w:rsidTr="0019562D">
        <w:tc>
          <w:tcPr>
            <w:tcW w:w="3779" w:type="pct"/>
            <w:tcBorders>
              <w:top w:val="single" w:sz="4" w:space="0" w:color="auto"/>
              <w:left w:val="single" w:sz="4" w:space="0" w:color="auto"/>
              <w:bottom w:val="single" w:sz="4" w:space="0" w:color="auto"/>
              <w:right w:val="single" w:sz="4" w:space="0" w:color="auto"/>
            </w:tcBorders>
          </w:tcPr>
          <w:p w:rsidR="0019562D" w:rsidRPr="000112D4" w:rsidRDefault="0019562D" w:rsidP="0019562D">
            <w:pPr>
              <w:rPr>
                <w:rFonts w:ascii="TH SarabunPSK" w:hAnsi="TH SarabunPSK" w:cs="TH SarabunPSK"/>
                <w:cs/>
              </w:rPr>
            </w:pPr>
            <w:r w:rsidRPr="000112D4">
              <w:rPr>
                <w:rFonts w:ascii="TH SarabunPSK" w:hAnsi="TH SarabunPSK" w:cs="TH SarabunPSK"/>
                <w:cs/>
              </w:rPr>
              <w:t>ผู้ประสานงานส่งออก</w:t>
            </w:r>
            <w:r w:rsidRPr="000112D4">
              <w:rPr>
                <w:rFonts w:ascii="TH SarabunPSK" w:hAnsi="TH SarabunPSK" w:cs="TH SarabunPSK"/>
              </w:rPr>
              <w:t>/</w:t>
            </w:r>
            <w:r w:rsidRPr="000112D4">
              <w:rPr>
                <w:rFonts w:ascii="TH SarabunPSK" w:hAnsi="TH SarabunPSK" w:cs="TH SarabunPSK"/>
                <w:cs/>
              </w:rPr>
              <w:t>บริษัท สยามไฟเบอร์กลาส จำกัด</w:t>
            </w:r>
          </w:p>
        </w:tc>
        <w:tc>
          <w:tcPr>
            <w:tcW w:w="1221" w:type="pct"/>
            <w:tcBorders>
              <w:top w:val="single" w:sz="4" w:space="0" w:color="auto"/>
              <w:left w:val="single" w:sz="4" w:space="0" w:color="auto"/>
              <w:bottom w:val="single" w:sz="4" w:space="0" w:color="auto"/>
              <w:right w:val="single" w:sz="4" w:space="0" w:color="auto"/>
            </w:tcBorders>
          </w:tcPr>
          <w:p w:rsidR="0019562D" w:rsidRPr="000112D4" w:rsidRDefault="0019562D" w:rsidP="0019562D">
            <w:pPr>
              <w:jc w:val="center"/>
              <w:rPr>
                <w:rFonts w:ascii="TH SarabunPSK" w:hAnsi="TH SarabunPSK" w:cs="TH SarabunPSK"/>
              </w:rPr>
            </w:pPr>
            <w:r w:rsidRPr="000112D4">
              <w:rPr>
                <w:rFonts w:ascii="TH SarabunPSK" w:hAnsi="TH SarabunPSK" w:cs="TH SarabunPSK"/>
              </w:rPr>
              <w:t>2538</w:t>
            </w:r>
          </w:p>
        </w:tc>
      </w:tr>
    </w:tbl>
    <w:p w:rsidR="0019562D" w:rsidRPr="000112D4" w:rsidRDefault="0019562D" w:rsidP="0019562D">
      <w:pPr>
        <w:rPr>
          <w:rFonts w:ascii="TH SarabunPSK" w:hAnsi="TH SarabunPSK" w:cs="TH SarabunPSK"/>
          <w:b/>
          <w:bCs/>
        </w:rPr>
      </w:pPr>
    </w:p>
    <w:p w:rsidR="0019562D" w:rsidRPr="000112D4" w:rsidRDefault="0019562D" w:rsidP="0019562D">
      <w:pPr>
        <w:rPr>
          <w:rFonts w:ascii="TH SarabunPSK" w:hAnsi="TH SarabunPSK" w:cs="TH SarabunPSK"/>
          <w:b/>
          <w:bCs/>
        </w:rPr>
      </w:pPr>
      <w:r w:rsidRPr="000112D4">
        <w:rPr>
          <w:rFonts w:ascii="TH SarabunPSK" w:hAnsi="TH SarabunPSK" w:cs="TH SarabunPSK"/>
          <w:b/>
          <w:bCs/>
        </w:rPr>
        <w:t>3</w:t>
      </w:r>
      <w:r w:rsidRPr="000112D4">
        <w:rPr>
          <w:rFonts w:ascii="TH SarabunPSK" w:hAnsi="TH SarabunPSK" w:cs="TH SarabunPSK"/>
          <w:b/>
          <w:bCs/>
          <w:cs/>
        </w:rPr>
        <w:t xml:space="preserve">. ความเชี่ยวชาญ </w:t>
      </w:r>
    </w:p>
    <w:p w:rsidR="0019562D" w:rsidRPr="000112D4" w:rsidRDefault="0019562D" w:rsidP="0019562D">
      <w:pPr>
        <w:ind w:firstLine="720"/>
        <w:rPr>
          <w:rFonts w:ascii="TH SarabunPSK" w:hAnsi="TH SarabunPSK" w:cs="TH SarabunPSK"/>
          <w:cs/>
        </w:rPr>
      </w:pPr>
      <w:r w:rsidRPr="000112D4">
        <w:rPr>
          <w:rFonts w:ascii="TH SarabunPSK" w:hAnsi="TH SarabunPSK" w:cs="TH SarabunPSK"/>
          <w:cs/>
        </w:rPr>
        <w:t>การจัดการองค์การการจัดการธุรกิจระหว่างประเทศ</w:t>
      </w:r>
    </w:p>
    <w:p w:rsidR="0019562D" w:rsidRPr="000112D4" w:rsidRDefault="0019562D" w:rsidP="0019562D">
      <w:pPr>
        <w:ind w:firstLine="720"/>
        <w:rPr>
          <w:rFonts w:ascii="TH SarabunPSK" w:hAnsi="TH SarabunPSK" w:cs="TH SarabunPSK"/>
        </w:rPr>
      </w:pPr>
    </w:p>
    <w:p w:rsidR="0019562D" w:rsidRPr="000112D4" w:rsidRDefault="0019562D" w:rsidP="0019562D">
      <w:pPr>
        <w:rPr>
          <w:rFonts w:ascii="TH SarabunPSK" w:hAnsi="TH SarabunPSK" w:cs="TH SarabunPSK"/>
          <w:b/>
          <w:bCs/>
          <w:cs/>
        </w:rPr>
      </w:pPr>
      <w:r w:rsidRPr="000112D4">
        <w:rPr>
          <w:rFonts w:ascii="TH SarabunPSK" w:hAnsi="TH SarabunPSK" w:cs="TH SarabunPSK"/>
          <w:b/>
          <w:bCs/>
        </w:rPr>
        <w:t>4</w:t>
      </w:r>
      <w:r w:rsidRPr="000112D4">
        <w:rPr>
          <w:rFonts w:ascii="TH SarabunPSK" w:hAnsi="TH SarabunPSK" w:cs="TH SarabunPSK"/>
          <w:b/>
          <w:bCs/>
          <w:cs/>
        </w:rPr>
        <w:t>. ประสบการณ์การสอน</w:t>
      </w:r>
    </w:p>
    <w:p w:rsidR="0019562D" w:rsidRPr="000112D4" w:rsidRDefault="0019562D" w:rsidP="0019562D">
      <w:pPr>
        <w:ind w:left="720"/>
        <w:jc w:val="thaiDistribute"/>
        <w:rPr>
          <w:rFonts w:ascii="TH SarabunPSK" w:hAnsi="TH SarabunPSK" w:cs="TH SarabunPSK"/>
          <w:b/>
          <w:bCs/>
        </w:rPr>
      </w:pPr>
      <w:r w:rsidRPr="000112D4">
        <w:rPr>
          <w:rFonts w:ascii="TH SarabunPSK" w:hAnsi="TH SarabunPSK" w:cs="TH SarabunPSK"/>
          <w:b/>
          <w:bCs/>
          <w:cs/>
        </w:rPr>
        <w:tab/>
      </w:r>
      <w:r w:rsidRPr="000112D4">
        <w:rPr>
          <w:rFonts w:ascii="TH SarabunPSK" w:hAnsi="TH SarabunPSK" w:cs="TH SarabunPSK"/>
          <w:b/>
          <w:bCs/>
        </w:rPr>
        <w:sym w:font="Wingdings" w:char="F0FE"/>
      </w:r>
      <w:r w:rsidRPr="000112D4">
        <w:rPr>
          <w:rFonts w:ascii="TH SarabunPSK" w:hAnsi="TH SarabunPSK" w:cs="TH SarabunPSK"/>
          <w:b/>
          <w:bCs/>
          <w:cs/>
        </w:rPr>
        <w:t xml:space="preserve"> มี</w:t>
      </w:r>
      <w:r w:rsidRPr="000112D4">
        <w:rPr>
          <w:rFonts w:ascii="TH SarabunPSK" w:hAnsi="TH SarabunPSK" w:cs="TH SarabunPSK"/>
          <w:b/>
          <w:bCs/>
        </w:rPr>
        <w:tab/>
      </w:r>
      <w:r w:rsidRPr="000112D4">
        <w:rPr>
          <w:rFonts w:ascii="TH SarabunPSK" w:hAnsi="TH SarabunPSK" w:cs="TH SarabunPSK"/>
          <w:b/>
          <w:bCs/>
        </w:rPr>
        <w:tab/>
      </w:r>
      <w:r w:rsidRPr="000112D4">
        <w:rPr>
          <w:rFonts w:ascii="TH SarabunPSK" w:hAnsi="TH SarabunPSK" w:cs="TH SarabunPSK"/>
          <w:b/>
          <w:bCs/>
        </w:rPr>
        <w:tab/>
      </w:r>
      <w:r w:rsidRPr="000112D4">
        <w:rPr>
          <w:rFonts w:ascii="TH SarabunPSK" w:hAnsi="TH SarabunPSK" w:cs="TH SarabunPSK"/>
          <w:b/>
          <w:bCs/>
        </w:rPr>
        <w:sym w:font="Wingdings" w:char="F072"/>
      </w:r>
      <w:r w:rsidRPr="000112D4">
        <w:rPr>
          <w:rFonts w:ascii="TH SarabunPSK" w:hAnsi="TH SarabunPSK" w:cs="TH SarabunPSK"/>
          <w:b/>
          <w:bCs/>
          <w:cs/>
        </w:rPr>
        <w:t xml:space="preserve"> ไม่มี</w:t>
      </w:r>
    </w:p>
    <w:p w:rsidR="0019562D" w:rsidRPr="000112D4" w:rsidRDefault="0019562D" w:rsidP="0019562D">
      <w:pPr>
        <w:ind w:left="720"/>
        <w:jc w:val="thaiDistribute"/>
        <w:rPr>
          <w:rFonts w:ascii="TH SarabunPSK" w:hAnsi="TH SarabunPSK" w:cs="TH SarabunPSK"/>
          <w:b/>
          <w:bCs/>
        </w:rPr>
      </w:pPr>
    </w:p>
    <w:tbl>
      <w:tblPr>
        <w:tblW w:w="9089" w:type="dxa"/>
        <w:tblInd w:w="91" w:type="dxa"/>
        <w:tblLook w:val="04A0" w:firstRow="1" w:lastRow="0" w:firstColumn="1" w:lastColumn="0" w:noHBand="0" w:noVBand="1"/>
      </w:tblPr>
      <w:tblGrid>
        <w:gridCol w:w="2200"/>
        <w:gridCol w:w="2160"/>
        <w:gridCol w:w="3170"/>
        <w:gridCol w:w="1559"/>
      </w:tblGrid>
      <w:tr w:rsidR="0019562D" w:rsidRPr="000112D4" w:rsidTr="0019562D">
        <w:trPr>
          <w:trHeight w:val="480"/>
          <w:tblHeader/>
        </w:trPr>
        <w:tc>
          <w:tcPr>
            <w:tcW w:w="2200" w:type="dxa"/>
            <w:tcBorders>
              <w:top w:val="single" w:sz="4" w:space="0" w:color="auto"/>
              <w:left w:val="single" w:sz="4" w:space="0" w:color="auto"/>
              <w:bottom w:val="nil"/>
              <w:right w:val="nil"/>
            </w:tcBorders>
            <w:shd w:val="clear" w:color="auto" w:fill="D9D9D9"/>
            <w:hideMark/>
          </w:tcPr>
          <w:p w:rsidR="0019562D" w:rsidRPr="000112D4" w:rsidRDefault="0019562D" w:rsidP="0019562D">
            <w:pPr>
              <w:rPr>
                <w:rFonts w:ascii="TH SarabunPSK" w:hAnsi="TH SarabunPSK" w:cs="TH SarabunPSK"/>
                <w:b/>
                <w:bCs/>
              </w:rPr>
            </w:pPr>
            <w:r w:rsidRPr="000112D4">
              <w:rPr>
                <w:rFonts w:ascii="TH SarabunPSK" w:hAnsi="TH SarabunPSK" w:cs="TH SarabunPSK"/>
                <w:b/>
                <w:bCs/>
                <w:cs/>
              </w:rPr>
              <w:t>สถาบันการศึกษา</w:t>
            </w:r>
          </w:p>
        </w:tc>
        <w:tc>
          <w:tcPr>
            <w:tcW w:w="2160" w:type="dxa"/>
            <w:tcBorders>
              <w:top w:val="single" w:sz="4" w:space="0" w:color="auto"/>
              <w:left w:val="nil"/>
              <w:bottom w:val="nil"/>
              <w:right w:val="nil"/>
            </w:tcBorders>
            <w:shd w:val="clear" w:color="auto" w:fill="D9D9D9"/>
            <w:hideMark/>
          </w:tcPr>
          <w:p w:rsidR="0019562D" w:rsidRPr="000112D4" w:rsidRDefault="0019562D" w:rsidP="0019562D">
            <w:pPr>
              <w:rPr>
                <w:rFonts w:ascii="TH SarabunPSK" w:hAnsi="TH SarabunPSK" w:cs="TH SarabunPSK"/>
                <w:b/>
                <w:bCs/>
              </w:rPr>
            </w:pPr>
            <w:r w:rsidRPr="000112D4">
              <w:rPr>
                <w:rFonts w:ascii="TH SarabunPSK" w:hAnsi="TH SarabunPSK" w:cs="TH SarabunPSK"/>
                <w:b/>
                <w:bCs/>
                <w:cs/>
              </w:rPr>
              <w:t>คณะ/ภาควิชา</w:t>
            </w:r>
          </w:p>
        </w:tc>
        <w:tc>
          <w:tcPr>
            <w:tcW w:w="3170" w:type="dxa"/>
            <w:tcBorders>
              <w:top w:val="single" w:sz="4" w:space="0" w:color="auto"/>
              <w:left w:val="nil"/>
              <w:bottom w:val="nil"/>
              <w:right w:val="single" w:sz="4" w:space="0" w:color="auto"/>
            </w:tcBorders>
            <w:shd w:val="clear" w:color="auto" w:fill="D9D9D9"/>
            <w:hideMark/>
          </w:tcPr>
          <w:p w:rsidR="0019562D" w:rsidRPr="000112D4" w:rsidRDefault="0019562D" w:rsidP="0019562D">
            <w:pPr>
              <w:rPr>
                <w:rFonts w:ascii="TH SarabunPSK" w:hAnsi="TH SarabunPSK" w:cs="TH SarabunPSK"/>
                <w:b/>
                <w:bCs/>
              </w:rPr>
            </w:pPr>
            <w:r w:rsidRPr="000112D4">
              <w:rPr>
                <w:rFonts w:ascii="TH SarabunPSK" w:hAnsi="TH SarabunPSK" w:cs="TH SarabunPSK"/>
                <w:b/>
                <w:bCs/>
                <w:cs/>
              </w:rPr>
              <w:t>วิชาที่สอน</w:t>
            </w:r>
          </w:p>
        </w:tc>
        <w:tc>
          <w:tcPr>
            <w:tcW w:w="1559" w:type="dxa"/>
            <w:tcBorders>
              <w:top w:val="single" w:sz="4" w:space="0" w:color="auto"/>
              <w:left w:val="nil"/>
              <w:bottom w:val="single" w:sz="4" w:space="0" w:color="auto"/>
              <w:right w:val="single" w:sz="4" w:space="0" w:color="auto"/>
            </w:tcBorders>
            <w:shd w:val="clear" w:color="auto" w:fill="D9D9D9"/>
            <w:hideMark/>
          </w:tcPr>
          <w:p w:rsidR="0019562D" w:rsidRPr="000112D4" w:rsidRDefault="0019562D" w:rsidP="0019562D">
            <w:pPr>
              <w:jc w:val="center"/>
              <w:rPr>
                <w:rFonts w:ascii="TH SarabunPSK" w:hAnsi="TH SarabunPSK" w:cs="TH SarabunPSK"/>
                <w:b/>
                <w:bCs/>
              </w:rPr>
            </w:pPr>
            <w:r w:rsidRPr="000112D4">
              <w:rPr>
                <w:rFonts w:ascii="TH SarabunPSK" w:hAnsi="TH SarabunPSK" w:cs="TH SarabunPSK"/>
                <w:b/>
                <w:bCs/>
                <w:cs/>
              </w:rPr>
              <w:t>ปี พ.ศ.</w:t>
            </w:r>
          </w:p>
        </w:tc>
      </w:tr>
      <w:tr w:rsidR="0019562D" w:rsidRPr="000112D4" w:rsidTr="0019562D">
        <w:trPr>
          <w:trHeight w:val="480"/>
        </w:trPr>
        <w:tc>
          <w:tcPr>
            <w:tcW w:w="2200" w:type="dxa"/>
            <w:tcBorders>
              <w:top w:val="single" w:sz="4" w:space="0" w:color="auto"/>
              <w:left w:val="single" w:sz="4" w:space="0" w:color="auto"/>
              <w:bottom w:val="single" w:sz="4" w:space="0" w:color="auto"/>
              <w:right w:val="nil"/>
            </w:tcBorders>
            <w:hideMark/>
          </w:tcPr>
          <w:p w:rsidR="0019562D" w:rsidRPr="000112D4" w:rsidRDefault="0019562D" w:rsidP="0019562D">
            <w:pPr>
              <w:jc w:val="both"/>
              <w:rPr>
                <w:rFonts w:ascii="TH SarabunPSK" w:hAnsi="TH SarabunPSK" w:cs="TH SarabunPSK"/>
              </w:rPr>
            </w:pPr>
            <w:r w:rsidRPr="000112D4">
              <w:rPr>
                <w:rFonts w:ascii="TH SarabunPSK" w:hAnsi="TH SarabunPSK" w:cs="TH SarabunPSK"/>
                <w:cs/>
              </w:rPr>
              <w:t>มหาวิทยาลัยวลัยลักษณ์</w:t>
            </w:r>
          </w:p>
        </w:tc>
        <w:tc>
          <w:tcPr>
            <w:tcW w:w="2160" w:type="dxa"/>
            <w:tcBorders>
              <w:top w:val="single" w:sz="4" w:space="0" w:color="auto"/>
              <w:left w:val="nil"/>
              <w:bottom w:val="single" w:sz="4" w:space="0" w:color="auto"/>
              <w:right w:val="nil"/>
            </w:tcBorders>
            <w:hideMark/>
          </w:tcPr>
          <w:p w:rsidR="0019562D" w:rsidRPr="000112D4" w:rsidRDefault="0019562D" w:rsidP="0019562D">
            <w:pPr>
              <w:rPr>
                <w:rFonts w:ascii="TH SarabunPSK" w:hAnsi="TH SarabunPSK" w:cs="TH SarabunPSK"/>
              </w:rPr>
            </w:pPr>
            <w:r w:rsidRPr="000112D4">
              <w:rPr>
                <w:rFonts w:ascii="TH SarabunPSK" w:hAnsi="TH SarabunPSK" w:cs="TH SarabunPSK"/>
                <w:cs/>
              </w:rPr>
              <w:t>สำนักวิชาการจัดการ</w:t>
            </w:r>
          </w:p>
        </w:tc>
        <w:tc>
          <w:tcPr>
            <w:tcW w:w="3170" w:type="dxa"/>
            <w:tcBorders>
              <w:top w:val="single" w:sz="4" w:space="0" w:color="auto"/>
              <w:left w:val="nil"/>
              <w:bottom w:val="single" w:sz="4" w:space="0" w:color="auto"/>
              <w:right w:val="single" w:sz="4" w:space="0" w:color="auto"/>
            </w:tcBorders>
            <w:hideMark/>
          </w:tcPr>
          <w:p w:rsidR="0019562D" w:rsidRPr="000112D4" w:rsidRDefault="0019562D" w:rsidP="0019562D">
            <w:pPr>
              <w:jc w:val="both"/>
              <w:rPr>
                <w:rFonts w:ascii="TH SarabunPSK" w:hAnsi="TH SarabunPSK" w:cs="TH SarabunPSK"/>
              </w:rPr>
            </w:pPr>
            <w:r w:rsidRPr="000112D4">
              <w:rPr>
                <w:rFonts w:ascii="TH SarabunPSK" w:hAnsi="TH SarabunPSK" w:cs="TH SarabunPSK"/>
                <w:cs/>
              </w:rPr>
              <w:t>การจัดการธุรกิจระหว่างประเทศ</w:t>
            </w:r>
          </w:p>
        </w:tc>
        <w:tc>
          <w:tcPr>
            <w:tcW w:w="1559" w:type="dxa"/>
            <w:tcBorders>
              <w:top w:val="nil"/>
              <w:left w:val="nil"/>
              <w:bottom w:val="single" w:sz="4" w:space="0" w:color="auto"/>
              <w:right w:val="single" w:sz="4" w:space="0" w:color="auto"/>
            </w:tcBorders>
            <w:hideMark/>
          </w:tcPr>
          <w:p w:rsidR="0019562D" w:rsidRPr="000112D4" w:rsidRDefault="0019562D" w:rsidP="00AB26C5">
            <w:pPr>
              <w:jc w:val="center"/>
              <w:rPr>
                <w:rFonts w:ascii="TH SarabunPSK" w:hAnsi="TH SarabunPSK" w:cs="TH SarabunPSK"/>
              </w:rPr>
            </w:pPr>
            <w:r w:rsidRPr="000112D4">
              <w:rPr>
                <w:rFonts w:ascii="TH SarabunPSK" w:hAnsi="TH SarabunPSK" w:cs="TH SarabunPSK"/>
              </w:rPr>
              <w:t>2544</w:t>
            </w:r>
            <w:r w:rsidRPr="000112D4">
              <w:rPr>
                <w:rFonts w:ascii="TH SarabunPSK" w:hAnsi="TH SarabunPSK" w:cs="TH SarabunPSK"/>
                <w:cs/>
              </w:rPr>
              <w:t>-ปัจจุบัน</w:t>
            </w:r>
          </w:p>
        </w:tc>
      </w:tr>
      <w:tr w:rsidR="0019562D" w:rsidRPr="000112D4" w:rsidTr="0019562D">
        <w:trPr>
          <w:trHeight w:val="480"/>
        </w:trPr>
        <w:tc>
          <w:tcPr>
            <w:tcW w:w="2200" w:type="dxa"/>
            <w:tcBorders>
              <w:top w:val="nil"/>
              <w:left w:val="single" w:sz="4" w:space="0" w:color="auto"/>
              <w:bottom w:val="single" w:sz="4" w:space="0" w:color="auto"/>
              <w:right w:val="nil"/>
            </w:tcBorders>
            <w:hideMark/>
          </w:tcPr>
          <w:p w:rsidR="0019562D" w:rsidRPr="000112D4" w:rsidRDefault="0019562D" w:rsidP="0019562D">
            <w:pPr>
              <w:jc w:val="both"/>
              <w:rPr>
                <w:rFonts w:ascii="TH SarabunPSK" w:hAnsi="TH SarabunPSK" w:cs="TH SarabunPSK"/>
              </w:rPr>
            </w:pPr>
            <w:r w:rsidRPr="000112D4">
              <w:rPr>
                <w:rFonts w:ascii="TH SarabunPSK" w:hAnsi="TH SarabunPSK" w:cs="TH SarabunPSK"/>
                <w:cs/>
              </w:rPr>
              <w:t>มหาวิทยาลัยวลัยลักษณ์</w:t>
            </w:r>
          </w:p>
        </w:tc>
        <w:tc>
          <w:tcPr>
            <w:tcW w:w="2160" w:type="dxa"/>
            <w:tcBorders>
              <w:top w:val="nil"/>
              <w:left w:val="nil"/>
              <w:bottom w:val="single" w:sz="4" w:space="0" w:color="auto"/>
              <w:right w:val="nil"/>
            </w:tcBorders>
            <w:hideMark/>
          </w:tcPr>
          <w:p w:rsidR="0019562D" w:rsidRPr="000112D4" w:rsidRDefault="0019562D" w:rsidP="0019562D">
            <w:pPr>
              <w:rPr>
                <w:rFonts w:ascii="TH SarabunPSK" w:hAnsi="TH SarabunPSK" w:cs="TH SarabunPSK"/>
              </w:rPr>
            </w:pPr>
            <w:r w:rsidRPr="000112D4">
              <w:rPr>
                <w:rFonts w:ascii="TH SarabunPSK" w:hAnsi="TH SarabunPSK" w:cs="TH SarabunPSK"/>
                <w:cs/>
              </w:rPr>
              <w:t>สำนักวิชาการจัดการ</w:t>
            </w:r>
          </w:p>
        </w:tc>
        <w:tc>
          <w:tcPr>
            <w:tcW w:w="3170" w:type="dxa"/>
            <w:tcBorders>
              <w:top w:val="nil"/>
              <w:left w:val="nil"/>
              <w:bottom w:val="single" w:sz="4" w:space="0" w:color="auto"/>
              <w:right w:val="single" w:sz="4" w:space="0" w:color="auto"/>
            </w:tcBorders>
            <w:hideMark/>
          </w:tcPr>
          <w:p w:rsidR="0019562D" w:rsidRPr="000112D4" w:rsidRDefault="0019562D" w:rsidP="0019562D">
            <w:pPr>
              <w:jc w:val="both"/>
              <w:rPr>
                <w:rFonts w:ascii="TH SarabunPSK" w:hAnsi="TH SarabunPSK" w:cs="TH SarabunPSK"/>
              </w:rPr>
            </w:pPr>
            <w:r w:rsidRPr="000112D4">
              <w:rPr>
                <w:rFonts w:ascii="TH SarabunPSK" w:hAnsi="TH SarabunPSK" w:cs="TH SarabunPSK"/>
                <w:cs/>
              </w:rPr>
              <w:t>พฤติกรรมองค์การ</w:t>
            </w:r>
          </w:p>
        </w:tc>
        <w:tc>
          <w:tcPr>
            <w:tcW w:w="1559" w:type="dxa"/>
            <w:tcBorders>
              <w:top w:val="nil"/>
              <w:left w:val="nil"/>
              <w:bottom w:val="single" w:sz="4" w:space="0" w:color="auto"/>
              <w:right w:val="single" w:sz="4" w:space="0" w:color="auto"/>
            </w:tcBorders>
            <w:hideMark/>
          </w:tcPr>
          <w:p w:rsidR="0019562D" w:rsidRPr="000112D4" w:rsidRDefault="0019562D" w:rsidP="00AB26C5">
            <w:pPr>
              <w:jc w:val="center"/>
              <w:rPr>
                <w:rFonts w:ascii="TH SarabunPSK" w:hAnsi="TH SarabunPSK" w:cs="TH SarabunPSK"/>
              </w:rPr>
            </w:pPr>
            <w:r w:rsidRPr="000112D4">
              <w:rPr>
                <w:rFonts w:ascii="TH SarabunPSK" w:hAnsi="TH SarabunPSK" w:cs="TH SarabunPSK"/>
              </w:rPr>
              <w:t>2547</w:t>
            </w:r>
            <w:r w:rsidRPr="000112D4">
              <w:rPr>
                <w:rFonts w:ascii="TH SarabunPSK" w:hAnsi="TH SarabunPSK" w:cs="TH SarabunPSK"/>
                <w:cs/>
              </w:rPr>
              <w:t>-ปัจจุบัน</w:t>
            </w:r>
          </w:p>
        </w:tc>
      </w:tr>
      <w:tr w:rsidR="0019562D" w:rsidRPr="000112D4" w:rsidTr="0019562D">
        <w:trPr>
          <w:trHeight w:val="480"/>
        </w:trPr>
        <w:tc>
          <w:tcPr>
            <w:tcW w:w="2200" w:type="dxa"/>
            <w:tcBorders>
              <w:top w:val="nil"/>
              <w:left w:val="single" w:sz="4" w:space="0" w:color="auto"/>
              <w:bottom w:val="single" w:sz="4" w:space="0" w:color="auto"/>
              <w:right w:val="nil"/>
            </w:tcBorders>
          </w:tcPr>
          <w:p w:rsidR="0019562D" w:rsidRPr="000112D4" w:rsidRDefault="0019562D" w:rsidP="0019562D">
            <w:pPr>
              <w:jc w:val="both"/>
              <w:rPr>
                <w:rFonts w:ascii="TH SarabunPSK" w:hAnsi="TH SarabunPSK" w:cs="TH SarabunPSK"/>
              </w:rPr>
            </w:pPr>
            <w:r w:rsidRPr="000112D4">
              <w:rPr>
                <w:rFonts w:ascii="TH SarabunPSK" w:hAnsi="TH SarabunPSK" w:cs="TH SarabunPSK"/>
                <w:cs/>
              </w:rPr>
              <w:t>มหาวิทยาลัยวลัยลักษณ์</w:t>
            </w:r>
          </w:p>
        </w:tc>
        <w:tc>
          <w:tcPr>
            <w:tcW w:w="2160" w:type="dxa"/>
            <w:tcBorders>
              <w:top w:val="nil"/>
              <w:left w:val="nil"/>
              <w:bottom w:val="single" w:sz="4" w:space="0" w:color="auto"/>
              <w:right w:val="nil"/>
            </w:tcBorders>
          </w:tcPr>
          <w:p w:rsidR="0019562D" w:rsidRPr="000112D4" w:rsidRDefault="0019562D" w:rsidP="0019562D">
            <w:pPr>
              <w:rPr>
                <w:rFonts w:ascii="TH SarabunPSK" w:hAnsi="TH SarabunPSK" w:cs="TH SarabunPSK"/>
              </w:rPr>
            </w:pPr>
            <w:r w:rsidRPr="000112D4">
              <w:rPr>
                <w:rFonts w:ascii="TH SarabunPSK" w:hAnsi="TH SarabunPSK" w:cs="TH SarabunPSK"/>
                <w:cs/>
              </w:rPr>
              <w:t>สำนักวิชาการจัดการ</w:t>
            </w:r>
          </w:p>
        </w:tc>
        <w:tc>
          <w:tcPr>
            <w:tcW w:w="3170" w:type="dxa"/>
            <w:tcBorders>
              <w:top w:val="nil"/>
              <w:left w:val="nil"/>
              <w:bottom w:val="single" w:sz="4" w:space="0" w:color="auto"/>
              <w:right w:val="single" w:sz="4" w:space="0" w:color="auto"/>
            </w:tcBorders>
          </w:tcPr>
          <w:p w:rsidR="0019562D" w:rsidRPr="000112D4" w:rsidRDefault="0019562D" w:rsidP="0019562D">
            <w:pPr>
              <w:jc w:val="both"/>
              <w:rPr>
                <w:rFonts w:ascii="TH SarabunPSK" w:hAnsi="TH SarabunPSK" w:cs="TH SarabunPSK"/>
              </w:rPr>
            </w:pPr>
            <w:r w:rsidRPr="000112D4">
              <w:rPr>
                <w:rFonts w:ascii="TH SarabunPSK" w:hAnsi="TH SarabunPSK" w:cs="TH SarabunPSK"/>
                <w:cs/>
              </w:rPr>
              <w:t>หลักการจัดการ</w:t>
            </w:r>
          </w:p>
        </w:tc>
        <w:tc>
          <w:tcPr>
            <w:tcW w:w="1559" w:type="dxa"/>
            <w:tcBorders>
              <w:top w:val="nil"/>
              <w:left w:val="nil"/>
              <w:bottom w:val="single" w:sz="4" w:space="0" w:color="auto"/>
              <w:right w:val="single" w:sz="4" w:space="0" w:color="auto"/>
            </w:tcBorders>
          </w:tcPr>
          <w:p w:rsidR="0019562D" w:rsidRPr="000112D4" w:rsidRDefault="0019562D" w:rsidP="00AB26C5">
            <w:pPr>
              <w:jc w:val="center"/>
              <w:rPr>
                <w:rFonts w:ascii="TH SarabunPSK" w:hAnsi="TH SarabunPSK" w:cs="TH SarabunPSK"/>
              </w:rPr>
            </w:pPr>
            <w:r w:rsidRPr="000112D4">
              <w:rPr>
                <w:rFonts w:ascii="TH SarabunPSK" w:hAnsi="TH SarabunPSK" w:cs="TH SarabunPSK"/>
              </w:rPr>
              <w:t>2543-2547</w:t>
            </w:r>
          </w:p>
        </w:tc>
      </w:tr>
      <w:tr w:rsidR="0019562D" w:rsidRPr="000112D4" w:rsidTr="0019562D">
        <w:trPr>
          <w:trHeight w:val="480"/>
        </w:trPr>
        <w:tc>
          <w:tcPr>
            <w:tcW w:w="2200" w:type="dxa"/>
            <w:tcBorders>
              <w:top w:val="nil"/>
              <w:left w:val="single" w:sz="4" w:space="0" w:color="auto"/>
              <w:bottom w:val="single" w:sz="4" w:space="0" w:color="auto"/>
              <w:right w:val="nil"/>
            </w:tcBorders>
          </w:tcPr>
          <w:p w:rsidR="0019562D" w:rsidRPr="000112D4" w:rsidRDefault="0019562D" w:rsidP="0019562D">
            <w:pPr>
              <w:jc w:val="both"/>
              <w:rPr>
                <w:rFonts w:ascii="TH SarabunPSK" w:hAnsi="TH SarabunPSK" w:cs="TH SarabunPSK"/>
              </w:rPr>
            </w:pPr>
            <w:r w:rsidRPr="000112D4">
              <w:rPr>
                <w:rFonts w:ascii="TH SarabunPSK" w:hAnsi="TH SarabunPSK" w:cs="TH SarabunPSK"/>
                <w:cs/>
              </w:rPr>
              <w:t>มหาวิทยาลัยวลัยลักษณ์</w:t>
            </w:r>
          </w:p>
        </w:tc>
        <w:tc>
          <w:tcPr>
            <w:tcW w:w="2160" w:type="dxa"/>
            <w:tcBorders>
              <w:top w:val="nil"/>
              <w:left w:val="nil"/>
              <w:bottom w:val="single" w:sz="4" w:space="0" w:color="auto"/>
              <w:right w:val="nil"/>
            </w:tcBorders>
          </w:tcPr>
          <w:p w:rsidR="0019562D" w:rsidRPr="000112D4" w:rsidRDefault="0019562D" w:rsidP="0019562D">
            <w:pPr>
              <w:rPr>
                <w:rFonts w:ascii="TH SarabunPSK" w:hAnsi="TH SarabunPSK" w:cs="TH SarabunPSK"/>
              </w:rPr>
            </w:pPr>
            <w:r w:rsidRPr="000112D4">
              <w:rPr>
                <w:rFonts w:ascii="TH SarabunPSK" w:hAnsi="TH SarabunPSK" w:cs="TH SarabunPSK"/>
                <w:cs/>
              </w:rPr>
              <w:t>สำนักวิชาการจัดการ</w:t>
            </w:r>
          </w:p>
        </w:tc>
        <w:tc>
          <w:tcPr>
            <w:tcW w:w="3170" w:type="dxa"/>
            <w:tcBorders>
              <w:top w:val="nil"/>
              <w:left w:val="nil"/>
              <w:bottom w:val="single" w:sz="4" w:space="0" w:color="auto"/>
              <w:right w:val="single" w:sz="4" w:space="0" w:color="auto"/>
            </w:tcBorders>
          </w:tcPr>
          <w:p w:rsidR="0019562D" w:rsidRPr="000112D4" w:rsidRDefault="0019562D" w:rsidP="0019562D">
            <w:pPr>
              <w:jc w:val="both"/>
              <w:rPr>
                <w:rFonts w:ascii="TH SarabunPSK" w:hAnsi="TH SarabunPSK" w:cs="TH SarabunPSK"/>
              </w:rPr>
            </w:pPr>
            <w:r w:rsidRPr="000112D4">
              <w:rPr>
                <w:rFonts w:ascii="TH SarabunPSK" w:hAnsi="TH SarabunPSK" w:cs="TH SarabunPSK"/>
                <w:cs/>
              </w:rPr>
              <w:t>การจัดการและพฤติกรรมองค์การ</w:t>
            </w:r>
          </w:p>
        </w:tc>
        <w:tc>
          <w:tcPr>
            <w:tcW w:w="1559" w:type="dxa"/>
            <w:tcBorders>
              <w:top w:val="nil"/>
              <w:left w:val="nil"/>
              <w:bottom w:val="single" w:sz="4" w:space="0" w:color="auto"/>
              <w:right w:val="single" w:sz="4" w:space="0" w:color="auto"/>
            </w:tcBorders>
          </w:tcPr>
          <w:p w:rsidR="0019562D" w:rsidRPr="000112D4" w:rsidRDefault="0019562D" w:rsidP="00AB26C5">
            <w:pPr>
              <w:jc w:val="center"/>
              <w:rPr>
                <w:rFonts w:ascii="TH SarabunPSK" w:hAnsi="TH SarabunPSK" w:cs="TH SarabunPSK"/>
              </w:rPr>
            </w:pPr>
            <w:r w:rsidRPr="000112D4">
              <w:rPr>
                <w:rFonts w:ascii="TH SarabunPSK" w:hAnsi="TH SarabunPSK" w:cs="TH SarabunPSK"/>
              </w:rPr>
              <w:t>2560</w:t>
            </w:r>
            <w:r w:rsidRPr="000112D4">
              <w:rPr>
                <w:rFonts w:ascii="TH SarabunPSK" w:hAnsi="TH SarabunPSK" w:cs="TH SarabunPSK"/>
                <w:cs/>
              </w:rPr>
              <w:t>-ปัจจุบัน</w:t>
            </w:r>
          </w:p>
        </w:tc>
      </w:tr>
      <w:tr w:rsidR="0019562D" w:rsidRPr="000112D4" w:rsidTr="0019562D">
        <w:trPr>
          <w:trHeight w:val="480"/>
        </w:trPr>
        <w:tc>
          <w:tcPr>
            <w:tcW w:w="2200" w:type="dxa"/>
            <w:tcBorders>
              <w:top w:val="nil"/>
              <w:left w:val="single" w:sz="4" w:space="0" w:color="auto"/>
              <w:bottom w:val="single" w:sz="4" w:space="0" w:color="auto"/>
              <w:right w:val="nil"/>
            </w:tcBorders>
            <w:hideMark/>
          </w:tcPr>
          <w:p w:rsidR="0019562D" w:rsidRPr="000112D4" w:rsidRDefault="0019562D" w:rsidP="0019562D">
            <w:pPr>
              <w:jc w:val="both"/>
              <w:rPr>
                <w:rFonts w:ascii="TH SarabunPSK" w:hAnsi="TH SarabunPSK" w:cs="TH SarabunPSK"/>
              </w:rPr>
            </w:pPr>
            <w:r w:rsidRPr="000112D4">
              <w:rPr>
                <w:rFonts w:ascii="TH SarabunPSK" w:hAnsi="TH SarabunPSK" w:cs="TH SarabunPSK"/>
                <w:cs/>
              </w:rPr>
              <w:t>มหาวิทยาลัยวลัยลักษณ์</w:t>
            </w:r>
          </w:p>
        </w:tc>
        <w:tc>
          <w:tcPr>
            <w:tcW w:w="2160" w:type="dxa"/>
            <w:tcBorders>
              <w:top w:val="nil"/>
              <w:left w:val="nil"/>
              <w:bottom w:val="single" w:sz="4" w:space="0" w:color="auto"/>
              <w:right w:val="nil"/>
            </w:tcBorders>
            <w:hideMark/>
          </w:tcPr>
          <w:p w:rsidR="0019562D" w:rsidRPr="000112D4" w:rsidRDefault="0019562D" w:rsidP="0019562D">
            <w:pPr>
              <w:rPr>
                <w:rFonts w:ascii="TH SarabunPSK" w:hAnsi="TH SarabunPSK" w:cs="TH SarabunPSK"/>
              </w:rPr>
            </w:pPr>
            <w:r w:rsidRPr="000112D4">
              <w:rPr>
                <w:rFonts w:ascii="TH SarabunPSK" w:hAnsi="TH SarabunPSK" w:cs="TH SarabunPSK"/>
                <w:cs/>
              </w:rPr>
              <w:t>สำนักวิชาการจัดการ</w:t>
            </w:r>
          </w:p>
        </w:tc>
        <w:tc>
          <w:tcPr>
            <w:tcW w:w="3170" w:type="dxa"/>
            <w:tcBorders>
              <w:top w:val="nil"/>
              <w:left w:val="nil"/>
              <w:bottom w:val="single" w:sz="4" w:space="0" w:color="auto"/>
              <w:right w:val="single" w:sz="4" w:space="0" w:color="auto"/>
            </w:tcBorders>
            <w:hideMark/>
          </w:tcPr>
          <w:p w:rsidR="0019562D" w:rsidRPr="000112D4" w:rsidRDefault="0019562D" w:rsidP="0019562D">
            <w:pPr>
              <w:jc w:val="both"/>
              <w:rPr>
                <w:rFonts w:ascii="TH SarabunPSK" w:hAnsi="TH SarabunPSK" w:cs="TH SarabunPSK"/>
              </w:rPr>
            </w:pPr>
            <w:r w:rsidRPr="000112D4">
              <w:rPr>
                <w:rFonts w:ascii="TH SarabunPSK" w:hAnsi="TH SarabunPSK" w:cs="TH SarabunPSK"/>
                <w:cs/>
              </w:rPr>
              <w:t>ระเบียบวิธีวิจัยทางการจัดการ</w:t>
            </w:r>
          </w:p>
        </w:tc>
        <w:tc>
          <w:tcPr>
            <w:tcW w:w="1559" w:type="dxa"/>
            <w:tcBorders>
              <w:top w:val="nil"/>
              <w:left w:val="nil"/>
              <w:bottom w:val="single" w:sz="4" w:space="0" w:color="auto"/>
              <w:right w:val="single" w:sz="4" w:space="0" w:color="auto"/>
            </w:tcBorders>
            <w:hideMark/>
          </w:tcPr>
          <w:p w:rsidR="0019562D" w:rsidRPr="000112D4" w:rsidRDefault="0019562D" w:rsidP="00AB26C5">
            <w:pPr>
              <w:jc w:val="center"/>
              <w:rPr>
                <w:rFonts w:ascii="TH SarabunPSK" w:hAnsi="TH SarabunPSK" w:cs="TH SarabunPSK"/>
              </w:rPr>
            </w:pPr>
            <w:r w:rsidRPr="000112D4">
              <w:rPr>
                <w:rFonts w:ascii="TH SarabunPSK" w:hAnsi="TH SarabunPSK" w:cs="TH SarabunPSK"/>
              </w:rPr>
              <w:t>2556</w:t>
            </w:r>
            <w:r w:rsidRPr="000112D4">
              <w:rPr>
                <w:rFonts w:ascii="TH SarabunPSK" w:hAnsi="TH SarabunPSK" w:cs="TH SarabunPSK"/>
                <w:cs/>
              </w:rPr>
              <w:t>-ปัจจุบัน</w:t>
            </w:r>
          </w:p>
        </w:tc>
      </w:tr>
      <w:tr w:rsidR="0019562D" w:rsidRPr="000112D4" w:rsidTr="0019562D">
        <w:trPr>
          <w:trHeight w:val="480"/>
        </w:trPr>
        <w:tc>
          <w:tcPr>
            <w:tcW w:w="2200" w:type="dxa"/>
            <w:tcBorders>
              <w:top w:val="nil"/>
              <w:left w:val="single" w:sz="4" w:space="0" w:color="auto"/>
              <w:bottom w:val="single" w:sz="4" w:space="0" w:color="auto"/>
              <w:right w:val="nil"/>
            </w:tcBorders>
            <w:hideMark/>
          </w:tcPr>
          <w:p w:rsidR="0019562D" w:rsidRPr="000112D4" w:rsidRDefault="0019562D" w:rsidP="0019562D">
            <w:pPr>
              <w:jc w:val="both"/>
              <w:rPr>
                <w:rFonts w:ascii="TH SarabunPSK" w:hAnsi="TH SarabunPSK" w:cs="TH SarabunPSK"/>
              </w:rPr>
            </w:pPr>
            <w:r w:rsidRPr="000112D4">
              <w:rPr>
                <w:rFonts w:ascii="TH SarabunPSK" w:hAnsi="TH SarabunPSK" w:cs="TH SarabunPSK"/>
                <w:cs/>
              </w:rPr>
              <w:t>มหาวิทยาลัยวลัยลักษณ์</w:t>
            </w:r>
          </w:p>
        </w:tc>
        <w:tc>
          <w:tcPr>
            <w:tcW w:w="2160" w:type="dxa"/>
            <w:tcBorders>
              <w:top w:val="nil"/>
              <w:left w:val="nil"/>
              <w:bottom w:val="single" w:sz="4" w:space="0" w:color="auto"/>
              <w:right w:val="nil"/>
            </w:tcBorders>
            <w:hideMark/>
          </w:tcPr>
          <w:p w:rsidR="0019562D" w:rsidRPr="000112D4" w:rsidRDefault="0019562D" w:rsidP="0019562D">
            <w:pPr>
              <w:rPr>
                <w:rFonts w:ascii="TH SarabunPSK" w:hAnsi="TH SarabunPSK" w:cs="TH SarabunPSK"/>
              </w:rPr>
            </w:pPr>
            <w:r w:rsidRPr="000112D4">
              <w:rPr>
                <w:rFonts w:ascii="TH SarabunPSK" w:hAnsi="TH SarabunPSK" w:cs="TH SarabunPSK"/>
                <w:cs/>
              </w:rPr>
              <w:t>สำนักวิชาการจัดการ</w:t>
            </w:r>
          </w:p>
        </w:tc>
        <w:tc>
          <w:tcPr>
            <w:tcW w:w="3170" w:type="dxa"/>
            <w:tcBorders>
              <w:top w:val="nil"/>
              <w:left w:val="nil"/>
              <w:bottom w:val="single" w:sz="4" w:space="0" w:color="auto"/>
              <w:right w:val="single" w:sz="4" w:space="0" w:color="auto"/>
            </w:tcBorders>
            <w:hideMark/>
          </w:tcPr>
          <w:p w:rsidR="0019562D" w:rsidRPr="000112D4" w:rsidRDefault="0019562D" w:rsidP="0019562D">
            <w:pPr>
              <w:jc w:val="both"/>
              <w:rPr>
                <w:rFonts w:ascii="TH SarabunPSK" w:hAnsi="TH SarabunPSK" w:cs="TH SarabunPSK"/>
              </w:rPr>
            </w:pPr>
            <w:r w:rsidRPr="000112D4">
              <w:rPr>
                <w:rFonts w:ascii="TH SarabunPSK" w:hAnsi="TH SarabunPSK" w:cs="TH SarabunPSK"/>
                <w:cs/>
              </w:rPr>
              <w:t>แผนธุรกิจ</w:t>
            </w:r>
          </w:p>
        </w:tc>
        <w:tc>
          <w:tcPr>
            <w:tcW w:w="1559" w:type="dxa"/>
            <w:tcBorders>
              <w:top w:val="nil"/>
              <w:left w:val="nil"/>
              <w:bottom w:val="single" w:sz="4" w:space="0" w:color="auto"/>
              <w:right w:val="single" w:sz="4" w:space="0" w:color="auto"/>
            </w:tcBorders>
            <w:hideMark/>
          </w:tcPr>
          <w:p w:rsidR="0019562D" w:rsidRPr="000112D4" w:rsidRDefault="0019562D" w:rsidP="00AB26C5">
            <w:pPr>
              <w:jc w:val="center"/>
              <w:rPr>
                <w:rFonts w:ascii="TH SarabunPSK" w:hAnsi="TH SarabunPSK" w:cs="TH SarabunPSK"/>
              </w:rPr>
            </w:pPr>
            <w:r w:rsidRPr="000112D4">
              <w:rPr>
                <w:rFonts w:ascii="TH SarabunPSK" w:hAnsi="TH SarabunPSK" w:cs="TH SarabunPSK"/>
              </w:rPr>
              <w:t>2555</w:t>
            </w:r>
            <w:r w:rsidRPr="000112D4">
              <w:rPr>
                <w:rFonts w:ascii="TH SarabunPSK" w:hAnsi="TH SarabunPSK" w:cs="TH SarabunPSK"/>
                <w:cs/>
              </w:rPr>
              <w:t>-</w:t>
            </w:r>
            <w:r w:rsidRPr="000112D4">
              <w:rPr>
                <w:rFonts w:ascii="TH SarabunPSK" w:hAnsi="TH SarabunPSK" w:cs="TH SarabunPSK"/>
              </w:rPr>
              <w:t>2557</w:t>
            </w:r>
          </w:p>
        </w:tc>
      </w:tr>
      <w:tr w:rsidR="0019562D" w:rsidRPr="000112D4" w:rsidTr="0019562D">
        <w:trPr>
          <w:trHeight w:val="480"/>
        </w:trPr>
        <w:tc>
          <w:tcPr>
            <w:tcW w:w="2200" w:type="dxa"/>
            <w:tcBorders>
              <w:top w:val="nil"/>
              <w:left w:val="single" w:sz="4" w:space="0" w:color="auto"/>
              <w:bottom w:val="single" w:sz="4" w:space="0" w:color="auto"/>
              <w:right w:val="nil"/>
            </w:tcBorders>
            <w:hideMark/>
          </w:tcPr>
          <w:p w:rsidR="0019562D" w:rsidRPr="000112D4" w:rsidRDefault="0019562D" w:rsidP="0019562D">
            <w:pPr>
              <w:jc w:val="both"/>
              <w:rPr>
                <w:rFonts w:ascii="TH SarabunPSK" w:hAnsi="TH SarabunPSK" w:cs="TH SarabunPSK"/>
              </w:rPr>
            </w:pPr>
            <w:r w:rsidRPr="000112D4">
              <w:rPr>
                <w:rFonts w:ascii="TH SarabunPSK" w:hAnsi="TH SarabunPSK" w:cs="TH SarabunPSK"/>
                <w:cs/>
              </w:rPr>
              <w:t>มหาวิทยาลัยวลัยลักษณ์</w:t>
            </w:r>
          </w:p>
        </w:tc>
        <w:tc>
          <w:tcPr>
            <w:tcW w:w="2160" w:type="dxa"/>
            <w:tcBorders>
              <w:top w:val="nil"/>
              <w:left w:val="nil"/>
              <w:bottom w:val="single" w:sz="4" w:space="0" w:color="auto"/>
              <w:right w:val="nil"/>
            </w:tcBorders>
            <w:hideMark/>
          </w:tcPr>
          <w:p w:rsidR="0019562D" w:rsidRPr="000112D4" w:rsidRDefault="0019562D" w:rsidP="0019562D">
            <w:pPr>
              <w:rPr>
                <w:rFonts w:ascii="TH SarabunPSK" w:hAnsi="TH SarabunPSK" w:cs="TH SarabunPSK"/>
              </w:rPr>
            </w:pPr>
            <w:r w:rsidRPr="000112D4">
              <w:rPr>
                <w:rFonts w:ascii="TH SarabunPSK" w:hAnsi="TH SarabunPSK" w:cs="TH SarabunPSK"/>
                <w:cs/>
              </w:rPr>
              <w:t>สำนักวิชาการจัดการ</w:t>
            </w:r>
          </w:p>
        </w:tc>
        <w:tc>
          <w:tcPr>
            <w:tcW w:w="3170" w:type="dxa"/>
            <w:tcBorders>
              <w:top w:val="nil"/>
              <w:left w:val="nil"/>
              <w:bottom w:val="single" w:sz="4" w:space="0" w:color="auto"/>
              <w:right w:val="single" w:sz="4" w:space="0" w:color="auto"/>
            </w:tcBorders>
            <w:hideMark/>
          </w:tcPr>
          <w:p w:rsidR="0019562D" w:rsidRPr="000112D4" w:rsidRDefault="0019562D" w:rsidP="0019562D">
            <w:pPr>
              <w:jc w:val="both"/>
              <w:rPr>
                <w:rFonts w:ascii="TH SarabunPSK" w:hAnsi="TH SarabunPSK" w:cs="TH SarabunPSK"/>
              </w:rPr>
            </w:pPr>
            <w:r w:rsidRPr="000112D4">
              <w:rPr>
                <w:rFonts w:ascii="TH SarabunPSK" w:hAnsi="TH SarabunPSK" w:cs="TH SarabunPSK"/>
                <w:cs/>
              </w:rPr>
              <w:t>การจัดการกลยุทธ์</w:t>
            </w:r>
          </w:p>
        </w:tc>
        <w:tc>
          <w:tcPr>
            <w:tcW w:w="1559" w:type="dxa"/>
            <w:tcBorders>
              <w:top w:val="nil"/>
              <w:left w:val="nil"/>
              <w:bottom w:val="single" w:sz="4" w:space="0" w:color="auto"/>
              <w:right w:val="single" w:sz="4" w:space="0" w:color="auto"/>
            </w:tcBorders>
            <w:hideMark/>
          </w:tcPr>
          <w:p w:rsidR="0019562D" w:rsidRPr="000112D4" w:rsidRDefault="0019562D" w:rsidP="0019562D">
            <w:pPr>
              <w:jc w:val="center"/>
              <w:rPr>
                <w:rFonts w:ascii="TH SarabunPSK" w:hAnsi="TH SarabunPSK" w:cs="TH SarabunPSK"/>
              </w:rPr>
            </w:pPr>
            <w:r w:rsidRPr="000112D4">
              <w:rPr>
                <w:rFonts w:ascii="TH SarabunPSK" w:hAnsi="TH SarabunPSK" w:cs="TH SarabunPSK"/>
              </w:rPr>
              <w:t>2555</w:t>
            </w:r>
            <w:r w:rsidRPr="000112D4">
              <w:rPr>
                <w:rFonts w:ascii="TH SarabunPSK" w:hAnsi="TH SarabunPSK" w:cs="TH SarabunPSK"/>
                <w:cs/>
              </w:rPr>
              <w:t>-</w:t>
            </w:r>
            <w:r w:rsidRPr="000112D4">
              <w:rPr>
                <w:rFonts w:ascii="TH SarabunPSK" w:hAnsi="TH SarabunPSK" w:cs="TH SarabunPSK"/>
              </w:rPr>
              <w:t>2557</w:t>
            </w:r>
          </w:p>
        </w:tc>
      </w:tr>
      <w:tr w:rsidR="0019562D" w:rsidRPr="000112D4" w:rsidTr="0019562D">
        <w:trPr>
          <w:trHeight w:val="480"/>
        </w:trPr>
        <w:tc>
          <w:tcPr>
            <w:tcW w:w="2200" w:type="dxa"/>
            <w:tcBorders>
              <w:top w:val="nil"/>
              <w:left w:val="single" w:sz="4" w:space="0" w:color="auto"/>
              <w:bottom w:val="single" w:sz="4" w:space="0" w:color="auto"/>
              <w:right w:val="nil"/>
            </w:tcBorders>
            <w:hideMark/>
          </w:tcPr>
          <w:p w:rsidR="0019562D" w:rsidRPr="000112D4" w:rsidRDefault="0019562D" w:rsidP="0019562D">
            <w:pPr>
              <w:jc w:val="both"/>
              <w:rPr>
                <w:rFonts w:ascii="TH SarabunPSK" w:hAnsi="TH SarabunPSK" w:cs="TH SarabunPSK"/>
              </w:rPr>
            </w:pPr>
            <w:r w:rsidRPr="000112D4">
              <w:rPr>
                <w:rFonts w:ascii="TH SarabunPSK" w:hAnsi="TH SarabunPSK" w:cs="TH SarabunPSK"/>
                <w:cs/>
              </w:rPr>
              <w:t>มหาวิทยาลัยวลัยลักษณ์</w:t>
            </w:r>
          </w:p>
        </w:tc>
        <w:tc>
          <w:tcPr>
            <w:tcW w:w="2160" w:type="dxa"/>
            <w:tcBorders>
              <w:top w:val="nil"/>
              <w:left w:val="nil"/>
              <w:bottom w:val="single" w:sz="4" w:space="0" w:color="auto"/>
              <w:right w:val="nil"/>
            </w:tcBorders>
            <w:hideMark/>
          </w:tcPr>
          <w:p w:rsidR="0019562D" w:rsidRPr="000112D4" w:rsidRDefault="0019562D" w:rsidP="0019562D">
            <w:pPr>
              <w:rPr>
                <w:rFonts w:ascii="TH SarabunPSK" w:hAnsi="TH SarabunPSK" w:cs="TH SarabunPSK"/>
              </w:rPr>
            </w:pPr>
            <w:r w:rsidRPr="000112D4">
              <w:rPr>
                <w:rFonts w:ascii="TH SarabunPSK" w:hAnsi="TH SarabunPSK" w:cs="TH SarabunPSK"/>
                <w:cs/>
              </w:rPr>
              <w:t>สำนักวิชาการจัดการ</w:t>
            </w:r>
          </w:p>
        </w:tc>
        <w:tc>
          <w:tcPr>
            <w:tcW w:w="3170" w:type="dxa"/>
            <w:tcBorders>
              <w:top w:val="nil"/>
              <w:left w:val="nil"/>
              <w:bottom w:val="single" w:sz="4" w:space="0" w:color="auto"/>
              <w:right w:val="single" w:sz="4" w:space="0" w:color="auto"/>
            </w:tcBorders>
            <w:hideMark/>
          </w:tcPr>
          <w:p w:rsidR="0019562D" w:rsidRPr="000112D4" w:rsidRDefault="0019562D" w:rsidP="0019562D">
            <w:pPr>
              <w:jc w:val="both"/>
              <w:rPr>
                <w:rFonts w:ascii="TH SarabunPSK" w:hAnsi="TH SarabunPSK" w:cs="TH SarabunPSK"/>
              </w:rPr>
            </w:pPr>
            <w:r w:rsidRPr="000112D4">
              <w:rPr>
                <w:rFonts w:ascii="TH SarabunPSK" w:hAnsi="TH SarabunPSK" w:cs="TH SarabunPSK"/>
                <w:cs/>
              </w:rPr>
              <w:t>สัมมนาธุรกิจระหว่างประเทศ</w:t>
            </w:r>
          </w:p>
        </w:tc>
        <w:tc>
          <w:tcPr>
            <w:tcW w:w="1559" w:type="dxa"/>
            <w:tcBorders>
              <w:top w:val="nil"/>
              <w:left w:val="nil"/>
              <w:bottom w:val="single" w:sz="4" w:space="0" w:color="auto"/>
              <w:right w:val="single" w:sz="4" w:space="0" w:color="auto"/>
            </w:tcBorders>
            <w:hideMark/>
          </w:tcPr>
          <w:p w:rsidR="0019562D" w:rsidRPr="000112D4" w:rsidRDefault="0019562D" w:rsidP="0019562D">
            <w:pPr>
              <w:jc w:val="center"/>
              <w:rPr>
                <w:rFonts w:ascii="TH SarabunPSK" w:hAnsi="TH SarabunPSK" w:cs="TH SarabunPSK"/>
              </w:rPr>
            </w:pPr>
            <w:r w:rsidRPr="000112D4">
              <w:rPr>
                <w:rFonts w:ascii="TH SarabunPSK" w:hAnsi="TH SarabunPSK" w:cs="TH SarabunPSK"/>
              </w:rPr>
              <w:t>2555</w:t>
            </w:r>
            <w:r w:rsidRPr="000112D4">
              <w:rPr>
                <w:rFonts w:ascii="TH SarabunPSK" w:hAnsi="TH SarabunPSK" w:cs="TH SarabunPSK"/>
                <w:cs/>
              </w:rPr>
              <w:t>-</w:t>
            </w:r>
            <w:r w:rsidRPr="000112D4">
              <w:rPr>
                <w:rFonts w:ascii="TH SarabunPSK" w:hAnsi="TH SarabunPSK" w:cs="TH SarabunPSK"/>
              </w:rPr>
              <w:t>2556</w:t>
            </w:r>
          </w:p>
        </w:tc>
      </w:tr>
      <w:tr w:rsidR="0019562D" w:rsidRPr="000112D4" w:rsidTr="0019562D">
        <w:trPr>
          <w:trHeight w:val="850"/>
        </w:trPr>
        <w:tc>
          <w:tcPr>
            <w:tcW w:w="2200" w:type="dxa"/>
            <w:tcBorders>
              <w:top w:val="nil"/>
              <w:left w:val="single" w:sz="4" w:space="0" w:color="auto"/>
              <w:bottom w:val="single" w:sz="4" w:space="0" w:color="auto"/>
              <w:right w:val="nil"/>
            </w:tcBorders>
            <w:hideMark/>
          </w:tcPr>
          <w:p w:rsidR="0019562D" w:rsidRPr="000112D4" w:rsidRDefault="0019562D" w:rsidP="0019562D">
            <w:pPr>
              <w:jc w:val="both"/>
              <w:rPr>
                <w:rFonts w:ascii="TH SarabunPSK" w:hAnsi="TH SarabunPSK" w:cs="TH SarabunPSK"/>
              </w:rPr>
            </w:pPr>
            <w:r w:rsidRPr="000112D4">
              <w:rPr>
                <w:rFonts w:ascii="TH SarabunPSK" w:hAnsi="TH SarabunPSK" w:cs="TH SarabunPSK"/>
                <w:cs/>
              </w:rPr>
              <w:t>มหาวิทยาลัยวลัยลักษณ์</w:t>
            </w:r>
          </w:p>
        </w:tc>
        <w:tc>
          <w:tcPr>
            <w:tcW w:w="2160" w:type="dxa"/>
            <w:tcBorders>
              <w:top w:val="nil"/>
              <w:left w:val="nil"/>
              <w:bottom w:val="single" w:sz="4" w:space="0" w:color="auto"/>
              <w:right w:val="nil"/>
            </w:tcBorders>
            <w:hideMark/>
          </w:tcPr>
          <w:p w:rsidR="0019562D" w:rsidRPr="000112D4" w:rsidRDefault="0019562D" w:rsidP="0019562D">
            <w:pPr>
              <w:rPr>
                <w:rFonts w:ascii="TH SarabunPSK" w:hAnsi="TH SarabunPSK" w:cs="TH SarabunPSK"/>
              </w:rPr>
            </w:pPr>
            <w:r w:rsidRPr="000112D4">
              <w:rPr>
                <w:rFonts w:ascii="TH SarabunPSK" w:hAnsi="TH SarabunPSK" w:cs="TH SarabunPSK"/>
                <w:cs/>
              </w:rPr>
              <w:t>สำนักวิชาการจัดการ</w:t>
            </w:r>
          </w:p>
        </w:tc>
        <w:tc>
          <w:tcPr>
            <w:tcW w:w="3170" w:type="dxa"/>
            <w:tcBorders>
              <w:top w:val="nil"/>
              <w:left w:val="nil"/>
              <w:bottom w:val="single" w:sz="4" w:space="0" w:color="auto"/>
              <w:right w:val="single" w:sz="4" w:space="0" w:color="auto"/>
            </w:tcBorders>
            <w:hideMark/>
          </w:tcPr>
          <w:p w:rsidR="0019562D" w:rsidRPr="000112D4" w:rsidRDefault="0019562D" w:rsidP="0019562D">
            <w:pPr>
              <w:jc w:val="both"/>
              <w:rPr>
                <w:rFonts w:ascii="TH SarabunPSK" w:hAnsi="TH SarabunPSK" w:cs="TH SarabunPSK"/>
                <w:cs/>
              </w:rPr>
            </w:pPr>
            <w:r w:rsidRPr="000112D4">
              <w:rPr>
                <w:rFonts w:ascii="TH SarabunPSK" w:hAnsi="TH SarabunPSK" w:cs="TH SarabunPSK"/>
                <w:cs/>
              </w:rPr>
              <w:t>การวิจัยทรัพยากรมนุษย์และองค์การ</w:t>
            </w:r>
          </w:p>
        </w:tc>
        <w:tc>
          <w:tcPr>
            <w:tcW w:w="1559" w:type="dxa"/>
            <w:tcBorders>
              <w:top w:val="nil"/>
              <w:left w:val="nil"/>
              <w:bottom w:val="single" w:sz="4" w:space="0" w:color="auto"/>
              <w:right w:val="single" w:sz="4" w:space="0" w:color="auto"/>
            </w:tcBorders>
            <w:hideMark/>
          </w:tcPr>
          <w:p w:rsidR="0019562D" w:rsidRPr="000112D4" w:rsidRDefault="0019562D" w:rsidP="0019562D">
            <w:pPr>
              <w:jc w:val="center"/>
              <w:rPr>
                <w:rFonts w:ascii="TH SarabunPSK" w:hAnsi="TH SarabunPSK" w:cs="TH SarabunPSK"/>
              </w:rPr>
            </w:pPr>
            <w:r w:rsidRPr="000112D4">
              <w:rPr>
                <w:rFonts w:ascii="TH SarabunPSK" w:hAnsi="TH SarabunPSK" w:cs="TH SarabunPSK"/>
              </w:rPr>
              <w:t>2555-</w:t>
            </w:r>
            <w:r w:rsidRPr="000112D4">
              <w:rPr>
                <w:rFonts w:ascii="TH SarabunPSK" w:hAnsi="TH SarabunPSK" w:cs="TH SarabunPSK"/>
                <w:cs/>
              </w:rPr>
              <w:t>ปัจจุบัน</w:t>
            </w:r>
          </w:p>
        </w:tc>
      </w:tr>
      <w:tr w:rsidR="0019562D" w:rsidRPr="000112D4" w:rsidTr="0019562D">
        <w:trPr>
          <w:trHeight w:val="457"/>
        </w:trPr>
        <w:tc>
          <w:tcPr>
            <w:tcW w:w="2200" w:type="dxa"/>
            <w:tcBorders>
              <w:top w:val="nil"/>
              <w:left w:val="single" w:sz="4" w:space="0" w:color="auto"/>
              <w:bottom w:val="single" w:sz="4" w:space="0" w:color="auto"/>
              <w:right w:val="nil"/>
            </w:tcBorders>
          </w:tcPr>
          <w:p w:rsidR="0019562D" w:rsidRPr="000112D4" w:rsidRDefault="0019562D" w:rsidP="0019562D">
            <w:pPr>
              <w:jc w:val="both"/>
              <w:rPr>
                <w:rFonts w:ascii="TH SarabunPSK" w:hAnsi="TH SarabunPSK" w:cs="TH SarabunPSK"/>
              </w:rPr>
            </w:pPr>
            <w:r w:rsidRPr="000112D4">
              <w:rPr>
                <w:rFonts w:ascii="TH SarabunPSK" w:hAnsi="TH SarabunPSK" w:cs="TH SarabunPSK"/>
                <w:cs/>
              </w:rPr>
              <w:t>มหาวิทยาลัยวลัยลักษณ์</w:t>
            </w:r>
          </w:p>
        </w:tc>
        <w:tc>
          <w:tcPr>
            <w:tcW w:w="2160" w:type="dxa"/>
            <w:tcBorders>
              <w:top w:val="nil"/>
              <w:left w:val="nil"/>
              <w:bottom w:val="single" w:sz="4" w:space="0" w:color="auto"/>
              <w:right w:val="nil"/>
            </w:tcBorders>
          </w:tcPr>
          <w:p w:rsidR="0019562D" w:rsidRPr="000112D4" w:rsidRDefault="0019562D" w:rsidP="0019562D">
            <w:pPr>
              <w:rPr>
                <w:rFonts w:ascii="TH SarabunPSK" w:hAnsi="TH SarabunPSK" w:cs="TH SarabunPSK"/>
              </w:rPr>
            </w:pPr>
            <w:r w:rsidRPr="000112D4">
              <w:rPr>
                <w:rFonts w:ascii="TH SarabunPSK" w:hAnsi="TH SarabunPSK" w:cs="TH SarabunPSK"/>
                <w:cs/>
              </w:rPr>
              <w:t>สำนักวิชาการจัดการ</w:t>
            </w:r>
          </w:p>
        </w:tc>
        <w:tc>
          <w:tcPr>
            <w:tcW w:w="3170" w:type="dxa"/>
            <w:tcBorders>
              <w:top w:val="nil"/>
              <w:left w:val="nil"/>
              <w:bottom w:val="single" w:sz="4" w:space="0" w:color="auto"/>
              <w:right w:val="single" w:sz="4" w:space="0" w:color="auto"/>
            </w:tcBorders>
          </w:tcPr>
          <w:p w:rsidR="0019562D" w:rsidRPr="000112D4" w:rsidRDefault="0019562D" w:rsidP="0019562D">
            <w:pPr>
              <w:jc w:val="both"/>
              <w:rPr>
                <w:rFonts w:ascii="TH SarabunPSK" w:hAnsi="TH SarabunPSK" w:cs="TH SarabunPSK"/>
                <w:cs/>
              </w:rPr>
            </w:pPr>
            <w:r w:rsidRPr="000112D4">
              <w:rPr>
                <w:rFonts w:ascii="TH SarabunPSK" w:hAnsi="TH SarabunPSK" w:cs="TH SarabunPSK"/>
                <w:cs/>
              </w:rPr>
              <w:t>การวิจัยธุรกิจระหว่างประเทศ</w:t>
            </w:r>
          </w:p>
        </w:tc>
        <w:tc>
          <w:tcPr>
            <w:tcW w:w="1559" w:type="dxa"/>
            <w:tcBorders>
              <w:top w:val="nil"/>
              <w:left w:val="nil"/>
              <w:bottom w:val="single" w:sz="4" w:space="0" w:color="auto"/>
              <w:right w:val="single" w:sz="4" w:space="0" w:color="auto"/>
            </w:tcBorders>
          </w:tcPr>
          <w:p w:rsidR="0019562D" w:rsidRPr="000112D4" w:rsidRDefault="0019562D" w:rsidP="0019562D">
            <w:pPr>
              <w:jc w:val="center"/>
              <w:rPr>
                <w:rFonts w:ascii="TH SarabunPSK" w:hAnsi="TH SarabunPSK" w:cs="TH SarabunPSK"/>
              </w:rPr>
            </w:pPr>
            <w:r w:rsidRPr="000112D4">
              <w:rPr>
                <w:rFonts w:ascii="TH SarabunPSK" w:hAnsi="TH SarabunPSK" w:cs="TH SarabunPSK"/>
              </w:rPr>
              <w:t>2550</w:t>
            </w:r>
            <w:r w:rsidRPr="000112D4">
              <w:rPr>
                <w:rFonts w:ascii="TH SarabunPSK" w:hAnsi="TH SarabunPSK" w:cs="TH SarabunPSK"/>
                <w:cs/>
              </w:rPr>
              <w:t>-</w:t>
            </w:r>
            <w:r w:rsidRPr="000112D4">
              <w:rPr>
                <w:rFonts w:ascii="TH SarabunPSK" w:hAnsi="TH SarabunPSK" w:cs="TH SarabunPSK"/>
              </w:rPr>
              <w:t>2557</w:t>
            </w:r>
          </w:p>
        </w:tc>
      </w:tr>
      <w:tr w:rsidR="0019562D" w:rsidRPr="000112D4" w:rsidTr="0019562D">
        <w:trPr>
          <w:trHeight w:val="480"/>
        </w:trPr>
        <w:tc>
          <w:tcPr>
            <w:tcW w:w="2200" w:type="dxa"/>
            <w:tcBorders>
              <w:top w:val="nil"/>
              <w:left w:val="single" w:sz="4" w:space="0" w:color="auto"/>
              <w:bottom w:val="single" w:sz="4" w:space="0" w:color="auto"/>
              <w:right w:val="nil"/>
            </w:tcBorders>
            <w:hideMark/>
          </w:tcPr>
          <w:p w:rsidR="0019562D" w:rsidRPr="000112D4" w:rsidRDefault="0019562D" w:rsidP="0019562D">
            <w:pPr>
              <w:jc w:val="both"/>
              <w:rPr>
                <w:rFonts w:ascii="TH SarabunPSK" w:hAnsi="TH SarabunPSK" w:cs="TH SarabunPSK"/>
              </w:rPr>
            </w:pPr>
            <w:r w:rsidRPr="000112D4">
              <w:rPr>
                <w:rFonts w:ascii="TH SarabunPSK" w:hAnsi="TH SarabunPSK" w:cs="TH SarabunPSK"/>
                <w:cs/>
              </w:rPr>
              <w:t>มหาวิทยาลัยวลัยลักษณ์</w:t>
            </w:r>
          </w:p>
        </w:tc>
        <w:tc>
          <w:tcPr>
            <w:tcW w:w="2160" w:type="dxa"/>
            <w:tcBorders>
              <w:top w:val="nil"/>
              <w:left w:val="nil"/>
              <w:bottom w:val="single" w:sz="4" w:space="0" w:color="auto"/>
              <w:right w:val="nil"/>
            </w:tcBorders>
            <w:hideMark/>
          </w:tcPr>
          <w:p w:rsidR="0019562D" w:rsidRPr="000112D4" w:rsidRDefault="0019562D" w:rsidP="0019562D">
            <w:pPr>
              <w:rPr>
                <w:rFonts w:ascii="TH SarabunPSK" w:hAnsi="TH SarabunPSK" w:cs="TH SarabunPSK"/>
              </w:rPr>
            </w:pPr>
            <w:r w:rsidRPr="000112D4">
              <w:rPr>
                <w:rFonts w:ascii="TH SarabunPSK" w:hAnsi="TH SarabunPSK" w:cs="TH SarabunPSK"/>
                <w:cs/>
              </w:rPr>
              <w:t>สำนักวิชาการจัดการ</w:t>
            </w:r>
          </w:p>
        </w:tc>
        <w:tc>
          <w:tcPr>
            <w:tcW w:w="3170" w:type="dxa"/>
            <w:tcBorders>
              <w:top w:val="nil"/>
              <w:left w:val="nil"/>
              <w:bottom w:val="single" w:sz="4" w:space="0" w:color="auto"/>
              <w:right w:val="single" w:sz="4" w:space="0" w:color="auto"/>
            </w:tcBorders>
            <w:hideMark/>
          </w:tcPr>
          <w:p w:rsidR="0019562D" w:rsidRPr="000112D4" w:rsidRDefault="0019562D" w:rsidP="0019562D">
            <w:pPr>
              <w:jc w:val="both"/>
              <w:rPr>
                <w:rFonts w:ascii="TH SarabunPSK" w:hAnsi="TH SarabunPSK" w:cs="TH SarabunPSK"/>
              </w:rPr>
            </w:pPr>
            <w:r w:rsidRPr="000112D4">
              <w:rPr>
                <w:rFonts w:ascii="TH SarabunPSK" w:hAnsi="TH SarabunPSK" w:cs="TH SarabunPSK"/>
                <w:cs/>
              </w:rPr>
              <w:t>การจัดการนำเข้าและส่งออก</w:t>
            </w:r>
          </w:p>
        </w:tc>
        <w:tc>
          <w:tcPr>
            <w:tcW w:w="1559" w:type="dxa"/>
            <w:tcBorders>
              <w:top w:val="nil"/>
              <w:left w:val="nil"/>
              <w:bottom w:val="single" w:sz="4" w:space="0" w:color="auto"/>
              <w:right w:val="single" w:sz="4" w:space="0" w:color="auto"/>
            </w:tcBorders>
            <w:hideMark/>
          </w:tcPr>
          <w:p w:rsidR="0019562D" w:rsidRPr="000112D4" w:rsidRDefault="0019562D" w:rsidP="0019562D">
            <w:pPr>
              <w:jc w:val="center"/>
              <w:rPr>
                <w:rFonts w:ascii="TH SarabunPSK" w:hAnsi="TH SarabunPSK" w:cs="TH SarabunPSK"/>
              </w:rPr>
            </w:pPr>
            <w:r w:rsidRPr="000112D4">
              <w:rPr>
                <w:rFonts w:ascii="TH SarabunPSK" w:hAnsi="TH SarabunPSK" w:cs="TH SarabunPSK"/>
              </w:rPr>
              <w:t>2555</w:t>
            </w:r>
          </w:p>
        </w:tc>
      </w:tr>
      <w:tr w:rsidR="0019562D" w:rsidRPr="000112D4" w:rsidTr="0019562D">
        <w:trPr>
          <w:trHeight w:val="480"/>
        </w:trPr>
        <w:tc>
          <w:tcPr>
            <w:tcW w:w="2200" w:type="dxa"/>
            <w:tcBorders>
              <w:top w:val="nil"/>
              <w:left w:val="single" w:sz="4" w:space="0" w:color="auto"/>
              <w:bottom w:val="single" w:sz="4" w:space="0" w:color="auto"/>
              <w:right w:val="nil"/>
            </w:tcBorders>
            <w:hideMark/>
          </w:tcPr>
          <w:p w:rsidR="0019562D" w:rsidRPr="000112D4" w:rsidRDefault="0019562D" w:rsidP="0019562D">
            <w:pPr>
              <w:jc w:val="both"/>
              <w:rPr>
                <w:rFonts w:ascii="TH SarabunPSK" w:hAnsi="TH SarabunPSK" w:cs="TH SarabunPSK"/>
              </w:rPr>
            </w:pPr>
            <w:r w:rsidRPr="000112D4">
              <w:rPr>
                <w:rFonts w:ascii="TH SarabunPSK" w:hAnsi="TH SarabunPSK" w:cs="TH SarabunPSK"/>
                <w:cs/>
              </w:rPr>
              <w:t>มหาวิทยาลัยวลัยลักษณ์</w:t>
            </w:r>
          </w:p>
        </w:tc>
        <w:tc>
          <w:tcPr>
            <w:tcW w:w="2160" w:type="dxa"/>
            <w:tcBorders>
              <w:top w:val="nil"/>
              <w:left w:val="nil"/>
              <w:bottom w:val="single" w:sz="4" w:space="0" w:color="auto"/>
              <w:right w:val="nil"/>
            </w:tcBorders>
            <w:hideMark/>
          </w:tcPr>
          <w:p w:rsidR="0019562D" w:rsidRPr="000112D4" w:rsidRDefault="0019562D" w:rsidP="0019562D">
            <w:pPr>
              <w:rPr>
                <w:rFonts w:ascii="TH SarabunPSK" w:hAnsi="TH SarabunPSK" w:cs="TH SarabunPSK"/>
              </w:rPr>
            </w:pPr>
            <w:r w:rsidRPr="000112D4">
              <w:rPr>
                <w:rFonts w:ascii="TH SarabunPSK" w:hAnsi="TH SarabunPSK" w:cs="TH SarabunPSK"/>
                <w:cs/>
              </w:rPr>
              <w:t>สำนักวิชาการจัดการ</w:t>
            </w:r>
          </w:p>
        </w:tc>
        <w:tc>
          <w:tcPr>
            <w:tcW w:w="3170" w:type="dxa"/>
            <w:tcBorders>
              <w:top w:val="nil"/>
              <w:left w:val="nil"/>
              <w:bottom w:val="single" w:sz="4" w:space="0" w:color="auto"/>
              <w:right w:val="single" w:sz="4" w:space="0" w:color="auto"/>
            </w:tcBorders>
            <w:hideMark/>
          </w:tcPr>
          <w:p w:rsidR="0019562D" w:rsidRPr="000112D4" w:rsidRDefault="0019562D" w:rsidP="0019562D">
            <w:pPr>
              <w:jc w:val="both"/>
              <w:rPr>
                <w:rFonts w:ascii="TH SarabunPSK" w:hAnsi="TH SarabunPSK" w:cs="TH SarabunPSK"/>
              </w:rPr>
            </w:pPr>
            <w:r w:rsidRPr="000112D4">
              <w:rPr>
                <w:rFonts w:ascii="TH SarabunPSK" w:hAnsi="TH SarabunPSK" w:cs="TH SarabunPSK"/>
                <w:cs/>
              </w:rPr>
              <w:t>กฎหมายธุรกิจระหว่างประเทศ</w:t>
            </w:r>
          </w:p>
        </w:tc>
        <w:tc>
          <w:tcPr>
            <w:tcW w:w="1559" w:type="dxa"/>
            <w:tcBorders>
              <w:top w:val="nil"/>
              <w:left w:val="nil"/>
              <w:bottom w:val="single" w:sz="4" w:space="0" w:color="auto"/>
              <w:right w:val="single" w:sz="4" w:space="0" w:color="auto"/>
            </w:tcBorders>
            <w:hideMark/>
          </w:tcPr>
          <w:p w:rsidR="0019562D" w:rsidRPr="000112D4" w:rsidRDefault="0019562D" w:rsidP="0019562D">
            <w:pPr>
              <w:jc w:val="center"/>
              <w:rPr>
                <w:rFonts w:ascii="TH SarabunPSK" w:hAnsi="TH SarabunPSK" w:cs="TH SarabunPSK"/>
              </w:rPr>
            </w:pPr>
            <w:r w:rsidRPr="000112D4">
              <w:rPr>
                <w:rFonts w:ascii="TH SarabunPSK" w:hAnsi="TH SarabunPSK" w:cs="TH SarabunPSK"/>
              </w:rPr>
              <w:t>2555</w:t>
            </w:r>
          </w:p>
        </w:tc>
      </w:tr>
    </w:tbl>
    <w:p w:rsidR="0019562D" w:rsidRPr="000112D4" w:rsidRDefault="0019562D" w:rsidP="0019562D">
      <w:pPr>
        <w:rPr>
          <w:rFonts w:ascii="TH SarabunPSK" w:hAnsi="TH SarabunPSK" w:cs="TH SarabunPSK"/>
          <w:b/>
          <w:bCs/>
        </w:rPr>
      </w:pPr>
    </w:p>
    <w:p w:rsidR="0019562D" w:rsidRPr="000112D4" w:rsidRDefault="0019562D" w:rsidP="0019562D">
      <w:pPr>
        <w:rPr>
          <w:rFonts w:ascii="TH SarabunPSK" w:hAnsi="TH SarabunPSK" w:cs="TH SarabunPSK"/>
          <w:b/>
          <w:bCs/>
        </w:rPr>
      </w:pPr>
      <w:r w:rsidRPr="000112D4">
        <w:rPr>
          <w:rFonts w:ascii="TH SarabunPSK" w:hAnsi="TH SarabunPSK" w:cs="TH SarabunPSK"/>
          <w:b/>
          <w:bCs/>
        </w:rPr>
        <w:t>5</w:t>
      </w:r>
      <w:r w:rsidRPr="000112D4">
        <w:rPr>
          <w:rFonts w:ascii="TH SarabunPSK" w:hAnsi="TH SarabunPSK" w:cs="TH SarabunPSK"/>
          <w:b/>
          <w:bCs/>
          <w:cs/>
        </w:rPr>
        <w:t xml:space="preserve">. ผลงานทางวิชาการย้อนหลัง 5 ปี </w:t>
      </w:r>
      <w:r w:rsidRPr="000112D4">
        <w:rPr>
          <w:rFonts w:ascii="TH SarabunPSK" w:hAnsi="TH SarabunPSK" w:cs="TH SarabunPSK"/>
          <w:cs/>
        </w:rPr>
        <w:t>(ที่ไม่ใช่ส่วนหนึ่งของการศึกษาเพื่อรับปริญญา)</w:t>
      </w:r>
    </w:p>
    <w:p w:rsidR="0019562D" w:rsidRPr="000112D4" w:rsidRDefault="0019562D" w:rsidP="0019562D">
      <w:pPr>
        <w:ind w:firstLine="360"/>
        <w:jc w:val="thaiDistribute"/>
        <w:rPr>
          <w:rFonts w:ascii="TH SarabunPSK" w:hAnsi="TH SarabunPSK" w:cs="TH SarabunPSK"/>
        </w:rPr>
      </w:pPr>
      <w:r w:rsidRPr="000112D4">
        <w:rPr>
          <w:rFonts w:ascii="TH SarabunPSK" w:hAnsi="TH SarabunPSK" w:cs="TH SarabunPSK"/>
          <w:b/>
          <w:bCs/>
        </w:rPr>
        <w:t>5</w:t>
      </w:r>
      <w:r w:rsidRPr="000112D4">
        <w:rPr>
          <w:rFonts w:ascii="TH SarabunPSK" w:hAnsi="TH SarabunPSK" w:cs="TH SarabunPSK"/>
          <w:b/>
          <w:bCs/>
          <w:cs/>
        </w:rPr>
        <w:t>.</w:t>
      </w:r>
      <w:r w:rsidRPr="000112D4">
        <w:rPr>
          <w:rFonts w:ascii="TH SarabunPSK" w:hAnsi="TH SarabunPSK" w:cs="TH SarabunPSK"/>
          <w:b/>
          <w:bCs/>
        </w:rPr>
        <w:t xml:space="preserve">1 </w:t>
      </w:r>
      <w:r w:rsidRPr="000112D4">
        <w:rPr>
          <w:rFonts w:ascii="TH SarabunPSK" w:hAnsi="TH SarabunPSK" w:cs="TH SarabunPSK"/>
          <w:b/>
          <w:bCs/>
          <w:cs/>
        </w:rPr>
        <w:t xml:space="preserve">บทความวิจัย </w:t>
      </w:r>
    </w:p>
    <w:p w:rsidR="0019562D" w:rsidRPr="000112D4" w:rsidRDefault="0019562D" w:rsidP="0019562D">
      <w:pPr>
        <w:ind w:firstLine="360"/>
        <w:rPr>
          <w:rFonts w:ascii="TH SarabunPSK" w:hAnsi="TH SarabunPSK" w:cs="TH SarabunPSK"/>
          <w:cs/>
        </w:rPr>
      </w:pPr>
      <w:r w:rsidRPr="000112D4">
        <w:rPr>
          <w:rFonts w:ascii="TH SarabunPSK" w:hAnsi="TH SarabunPSK" w:cs="TH SarabunPSK"/>
          <w:cs/>
        </w:rPr>
        <w:tab/>
        <w:t>-ไม่มี-</w:t>
      </w:r>
    </w:p>
    <w:p w:rsidR="0019562D" w:rsidRPr="000112D4" w:rsidRDefault="0019562D" w:rsidP="0019562D">
      <w:pPr>
        <w:ind w:firstLine="360"/>
        <w:rPr>
          <w:rFonts w:ascii="TH SarabunPSK" w:hAnsi="TH SarabunPSK" w:cs="TH SarabunPSK"/>
        </w:rPr>
      </w:pPr>
      <w:r w:rsidRPr="000112D4">
        <w:rPr>
          <w:rFonts w:ascii="TH SarabunPSK" w:hAnsi="TH SarabunPSK" w:cs="TH SarabunPSK"/>
          <w:b/>
          <w:bCs/>
          <w:cs/>
        </w:rPr>
        <w:t xml:space="preserve">5.2 บทความวิจัย/วิชาการที่เสนอในที่ประชุมวิชาการ </w:t>
      </w:r>
    </w:p>
    <w:p w:rsidR="0019562D" w:rsidRPr="000112D4" w:rsidRDefault="0019562D" w:rsidP="0019562D">
      <w:pPr>
        <w:jc w:val="thaiDistribute"/>
        <w:rPr>
          <w:rFonts w:ascii="TH SarabunPSK" w:hAnsi="TH SarabunPSK" w:cs="TH SarabunPSK"/>
        </w:rPr>
      </w:pPr>
      <w:r w:rsidRPr="000112D4">
        <w:rPr>
          <w:rFonts w:ascii="TH SarabunPSK" w:hAnsi="TH SarabunPSK" w:cs="TH SarabunPSK"/>
          <w:cs/>
        </w:rPr>
        <w:t>สุชาติ ฉันสำราญ</w:t>
      </w:r>
      <w:r w:rsidRPr="000112D4">
        <w:rPr>
          <w:rFonts w:ascii="TH SarabunPSK" w:hAnsi="TH SarabunPSK" w:cs="TH SarabunPSK"/>
        </w:rPr>
        <w:t xml:space="preserve">, </w:t>
      </w:r>
      <w:r w:rsidRPr="000112D4">
        <w:rPr>
          <w:rFonts w:ascii="TH SarabunPSK" w:hAnsi="TH SarabunPSK" w:cs="TH SarabunPSK"/>
          <w:cs/>
        </w:rPr>
        <w:t xml:space="preserve">ปิยะ ปานผู้มีทรัพย์ และนลินี ทินนาม.(2559). การดำเนินงานธุรกิจท่องเที่ยวสีเขียว </w:t>
      </w:r>
    </w:p>
    <w:p w:rsidR="0019562D" w:rsidRPr="000112D4" w:rsidRDefault="0019562D" w:rsidP="0019562D">
      <w:pPr>
        <w:jc w:val="thaiDistribute"/>
        <w:rPr>
          <w:rFonts w:ascii="TH SarabunPSK" w:hAnsi="TH SarabunPSK" w:cs="TH SarabunPSK"/>
        </w:rPr>
      </w:pPr>
      <w:r w:rsidRPr="000112D4">
        <w:rPr>
          <w:rFonts w:ascii="TH SarabunPSK" w:hAnsi="TH SarabunPSK" w:cs="TH SarabunPSK"/>
          <w:cs/>
        </w:rPr>
        <w:t xml:space="preserve">       กรณีศึกษาโรงแรมในจังหวัดกระบี่. การประชุมวิชาการวลัยลักษณ์วิจัยทางการจัดการ ครั้งที่ </w:t>
      </w:r>
      <w:r w:rsidRPr="000112D4">
        <w:rPr>
          <w:rFonts w:ascii="TH SarabunPSK" w:hAnsi="TH SarabunPSK" w:cs="TH SarabunPSK"/>
        </w:rPr>
        <w:t xml:space="preserve">8, </w:t>
      </w:r>
    </w:p>
    <w:p w:rsidR="0019562D" w:rsidRPr="000112D4" w:rsidRDefault="0019562D" w:rsidP="0019562D">
      <w:pPr>
        <w:jc w:val="thaiDistribute"/>
        <w:rPr>
          <w:rFonts w:ascii="TH SarabunPSK" w:hAnsi="TH SarabunPSK" w:cs="TH SarabunPSK"/>
        </w:rPr>
      </w:pPr>
      <w:r w:rsidRPr="000112D4">
        <w:rPr>
          <w:rFonts w:ascii="TH SarabunPSK" w:hAnsi="TH SarabunPSK" w:cs="TH SarabunPSK"/>
          <w:cs/>
        </w:rPr>
        <w:t xml:space="preserve">       มหาวิทยาลัยวลัยลักษณ์: </w:t>
      </w:r>
      <w:r w:rsidRPr="000112D4">
        <w:rPr>
          <w:rFonts w:ascii="TH SarabunPSK" w:hAnsi="TH SarabunPSK" w:cs="TH SarabunPSK"/>
        </w:rPr>
        <w:t xml:space="preserve">7 </w:t>
      </w:r>
      <w:r w:rsidRPr="000112D4">
        <w:rPr>
          <w:rFonts w:ascii="TH SarabunPSK" w:hAnsi="TH SarabunPSK" w:cs="TH SarabunPSK"/>
          <w:cs/>
        </w:rPr>
        <w:t>กรกฎาคม 2559. หน้าที่ 189.</w:t>
      </w:r>
    </w:p>
    <w:p w:rsidR="0019562D" w:rsidRPr="000112D4" w:rsidRDefault="0019562D" w:rsidP="0019562D">
      <w:pPr>
        <w:jc w:val="center"/>
        <w:rPr>
          <w:rFonts w:ascii="TH SarabunPSK" w:hAnsi="TH SarabunPSK" w:cs="TH SarabunPSK"/>
          <w:b/>
          <w:bCs/>
        </w:rPr>
      </w:pPr>
    </w:p>
    <w:p w:rsidR="0019562D" w:rsidRPr="000112D4" w:rsidRDefault="0019562D" w:rsidP="0019562D">
      <w:pPr>
        <w:rPr>
          <w:rFonts w:ascii="TH SarabunPSK" w:hAnsi="TH SarabunPSK" w:cs="TH SarabunPSK"/>
        </w:rPr>
      </w:pPr>
    </w:p>
    <w:p w:rsidR="0019562D" w:rsidRPr="000112D4" w:rsidRDefault="0019562D" w:rsidP="000B0837">
      <w:pPr>
        <w:ind w:right="-2"/>
        <w:jc w:val="center"/>
        <w:rPr>
          <w:rFonts w:ascii="TH SarabunPSK" w:hAnsi="TH SarabunPSK" w:cs="TH SarabunPSK"/>
          <w:b/>
          <w:bCs/>
          <w:sz w:val="36"/>
          <w:szCs w:val="36"/>
        </w:rPr>
      </w:pPr>
    </w:p>
    <w:p w:rsidR="00327CE0" w:rsidRPr="000112D4" w:rsidRDefault="00327CE0" w:rsidP="000B0837">
      <w:pPr>
        <w:ind w:right="-2"/>
        <w:jc w:val="center"/>
        <w:rPr>
          <w:rFonts w:ascii="TH SarabunPSK" w:hAnsi="TH SarabunPSK" w:cs="TH SarabunPSK"/>
          <w:b/>
          <w:bCs/>
          <w:sz w:val="36"/>
          <w:szCs w:val="36"/>
        </w:rPr>
      </w:pPr>
    </w:p>
    <w:p w:rsidR="0019562D" w:rsidRPr="000112D4" w:rsidRDefault="0019562D" w:rsidP="000B0837">
      <w:pPr>
        <w:ind w:right="-2"/>
        <w:jc w:val="center"/>
        <w:rPr>
          <w:rFonts w:ascii="TH SarabunPSK" w:hAnsi="TH SarabunPSK" w:cs="TH SarabunPSK"/>
          <w:b/>
          <w:bCs/>
          <w:sz w:val="36"/>
          <w:szCs w:val="36"/>
        </w:rPr>
      </w:pPr>
    </w:p>
    <w:p w:rsidR="0019562D" w:rsidRPr="000112D4" w:rsidRDefault="0019562D" w:rsidP="000B0837">
      <w:pPr>
        <w:ind w:right="-2"/>
        <w:jc w:val="center"/>
        <w:rPr>
          <w:rFonts w:ascii="TH SarabunPSK" w:hAnsi="TH SarabunPSK" w:cs="TH SarabunPSK"/>
          <w:b/>
          <w:bCs/>
          <w:sz w:val="36"/>
          <w:szCs w:val="36"/>
        </w:rPr>
      </w:pPr>
    </w:p>
    <w:p w:rsidR="0019562D" w:rsidRPr="000112D4" w:rsidRDefault="0019562D" w:rsidP="000B0837">
      <w:pPr>
        <w:ind w:right="-2"/>
        <w:jc w:val="center"/>
        <w:rPr>
          <w:rFonts w:ascii="TH SarabunPSK" w:hAnsi="TH SarabunPSK" w:cs="TH SarabunPSK"/>
          <w:b/>
          <w:bCs/>
          <w:sz w:val="36"/>
          <w:szCs w:val="36"/>
        </w:rPr>
      </w:pPr>
    </w:p>
    <w:p w:rsidR="0019562D" w:rsidRPr="000112D4" w:rsidRDefault="0019562D" w:rsidP="000B0837">
      <w:pPr>
        <w:ind w:right="-2"/>
        <w:jc w:val="center"/>
        <w:rPr>
          <w:rFonts w:ascii="TH SarabunPSK" w:hAnsi="TH SarabunPSK" w:cs="TH SarabunPSK"/>
          <w:b/>
          <w:bCs/>
          <w:sz w:val="36"/>
          <w:szCs w:val="36"/>
        </w:rPr>
      </w:pPr>
    </w:p>
    <w:p w:rsidR="0019562D" w:rsidRPr="000112D4" w:rsidRDefault="0019562D" w:rsidP="000B0837">
      <w:pPr>
        <w:ind w:right="-2"/>
        <w:jc w:val="center"/>
        <w:rPr>
          <w:rFonts w:ascii="TH SarabunPSK" w:hAnsi="TH SarabunPSK" w:cs="TH SarabunPSK"/>
          <w:b/>
          <w:bCs/>
          <w:sz w:val="36"/>
          <w:szCs w:val="36"/>
        </w:rPr>
      </w:pPr>
    </w:p>
    <w:p w:rsidR="0019562D" w:rsidRPr="000112D4" w:rsidRDefault="0019562D" w:rsidP="000B0837">
      <w:pPr>
        <w:ind w:right="-2"/>
        <w:jc w:val="center"/>
        <w:rPr>
          <w:rFonts w:ascii="TH SarabunPSK" w:hAnsi="TH SarabunPSK" w:cs="TH SarabunPSK"/>
          <w:b/>
          <w:bCs/>
          <w:sz w:val="36"/>
          <w:szCs w:val="36"/>
        </w:rPr>
      </w:pPr>
    </w:p>
    <w:p w:rsidR="0019562D" w:rsidRPr="000112D4" w:rsidRDefault="0019562D" w:rsidP="000B0837">
      <w:pPr>
        <w:ind w:right="-2"/>
        <w:jc w:val="center"/>
        <w:rPr>
          <w:rFonts w:ascii="TH SarabunPSK" w:hAnsi="TH SarabunPSK" w:cs="TH SarabunPSK"/>
          <w:b/>
          <w:bCs/>
          <w:sz w:val="36"/>
          <w:szCs w:val="36"/>
        </w:rPr>
      </w:pPr>
    </w:p>
    <w:p w:rsidR="0019562D" w:rsidRPr="000112D4" w:rsidRDefault="0019562D" w:rsidP="000B0837">
      <w:pPr>
        <w:ind w:right="-2"/>
        <w:jc w:val="center"/>
        <w:rPr>
          <w:rFonts w:ascii="TH SarabunPSK" w:hAnsi="TH SarabunPSK" w:cs="TH SarabunPSK"/>
          <w:b/>
          <w:bCs/>
          <w:sz w:val="36"/>
          <w:szCs w:val="36"/>
        </w:rPr>
      </w:pPr>
    </w:p>
    <w:p w:rsidR="0019562D" w:rsidRDefault="0019562D" w:rsidP="0019562D">
      <w:pPr>
        <w:ind w:right="-2"/>
        <w:rPr>
          <w:rFonts w:ascii="TH SarabunPSK" w:hAnsi="TH SarabunPSK" w:cs="TH SarabunPSK"/>
          <w:b/>
          <w:bCs/>
          <w:sz w:val="36"/>
          <w:szCs w:val="36"/>
        </w:rPr>
      </w:pPr>
    </w:p>
    <w:p w:rsidR="00B557F9" w:rsidRDefault="00B557F9" w:rsidP="0019562D">
      <w:pPr>
        <w:ind w:right="-2"/>
        <w:rPr>
          <w:rFonts w:ascii="TH SarabunPSK" w:hAnsi="TH SarabunPSK" w:cs="TH SarabunPSK"/>
          <w:b/>
          <w:bCs/>
          <w:sz w:val="36"/>
          <w:szCs w:val="36"/>
        </w:rPr>
      </w:pPr>
    </w:p>
    <w:p w:rsidR="00B557F9" w:rsidRDefault="00B557F9" w:rsidP="0019562D">
      <w:pPr>
        <w:ind w:right="-2"/>
        <w:rPr>
          <w:rFonts w:ascii="TH SarabunPSK" w:hAnsi="TH SarabunPSK" w:cs="TH SarabunPSK"/>
          <w:b/>
          <w:bCs/>
          <w:sz w:val="36"/>
          <w:szCs w:val="36"/>
        </w:rPr>
      </w:pPr>
    </w:p>
    <w:p w:rsidR="00B557F9" w:rsidRDefault="00B557F9" w:rsidP="0019562D">
      <w:pPr>
        <w:ind w:right="-2"/>
        <w:rPr>
          <w:rFonts w:ascii="TH SarabunPSK" w:hAnsi="TH SarabunPSK" w:cs="TH SarabunPSK"/>
          <w:b/>
          <w:bCs/>
          <w:sz w:val="36"/>
          <w:szCs w:val="36"/>
        </w:rPr>
      </w:pPr>
    </w:p>
    <w:p w:rsidR="00B557F9" w:rsidRDefault="00B557F9" w:rsidP="0019562D">
      <w:pPr>
        <w:ind w:right="-2"/>
        <w:rPr>
          <w:rFonts w:ascii="TH SarabunPSK" w:hAnsi="TH SarabunPSK" w:cs="TH SarabunPSK"/>
          <w:b/>
          <w:bCs/>
          <w:sz w:val="36"/>
          <w:szCs w:val="36"/>
        </w:rPr>
      </w:pPr>
    </w:p>
    <w:p w:rsidR="00B557F9" w:rsidRDefault="00B557F9" w:rsidP="0019562D">
      <w:pPr>
        <w:ind w:right="-2"/>
        <w:rPr>
          <w:rFonts w:ascii="TH SarabunPSK" w:hAnsi="TH SarabunPSK" w:cs="TH SarabunPSK"/>
          <w:b/>
          <w:bCs/>
          <w:sz w:val="36"/>
          <w:szCs w:val="36"/>
        </w:rPr>
      </w:pPr>
    </w:p>
    <w:p w:rsidR="00B557F9" w:rsidRPr="000112D4" w:rsidRDefault="00B557F9" w:rsidP="0019562D">
      <w:pPr>
        <w:ind w:right="-2"/>
        <w:rPr>
          <w:rFonts w:ascii="TH SarabunPSK" w:hAnsi="TH SarabunPSK" w:cs="TH SarabunPSK" w:hint="cs"/>
          <w:b/>
          <w:bCs/>
          <w:sz w:val="36"/>
          <w:szCs w:val="36"/>
        </w:rPr>
      </w:pPr>
    </w:p>
    <w:p w:rsidR="0019562D" w:rsidRPr="000112D4" w:rsidRDefault="0019562D" w:rsidP="0019562D">
      <w:pPr>
        <w:jc w:val="center"/>
        <w:rPr>
          <w:rFonts w:ascii="TH SarabunPSK" w:hAnsi="TH SarabunPSK" w:cs="TH SarabunPSK"/>
          <w:b/>
          <w:bCs/>
          <w:sz w:val="16"/>
          <w:szCs w:val="16"/>
        </w:rPr>
      </w:pPr>
    </w:p>
    <w:p w:rsidR="00A47ABD" w:rsidRPr="000112D4" w:rsidRDefault="00A47ABD" w:rsidP="00A47ABD">
      <w:pPr>
        <w:jc w:val="center"/>
        <w:rPr>
          <w:rFonts w:ascii="TH SarabunPSK" w:eastAsia="Calibri" w:hAnsi="TH SarabunPSK" w:cs="TH SarabunPSK"/>
          <w:b/>
          <w:bCs/>
        </w:rPr>
      </w:pPr>
      <w:r w:rsidRPr="000112D4">
        <w:rPr>
          <w:rFonts w:ascii="TH SarabunPSK" w:eastAsia="Calibri" w:hAnsi="TH SarabunPSK" w:cs="TH SarabunPSK"/>
          <w:b/>
          <w:bCs/>
          <w:cs/>
        </w:rPr>
        <w:t xml:space="preserve">แบบฟอร์มประวัติและผลงานของอาจารย์ </w:t>
      </w:r>
      <w:r w:rsidRPr="000112D4">
        <w:rPr>
          <w:rFonts w:ascii="TH SarabunPSK" w:eastAsia="Calibri" w:hAnsi="TH SarabunPSK" w:cs="TH SarabunPSK"/>
          <w:b/>
          <w:bCs/>
        </w:rPr>
        <w:t>(Curriculum Vitae)</w:t>
      </w:r>
    </w:p>
    <w:p w:rsidR="00A47ABD" w:rsidRPr="000112D4" w:rsidRDefault="00A47ABD" w:rsidP="00A47ABD">
      <w:pPr>
        <w:jc w:val="center"/>
        <w:rPr>
          <w:rFonts w:ascii="TH SarabunPSK" w:eastAsia="Calibri" w:hAnsi="TH SarabunPSK" w:cs="TH SarabunPSK"/>
          <w:b/>
          <w:bCs/>
        </w:rPr>
      </w:pPr>
      <w:r w:rsidRPr="000112D4">
        <w:rPr>
          <w:rFonts w:ascii="TH SarabunPSK" w:hAnsi="TH SarabunPSK" w:cs="TH SarabunPSK"/>
          <w:b/>
          <w:bCs/>
          <w:cs/>
        </w:rPr>
        <w:t>นางนิษฐิดา สุดใหม่</w:t>
      </w:r>
    </w:p>
    <w:tbl>
      <w:tblPr>
        <w:tblW w:w="0" w:type="auto"/>
        <w:tblInd w:w="108" w:type="dxa"/>
        <w:tblBorders>
          <w:top w:val="double" w:sz="4" w:space="0" w:color="auto"/>
          <w:bottom w:val="double" w:sz="4" w:space="0" w:color="auto"/>
          <w:insideH w:val="double" w:sz="4" w:space="0" w:color="auto"/>
        </w:tblBorders>
        <w:tblLook w:val="04A0" w:firstRow="1" w:lastRow="0" w:firstColumn="1" w:lastColumn="0" w:noHBand="0" w:noVBand="1"/>
      </w:tblPr>
      <w:tblGrid>
        <w:gridCol w:w="5954"/>
        <w:gridCol w:w="992"/>
        <w:gridCol w:w="2126"/>
      </w:tblGrid>
      <w:tr w:rsidR="00A47ABD" w:rsidRPr="000112D4" w:rsidTr="008A38B3">
        <w:tc>
          <w:tcPr>
            <w:tcW w:w="5954" w:type="dxa"/>
            <w:tcBorders>
              <w:top w:val="double" w:sz="4" w:space="0" w:color="auto"/>
              <w:left w:val="nil"/>
              <w:bottom w:val="double" w:sz="4" w:space="0" w:color="auto"/>
              <w:right w:val="nil"/>
            </w:tcBorders>
            <w:hideMark/>
          </w:tcPr>
          <w:p w:rsidR="00A47ABD" w:rsidRPr="000112D4" w:rsidRDefault="00A47ABD" w:rsidP="008A38B3">
            <w:pPr>
              <w:rPr>
                <w:rFonts w:ascii="TH SarabunPSK" w:eastAsia="Calibri" w:hAnsi="TH SarabunPSK" w:cs="TH SarabunPSK"/>
              </w:rPr>
            </w:pPr>
            <w:r w:rsidRPr="000112D4">
              <w:rPr>
                <w:rFonts w:ascii="TH SarabunPSK" w:eastAsia="Calibri" w:hAnsi="TH SarabunPSK" w:cs="TH SarabunPSK"/>
                <w:cs/>
              </w:rPr>
              <w:t>มหาวิทยาลัยวลัยลักษณ์</w:t>
            </w:r>
          </w:p>
          <w:p w:rsidR="00A47ABD" w:rsidRPr="000112D4" w:rsidRDefault="00A47ABD" w:rsidP="008A38B3">
            <w:pPr>
              <w:rPr>
                <w:rFonts w:ascii="TH SarabunPSK" w:eastAsia="Calibri" w:hAnsi="TH SarabunPSK" w:cs="TH SarabunPSK"/>
              </w:rPr>
            </w:pPr>
            <w:r w:rsidRPr="000112D4">
              <w:rPr>
                <w:rFonts w:ascii="TH SarabunPSK" w:eastAsia="Calibri" w:hAnsi="TH SarabunPSK" w:cs="TH SarabunPSK"/>
                <w:cs/>
              </w:rPr>
              <w:t>สำนักวิชาการจัดการ</w:t>
            </w:r>
          </w:p>
          <w:p w:rsidR="00A47ABD" w:rsidRPr="000112D4" w:rsidRDefault="00A47ABD" w:rsidP="008A38B3">
            <w:pPr>
              <w:rPr>
                <w:rFonts w:ascii="TH SarabunPSK" w:eastAsia="Calibri" w:hAnsi="TH SarabunPSK" w:cs="TH SarabunPSK"/>
              </w:rPr>
            </w:pPr>
            <w:r w:rsidRPr="000112D4">
              <w:rPr>
                <w:rFonts w:ascii="TH SarabunPSK" w:eastAsia="Calibri" w:hAnsi="TH SarabunPSK" w:cs="TH SarabunPSK"/>
                <w:cs/>
              </w:rPr>
              <w:t>222 ต.ไทยบุรี อ.ท่าศาลา จ.นครศรีธรรมราช 80160</w:t>
            </w:r>
          </w:p>
        </w:tc>
        <w:tc>
          <w:tcPr>
            <w:tcW w:w="992" w:type="dxa"/>
            <w:tcBorders>
              <w:top w:val="double" w:sz="4" w:space="0" w:color="auto"/>
              <w:left w:val="nil"/>
              <w:bottom w:val="double" w:sz="4" w:space="0" w:color="auto"/>
              <w:right w:val="nil"/>
            </w:tcBorders>
            <w:hideMark/>
          </w:tcPr>
          <w:p w:rsidR="00A47ABD" w:rsidRPr="000112D4" w:rsidRDefault="00A47ABD" w:rsidP="008A38B3">
            <w:pPr>
              <w:rPr>
                <w:rFonts w:ascii="TH SarabunPSK" w:eastAsia="Calibri" w:hAnsi="TH SarabunPSK" w:cs="TH SarabunPSK"/>
              </w:rPr>
            </w:pPr>
            <w:r w:rsidRPr="000112D4">
              <w:rPr>
                <w:rFonts w:ascii="TH SarabunPSK" w:eastAsia="Calibri" w:hAnsi="TH SarabunPSK" w:cs="TH SarabunPSK"/>
                <w:cs/>
              </w:rPr>
              <w:t>โทรศัพท์โทรสาร</w:t>
            </w:r>
          </w:p>
          <w:p w:rsidR="00A47ABD" w:rsidRPr="000112D4" w:rsidRDefault="00A47ABD" w:rsidP="008A38B3">
            <w:pPr>
              <w:rPr>
                <w:rFonts w:ascii="TH SarabunPSK" w:eastAsia="Calibri" w:hAnsi="TH SarabunPSK" w:cs="TH SarabunPSK"/>
              </w:rPr>
            </w:pPr>
            <w:r w:rsidRPr="000112D4">
              <w:rPr>
                <w:rFonts w:ascii="TH SarabunPSK" w:eastAsia="Calibri" w:hAnsi="TH SarabunPSK" w:cs="TH SarabunPSK"/>
              </w:rPr>
              <w:t>Email</w:t>
            </w:r>
            <w:r w:rsidRPr="000112D4">
              <w:rPr>
                <w:rFonts w:ascii="TH SarabunPSK" w:eastAsia="Calibri" w:hAnsi="TH SarabunPSK" w:cs="TH SarabunPSK"/>
                <w:cs/>
              </w:rPr>
              <w:t xml:space="preserve">  </w:t>
            </w:r>
          </w:p>
        </w:tc>
        <w:tc>
          <w:tcPr>
            <w:tcW w:w="2126" w:type="dxa"/>
            <w:tcBorders>
              <w:top w:val="double" w:sz="4" w:space="0" w:color="auto"/>
              <w:left w:val="nil"/>
              <w:bottom w:val="double" w:sz="4" w:space="0" w:color="auto"/>
              <w:right w:val="nil"/>
            </w:tcBorders>
            <w:hideMark/>
          </w:tcPr>
          <w:p w:rsidR="00A47ABD" w:rsidRPr="000112D4" w:rsidRDefault="00A47ABD" w:rsidP="008A38B3">
            <w:pPr>
              <w:rPr>
                <w:rFonts w:ascii="TH SarabunPSK" w:eastAsia="Calibri" w:hAnsi="TH SarabunPSK" w:cs="TH SarabunPSK"/>
              </w:rPr>
            </w:pPr>
            <w:r w:rsidRPr="000112D4">
              <w:rPr>
                <w:rFonts w:ascii="TH SarabunPSK" w:eastAsia="Calibri" w:hAnsi="TH SarabunPSK" w:cs="TH SarabunPSK"/>
              </w:rPr>
              <w:t>075 672 459</w:t>
            </w:r>
          </w:p>
          <w:p w:rsidR="00A47ABD" w:rsidRPr="000112D4" w:rsidRDefault="00A47ABD" w:rsidP="008A38B3">
            <w:pPr>
              <w:rPr>
                <w:rFonts w:ascii="TH SarabunPSK" w:eastAsia="Calibri" w:hAnsi="TH SarabunPSK" w:cs="TH SarabunPSK"/>
              </w:rPr>
            </w:pPr>
            <w:r w:rsidRPr="000112D4">
              <w:rPr>
                <w:rFonts w:ascii="TH SarabunPSK" w:eastAsia="Calibri" w:hAnsi="TH SarabunPSK" w:cs="TH SarabunPSK"/>
              </w:rPr>
              <w:t>075 672 202</w:t>
            </w:r>
          </w:p>
          <w:p w:rsidR="00A47ABD" w:rsidRPr="000112D4" w:rsidRDefault="00A47ABD" w:rsidP="008A38B3">
            <w:pPr>
              <w:rPr>
                <w:rFonts w:ascii="TH SarabunPSK" w:eastAsia="Calibri" w:hAnsi="TH SarabunPSK" w:cs="TH SarabunPSK"/>
              </w:rPr>
            </w:pPr>
            <w:r w:rsidRPr="000112D4">
              <w:rPr>
                <w:rFonts w:ascii="TH SarabunPSK" w:eastAsia="Calibri" w:hAnsi="TH SarabunPSK" w:cs="TH SarabunPSK"/>
              </w:rPr>
              <w:t>pnittida@wu.ac.th</w:t>
            </w:r>
          </w:p>
        </w:tc>
      </w:tr>
    </w:tbl>
    <w:p w:rsidR="00A47ABD" w:rsidRPr="000112D4" w:rsidRDefault="00A47ABD" w:rsidP="00A47ABD">
      <w:pPr>
        <w:rPr>
          <w:rFonts w:ascii="TH SarabunPSK" w:eastAsia="Calibri" w:hAnsi="TH SarabunPSK" w:cs="TH SarabunPSK"/>
          <w:b/>
          <w:bCs/>
          <w:sz w:val="16"/>
          <w:szCs w:val="16"/>
        </w:rPr>
      </w:pPr>
    </w:p>
    <w:p w:rsidR="00A47ABD" w:rsidRPr="000112D4" w:rsidRDefault="00A47ABD" w:rsidP="00A47ABD">
      <w:pPr>
        <w:rPr>
          <w:rFonts w:ascii="TH SarabunPSK" w:eastAsia="Calibri" w:hAnsi="TH SarabunPSK" w:cs="TH SarabunPSK"/>
          <w:b/>
          <w:bCs/>
          <w:cs/>
        </w:rPr>
      </w:pPr>
      <w:r w:rsidRPr="000112D4">
        <w:rPr>
          <w:rFonts w:ascii="TH SarabunPSK" w:eastAsia="Calibri" w:hAnsi="TH SarabunPSK" w:cs="TH SarabunPSK"/>
          <w:b/>
          <w:bCs/>
        </w:rPr>
        <w:t xml:space="preserve">1. </w:t>
      </w:r>
      <w:r w:rsidRPr="000112D4">
        <w:rPr>
          <w:rFonts w:ascii="TH SarabunPSK" w:eastAsia="Calibri" w:hAnsi="TH SarabunPSK" w:cs="TH SarabunPSK"/>
          <w:b/>
          <w:bCs/>
          <w:cs/>
        </w:rPr>
        <w:t>การศึกษา (เรียงลำดับจากปีล่าสุด)</w:t>
      </w: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8"/>
        <w:gridCol w:w="5545"/>
        <w:gridCol w:w="2205"/>
      </w:tblGrid>
      <w:tr w:rsidR="00A47ABD" w:rsidRPr="000112D4" w:rsidTr="008A38B3">
        <w:tc>
          <w:tcPr>
            <w:tcW w:w="708" w:type="pct"/>
            <w:tcBorders>
              <w:top w:val="single" w:sz="4" w:space="0" w:color="auto"/>
              <w:left w:val="single" w:sz="4" w:space="0" w:color="auto"/>
              <w:bottom w:val="single" w:sz="4" w:space="0" w:color="auto"/>
              <w:right w:val="single" w:sz="4" w:space="0" w:color="auto"/>
            </w:tcBorders>
            <w:shd w:val="clear" w:color="auto" w:fill="D9D9D9"/>
            <w:hideMark/>
          </w:tcPr>
          <w:p w:rsidR="00A47ABD" w:rsidRPr="000112D4" w:rsidRDefault="00A47ABD" w:rsidP="008A38B3">
            <w:pPr>
              <w:jc w:val="center"/>
              <w:rPr>
                <w:rFonts w:ascii="TH SarabunPSK" w:eastAsia="Calibri" w:hAnsi="TH SarabunPSK" w:cs="TH SarabunPSK"/>
                <w:b/>
                <w:bCs/>
              </w:rPr>
            </w:pPr>
          </w:p>
        </w:tc>
        <w:tc>
          <w:tcPr>
            <w:tcW w:w="3071" w:type="pct"/>
            <w:tcBorders>
              <w:top w:val="single" w:sz="4" w:space="0" w:color="auto"/>
              <w:left w:val="single" w:sz="4" w:space="0" w:color="auto"/>
              <w:bottom w:val="single" w:sz="4" w:space="0" w:color="auto"/>
              <w:right w:val="single" w:sz="4" w:space="0" w:color="auto"/>
            </w:tcBorders>
            <w:shd w:val="clear" w:color="auto" w:fill="D9D9D9"/>
            <w:hideMark/>
          </w:tcPr>
          <w:p w:rsidR="00A47ABD" w:rsidRPr="000112D4" w:rsidRDefault="00A47ABD" w:rsidP="008A38B3">
            <w:pPr>
              <w:jc w:val="center"/>
              <w:rPr>
                <w:rFonts w:ascii="TH SarabunPSK" w:eastAsia="Calibri" w:hAnsi="TH SarabunPSK" w:cs="TH SarabunPSK"/>
                <w:b/>
                <w:bCs/>
              </w:rPr>
            </w:pPr>
          </w:p>
        </w:tc>
        <w:tc>
          <w:tcPr>
            <w:tcW w:w="1221" w:type="pct"/>
            <w:tcBorders>
              <w:top w:val="single" w:sz="4" w:space="0" w:color="auto"/>
              <w:left w:val="single" w:sz="4" w:space="0" w:color="auto"/>
              <w:bottom w:val="single" w:sz="4" w:space="0" w:color="auto"/>
              <w:right w:val="single" w:sz="4" w:space="0" w:color="auto"/>
            </w:tcBorders>
            <w:shd w:val="clear" w:color="auto" w:fill="D9D9D9"/>
            <w:hideMark/>
          </w:tcPr>
          <w:p w:rsidR="00A47ABD" w:rsidRPr="000112D4" w:rsidRDefault="00A47ABD" w:rsidP="008A38B3">
            <w:pPr>
              <w:jc w:val="center"/>
              <w:rPr>
                <w:rFonts w:ascii="TH SarabunPSK" w:eastAsia="Calibri" w:hAnsi="TH SarabunPSK" w:cs="TH SarabunPSK"/>
                <w:b/>
                <w:bCs/>
              </w:rPr>
            </w:pPr>
          </w:p>
        </w:tc>
      </w:tr>
      <w:tr w:rsidR="00A47ABD" w:rsidRPr="000112D4" w:rsidTr="008A38B3">
        <w:tc>
          <w:tcPr>
            <w:tcW w:w="708" w:type="pct"/>
            <w:tcBorders>
              <w:top w:val="single" w:sz="4" w:space="0" w:color="auto"/>
              <w:left w:val="single" w:sz="4" w:space="0" w:color="auto"/>
              <w:bottom w:val="single" w:sz="4" w:space="0" w:color="auto"/>
              <w:right w:val="single" w:sz="4" w:space="0" w:color="auto"/>
            </w:tcBorders>
            <w:hideMark/>
          </w:tcPr>
          <w:p w:rsidR="00A47ABD" w:rsidRPr="000112D4" w:rsidRDefault="00A47ABD" w:rsidP="008A38B3">
            <w:pPr>
              <w:rPr>
                <w:rFonts w:ascii="TH SarabunPSK" w:eastAsia="Times New Roman" w:hAnsi="TH SarabunPSK" w:cs="TH SarabunPSK"/>
                <w:cs/>
              </w:rPr>
            </w:pPr>
          </w:p>
        </w:tc>
        <w:tc>
          <w:tcPr>
            <w:tcW w:w="3071" w:type="pct"/>
            <w:tcBorders>
              <w:top w:val="single" w:sz="4" w:space="0" w:color="auto"/>
              <w:left w:val="single" w:sz="4" w:space="0" w:color="auto"/>
              <w:bottom w:val="single" w:sz="4" w:space="0" w:color="auto"/>
              <w:right w:val="single" w:sz="4" w:space="0" w:color="auto"/>
            </w:tcBorders>
            <w:hideMark/>
          </w:tcPr>
          <w:p w:rsidR="00A47ABD" w:rsidRPr="000112D4" w:rsidRDefault="00A47ABD" w:rsidP="008A38B3">
            <w:pPr>
              <w:rPr>
                <w:rFonts w:ascii="TH SarabunPSK" w:eastAsia="Times New Roman" w:hAnsi="TH SarabunPSK" w:cs="TH SarabunPSK"/>
                <w:cs/>
              </w:rPr>
            </w:pPr>
          </w:p>
        </w:tc>
        <w:tc>
          <w:tcPr>
            <w:tcW w:w="1221" w:type="pct"/>
            <w:tcBorders>
              <w:top w:val="single" w:sz="4" w:space="0" w:color="auto"/>
              <w:left w:val="single" w:sz="4" w:space="0" w:color="auto"/>
              <w:bottom w:val="single" w:sz="4" w:space="0" w:color="auto"/>
              <w:right w:val="single" w:sz="4" w:space="0" w:color="auto"/>
            </w:tcBorders>
            <w:hideMark/>
          </w:tcPr>
          <w:p w:rsidR="00A47ABD" w:rsidRPr="000112D4" w:rsidRDefault="00A47ABD" w:rsidP="008A38B3">
            <w:pPr>
              <w:jc w:val="center"/>
              <w:rPr>
                <w:rFonts w:ascii="TH SarabunPSK" w:eastAsia="Calibri" w:hAnsi="TH SarabunPSK" w:cs="TH SarabunPSK"/>
                <w:cs/>
              </w:rPr>
            </w:pPr>
          </w:p>
        </w:tc>
      </w:tr>
      <w:tr w:rsidR="00A47ABD" w:rsidRPr="000112D4" w:rsidTr="008A38B3">
        <w:tc>
          <w:tcPr>
            <w:tcW w:w="708" w:type="pct"/>
            <w:tcBorders>
              <w:top w:val="single" w:sz="4" w:space="0" w:color="auto"/>
              <w:left w:val="single" w:sz="4" w:space="0" w:color="auto"/>
              <w:bottom w:val="single" w:sz="4" w:space="0" w:color="auto"/>
              <w:right w:val="single" w:sz="4" w:space="0" w:color="auto"/>
            </w:tcBorders>
            <w:shd w:val="clear" w:color="auto" w:fill="D9D9D9"/>
            <w:hideMark/>
          </w:tcPr>
          <w:p w:rsidR="00A47ABD" w:rsidRPr="000112D4" w:rsidRDefault="00A47ABD" w:rsidP="00E8546D">
            <w:pPr>
              <w:jc w:val="center"/>
              <w:rPr>
                <w:rFonts w:ascii="TH SarabunPSK" w:eastAsia="Times New Roman" w:hAnsi="TH SarabunPSK" w:cs="TH SarabunPSK"/>
                <w:b/>
                <w:bCs/>
              </w:rPr>
            </w:pPr>
            <w:r w:rsidRPr="000112D4">
              <w:rPr>
                <w:rFonts w:ascii="TH SarabunPSK" w:eastAsia="Times New Roman" w:hAnsi="TH SarabunPSK" w:cs="TH SarabunPSK"/>
                <w:b/>
                <w:bCs/>
                <w:cs/>
              </w:rPr>
              <w:t>คุณวุฒิ</w:t>
            </w:r>
          </w:p>
        </w:tc>
        <w:tc>
          <w:tcPr>
            <w:tcW w:w="3071" w:type="pct"/>
            <w:tcBorders>
              <w:top w:val="single" w:sz="4" w:space="0" w:color="auto"/>
              <w:left w:val="single" w:sz="4" w:space="0" w:color="auto"/>
              <w:bottom w:val="single" w:sz="4" w:space="0" w:color="auto"/>
              <w:right w:val="single" w:sz="4" w:space="0" w:color="auto"/>
            </w:tcBorders>
            <w:shd w:val="clear" w:color="auto" w:fill="D9D9D9"/>
            <w:hideMark/>
          </w:tcPr>
          <w:p w:rsidR="00A47ABD" w:rsidRPr="000112D4" w:rsidRDefault="00A47ABD" w:rsidP="00E8546D">
            <w:pPr>
              <w:jc w:val="center"/>
              <w:rPr>
                <w:rFonts w:ascii="TH SarabunPSK" w:eastAsia="Times New Roman" w:hAnsi="TH SarabunPSK" w:cs="TH SarabunPSK"/>
                <w:b/>
                <w:bCs/>
              </w:rPr>
            </w:pPr>
            <w:r w:rsidRPr="000112D4">
              <w:rPr>
                <w:rFonts w:ascii="TH SarabunPSK" w:eastAsia="Times New Roman" w:hAnsi="TH SarabunPSK" w:cs="TH SarabunPSK"/>
                <w:b/>
                <w:bCs/>
                <w:cs/>
              </w:rPr>
              <w:t>สาขาวิชา/สถาบันการศึกษา</w:t>
            </w:r>
          </w:p>
        </w:tc>
        <w:tc>
          <w:tcPr>
            <w:tcW w:w="1221" w:type="pct"/>
            <w:tcBorders>
              <w:top w:val="single" w:sz="4" w:space="0" w:color="auto"/>
              <w:left w:val="single" w:sz="4" w:space="0" w:color="auto"/>
              <w:bottom w:val="single" w:sz="4" w:space="0" w:color="auto"/>
              <w:right w:val="single" w:sz="4" w:space="0" w:color="auto"/>
            </w:tcBorders>
            <w:shd w:val="clear" w:color="auto" w:fill="D9D9D9"/>
            <w:hideMark/>
          </w:tcPr>
          <w:p w:rsidR="00A47ABD" w:rsidRPr="000112D4" w:rsidRDefault="00A47ABD" w:rsidP="00E8546D">
            <w:pPr>
              <w:jc w:val="center"/>
              <w:rPr>
                <w:rFonts w:ascii="TH SarabunPSK" w:eastAsia="Times New Roman" w:hAnsi="TH SarabunPSK" w:cs="TH SarabunPSK"/>
                <w:b/>
                <w:bCs/>
              </w:rPr>
            </w:pPr>
            <w:r w:rsidRPr="000112D4">
              <w:rPr>
                <w:rFonts w:ascii="TH SarabunPSK" w:eastAsia="Times New Roman" w:hAnsi="TH SarabunPSK" w:cs="TH SarabunPSK"/>
                <w:b/>
                <w:bCs/>
                <w:cs/>
              </w:rPr>
              <w:t>ปี พ.ศ.</w:t>
            </w:r>
          </w:p>
        </w:tc>
      </w:tr>
      <w:tr w:rsidR="00A47ABD" w:rsidRPr="000112D4" w:rsidTr="008A38B3">
        <w:tc>
          <w:tcPr>
            <w:tcW w:w="708" w:type="pct"/>
            <w:tcBorders>
              <w:top w:val="single" w:sz="4" w:space="0" w:color="auto"/>
              <w:left w:val="single" w:sz="4" w:space="0" w:color="auto"/>
              <w:bottom w:val="single" w:sz="4" w:space="0" w:color="auto"/>
              <w:right w:val="single" w:sz="4" w:space="0" w:color="auto"/>
            </w:tcBorders>
            <w:hideMark/>
          </w:tcPr>
          <w:p w:rsidR="00A47ABD" w:rsidRPr="000112D4" w:rsidRDefault="00A47ABD" w:rsidP="00E8546D">
            <w:pPr>
              <w:jc w:val="center"/>
              <w:rPr>
                <w:rFonts w:ascii="TH SarabunPSK" w:eastAsia="Times New Roman" w:hAnsi="TH SarabunPSK" w:cs="TH SarabunPSK"/>
              </w:rPr>
            </w:pPr>
            <w:r w:rsidRPr="000112D4">
              <w:rPr>
                <w:rFonts w:ascii="TH SarabunPSK" w:eastAsia="Times New Roman" w:hAnsi="TH SarabunPSK" w:cs="TH SarabunPSK"/>
              </w:rPr>
              <w:t>Ph</w:t>
            </w:r>
            <w:r w:rsidRPr="000112D4">
              <w:rPr>
                <w:rFonts w:ascii="TH SarabunPSK" w:eastAsia="Times New Roman" w:hAnsi="TH SarabunPSK" w:cs="TH SarabunPSK"/>
                <w:cs/>
              </w:rPr>
              <w:t>.</w:t>
            </w:r>
            <w:r w:rsidRPr="000112D4">
              <w:rPr>
                <w:rFonts w:ascii="TH SarabunPSK" w:eastAsia="Times New Roman" w:hAnsi="TH SarabunPSK" w:cs="TH SarabunPSK"/>
              </w:rPr>
              <w:t>D</w:t>
            </w:r>
            <w:r w:rsidRPr="000112D4">
              <w:rPr>
                <w:rFonts w:ascii="TH SarabunPSK" w:eastAsia="Times New Roman" w:hAnsi="TH SarabunPSK" w:cs="TH SarabunPSK"/>
                <w:cs/>
              </w:rPr>
              <w:t>.</w:t>
            </w:r>
          </w:p>
        </w:tc>
        <w:tc>
          <w:tcPr>
            <w:tcW w:w="3071" w:type="pct"/>
            <w:tcBorders>
              <w:top w:val="single" w:sz="4" w:space="0" w:color="auto"/>
              <w:left w:val="single" w:sz="4" w:space="0" w:color="auto"/>
              <w:bottom w:val="single" w:sz="4" w:space="0" w:color="auto"/>
              <w:right w:val="single" w:sz="4" w:space="0" w:color="auto"/>
            </w:tcBorders>
            <w:hideMark/>
          </w:tcPr>
          <w:p w:rsidR="00A47ABD" w:rsidRPr="000112D4" w:rsidRDefault="00A47ABD" w:rsidP="008A38B3">
            <w:pPr>
              <w:rPr>
                <w:rFonts w:ascii="TH SarabunPSK" w:eastAsia="Times New Roman" w:hAnsi="TH SarabunPSK" w:cs="TH SarabunPSK"/>
              </w:rPr>
            </w:pPr>
            <w:r w:rsidRPr="000112D4">
              <w:rPr>
                <w:rFonts w:ascii="TH SarabunPSK" w:eastAsia="Times New Roman" w:hAnsi="TH SarabunPSK" w:cs="TH SarabunPSK"/>
              </w:rPr>
              <w:t>Environment and Sustainability/University of Surrey</w:t>
            </w:r>
          </w:p>
        </w:tc>
        <w:tc>
          <w:tcPr>
            <w:tcW w:w="1221" w:type="pct"/>
            <w:tcBorders>
              <w:top w:val="single" w:sz="4" w:space="0" w:color="auto"/>
              <w:left w:val="single" w:sz="4" w:space="0" w:color="auto"/>
              <w:bottom w:val="single" w:sz="4" w:space="0" w:color="auto"/>
              <w:right w:val="single" w:sz="4" w:space="0" w:color="auto"/>
            </w:tcBorders>
            <w:hideMark/>
          </w:tcPr>
          <w:p w:rsidR="00A47ABD" w:rsidRPr="000112D4" w:rsidRDefault="00A47ABD" w:rsidP="008A38B3">
            <w:pPr>
              <w:jc w:val="center"/>
              <w:rPr>
                <w:rFonts w:ascii="TH SarabunPSK" w:eastAsia="Times New Roman" w:hAnsi="TH SarabunPSK" w:cs="TH SarabunPSK"/>
              </w:rPr>
            </w:pPr>
            <w:r w:rsidRPr="000112D4">
              <w:rPr>
                <w:rFonts w:ascii="TH SarabunPSK" w:eastAsia="Times New Roman" w:hAnsi="TH SarabunPSK" w:cs="TH SarabunPSK"/>
              </w:rPr>
              <w:t>2555-2561</w:t>
            </w:r>
          </w:p>
        </w:tc>
      </w:tr>
      <w:tr w:rsidR="00A47ABD" w:rsidRPr="000112D4" w:rsidTr="008A38B3">
        <w:tc>
          <w:tcPr>
            <w:tcW w:w="708" w:type="pct"/>
            <w:tcBorders>
              <w:top w:val="single" w:sz="4" w:space="0" w:color="auto"/>
              <w:left w:val="single" w:sz="4" w:space="0" w:color="auto"/>
              <w:bottom w:val="single" w:sz="4" w:space="0" w:color="auto"/>
              <w:right w:val="single" w:sz="4" w:space="0" w:color="auto"/>
            </w:tcBorders>
            <w:hideMark/>
          </w:tcPr>
          <w:p w:rsidR="00A47ABD" w:rsidRPr="000112D4" w:rsidRDefault="00A47ABD" w:rsidP="00E8546D">
            <w:pPr>
              <w:jc w:val="center"/>
              <w:rPr>
                <w:rFonts w:ascii="TH SarabunPSK" w:eastAsia="Times New Roman" w:hAnsi="TH SarabunPSK" w:cs="TH SarabunPSK"/>
              </w:rPr>
            </w:pPr>
            <w:r w:rsidRPr="000112D4">
              <w:rPr>
                <w:rFonts w:ascii="TH SarabunPSK" w:eastAsia="Times New Roman" w:hAnsi="TH SarabunPSK" w:cs="TH SarabunPSK"/>
                <w:cs/>
              </w:rPr>
              <w:t>บธ.ม.</w:t>
            </w:r>
          </w:p>
        </w:tc>
        <w:tc>
          <w:tcPr>
            <w:tcW w:w="3071" w:type="pct"/>
            <w:tcBorders>
              <w:top w:val="single" w:sz="4" w:space="0" w:color="auto"/>
              <w:left w:val="single" w:sz="4" w:space="0" w:color="auto"/>
              <w:bottom w:val="single" w:sz="4" w:space="0" w:color="auto"/>
              <w:right w:val="single" w:sz="4" w:space="0" w:color="auto"/>
            </w:tcBorders>
            <w:hideMark/>
          </w:tcPr>
          <w:p w:rsidR="00A47ABD" w:rsidRPr="000112D4" w:rsidRDefault="00A47ABD" w:rsidP="008A38B3">
            <w:pPr>
              <w:rPr>
                <w:rFonts w:ascii="TH SarabunPSK" w:eastAsia="Calibri" w:hAnsi="TH SarabunPSK" w:cs="TH SarabunPSK"/>
              </w:rPr>
            </w:pPr>
            <w:r w:rsidRPr="000112D4">
              <w:rPr>
                <w:rFonts w:ascii="TH SarabunPSK" w:eastAsia="Times New Roman" w:hAnsi="TH SarabunPSK" w:cs="TH SarabunPSK"/>
                <w:cs/>
              </w:rPr>
              <w:t>บริหารธุรกิจ</w:t>
            </w:r>
            <w:r w:rsidRPr="000112D4">
              <w:rPr>
                <w:rFonts w:ascii="TH SarabunPSK" w:eastAsia="Calibri" w:hAnsi="TH SarabunPSK" w:cs="TH SarabunPSK"/>
                <w:cs/>
              </w:rPr>
              <w:t>/</w:t>
            </w:r>
            <w:r w:rsidRPr="000112D4">
              <w:rPr>
                <w:rFonts w:ascii="TH SarabunPSK" w:eastAsia="Times New Roman" w:hAnsi="TH SarabunPSK" w:cs="TH SarabunPSK"/>
                <w:cs/>
              </w:rPr>
              <w:t>จุฬาลงกรณ์มหาวิทยาลัย</w:t>
            </w:r>
          </w:p>
        </w:tc>
        <w:tc>
          <w:tcPr>
            <w:tcW w:w="1221" w:type="pct"/>
            <w:tcBorders>
              <w:top w:val="single" w:sz="4" w:space="0" w:color="auto"/>
              <w:left w:val="single" w:sz="4" w:space="0" w:color="auto"/>
              <w:bottom w:val="single" w:sz="4" w:space="0" w:color="auto"/>
              <w:right w:val="single" w:sz="4" w:space="0" w:color="auto"/>
            </w:tcBorders>
            <w:hideMark/>
          </w:tcPr>
          <w:p w:rsidR="00A47ABD" w:rsidRPr="000112D4" w:rsidRDefault="00A47ABD" w:rsidP="008A38B3">
            <w:pPr>
              <w:jc w:val="center"/>
              <w:rPr>
                <w:rFonts w:ascii="TH SarabunPSK" w:eastAsia="Calibri" w:hAnsi="TH SarabunPSK" w:cs="TH SarabunPSK"/>
              </w:rPr>
            </w:pPr>
            <w:r w:rsidRPr="000112D4">
              <w:rPr>
                <w:rFonts w:ascii="TH SarabunPSK" w:eastAsia="Calibri" w:hAnsi="TH SarabunPSK" w:cs="TH SarabunPSK"/>
                <w:cs/>
              </w:rPr>
              <w:t>2542-2544</w:t>
            </w:r>
          </w:p>
        </w:tc>
      </w:tr>
      <w:tr w:rsidR="00A47ABD" w:rsidRPr="000112D4" w:rsidTr="008A38B3">
        <w:tc>
          <w:tcPr>
            <w:tcW w:w="708" w:type="pct"/>
            <w:tcBorders>
              <w:top w:val="single" w:sz="4" w:space="0" w:color="auto"/>
              <w:left w:val="single" w:sz="4" w:space="0" w:color="auto"/>
              <w:bottom w:val="single" w:sz="4" w:space="0" w:color="auto"/>
              <w:right w:val="single" w:sz="4" w:space="0" w:color="auto"/>
            </w:tcBorders>
            <w:hideMark/>
          </w:tcPr>
          <w:p w:rsidR="00A47ABD" w:rsidRPr="000112D4" w:rsidRDefault="00A47ABD" w:rsidP="00E8546D">
            <w:pPr>
              <w:jc w:val="center"/>
              <w:rPr>
                <w:rFonts w:ascii="TH SarabunPSK" w:eastAsia="Times New Roman" w:hAnsi="TH SarabunPSK" w:cs="TH SarabunPSK"/>
              </w:rPr>
            </w:pPr>
            <w:r w:rsidRPr="000112D4">
              <w:rPr>
                <w:rFonts w:ascii="TH SarabunPSK" w:eastAsia="Times New Roman" w:hAnsi="TH SarabunPSK" w:cs="TH SarabunPSK"/>
                <w:cs/>
              </w:rPr>
              <w:t>บธ.บ.</w:t>
            </w:r>
          </w:p>
        </w:tc>
        <w:tc>
          <w:tcPr>
            <w:tcW w:w="3071" w:type="pct"/>
            <w:tcBorders>
              <w:top w:val="single" w:sz="4" w:space="0" w:color="auto"/>
              <w:left w:val="single" w:sz="4" w:space="0" w:color="auto"/>
              <w:bottom w:val="single" w:sz="4" w:space="0" w:color="auto"/>
              <w:right w:val="single" w:sz="4" w:space="0" w:color="auto"/>
            </w:tcBorders>
            <w:hideMark/>
          </w:tcPr>
          <w:p w:rsidR="00A47ABD" w:rsidRPr="000112D4" w:rsidRDefault="00A47ABD" w:rsidP="008A38B3">
            <w:pPr>
              <w:rPr>
                <w:rFonts w:ascii="TH SarabunPSK" w:eastAsia="Calibri" w:hAnsi="TH SarabunPSK" w:cs="TH SarabunPSK"/>
              </w:rPr>
            </w:pPr>
            <w:r w:rsidRPr="000112D4">
              <w:rPr>
                <w:rFonts w:ascii="TH SarabunPSK" w:eastAsia="Times New Roman" w:hAnsi="TH SarabunPSK" w:cs="TH SarabunPSK"/>
              </w:rPr>
              <w:t> </w:t>
            </w:r>
            <w:r w:rsidRPr="000112D4">
              <w:rPr>
                <w:rFonts w:ascii="TH SarabunPSK" w:eastAsia="Times New Roman" w:hAnsi="TH SarabunPSK" w:cs="TH SarabunPSK"/>
                <w:cs/>
              </w:rPr>
              <w:t>บริหารธุรกิจ</w:t>
            </w:r>
            <w:r w:rsidRPr="000112D4">
              <w:rPr>
                <w:rFonts w:ascii="TH SarabunPSK" w:eastAsia="Calibri" w:hAnsi="TH SarabunPSK" w:cs="TH SarabunPSK"/>
                <w:cs/>
              </w:rPr>
              <w:t>/</w:t>
            </w:r>
            <w:r w:rsidRPr="000112D4">
              <w:rPr>
                <w:rFonts w:ascii="TH SarabunPSK" w:eastAsia="Times New Roman" w:hAnsi="TH SarabunPSK" w:cs="TH SarabunPSK"/>
                <w:cs/>
              </w:rPr>
              <w:t>มหาวิทยาลัยเกษตรศาสตร์</w:t>
            </w:r>
          </w:p>
        </w:tc>
        <w:tc>
          <w:tcPr>
            <w:tcW w:w="1221" w:type="pct"/>
            <w:tcBorders>
              <w:top w:val="single" w:sz="4" w:space="0" w:color="auto"/>
              <w:left w:val="single" w:sz="4" w:space="0" w:color="auto"/>
              <w:bottom w:val="single" w:sz="4" w:space="0" w:color="auto"/>
              <w:right w:val="single" w:sz="4" w:space="0" w:color="auto"/>
            </w:tcBorders>
            <w:hideMark/>
          </w:tcPr>
          <w:p w:rsidR="00A47ABD" w:rsidRPr="000112D4" w:rsidRDefault="00A47ABD" w:rsidP="008A38B3">
            <w:pPr>
              <w:jc w:val="center"/>
              <w:rPr>
                <w:rFonts w:ascii="TH SarabunPSK" w:eastAsia="Calibri" w:hAnsi="TH SarabunPSK" w:cs="TH SarabunPSK"/>
              </w:rPr>
            </w:pPr>
            <w:r w:rsidRPr="000112D4">
              <w:rPr>
                <w:rFonts w:ascii="TH SarabunPSK" w:eastAsia="Times New Roman" w:hAnsi="TH SarabunPSK" w:cs="TH SarabunPSK"/>
              </w:rPr>
              <w:t>2533-2537</w:t>
            </w:r>
          </w:p>
        </w:tc>
      </w:tr>
    </w:tbl>
    <w:p w:rsidR="00A47ABD" w:rsidRPr="000112D4" w:rsidRDefault="00A47ABD" w:rsidP="00A47ABD">
      <w:pPr>
        <w:rPr>
          <w:rFonts w:ascii="TH SarabunPSK" w:eastAsia="Calibri" w:hAnsi="TH SarabunPSK" w:cs="TH SarabunPSK"/>
          <w:b/>
          <w:bCs/>
          <w:sz w:val="16"/>
          <w:szCs w:val="16"/>
        </w:rPr>
      </w:pPr>
    </w:p>
    <w:p w:rsidR="00A47ABD" w:rsidRPr="000112D4" w:rsidRDefault="00A47ABD" w:rsidP="00A47ABD">
      <w:pPr>
        <w:rPr>
          <w:rFonts w:ascii="TH SarabunPSK" w:eastAsia="Calibri" w:hAnsi="TH SarabunPSK" w:cs="TH SarabunPSK"/>
          <w:b/>
          <w:bCs/>
        </w:rPr>
      </w:pPr>
      <w:r w:rsidRPr="000112D4">
        <w:rPr>
          <w:rFonts w:ascii="TH SarabunPSK" w:eastAsia="Calibri" w:hAnsi="TH SarabunPSK" w:cs="TH SarabunPSK"/>
          <w:b/>
          <w:bCs/>
        </w:rPr>
        <w:t xml:space="preserve">2. </w:t>
      </w:r>
      <w:r w:rsidRPr="000112D4">
        <w:rPr>
          <w:rFonts w:ascii="TH SarabunPSK" w:eastAsia="Calibri" w:hAnsi="TH SarabunPSK" w:cs="TH SarabunPSK"/>
          <w:b/>
          <w:bCs/>
          <w:cs/>
        </w:rPr>
        <w:t xml:space="preserve">ประสบการณ์การทำงาน (เรียงลำดับจากปีล่าสุด) </w:t>
      </w: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23"/>
        <w:gridCol w:w="2205"/>
      </w:tblGrid>
      <w:tr w:rsidR="00A47ABD" w:rsidRPr="000112D4" w:rsidTr="008A38B3">
        <w:tc>
          <w:tcPr>
            <w:tcW w:w="3779" w:type="pct"/>
            <w:tcBorders>
              <w:top w:val="single" w:sz="4" w:space="0" w:color="auto"/>
              <w:left w:val="single" w:sz="4" w:space="0" w:color="auto"/>
              <w:bottom w:val="single" w:sz="4" w:space="0" w:color="auto"/>
              <w:right w:val="single" w:sz="4" w:space="0" w:color="auto"/>
            </w:tcBorders>
            <w:shd w:val="clear" w:color="auto" w:fill="D9D9D9"/>
            <w:hideMark/>
          </w:tcPr>
          <w:p w:rsidR="00A47ABD" w:rsidRPr="000112D4" w:rsidRDefault="00A47ABD" w:rsidP="008A38B3">
            <w:pPr>
              <w:jc w:val="center"/>
              <w:rPr>
                <w:rFonts w:ascii="TH SarabunPSK" w:eastAsia="Calibri" w:hAnsi="TH SarabunPSK" w:cs="TH SarabunPSK"/>
                <w:b/>
                <w:bCs/>
              </w:rPr>
            </w:pPr>
            <w:r w:rsidRPr="000112D4">
              <w:rPr>
                <w:rFonts w:ascii="TH SarabunPSK" w:eastAsia="Calibri" w:hAnsi="TH SarabunPSK" w:cs="TH SarabunPSK"/>
                <w:b/>
                <w:bCs/>
                <w:cs/>
              </w:rPr>
              <w:t>ตำแหน่งงาน - องค์กรหรือหน่วยงาน</w:t>
            </w:r>
          </w:p>
        </w:tc>
        <w:tc>
          <w:tcPr>
            <w:tcW w:w="1221" w:type="pct"/>
            <w:tcBorders>
              <w:top w:val="single" w:sz="4" w:space="0" w:color="auto"/>
              <w:left w:val="single" w:sz="4" w:space="0" w:color="auto"/>
              <w:bottom w:val="single" w:sz="4" w:space="0" w:color="auto"/>
              <w:right w:val="single" w:sz="4" w:space="0" w:color="auto"/>
            </w:tcBorders>
            <w:shd w:val="clear" w:color="auto" w:fill="D9D9D9"/>
            <w:hideMark/>
          </w:tcPr>
          <w:p w:rsidR="00A47ABD" w:rsidRPr="000112D4" w:rsidRDefault="00A47ABD" w:rsidP="008A38B3">
            <w:pPr>
              <w:jc w:val="center"/>
              <w:rPr>
                <w:rFonts w:ascii="TH SarabunPSK" w:eastAsia="Calibri" w:hAnsi="TH SarabunPSK" w:cs="TH SarabunPSK"/>
                <w:b/>
                <w:bCs/>
              </w:rPr>
            </w:pPr>
            <w:r w:rsidRPr="000112D4">
              <w:rPr>
                <w:rFonts w:ascii="TH SarabunPSK" w:eastAsia="Calibri" w:hAnsi="TH SarabunPSK" w:cs="TH SarabunPSK"/>
                <w:b/>
                <w:bCs/>
                <w:cs/>
              </w:rPr>
              <w:t>ปี พ.ศ.</w:t>
            </w:r>
          </w:p>
        </w:tc>
      </w:tr>
      <w:tr w:rsidR="00A47ABD" w:rsidRPr="000112D4" w:rsidTr="008A38B3">
        <w:tc>
          <w:tcPr>
            <w:tcW w:w="3779" w:type="pct"/>
            <w:tcBorders>
              <w:top w:val="single" w:sz="4" w:space="0" w:color="auto"/>
              <w:left w:val="single" w:sz="4" w:space="0" w:color="auto"/>
              <w:bottom w:val="single" w:sz="4" w:space="0" w:color="auto"/>
              <w:right w:val="single" w:sz="4" w:space="0" w:color="auto"/>
            </w:tcBorders>
            <w:hideMark/>
          </w:tcPr>
          <w:p w:rsidR="00A47ABD" w:rsidRPr="000112D4" w:rsidRDefault="00A47ABD" w:rsidP="008A38B3">
            <w:pPr>
              <w:rPr>
                <w:rFonts w:ascii="TH SarabunPSK" w:eastAsia="Calibri" w:hAnsi="TH SarabunPSK" w:cs="TH SarabunPSK"/>
              </w:rPr>
            </w:pPr>
            <w:r w:rsidRPr="000112D4">
              <w:rPr>
                <w:rFonts w:ascii="TH SarabunPSK" w:eastAsia="Calibri" w:hAnsi="TH SarabunPSK" w:cs="TH SarabunPSK"/>
                <w:cs/>
              </w:rPr>
              <w:t>อาจารย์</w:t>
            </w:r>
            <w:r w:rsidRPr="000112D4">
              <w:rPr>
                <w:rFonts w:ascii="TH SarabunPSK" w:eastAsia="Calibri" w:hAnsi="TH SarabunPSK" w:cs="TH SarabunPSK"/>
              </w:rPr>
              <w:t>/</w:t>
            </w:r>
            <w:r w:rsidRPr="000112D4">
              <w:rPr>
                <w:rFonts w:ascii="TH SarabunPSK" w:eastAsia="Calibri" w:hAnsi="TH SarabunPSK" w:cs="TH SarabunPSK"/>
                <w:cs/>
              </w:rPr>
              <w:t>สำนักวิชาการจัดการ</w:t>
            </w:r>
            <w:r w:rsidRPr="000112D4">
              <w:rPr>
                <w:rFonts w:ascii="TH SarabunPSK" w:eastAsia="Calibri" w:hAnsi="TH SarabunPSK" w:cs="TH SarabunPSK"/>
              </w:rPr>
              <w:t xml:space="preserve"> </w:t>
            </w:r>
            <w:r w:rsidRPr="000112D4">
              <w:rPr>
                <w:rFonts w:ascii="TH SarabunPSK" w:eastAsia="Times New Roman" w:hAnsi="TH SarabunPSK" w:cs="TH SarabunPSK"/>
                <w:cs/>
              </w:rPr>
              <w:t>มหาวิทยาลัยวลัยลักษณ์</w:t>
            </w:r>
          </w:p>
        </w:tc>
        <w:tc>
          <w:tcPr>
            <w:tcW w:w="1221" w:type="pct"/>
            <w:tcBorders>
              <w:top w:val="single" w:sz="4" w:space="0" w:color="auto"/>
              <w:left w:val="single" w:sz="4" w:space="0" w:color="auto"/>
              <w:bottom w:val="single" w:sz="4" w:space="0" w:color="auto"/>
              <w:right w:val="single" w:sz="4" w:space="0" w:color="auto"/>
            </w:tcBorders>
            <w:hideMark/>
          </w:tcPr>
          <w:p w:rsidR="00A47ABD" w:rsidRPr="000112D4" w:rsidRDefault="00A47ABD" w:rsidP="008A38B3">
            <w:pPr>
              <w:rPr>
                <w:rFonts w:ascii="TH SarabunPSK" w:eastAsia="Calibri" w:hAnsi="TH SarabunPSK" w:cs="TH SarabunPSK"/>
              </w:rPr>
            </w:pPr>
            <w:r w:rsidRPr="000112D4">
              <w:rPr>
                <w:rFonts w:ascii="TH SarabunPSK" w:eastAsia="Calibri" w:hAnsi="TH SarabunPSK" w:cs="TH SarabunPSK"/>
              </w:rPr>
              <w:t xml:space="preserve">03/12/2544 - </w:t>
            </w:r>
            <w:r w:rsidRPr="000112D4">
              <w:rPr>
                <w:rFonts w:ascii="TH SarabunPSK" w:eastAsia="Calibri" w:hAnsi="TH SarabunPSK" w:cs="TH SarabunPSK"/>
                <w:cs/>
              </w:rPr>
              <w:t>ปัจจุบัน</w:t>
            </w:r>
          </w:p>
        </w:tc>
      </w:tr>
    </w:tbl>
    <w:p w:rsidR="00A47ABD" w:rsidRPr="000112D4" w:rsidRDefault="00A47ABD" w:rsidP="00A47ABD">
      <w:pPr>
        <w:rPr>
          <w:rFonts w:ascii="TH SarabunPSK" w:eastAsia="Calibri" w:hAnsi="TH SarabunPSK" w:cs="TH SarabunPSK"/>
          <w:b/>
          <w:bCs/>
          <w:sz w:val="16"/>
          <w:szCs w:val="16"/>
        </w:rPr>
      </w:pPr>
    </w:p>
    <w:p w:rsidR="00A47ABD" w:rsidRPr="000112D4" w:rsidRDefault="00A47ABD" w:rsidP="00A47ABD">
      <w:pPr>
        <w:rPr>
          <w:rFonts w:ascii="TH SarabunPSK" w:eastAsia="Calibri" w:hAnsi="TH SarabunPSK" w:cs="TH SarabunPSK"/>
          <w:b/>
          <w:bCs/>
        </w:rPr>
      </w:pPr>
      <w:r w:rsidRPr="000112D4">
        <w:rPr>
          <w:rFonts w:ascii="TH SarabunPSK" w:eastAsia="Calibri" w:hAnsi="TH SarabunPSK" w:cs="TH SarabunPSK"/>
          <w:b/>
          <w:bCs/>
        </w:rPr>
        <w:t xml:space="preserve">3. </w:t>
      </w:r>
      <w:r w:rsidRPr="000112D4">
        <w:rPr>
          <w:rFonts w:ascii="TH SarabunPSK" w:eastAsia="Calibri" w:hAnsi="TH SarabunPSK" w:cs="TH SarabunPSK"/>
          <w:b/>
          <w:bCs/>
          <w:cs/>
        </w:rPr>
        <w:t xml:space="preserve">ความเชี่ยวชาญ </w:t>
      </w:r>
    </w:p>
    <w:p w:rsidR="00A47ABD" w:rsidRPr="000112D4" w:rsidRDefault="00A47ABD" w:rsidP="00A47ABD">
      <w:pPr>
        <w:ind w:firstLine="720"/>
        <w:rPr>
          <w:rFonts w:ascii="TH SarabunPSK" w:eastAsia="Calibri" w:hAnsi="TH SarabunPSK" w:cs="TH SarabunPSK"/>
        </w:rPr>
      </w:pPr>
      <w:r w:rsidRPr="000112D4">
        <w:rPr>
          <w:rFonts w:ascii="TH SarabunPSK" w:eastAsia="Calibri" w:hAnsi="TH SarabunPSK" w:cs="TH SarabunPSK"/>
          <w:cs/>
        </w:rPr>
        <w:t xml:space="preserve">1) การวางแผนกลยุทธ์ การจัดทำแผนธุรกิจ </w:t>
      </w:r>
    </w:p>
    <w:p w:rsidR="00A47ABD" w:rsidRPr="000112D4" w:rsidRDefault="00A47ABD" w:rsidP="00A47ABD">
      <w:pPr>
        <w:ind w:firstLine="720"/>
        <w:rPr>
          <w:rFonts w:ascii="TH SarabunPSK" w:eastAsia="Calibri" w:hAnsi="TH SarabunPSK" w:cs="TH SarabunPSK"/>
          <w:cs/>
        </w:rPr>
      </w:pPr>
      <w:r w:rsidRPr="000112D4">
        <w:rPr>
          <w:rFonts w:ascii="TH SarabunPSK" w:eastAsia="Calibri" w:hAnsi="TH SarabunPSK" w:cs="TH SarabunPSK"/>
          <w:cs/>
        </w:rPr>
        <w:t>2) การเป็นผู้ประกอบการ</w:t>
      </w:r>
    </w:p>
    <w:p w:rsidR="00A47ABD" w:rsidRPr="000112D4" w:rsidRDefault="00A47ABD" w:rsidP="00A47ABD">
      <w:pPr>
        <w:ind w:firstLine="720"/>
        <w:rPr>
          <w:rFonts w:ascii="TH SarabunPSK" w:eastAsia="Calibri" w:hAnsi="TH SarabunPSK" w:cs="TH SarabunPSK"/>
        </w:rPr>
      </w:pPr>
      <w:r w:rsidRPr="000112D4">
        <w:rPr>
          <w:rFonts w:ascii="TH SarabunPSK" w:eastAsia="Calibri" w:hAnsi="TH SarabunPSK" w:cs="TH SarabunPSK"/>
          <w:cs/>
        </w:rPr>
        <w:t>3) การจัดการธุรกิจอย่างยั่งยืน</w:t>
      </w:r>
    </w:p>
    <w:p w:rsidR="00A47ABD" w:rsidRPr="000112D4" w:rsidRDefault="00A47ABD" w:rsidP="00A47ABD">
      <w:pPr>
        <w:ind w:firstLine="720"/>
        <w:rPr>
          <w:rFonts w:ascii="TH SarabunPSK" w:eastAsia="Calibri" w:hAnsi="TH SarabunPSK" w:cs="TH SarabunPSK"/>
          <w:sz w:val="16"/>
          <w:szCs w:val="16"/>
        </w:rPr>
      </w:pPr>
    </w:p>
    <w:p w:rsidR="00A47ABD" w:rsidRPr="000112D4" w:rsidRDefault="00A47ABD" w:rsidP="00A47ABD">
      <w:pPr>
        <w:rPr>
          <w:rFonts w:ascii="TH SarabunPSK" w:eastAsia="Calibri" w:hAnsi="TH SarabunPSK" w:cs="TH SarabunPSK"/>
          <w:b/>
          <w:bCs/>
          <w:cs/>
        </w:rPr>
      </w:pPr>
      <w:r w:rsidRPr="000112D4">
        <w:rPr>
          <w:rFonts w:ascii="TH SarabunPSK" w:eastAsia="Calibri" w:hAnsi="TH SarabunPSK" w:cs="TH SarabunPSK"/>
          <w:b/>
          <w:bCs/>
        </w:rPr>
        <w:t xml:space="preserve">4. </w:t>
      </w:r>
      <w:r w:rsidRPr="000112D4">
        <w:rPr>
          <w:rFonts w:ascii="TH SarabunPSK" w:eastAsia="Calibri" w:hAnsi="TH SarabunPSK" w:cs="TH SarabunPSK"/>
          <w:b/>
          <w:bCs/>
          <w:cs/>
        </w:rPr>
        <w:t>ประสบการณ์การสอน</w:t>
      </w:r>
    </w:p>
    <w:p w:rsidR="00A47ABD" w:rsidRPr="000112D4" w:rsidRDefault="00A47ABD" w:rsidP="00A47ABD">
      <w:pPr>
        <w:ind w:left="720"/>
        <w:jc w:val="thaiDistribute"/>
        <w:rPr>
          <w:rFonts w:ascii="TH SarabunPSK" w:hAnsi="TH SarabunPSK" w:cs="TH SarabunPSK"/>
          <w:b/>
          <w:bCs/>
        </w:rPr>
      </w:pPr>
      <w:r w:rsidRPr="000112D4">
        <w:rPr>
          <w:rFonts w:ascii="TH SarabunPSK" w:eastAsia="Calibri" w:hAnsi="TH SarabunPSK" w:cs="TH SarabunPSK"/>
          <w:b/>
          <w:bCs/>
          <w:cs/>
        </w:rPr>
        <w:tab/>
      </w:r>
      <w:r w:rsidRPr="000112D4">
        <w:rPr>
          <w:rFonts w:ascii="TH SarabunPSK" w:hAnsi="TH SarabunPSK" w:cs="TH SarabunPSK"/>
          <w:b/>
          <w:bCs/>
        </w:rPr>
        <w:sym w:font="Wingdings" w:char="F0FE"/>
      </w:r>
      <w:r w:rsidRPr="000112D4">
        <w:rPr>
          <w:rFonts w:ascii="TH SarabunPSK" w:hAnsi="TH SarabunPSK" w:cs="TH SarabunPSK"/>
          <w:b/>
          <w:bCs/>
        </w:rPr>
        <w:t xml:space="preserve"> </w:t>
      </w:r>
      <w:r w:rsidRPr="000112D4">
        <w:rPr>
          <w:rFonts w:ascii="TH SarabunPSK" w:hAnsi="TH SarabunPSK" w:cs="TH SarabunPSK"/>
          <w:b/>
          <w:bCs/>
          <w:cs/>
        </w:rPr>
        <w:t>มี</w:t>
      </w:r>
      <w:r w:rsidRPr="000112D4">
        <w:rPr>
          <w:rFonts w:ascii="TH SarabunPSK" w:hAnsi="TH SarabunPSK" w:cs="TH SarabunPSK"/>
          <w:b/>
          <w:bCs/>
        </w:rPr>
        <w:tab/>
      </w:r>
      <w:r w:rsidRPr="000112D4">
        <w:rPr>
          <w:rFonts w:ascii="TH SarabunPSK" w:hAnsi="TH SarabunPSK" w:cs="TH SarabunPSK"/>
          <w:b/>
          <w:bCs/>
        </w:rPr>
        <w:tab/>
      </w:r>
      <w:r w:rsidRPr="000112D4">
        <w:rPr>
          <w:rFonts w:ascii="TH SarabunPSK" w:hAnsi="TH SarabunPSK" w:cs="TH SarabunPSK"/>
          <w:b/>
          <w:bCs/>
        </w:rPr>
        <w:tab/>
      </w:r>
      <w:r w:rsidRPr="000112D4">
        <w:rPr>
          <w:rFonts w:ascii="TH SarabunPSK" w:hAnsi="TH SarabunPSK" w:cs="TH SarabunPSK"/>
          <w:b/>
          <w:bCs/>
        </w:rPr>
        <w:sym w:font="Wingdings" w:char="F072"/>
      </w:r>
      <w:r w:rsidRPr="000112D4">
        <w:rPr>
          <w:rFonts w:ascii="TH SarabunPSK" w:hAnsi="TH SarabunPSK" w:cs="TH SarabunPSK"/>
          <w:b/>
          <w:bCs/>
          <w:cs/>
        </w:rPr>
        <w:t xml:space="preserve"> ไม่มี</w:t>
      </w:r>
    </w:p>
    <w:tbl>
      <w:tblPr>
        <w:tblW w:w="8680" w:type="dxa"/>
        <w:tblInd w:w="91" w:type="dxa"/>
        <w:tblLook w:val="04A0" w:firstRow="1" w:lastRow="0" w:firstColumn="1" w:lastColumn="0" w:noHBand="0" w:noVBand="1"/>
      </w:tblPr>
      <w:tblGrid>
        <w:gridCol w:w="2200"/>
        <w:gridCol w:w="2160"/>
        <w:gridCol w:w="2860"/>
        <w:gridCol w:w="1460"/>
      </w:tblGrid>
      <w:tr w:rsidR="00A47ABD" w:rsidRPr="000112D4" w:rsidTr="008A38B3">
        <w:trPr>
          <w:trHeight w:val="480"/>
        </w:trPr>
        <w:tc>
          <w:tcPr>
            <w:tcW w:w="2200" w:type="dxa"/>
            <w:tcBorders>
              <w:top w:val="single" w:sz="4" w:space="0" w:color="auto"/>
              <w:left w:val="single" w:sz="4" w:space="0" w:color="auto"/>
              <w:bottom w:val="nil"/>
              <w:right w:val="nil"/>
            </w:tcBorders>
            <w:shd w:val="clear" w:color="auto" w:fill="D9D9D9"/>
            <w:hideMark/>
          </w:tcPr>
          <w:p w:rsidR="00A47ABD" w:rsidRPr="000112D4" w:rsidRDefault="00A47ABD" w:rsidP="008A38B3">
            <w:pPr>
              <w:rPr>
                <w:rFonts w:ascii="TH SarabunPSK" w:eastAsia="Times New Roman" w:hAnsi="TH SarabunPSK" w:cs="TH SarabunPSK"/>
                <w:b/>
                <w:bCs/>
              </w:rPr>
            </w:pPr>
            <w:r w:rsidRPr="000112D4">
              <w:rPr>
                <w:rFonts w:ascii="TH SarabunPSK" w:eastAsia="Times New Roman" w:hAnsi="TH SarabunPSK" w:cs="TH SarabunPSK"/>
                <w:b/>
                <w:bCs/>
                <w:cs/>
              </w:rPr>
              <w:t>สถาบันการศึกษา</w:t>
            </w:r>
          </w:p>
        </w:tc>
        <w:tc>
          <w:tcPr>
            <w:tcW w:w="2160" w:type="dxa"/>
            <w:tcBorders>
              <w:top w:val="single" w:sz="4" w:space="0" w:color="auto"/>
              <w:left w:val="nil"/>
              <w:bottom w:val="nil"/>
              <w:right w:val="nil"/>
            </w:tcBorders>
            <w:shd w:val="clear" w:color="auto" w:fill="D9D9D9"/>
            <w:hideMark/>
          </w:tcPr>
          <w:p w:rsidR="00A47ABD" w:rsidRPr="000112D4" w:rsidRDefault="00A47ABD" w:rsidP="008A38B3">
            <w:pPr>
              <w:rPr>
                <w:rFonts w:ascii="TH SarabunPSK" w:eastAsia="Times New Roman" w:hAnsi="TH SarabunPSK" w:cs="TH SarabunPSK"/>
                <w:b/>
                <w:bCs/>
              </w:rPr>
            </w:pPr>
            <w:r w:rsidRPr="000112D4">
              <w:rPr>
                <w:rFonts w:ascii="TH SarabunPSK" w:eastAsia="Times New Roman" w:hAnsi="TH SarabunPSK" w:cs="TH SarabunPSK"/>
                <w:b/>
                <w:bCs/>
                <w:cs/>
              </w:rPr>
              <w:t>คณะ/ภาควิชา</w:t>
            </w:r>
          </w:p>
        </w:tc>
        <w:tc>
          <w:tcPr>
            <w:tcW w:w="2860" w:type="dxa"/>
            <w:tcBorders>
              <w:top w:val="single" w:sz="4" w:space="0" w:color="auto"/>
              <w:left w:val="nil"/>
              <w:bottom w:val="nil"/>
              <w:right w:val="single" w:sz="4" w:space="0" w:color="auto"/>
            </w:tcBorders>
            <w:shd w:val="clear" w:color="auto" w:fill="D9D9D9"/>
            <w:hideMark/>
          </w:tcPr>
          <w:p w:rsidR="00A47ABD" w:rsidRPr="000112D4" w:rsidRDefault="00A47ABD" w:rsidP="008A38B3">
            <w:pPr>
              <w:rPr>
                <w:rFonts w:ascii="TH SarabunPSK" w:eastAsia="Times New Roman" w:hAnsi="TH SarabunPSK" w:cs="TH SarabunPSK"/>
                <w:b/>
                <w:bCs/>
              </w:rPr>
            </w:pPr>
            <w:r w:rsidRPr="000112D4">
              <w:rPr>
                <w:rFonts w:ascii="TH SarabunPSK" w:eastAsia="Times New Roman" w:hAnsi="TH SarabunPSK" w:cs="TH SarabunPSK"/>
                <w:b/>
                <w:bCs/>
                <w:cs/>
              </w:rPr>
              <w:t>วิชาที่สอน</w:t>
            </w:r>
          </w:p>
        </w:tc>
        <w:tc>
          <w:tcPr>
            <w:tcW w:w="1460" w:type="dxa"/>
            <w:tcBorders>
              <w:top w:val="single" w:sz="4" w:space="0" w:color="auto"/>
              <w:left w:val="nil"/>
              <w:bottom w:val="single" w:sz="4" w:space="0" w:color="auto"/>
              <w:right w:val="single" w:sz="4" w:space="0" w:color="auto"/>
            </w:tcBorders>
            <w:shd w:val="clear" w:color="auto" w:fill="D9D9D9"/>
            <w:hideMark/>
          </w:tcPr>
          <w:p w:rsidR="00A47ABD" w:rsidRPr="000112D4" w:rsidRDefault="00A47ABD" w:rsidP="008A38B3">
            <w:pPr>
              <w:jc w:val="center"/>
              <w:rPr>
                <w:rFonts w:ascii="TH SarabunPSK" w:eastAsia="Times New Roman" w:hAnsi="TH SarabunPSK" w:cs="TH SarabunPSK"/>
                <w:b/>
                <w:bCs/>
              </w:rPr>
            </w:pPr>
            <w:r w:rsidRPr="000112D4">
              <w:rPr>
                <w:rFonts w:ascii="TH SarabunPSK" w:eastAsia="Times New Roman" w:hAnsi="TH SarabunPSK" w:cs="TH SarabunPSK"/>
                <w:b/>
                <w:bCs/>
                <w:cs/>
              </w:rPr>
              <w:t>ปี พ.ศ.</w:t>
            </w:r>
          </w:p>
        </w:tc>
      </w:tr>
      <w:tr w:rsidR="00A47ABD" w:rsidRPr="000112D4" w:rsidTr="008A38B3">
        <w:trPr>
          <w:trHeight w:val="480"/>
        </w:trPr>
        <w:tc>
          <w:tcPr>
            <w:tcW w:w="2200" w:type="dxa"/>
            <w:tcBorders>
              <w:top w:val="single" w:sz="4" w:space="0" w:color="auto"/>
              <w:left w:val="single" w:sz="4" w:space="0" w:color="auto"/>
              <w:bottom w:val="single" w:sz="4" w:space="0" w:color="auto"/>
              <w:right w:val="nil"/>
            </w:tcBorders>
            <w:hideMark/>
          </w:tcPr>
          <w:p w:rsidR="00A47ABD" w:rsidRPr="000112D4" w:rsidRDefault="00A47ABD" w:rsidP="008A38B3">
            <w:pPr>
              <w:jc w:val="both"/>
              <w:rPr>
                <w:rFonts w:ascii="TH SarabunPSK" w:eastAsia="Times New Roman" w:hAnsi="TH SarabunPSK" w:cs="TH SarabunPSK"/>
              </w:rPr>
            </w:pPr>
            <w:r w:rsidRPr="000112D4">
              <w:rPr>
                <w:rFonts w:ascii="TH SarabunPSK" w:eastAsia="Times New Roman" w:hAnsi="TH SarabunPSK" w:cs="TH SarabunPSK"/>
                <w:cs/>
              </w:rPr>
              <w:t>มหาวิทยาลัยวลัยลักษณ์</w:t>
            </w:r>
          </w:p>
        </w:tc>
        <w:tc>
          <w:tcPr>
            <w:tcW w:w="2160" w:type="dxa"/>
            <w:tcBorders>
              <w:top w:val="single" w:sz="4" w:space="0" w:color="auto"/>
              <w:left w:val="nil"/>
              <w:bottom w:val="single" w:sz="4" w:space="0" w:color="auto"/>
              <w:right w:val="nil"/>
            </w:tcBorders>
            <w:hideMark/>
          </w:tcPr>
          <w:p w:rsidR="00A47ABD" w:rsidRPr="000112D4" w:rsidRDefault="00A47ABD" w:rsidP="008A38B3">
            <w:pPr>
              <w:rPr>
                <w:rFonts w:ascii="TH SarabunPSK" w:eastAsia="Times New Roman" w:hAnsi="TH SarabunPSK" w:cs="TH SarabunPSK"/>
              </w:rPr>
            </w:pPr>
            <w:r w:rsidRPr="000112D4">
              <w:rPr>
                <w:rFonts w:ascii="TH SarabunPSK" w:eastAsia="Times New Roman" w:hAnsi="TH SarabunPSK" w:cs="TH SarabunPSK"/>
                <w:cs/>
              </w:rPr>
              <w:t>สำนักวิชาการจัดการ</w:t>
            </w:r>
          </w:p>
        </w:tc>
        <w:tc>
          <w:tcPr>
            <w:tcW w:w="2860" w:type="dxa"/>
            <w:tcBorders>
              <w:top w:val="single" w:sz="4" w:space="0" w:color="auto"/>
              <w:left w:val="nil"/>
              <w:bottom w:val="single" w:sz="4" w:space="0" w:color="auto"/>
              <w:right w:val="single" w:sz="4" w:space="0" w:color="auto"/>
            </w:tcBorders>
            <w:hideMark/>
          </w:tcPr>
          <w:p w:rsidR="00A47ABD" w:rsidRPr="000112D4" w:rsidRDefault="00A47ABD" w:rsidP="008A38B3">
            <w:pPr>
              <w:jc w:val="both"/>
              <w:rPr>
                <w:rFonts w:ascii="TH SarabunPSK" w:eastAsia="Times New Roman" w:hAnsi="TH SarabunPSK" w:cs="TH SarabunPSK"/>
                <w:cs/>
              </w:rPr>
            </w:pPr>
            <w:r w:rsidRPr="000112D4">
              <w:rPr>
                <w:rFonts w:ascii="TH SarabunPSK" w:eastAsia="Times New Roman" w:hAnsi="TH SarabunPSK" w:cs="TH SarabunPSK"/>
                <w:cs/>
              </w:rPr>
              <w:t>การจัดการและพฤติกรรมองค์การ</w:t>
            </w:r>
          </w:p>
        </w:tc>
        <w:tc>
          <w:tcPr>
            <w:tcW w:w="1460" w:type="dxa"/>
            <w:tcBorders>
              <w:top w:val="nil"/>
              <w:left w:val="nil"/>
              <w:bottom w:val="single" w:sz="4" w:space="0" w:color="auto"/>
              <w:right w:val="single" w:sz="4" w:space="0" w:color="auto"/>
            </w:tcBorders>
            <w:hideMark/>
          </w:tcPr>
          <w:p w:rsidR="00A47ABD" w:rsidRPr="000112D4" w:rsidRDefault="00A47ABD" w:rsidP="008A38B3">
            <w:pPr>
              <w:jc w:val="center"/>
              <w:rPr>
                <w:rFonts w:ascii="TH SarabunPSK" w:eastAsia="Times New Roman" w:hAnsi="TH SarabunPSK" w:cs="TH SarabunPSK"/>
              </w:rPr>
            </w:pPr>
            <w:r w:rsidRPr="000112D4">
              <w:rPr>
                <w:rFonts w:ascii="TH SarabunPSK" w:eastAsia="Times New Roman" w:hAnsi="TH SarabunPSK" w:cs="TH SarabunPSK"/>
              </w:rPr>
              <w:t>2559-</w:t>
            </w:r>
            <w:r w:rsidRPr="000112D4">
              <w:rPr>
                <w:rFonts w:ascii="TH SarabunPSK" w:eastAsia="Times New Roman" w:hAnsi="TH SarabunPSK" w:cs="TH SarabunPSK"/>
                <w:cs/>
              </w:rPr>
              <w:t>ปัจจุบัน</w:t>
            </w:r>
          </w:p>
        </w:tc>
      </w:tr>
      <w:tr w:rsidR="00A47ABD" w:rsidRPr="000112D4" w:rsidTr="008A38B3">
        <w:trPr>
          <w:trHeight w:val="480"/>
        </w:trPr>
        <w:tc>
          <w:tcPr>
            <w:tcW w:w="2200" w:type="dxa"/>
            <w:tcBorders>
              <w:top w:val="nil"/>
              <w:left w:val="single" w:sz="4" w:space="0" w:color="auto"/>
              <w:bottom w:val="single" w:sz="4" w:space="0" w:color="auto"/>
              <w:right w:val="nil"/>
            </w:tcBorders>
            <w:hideMark/>
          </w:tcPr>
          <w:p w:rsidR="00A47ABD" w:rsidRPr="000112D4" w:rsidRDefault="00A47ABD" w:rsidP="008A38B3">
            <w:pPr>
              <w:jc w:val="both"/>
              <w:rPr>
                <w:rFonts w:ascii="TH SarabunPSK" w:eastAsia="Times New Roman" w:hAnsi="TH SarabunPSK" w:cs="TH SarabunPSK"/>
              </w:rPr>
            </w:pPr>
            <w:r w:rsidRPr="000112D4">
              <w:rPr>
                <w:rFonts w:ascii="TH SarabunPSK" w:eastAsia="Times New Roman" w:hAnsi="TH SarabunPSK" w:cs="TH SarabunPSK"/>
                <w:cs/>
              </w:rPr>
              <w:t>มหาวิทยาลัยวลัยลักษณ์</w:t>
            </w:r>
          </w:p>
        </w:tc>
        <w:tc>
          <w:tcPr>
            <w:tcW w:w="2160" w:type="dxa"/>
            <w:tcBorders>
              <w:top w:val="nil"/>
              <w:left w:val="nil"/>
              <w:bottom w:val="single" w:sz="4" w:space="0" w:color="auto"/>
              <w:right w:val="nil"/>
            </w:tcBorders>
            <w:hideMark/>
          </w:tcPr>
          <w:p w:rsidR="00A47ABD" w:rsidRPr="000112D4" w:rsidRDefault="00A47ABD" w:rsidP="008A38B3">
            <w:pPr>
              <w:rPr>
                <w:rFonts w:ascii="TH SarabunPSK" w:eastAsia="Times New Roman" w:hAnsi="TH SarabunPSK" w:cs="TH SarabunPSK"/>
              </w:rPr>
            </w:pPr>
            <w:r w:rsidRPr="000112D4">
              <w:rPr>
                <w:rFonts w:ascii="TH SarabunPSK" w:eastAsia="Times New Roman" w:hAnsi="TH SarabunPSK" w:cs="TH SarabunPSK"/>
                <w:cs/>
              </w:rPr>
              <w:t>สำนักวิชาการจัดการ</w:t>
            </w:r>
          </w:p>
        </w:tc>
        <w:tc>
          <w:tcPr>
            <w:tcW w:w="2860" w:type="dxa"/>
            <w:tcBorders>
              <w:top w:val="nil"/>
              <w:left w:val="nil"/>
              <w:bottom w:val="single" w:sz="4" w:space="0" w:color="auto"/>
              <w:right w:val="single" w:sz="4" w:space="0" w:color="auto"/>
            </w:tcBorders>
            <w:hideMark/>
          </w:tcPr>
          <w:p w:rsidR="00A47ABD" w:rsidRPr="000112D4" w:rsidRDefault="00A47ABD" w:rsidP="008A38B3">
            <w:pPr>
              <w:jc w:val="both"/>
              <w:rPr>
                <w:rFonts w:ascii="TH SarabunPSK" w:eastAsia="Times New Roman" w:hAnsi="TH SarabunPSK" w:cs="TH SarabunPSK"/>
              </w:rPr>
            </w:pPr>
            <w:r w:rsidRPr="000112D4">
              <w:rPr>
                <w:rFonts w:ascii="TH SarabunPSK" w:eastAsia="Times New Roman" w:hAnsi="TH SarabunPSK" w:cs="TH SarabunPSK"/>
                <w:cs/>
              </w:rPr>
              <w:t>การจัดการกลยุทธ์</w:t>
            </w:r>
          </w:p>
        </w:tc>
        <w:tc>
          <w:tcPr>
            <w:tcW w:w="1460" w:type="dxa"/>
            <w:tcBorders>
              <w:top w:val="nil"/>
              <w:left w:val="nil"/>
              <w:bottom w:val="single" w:sz="4" w:space="0" w:color="auto"/>
              <w:right w:val="single" w:sz="4" w:space="0" w:color="auto"/>
            </w:tcBorders>
            <w:hideMark/>
          </w:tcPr>
          <w:p w:rsidR="00A47ABD" w:rsidRPr="000112D4" w:rsidRDefault="00A47ABD" w:rsidP="008A38B3">
            <w:pPr>
              <w:jc w:val="center"/>
              <w:rPr>
                <w:rFonts w:ascii="TH SarabunPSK" w:eastAsia="Times New Roman" w:hAnsi="TH SarabunPSK" w:cs="TH SarabunPSK"/>
              </w:rPr>
            </w:pPr>
            <w:r w:rsidRPr="000112D4">
              <w:rPr>
                <w:rFonts w:ascii="TH SarabunPSK" w:eastAsia="Times New Roman" w:hAnsi="TH SarabunPSK" w:cs="TH SarabunPSK"/>
              </w:rPr>
              <w:t>2559-</w:t>
            </w:r>
            <w:r w:rsidRPr="000112D4">
              <w:rPr>
                <w:rFonts w:ascii="TH SarabunPSK" w:eastAsia="Times New Roman" w:hAnsi="TH SarabunPSK" w:cs="TH SarabunPSK"/>
                <w:cs/>
              </w:rPr>
              <w:t>ปัจจุบัน</w:t>
            </w:r>
          </w:p>
        </w:tc>
      </w:tr>
      <w:tr w:rsidR="00A47ABD" w:rsidRPr="000112D4" w:rsidTr="008A38B3">
        <w:trPr>
          <w:trHeight w:val="480"/>
        </w:trPr>
        <w:tc>
          <w:tcPr>
            <w:tcW w:w="2200" w:type="dxa"/>
            <w:tcBorders>
              <w:top w:val="nil"/>
              <w:left w:val="single" w:sz="4" w:space="0" w:color="auto"/>
              <w:bottom w:val="single" w:sz="4" w:space="0" w:color="auto"/>
              <w:right w:val="nil"/>
            </w:tcBorders>
            <w:hideMark/>
          </w:tcPr>
          <w:p w:rsidR="00A47ABD" w:rsidRPr="000112D4" w:rsidRDefault="00A47ABD" w:rsidP="008A38B3">
            <w:pPr>
              <w:jc w:val="both"/>
              <w:rPr>
                <w:rFonts w:ascii="TH SarabunPSK" w:eastAsia="Times New Roman" w:hAnsi="TH SarabunPSK" w:cs="TH SarabunPSK"/>
              </w:rPr>
            </w:pPr>
            <w:r w:rsidRPr="000112D4">
              <w:rPr>
                <w:rFonts w:ascii="TH SarabunPSK" w:eastAsia="Times New Roman" w:hAnsi="TH SarabunPSK" w:cs="TH SarabunPSK"/>
                <w:cs/>
              </w:rPr>
              <w:t>มหาวิทยาลัยวลัยลักษณ์</w:t>
            </w:r>
          </w:p>
        </w:tc>
        <w:tc>
          <w:tcPr>
            <w:tcW w:w="2160" w:type="dxa"/>
            <w:tcBorders>
              <w:top w:val="nil"/>
              <w:left w:val="nil"/>
              <w:bottom w:val="single" w:sz="4" w:space="0" w:color="auto"/>
              <w:right w:val="nil"/>
            </w:tcBorders>
            <w:hideMark/>
          </w:tcPr>
          <w:p w:rsidR="00A47ABD" w:rsidRPr="000112D4" w:rsidRDefault="00A47ABD" w:rsidP="008A38B3">
            <w:pPr>
              <w:rPr>
                <w:rFonts w:ascii="TH SarabunPSK" w:eastAsia="Times New Roman" w:hAnsi="TH SarabunPSK" w:cs="TH SarabunPSK"/>
              </w:rPr>
            </w:pPr>
            <w:r w:rsidRPr="000112D4">
              <w:rPr>
                <w:rFonts w:ascii="TH SarabunPSK" w:eastAsia="Times New Roman" w:hAnsi="TH SarabunPSK" w:cs="TH SarabunPSK"/>
                <w:cs/>
              </w:rPr>
              <w:t>สำนักวิชาการจัดการ</w:t>
            </w:r>
          </w:p>
        </w:tc>
        <w:tc>
          <w:tcPr>
            <w:tcW w:w="2860" w:type="dxa"/>
            <w:tcBorders>
              <w:top w:val="nil"/>
              <w:left w:val="nil"/>
              <w:bottom w:val="single" w:sz="4" w:space="0" w:color="auto"/>
              <w:right w:val="single" w:sz="4" w:space="0" w:color="auto"/>
            </w:tcBorders>
          </w:tcPr>
          <w:p w:rsidR="00A47ABD" w:rsidRPr="000112D4" w:rsidRDefault="00A47ABD" w:rsidP="008A38B3">
            <w:pPr>
              <w:jc w:val="both"/>
              <w:rPr>
                <w:rFonts w:ascii="TH SarabunPSK" w:eastAsia="Times New Roman" w:hAnsi="TH SarabunPSK" w:cs="TH SarabunPSK"/>
              </w:rPr>
            </w:pPr>
            <w:r w:rsidRPr="000112D4">
              <w:rPr>
                <w:rFonts w:ascii="TH SarabunPSK" w:eastAsia="Times New Roman" w:hAnsi="TH SarabunPSK" w:cs="TH SarabunPSK"/>
                <w:cs/>
              </w:rPr>
              <w:t>การจัดการทรัพยากรมนุษย์</w:t>
            </w:r>
          </w:p>
        </w:tc>
        <w:tc>
          <w:tcPr>
            <w:tcW w:w="1460" w:type="dxa"/>
            <w:tcBorders>
              <w:top w:val="nil"/>
              <w:left w:val="nil"/>
              <w:bottom w:val="single" w:sz="4" w:space="0" w:color="auto"/>
              <w:right w:val="single" w:sz="4" w:space="0" w:color="auto"/>
            </w:tcBorders>
            <w:hideMark/>
          </w:tcPr>
          <w:p w:rsidR="00A47ABD" w:rsidRPr="000112D4" w:rsidRDefault="00A47ABD" w:rsidP="008A38B3">
            <w:pPr>
              <w:jc w:val="center"/>
              <w:rPr>
                <w:rFonts w:ascii="TH SarabunPSK" w:eastAsia="Times New Roman" w:hAnsi="TH SarabunPSK" w:cs="TH SarabunPSK"/>
              </w:rPr>
            </w:pPr>
            <w:r w:rsidRPr="000112D4">
              <w:rPr>
                <w:rFonts w:ascii="TH SarabunPSK" w:eastAsia="Times New Roman" w:hAnsi="TH SarabunPSK" w:cs="TH SarabunPSK"/>
              </w:rPr>
              <w:t>2560-</w:t>
            </w:r>
            <w:r w:rsidRPr="000112D4">
              <w:rPr>
                <w:rFonts w:ascii="TH SarabunPSK" w:eastAsia="Times New Roman" w:hAnsi="TH SarabunPSK" w:cs="TH SarabunPSK"/>
                <w:cs/>
              </w:rPr>
              <w:t>ปัจจุบัน</w:t>
            </w:r>
          </w:p>
        </w:tc>
      </w:tr>
      <w:tr w:rsidR="00A47ABD" w:rsidRPr="000112D4" w:rsidTr="008A38B3">
        <w:trPr>
          <w:trHeight w:val="480"/>
        </w:trPr>
        <w:tc>
          <w:tcPr>
            <w:tcW w:w="2200" w:type="dxa"/>
            <w:tcBorders>
              <w:top w:val="nil"/>
              <w:left w:val="single" w:sz="4" w:space="0" w:color="auto"/>
              <w:bottom w:val="single" w:sz="4" w:space="0" w:color="auto"/>
              <w:right w:val="nil"/>
            </w:tcBorders>
            <w:hideMark/>
          </w:tcPr>
          <w:p w:rsidR="00A47ABD" w:rsidRPr="000112D4" w:rsidRDefault="00A47ABD" w:rsidP="008A38B3">
            <w:pPr>
              <w:jc w:val="both"/>
              <w:rPr>
                <w:rFonts w:ascii="TH SarabunPSK" w:eastAsia="Times New Roman" w:hAnsi="TH SarabunPSK" w:cs="TH SarabunPSK"/>
              </w:rPr>
            </w:pPr>
            <w:r w:rsidRPr="000112D4">
              <w:rPr>
                <w:rFonts w:ascii="TH SarabunPSK" w:eastAsia="Times New Roman" w:hAnsi="TH SarabunPSK" w:cs="TH SarabunPSK"/>
                <w:cs/>
              </w:rPr>
              <w:t>มหาวิทยาลัยวลัยลักษณ์</w:t>
            </w:r>
          </w:p>
        </w:tc>
        <w:tc>
          <w:tcPr>
            <w:tcW w:w="2160" w:type="dxa"/>
            <w:tcBorders>
              <w:top w:val="nil"/>
              <w:left w:val="nil"/>
              <w:bottom w:val="single" w:sz="4" w:space="0" w:color="auto"/>
              <w:right w:val="nil"/>
            </w:tcBorders>
            <w:hideMark/>
          </w:tcPr>
          <w:p w:rsidR="00A47ABD" w:rsidRPr="000112D4" w:rsidRDefault="00A47ABD" w:rsidP="008A38B3">
            <w:pPr>
              <w:rPr>
                <w:rFonts w:ascii="TH SarabunPSK" w:eastAsia="Times New Roman" w:hAnsi="TH SarabunPSK" w:cs="TH SarabunPSK"/>
              </w:rPr>
            </w:pPr>
            <w:r w:rsidRPr="000112D4">
              <w:rPr>
                <w:rFonts w:ascii="TH SarabunPSK" w:eastAsia="Times New Roman" w:hAnsi="TH SarabunPSK" w:cs="TH SarabunPSK"/>
                <w:cs/>
              </w:rPr>
              <w:t>สำนักวิชาการจัดการ</w:t>
            </w:r>
          </w:p>
        </w:tc>
        <w:tc>
          <w:tcPr>
            <w:tcW w:w="2860" w:type="dxa"/>
            <w:tcBorders>
              <w:top w:val="nil"/>
              <w:left w:val="nil"/>
              <w:bottom w:val="single" w:sz="4" w:space="0" w:color="auto"/>
              <w:right w:val="single" w:sz="4" w:space="0" w:color="auto"/>
            </w:tcBorders>
            <w:hideMark/>
          </w:tcPr>
          <w:p w:rsidR="00A47ABD" w:rsidRPr="000112D4" w:rsidRDefault="00A47ABD" w:rsidP="008A38B3">
            <w:pPr>
              <w:jc w:val="both"/>
              <w:rPr>
                <w:rFonts w:ascii="TH SarabunPSK" w:eastAsia="Times New Roman" w:hAnsi="TH SarabunPSK" w:cs="TH SarabunPSK"/>
                <w:cs/>
              </w:rPr>
            </w:pPr>
            <w:r w:rsidRPr="000112D4">
              <w:rPr>
                <w:rFonts w:ascii="TH SarabunPSK" w:eastAsia="Times New Roman" w:hAnsi="TH SarabunPSK" w:cs="TH SarabunPSK"/>
                <w:cs/>
              </w:rPr>
              <w:t>การจัดการธุรกิจอย่างยั่งยืน</w:t>
            </w:r>
          </w:p>
        </w:tc>
        <w:tc>
          <w:tcPr>
            <w:tcW w:w="1460" w:type="dxa"/>
            <w:tcBorders>
              <w:top w:val="nil"/>
              <w:left w:val="nil"/>
              <w:bottom w:val="single" w:sz="4" w:space="0" w:color="auto"/>
              <w:right w:val="single" w:sz="4" w:space="0" w:color="auto"/>
            </w:tcBorders>
            <w:hideMark/>
          </w:tcPr>
          <w:p w:rsidR="00A47ABD" w:rsidRPr="000112D4" w:rsidRDefault="00A47ABD" w:rsidP="008A38B3">
            <w:pPr>
              <w:jc w:val="center"/>
              <w:rPr>
                <w:rFonts w:ascii="TH SarabunPSK" w:eastAsia="Times New Roman" w:hAnsi="TH SarabunPSK" w:cs="TH SarabunPSK"/>
              </w:rPr>
            </w:pPr>
            <w:r w:rsidRPr="000112D4">
              <w:rPr>
                <w:rFonts w:ascii="TH SarabunPSK" w:eastAsia="Times New Roman" w:hAnsi="TH SarabunPSK" w:cs="TH SarabunPSK"/>
              </w:rPr>
              <w:t>2560-</w:t>
            </w:r>
            <w:r w:rsidRPr="000112D4">
              <w:rPr>
                <w:rFonts w:ascii="TH SarabunPSK" w:eastAsia="Times New Roman" w:hAnsi="TH SarabunPSK" w:cs="TH SarabunPSK"/>
                <w:cs/>
              </w:rPr>
              <w:t>ปัจจุบัน</w:t>
            </w:r>
          </w:p>
        </w:tc>
      </w:tr>
    </w:tbl>
    <w:p w:rsidR="00A47ABD" w:rsidRPr="000112D4" w:rsidRDefault="00A47ABD" w:rsidP="00A47ABD">
      <w:pPr>
        <w:ind w:firstLine="360"/>
        <w:jc w:val="thaiDistribute"/>
        <w:rPr>
          <w:rFonts w:ascii="TH SarabunPSK" w:eastAsia="Calibri" w:hAnsi="TH SarabunPSK" w:cs="TH SarabunPSK"/>
          <w:b/>
          <w:bCs/>
        </w:rPr>
      </w:pPr>
    </w:p>
    <w:p w:rsidR="00A47ABD" w:rsidRPr="000112D4" w:rsidRDefault="00A47ABD" w:rsidP="00A47ABD">
      <w:pPr>
        <w:rPr>
          <w:rFonts w:ascii="TH SarabunPSK" w:hAnsi="TH SarabunPSK" w:cs="TH SarabunPSK"/>
          <w:b/>
          <w:bCs/>
        </w:rPr>
      </w:pPr>
      <w:r w:rsidRPr="000112D4">
        <w:rPr>
          <w:rFonts w:ascii="TH SarabunPSK" w:hAnsi="TH SarabunPSK" w:cs="TH SarabunPSK"/>
          <w:b/>
          <w:bCs/>
        </w:rPr>
        <w:t xml:space="preserve">5. </w:t>
      </w:r>
      <w:r w:rsidRPr="000112D4">
        <w:rPr>
          <w:rFonts w:ascii="TH SarabunPSK" w:hAnsi="TH SarabunPSK" w:cs="TH SarabunPSK"/>
          <w:b/>
          <w:bCs/>
          <w:cs/>
        </w:rPr>
        <w:t xml:space="preserve">ผลงานทางวิชาการย้อนหลัง 5 ปี </w:t>
      </w:r>
      <w:r w:rsidRPr="000112D4">
        <w:rPr>
          <w:rFonts w:ascii="TH SarabunPSK" w:hAnsi="TH SarabunPSK" w:cs="TH SarabunPSK"/>
          <w:cs/>
        </w:rPr>
        <w:t>(ที่ไม่ใช่ส่วนหนึ่งของการศึกษาเพื่อรับปริญญา)</w:t>
      </w:r>
    </w:p>
    <w:p w:rsidR="00A47ABD" w:rsidRPr="000112D4" w:rsidRDefault="00A47ABD" w:rsidP="00A47ABD">
      <w:pPr>
        <w:ind w:firstLine="360"/>
        <w:jc w:val="thaiDistribute"/>
        <w:rPr>
          <w:rFonts w:ascii="TH SarabunPSK" w:hAnsi="TH SarabunPSK" w:cs="TH SarabunPSK"/>
        </w:rPr>
      </w:pPr>
      <w:r w:rsidRPr="000112D4">
        <w:rPr>
          <w:rFonts w:ascii="TH SarabunPSK" w:hAnsi="TH SarabunPSK" w:cs="TH SarabunPSK"/>
          <w:b/>
          <w:bCs/>
        </w:rPr>
        <w:t xml:space="preserve">5.1 </w:t>
      </w:r>
      <w:r w:rsidRPr="000112D4">
        <w:rPr>
          <w:rFonts w:ascii="TH SarabunPSK" w:hAnsi="TH SarabunPSK" w:cs="TH SarabunPSK"/>
          <w:b/>
          <w:bCs/>
          <w:cs/>
        </w:rPr>
        <w:t xml:space="preserve">บทความวิจัย </w:t>
      </w:r>
    </w:p>
    <w:p w:rsidR="00A47ABD" w:rsidRPr="000112D4" w:rsidRDefault="00A47ABD" w:rsidP="00A47ABD">
      <w:pPr>
        <w:ind w:left="567" w:hanging="567"/>
        <w:jc w:val="thaiDistribute"/>
        <w:rPr>
          <w:rFonts w:ascii="TH SarabunPSK" w:hAnsi="TH SarabunPSK" w:cs="TH SarabunPSK"/>
        </w:rPr>
      </w:pPr>
      <w:r w:rsidRPr="000112D4">
        <w:rPr>
          <w:rFonts w:ascii="TH SarabunPSK" w:hAnsi="TH SarabunPSK" w:cs="TH SarabunPSK"/>
          <w:cs/>
        </w:rPr>
        <w:t>พรเพ็ญ  ทิพยนา</w:t>
      </w:r>
      <w:r w:rsidRPr="000112D4">
        <w:rPr>
          <w:rFonts w:ascii="TH SarabunPSK" w:hAnsi="TH SarabunPSK" w:cs="TH SarabunPSK"/>
        </w:rPr>
        <w:t xml:space="preserve">, </w:t>
      </w:r>
      <w:r w:rsidRPr="000112D4">
        <w:rPr>
          <w:rFonts w:ascii="TH SarabunPSK" w:hAnsi="TH SarabunPSK" w:cs="TH SarabunPSK"/>
          <w:cs/>
        </w:rPr>
        <w:t>นิษฐิดา  สุดใหม่ และไพโรจน์ นวลนุ่ม. (2561). ถอดบทเรียนการจัดการความรู้: 10 ปี ของการจัดการกองทุนการเงินชุมชน ตำบลกะหรอ. อำเภอนบพิตำ จังหวัดนครศรีธรรมราช.วารสารการจัดการ มหาวิทยาลัยวลัยลักษณ์.</w:t>
      </w:r>
      <w:r w:rsidRPr="000112D4">
        <w:rPr>
          <w:rFonts w:ascii="TH SarabunPSK" w:hAnsi="TH SarabunPSK" w:cs="TH SarabunPSK"/>
        </w:rPr>
        <w:t xml:space="preserve">7 </w:t>
      </w:r>
      <w:r w:rsidRPr="000112D4">
        <w:rPr>
          <w:rFonts w:ascii="TH SarabunPSK" w:hAnsi="TH SarabunPSK" w:cs="TH SarabunPSK"/>
          <w:cs/>
        </w:rPr>
        <w:t>(ฉบับพิเศษ</w:t>
      </w:r>
      <w:r w:rsidRPr="000112D4">
        <w:rPr>
          <w:rFonts w:ascii="TH SarabunPSK" w:hAnsi="TH SarabunPSK" w:cs="TH SarabunPSK"/>
        </w:rPr>
        <w:t>), 89-98.</w:t>
      </w:r>
    </w:p>
    <w:p w:rsidR="00A47ABD" w:rsidRDefault="00A47ABD" w:rsidP="00A47ABD">
      <w:pPr>
        <w:jc w:val="thaiDistribute"/>
        <w:rPr>
          <w:rFonts w:ascii="TH SarabunPSK" w:hAnsi="TH SarabunPSK" w:cs="TH SarabunPSK"/>
          <w:b/>
          <w:bCs/>
        </w:rPr>
      </w:pPr>
    </w:p>
    <w:p w:rsidR="00B557F9" w:rsidRPr="000112D4" w:rsidRDefault="00B557F9" w:rsidP="00A47ABD">
      <w:pPr>
        <w:jc w:val="thaiDistribute"/>
        <w:rPr>
          <w:rFonts w:ascii="TH SarabunPSK" w:hAnsi="TH SarabunPSK" w:cs="TH SarabunPSK" w:hint="cs"/>
          <w:b/>
          <w:bCs/>
        </w:rPr>
      </w:pPr>
    </w:p>
    <w:p w:rsidR="00A47ABD" w:rsidRPr="000112D4" w:rsidRDefault="00A47ABD" w:rsidP="00A47ABD">
      <w:pPr>
        <w:ind w:firstLine="360"/>
        <w:jc w:val="thaiDistribute"/>
        <w:rPr>
          <w:rFonts w:ascii="TH SarabunPSK" w:eastAsia="Calibri" w:hAnsi="TH SarabunPSK" w:cs="TH SarabunPSK"/>
          <w:b/>
          <w:bCs/>
        </w:rPr>
      </w:pPr>
      <w:r w:rsidRPr="000112D4">
        <w:rPr>
          <w:rFonts w:ascii="TH SarabunPSK" w:eastAsia="Calibri" w:hAnsi="TH SarabunPSK" w:cs="TH SarabunPSK"/>
          <w:b/>
          <w:bCs/>
        </w:rPr>
        <w:t xml:space="preserve">5.2 </w:t>
      </w:r>
      <w:r w:rsidRPr="000112D4">
        <w:rPr>
          <w:rFonts w:ascii="TH SarabunPSK" w:eastAsia="Calibri" w:hAnsi="TH SarabunPSK" w:cs="TH SarabunPSK"/>
          <w:b/>
          <w:bCs/>
          <w:cs/>
        </w:rPr>
        <w:t xml:space="preserve">บทความวิจัย/วิชาการที่เสนอในที่ประชุมวิชาการ </w:t>
      </w:r>
    </w:p>
    <w:p w:rsidR="00A47ABD" w:rsidRPr="000112D4" w:rsidRDefault="00A47ABD" w:rsidP="00A47ABD">
      <w:pPr>
        <w:jc w:val="center"/>
        <w:rPr>
          <w:rFonts w:ascii="TH SarabunPSK" w:hAnsi="TH SarabunPSK" w:cs="TH SarabunPSK"/>
        </w:rPr>
      </w:pPr>
      <w:r w:rsidRPr="000112D4">
        <w:rPr>
          <w:rFonts w:ascii="TH SarabunPSK" w:hAnsi="TH SarabunPSK" w:cs="TH SarabunPSK"/>
          <w:cs/>
        </w:rPr>
        <w:t>พรเพ็ญ  ทิพยนา</w:t>
      </w:r>
      <w:r w:rsidRPr="000112D4">
        <w:rPr>
          <w:rFonts w:ascii="TH SarabunPSK" w:hAnsi="TH SarabunPSK" w:cs="TH SarabunPSK"/>
        </w:rPr>
        <w:t xml:space="preserve">, </w:t>
      </w:r>
      <w:r w:rsidRPr="000112D4">
        <w:rPr>
          <w:rFonts w:ascii="TH SarabunPSK" w:hAnsi="TH SarabunPSK" w:cs="TH SarabunPSK"/>
          <w:cs/>
        </w:rPr>
        <w:t xml:space="preserve">นิษฐิดา  สุดใหม่ และไพโรจน์ นวลนุ่ม. (2560). ถอดบทเรียนการจัดการความรู้: 10 ปี ของ   </w:t>
      </w:r>
    </w:p>
    <w:p w:rsidR="00A47ABD" w:rsidRPr="000112D4" w:rsidRDefault="00A47ABD" w:rsidP="00A47ABD">
      <w:pPr>
        <w:jc w:val="center"/>
        <w:rPr>
          <w:rFonts w:ascii="TH SarabunPSK" w:hAnsi="TH SarabunPSK" w:cs="TH SarabunPSK"/>
        </w:rPr>
      </w:pPr>
      <w:r w:rsidRPr="000112D4">
        <w:rPr>
          <w:rFonts w:ascii="TH SarabunPSK" w:hAnsi="TH SarabunPSK" w:cs="TH SarabunPSK"/>
          <w:cs/>
        </w:rPr>
        <w:t xml:space="preserve">       การจัดการกองทุนการเงินชุมชน ตำบลกะหรอ. การประชุมวิชาการระดับชาติวลัยลักษณ์วิจัยทางการ</w:t>
      </w:r>
    </w:p>
    <w:p w:rsidR="00A47ABD" w:rsidRPr="000112D4" w:rsidRDefault="00A47ABD" w:rsidP="00A47ABD">
      <w:pPr>
        <w:rPr>
          <w:rFonts w:ascii="TH SarabunPSK" w:eastAsia="Calibri" w:hAnsi="TH SarabunPSK" w:cs="TH SarabunPSK"/>
          <w:b/>
          <w:bCs/>
        </w:rPr>
      </w:pPr>
      <w:r w:rsidRPr="000112D4">
        <w:rPr>
          <w:rFonts w:ascii="TH SarabunPSK" w:hAnsi="TH SarabunPSK" w:cs="TH SarabunPSK"/>
          <w:cs/>
        </w:rPr>
        <w:t xml:space="preserve">         จัดการ ครั้งที่ 6</w:t>
      </w:r>
      <w:r w:rsidRPr="000112D4">
        <w:rPr>
          <w:rFonts w:ascii="TH SarabunPSK" w:hAnsi="TH SarabunPSK" w:cs="TH SarabunPSK"/>
        </w:rPr>
        <w:t xml:space="preserve">, </w:t>
      </w:r>
      <w:r w:rsidRPr="000112D4">
        <w:rPr>
          <w:rFonts w:ascii="TH SarabunPSK" w:hAnsi="TH SarabunPSK" w:cs="TH SarabunPSK"/>
          <w:cs/>
        </w:rPr>
        <w:t>มหาวิทยาลัยวลัยลักษณ์</w:t>
      </w:r>
      <w:r w:rsidRPr="000112D4">
        <w:rPr>
          <w:rFonts w:ascii="TH SarabunPSK" w:hAnsi="TH SarabunPSK" w:cs="TH SarabunPSK"/>
        </w:rPr>
        <w:t>, 499-511</w:t>
      </w:r>
      <w:r w:rsidRPr="000112D4">
        <w:rPr>
          <w:rFonts w:ascii="TH SarabunPSK" w:hAnsi="TH SarabunPSK" w:cs="TH SarabunPSK"/>
          <w:cs/>
        </w:rPr>
        <w:t xml:space="preserve">. </w:t>
      </w:r>
    </w:p>
    <w:p w:rsidR="00A47ABD" w:rsidRPr="000112D4" w:rsidRDefault="00A47ABD" w:rsidP="0019562D">
      <w:pPr>
        <w:jc w:val="center"/>
        <w:rPr>
          <w:rFonts w:ascii="TH SarabunPSK" w:eastAsia="Calibri" w:hAnsi="TH SarabunPSK" w:cs="TH SarabunPSK"/>
          <w:b/>
          <w:bCs/>
        </w:rPr>
      </w:pPr>
    </w:p>
    <w:p w:rsidR="00A47ABD" w:rsidRPr="000112D4" w:rsidRDefault="00A47ABD" w:rsidP="0019562D">
      <w:pPr>
        <w:jc w:val="center"/>
        <w:rPr>
          <w:rFonts w:ascii="TH SarabunPSK" w:eastAsia="Calibri" w:hAnsi="TH SarabunPSK" w:cs="TH SarabunPSK"/>
          <w:b/>
          <w:bCs/>
        </w:rPr>
      </w:pPr>
    </w:p>
    <w:p w:rsidR="00A47ABD" w:rsidRPr="000112D4" w:rsidRDefault="00A47ABD" w:rsidP="0019562D">
      <w:pPr>
        <w:jc w:val="center"/>
        <w:rPr>
          <w:rFonts w:ascii="TH SarabunPSK" w:eastAsia="Calibri" w:hAnsi="TH SarabunPSK" w:cs="TH SarabunPSK"/>
          <w:b/>
          <w:bCs/>
        </w:rPr>
      </w:pPr>
    </w:p>
    <w:p w:rsidR="00A47ABD" w:rsidRPr="000112D4" w:rsidRDefault="00A47ABD" w:rsidP="0019562D">
      <w:pPr>
        <w:jc w:val="center"/>
        <w:rPr>
          <w:rFonts w:ascii="TH SarabunPSK" w:eastAsia="Calibri" w:hAnsi="TH SarabunPSK" w:cs="TH SarabunPSK"/>
          <w:b/>
          <w:bCs/>
        </w:rPr>
      </w:pPr>
    </w:p>
    <w:p w:rsidR="00A47ABD" w:rsidRPr="000112D4" w:rsidRDefault="00A47ABD" w:rsidP="0019562D">
      <w:pPr>
        <w:jc w:val="center"/>
        <w:rPr>
          <w:rFonts w:ascii="TH SarabunPSK" w:eastAsia="Calibri" w:hAnsi="TH SarabunPSK" w:cs="TH SarabunPSK"/>
          <w:b/>
          <w:bCs/>
        </w:rPr>
      </w:pPr>
    </w:p>
    <w:p w:rsidR="00A47ABD" w:rsidRPr="000112D4" w:rsidRDefault="00A47ABD" w:rsidP="0019562D">
      <w:pPr>
        <w:jc w:val="center"/>
        <w:rPr>
          <w:rFonts w:ascii="TH SarabunPSK" w:eastAsia="Calibri" w:hAnsi="TH SarabunPSK" w:cs="TH SarabunPSK"/>
          <w:b/>
          <w:bCs/>
        </w:rPr>
      </w:pPr>
    </w:p>
    <w:p w:rsidR="00A47ABD" w:rsidRPr="000112D4" w:rsidRDefault="00A47ABD" w:rsidP="0019562D">
      <w:pPr>
        <w:jc w:val="center"/>
        <w:rPr>
          <w:rFonts w:ascii="TH SarabunPSK" w:eastAsia="Calibri" w:hAnsi="TH SarabunPSK" w:cs="TH SarabunPSK"/>
          <w:b/>
          <w:bCs/>
        </w:rPr>
      </w:pPr>
    </w:p>
    <w:p w:rsidR="00A47ABD" w:rsidRPr="000112D4" w:rsidRDefault="00A47ABD" w:rsidP="0019562D">
      <w:pPr>
        <w:jc w:val="center"/>
        <w:rPr>
          <w:rFonts w:ascii="TH SarabunPSK" w:eastAsia="Calibri" w:hAnsi="TH SarabunPSK" w:cs="TH SarabunPSK"/>
          <w:b/>
          <w:bCs/>
        </w:rPr>
      </w:pPr>
    </w:p>
    <w:p w:rsidR="00A47ABD" w:rsidRPr="000112D4" w:rsidRDefault="00A47ABD" w:rsidP="0019562D">
      <w:pPr>
        <w:jc w:val="center"/>
        <w:rPr>
          <w:rFonts w:ascii="TH SarabunPSK" w:eastAsia="Calibri" w:hAnsi="TH SarabunPSK" w:cs="TH SarabunPSK"/>
          <w:b/>
          <w:bCs/>
        </w:rPr>
      </w:pPr>
    </w:p>
    <w:p w:rsidR="00A47ABD" w:rsidRPr="000112D4" w:rsidRDefault="00A47ABD" w:rsidP="0019562D">
      <w:pPr>
        <w:jc w:val="center"/>
        <w:rPr>
          <w:rFonts w:ascii="TH SarabunPSK" w:eastAsia="Calibri" w:hAnsi="TH SarabunPSK" w:cs="TH SarabunPSK"/>
          <w:b/>
          <w:bCs/>
        </w:rPr>
      </w:pPr>
    </w:p>
    <w:p w:rsidR="00A47ABD" w:rsidRPr="000112D4" w:rsidRDefault="00A47ABD" w:rsidP="0019562D">
      <w:pPr>
        <w:jc w:val="center"/>
        <w:rPr>
          <w:rFonts w:ascii="TH SarabunPSK" w:eastAsia="Calibri" w:hAnsi="TH SarabunPSK" w:cs="TH SarabunPSK"/>
          <w:b/>
          <w:bCs/>
        </w:rPr>
      </w:pPr>
    </w:p>
    <w:p w:rsidR="00A47ABD" w:rsidRPr="000112D4" w:rsidRDefault="00A47ABD" w:rsidP="0019562D">
      <w:pPr>
        <w:jc w:val="center"/>
        <w:rPr>
          <w:rFonts w:ascii="TH SarabunPSK" w:eastAsia="Calibri" w:hAnsi="TH SarabunPSK" w:cs="TH SarabunPSK"/>
          <w:b/>
          <w:bCs/>
        </w:rPr>
      </w:pPr>
    </w:p>
    <w:p w:rsidR="00A47ABD" w:rsidRPr="000112D4" w:rsidRDefault="00A47ABD" w:rsidP="0019562D">
      <w:pPr>
        <w:jc w:val="center"/>
        <w:rPr>
          <w:rFonts w:ascii="TH SarabunPSK" w:eastAsia="Calibri" w:hAnsi="TH SarabunPSK" w:cs="TH SarabunPSK"/>
          <w:b/>
          <w:bCs/>
        </w:rPr>
      </w:pPr>
    </w:p>
    <w:p w:rsidR="00A47ABD" w:rsidRPr="000112D4" w:rsidRDefault="00A47ABD" w:rsidP="0019562D">
      <w:pPr>
        <w:jc w:val="center"/>
        <w:rPr>
          <w:rFonts w:ascii="TH SarabunPSK" w:eastAsia="Calibri" w:hAnsi="TH SarabunPSK" w:cs="TH SarabunPSK"/>
          <w:b/>
          <w:bCs/>
        </w:rPr>
      </w:pPr>
    </w:p>
    <w:p w:rsidR="00A47ABD" w:rsidRPr="000112D4" w:rsidRDefault="00A47ABD" w:rsidP="0019562D">
      <w:pPr>
        <w:jc w:val="center"/>
        <w:rPr>
          <w:rFonts w:ascii="TH SarabunPSK" w:eastAsia="Calibri" w:hAnsi="TH SarabunPSK" w:cs="TH SarabunPSK"/>
          <w:b/>
          <w:bCs/>
        </w:rPr>
      </w:pPr>
    </w:p>
    <w:p w:rsidR="00A47ABD" w:rsidRPr="000112D4" w:rsidRDefault="00A47ABD" w:rsidP="0019562D">
      <w:pPr>
        <w:jc w:val="center"/>
        <w:rPr>
          <w:rFonts w:ascii="TH SarabunPSK" w:eastAsia="Calibri" w:hAnsi="TH SarabunPSK" w:cs="TH SarabunPSK"/>
          <w:b/>
          <w:bCs/>
        </w:rPr>
      </w:pPr>
    </w:p>
    <w:p w:rsidR="00A47ABD" w:rsidRPr="000112D4" w:rsidRDefault="00A47ABD" w:rsidP="0019562D">
      <w:pPr>
        <w:jc w:val="center"/>
        <w:rPr>
          <w:rFonts w:ascii="TH SarabunPSK" w:eastAsia="Calibri" w:hAnsi="TH SarabunPSK" w:cs="TH SarabunPSK"/>
          <w:b/>
          <w:bCs/>
        </w:rPr>
      </w:pPr>
    </w:p>
    <w:p w:rsidR="00A47ABD" w:rsidRPr="000112D4" w:rsidRDefault="00A47ABD" w:rsidP="0019562D">
      <w:pPr>
        <w:jc w:val="center"/>
        <w:rPr>
          <w:rFonts w:ascii="TH SarabunPSK" w:eastAsia="Calibri" w:hAnsi="TH SarabunPSK" w:cs="TH SarabunPSK"/>
          <w:b/>
          <w:bCs/>
        </w:rPr>
      </w:pPr>
    </w:p>
    <w:p w:rsidR="00A47ABD" w:rsidRPr="000112D4" w:rsidRDefault="00A47ABD" w:rsidP="0019562D">
      <w:pPr>
        <w:jc w:val="center"/>
        <w:rPr>
          <w:rFonts w:ascii="TH SarabunPSK" w:eastAsia="Calibri" w:hAnsi="TH SarabunPSK" w:cs="TH SarabunPSK"/>
          <w:b/>
          <w:bCs/>
        </w:rPr>
      </w:pPr>
    </w:p>
    <w:p w:rsidR="00A47ABD" w:rsidRPr="000112D4" w:rsidRDefault="00A47ABD" w:rsidP="0019562D">
      <w:pPr>
        <w:jc w:val="center"/>
        <w:rPr>
          <w:rFonts w:ascii="TH SarabunPSK" w:eastAsia="Calibri" w:hAnsi="TH SarabunPSK" w:cs="TH SarabunPSK"/>
          <w:b/>
          <w:bCs/>
        </w:rPr>
      </w:pPr>
    </w:p>
    <w:p w:rsidR="00A47ABD" w:rsidRDefault="00A47ABD" w:rsidP="0019562D">
      <w:pPr>
        <w:jc w:val="center"/>
        <w:rPr>
          <w:rFonts w:ascii="TH SarabunPSK" w:eastAsia="Calibri" w:hAnsi="TH SarabunPSK" w:cs="TH SarabunPSK"/>
          <w:b/>
          <w:bCs/>
        </w:rPr>
      </w:pPr>
    </w:p>
    <w:p w:rsidR="00B557F9" w:rsidRDefault="00B557F9" w:rsidP="0019562D">
      <w:pPr>
        <w:jc w:val="center"/>
        <w:rPr>
          <w:rFonts w:ascii="TH SarabunPSK" w:eastAsia="Calibri" w:hAnsi="TH SarabunPSK" w:cs="TH SarabunPSK"/>
          <w:b/>
          <w:bCs/>
        </w:rPr>
      </w:pPr>
    </w:p>
    <w:p w:rsidR="00B557F9" w:rsidRDefault="00B557F9" w:rsidP="0019562D">
      <w:pPr>
        <w:jc w:val="center"/>
        <w:rPr>
          <w:rFonts w:ascii="TH SarabunPSK" w:eastAsia="Calibri" w:hAnsi="TH SarabunPSK" w:cs="TH SarabunPSK"/>
          <w:b/>
          <w:bCs/>
        </w:rPr>
      </w:pPr>
    </w:p>
    <w:p w:rsidR="00B557F9" w:rsidRDefault="00B557F9" w:rsidP="0019562D">
      <w:pPr>
        <w:jc w:val="center"/>
        <w:rPr>
          <w:rFonts w:ascii="TH SarabunPSK" w:eastAsia="Calibri" w:hAnsi="TH SarabunPSK" w:cs="TH SarabunPSK"/>
          <w:b/>
          <w:bCs/>
        </w:rPr>
      </w:pPr>
    </w:p>
    <w:p w:rsidR="00B557F9" w:rsidRDefault="00B557F9" w:rsidP="0019562D">
      <w:pPr>
        <w:jc w:val="center"/>
        <w:rPr>
          <w:rFonts w:ascii="TH SarabunPSK" w:eastAsia="Calibri" w:hAnsi="TH SarabunPSK" w:cs="TH SarabunPSK"/>
          <w:b/>
          <w:bCs/>
        </w:rPr>
      </w:pPr>
    </w:p>
    <w:p w:rsidR="00B557F9" w:rsidRDefault="00B557F9" w:rsidP="0019562D">
      <w:pPr>
        <w:jc w:val="center"/>
        <w:rPr>
          <w:rFonts w:ascii="TH SarabunPSK" w:eastAsia="Calibri" w:hAnsi="TH SarabunPSK" w:cs="TH SarabunPSK"/>
          <w:b/>
          <w:bCs/>
        </w:rPr>
      </w:pPr>
    </w:p>
    <w:p w:rsidR="00B557F9" w:rsidRDefault="00B557F9" w:rsidP="0019562D">
      <w:pPr>
        <w:jc w:val="center"/>
        <w:rPr>
          <w:rFonts w:ascii="TH SarabunPSK" w:eastAsia="Calibri" w:hAnsi="TH SarabunPSK" w:cs="TH SarabunPSK"/>
          <w:b/>
          <w:bCs/>
        </w:rPr>
      </w:pPr>
    </w:p>
    <w:p w:rsidR="00B557F9" w:rsidRDefault="00B557F9" w:rsidP="0019562D">
      <w:pPr>
        <w:jc w:val="center"/>
        <w:rPr>
          <w:rFonts w:ascii="TH SarabunPSK" w:eastAsia="Calibri" w:hAnsi="TH SarabunPSK" w:cs="TH SarabunPSK"/>
          <w:b/>
          <w:bCs/>
        </w:rPr>
      </w:pPr>
    </w:p>
    <w:p w:rsidR="00B557F9" w:rsidRDefault="00B557F9" w:rsidP="0019562D">
      <w:pPr>
        <w:jc w:val="center"/>
        <w:rPr>
          <w:rFonts w:ascii="TH SarabunPSK" w:eastAsia="Calibri" w:hAnsi="TH SarabunPSK" w:cs="TH SarabunPSK"/>
          <w:b/>
          <w:bCs/>
        </w:rPr>
      </w:pPr>
    </w:p>
    <w:p w:rsidR="00B557F9" w:rsidRDefault="00B557F9" w:rsidP="0019562D">
      <w:pPr>
        <w:jc w:val="center"/>
        <w:rPr>
          <w:rFonts w:ascii="TH SarabunPSK" w:eastAsia="Calibri" w:hAnsi="TH SarabunPSK" w:cs="TH SarabunPSK"/>
          <w:b/>
          <w:bCs/>
        </w:rPr>
      </w:pPr>
    </w:p>
    <w:p w:rsidR="00B557F9" w:rsidRDefault="00B557F9" w:rsidP="0019562D">
      <w:pPr>
        <w:jc w:val="center"/>
        <w:rPr>
          <w:rFonts w:ascii="TH SarabunPSK" w:eastAsia="Calibri" w:hAnsi="TH SarabunPSK" w:cs="TH SarabunPSK"/>
          <w:b/>
          <w:bCs/>
        </w:rPr>
      </w:pPr>
    </w:p>
    <w:p w:rsidR="00B557F9" w:rsidRPr="000112D4" w:rsidRDefault="00B557F9" w:rsidP="0019562D">
      <w:pPr>
        <w:jc w:val="center"/>
        <w:rPr>
          <w:rFonts w:ascii="TH SarabunPSK" w:eastAsia="Calibri" w:hAnsi="TH SarabunPSK" w:cs="TH SarabunPSK" w:hint="cs"/>
          <w:b/>
          <w:bCs/>
        </w:rPr>
      </w:pPr>
    </w:p>
    <w:p w:rsidR="00A47ABD" w:rsidRPr="000112D4" w:rsidRDefault="00A47ABD" w:rsidP="0019562D">
      <w:pPr>
        <w:jc w:val="center"/>
        <w:rPr>
          <w:rFonts w:ascii="TH SarabunPSK" w:eastAsia="Calibri" w:hAnsi="TH SarabunPSK" w:cs="TH SarabunPSK"/>
          <w:b/>
          <w:bCs/>
        </w:rPr>
      </w:pPr>
    </w:p>
    <w:p w:rsidR="0019562D" w:rsidRPr="000112D4" w:rsidRDefault="0019562D" w:rsidP="0019562D">
      <w:pPr>
        <w:jc w:val="center"/>
        <w:rPr>
          <w:rFonts w:ascii="TH SarabunPSK" w:eastAsia="Calibri" w:hAnsi="TH SarabunPSK" w:cs="TH SarabunPSK"/>
          <w:b/>
          <w:bCs/>
        </w:rPr>
      </w:pPr>
      <w:r w:rsidRPr="000112D4">
        <w:rPr>
          <w:rFonts w:ascii="TH SarabunPSK" w:eastAsia="Calibri" w:hAnsi="TH SarabunPSK" w:cs="TH SarabunPSK"/>
          <w:b/>
          <w:bCs/>
          <w:cs/>
        </w:rPr>
        <w:t>แบบฟอร์มประวัติและผลงานของอาจารย์ (</w:t>
      </w:r>
      <w:r w:rsidRPr="000112D4">
        <w:rPr>
          <w:rFonts w:ascii="TH SarabunPSK" w:eastAsia="Calibri" w:hAnsi="TH SarabunPSK" w:cs="TH SarabunPSK"/>
          <w:b/>
          <w:bCs/>
        </w:rPr>
        <w:t>Curriculum Vitae</w:t>
      </w:r>
      <w:r w:rsidRPr="000112D4">
        <w:rPr>
          <w:rFonts w:ascii="TH SarabunPSK" w:eastAsia="Calibri" w:hAnsi="TH SarabunPSK" w:cs="TH SarabunPSK"/>
          <w:b/>
          <w:bCs/>
          <w:cs/>
        </w:rPr>
        <w:t>)</w:t>
      </w:r>
    </w:p>
    <w:p w:rsidR="0019562D" w:rsidRPr="000112D4" w:rsidRDefault="0019562D" w:rsidP="0019562D">
      <w:pPr>
        <w:jc w:val="center"/>
        <w:rPr>
          <w:rFonts w:ascii="TH SarabunPSK" w:eastAsia="Calibri" w:hAnsi="TH SarabunPSK" w:cs="TH SarabunPSK"/>
        </w:rPr>
      </w:pPr>
      <w:r w:rsidRPr="000112D4">
        <w:rPr>
          <w:rFonts w:ascii="TH SarabunPSK" w:eastAsia="Calibri" w:hAnsi="TH SarabunPSK" w:cs="TH SarabunPSK"/>
          <w:b/>
          <w:bCs/>
          <w:cs/>
        </w:rPr>
        <w:t>นายศิวฤทธิ์  พงศกรรังศิลป์</w:t>
      </w:r>
    </w:p>
    <w:tbl>
      <w:tblPr>
        <w:tblW w:w="0" w:type="auto"/>
        <w:tblInd w:w="108" w:type="dxa"/>
        <w:tblBorders>
          <w:top w:val="double" w:sz="4" w:space="0" w:color="auto"/>
          <w:bottom w:val="double" w:sz="4" w:space="0" w:color="auto"/>
          <w:insideH w:val="double" w:sz="4" w:space="0" w:color="auto"/>
        </w:tblBorders>
        <w:tblLook w:val="04A0" w:firstRow="1" w:lastRow="0" w:firstColumn="1" w:lastColumn="0" w:noHBand="0" w:noVBand="1"/>
      </w:tblPr>
      <w:tblGrid>
        <w:gridCol w:w="5954"/>
        <w:gridCol w:w="992"/>
        <w:gridCol w:w="2126"/>
      </w:tblGrid>
      <w:tr w:rsidR="0019562D" w:rsidRPr="000112D4" w:rsidTr="0019562D">
        <w:tc>
          <w:tcPr>
            <w:tcW w:w="5954" w:type="dxa"/>
          </w:tcPr>
          <w:p w:rsidR="0019562D" w:rsidRPr="000112D4" w:rsidRDefault="0019562D" w:rsidP="0019562D">
            <w:pPr>
              <w:rPr>
                <w:rFonts w:ascii="TH SarabunPSK" w:eastAsia="Calibri" w:hAnsi="TH SarabunPSK" w:cs="TH SarabunPSK"/>
              </w:rPr>
            </w:pPr>
            <w:r w:rsidRPr="000112D4">
              <w:rPr>
                <w:rFonts w:ascii="TH SarabunPSK" w:eastAsia="Calibri" w:hAnsi="TH SarabunPSK" w:cs="TH SarabunPSK"/>
                <w:cs/>
              </w:rPr>
              <w:t>มหาวิทยาลัยวลัยลักษณ์</w:t>
            </w:r>
          </w:p>
          <w:p w:rsidR="0019562D" w:rsidRPr="000112D4" w:rsidRDefault="0019562D" w:rsidP="0019562D">
            <w:pPr>
              <w:rPr>
                <w:rFonts w:ascii="TH SarabunPSK" w:eastAsia="Calibri" w:hAnsi="TH SarabunPSK" w:cs="TH SarabunPSK"/>
              </w:rPr>
            </w:pPr>
            <w:r w:rsidRPr="000112D4">
              <w:rPr>
                <w:rFonts w:ascii="TH SarabunPSK" w:eastAsia="Calibri" w:hAnsi="TH SarabunPSK" w:cs="TH SarabunPSK"/>
                <w:cs/>
              </w:rPr>
              <w:t>สำนักวิชาการจัดการ</w:t>
            </w:r>
          </w:p>
          <w:p w:rsidR="0019562D" w:rsidRPr="000112D4" w:rsidRDefault="0019562D" w:rsidP="0019562D">
            <w:pPr>
              <w:rPr>
                <w:rFonts w:ascii="TH SarabunPSK" w:eastAsia="Calibri" w:hAnsi="TH SarabunPSK" w:cs="TH SarabunPSK"/>
              </w:rPr>
            </w:pPr>
            <w:r w:rsidRPr="000112D4">
              <w:rPr>
                <w:rFonts w:ascii="TH SarabunPSK" w:eastAsia="Calibri" w:hAnsi="TH SarabunPSK" w:cs="TH SarabunPSK"/>
                <w:cs/>
              </w:rPr>
              <w:t>222 ต.ไทยบุรี อ.ท่าศาลา จ.นครศรีธรรมราช 80160</w:t>
            </w:r>
          </w:p>
        </w:tc>
        <w:tc>
          <w:tcPr>
            <w:tcW w:w="992" w:type="dxa"/>
          </w:tcPr>
          <w:p w:rsidR="0019562D" w:rsidRPr="000112D4" w:rsidRDefault="0019562D" w:rsidP="0019562D">
            <w:pPr>
              <w:rPr>
                <w:rFonts w:ascii="TH SarabunPSK" w:eastAsia="Calibri" w:hAnsi="TH SarabunPSK" w:cs="TH SarabunPSK"/>
              </w:rPr>
            </w:pPr>
            <w:r w:rsidRPr="000112D4">
              <w:rPr>
                <w:rFonts w:ascii="TH SarabunPSK" w:eastAsia="Calibri" w:hAnsi="TH SarabunPSK" w:cs="TH SarabunPSK"/>
                <w:cs/>
              </w:rPr>
              <w:t>โทรศัพท์โทรสาร</w:t>
            </w:r>
          </w:p>
          <w:p w:rsidR="0019562D" w:rsidRPr="000112D4" w:rsidRDefault="0019562D" w:rsidP="0019562D">
            <w:pPr>
              <w:rPr>
                <w:rFonts w:ascii="TH SarabunPSK" w:eastAsia="Calibri" w:hAnsi="TH SarabunPSK" w:cs="TH SarabunPSK"/>
                <w:cs/>
              </w:rPr>
            </w:pPr>
            <w:r w:rsidRPr="000112D4">
              <w:rPr>
                <w:rFonts w:ascii="TH SarabunPSK" w:eastAsia="Calibri" w:hAnsi="TH SarabunPSK" w:cs="TH SarabunPSK"/>
              </w:rPr>
              <w:t>Email</w:t>
            </w:r>
          </w:p>
        </w:tc>
        <w:tc>
          <w:tcPr>
            <w:tcW w:w="2126" w:type="dxa"/>
          </w:tcPr>
          <w:p w:rsidR="0019562D" w:rsidRPr="000112D4" w:rsidRDefault="0019562D" w:rsidP="0019562D">
            <w:pPr>
              <w:rPr>
                <w:rFonts w:ascii="TH SarabunPSK" w:eastAsia="Calibri" w:hAnsi="TH SarabunPSK" w:cs="TH SarabunPSK"/>
              </w:rPr>
            </w:pPr>
            <w:r w:rsidRPr="000112D4">
              <w:rPr>
                <w:rFonts w:ascii="TH SarabunPSK" w:eastAsia="Calibri" w:hAnsi="TH SarabunPSK" w:cs="TH SarabunPSK"/>
              </w:rPr>
              <w:t>075 672 292</w:t>
            </w:r>
          </w:p>
          <w:p w:rsidR="0019562D" w:rsidRPr="000112D4" w:rsidRDefault="0019562D" w:rsidP="0019562D">
            <w:pPr>
              <w:rPr>
                <w:rFonts w:ascii="TH SarabunPSK" w:eastAsia="Calibri" w:hAnsi="TH SarabunPSK" w:cs="TH SarabunPSK"/>
              </w:rPr>
            </w:pPr>
            <w:r w:rsidRPr="000112D4">
              <w:rPr>
                <w:rFonts w:ascii="TH SarabunPSK" w:eastAsia="Calibri" w:hAnsi="TH SarabunPSK" w:cs="TH SarabunPSK"/>
              </w:rPr>
              <w:t>075 672 202</w:t>
            </w:r>
          </w:p>
          <w:p w:rsidR="0019562D" w:rsidRPr="000112D4" w:rsidRDefault="0019562D" w:rsidP="0019562D">
            <w:pPr>
              <w:rPr>
                <w:rFonts w:ascii="TH SarabunPSK" w:eastAsia="Calibri" w:hAnsi="TH SarabunPSK" w:cs="TH SarabunPSK"/>
              </w:rPr>
            </w:pPr>
            <w:r w:rsidRPr="000112D4">
              <w:rPr>
                <w:rFonts w:ascii="TH SarabunPSK" w:eastAsia="Calibri" w:hAnsi="TH SarabunPSK" w:cs="TH SarabunPSK"/>
              </w:rPr>
              <w:t>psiwarit@wu</w:t>
            </w:r>
            <w:r w:rsidRPr="000112D4">
              <w:rPr>
                <w:rFonts w:ascii="TH SarabunPSK" w:eastAsia="Calibri" w:hAnsi="TH SarabunPSK" w:cs="TH SarabunPSK"/>
                <w:cs/>
              </w:rPr>
              <w:t>.</w:t>
            </w:r>
            <w:r w:rsidRPr="000112D4">
              <w:rPr>
                <w:rFonts w:ascii="TH SarabunPSK" w:eastAsia="Calibri" w:hAnsi="TH SarabunPSK" w:cs="TH SarabunPSK"/>
              </w:rPr>
              <w:t>ac</w:t>
            </w:r>
            <w:r w:rsidRPr="000112D4">
              <w:rPr>
                <w:rFonts w:ascii="TH SarabunPSK" w:eastAsia="Calibri" w:hAnsi="TH SarabunPSK" w:cs="TH SarabunPSK"/>
                <w:cs/>
              </w:rPr>
              <w:t>.</w:t>
            </w:r>
            <w:r w:rsidRPr="000112D4">
              <w:rPr>
                <w:rFonts w:ascii="TH SarabunPSK" w:eastAsia="Calibri" w:hAnsi="TH SarabunPSK" w:cs="TH SarabunPSK"/>
              </w:rPr>
              <w:t>th</w:t>
            </w:r>
          </w:p>
        </w:tc>
      </w:tr>
    </w:tbl>
    <w:p w:rsidR="0019562D" w:rsidRPr="000112D4" w:rsidRDefault="0019562D" w:rsidP="0019562D">
      <w:pPr>
        <w:rPr>
          <w:rFonts w:ascii="TH SarabunPSK" w:eastAsia="Calibri" w:hAnsi="TH SarabunPSK" w:cs="TH SarabunPSK"/>
          <w:b/>
          <w:bCs/>
        </w:rPr>
      </w:pPr>
    </w:p>
    <w:p w:rsidR="0019562D" w:rsidRPr="000112D4" w:rsidRDefault="0019562D" w:rsidP="0019562D">
      <w:pPr>
        <w:rPr>
          <w:rFonts w:ascii="TH SarabunPSK" w:eastAsia="Calibri" w:hAnsi="TH SarabunPSK" w:cs="TH SarabunPSK"/>
          <w:b/>
          <w:bCs/>
        </w:rPr>
      </w:pPr>
      <w:r w:rsidRPr="000112D4">
        <w:rPr>
          <w:rFonts w:ascii="TH SarabunPSK" w:eastAsia="Calibri" w:hAnsi="TH SarabunPSK" w:cs="TH SarabunPSK"/>
          <w:b/>
          <w:bCs/>
        </w:rPr>
        <w:t>1</w:t>
      </w:r>
      <w:r w:rsidRPr="000112D4">
        <w:rPr>
          <w:rFonts w:ascii="TH SarabunPSK" w:eastAsia="Calibri" w:hAnsi="TH SarabunPSK" w:cs="TH SarabunPSK"/>
          <w:b/>
          <w:bCs/>
          <w:cs/>
        </w:rPr>
        <w:t>. การศึกษา (เรียงลำดับจากปีล่าสุด)</w:t>
      </w: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8"/>
        <w:gridCol w:w="5545"/>
        <w:gridCol w:w="2205"/>
      </w:tblGrid>
      <w:tr w:rsidR="0019562D" w:rsidRPr="000112D4" w:rsidTr="0019562D">
        <w:tc>
          <w:tcPr>
            <w:tcW w:w="708" w:type="pct"/>
            <w:shd w:val="clear" w:color="auto" w:fill="D9D9D9"/>
          </w:tcPr>
          <w:p w:rsidR="0019562D" w:rsidRPr="000112D4" w:rsidRDefault="0019562D" w:rsidP="0019562D">
            <w:pPr>
              <w:jc w:val="center"/>
              <w:rPr>
                <w:rFonts w:ascii="TH SarabunPSK" w:eastAsia="Calibri" w:hAnsi="TH SarabunPSK" w:cs="TH SarabunPSK"/>
                <w:b/>
                <w:bCs/>
              </w:rPr>
            </w:pPr>
            <w:r w:rsidRPr="000112D4">
              <w:rPr>
                <w:rFonts w:ascii="TH SarabunPSK" w:eastAsia="Calibri" w:hAnsi="TH SarabunPSK" w:cs="TH SarabunPSK"/>
                <w:b/>
                <w:bCs/>
                <w:cs/>
              </w:rPr>
              <w:t>คุณวุฒิ</w:t>
            </w:r>
          </w:p>
        </w:tc>
        <w:tc>
          <w:tcPr>
            <w:tcW w:w="3071" w:type="pct"/>
            <w:shd w:val="clear" w:color="auto" w:fill="D9D9D9"/>
          </w:tcPr>
          <w:p w:rsidR="0019562D" w:rsidRPr="000112D4" w:rsidRDefault="0019562D" w:rsidP="0019562D">
            <w:pPr>
              <w:jc w:val="center"/>
              <w:rPr>
                <w:rFonts w:ascii="TH SarabunPSK" w:eastAsia="Calibri" w:hAnsi="TH SarabunPSK" w:cs="TH SarabunPSK"/>
                <w:b/>
                <w:bCs/>
              </w:rPr>
            </w:pPr>
            <w:r w:rsidRPr="000112D4">
              <w:rPr>
                <w:rFonts w:ascii="TH SarabunPSK" w:eastAsia="Calibri" w:hAnsi="TH SarabunPSK" w:cs="TH SarabunPSK"/>
                <w:b/>
                <w:bCs/>
                <w:cs/>
              </w:rPr>
              <w:t>สาขาวิชา/สถาบันการศึกษา</w:t>
            </w:r>
          </w:p>
        </w:tc>
        <w:tc>
          <w:tcPr>
            <w:tcW w:w="1221" w:type="pct"/>
            <w:shd w:val="clear" w:color="auto" w:fill="D9D9D9"/>
          </w:tcPr>
          <w:p w:rsidR="0019562D" w:rsidRPr="000112D4" w:rsidRDefault="0019562D" w:rsidP="0019562D">
            <w:pPr>
              <w:jc w:val="center"/>
              <w:rPr>
                <w:rFonts w:ascii="TH SarabunPSK" w:eastAsia="Calibri" w:hAnsi="TH SarabunPSK" w:cs="TH SarabunPSK"/>
                <w:b/>
                <w:bCs/>
              </w:rPr>
            </w:pPr>
            <w:r w:rsidRPr="000112D4">
              <w:rPr>
                <w:rFonts w:ascii="TH SarabunPSK" w:eastAsia="Calibri" w:hAnsi="TH SarabunPSK" w:cs="TH SarabunPSK"/>
                <w:b/>
                <w:bCs/>
                <w:cs/>
              </w:rPr>
              <w:t>ปี พ.ศ.</w:t>
            </w:r>
          </w:p>
        </w:tc>
      </w:tr>
      <w:tr w:rsidR="0019562D" w:rsidRPr="000112D4" w:rsidTr="0019562D">
        <w:tc>
          <w:tcPr>
            <w:tcW w:w="708" w:type="pct"/>
          </w:tcPr>
          <w:p w:rsidR="0019562D" w:rsidRPr="000112D4" w:rsidRDefault="0019562D" w:rsidP="0019562D">
            <w:pPr>
              <w:jc w:val="center"/>
              <w:rPr>
                <w:rFonts w:ascii="TH SarabunPSK" w:eastAsia="Calibri" w:hAnsi="TH SarabunPSK" w:cs="TH SarabunPSK"/>
                <w:b/>
                <w:bCs/>
              </w:rPr>
            </w:pPr>
            <w:r w:rsidRPr="000112D4">
              <w:rPr>
                <w:rFonts w:ascii="TH SarabunPSK" w:hAnsi="TH SarabunPSK" w:cs="TH SarabunPSK"/>
              </w:rPr>
              <w:t>Ph</w:t>
            </w:r>
            <w:r w:rsidRPr="000112D4">
              <w:rPr>
                <w:rFonts w:ascii="TH SarabunPSK" w:hAnsi="TH SarabunPSK" w:cs="TH SarabunPSK"/>
                <w:cs/>
              </w:rPr>
              <w:t>.</w:t>
            </w:r>
            <w:r w:rsidRPr="000112D4">
              <w:rPr>
                <w:rFonts w:ascii="TH SarabunPSK" w:hAnsi="TH SarabunPSK" w:cs="TH SarabunPSK"/>
              </w:rPr>
              <w:t>D</w:t>
            </w:r>
            <w:r w:rsidRPr="000112D4">
              <w:rPr>
                <w:rFonts w:ascii="TH SarabunPSK" w:eastAsia="Calibri" w:hAnsi="TH SarabunPSK" w:cs="TH SarabunPSK"/>
                <w:b/>
                <w:bCs/>
                <w:cs/>
              </w:rPr>
              <w:t>.</w:t>
            </w:r>
          </w:p>
        </w:tc>
        <w:tc>
          <w:tcPr>
            <w:tcW w:w="3071" w:type="pct"/>
            <w:vAlign w:val="center"/>
          </w:tcPr>
          <w:p w:rsidR="0019562D" w:rsidRPr="000112D4" w:rsidRDefault="0019562D" w:rsidP="0019562D">
            <w:pPr>
              <w:rPr>
                <w:rFonts w:ascii="TH SarabunPSK" w:hAnsi="TH SarabunPSK" w:cs="TH SarabunPSK"/>
              </w:rPr>
            </w:pPr>
            <w:r w:rsidRPr="000112D4">
              <w:rPr>
                <w:rFonts w:ascii="TH SarabunPSK" w:hAnsi="TH SarabunPSK" w:cs="TH SarabunPSK"/>
              </w:rPr>
              <w:t>Management Studies</w:t>
            </w:r>
            <w:r w:rsidRPr="000112D4">
              <w:rPr>
                <w:rFonts w:ascii="TH SarabunPSK" w:hAnsi="TH SarabunPSK" w:cs="TH SarabunPSK"/>
                <w:cs/>
              </w:rPr>
              <w:t xml:space="preserve"> / </w:t>
            </w:r>
            <w:r w:rsidRPr="000112D4">
              <w:rPr>
                <w:rFonts w:ascii="TH SarabunPSK" w:hAnsi="TH SarabunPSK" w:cs="TH SarabunPSK"/>
              </w:rPr>
              <w:t>University of Exeter</w:t>
            </w:r>
          </w:p>
        </w:tc>
        <w:tc>
          <w:tcPr>
            <w:tcW w:w="1221" w:type="pct"/>
          </w:tcPr>
          <w:p w:rsidR="0019562D" w:rsidRPr="000112D4" w:rsidRDefault="0019562D" w:rsidP="0019562D">
            <w:pPr>
              <w:jc w:val="center"/>
              <w:rPr>
                <w:rFonts w:ascii="TH SarabunPSK" w:eastAsia="Calibri" w:hAnsi="TH SarabunPSK" w:cs="TH SarabunPSK"/>
              </w:rPr>
            </w:pPr>
            <w:r w:rsidRPr="000112D4">
              <w:rPr>
                <w:rFonts w:ascii="TH SarabunPSK" w:eastAsia="Calibri" w:hAnsi="TH SarabunPSK" w:cs="TH SarabunPSK"/>
              </w:rPr>
              <w:t>2550-2553</w:t>
            </w:r>
          </w:p>
        </w:tc>
      </w:tr>
      <w:tr w:rsidR="0019562D" w:rsidRPr="000112D4" w:rsidTr="0019562D">
        <w:tc>
          <w:tcPr>
            <w:tcW w:w="708" w:type="pct"/>
            <w:tcBorders>
              <w:bottom w:val="single" w:sz="4" w:space="0" w:color="auto"/>
            </w:tcBorders>
          </w:tcPr>
          <w:p w:rsidR="0019562D" w:rsidRPr="000112D4" w:rsidRDefault="0019562D" w:rsidP="0019562D">
            <w:pPr>
              <w:jc w:val="center"/>
              <w:rPr>
                <w:rFonts w:ascii="TH SarabunPSK" w:eastAsia="Calibri" w:hAnsi="TH SarabunPSK" w:cs="TH SarabunPSK"/>
              </w:rPr>
            </w:pPr>
            <w:r w:rsidRPr="000112D4">
              <w:rPr>
                <w:rFonts w:ascii="TH SarabunPSK" w:eastAsia="Calibri" w:hAnsi="TH SarabunPSK" w:cs="TH SarabunPSK"/>
                <w:cs/>
              </w:rPr>
              <w:t>บธ.ม.</w:t>
            </w:r>
          </w:p>
        </w:tc>
        <w:tc>
          <w:tcPr>
            <w:tcW w:w="3071" w:type="pct"/>
            <w:tcBorders>
              <w:bottom w:val="single" w:sz="4" w:space="0" w:color="auto"/>
            </w:tcBorders>
            <w:vAlign w:val="center"/>
          </w:tcPr>
          <w:p w:rsidR="0019562D" w:rsidRPr="000112D4" w:rsidRDefault="0019562D" w:rsidP="0019562D">
            <w:pPr>
              <w:rPr>
                <w:rFonts w:ascii="TH SarabunPSK" w:hAnsi="TH SarabunPSK" w:cs="TH SarabunPSK"/>
              </w:rPr>
            </w:pPr>
            <w:r w:rsidRPr="000112D4">
              <w:rPr>
                <w:rFonts w:ascii="TH SarabunPSK" w:hAnsi="TH SarabunPSK" w:cs="TH SarabunPSK"/>
                <w:cs/>
              </w:rPr>
              <w:t>บริหารธุรกิจ/มหาวิทยาลัยแม่โจ้</w:t>
            </w:r>
          </w:p>
        </w:tc>
        <w:tc>
          <w:tcPr>
            <w:tcW w:w="1221" w:type="pct"/>
            <w:tcBorders>
              <w:bottom w:val="single" w:sz="4" w:space="0" w:color="auto"/>
            </w:tcBorders>
          </w:tcPr>
          <w:p w:rsidR="0019562D" w:rsidRPr="000112D4" w:rsidRDefault="0019562D" w:rsidP="0019562D">
            <w:pPr>
              <w:jc w:val="center"/>
              <w:rPr>
                <w:rFonts w:ascii="TH SarabunPSK" w:eastAsia="Calibri" w:hAnsi="TH SarabunPSK" w:cs="TH SarabunPSK"/>
                <w:cs/>
              </w:rPr>
            </w:pPr>
            <w:r w:rsidRPr="000112D4">
              <w:rPr>
                <w:rFonts w:ascii="TH SarabunPSK" w:eastAsia="Calibri" w:hAnsi="TH SarabunPSK" w:cs="TH SarabunPSK"/>
                <w:cs/>
              </w:rPr>
              <w:t>2540-2542</w:t>
            </w:r>
          </w:p>
        </w:tc>
      </w:tr>
      <w:tr w:rsidR="0019562D" w:rsidRPr="000112D4" w:rsidTr="0019562D">
        <w:trPr>
          <w:trHeight w:val="379"/>
        </w:trPr>
        <w:tc>
          <w:tcPr>
            <w:tcW w:w="708" w:type="pct"/>
            <w:tcBorders>
              <w:bottom w:val="single" w:sz="4" w:space="0" w:color="auto"/>
            </w:tcBorders>
          </w:tcPr>
          <w:p w:rsidR="0019562D" w:rsidRPr="000112D4" w:rsidRDefault="0019562D" w:rsidP="0019562D">
            <w:pPr>
              <w:jc w:val="center"/>
              <w:rPr>
                <w:rFonts w:ascii="TH SarabunPSK" w:eastAsia="Calibri" w:hAnsi="TH SarabunPSK" w:cs="TH SarabunPSK"/>
              </w:rPr>
            </w:pPr>
            <w:r w:rsidRPr="000112D4">
              <w:rPr>
                <w:rFonts w:ascii="TH SarabunPSK" w:eastAsia="Calibri" w:hAnsi="TH SarabunPSK" w:cs="TH SarabunPSK"/>
                <w:cs/>
              </w:rPr>
              <w:t>บธ.บ.</w:t>
            </w:r>
          </w:p>
        </w:tc>
        <w:tc>
          <w:tcPr>
            <w:tcW w:w="3071" w:type="pct"/>
            <w:tcBorders>
              <w:bottom w:val="single" w:sz="4" w:space="0" w:color="auto"/>
            </w:tcBorders>
            <w:vAlign w:val="center"/>
          </w:tcPr>
          <w:p w:rsidR="0019562D" w:rsidRPr="000112D4" w:rsidRDefault="0019562D" w:rsidP="0019562D">
            <w:pPr>
              <w:rPr>
                <w:rFonts w:ascii="TH SarabunPSK" w:hAnsi="TH SarabunPSK" w:cs="TH SarabunPSK"/>
                <w:cs/>
              </w:rPr>
            </w:pPr>
            <w:r w:rsidRPr="000112D4">
              <w:rPr>
                <w:rFonts w:ascii="TH SarabunPSK" w:hAnsi="TH SarabunPSK" w:cs="TH SarabunPSK"/>
                <w:cs/>
              </w:rPr>
              <w:t>การตลาด/มหาวิทยาลัยแม่โจ้</w:t>
            </w:r>
          </w:p>
        </w:tc>
        <w:tc>
          <w:tcPr>
            <w:tcW w:w="1221" w:type="pct"/>
            <w:tcBorders>
              <w:bottom w:val="single" w:sz="4" w:space="0" w:color="auto"/>
            </w:tcBorders>
          </w:tcPr>
          <w:p w:rsidR="0019562D" w:rsidRPr="000112D4" w:rsidRDefault="0019562D" w:rsidP="0019562D">
            <w:pPr>
              <w:jc w:val="center"/>
              <w:rPr>
                <w:rFonts w:ascii="TH SarabunPSK" w:eastAsia="Calibri" w:hAnsi="TH SarabunPSK" w:cs="TH SarabunPSK"/>
              </w:rPr>
            </w:pPr>
            <w:r w:rsidRPr="000112D4">
              <w:rPr>
                <w:rFonts w:ascii="TH SarabunPSK" w:hAnsi="TH SarabunPSK" w:cs="TH SarabunPSK"/>
              </w:rPr>
              <w:t>2536-2539</w:t>
            </w:r>
          </w:p>
        </w:tc>
      </w:tr>
    </w:tbl>
    <w:p w:rsidR="0019562D" w:rsidRPr="000112D4" w:rsidRDefault="0019562D" w:rsidP="0019562D">
      <w:pPr>
        <w:rPr>
          <w:rFonts w:ascii="TH SarabunPSK" w:eastAsia="Calibri" w:hAnsi="TH SarabunPSK" w:cs="TH SarabunPSK"/>
          <w:b/>
          <w:bCs/>
        </w:rPr>
      </w:pPr>
    </w:p>
    <w:p w:rsidR="0019562D" w:rsidRPr="000112D4" w:rsidRDefault="0019562D" w:rsidP="0019562D">
      <w:pPr>
        <w:rPr>
          <w:rFonts w:ascii="TH SarabunPSK" w:eastAsia="Calibri" w:hAnsi="TH SarabunPSK" w:cs="TH SarabunPSK"/>
          <w:b/>
          <w:bCs/>
        </w:rPr>
      </w:pPr>
      <w:r w:rsidRPr="000112D4">
        <w:rPr>
          <w:rFonts w:ascii="TH SarabunPSK" w:eastAsia="Calibri" w:hAnsi="TH SarabunPSK" w:cs="TH SarabunPSK"/>
          <w:b/>
          <w:bCs/>
        </w:rPr>
        <w:t>2</w:t>
      </w:r>
      <w:r w:rsidRPr="000112D4">
        <w:rPr>
          <w:rFonts w:ascii="TH SarabunPSK" w:eastAsia="Calibri" w:hAnsi="TH SarabunPSK" w:cs="TH SarabunPSK"/>
          <w:b/>
          <w:bCs/>
          <w:cs/>
        </w:rPr>
        <w:t xml:space="preserve">. ประสบการณ์การทำงาน (เรียงลำดับจากปีล่าสุด) </w:t>
      </w: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23"/>
        <w:gridCol w:w="2205"/>
      </w:tblGrid>
      <w:tr w:rsidR="0019562D" w:rsidRPr="000112D4" w:rsidTr="0019562D">
        <w:tc>
          <w:tcPr>
            <w:tcW w:w="3779" w:type="pct"/>
            <w:shd w:val="clear" w:color="auto" w:fill="D9D9D9"/>
          </w:tcPr>
          <w:p w:rsidR="0019562D" w:rsidRPr="000112D4" w:rsidRDefault="0019562D" w:rsidP="0019562D">
            <w:pPr>
              <w:jc w:val="center"/>
              <w:rPr>
                <w:rFonts w:ascii="TH SarabunPSK" w:eastAsia="Calibri" w:hAnsi="TH SarabunPSK" w:cs="TH SarabunPSK"/>
                <w:b/>
                <w:bCs/>
                <w:cs/>
              </w:rPr>
            </w:pPr>
            <w:r w:rsidRPr="000112D4">
              <w:rPr>
                <w:rFonts w:ascii="TH SarabunPSK" w:eastAsia="Calibri" w:hAnsi="TH SarabunPSK" w:cs="TH SarabunPSK"/>
                <w:b/>
                <w:bCs/>
                <w:cs/>
              </w:rPr>
              <w:t>ตำแหน่งงาน - องค์กรหรือหน่วยงาน</w:t>
            </w:r>
          </w:p>
        </w:tc>
        <w:tc>
          <w:tcPr>
            <w:tcW w:w="1221" w:type="pct"/>
            <w:shd w:val="clear" w:color="auto" w:fill="D9D9D9"/>
          </w:tcPr>
          <w:p w:rsidR="0019562D" w:rsidRPr="000112D4" w:rsidRDefault="0019562D" w:rsidP="0019562D">
            <w:pPr>
              <w:jc w:val="center"/>
              <w:rPr>
                <w:rFonts w:ascii="TH SarabunPSK" w:eastAsia="Calibri" w:hAnsi="TH SarabunPSK" w:cs="TH SarabunPSK"/>
                <w:b/>
                <w:bCs/>
              </w:rPr>
            </w:pPr>
            <w:r w:rsidRPr="000112D4">
              <w:rPr>
                <w:rFonts w:ascii="TH SarabunPSK" w:eastAsia="Calibri" w:hAnsi="TH SarabunPSK" w:cs="TH SarabunPSK"/>
                <w:b/>
                <w:bCs/>
                <w:cs/>
              </w:rPr>
              <w:t>ปี พ.ศ.</w:t>
            </w:r>
          </w:p>
        </w:tc>
      </w:tr>
      <w:tr w:rsidR="0019562D" w:rsidRPr="000112D4" w:rsidTr="0019562D">
        <w:tc>
          <w:tcPr>
            <w:tcW w:w="3779" w:type="pct"/>
            <w:shd w:val="clear" w:color="auto" w:fill="FFFFFF"/>
          </w:tcPr>
          <w:p w:rsidR="0019562D" w:rsidRPr="000112D4" w:rsidRDefault="0019562D" w:rsidP="0019562D">
            <w:pPr>
              <w:rPr>
                <w:rFonts w:ascii="TH SarabunPSK" w:hAnsi="TH SarabunPSK" w:cs="TH SarabunPSK"/>
              </w:rPr>
            </w:pPr>
            <w:r w:rsidRPr="000112D4">
              <w:rPr>
                <w:rFonts w:ascii="TH SarabunPSK" w:hAnsi="TH SarabunPSK" w:cs="TH SarabunPSK"/>
                <w:cs/>
              </w:rPr>
              <w:t>รองศาสตราจารย์ สาขาการตลาด</w:t>
            </w:r>
          </w:p>
        </w:tc>
        <w:tc>
          <w:tcPr>
            <w:tcW w:w="1221" w:type="pct"/>
            <w:shd w:val="clear" w:color="auto" w:fill="FFFFFF"/>
          </w:tcPr>
          <w:p w:rsidR="0019562D" w:rsidRPr="000112D4" w:rsidRDefault="0019562D" w:rsidP="0019562D">
            <w:pPr>
              <w:jc w:val="center"/>
              <w:rPr>
                <w:rFonts w:ascii="TH SarabunPSK" w:eastAsia="Calibri" w:hAnsi="TH SarabunPSK" w:cs="TH SarabunPSK"/>
                <w:b/>
                <w:bCs/>
              </w:rPr>
            </w:pPr>
            <w:r w:rsidRPr="000112D4">
              <w:rPr>
                <w:rFonts w:ascii="TH SarabunPSK" w:hAnsi="TH SarabunPSK" w:cs="TH SarabunPSK"/>
                <w:cs/>
              </w:rPr>
              <w:t>2560-ปัจจุบัน</w:t>
            </w:r>
          </w:p>
        </w:tc>
      </w:tr>
      <w:tr w:rsidR="0019562D" w:rsidRPr="000112D4" w:rsidTr="0019562D">
        <w:tc>
          <w:tcPr>
            <w:tcW w:w="3779" w:type="pct"/>
            <w:shd w:val="clear" w:color="auto" w:fill="FFFFFF"/>
          </w:tcPr>
          <w:p w:rsidR="0019562D" w:rsidRPr="000112D4" w:rsidRDefault="0019562D" w:rsidP="0019562D">
            <w:pPr>
              <w:rPr>
                <w:rFonts w:ascii="TH SarabunPSK" w:eastAsia="Calibri" w:hAnsi="TH SarabunPSK" w:cs="TH SarabunPSK"/>
                <w:cs/>
              </w:rPr>
            </w:pPr>
            <w:r w:rsidRPr="000112D4">
              <w:rPr>
                <w:rFonts w:ascii="TH SarabunPSK" w:hAnsi="TH SarabunPSK" w:cs="TH SarabunPSK"/>
                <w:cs/>
              </w:rPr>
              <w:t>ผู้อำนวยการศูนย์บริหารทรัพย์สิน มหาวิทยาลัยวลัยลักษณ์</w:t>
            </w:r>
          </w:p>
        </w:tc>
        <w:tc>
          <w:tcPr>
            <w:tcW w:w="1221" w:type="pct"/>
            <w:shd w:val="clear" w:color="auto" w:fill="FFFFFF"/>
          </w:tcPr>
          <w:p w:rsidR="0019562D" w:rsidRPr="000112D4" w:rsidRDefault="0019562D" w:rsidP="0019562D">
            <w:pPr>
              <w:jc w:val="center"/>
              <w:rPr>
                <w:rFonts w:ascii="TH SarabunPSK" w:eastAsia="Calibri" w:hAnsi="TH SarabunPSK" w:cs="TH SarabunPSK"/>
                <w:b/>
                <w:bCs/>
                <w:cs/>
              </w:rPr>
            </w:pPr>
            <w:r w:rsidRPr="000112D4">
              <w:rPr>
                <w:rFonts w:ascii="TH SarabunPSK" w:hAnsi="TH SarabunPSK" w:cs="TH SarabunPSK"/>
                <w:cs/>
              </w:rPr>
              <w:t>2560-ปัจจุบัน</w:t>
            </w:r>
          </w:p>
        </w:tc>
      </w:tr>
      <w:tr w:rsidR="0019562D" w:rsidRPr="000112D4" w:rsidTr="0019562D">
        <w:tc>
          <w:tcPr>
            <w:tcW w:w="3779" w:type="pct"/>
            <w:shd w:val="clear" w:color="auto" w:fill="FFFFFF"/>
          </w:tcPr>
          <w:p w:rsidR="0019562D" w:rsidRPr="000112D4" w:rsidRDefault="0019562D" w:rsidP="0019562D">
            <w:pPr>
              <w:rPr>
                <w:rFonts w:ascii="TH SarabunPSK" w:hAnsi="TH SarabunPSK" w:cs="TH SarabunPSK"/>
                <w:cs/>
              </w:rPr>
            </w:pPr>
            <w:r w:rsidRPr="000112D4">
              <w:rPr>
                <w:rFonts w:ascii="TH SarabunPSK" w:hAnsi="TH SarabunPSK" w:cs="TH SarabunPSK"/>
                <w:cs/>
              </w:rPr>
              <w:t>ผู้ช่วยอธิการบดีฝ่ายพัฒนาทรัพย์สิน มหาวิทยาลัยวลัยลักษณ์</w:t>
            </w:r>
          </w:p>
        </w:tc>
        <w:tc>
          <w:tcPr>
            <w:tcW w:w="1221" w:type="pct"/>
            <w:shd w:val="clear" w:color="auto" w:fill="FFFFFF"/>
          </w:tcPr>
          <w:p w:rsidR="0019562D" w:rsidRPr="000112D4" w:rsidRDefault="0019562D" w:rsidP="0019562D">
            <w:pPr>
              <w:jc w:val="center"/>
              <w:rPr>
                <w:rFonts w:ascii="TH SarabunPSK" w:eastAsia="Calibri" w:hAnsi="TH SarabunPSK" w:cs="TH SarabunPSK"/>
                <w:b/>
                <w:bCs/>
              </w:rPr>
            </w:pPr>
            <w:r w:rsidRPr="000112D4">
              <w:rPr>
                <w:rFonts w:ascii="TH SarabunPSK" w:hAnsi="TH SarabunPSK" w:cs="TH SarabunPSK"/>
                <w:cs/>
              </w:rPr>
              <w:t>25</w:t>
            </w:r>
            <w:r w:rsidRPr="000112D4">
              <w:rPr>
                <w:rFonts w:ascii="TH SarabunPSK" w:hAnsi="TH SarabunPSK" w:cs="TH SarabunPSK"/>
              </w:rPr>
              <w:t>59</w:t>
            </w:r>
            <w:r w:rsidRPr="000112D4">
              <w:rPr>
                <w:rFonts w:ascii="TH SarabunPSK" w:hAnsi="TH SarabunPSK" w:cs="TH SarabunPSK"/>
                <w:cs/>
              </w:rPr>
              <w:t>-</w:t>
            </w:r>
            <w:r w:rsidRPr="000112D4">
              <w:rPr>
                <w:rFonts w:ascii="TH SarabunPSK" w:hAnsi="TH SarabunPSK" w:cs="TH SarabunPSK"/>
              </w:rPr>
              <w:t>2560</w:t>
            </w:r>
          </w:p>
        </w:tc>
      </w:tr>
      <w:tr w:rsidR="0019562D" w:rsidRPr="000112D4" w:rsidTr="0019562D">
        <w:tc>
          <w:tcPr>
            <w:tcW w:w="3779" w:type="pct"/>
            <w:shd w:val="clear" w:color="auto" w:fill="FFFFFF"/>
          </w:tcPr>
          <w:p w:rsidR="0019562D" w:rsidRPr="000112D4" w:rsidRDefault="0019562D" w:rsidP="0019562D">
            <w:pPr>
              <w:rPr>
                <w:rFonts w:ascii="TH SarabunPSK" w:hAnsi="TH SarabunPSK" w:cs="TH SarabunPSK"/>
                <w:cs/>
              </w:rPr>
            </w:pPr>
            <w:r w:rsidRPr="000112D4">
              <w:rPr>
                <w:rFonts w:ascii="TH SarabunPSK" w:hAnsi="TH SarabunPSK" w:cs="TH SarabunPSK"/>
                <w:cs/>
              </w:rPr>
              <w:t>ผู้ช่วยอธิการบดีฝ่ายพัฒนาและสื่อสารองค์กร</w:t>
            </w:r>
          </w:p>
        </w:tc>
        <w:tc>
          <w:tcPr>
            <w:tcW w:w="1221" w:type="pct"/>
            <w:shd w:val="clear" w:color="auto" w:fill="FFFFFF"/>
          </w:tcPr>
          <w:p w:rsidR="0019562D" w:rsidRPr="000112D4" w:rsidRDefault="00AB26C5" w:rsidP="0019562D">
            <w:pPr>
              <w:jc w:val="center"/>
              <w:rPr>
                <w:rFonts w:ascii="TH SarabunPSK" w:hAnsi="TH SarabunPSK" w:cs="TH SarabunPSK"/>
              </w:rPr>
            </w:pPr>
            <w:r w:rsidRPr="000112D4">
              <w:rPr>
                <w:rFonts w:ascii="TH SarabunPSK" w:hAnsi="TH SarabunPSK" w:cs="TH SarabunPSK"/>
              </w:rPr>
              <w:t>2554-</w:t>
            </w:r>
            <w:r w:rsidR="0019562D" w:rsidRPr="000112D4">
              <w:rPr>
                <w:rFonts w:ascii="TH SarabunPSK" w:hAnsi="TH SarabunPSK" w:cs="TH SarabunPSK"/>
              </w:rPr>
              <w:t>2557</w:t>
            </w:r>
          </w:p>
        </w:tc>
      </w:tr>
      <w:tr w:rsidR="0019562D" w:rsidRPr="000112D4" w:rsidTr="0019562D">
        <w:tc>
          <w:tcPr>
            <w:tcW w:w="3779" w:type="pct"/>
            <w:shd w:val="clear" w:color="auto" w:fill="FFFFFF"/>
          </w:tcPr>
          <w:p w:rsidR="0019562D" w:rsidRPr="000112D4" w:rsidRDefault="0019562D" w:rsidP="0019562D">
            <w:pPr>
              <w:rPr>
                <w:rFonts w:ascii="TH SarabunPSK" w:eastAsia="Calibri" w:hAnsi="TH SarabunPSK" w:cs="TH SarabunPSK"/>
                <w:cs/>
              </w:rPr>
            </w:pPr>
            <w:r w:rsidRPr="000112D4">
              <w:rPr>
                <w:rFonts w:ascii="TH SarabunPSK" w:hAnsi="TH SarabunPSK" w:cs="TH SarabunPSK"/>
                <w:cs/>
              </w:rPr>
              <w:t>ผู้ช่วยศาสตราจารย์/สำนักวิชาการจัดการ</w:t>
            </w:r>
          </w:p>
        </w:tc>
        <w:tc>
          <w:tcPr>
            <w:tcW w:w="1221" w:type="pct"/>
            <w:shd w:val="clear" w:color="auto" w:fill="FFFFFF"/>
          </w:tcPr>
          <w:p w:rsidR="0019562D" w:rsidRPr="000112D4" w:rsidRDefault="0019562D" w:rsidP="0019562D">
            <w:pPr>
              <w:jc w:val="center"/>
              <w:rPr>
                <w:rFonts w:ascii="TH SarabunPSK" w:eastAsia="Calibri" w:hAnsi="TH SarabunPSK" w:cs="TH SarabunPSK"/>
              </w:rPr>
            </w:pPr>
            <w:r w:rsidRPr="000112D4">
              <w:rPr>
                <w:rFonts w:ascii="TH SarabunPSK" w:hAnsi="TH SarabunPSK" w:cs="TH SarabunPSK"/>
              </w:rPr>
              <w:t>2548</w:t>
            </w:r>
            <w:r w:rsidRPr="000112D4">
              <w:rPr>
                <w:rFonts w:ascii="TH SarabunPSK" w:hAnsi="TH SarabunPSK" w:cs="TH SarabunPSK"/>
                <w:cs/>
              </w:rPr>
              <w:t>-</w:t>
            </w:r>
            <w:r w:rsidRPr="000112D4">
              <w:rPr>
                <w:rFonts w:ascii="TH SarabunPSK" w:eastAsia="Calibri" w:hAnsi="TH SarabunPSK" w:cs="TH SarabunPSK"/>
              </w:rPr>
              <w:t>2560</w:t>
            </w:r>
          </w:p>
        </w:tc>
      </w:tr>
      <w:tr w:rsidR="0019562D" w:rsidRPr="000112D4" w:rsidTr="0019562D">
        <w:tc>
          <w:tcPr>
            <w:tcW w:w="3779" w:type="pct"/>
          </w:tcPr>
          <w:p w:rsidR="0019562D" w:rsidRPr="000112D4" w:rsidRDefault="0019562D" w:rsidP="0019562D">
            <w:pPr>
              <w:rPr>
                <w:rFonts w:ascii="TH SarabunPSK" w:hAnsi="TH SarabunPSK" w:cs="TH SarabunPSK"/>
                <w:cs/>
              </w:rPr>
            </w:pPr>
            <w:r w:rsidRPr="000112D4">
              <w:rPr>
                <w:rFonts w:ascii="TH SarabunPSK" w:hAnsi="TH SarabunPSK" w:cs="TH SarabunPSK"/>
                <w:cs/>
              </w:rPr>
              <w:t>อาจารย์ด้านการตลาด สำนักวิชาการจัดการ มหาวิทยาลัยวลัยลักษณ์</w:t>
            </w:r>
          </w:p>
        </w:tc>
        <w:tc>
          <w:tcPr>
            <w:tcW w:w="1221" w:type="pct"/>
          </w:tcPr>
          <w:p w:rsidR="0019562D" w:rsidRPr="000112D4" w:rsidRDefault="0019562D" w:rsidP="0019562D">
            <w:pPr>
              <w:jc w:val="center"/>
              <w:rPr>
                <w:rFonts w:ascii="TH SarabunPSK" w:eastAsia="Calibri" w:hAnsi="TH SarabunPSK" w:cs="TH SarabunPSK"/>
              </w:rPr>
            </w:pPr>
            <w:r w:rsidRPr="000112D4">
              <w:rPr>
                <w:rFonts w:ascii="TH SarabunPSK" w:hAnsi="TH SarabunPSK" w:cs="TH SarabunPSK"/>
                <w:cs/>
              </w:rPr>
              <w:t>2543-</w:t>
            </w:r>
            <w:r w:rsidRPr="000112D4">
              <w:rPr>
                <w:rFonts w:ascii="TH SarabunPSK" w:hAnsi="TH SarabunPSK" w:cs="TH SarabunPSK"/>
              </w:rPr>
              <w:t>2</w:t>
            </w:r>
            <w:r w:rsidRPr="000112D4">
              <w:rPr>
                <w:rFonts w:ascii="TH SarabunPSK" w:hAnsi="TH SarabunPSK" w:cs="TH SarabunPSK"/>
                <w:cs/>
              </w:rPr>
              <w:t>548</w:t>
            </w:r>
          </w:p>
        </w:tc>
      </w:tr>
      <w:tr w:rsidR="0019562D" w:rsidRPr="000112D4" w:rsidTr="0019562D">
        <w:tc>
          <w:tcPr>
            <w:tcW w:w="3779" w:type="pct"/>
          </w:tcPr>
          <w:p w:rsidR="0019562D" w:rsidRPr="000112D4" w:rsidRDefault="0019562D" w:rsidP="0019562D">
            <w:pPr>
              <w:rPr>
                <w:rFonts w:ascii="TH SarabunPSK" w:hAnsi="TH SarabunPSK" w:cs="TH SarabunPSK"/>
                <w:cs/>
              </w:rPr>
            </w:pPr>
            <w:r w:rsidRPr="000112D4">
              <w:rPr>
                <w:rFonts w:ascii="TH SarabunPSK" w:hAnsi="TH SarabunPSK" w:cs="TH SarabunPSK"/>
                <w:cs/>
              </w:rPr>
              <w:t>ผู้จัดการโครงการบริหารธุรกิจมหาบัณฑิต สำนักวิชาการจัดการ มหาวิทยาลัยวลัยลักษณ์</w:t>
            </w:r>
          </w:p>
        </w:tc>
        <w:tc>
          <w:tcPr>
            <w:tcW w:w="1221" w:type="pct"/>
          </w:tcPr>
          <w:p w:rsidR="0019562D" w:rsidRPr="000112D4" w:rsidRDefault="0019562D" w:rsidP="0019562D">
            <w:pPr>
              <w:jc w:val="center"/>
              <w:rPr>
                <w:rFonts w:ascii="TH SarabunPSK" w:hAnsi="TH SarabunPSK" w:cs="TH SarabunPSK"/>
                <w:cs/>
              </w:rPr>
            </w:pPr>
            <w:r w:rsidRPr="000112D4">
              <w:rPr>
                <w:rFonts w:ascii="TH SarabunPSK" w:hAnsi="TH SarabunPSK" w:cs="TH SarabunPSK"/>
                <w:cs/>
              </w:rPr>
              <w:t>2543–</w:t>
            </w:r>
            <w:r w:rsidRPr="000112D4">
              <w:rPr>
                <w:rFonts w:ascii="TH SarabunPSK" w:hAnsi="TH SarabunPSK" w:cs="TH SarabunPSK"/>
              </w:rPr>
              <w:t>2</w:t>
            </w:r>
            <w:r w:rsidRPr="000112D4">
              <w:rPr>
                <w:rFonts w:ascii="TH SarabunPSK" w:hAnsi="TH SarabunPSK" w:cs="TH SarabunPSK"/>
                <w:cs/>
              </w:rPr>
              <w:t>545</w:t>
            </w:r>
          </w:p>
        </w:tc>
      </w:tr>
    </w:tbl>
    <w:p w:rsidR="0019562D" w:rsidRPr="000112D4" w:rsidRDefault="0019562D" w:rsidP="0019562D">
      <w:pPr>
        <w:rPr>
          <w:rFonts w:ascii="TH SarabunPSK" w:eastAsia="Calibri" w:hAnsi="TH SarabunPSK" w:cs="TH SarabunPSK"/>
          <w:b/>
          <w:bCs/>
          <w:vertAlign w:val="superscript"/>
        </w:rPr>
      </w:pPr>
    </w:p>
    <w:p w:rsidR="0019562D" w:rsidRPr="000112D4" w:rsidRDefault="0019562D" w:rsidP="0019562D">
      <w:pPr>
        <w:rPr>
          <w:rFonts w:ascii="TH SarabunPSK" w:eastAsia="Calibri" w:hAnsi="TH SarabunPSK" w:cs="TH SarabunPSK"/>
          <w:b/>
          <w:bCs/>
        </w:rPr>
      </w:pPr>
      <w:r w:rsidRPr="000112D4">
        <w:rPr>
          <w:rFonts w:ascii="TH SarabunPSK" w:eastAsia="Calibri" w:hAnsi="TH SarabunPSK" w:cs="TH SarabunPSK"/>
          <w:b/>
          <w:bCs/>
        </w:rPr>
        <w:t>3</w:t>
      </w:r>
      <w:r w:rsidRPr="000112D4">
        <w:rPr>
          <w:rFonts w:ascii="TH SarabunPSK" w:eastAsia="Calibri" w:hAnsi="TH SarabunPSK" w:cs="TH SarabunPSK"/>
          <w:b/>
          <w:bCs/>
          <w:cs/>
        </w:rPr>
        <w:t xml:space="preserve">. ความเชี่ยวชาญ </w:t>
      </w:r>
    </w:p>
    <w:p w:rsidR="0019562D" w:rsidRPr="000112D4" w:rsidRDefault="0019562D" w:rsidP="0019562D">
      <w:pPr>
        <w:ind w:firstLine="720"/>
        <w:rPr>
          <w:rFonts w:ascii="TH SarabunPSK" w:eastAsia="Calibri" w:hAnsi="TH SarabunPSK" w:cs="TH SarabunPSK"/>
        </w:rPr>
      </w:pPr>
      <w:r w:rsidRPr="000112D4">
        <w:rPr>
          <w:rFonts w:ascii="TH SarabunPSK" w:eastAsia="Calibri" w:hAnsi="TH SarabunPSK" w:cs="TH SarabunPSK"/>
          <w:cs/>
        </w:rPr>
        <w:t xml:space="preserve">1) </w:t>
      </w:r>
      <w:r w:rsidRPr="000112D4">
        <w:rPr>
          <w:rFonts w:ascii="TH SarabunPSK" w:eastAsia="Calibri" w:hAnsi="TH SarabunPSK" w:cs="TH SarabunPSK"/>
        </w:rPr>
        <w:t>Consumption Studies, Consumer Culture Theory, Value Creation Process in Social Network, Consumer Experience, Brand Culture, Brand Community,</w:t>
      </w:r>
    </w:p>
    <w:p w:rsidR="0019562D" w:rsidRPr="000112D4" w:rsidRDefault="0019562D" w:rsidP="0019562D">
      <w:pPr>
        <w:ind w:firstLine="720"/>
        <w:rPr>
          <w:rFonts w:ascii="TH SarabunPSK" w:eastAsia="Calibri" w:hAnsi="TH SarabunPSK" w:cs="TH SarabunPSK"/>
        </w:rPr>
      </w:pPr>
      <w:r w:rsidRPr="000112D4">
        <w:rPr>
          <w:rFonts w:ascii="TH SarabunPSK" w:eastAsia="Calibri" w:hAnsi="TH SarabunPSK" w:cs="TH SarabunPSK"/>
          <w:cs/>
        </w:rPr>
        <w:t>2) การวางแผนกลยุทธ์การตลาด การพัฒนาระบบบริการ การสร้างตราสินค้า</w:t>
      </w:r>
    </w:p>
    <w:p w:rsidR="0019562D" w:rsidRPr="000112D4" w:rsidRDefault="0019562D" w:rsidP="0019562D">
      <w:pPr>
        <w:ind w:firstLine="720"/>
        <w:rPr>
          <w:rFonts w:ascii="TH SarabunPSK" w:eastAsia="Calibri" w:hAnsi="TH SarabunPSK" w:cs="TH SarabunPSK"/>
        </w:rPr>
      </w:pPr>
      <w:r w:rsidRPr="000112D4">
        <w:rPr>
          <w:rFonts w:ascii="TH SarabunPSK" w:eastAsia="Calibri" w:hAnsi="TH SarabunPSK" w:cs="TH SarabunPSK"/>
          <w:cs/>
        </w:rPr>
        <w:t>3) การสร้างแบรนด์และกลยุทธ์การตลาด (</w:t>
      </w:r>
      <w:r w:rsidRPr="000112D4">
        <w:rPr>
          <w:rFonts w:ascii="TH SarabunPSK" w:eastAsia="Calibri" w:hAnsi="TH SarabunPSK" w:cs="TH SarabunPSK"/>
        </w:rPr>
        <w:t>Branding and Marketing Strategy</w:t>
      </w:r>
      <w:r w:rsidRPr="000112D4">
        <w:rPr>
          <w:rFonts w:ascii="TH SarabunPSK" w:eastAsia="Calibri" w:hAnsi="TH SarabunPSK" w:cs="TH SarabunPSK"/>
          <w:cs/>
        </w:rPr>
        <w:t>)</w:t>
      </w:r>
    </w:p>
    <w:p w:rsidR="0019562D" w:rsidRPr="000112D4" w:rsidRDefault="0019562D" w:rsidP="0019562D">
      <w:pPr>
        <w:ind w:firstLine="720"/>
        <w:rPr>
          <w:rFonts w:ascii="TH SarabunPSK" w:eastAsia="Calibri" w:hAnsi="TH SarabunPSK" w:cs="TH SarabunPSK"/>
        </w:rPr>
      </w:pPr>
    </w:p>
    <w:p w:rsidR="0019562D" w:rsidRPr="000112D4" w:rsidRDefault="0019562D" w:rsidP="0019562D">
      <w:pPr>
        <w:rPr>
          <w:rFonts w:ascii="TH SarabunPSK" w:eastAsia="Calibri" w:hAnsi="TH SarabunPSK" w:cs="TH SarabunPSK"/>
          <w:b/>
          <w:bCs/>
          <w:cs/>
        </w:rPr>
      </w:pPr>
      <w:r w:rsidRPr="000112D4">
        <w:rPr>
          <w:rFonts w:ascii="TH SarabunPSK" w:eastAsia="Calibri" w:hAnsi="TH SarabunPSK" w:cs="TH SarabunPSK"/>
          <w:b/>
          <w:bCs/>
        </w:rPr>
        <w:t>4</w:t>
      </w:r>
      <w:r w:rsidRPr="000112D4">
        <w:rPr>
          <w:rFonts w:ascii="TH SarabunPSK" w:eastAsia="Calibri" w:hAnsi="TH SarabunPSK" w:cs="TH SarabunPSK"/>
          <w:b/>
          <w:bCs/>
          <w:cs/>
        </w:rPr>
        <w:t>. ประสบการณ์การสอน</w:t>
      </w:r>
    </w:p>
    <w:p w:rsidR="0019562D" w:rsidRPr="000112D4" w:rsidRDefault="0019562D" w:rsidP="0019562D">
      <w:pPr>
        <w:ind w:left="720"/>
        <w:jc w:val="thaiDistribute"/>
        <w:rPr>
          <w:rFonts w:ascii="TH SarabunPSK" w:hAnsi="TH SarabunPSK" w:cs="TH SarabunPSK"/>
          <w:b/>
          <w:bCs/>
        </w:rPr>
      </w:pPr>
      <w:r w:rsidRPr="000112D4">
        <w:rPr>
          <w:rFonts w:ascii="TH SarabunPSK" w:eastAsia="Calibri" w:hAnsi="TH SarabunPSK" w:cs="TH SarabunPSK"/>
          <w:b/>
          <w:bCs/>
          <w:cs/>
        </w:rPr>
        <w:tab/>
      </w:r>
      <w:r w:rsidRPr="000112D4">
        <w:rPr>
          <w:rFonts w:ascii="TH SarabunPSK" w:hAnsi="TH SarabunPSK" w:cs="TH SarabunPSK"/>
          <w:b/>
          <w:bCs/>
        </w:rPr>
        <w:sym w:font="Wingdings" w:char="F0FE"/>
      </w:r>
      <w:r w:rsidRPr="000112D4">
        <w:rPr>
          <w:rFonts w:ascii="TH SarabunPSK" w:hAnsi="TH SarabunPSK" w:cs="TH SarabunPSK"/>
          <w:b/>
          <w:bCs/>
          <w:cs/>
        </w:rPr>
        <w:t xml:space="preserve"> มี</w:t>
      </w:r>
      <w:r w:rsidRPr="000112D4">
        <w:rPr>
          <w:rFonts w:ascii="TH SarabunPSK" w:hAnsi="TH SarabunPSK" w:cs="TH SarabunPSK"/>
          <w:b/>
          <w:bCs/>
        </w:rPr>
        <w:tab/>
      </w:r>
      <w:r w:rsidRPr="000112D4">
        <w:rPr>
          <w:rFonts w:ascii="TH SarabunPSK" w:hAnsi="TH SarabunPSK" w:cs="TH SarabunPSK"/>
          <w:b/>
          <w:bCs/>
        </w:rPr>
        <w:tab/>
      </w:r>
      <w:r w:rsidRPr="000112D4">
        <w:rPr>
          <w:rFonts w:ascii="TH SarabunPSK" w:hAnsi="TH SarabunPSK" w:cs="TH SarabunPSK"/>
          <w:b/>
          <w:bCs/>
        </w:rPr>
        <w:tab/>
      </w:r>
      <w:r w:rsidRPr="000112D4">
        <w:rPr>
          <w:rFonts w:ascii="TH SarabunPSK" w:hAnsi="TH SarabunPSK" w:cs="TH SarabunPSK"/>
          <w:b/>
          <w:bCs/>
        </w:rPr>
        <w:sym w:font="Wingdings" w:char="F072"/>
      </w:r>
      <w:r w:rsidRPr="000112D4">
        <w:rPr>
          <w:rFonts w:ascii="TH SarabunPSK" w:hAnsi="TH SarabunPSK" w:cs="TH SarabunPSK"/>
          <w:b/>
          <w:bCs/>
          <w:cs/>
        </w:rPr>
        <w:t xml:space="preserve"> ไม่มี</w:t>
      </w:r>
    </w:p>
    <w:tbl>
      <w:tblPr>
        <w:tblW w:w="5000" w:type="pct"/>
        <w:tblLook w:val="04A0" w:firstRow="1" w:lastRow="0" w:firstColumn="1" w:lastColumn="0" w:noHBand="0" w:noVBand="1"/>
      </w:tblPr>
      <w:tblGrid>
        <w:gridCol w:w="2238"/>
        <w:gridCol w:w="2196"/>
        <w:gridCol w:w="2908"/>
        <w:gridCol w:w="1900"/>
      </w:tblGrid>
      <w:tr w:rsidR="0019562D" w:rsidRPr="000112D4" w:rsidTr="0019562D">
        <w:trPr>
          <w:trHeight w:val="480"/>
          <w:tblHeader/>
        </w:trPr>
        <w:tc>
          <w:tcPr>
            <w:tcW w:w="1211" w:type="pct"/>
            <w:tcBorders>
              <w:top w:val="single" w:sz="4" w:space="0" w:color="auto"/>
              <w:left w:val="single" w:sz="4" w:space="0" w:color="auto"/>
              <w:bottom w:val="nil"/>
              <w:right w:val="nil"/>
            </w:tcBorders>
            <w:shd w:val="clear" w:color="000000" w:fill="D9D9D9"/>
            <w:hideMark/>
          </w:tcPr>
          <w:p w:rsidR="0019562D" w:rsidRPr="000112D4" w:rsidRDefault="0019562D" w:rsidP="0019562D">
            <w:pPr>
              <w:jc w:val="center"/>
              <w:rPr>
                <w:rFonts w:ascii="TH SarabunPSK" w:hAnsi="TH SarabunPSK" w:cs="TH SarabunPSK"/>
                <w:b/>
                <w:bCs/>
              </w:rPr>
            </w:pPr>
            <w:r w:rsidRPr="000112D4">
              <w:rPr>
                <w:rFonts w:ascii="TH SarabunPSK" w:hAnsi="TH SarabunPSK" w:cs="TH SarabunPSK"/>
                <w:b/>
                <w:bCs/>
                <w:cs/>
              </w:rPr>
              <w:t>สถาบันการศึกษา</w:t>
            </w:r>
          </w:p>
        </w:tc>
        <w:tc>
          <w:tcPr>
            <w:tcW w:w="1188" w:type="pct"/>
            <w:tcBorders>
              <w:top w:val="single" w:sz="4" w:space="0" w:color="auto"/>
              <w:left w:val="nil"/>
              <w:bottom w:val="nil"/>
              <w:right w:val="nil"/>
            </w:tcBorders>
            <w:shd w:val="clear" w:color="000000" w:fill="D9D9D9"/>
            <w:hideMark/>
          </w:tcPr>
          <w:p w:rsidR="0019562D" w:rsidRPr="000112D4" w:rsidRDefault="0019562D" w:rsidP="0019562D">
            <w:pPr>
              <w:jc w:val="center"/>
              <w:rPr>
                <w:rFonts w:ascii="TH SarabunPSK" w:hAnsi="TH SarabunPSK" w:cs="TH SarabunPSK"/>
                <w:b/>
                <w:bCs/>
              </w:rPr>
            </w:pPr>
            <w:r w:rsidRPr="000112D4">
              <w:rPr>
                <w:rFonts w:ascii="TH SarabunPSK" w:hAnsi="TH SarabunPSK" w:cs="TH SarabunPSK"/>
                <w:b/>
                <w:bCs/>
                <w:cs/>
              </w:rPr>
              <w:t>คณะ/ภาควิชา</w:t>
            </w:r>
          </w:p>
        </w:tc>
        <w:tc>
          <w:tcPr>
            <w:tcW w:w="1573" w:type="pct"/>
            <w:tcBorders>
              <w:top w:val="single" w:sz="4" w:space="0" w:color="auto"/>
              <w:left w:val="nil"/>
              <w:bottom w:val="nil"/>
              <w:right w:val="single" w:sz="4" w:space="0" w:color="auto"/>
            </w:tcBorders>
            <w:shd w:val="clear" w:color="000000" w:fill="D9D9D9"/>
            <w:hideMark/>
          </w:tcPr>
          <w:p w:rsidR="0019562D" w:rsidRPr="000112D4" w:rsidRDefault="0019562D" w:rsidP="0019562D">
            <w:pPr>
              <w:jc w:val="center"/>
              <w:rPr>
                <w:rFonts w:ascii="TH SarabunPSK" w:hAnsi="TH SarabunPSK" w:cs="TH SarabunPSK"/>
                <w:b/>
                <w:bCs/>
              </w:rPr>
            </w:pPr>
            <w:r w:rsidRPr="000112D4">
              <w:rPr>
                <w:rFonts w:ascii="TH SarabunPSK" w:hAnsi="TH SarabunPSK" w:cs="TH SarabunPSK"/>
                <w:b/>
                <w:bCs/>
                <w:cs/>
              </w:rPr>
              <w:t>วิชาที่สอน</w:t>
            </w:r>
          </w:p>
        </w:tc>
        <w:tc>
          <w:tcPr>
            <w:tcW w:w="1028" w:type="pct"/>
            <w:tcBorders>
              <w:top w:val="single" w:sz="4" w:space="0" w:color="auto"/>
              <w:left w:val="nil"/>
              <w:bottom w:val="single" w:sz="4" w:space="0" w:color="auto"/>
              <w:right w:val="single" w:sz="4" w:space="0" w:color="auto"/>
            </w:tcBorders>
            <w:shd w:val="clear" w:color="000000" w:fill="D9D9D9"/>
            <w:hideMark/>
          </w:tcPr>
          <w:p w:rsidR="0019562D" w:rsidRPr="000112D4" w:rsidRDefault="0019562D" w:rsidP="0019562D">
            <w:pPr>
              <w:jc w:val="center"/>
              <w:rPr>
                <w:rFonts w:ascii="TH SarabunPSK" w:hAnsi="TH SarabunPSK" w:cs="TH SarabunPSK"/>
                <w:b/>
                <w:bCs/>
              </w:rPr>
            </w:pPr>
            <w:r w:rsidRPr="000112D4">
              <w:rPr>
                <w:rFonts w:ascii="TH SarabunPSK" w:hAnsi="TH SarabunPSK" w:cs="TH SarabunPSK"/>
                <w:b/>
                <w:bCs/>
                <w:cs/>
              </w:rPr>
              <w:t>ปี พ.ศ.</w:t>
            </w:r>
          </w:p>
        </w:tc>
      </w:tr>
      <w:tr w:rsidR="0019562D" w:rsidRPr="000112D4" w:rsidTr="0019562D">
        <w:trPr>
          <w:trHeight w:val="480"/>
        </w:trPr>
        <w:tc>
          <w:tcPr>
            <w:tcW w:w="1211" w:type="pct"/>
            <w:tcBorders>
              <w:top w:val="single" w:sz="4" w:space="0" w:color="auto"/>
              <w:left w:val="single" w:sz="4" w:space="0" w:color="auto"/>
              <w:bottom w:val="single" w:sz="4" w:space="0" w:color="auto"/>
              <w:right w:val="nil"/>
            </w:tcBorders>
            <w:shd w:val="clear" w:color="auto" w:fill="auto"/>
            <w:hideMark/>
          </w:tcPr>
          <w:p w:rsidR="0019562D" w:rsidRPr="000112D4" w:rsidRDefault="0019562D" w:rsidP="0019562D">
            <w:pPr>
              <w:jc w:val="both"/>
              <w:rPr>
                <w:rFonts w:ascii="TH SarabunPSK" w:hAnsi="TH SarabunPSK" w:cs="TH SarabunPSK"/>
              </w:rPr>
            </w:pPr>
            <w:r w:rsidRPr="000112D4">
              <w:rPr>
                <w:rFonts w:ascii="TH SarabunPSK" w:hAnsi="TH SarabunPSK" w:cs="TH SarabunPSK"/>
                <w:cs/>
              </w:rPr>
              <w:t>มหาวิทยาลัยวลัยลักษณ์</w:t>
            </w:r>
          </w:p>
        </w:tc>
        <w:tc>
          <w:tcPr>
            <w:tcW w:w="1188" w:type="pct"/>
            <w:tcBorders>
              <w:top w:val="single" w:sz="4" w:space="0" w:color="auto"/>
              <w:left w:val="nil"/>
              <w:bottom w:val="single" w:sz="4" w:space="0" w:color="auto"/>
              <w:right w:val="nil"/>
            </w:tcBorders>
            <w:shd w:val="clear" w:color="auto" w:fill="auto"/>
            <w:hideMark/>
          </w:tcPr>
          <w:p w:rsidR="0019562D" w:rsidRPr="000112D4" w:rsidRDefault="0019562D" w:rsidP="0019562D">
            <w:pPr>
              <w:rPr>
                <w:rFonts w:ascii="TH SarabunPSK" w:hAnsi="TH SarabunPSK" w:cs="TH SarabunPSK"/>
              </w:rPr>
            </w:pPr>
            <w:r w:rsidRPr="000112D4">
              <w:rPr>
                <w:rFonts w:ascii="TH SarabunPSK" w:hAnsi="TH SarabunPSK" w:cs="TH SarabunPSK"/>
                <w:cs/>
              </w:rPr>
              <w:t>สำนักวิชาการจัดการ</w:t>
            </w:r>
          </w:p>
        </w:tc>
        <w:tc>
          <w:tcPr>
            <w:tcW w:w="1573" w:type="pct"/>
            <w:tcBorders>
              <w:top w:val="single" w:sz="4" w:space="0" w:color="auto"/>
              <w:left w:val="nil"/>
              <w:bottom w:val="single" w:sz="4" w:space="0" w:color="auto"/>
              <w:right w:val="single" w:sz="4" w:space="0" w:color="auto"/>
            </w:tcBorders>
            <w:shd w:val="clear" w:color="auto" w:fill="auto"/>
            <w:hideMark/>
          </w:tcPr>
          <w:p w:rsidR="0019562D" w:rsidRPr="000112D4" w:rsidRDefault="0019562D" w:rsidP="0019562D">
            <w:pPr>
              <w:jc w:val="both"/>
              <w:rPr>
                <w:rFonts w:ascii="TH SarabunPSK" w:hAnsi="TH SarabunPSK" w:cs="TH SarabunPSK"/>
              </w:rPr>
            </w:pPr>
            <w:r w:rsidRPr="000112D4">
              <w:rPr>
                <w:rFonts w:ascii="TH SarabunPSK" w:hAnsi="TH SarabunPSK" w:cs="TH SarabunPSK"/>
                <w:cs/>
              </w:rPr>
              <w:t>หลักการตลาด</w:t>
            </w:r>
          </w:p>
        </w:tc>
        <w:tc>
          <w:tcPr>
            <w:tcW w:w="1028" w:type="pct"/>
            <w:tcBorders>
              <w:top w:val="nil"/>
              <w:left w:val="nil"/>
              <w:bottom w:val="single" w:sz="4" w:space="0" w:color="auto"/>
              <w:right w:val="single" w:sz="4" w:space="0" w:color="auto"/>
            </w:tcBorders>
            <w:shd w:val="clear" w:color="auto" w:fill="auto"/>
            <w:hideMark/>
          </w:tcPr>
          <w:p w:rsidR="0019562D" w:rsidRPr="000112D4" w:rsidRDefault="00AB26C5" w:rsidP="00AB26C5">
            <w:pPr>
              <w:jc w:val="center"/>
              <w:rPr>
                <w:rFonts w:ascii="TH SarabunPSK" w:hAnsi="TH SarabunPSK" w:cs="TH SarabunPSK"/>
              </w:rPr>
            </w:pPr>
            <w:r w:rsidRPr="000112D4">
              <w:rPr>
                <w:rFonts w:ascii="TH SarabunPSK" w:hAnsi="TH SarabunPSK" w:cs="TH SarabunPSK"/>
              </w:rPr>
              <w:t>2556</w:t>
            </w:r>
            <w:r w:rsidR="0019562D" w:rsidRPr="000112D4">
              <w:rPr>
                <w:rFonts w:ascii="TH SarabunPSK" w:hAnsi="TH SarabunPSK" w:cs="TH SarabunPSK"/>
                <w:cs/>
              </w:rPr>
              <w:t>-ปัจจุบัน</w:t>
            </w:r>
          </w:p>
        </w:tc>
      </w:tr>
      <w:tr w:rsidR="0019562D" w:rsidRPr="000112D4" w:rsidTr="00E8546D">
        <w:trPr>
          <w:trHeight w:val="480"/>
        </w:trPr>
        <w:tc>
          <w:tcPr>
            <w:tcW w:w="1211" w:type="pct"/>
            <w:tcBorders>
              <w:top w:val="nil"/>
              <w:left w:val="single" w:sz="4" w:space="0" w:color="auto"/>
              <w:bottom w:val="single" w:sz="4" w:space="0" w:color="auto"/>
              <w:right w:val="nil"/>
            </w:tcBorders>
            <w:shd w:val="clear" w:color="auto" w:fill="auto"/>
            <w:hideMark/>
          </w:tcPr>
          <w:p w:rsidR="0019562D" w:rsidRPr="000112D4" w:rsidRDefault="0019562D" w:rsidP="0019562D">
            <w:pPr>
              <w:jc w:val="both"/>
              <w:rPr>
                <w:rFonts w:ascii="TH SarabunPSK" w:hAnsi="TH SarabunPSK" w:cs="TH SarabunPSK"/>
              </w:rPr>
            </w:pPr>
            <w:r w:rsidRPr="000112D4">
              <w:rPr>
                <w:rFonts w:ascii="TH SarabunPSK" w:hAnsi="TH SarabunPSK" w:cs="TH SarabunPSK"/>
                <w:cs/>
              </w:rPr>
              <w:t>มหาวิทยาลัยวลัยลักษณ์</w:t>
            </w:r>
          </w:p>
        </w:tc>
        <w:tc>
          <w:tcPr>
            <w:tcW w:w="1188" w:type="pct"/>
            <w:tcBorders>
              <w:top w:val="single" w:sz="4" w:space="0" w:color="auto"/>
              <w:left w:val="nil"/>
              <w:bottom w:val="single" w:sz="4" w:space="0" w:color="auto"/>
              <w:right w:val="nil"/>
            </w:tcBorders>
            <w:shd w:val="clear" w:color="auto" w:fill="auto"/>
            <w:hideMark/>
          </w:tcPr>
          <w:p w:rsidR="0019562D" w:rsidRPr="000112D4" w:rsidRDefault="0019562D" w:rsidP="0019562D">
            <w:pPr>
              <w:rPr>
                <w:rFonts w:ascii="TH SarabunPSK" w:hAnsi="TH SarabunPSK" w:cs="TH SarabunPSK"/>
              </w:rPr>
            </w:pPr>
            <w:r w:rsidRPr="000112D4">
              <w:rPr>
                <w:rFonts w:ascii="TH SarabunPSK" w:hAnsi="TH SarabunPSK" w:cs="TH SarabunPSK"/>
                <w:cs/>
              </w:rPr>
              <w:t>สำนักวิชาการจัดการ</w:t>
            </w:r>
          </w:p>
        </w:tc>
        <w:tc>
          <w:tcPr>
            <w:tcW w:w="1573" w:type="pct"/>
            <w:tcBorders>
              <w:top w:val="single" w:sz="4" w:space="0" w:color="auto"/>
              <w:left w:val="nil"/>
              <w:bottom w:val="single" w:sz="4" w:space="0" w:color="auto"/>
              <w:right w:val="single" w:sz="4" w:space="0" w:color="auto"/>
            </w:tcBorders>
            <w:shd w:val="clear" w:color="auto" w:fill="auto"/>
            <w:hideMark/>
          </w:tcPr>
          <w:p w:rsidR="0019562D" w:rsidRPr="000112D4" w:rsidRDefault="0019562D" w:rsidP="0019562D">
            <w:pPr>
              <w:jc w:val="both"/>
              <w:rPr>
                <w:rFonts w:ascii="TH SarabunPSK" w:hAnsi="TH SarabunPSK" w:cs="TH SarabunPSK"/>
              </w:rPr>
            </w:pPr>
            <w:r w:rsidRPr="000112D4">
              <w:rPr>
                <w:rFonts w:ascii="TH SarabunPSK" w:hAnsi="TH SarabunPSK" w:cs="TH SarabunPSK"/>
                <w:cs/>
              </w:rPr>
              <w:t xml:space="preserve">การวิจัยทางธุรกิจ </w:t>
            </w:r>
          </w:p>
        </w:tc>
        <w:tc>
          <w:tcPr>
            <w:tcW w:w="1028" w:type="pct"/>
            <w:tcBorders>
              <w:top w:val="nil"/>
              <w:left w:val="nil"/>
              <w:bottom w:val="single" w:sz="4" w:space="0" w:color="auto"/>
              <w:right w:val="single" w:sz="4" w:space="0" w:color="auto"/>
            </w:tcBorders>
            <w:shd w:val="clear" w:color="auto" w:fill="auto"/>
            <w:hideMark/>
          </w:tcPr>
          <w:p w:rsidR="0019562D" w:rsidRPr="000112D4" w:rsidRDefault="00AB26C5" w:rsidP="00AB26C5">
            <w:pPr>
              <w:jc w:val="center"/>
              <w:rPr>
                <w:rFonts w:ascii="TH SarabunPSK" w:hAnsi="TH SarabunPSK" w:cs="TH SarabunPSK"/>
              </w:rPr>
            </w:pPr>
            <w:r w:rsidRPr="000112D4">
              <w:rPr>
                <w:rFonts w:ascii="TH SarabunPSK" w:hAnsi="TH SarabunPSK" w:cs="TH SarabunPSK"/>
              </w:rPr>
              <w:t>2558</w:t>
            </w:r>
            <w:r w:rsidR="0019562D" w:rsidRPr="000112D4">
              <w:rPr>
                <w:rFonts w:ascii="TH SarabunPSK" w:hAnsi="TH SarabunPSK" w:cs="TH SarabunPSK"/>
                <w:cs/>
              </w:rPr>
              <w:t>-ปัจจุบัน</w:t>
            </w:r>
          </w:p>
        </w:tc>
      </w:tr>
      <w:tr w:rsidR="0019562D" w:rsidRPr="000112D4" w:rsidTr="00E8546D">
        <w:trPr>
          <w:trHeight w:val="491"/>
        </w:trPr>
        <w:tc>
          <w:tcPr>
            <w:tcW w:w="1211" w:type="pct"/>
            <w:tcBorders>
              <w:top w:val="single" w:sz="4" w:space="0" w:color="auto"/>
              <w:left w:val="single" w:sz="4" w:space="0" w:color="auto"/>
              <w:bottom w:val="single" w:sz="4" w:space="0" w:color="auto"/>
              <w:right w:val="nil"/>
            </w:tcBorders>
            <w:shd w:val="clear" w:color="auto" w:fill="auto"/>
            <w:hideMark/>
          </w:tcPr>
          <w:p w:rsidR="0019562D" w:rsidRPr="000112D4" w:rsidRDefault="0019562D" w:rsidP="0019562D">
            <w:pPr>
              <w:jc w:val="both"/>
              <w:rPr>
                <w:rFonts w:ascii="TH SarabunPSK" w:hAnsi="TH SarabunPSK" w:cs="TH SarabunPSK"/>
              </w:rPr>
            </w:pPr>
            <w:r w:rsidRPr="000112D4">
              <w:rPr>
                <w:rFonts w:ascii="TH SarabunPSK" w:hAnsi="TH SarabunPSK" w:cs="TH SarabunPSK"/>
                <w:cs/>
              </w:rPr>
              <w:t>มหาวิทยาลัยวลัยลักษณ์</w:t>
            </w:r>
          </w:p>
        </w:tc>
        <w:tc>
          <w:tcPr>
            <w:tcW w:w="1188" w:type="pct"/>
            <w:tcBorders>
              <w:top w:val="single" w:sz="4" w:space="0" w:color="auto"/>
              <w:left w:val="nil"/>
              <w:bottom w:val="single" w:sz="4" w:space="0" w:color="auto"/>
              <w:right w:val="nil"/>
            </w:tcBorders>
            <w:shd w:val="clear" w:color="auto" w:fill="auto"/>
            <w:hideMark/>
          </w:tcPr>
          <w:p w:rsidR="0019562D" w:rsidRPr="000112D4" w:rsidRDefault="0019562D" w:rsidP="0019562D">
            <w:pPr>
              <w:rPr>
                <w:rFonts w:ascii="TH SarabunPSK" w:hAnsi="TH SarabunPSK" w:cs="TH SarabunPSK"/>
              </w:rPr>
            </w:pPr>
            <w:r w:rsidRPr="000112D4">
              <w:rPr>
                <w:rFonts w:ascii="TH SarabunPSK" w:hAnsi="TH SarabunPSK" w:cs="TH SarabunPSK"/>
                <w:cs/>
              </w:rPr>
              <w:t>สำนักวิชาการจัดการ</w:t>
            </w:r>
          </w:p>
        </w:tc>
        <w:tc>
          <w:tcPr>
            <w:tcW w:w="1573" w:type="pct"/>
            <w:tcBorders>
              <w:top w:val="single" w:sz="4" w:space="0" w:color="auto"/>
              <w:left w:val="nil"/>
              <w:bottom w:val="single" w:sz="4" w:space="0" w:color="auto"/>
              <w:right w:val="single" w:sz="4" w:space="0" w:color="auto"/>
            </w:tcBorders>
            <w:shd w:val="clear" w:color="auto" w:fill="auto"/>
            <w:hideMark/>
          </w:tcPr>
          <w:p w:rsidR="00E8546D" w:rsidRPr="000112D4" w:rsidRDefault="0019562D" w:rsidP="0019562D">
            <w:pPr>
              <w:rPr>
                <w:rFonts w:ascii="TH SarabunPSK" w:hAnsi="TH SarabunPSK" w:cs="TH SarabunPSK"/>
              </w:rPr>
            </w:pPr>
            <w:r w:rsidRPr="000112D4">
              <w:rPr>
                <w:rFonts w:ascii="TH SarabunPSK" w:hAnsi="TH SarabunPSK" w:cs="TH SarabunPSK"/>
                <w:cs/>
              </w:rPr>
              <w:t>กลยุทธ์ตราสินค้าและการสื่อสารการตลาดแบบบูรณาการ</w:t>
            </w:r>
          </w:p>
        </w:tc>
        <w:tc>
          <w:tcPr>
            <w:tcW w:w="1028" w:type="pct"/>
            <w:tcBorders>
              <w:top w:val="nil"/>
              <w:left w:val="nil"/>
              <w:bottom w:val="single" w:sz="4" w:space="0" w:color="auto"/>
              <w:right w:val="single" w:sz="4" w:space="0" w:color="auto"/>
            </w:tcBorders>
            <w:shd w:val="clear" w:color="auto" w:fill="auto"/>
            <w:hideMark/>
          </w:tcPr>
          <w:p w:rsidR="0019562D" w:rsidRPr="000112D4" w:rsidRDefault="00AB26C5" w:rsidP="00AB26C5">
            <w:pPr>
              <w:jc w:val="center"/>
              <w:rPr>
                <w:rFonts w:ascii="TH SarabunPSK" w:hAnsi="TH SarabunPSK" w:cs="TH SarabunPSK"/>
              </w:rPr>
            </w:pPr>
            <w:r w:rsidRPr="000112D4">
              <w:rPr>
                <w:rFonts w:ascii="TH SarabunPSK" w:hAnsi="TH SarabunPSK" w:cs="TH SarabunPSK"/>
              </w:rPr>
              <w:t>2555</w:t>
            </w:r>
            <w:r w:rsidR="0019562D" w:rsidRPr="000112D4">
              <w:rPr>
                <w:rFonts w:ascii="TH SarabunPSK" w:hAnsi="TH SarabunPSK" w:cs="TH SarabunPSK"/>
                <w:cs/>
              </w:rPr>
              <w:t>-ปัจจุบัน</w:t>
            </w:r>
          </w:p>
        </w:tc>
      </w:tr>
      <w:tr w:rsidR="0019562D" w:rsidRPr="000112D4" w:rsidTr="00E8546D">
        <w:trPr>
          <w:trHeight w:val="480"/>
        </w:trPr>
        <w:tc>
          <w:tcPr>
            <w:tcW w:w="1211" w:type="pct"/>
            <w:tcBorders>
              <w:top w:val="single" w:sz="4" w:space="0" w:color="auto"/>
              <w:left w:val="single" w:sz="4" w:space="0" w:color="auto"/>
              <w:bottom w:val="single" w:sz="4" w:space="0" w:color="auto"/>
              <w:right w:val="nil"/>
            </w:tcBorders>
            <w:shd w:val="clear" w:color="auto" w:fill="auto"/>
            <w:hideMark/>
          </w:tcPr>
          <w:p w:rsidR="0019562D" w:rsidRPr="000112D4" w:rsidRDefault="0019562D" w:rsidP="0019562D">
            <w:pPr>
              <w:jc w:val="both"/>
              <w:rPr>
                <w:rFonts w:ascii="TH SarabunPSK" w:hAnsi="TH SarabunPSK" w:cs="TH SarabunPSK"/>
              </w:rPr>
            </w:pPr>
            <w:r w:rsidRPr="000112D4">
              <w:rPr>
                <w:rFonts w:ascii="TH SarabunPSK" w:hAnsi="TH SarabunPSK" w:cs="TH SarabunPSK"/>
                <w:cs/>
              </w:rPr>
              <w:t>มหาวิทยาลัยวลัยลักษณ์</w:t>
            </w:r>
          </w:p>
        </w:tc>
        <w:tc>
          <w:tcPr>
            <w:tcW w:w="1188" w:type="pct"/>
            <w:tcBorders>
              <w:top w:val="single" w:sz="4" w:space="0" w:color="auto"/>
              <w:left w:val="nil"/>
              <w:bottom w:val="single" w:sz="4" w:space="0" w:color="auto"/>
              <w:right w:val="nil"/>
            </w:tcBorders>
            <w:shd w:val="clear" w:color="auto" w:fill="auto"/>
            <w:hideMark/>
          </w:tcPr>
          <w:p w:rsidR="0019562D" w:rsidRPr="000112D4" w:rsidRDefault="0019562D" w:rsidP="0019562D">
            <w:pPr>
              <w:rPr>
                <w:rFonts w:ascii="TH SarabunPSK" w:hAnsi="TH SarabunPSK" w:cs="TH SarabunPSK"/>
              </w:rPr>
            </w:pPr>
            <w:r w:rsidRPr="000112D4">
              <w:rPr>
                <w:rFonts w:ascii="TH SarabunPSK" w:hAnsi="TH SarabunPSK" w:cs="TH SarabunPSK"/>
                <w:cs/>
              </w:rPr>
              <w:t>สำนักวิชาการจัดการ</w:t>
            </w:r>
          </w:p>
        </w:tc>
        <w:tc>
          <w:tcPr>
            <w:tcW w:w="1573" w:type="pct"/>
            <w:tcBorders>
              <w:top w:val="single" w:sz="4" w:space="0" w:color="auto"/>
              <w:left w:val="nil"/>
              <w:bottom w:val="single" w:sz="4" w:space="0" w:color="auto"/>
              <w:right w:val="single" w:sz="4" w:space="0" w:color="auto"/>
            </w:tcBorders>
            <w:shd w:val="clear" w:color="auto" w:fill="auto"/>
            <w:hideMark/>
          </w:tcPr>
          <w:p w:rsidR="0019562D" w:rsidRPr="000112D4" w:rsidRDefault="0019562D" w:rsidP="0019562D">
            <w:pPr>
              <w:jc w:val="both"/>
              <w:rPr>
                <w:rFonts w:ascii="TH SarabunPSK" w:hAnsi="TH SarabunPSK" w:cs="TH SarabunPSK"/>
              </w:rPr>
            </w:pPr>
            <w:r w:rsidRPr="000112D4">
              <w:rPr>
                <w:rFonts w:ascii="TH SarabunPSK" w:hAnsi="TH SarabunPSK" w:cs="TH SarabunPSK"/>
                <w:cs/>
              </w:rPr>
              <w:t>การตลาดบนอินเตอร์เน็ต</w:t>
            </w:r>
          </w:p>
        </w:tc>
        <w:tc>
          <w:tcPr>
            <w:tcW w:w="1028" w:type="pct"/>
            <w:tcBorders>
              <w:top w:val="nil"/>
              <w:left w:val="nil"/>
              <w:bottom w:val="single" w:sz="4" w:space="0" w:color="auto"/>
              <w:right w:val="single" w:sz="4" w:space="0" w:color="auto"/>
            </w:tcBorders>
            <w:shd w:val="clear" w:color="auto" w:fill="auto"/>
            <w:hideMark/>
          </w:tcPr>
          <w:p w:rsidR="0019562D" w:rsidRPr="000112D4" w:rsidRDefault="00AB26C5" w:rsidP="00AB26C5">
            <w:pPr>
              <w:jc w:val="center"/>
              <w:rPr>
                <w:rFonts w:ascii="TH SarabunPSK" w:hAnsi="TH SarabunPSK" w:cs="TH SarabunPSK"/>
                <w:cs/>
              </w:rPr>
            </w:pPr>
            <w:r w:rsidRPr="000112D4">
              <w:rPr>
                <w:rFonts w:ascii="TH SarabunPSK" w:hAnsi="TH SarabunPSK" w:cs="TH SarabunPSK"/>
              </w:rPr>
              <w:t>2555</w:t>
            </w:r>
            <w:r w:rsidR="0019562D" w:rsidRPr="000112D4">
              <w:rPr>
                <w:rFonts w:ascii="TH SarabunPSK" w:hAnsi="TH SarabunPSK" w:cs="TH SarabunPSK"/>
                <w:cs/>
              </w:rPr>
              <w:t>-ปัจจุบัน</w:t>
            </w:r>
          </w:p>
        </w:tc>
      </w:tr>
      <w:tr w:rsidR="0019562D" w:rsidRPr="000112D4" w:rsidTr="0019562D">
        <w:trPr>
          <w:trHeight w:val="86"/>
        </w:trPr>
        <w:tc>
          <w:tcPr>
            <w:tcW w:w="1211" w:type="pct"/>
            <w:tcBorders>
              <w:top w:val="nil"/>
              <w:left w:val="single" w:sz="4" w:space="0" w:color="auto"/>
              <w:bottom w:val="single" w:sz="4" w:space="0" w:color="auto"/>
              <w:right w:val="nil"/>
            </w:tcBorders>
            <w:shd w:val="clear" w:color="auto" w:fill="auto"/>
            <w:hideMark/>
          </w:tcPr>
          <w:p w:rsidR="0019562D" w:rsidRPr="000112D4" w:rsidRDefault="0019562D" w:rsidP="0019562D">
            <w:pPr>
              <w:jc w:val="both"/>
              <w:rPr>
                <w:rFonts w:ascii="TH SarabunPSK" w:hAnsi="TH SarabunPSK" w:cs="TH SarabunPSK"/>
              </w:rPr>
            </w:pPr>
            <w:r w:rsidRPr="000112D4">
              <w:rPr>
                <w:rFonts w:ascii="TH SarabunPSK" w:hAnsi="TH SarabunPSK" w:cs="TH SarabunPSK"/>
                <w:cs/>
              </w:rPr>
              <w:t>มหาวิทยาลัยวลัยลักษณ์</w:t>
            </w:r>
          </w:p>
        </w:tc>
        <w:tc>
          <w:tcPr>
            <w:tcW w:w="1188" w:type="pct"/>
            <w:tcBorders>
              <w:top w:val="nil"/>
              <w:left w:val="nil"/>
              <w:bottom w:val="single" w:sz="4" w:space="0" w:color="auto"/>
              <w:right w:val="nil"/>
            </w:tcBorders>
            <w:shd w:val="clear" w:color="auto" w:fill="auto"/>
            <w:hideMark/>
          </w:tcPr>
          <w:p w:rsidR="0019562D" w:rsidRPr="000112D4" w:rsidRDefault="0019562D" w:rsidP="0019562D">
            <w:pPr>
              <w:rPr>
                <w:rFonts w:ascii="TH SarabunPSK" w:hAnsi="TH SarabunPSK" w:cs="TH SarabunPSK"/>
              </w:rPr>
            </w:pPr>
            <w:r w:rsidRPr="000112D4">
              <w:rPr>
                <w:rFonts w:ascii="TH SarabunPSK" w:hAnsi="TH SarabunPSK" w:cs="TH SarabunPSK"/>
                <w:cs/>
              </w:rPr>
              <w:t>สำนักวิชาการจัดการ</w:t>
            </w:r>
          </w:p>
        </w:tc>
        <w:tc>
          <w:tcPr>
            <w:tcW w:w="1573" w:type="pct"/>
            <w:tcBorders>
              <w:top w:val="nil"/>
              <w:left w:val="nil"/>
              <w:bottom w:val="single" w:sz="4" w:space="0" w:color="auto"/>
              <w:right w:val="single" w:sz="4" w:space="0" w:color="auto"/>
            </w:tcBorders>
            <w:shd w:val="clear" w:color="auto" w:fill="auto"/>
            <w:hideMark/>
          </w:tcPr>
          <w:p w:rsidR="0019562D" w:rsidRPr="000112D4" w:rsidRDefault="0019562D" w:rsidP="0019562D">
            <w:pPr>
              <w:jc w:val="both"/>
              <w:rPr>
                <w:rFonts w:ascii="TH SarabunPSK" w:hAnsi="TH SarabunPSK" w:cs="TH SarabunPSK"/>
              </w:rPr>
            </w:pPr>
            <w:r w:rsidRPr="000112D4">
              <w:rPr>
                <w:rFonts w:ascii="TH SarabunPSK" w:hAnsi="TH SarabunPSK" w:cs="TH SarabunPSK"/>
                <w:cs/>
              </w:rPr>
              <w:t>สัมมนาการตลาด</w:t>
            </w:r>
          </w:p>
        </w:tc>
        <w:tc>
          <w:tcPr>
            <w:tcW w:w="1028" w:type="pct"/>
            <w:tcBorders>
              <w:top w:val="nil"/>
              <w:left w:val="nil"/>
              <w:bottom w:val="single" w:sz="4" w:space="0" w:color="auto"/>
              <w:right w:val="single" w:sz="4" w:space="0" w:color="auto"/>
            </w:tcBorders>
            <w:shd w:val="clear" w:color="auto" w:fill="auto"/>
            <w:hideMark/>
          </w:tcPr>
          <w:p w:rsidR="0019562D" w:rsidRPr="000112D4" w:rsidRDefault="0019562D" w:rsidP="00AB26C5">
            <w:pPr>
              <w:jc w:val="center"/>
              <w:rPr>
                <w:rFonts w:ascii="TH SarabunPSK" w:hAnsi="TH SarabunPSK" w:cs="TH SarabunPSK"/>
              </w:rPr>
            </w:pPr>
            <w:r w:rsidRPr="000112D4">
              <w:rPr>
                <w:rFonts w:ascii="TH SarabunPSK" w:hAnsi="TH SarabunPSK" w:cs="TH SarabunPSK"/>
              </w:rPr>
              <w:t>2556</w:t>
            </w:r>
            <w:r w:rsidRPr="000112D4">
              <w:rPr>
                <w:rFonts w:ascii="TH SarabunPSK" w:hAnsi="TH SarabunPSK" w:cs="TH SarabunPSK"/>
                <w:cs/>
              </w:rPr>
              <w:t>-</w:t>
            </w:r>
            <w:r w:rsidRPr="000112D4">
              <w:rPr>
                <w:rFonts w:ascii="TH SarabunPSK" w:hAnsi="TH SarabunPSK" w:cs="TH SarabunPSK"/>
              </w:rPr>
              <w:t>2558</w:t>
            </w:r>
          </w:p>
        </w:tc>
      </w:tr>
      <w:tr w:rsidR="0019562D" w:rsidRPr="000112D4" w:rsidTr="0019562D">
        <w:trPr>
          <w:trHeight w:val="480"/>
        </w:trPr>
        <w:tc>
          <w:tcPr>
            <w:tcW w:w="1211" w:type="pct"/>
            <w:tcBorders>
              <w:top w:val="nil"/>
              <w:left w:val="single" w:sz="4" w:space="0" w:color="auto"/>
              <w:bottom w:val="single" w:sz="4" w:space="0" w:color="auto"/>
              <w:right w:val="nil"/>
            </w:tcBorders>
            <w:shd w:val="clear" w:color="auto" w:fill="auto"/>
            <w:hideMark/>
          </w:tcPr>
          <w:p w:rsidR="0019562D" w:rsidRPr="000112D4" w:rsidRDefault="0019562D" w:rsidP="0019562D">
            <w:pPr>
              <w:jc w:val="both"/>
              <w:rPr>
                <w:rFonts w:ascii="TH SarabunPSK" w:hAnsi="TH SarabunPSK" w:cs="TH SarabunPSK"/>
              </w:rPr>
            </w:pPr>
            <w:r w:rsidRPr="000112D4">
              <w:rPr>
                <w:rFonts w:ascii="TH SarabunPSK" w:hAnsi="TH SarabunPSK" w:cs="TH SarabunPSK"/>
                <w:cs/>
              </w:rPr>
              <w:t>มหาวิทยาลัยวลัยลักษณ์</w:t>
            </w:r>
          </w:p>
        </w:tc>
        <w:tc>
          <w:tcPr>
            <w:tcW w:w="1188" w:type="pct"/>
            <w:tcBorders>
              <w:top w:val="nil"/>
              <w:left w:val="nil"/>
              <w:bottom w:val="single" w:sz="4" w:space="0" w:color="auto"/>
              <w:right w:val="nil"/>
            </w:tcBorders>
            <w:shd w:val="clear" w:color="auto" w:fill="auto"/>
            <w:hideMark/>
          </w:tcPr>
          <w:p w:rsidR="0019562D" w:rsidRPr="000112D4" w:rsidRDefault="0019562D" w:rsidP="0019562D">
            <w:pPr>
              <w:rPr>
                <w:rFonts w:ascii="TH SarabunPSK" w:hAnsi="TH SarabunPSK" w:cs="TH SarabunPSK"/>
              </w:rPr>
            </w:pPr>
            <w:r w:rsidRPr="000112D4">
              <w:rPr>
                <w:rFonts w:ascii="TH SarabunPSK" w:hAnsi="TH SarabunPSK" w:cs="TH SarabunPSK"/>
                <w:cs/>
              </w:rPr>
              <w:t>สำนักวิชาการจัดการ</w:t>
            </w:r>
          </w:p>
        </w:tc>
        <w:tc>
          <w:tcPr>
            <w:tcW w:w="1573" w:type="pct"/>
            <w:tcBorders>
              <w:top w:val="nil"/>
              <w:left w:val="nil"/>
              <w:bottom w:val="single" w:sz="4" w:space="0" w:color="auto"/>
              <w:right w:val="single" w:sz="4" w:space="0" w:color="auto"/>
            </w:tcBorders>
            <w:shd w:val="clear" w:color="auto" w:fill="auto"/>
            <w:hideMark/>
          </w:tcPr>
          <w:p w:rsidR="0019562D" w:rsidRPr="000112D4" w:rsidRDefault="0019562D" w:rsidP="0019562D">
            <w:pPr>
              <w:jc w:val="both"/>
              <w:rPr>
                <w:rFonts w:ascii="TH SarabunPSK" w:hAnsi="TH SarabunPSK" w:cs="TH SarabunPSK"/>
              </w:rPr>
            </w:pPr>
            <w:r w:rsidRPr="000112D4">
              <w:rPr>
                <w:rFonts w:ascii="TH SarabunPSK" w:hAnsi="TH SarabunPSK" w:cs="TH SarabunPSK"/>
                <w:cs/>
              </w:rPr>
              <w:t xml:space="preserve">พฤติกรรมผู้บริโภค  </w:t>
            </w:r>
          </w:p>
        </w:tc>
        <w:tc>
          <w:tcPr>
            <w:tcW w:w="1028" w:type="pct"/>
            <w:tcBorders>
              <w:top w:val="nil"/>
              <w:left w:val="nil"/>
              <w:bottom w:val="single" w:sz="4" w:space="0" w:color="auto"/>
              <w:right w:val="single" w:sz="4" w:space="0" w:color="auto"/>
            </w:tcBorders>
            <w:shd w:val="clear" w:color="auto" w:fill="auto"/>
            <w:hideMark/>
          </w:tcPr>
          <w:p w:rsidR="0019562D" w:rsidRPr="000112D4" w:rsidRDefault="0019562D" w:rsidP="00AB26C5">
            <w:pPr>
              <w:jc w:val="center"/>
              <w:rPr>
                <w:rFonts w:ascii="TH SarabunPSK" w:hAnsi="TH SarabunPSK" w:cs="TH SarabunPSK"/>
              </w:rPr>
            </w:pPr>
            <w:r w:rsidRPr="000112D4">
              <w:rPr>
                <w:rFonts w:ascii="TH SarabunPSK" w:hAnsi="TH SarabunPSK" w:cs="TH SarabunPSK"/>
              </w:rPr>
              <w:t>2558</w:t>
            </w:r>
          </w:p>
        </w:tc>
      </w:tr>
      <w:tr w:rsidR="0019562D" w:rsidRPr="000112D4" w:rsidTr="0019562D">
        <w:trPr>
          <w:trHeight w:val="392"/>
        </w:trPr>
        <w:tc>
          <w:tcPr>
            <w:tcW w:w="1211" w:type="pct"/>
            <w:tcBorders>
              <w:top w:val="nil"/>
              <w:left w:val="single" w:sz="4" w:space="0" w:color="auto"/>
              <w:bottom w:val="single" w:sz="4" w:space="0" w:color="auto"/>
              <w:right w:val="nil"/>
            </w:tcBorders>
            <w:shd w:val="clear" w:color="auto" w:fill="auto"/>
            <w:hideMark/>
          </w:tcPr>
          <w:p w:rsidR="0019562D" w:rsidRPr="000112D4" w:rsidRDefault="0019562D" w:rsidP="0019562D">
            <w:pPr>
              <w:jc w:val="both"/>
              <w:rPr>
                <w:rFonts w:ascii="TH SarabunPSK" w:hAnsi="TH SarabunPSK" w:cs="TH SarabunPSK"/>
              </w:rPr>
            </w:pPr>
            <w:r w:rsidRPr="000112D4">
              <w:rPr>
                <w:rFonts w:ascii="TH SarabunPSK" w:hAnsi="TH SarabunPSK" w:cs="TH SarabunPSK"/>
                <w:cs/>
              </w:rPr>
              <w:t>มหาวิทยาลัยวลัยลักษณ์</w:t>
            </w:r>
          </w:p>
        </w:tc>
        <w:tc>
          <w:tcPr>
            <w:tcW w:w="1188" w:type="pct"/>
            <w:tcBorders>
              <w:top w:val="nil"/>
              <w:left w:val="nil"/>
              <w:bottom w:val="single" w:sz="4" w:space="0" w:color="auto"/>
              <w:right w:val="nil"/>
            </w:tcBorders>
            <w:shd w:val="clear" w:color="auto" w:fill="auto"/>
            <w:hideMark/>
          </w:tcPr>
          <w:p w:rsidR="0019562D" w:rsidRPr="000112D4" w:rsidRDefault="0019562D" w:rsidP="0019562D">
            <w:pPr>
              <w:rPr>
                <w:rFonts w:ascii="TH SarabunPSK" w:hAnsi="TH SarabunPSK" w:cs="TH SarabunPSK"/>
              </w:rPr>
            </w:pPr>
            <w:r w:rsidRPr="000112D4">
              <w:rPr>
                <w:rFonts w:ascii="TH SarabunPSK" w:hAnsi="TH SarabunPSK" w:cs="TH SarabunPSK"/>
                <w:cs/>
              </w:rPr>
              <w:t>สำนักวิชาสถาปัตยกรรมศาสตร์และการออกแบบ</w:t>
            </w:r>
          </w:p>
        </w:tc>
        <w:tc>
          <w:tcPr>
            <w:tcW w:w="1573" w:type="pct"/>
            <w:tcBorders>
              <w:top w:val="nil"/>
              <w:left w:val="nil"/>
              <w:bottom w:val="single" w:sz="4" w:space="0" w:color="auto"/>
              <w:right w:val="single" w:sz="4" w:space="0" w:color="auto"/>
            </w:tcBorders>
            <w:shd w:val="clear" w:color="auto" w:fill="auto"/>
            <w:hideMark/>
          </w:tcPr>
          <w:p w:rsidR="0019562D" w:rsidRPr="000112D4" w:rsidRDefault="0019562D" w:rsidP="0019562D">
            <w:pPr>
              <w:jc w:val="both"/>
              <w:rPr>
                <w:rFonts w:ascii="TH SarabunPSK" w:hAnsi="TH SarabunPSK" w:cs="TH SarabunPSK"/>
              </w:rPr>
            </w:pPr>
            <w:r w:rsidRPr="000112D4">
              <w:rPr>
                <w:rFonts w:ascii="TH SarabunPSK" w:hAnsi="TH SarabunPSK" w:cs="TH SarabunPSK"/>
                <w:cs/>
              </w:rPr>
              <w:t>การจัดการธุรกิจการออกแบบ</w:t>
            </w:r>
          </w:p>
        </w:tc>
        <w:tc>
          <w:tcPr>
            <w:tcW w:w="1028" w:type="pct"/>
            <w:tcBorders>
              <w:top w:val="nil"/>
              <w:left w:val="nil"/>
              <w:bottom w:val="single" w:sz="4" w:space="0" w:color="auto"/>
              <w:right w:val="single" w:sz="4" w:space="0" w:color="auto"/>
            </w:tcBorders>
            <w:shd w:val="clear" w:color="auto" w:fill="auto"/>
            <w:hideMark/>
          </w:tcPr>
          <w:p w:rsidR="0019562D" w:rsidRPr="000112D4" w:rsidRDefault="0019562D" w:rsidP="00AB26C5">
            <w:pPr>
              <w:jc w:val="center"/>
              <w:rPr>
                <w:rFonts w:ascii="TH SarabunPSK" w:hAnsi="TH SarabunPSK" w:cs="TH SarabunPSK"/>
              </w:rPr>
            </w:pPr>
            <w:r w:rsidRPr="000112D4">
              <w:rPr>
                <w:rFonts w:ascii="TH SarabunPSK" w:hAnsi="TH SarabunPSK" w:cs="TH SarabunPSK"/>
              </w:rPr>
              <w:t>2556</w:t>
            </w:r>
            <w:r w:rsidRPr="000112D4">
              <w:rPr>
                <w:rFonts w:ascii="TH SarabunPSK" w:hAnsi="TH SarabunPSK" w:cs="TH SarabunPSK"/>
                <w:cs/>
              </w:rPr>
              <w:t>-</w:t>
            </w:r>
            <w:r w:rsidRPr="000112D4">
              <w:rPr>
                <w:rFonts w:ascii="TH SarabunPSK" w:hAnsi="TH SarabunPSK" w:cs="TH SarabunPSK"/>
              </w:rPr>
              <w:t>2557</w:t>
            </w:r>
          </w:p>
        </w:tc>
      </w:tr>
      <w:tr w:rsidR="0019562D" w:rsidRPr="000112D4" w:rsidTr="0019562D">
        <w:trPr>
          <w:trHeight w:val="43"/>
        </w:trPr>
        <w:tc>
          <w:tcPr>
            <w:tcW w:w="1211" w:type="pct"/>
            <w:tcBorders>
              <w:top w:val="nil"/>
              <w:left w:val="single" w:sz="4" w:space="0" w:color="auto"/>
              <w:bottom w:val="single" w:sz="4" w:space="0" w:color="auto"/>
              <w:right w:val="nil"/>
            </w:tcBorders>
            <w:shd w:val="clear" w:color="auto" w:fill="auto"/>
            <w:hideMark/>
          </w:tcPr>
          <w:p w:rsidR="0019562D" w:rsidRPr="000112D4" w:rsidRDefault="0019562D" w:rsidP="0019562D">
            <w:pPr>
              <w:jc w:val="both"/>
              <w:rPr>
                <w:rFonts w:ascii="TH SarabunPSK" w:hAnsi="TH SarabunPSK" w:cs="TH SarabunPSK"/>
              </w:rPr>
            </w:pPr>
            <w:r w:rsidRPr="000112D4">
              <w:rPr>
                <w:rFonts w:ascii="TH SarabunPSK" w:hAnsi="TH SarabunPSK" w:cs="TH SarabunPSK"/>
                <w:cs/>
              </w:rPr>
              <w:t>มหาวิทยาลัยวลัยลักษณ์</w:t>
            </w:r>
          </w:p>
        </w:tc>
        <w:tc>
          <w:tcPr>
            <w:tcW w:w="1188" w:type="pct"/>
            <w:tcBorders>
              <w:top w:val="nil"/>
              <w:left w:val="nil"/>
              <w:bottom w:val="single" w:sz="4" w:space="0" w:color="auto"/>
              <w:right w:val="nil"/>
            </w:tcBorders>
            <w:shd w:val="clear" w:color="auto" w:fill="auto"/>
            <w:hideMark/>
          </w:tcPr>
          <w:p w:rsidR="0019562D" w:rsidRPr="000112D4" w:rsidRDefault="0019562D" w:rsidP="0019562D">
            <w:pPr>
              <w:rPr>
                <w:rFonts w:ascii="TH SarabunPSK" w:hAnsi="TH SarabunPSK" w:cs="TH SarabunPSK"/>
              </w:rPr>
            </w:pPr>
            <w:r w:rsidRPr="000112D4">
              <w:rPr>
                <w:rFonts w:ascii="TH SarabunPSK" w:hAnsi="TH SarabunPSK" w:cs="TH SarabunPSK"/>
                <w:cs/>
              </w:rPr>
              <w:t>สำนักวิชาการจัดการ</w:t>
            </w:r>
          </w:p>
        </w:tc>
        <w:tc>
          <w:tcPr>
            <w:tcW w:w="1573" w:type="pct"/>
            <w:tcBorders>
              <w:top w:val="nil"/>
              <w:left w:val="nil"/>
              <w:bottom w:val="single" w:sz="4" w:space="0" w:color="auto"/>
              <w:right w:val="single" w:sz="4" w:space="0" w:color="auto"/>
            </w:tcBorders>
            <w:shd w:val="clear" w:color="auto" w:fill="auto"/>
            <w:hideMark/>
          </w:tcPr>
          <w:p w:rsidR="0019562D" w:rsidRPr="000112D4" w:rsidRDefault="0019562D" w:rsidP="0019562D">
            <w:pPr>
              <w:jc w:val="both"/>
              <w:rPr>
                <w:rFonts w:ascii="TH SarabunPSK" w:hAnsi="TH SarabunPSK" w:cs="TH SarabunPSK"/>
              </w:rPr>
            </w:pPr>
            <w:r w:rsidRPr="000112D4">
              <w:rPr>
                <w:rFonts w:ascii="TH SarabunPSK" w:hAnsi="TH SarabunPSK" w:cs="TH SarabunPSK"/>
                <w:cs/>
              </w:rPr>
              <w:t>หัวข้อเฉพาะด้าน: การตลาด</w:t>
            </w:r>
          </w:p>
        </w:tc>
        <w:tc>
          <w:tcPr>
            <w:tcW w:w="1028" w:type="pct"/>
            <w:tcBorders>
              <w:top w:val="nil"/>
              <w:left w:val="nil"/>
              <w:bottom w:val="single" w:sz="4" w:space="0" w:color="auto"/>
              <w:right w:val="single" w:sz="4" w:space="0" w:color="auto"/>
            </w:tcBorders>
            <w:shd w:val="clear" w:color="auto" w:fill="auto"/>
            <w:hideMark/>
          </w:tcPr>
          <w:p w:rsidR="0019562D" w:rsidRPr="000112D4" w:rsidRDefault="00AB26C5" w:rsidP="00AB26C5">
            <w:pPr>
              <w:jc w:val="center"/>
              <w:rPr>
                <w:rFonts w:ascii="TH SarabunPSK" w:hAnsi="TH SarabunPSK" w:cs="TH SarabunPSK"/>
                <w:cs/>
              </w:rPr>
            </w:pPr>
            <w:r w:rsidRPr="000112D4">
              <w:rPr>
                <w:rFonts w:ascii="TH SarabunPSK" w:hAnsi="TH SarabunPSK" w:cs="TH SarabunPSK"/>
              </w:rPr>
              <w:t>2555</w:t>
            </w:r>
            <w:r w:rsidRPr="000112D4">
              <w:rPr>
                <w:rFonts w:ascii="TH SarabunPSK" w:hAnsi="TH SarabunPSK" w:cs="TH SarabunPSK"/>
                <w:cs/>
              </w:rPr>
              <w:t>-</w:t>
            </w:r>
            <w:r w:rsidR="0019562D" w:rsidRPr="000112D4">
              <w:rPr>
                <w:rFonts w:ascii="TH SarabunPSK" w:hAnsi="TH SarabunPSK" w:cs="TH SarabunPSK"/>
                <w:cs/>
              </w:rPr>
              <w:t>ปัจจุบัน</w:t>
            </w:r>
          </w:p>
        </w:tc>
      </w:tr>
    </w:tbl>
    <w:p w:rsidR="0019562D" w:rsidRPr="000112D4" w:rsidRDefault="0019562D" w:rsidP="0019562D">
      <w:pPr>
        <w:rPr>
          <w:rFonts w:ascii="TH SarabunPSK" w:eastAsia="Calibri" w:hAnsi="TH SarabunPSK" w:cs="TH SarabunPSK"/>
          <w:b/>
          <w:bCs/>
        </w:rPr>
      </w:pPr>
    </w:p>
    <w:p w:rsidR="0019562D" w:rsidRPr="000112D4" w:rsidRDefault="0019562D" w:rsidP="0019562D">
      <w:pPr>
        <w:rPr>
          <w:rFonts w:ascii="TH SarabunPSK" w:eastAsia="Calibri" w:hAnsi="TH SarabunPSK" w:cs="TH SarabunPSK"/>
          <w:b/>
          <w:bCs/>
        </w:rPr>
      </w:pPr>
      <w:r w:rsidRPr="000112D4">
        <w:rPr>
          <w:rFonts w:ascii="TH SarabunPSK" w:eastAsia="Calibri" w:hAnsi="TH SarabunPSK" w:cs="TH SarabunPSK"/>
          <w:b/>
          <w:bCs/>
        </w:rPr>
        <w:t>5</w:t>
      </w:r>
      <w:r w:rsidRPr="000112D4">
        <w:rPr>
          <w:rFonts w:ascii="TH SarabunPSK" w:eastAsia="Calibri" w:hAnsi="TH SarabunPSK" w:cs="TH SarabunPSK"/>
          <w:b/>
          <w:bCs/>
          <w:cs/>
        </w:rPr>
        <w:t>. ผลงานที่ขอสำเร็จการศึกษา/ผลงานที่เกี่ยวข้องกับวิทยานิพนธ์</w:t>
      </w:r>
    </w:p>
    <w:p w:rsidR="0019562D" w:rsidRPr="000112D4" w:rsidRDefault="0019562D" w:rsidP="0019562D">
      <w:pPr>
        <w:tabs>
          <w:tab w:val="left" w:pos="284"/>
        </w:tabs>
        <w:rPr>
          <w:rFonts w:ascii="TH SarabunPSK" w:eastAsia="Calibri" w:hAnsi="TH SarabunPSK" w:cs="TH SarabunPSK"/>
          <w:b/>
          <w:bCs/>
        </w:rPr>
      </w:pPr>
      <w:r w:rsidRPr="000112D4">
        <w:rPr>
          <w:rFonts w:ascii="TH SarabunPSK" w:eastAsia="Calibri" w:hAnsi="TH SarabunPSK" w:cs="TH SarabunPSK"/>
          <w:b/>
          <w:bCs/>
          <w:cs/>
        </w:rPr>
        <w:tab/>
        <w:t>5.1 ชื่อวิทยานิพนธ์ ระดับปริญญาโท</w:t>
      </w:r>
    </w:p>
    <w:p w:rsidR="0019562D" w:rsidRPr="000112D4" w:rsidRDefault="0019562D" w:rsidP="0019562D">
      <w:pPr>
        <w:ind w:firstLine="567"/>
        <w:rPr>
          <w:rFonts w:ascii="TH SarabunPSK" w:eastAsia="Calibri" w:hAnsi="TH SarabunPSK" w:cs="TH SarabunPSK"/>
          <w:cs/>
        </w:rPr>
      </w:pPr>
      <w:r w:rsidRPr="000112D4">
        <w:rPr>
          <w:rFonts w:ascii="TH SarabunPSK" w:eastAsia="Calibri" w:hAnsi="TH SarabunPSK" w:cs="TH SarabunPSK"/>
          <w:cs/>
        </w:rPr>
        <w:t>การรับรู้เกี่ยวกับการแข่งขันฟุตบอลกึ่งอาชีพของประเทศไทยในเขตกรุงเทพมหานคร</w:t>
      </w:r>
    </w:p>
    <w:p w:rsidR="0019562D" w:rsidRPr="000112D4" w:rsidRDefault="0019562D" w:rsidP="0019562D">
      <w:pPr>
        <w:tabs>
          <w:tab w:val="left" w:pos="284"/>
          <w:tab w:val="left" w:pos="426"/>
        </w:tabs>
        <w:rPr>
          <w:rFonts w:ascii="TH SarabunPSK" w:eastAsia="Calibri" w:hAnsi="TH SarabunPSK" w:cs="TH SarabunPSK"/>
        </w:rPr>
      </w:pPr>
      <w:r w:rsidRPr="000112D4">
        <w:rPr>
          <w:rFonts w:ascii="TH SarabunPSK" w:eastAsia="Calibri" w:hAnsi="TH SarabunPSK" w:cs="TH SarabunPSK"/>
          <w:b/>
          <w:bCs/>
          <w:cs/>
        </w:rPr>
        <w:tab/>
        <w:t xml:space="preserve">5.2 ผลงานที่เกี่ยวข้องกับวิทยานิพนธ์ ระดับปริญญาโท </w:t>
      </w:r>
    </w:p>
    <w:p w:rsidR="00E8546D" w:rsidRPr="000112D4" w:rsidRDefault="00E8546D" w:rsidP="0019562D">
      <w:pPr>
        <w:tabs>
          <w:tab w:val="left" w:pos="284"/>
          <w:tab w:val="left" w:pos="426"/>
        </w:tabs>
        <w:rPr>
          <w:rFonts w:ascii="TH SarabunPSK" w:eastAsia="Calibri" w:hAnsi="TH SarabunPSK" w:cs="TH SarabunPSK"/>
          <w:cs/>
        </w:rPr>
      </w:pPr>
      <w:r w:rsidRPr="000112D4">
        <w:rPr>
          <w:rFonts w:ascii="TH SarabunPSK" w:eastAsia="Calibri" w:hAnsi="TH SarabunPSK" w:cs="TH SarabunPSK"/>
          <w:b/>
          <w:bCs/>
          <w:cs/>
        </w:rPr>
        <w:tab/>
      </w:r>
      <w:r w:rsidRPr="000112D4">
        <w:rPr>
          <w:rFonts w:ascii="TH SarabunPSK" w:eastAsia="Calibri" w:hAnsi="TH SarabunPSK" w:cs="TH SarabunPSK"/>
          <w:b/>
          <w:bCs/>
          <w:cs/>
        </w:rPr>
        <w:tab/>
      </w:r>
      <w:r w:rsidRPr="000112D4">
        <w:rPr>
          <w:rFonts w:ascii="TH SarabunPSK" w:eastAsia="Calibri" w:hAnsi="TH SarabunPSK" w:cs="TH SarabunPSK"/>
          <w:cs/>
        </w:rPr>
        <w:tab/>
        <w:t>-</w:t>
      </w:r>
    </w:p>
    <w:p w:rsidR="0019562D" w:rsidRPr="000112D4" w:rsidRDefault="0019562D" w:rsidP="0019562D">
      <w:pPr>
        <w:tabs>
          <w:tab w:val="left" w:pos="284"/>
        </w:tabs>
        <w:rPr>
          <w:rFonts w:ascii="TH SarabunPSK" w:eastAsia="Calibri" w:hAnsi="TH SarabunPSK" w:cs="TH SarabunPSK"/>
          <w:b/>
          <w:bCs/>
        </w:rPr>
      </w:pPr>
      <w:r w:rsidRPr="000112D4">
        <w:rPr>
          <w:rFonts w:ascii="TH SarabunPSK" w:eastAsia="Calibri" w:hAnsi="TH SarabunPSK" w:cs="TH SarabunPSK"/>
          <w:b/>
          <w:bCs/>
          <w:cs/>
        </w:rPr>
        <w:tab/>
        <w:t>5.3 ชื่อวิทยานิพนธ์ ระดับปริญญาเอก</w:t>
      </w:r>
    </w:p>
    <w:p w:rsidR="0019562D" w:rsidRPr="000112D4" w:rsidRDefault="0019562D" w:rsidP="0019562D">
      <w:pPr>
        <w:tabs>
          <w:tab w:val="left" w:pos="-1080"/>
          <w:tab w:val="left" w:pos="-720"/>
          <w:tab w:val="left" w:pos="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firstLine="567"/>
        <w:rPr>
          <w:rFonts w:ascii="TH SarabunPSK" w:hAnsi="TH SarabunPSK" w:cs="TH SarabunPSK"/>
        </w:rPr>
      </w:pPr>
      <w:r w:rsidRPr="000112D4">
        <w:rPr>
          <w:rFonts w:ascii="TH SarabunPSK" w:hAnsi="TH SarabunPSK" w:cs="TH SarabunPSK"/>
        </w:rPr>
        <w:t>Value Co</w:t>
      </w:r>
      <w:r w:rsidRPr="000112D4">
        <w:rPr>
          <w:rFonts w:ascii="TH SarabunPSK" w:hAnsi="TH SarabunPSK" w:cs="TH SarabunPSK"/>
          <w:cs/>
        </w:rPr>
        <w:t>-</w:t>
      </w:r>
      <w:r w:rsidRPr="000112D4">
        <w:rPr>
          <w:rFonts w:ascii="TH SarabunPSK" w:hAnsi="TH SarabunPSK" w:cs="TH SarabunPSK"/>
        </w:rPr>
        <w:t>Creation Process</w:t>
      </w:r>
      <w:r w:rsidRPr="000112D4">
        <w:rPr>
          <w:rFonts w:ascii="TH SarabunPSK" w:hAnsi="TH SarabunPSK" w:cs="TH SarabunPSK"/>
          <w:cs/>
        </w:rPr>
        <w:t xml:space="preserve">: </w:t>
      </w:r>
      <w:r w:rsidRPr="000112D4">
        <w:rPr>
          <w:rFonts w:ascii="TH SarabunPSK" w:hAnsi="TH SarabunPSK" w:cs="TH SarabunPSK"/>
        </w:rPr>
        <w:t>Reconciling S</w:t>
      </w:r>
      <w:r w:rsidRPr="000112D4">
        <w:rPr>
          <w:rFonts w:ascii="TH SarabunPSK" w:hAnsi="TH SarabunPSK" w:cs="TH SarabunPSK"/>
          <w:cs/>
        </w:rPr>
        <w:t>-</w:t>
      </w:r>
      <w:r w:rsidRPr="000112D4">
        <w:rPr>
          <w:rFonts w:ascii="TH SarabunPSK" w:hAnsi="TH SarabunPSK" w:cs="TH SarabunPSK"/>
        </w:rPr>
        <w:t>D Logic of Marketing and Consumer Culture Theory within the Co</w:t>
      </w:r>
      <w:r w:rsidRPr="000112D4">
        <w:rPr>
          <w:rFonts w:ascii="TH SarabunPSK" w:hAnsi="TH SarabunPSK" w:cs="TH SarabunPSK"/>
          <w:cs/>
        </w:rPr>
        <w:t>-</w:t>
      </w:r>
      <w:r w:rsidRPr="000112D4">
        <w:rPr>
          <w:rFonts w:ascii="TH SarabunPSK" w:hAnsi="TH SarabunPSK" w:cs="TH SarabunPSK"/>
        </w:rPr>
        <w:t>Consuming Group</w:t>
      </w:r>
    </w:p>
    <w:p w:rsidR="0019562D" w:rsidRPr="000112D4" w:rsidRDefault="0019562D" w:rsidP="0019562D">
      <w:pPr>
        <w:tabs>
          <w:tab w:val="left" w:pos="284"/>
          <w:tab w:val="left" w:pos="426"/>
        </w:tabs>
        <w:rPr>
          <w:rFonts w:ascii="TH SarabunPSK" w:eastAsia="Calibri" w:hAnsi="TH SarabunPSK" w:cs="TH SarabunPSK"/>
          <w:b/>
          <w:bCs/>
          <w:cs/>
        </w:rPr>
      </w:pPr>
      <w:r w:rsidRPr="000112D4">
        <w:rPr>
          <w:rFonts w:ascii="TH SarabunPSK" w:eastAsia="Calibri" w:hAnsi="TH SarabunPSK" w:cs="TH SarabunPSK"/>
          <w:b/>
          <w:bCs/>
          <w:cs/>
        </w:rPr>
        <w:tab/>
        <w:t xml:space="preserve">5.4 ผลงานที่เกี่ยวข้องกับวิทยานิพนธ์ ระดับปริญญาเอก </w:t>
      </w:r>
      <w:r w:rsidRPr="000112D4">
        <w:rPr>
          <w:rFonts w:ascii="TH SarabunPSK" w:eastAsia="Calibri" w:hAnsi="TH SarabunPSK" w:cs="TH SarabunPSK"/>
          <w:cs/>
        </w:rPr>
        <w:t>(ถ้ามี)</w:t>
      </w:r>
    </w:p>
    <w:p w:rsidR="0019562D" w:rsidRPr="000112D4" w:rsidRDefault="0019562D" w:rsidP="0019562D">
      <w:pPr>
        <w:ind w:firstLine="567"/>
        <w:rPr>
          <w:rFonts w:ascii="TH SarabunPSK" w:hAnsi="TH SarabunPSK" w:cs="TH SarabunPSK"/>
          <w:lang w:val="en-GB"/>
        </w:rPr>
      </w:pPr>
      <w:r w:rsidRPr="000112D4">
        <w:rPr>
          <w:rFonts w:ascii="TH SarabunPSK" w:eastAsia="AngsanaNew-Italic" w:hAnsi="TH SarabunPSK" w:cs="TH SarabunPSK"/>
        </w:rPr>
        <w:t xml:space="preserve">Pongsakornrungsilp, Siwarit, and Jonathan Schroeder </w:t>
      </w:r>
      <w:r w:rsidRPr="000112D4">
        <w:rPr>
          <w:rFonts w:ascii="TH SarabunPSK" w:eastAsia="AngsanaNew-Italic" w:hAnsi="TH SarabunPSK" w:cs="TH SarabunPSK"/>
          <w:cs/>
        </w:rPr>
        <w:t>(</w:t>
      </w:r>
      <w:r w:rsidRPr="000112D4">
        <w:rPr>
          <w:rFonts w:ascii="TH SarabunPSK" w:eastAsia="AngsanaNew-Italic" w:hAnsi="TH SarabunPSK" w:cs="TH SarabunPSK"/>
        </w:rPr>
        <w:t>2011</w:t>
      </w:r>
      <w:r w:rsidRPr="000112D4">
        <w:rPr>
          <w:rFonts w:ascii="TH SarabunPSK" w:eastAsia="AngsanaNew-Italic" w:hAnsi="TH SarabunPSK" w:cs="TH SarabunPSK"/>
          <w:cs/>
        </w:rPr>
        <w:t>)</w:t>
      </w:r>
      <w:r w:rsidRPr="000112D4">
        <w:rPr>
          <w:rFonts w:ascii="TH SarabunPSK" w:eastAsia="AngsanaNew-Italic" w:hAnsi="TH SarabunPSK" w:cs="TH SarabunPSK"/>
        </w:rPr>
        <w:t xml:space="preserve">, </w:t>
      </w:r>
      <w:r w:rsidRPr="000112D4">
        <w:rPr>
          <w:rFonts w:ascii="TH SarabunPSK" w:eastAsia="AngsanaNew-Italic" w:hAnsi="TH SarabunPSK" w:cs="TH SarabunPSK"/>
          <w:cs/>
        </w:rPr>
        <w:t>“</w:t>
      </w:r>
      <w:r w:rsidRPr="000112D4">
        <w:rPr>
          <w:rFonts w:ascii="TH SarabunPSK" w:hAnsi="TH SarabunPSK" w:cs="TH SarabunPSK"/>
          <w:lang w:val="en-GB"/>
        </w:rPr>
        <w:t>Understanding value co</w:t>
      </w:r>
      <w:r w:rsidRPr="000112D4">
        <w:rPr>
          <w:rFonts w:ascii="TH SarabunPSK" w:hAnsi="TH SarabunPSK" w:cs="TH SarabunPSK"/>
          <w:cs/>
          <w:lang w:val="en-GB"/>
        </w:rPr>
        <w:t>-</w:t>
      </w:r>
      <w:r w:rsidRPr="000112D4">
        <w:rPr>
          <w:rFonts w:ascii="TH SarabunPSK" w:hAnsi="TH SarabunPSK" w:cs="TH SarabunPSK"/>
          <w:lang w:val="en-GB"/>
        </w:rPr>
        <w:t>creation in a co</w:t>
      </w:r>
      <w:r w:rsidRPr="000112D4">
        <w:rPr>
          <w:rFonts w:ascii="TH SarabunPSK" w:hAnsi="TH SarabunPSK" w:cs="TH SarabunPSK"/>
          <w:cs/>
          <w:lang w:val="en-GB"/>
        </w:rPr>
        <w:t>-</w:t>
      </w:r>
      <w:r w:rsidRPr="000112D4">
        <w:rPr>
          <w:rFonts w:ascii="TH SarabunPSK" w:hAnsi="TH SarabunPSK" w:cs="TH SarabunPSK"/>
          <w:lang w:val="en-GB"/>
        </w:rPr>
        <w:t>consuming brand community,</w:t>
      </w:r>
      <w:r w:rsidRPr="000112D4">
        <w:rPr>
          <w:rFonts w:ascii="TH SarabunPSK" w:hAnsi="TH SarabunPSK" w:cs="TH SarabunPSK"/>
          <w:cs/>
          <w:lang w:val="en-GB"/>
        </w:rPr>
        <w:t xml:space="preserve">” </w:t>
      </w:r>
      <w:r w:rsidRPr="000112D4">
        <w:rPr>
          <w:rFonts w:ascii="TH SarabunPSK" w:hAnsi="TH SarabunPSK" w:cs="TH SarabunPSK"/>
          <w:lang w:val="en-GB"/>
        </w:rPr>
        <w:t xml:space="preserve">Marketing Theory, 11 </w:t>
      </w:r>
      <w:r w:rsidRPr="000112D4">
        <w:rPr>
          <w:rFonts w:ascii="TH SarabunPSK" w:hAnsi="TH SarabunPSK" w:cs="TH SarabunPSK"/>
          <w:cs/>
          <w:lang w:val="en-GB"/>
        </w:rPr>
        <w:t>(</w:t>
      </w:r>
      <w:r w:rsidRPr="000112D4">
        <w:rPr>
          <w:rFonts w:ascii="TH SarabunPSK" w:hAnsi="TH SarabunPSK" w:cs="TH SarabunPSK"/>
          <w:lang w:val="en-GB"/>
        </w:rPr>
        <w:t>3</w:t>
      </w:r>
      <w:r w:rsidRPr="000112D4">
        <w:rPr>
          <w:rFonts w:ascii="TH SarabunPSK" w:hAnsi="TH SarabunPSK" w:cs="TH SarabunPSK"/>
          <w:cs/>
          <w:lang w:val="en-GB"/>
        </w:rPr>
        <w:t>)</w:t>
      </w:r>
      <w:r w:rsidRPr="000112D4">
        <w:rPr>
          <w:rFonts w:ascii="TH SarabunPSK" w:hAnsi="TH SarabunPSK" w:cs="TH SarabunPSK"/>
          <w:lang w:val="en-GB"/>
        </w:rPr>
        <w:t xml:space="preserve">, </w:t>
      </w:r>
      <w:r w:rsidRPr="000112D4">
        <w:rPr>
          <w:rFonts w:ascii="TH SarabunPSK" w:hAnsi="TH SarabunPSK" w:cs="TH SarabunPSK"/>
          <w:cs/>
          <w:lang w:val="en-GB"/>
        </w:rPr>
        <w:t>303 - 24.</w:t>
      </w:r>
    </w:p>
    <w:p w:rsidR="0019562D" w:rsidRPr="000112D4" w:rsidRDefault="0019562D" w:rsidP="0019562D">
      <w:pPr>
        <w:rPr>
          <w:rFonts w:ascii="TH SarabunPSK" w:eastAsia="Calibri" w:hAnsi="TH SarabunPSK" w:cs="TH SarabunPSK"/>
          <w:b/>
          <w:bCs/>
        </w:rPr>
      </w:pPr>
    </w:p>
    <w:p w:rsidR="0019562D" w:rsidRPr="000112D4" w:rsidRDefault="0019562D" w:rsidP="0019562D">
      <w:pPr>
        <w:rPr>
          <w:rFonts w:ascii="TH SarabunPSK" w:eastAsia="Calibri" w:hAnsi="TH SarabunPSK" w:cs="TH SarabunPSK"/>
          <w:b/>
          <w:bCs/>
        </w:rPr>
      </w:pPr>
      <w:r w:rsidRPr="000112D4">
        <w:rPr>
          <w:rFonts w:ascii="TH SarabunPSK" w:eastAsia="Calibri" w:hAnsi="TH SarabunPSK" w:cs="TH SarabunPSK"/>
          <w:b/>
          <w:bCs/>
        </w:rPr>
        <w:t>6</w:t>
      </w:r>
      <w:r w:rsidRPr="000112D4">
        <w:rPr>
          <w:rFonts w:ascii="TH SarabunPSK" w:eastAsia="Calibri" w:hAnsi="TH SarabunPSK" w:cs="TH SarabunPSK"/>
          <w:b/>
          <w:bCs/>
          <w:cs/>
        </w:rPr>
        <w:t xml:space="preserve">. ผลงานทางวิชาการย้อนหลัง 5 ปี </w:t>
      </w:r>
      <w:r w:rsidRPr="000112D4">
        <w:rPr>
          <w:rFonts w:ascii="TH SarabunPSK" w:eastAsia="Calibri" w:hAnsi="TH SarabunPSK" w:cs="TH SarabunPSK"/>
          <w:cs/>
        </w:rPr>
        <w:t>(ที่ไม่ใช่ส่วนหนึ่งของการศึกษาเพื่อรับปริญญา)</w:t>
      </w:r>
    </w:p>
    <w:p w:rsidR="0019562D" w:rsidRPr="000112D4" w:rsidRDefault="0019562D" w:rsidP="0019562D">
      <w:pPr>
        <w:ind w:firstLine="360"/>
        <w:jc w:val="thaiDistribute"/>
        <w:rPr>
          <w:rFonts w:ascii="TH SarabunPSK" w:eastAsia="Calibri" w:hAnsi="TH SarabunPSK" w:cs="TH SarabunPSK"/>
          <w:b/>
          <w:bCs/>
        </w:rPr>
      </w:pPr>
      <w:r w:rsidRPr="000112D4">
        <w:rPr>
          <w:rFonts w:ascii="TH SarabunPSK" w:eastAsia="Calibri" w:hAnsi="TH SarabunPSK" w:cs="TH SarabunPSK"/>
          <w:b/>
          <w:bCs/>
        </w:rPr>
        <w:t>6</w:t>
      </w:r>
      <w:r w:rsidRPr="000112D4">
        <w:rPr>
          <w:rFonts w:ascii="TH SarabunPSK" w:eastAsia="Calibri" w:hAnsi="TH SarabunPSK" w:cs="TH SarabunPSK"/>
          <w:b/>
          <w:bCs/>
          <w:cs/>
        </w:rPr>
        <w:t>.</w:t>
      </w:r>
      <w:r w:rsidRPr="000112D4">
        <w:rPr>
          <w:rFonts w:ascii="TH SarabunPSK" w:eastAsia="Calibri" w:hAnsi="TH SarabunPSK" w:cs="TH SarabunPSK"/>
          <w:b/>
          <w:bCs/>
        </w:rPr>
        <w:t xml:space="preserve">1 </w:t>
      </w:r>
      <w:r w:rsidRPr="000112D4">
        <w:rPr>
          <w:rFonts w:ascii="TH SarabunPSK" w:eastAsia="Calibri" w:hAnsi="TH SarabunPSK" w:cs="TH SarabunPSK"/>
          <w:b/>
          <w:bCs/>
          <w:cs/>
        </w:rPr>
        <w:t xml:space="preserve">บทความวิจัย </w:t>
      </w:r>
    </w:p>
    <w:p w:rsidR="0019562D" w:rsidRPr="000112D4" w:rsidRDefault="0019562D" w:rsidP="0019562D">
      <w:pPr>
        <w:ind w:left="851" w:hanging="851"/>
        <w:jc w:val="both"/>
        <w:rPr>
          <w:rFonts w:ascii="TH SarabunPSK" w:hAnsi="TH SarabunPSK" w:cs="TH SarabunPSK"/>
        </w:rPr>
      </w:pPr>
      <w:r w:rsidRPr="000112D4">
        <w:rPr>
          <w:rFonts w:ascii="TH SarabunPSK" w:hAnsi="TH SarabunPSK" w:cs="TH SarabunPSK"/>
        </w:rPr>
        <w:t xml:space="preserve">Parichat Sriharan, Siwarit Pongsakonrrungsilp and Pimlapas Pongsakonrrungsilp </w:t>
      </w:r>
      <w:r w:rsidRPr="000112D4">
        <w:rPr>
          <w:rFonts w:ascii="TH SarabunPSK" w:hAnsi="TH SarabunPSK" w:cs="TH SarabunPSK"/>
          <w:cs/>
        </w:rPr>
        <w:t>(</w:t>
      </w:r>
      <w:r w:rsidRPr="000112D4">
        <w:rPr>
          <w:rFonts w:ascii="TH SarabunPSK" w:hAnsi="TH SarabunPSK" w:cs="TH SarabunPSK"/>
        </w:rPr>
        <w:t>2019</w:t>
      </w:r>
      <w:r w:rsidRPr="000112D4">
        <w:rPr>
          <w:rFonts w:ascii="TH SarabunPSK" w:hAnsi="TH SarabunPSK" w:cs="TH SarabunPSK"/>
          <w:cs/>
        </w:rPr>
        <w:t xml:space="preserve">) </w:t>
      </w:r>
      <w:r w:rsidRPr="000112D4">
        <w:rPr>
          <w:rFonts w:ascii="TH SarabunPSK" w:hAnsi="TH SarabunPSK" w:cs="TH SarabunPSK"/>
        </w:rPr>
        <w:t>Consumer Culture, Food Choices and Cultural Tourism Development</w:t>
      </w:r>
      <w:r w:rsidRPr="000112D4">
        <w:rPr>
          <w:rFonts w:ascii="TH SarabunPSK" w:hAnsi="TH SarabunPSK" w:cs="TH SarabunPSK"/>
          <w:cs/>
        </w:rPr>
        <w:t xml:space="preserve">: </w:t>
      </w:r>
      <w:r w:rsidRPr="000112D4">
        <w:rPr>
          <w:rFonts w:ascii="TH SarabunPSK" w:hAnsi="TH SarabunPSK" w:cs="TH SarabunPSK"/>
        </w:rPr>
        <w:t>A Study from Thailand, International Journal of Innovation, Creativity and Change</w:t>
      </w:r>
      <w:r w:rsidRPr="000112D4">
        <w:rPr>
          <w:rFonts w:ascii="TH SarabunPSK" w:hAnsi="TH SarabunPSK" w:cs="TH SarabunPSK"/>
          <w:cs/>
        </w:rPr>
        <w:t>.</w:t>
      </w:r>
      <w:r w:rsidRPr="000112D4">
        <w:rPr>
          <w:rFonts w:ascii="TH SarabunPSK" w:hAnsi="TH SarabunPSK" w:cs="TH SarabunPSK"/>
        </w:rPr>
        <w:t xml:space="preserve"> 7</w:t>
      </w:r>
      <w:r w:rsidRPr="000112D4">
        <w:rPr>
          <w:rFonts w:ascii="TH SarabunPSK" w:hAnsi="TH SarabunPSK" w:cs="TH SarabunPSK"/>
          <w:cs/>
        </w:rPr>
        <w:t>(</w:t>
      </w:r>
      <w:r w:rsidRPr="000112D4">
        <w:rPr>
          <w:rFonts w:ascii="TH SarabunPSK" w:hAnsi="TH SarabunPSK" w:cs="TH SarabunPSK"/>
        </w:rPr>
        <w:t>5</w:t>
      </w:r>
      <w:r w:rsidRPr="000112D4">
        <w:rPr>
          <w:rFonts w:ascii="TH SarabunPSK" w:hAnsi="TH SarabunPSK" w:cs="TH SarabunPSK"/>
          <w:cs/>
        </w:rPr>
        <w:t>)</w:t>
      </w:r>
      <w:r w:rsidRPr="000112D4">
        <w:rPr>
          <w:rFonts w:ascii="TH SarabunPSK" w:hAnsi="TH SarabunPSK" w:cs="TH SarabunPSK"/>
        </w:rPr>
        <w:t>, 345</w:t>
      </w:r>
      <w:r w:rsidRPr="000112D4">
        <w:rPr>
          <w:rFonts w:ascii="TH SarabunPSK" w:hAnsi="TH SarabunPSK" w:cs="TH SarabunPSK"/>
          <w:cs/>
        </w:rPr>
        <w:t>-</w:t>
      </w:r>
      <w:r w:rsidRPr="000112D4">
        <w:rPr>
          <w:rFonts w:ascii="TH SarabunPSK" w:hAnsi="TH SarabunPSK" w:cs="TH SarabunPSK"/>
        </w:rPr>
        <w:t>361</w:t>
      </w:r>
      <w:r w:rsidRPr="000112D4">
        <w:rPr>
          <w:rFonts w:ascii="TH SarabunPSK" w:hAnsi="TH SarabunPSK" w:cs="TH SarabunPSK"/>
          <w:cs/>
        </w:rPr>
        <w:t>.</w:t>
      </w:r>
    </w:p>
    <w:p w:rsidR="0019562D" w:rsidRPr="000112D4" w:rsidRDefault="0019562D" w:rsidP="0019562D">
      <w:pPr>
        <w:ind w:left="851" w:hanging="851"/>
        <w:jc w:val="both"/>
        <w:rPr>
          <w:rFonts w:ascii="TH SarabunPSK" w:hAnsi="TH SarabunPSK" w:cs="TH SarabunPSK"/>
        </w:rPr>
      </w:pPr>
      <w:r w:rsidRPr="000112D4">
        <w:rPr>
          <w:rFonts w:ascii="TH SarabunPSK" w:hAnsi="TH SarabunPSK" w:cs="TH SarabunPSK"/>
        </w:rPr>
        <w:t>Liakos, Nikoa, Kumar, Vikas, Pongsakornrungsilp, Sirawit, Garza</w:t>
      </w:r>
      <w:r w:rsidRPr="000112D4">
        <w:rPr>
          <w:rFonts w:ascii="TH SarabunPSK" w:hAnsi="TH SarabunPSK" w:cs="TH SarabunPSK"/>
          <w:cs/>
        </w:rPr>
        <w:t>-</w:t>
      </w:r>
      <w:r w:rsidRPr="000112D4">
        <w:rPr>
          <w:rFonts w:ascii="TH SarabunPSK" w:hAnsi="TH SarabunPSK" w:cs="TH SarabunPSK"/>
        </w:rPr>
        <w:t>Reyes, Jose, Gupta, Bhumik, andPongsakornrungsilp, Pimlapas</w:t>
      </w:r>
      <w:r w:rsidRPr="000112D4">
        <w:rPr>
          <w:rFonts w:ascii="TH SarabunPSK" w:hAnsi="TH SarabunPSK" w:cs="TH SarabunPSK"/>
          <w:cs/>
        </w:rPr>
        <w:t xml:space="preserve"> (</w:t>
      </w:r>
      <w:r w:rsidRPr="000112D4">
        <w:rPr>
          <w:rFonts w:ascii="TH SarabunPSK" w:hAnsi="TH SarabunPSK" w:cs="TH SarabunPSK"/>
        </w:rPr>
        <w:t>2019</w:t>
      </w:r>
      <w:r w:rsidRPr="000112D4">
        <w:rPr>
          <w:rFonts w:ascii="TH SarabunPSK" w:hAnsi="TH SarabunPSK" w:cs="TH SarabunPSK"/>
          <w:cs/>
        </w:rPr>
        <w:t xml:space="preserve">) </w:t>
      </w:r>
      <w:r w:rsidRPr="000112D4">
        <w:rPr>
          <w:rFonts w:ascii="TH SarabunPSK" w:hAnsi="TH SarabunPSK" w:cs="TH SarabunPSK"/>
        </w:rPr>
        <w:t>Understanding Circular Economy Awareness and Practices in Manufacturing Firms, Journal of Enterprise Information Management</w:t>
      </w:r>
      <w:r w:rsidRPr="000112D4">
        <w:rPr>
          <w:rFonts w:ascii="TH SarabunPSK" w:hAnsi="TH SarabunPSK" w:cs="TH SarabunPSK"/>
          <w:cs/>
        </w:rPr>
        <w:t xml:space="preserve">. </w:t>
      </w:r>
      <w:r w:rsidRPr="000112D4">
        <w:rPr>
          <w:rFonts w:ascii="TH SarabunPSK" w:hAnsi="TH SarabunPSK" w:cs="TH SarabunPSK"/>
        </w:rPr>
        <w:t>32</w:t>
      </w:r>
      <w:r w:rsidRPr="000112D4">
        <w:rPr>
          <w:rFonts w:ascii="TH SarabunPSK" w:hAnsi="TH SarabunPSK" w:cs="TH SarabunPSK"/>
          <w:cs/>
        </w:rPr>
        <w:t>(</w:t>
      </w:r>
      <w:r w:rsidRPr="000112D4">
        <w:rPr>
          <w:rFonts w:ascii="TH SarabunPSK" w:hAnsi="TH SarabunPSK" w:cs="TH SarabunPSK"/>
        </w:rPr>
        <w:t>4</w:t>
      </w:r>
      <w:r w:rsidRPr="000112D4">
        <w:rPr>
          <w:rFonts w:ascii="TH SarabunPSK" w:hAnsi="TH SarabunPSK" w:cs="TH SarabunPSK"/>
          <w:cs/>
        </w:rPr>
        <w:t>)</w:t>
      </w:r>
      <w:r w:rsidRPr="000112D4">
        <w:rPr>
          <w:rFonts w:ascii="TH SarabunPSK" w:hAnsi="TH SarabunPSK" w:cs="TH SarabunPSK"/>
        </w:rPr>
        <w:t xml:space="preserve">, 563 </w:t>
      </w:r>
      <w:r w:rsidRPr="000112D4">
        <w:rPr>
          <w:rFonts w:ascii="TH SarabunPSK" w:hAnsi="TH SarabunPSK" w:cs="TH SarabunPSK"/>
          <w:cs/>
        </w:rPr>
        <w:t xml:space="preserve">– </w:t>
      </w:r>
      <w:r w:rsidRPr="000112D4">
        <w:rPr>
          <w:rFonts w:ascii="TH SarabunPSK" w:hAnsi="TH SarabunPSK" w:cs="TH SarabunPSK"/>
        </w:rPr>
        <w:t>584</w:t>
      </w:r>
      <w:r w:rsidRPr="000112D4">
        <w:rPr>
          <w:rFonts w:ascii="TH SarabunPSK" w:hAnsi="TH SarabunPSK" w:cs="TH SarabunPSK"/>
          <w:cs/>
        </w:rPr>
        <w:t>.</w:t>
      </w:r>
    </w:p>
    <w:p w:rsidR="0019562D" w:rsidRPr="000112D4" w:rsidRDefault="0019562D" w:rsidP="0019562D">
      <w:pPr>
        <w:ind w:left="851" w:hanging="851"/>
        <w:jc w:val="thaiDistribute"/>
        <w:rPr>
          <w:rFonts w:ascii="TH SarabunPSK" w:hAnsi="TH SarabunPSK" w:cs="TH SarabunPSK"/>
          <w:cs/>
          <w:lang w:eastAsia="zh-CN"/>
        </w:rPr>
      </w:pPr>
      <w:r w:rsidRPr="000112D4">
        <w:rPr>
          <w:rFonts w:ascii="TH SarabunPSK" w:hAnsi="TH SarabunPSK" w:cs="TH SarabunPSK"/>
          <w:cs/>
          <w:lang w:eastAsia="zh-CN"/>
        </w:rPr>
        <w:t>ปิยะวัน เพชรหมี สุจินดา เจียมศรีพงษ์ และศิวฤทธิ์ พงศกรรังศิลป์. (</w:t>
      </w:r>
      <w:r w:rsidRPr="000112D4">
        <w:rPr>
          <w:rFonts w:ascii="TH SarabunPSK" w:hAnsi="TH SarabunPSK" w:cs="TH SarabunPSK"/>
          <w:lang w:eastAsia="zh-CN"/>
        </w:rPr>
        <w:t>2562</w:t>
      </w:r>
      <w:r w:rsidRPr="000112D4">
        <w:rPr>
          <w:rFonts w:ascii="TH SarabunPSK" w:hAnsi="TH SarabunPSK" w:cs="TH SarabunPSK"/>
          <w:cs/>
          <w:lang w:eastAsia="zh-CN"/>
        </w:rPr>
        <w:t xml:space="preserve">). ปัจจัยความสำเร็จของธุรกิจผ้าทอพื้นเมืองของธุรกิจขนาดเล็กและขนาดกลางในภาคเหนือของประเทศไทย. </w:t>
      </w:r>
      <w:r w:rsidRPr="000112D4">
        <w:rPr>
          <w:rFonts w:ascii="TH SarabunPSK" w:hAnsi="TH SarabunPSK" w:cs="TH SarabunPSK"/>
          <w:lang w:eastAsia="zh-CN"/>
        </w:rPr>
        <w:t>14</w:t>
      </w:r>
      <w:r w:rsidRPr="000112D4">
        <w:rPr>
          <w:rFonts w:ascii="TH SarabunPSK" w:hAnsi="TH SarabunPSK" w:cs="TH SarabunPSK"/>
          <w:cs/>
          <w:lang w:eastAsia="zh-CN"/>
        </w:rPr>
        <w:t>(</w:t>
      </w:r>
      <w:r w:rsidRPr="000112D4">
        <w:rPr>
          <w:rFonts w:ascii="TH SarabunPSK" w:hAnsi="TH SarabunPSK" w:cs="TH SarabunPSK"/>
          <w:lang w:eastAsia="zh-CN"/>
        </w:rPr>
        <w:t>3</w:t>
      </w:r>
      <w:r w:rsidRPr="000112D4">
        <w:rPr>
          <w:rFonts w:ascii="TH SarabunPSK" w:hAnsi="TH SarabunPSK" w:cs="TH SarabunPSK"/>
          <w:cs/>
          <w:lang w:eastAsia="zh-CN"/>
        </w:rPr>
        <w:t>)</w:t>
      </w:r>
      <w:r w:rsidRPr="000112D4">
        <w:rPr>
          <w:rFonts w:ascii="TH SarabunPSK" w:hAnsi="TH SarabunPSK" w:cs="TH SarabunPSK"/>
          <w:lang w:eastAsia="zh-CN"/>
        </w:rPr>
        <w:t xml:space="preserve">, 146 </w:t>
      </w:r>
      <w:r w:rsidRPr="000112D4">
        <w:rPr>
          <w:rFonts w:ascii="TH SarabunPSK" w:hAnsi="TH SarabunPSK" w:cs="TH SarabunPSK"/>
          <w:cs/>
          <w:lang w:eastAsia="zh-CN"/>
        </w:rPr>
        <w:t xml:space="preserve">– </w:t>
      </w:r>
      <w:r w:rsidRPr="000112D4">
        <w:rPr>
          <w:rFonts w:ascii="TH SarabunPSK" w:hAnsi="TH SarabunPSK" w:cs="TH SarabunPSK"/>
          <w:lang w:eastAsia="zh-CN"/>
        </w:rPr>
        <w:t>164</w:t>
      </w:r>
      <w:r w:rsidRPr="000112D4">
        <w:rPr>
          <w:rFonts w:ascii="TH SarabunPSK" w:hAnsi="TH SarabunPSK" w:cs="TH SarabunPSK"/>
          <w:cs/>
          <w:lang w:eastAsia="zh-CN"/>
        </w:rPr>
        <w:t>.</w:t>
      </w:r>
    </w:p>
    <w:p w:rsidR="0019562D" w:rsidRPr="000112D4" w:rsidRDefault="0019562D" w:rsidP="0019562D">
      <w:pPr>
        <w:ind w:left="851" w:hanging="851"/>
        <w:jc w:val="both"/>
        <w:rPr>
          <w:rFonts w:ascii="TH SarabunPSK" w:hAnsi="TH SarabunPSK" w:cs="TH SarabunPSK"/>
          <w:lang w:eastAsia="zh-CN"/>
        </w:rPr>
      </w:pPr>
      <w:r w:rsidRPr="000112D4">
        <w:rPr>
          <w:rFonts w:ascii="TH SarabunPSK" w:hAnsi="TH SarabunPSK" w:cs="TH SarabunPSK"/>
        </w:rPr>
        <w:t>Theeranuch Pusaksrikit</w:t>
      </w:r>
      <w:r w:rsidRPr="000112D4">
        <w:rPr>
          <w:rFonts w:ascii="TH SarabunPSK" w:hAnsi="TH SarabunPSK" w:cs="TH SarabunPSK"/>
          <w:shd w:val="clear" w:color="auto" w:fill="FFFFFF"/>
        </w:rPr>
        <w:t xml:space="preserve">, </w:t>
      </w:r>
      <w:r w:rsidRPr="000112D4">
        <w:rPr>
          <w:rFonts w:ascii="TH SarabunPSK" w:hAnsi="TH SarabunPSK" w:cs="TH SarabunPSK"/>
          <w:lang w:eastAsia="zh-CN"/>
        </w:rPr>
        <w:t xml:space="preserve">Siwarit Pongsakornrungsilp, </w:t>
      </w:r>
      <w:r w:rsidRPr="000112D4">
        <w:rPr>
          <w:rFonts w:ascii="TH SarabunPSK" w:hAnsi="TH SarabunPSK" w:cs="TH SarabunPSK"/>
        </w:rPr>
        <w:t>Sydney Chinchanachokchai, and</w:t>
      </w:r>
      <w:r w:rsidRPr="000112D4">
        <w:rPr>
          <w:rFonts w:ascii="TH SarabunPSK" w:hAnsi="TH SarabunPSK" w:cs="TH SarabunPSK"/>
          <w:shd w:val="clear" w:color="auto" w:fill="FFFFFF"/>
        </w:rPr>
        <w:t>Elizabeth Crosby</w:t>
      </w:r>
      <w:r w:rsidRPr="000112D4">
        <w:rPr>
          <w:rFonts w:ascii="TH SarabunPSK" w:hAnsi="TH SarabunPSK" w:cs="TH SarabunPSK"/>
          <w:shd w:val="clear" w:color="auto" w:fill="FFFFFF"/>
          <w:cs/>
        </w:rPr>
        <w:t>. (</w:t>
      </w:r>
      <w:r w:rsidRPr="000112D4">
        <w:rPr>
          <w:rFonts w:ascii="TH SarabunPSK" w:hAnsi="TH SarabunPSK" w:cs="TH SarabunPSK"/>
          <w:shd w:val="clear" w:color="auto" w:fill="FFFFFF"/>
        </w:rPr>
        <w:t>2018</w:t>
      </w:r>
      <w:r w:rsidRPr="000112D4">
        <w:rPr>
          <w:rFonts w:ascii="TH SarabunPSK" w:hAnsi="TH SarabunPSK" w:cs="TH SarabunPSK"/>
          <w:shd w:val="clear" w:color="auto" w:fill="FFFFFF"/>
          <w:cs/>
        </w:rPr>
        <w:t xml:space="preserve">). </w:t>
      </w:r>
      <w:r w:rsidRPr="000112D4">
        <w:rPr>
          <w:rFonts w:ascii="TH SarabunPSK" w:hAnsi="TH SarabunPSK" w:cs="TH SarabunPSK"/>
          <w:shd w:val="clear" w:color="auto" w:fill="FFFFFF"/>
        </w:rPr>
        <w:t>The Superstitious Journey of Thai Lottery Gamblers</w:t>
      </w:r>
      <w:r w:rsidRPr="000112D4">
        <w:rPr>
          <w:rFonts w:ascii="TH SarabunPSK" w:hAnsi="TH SarabunPSK" w:cs="TH SarabunPSK"/>
          <w:cs/>
          <w:lang w:eastAsia="zh-CN"/>
        </w:rPr>
        <w:t xml:space="preserve">. </w:t>
      </w:r>
      <w:r w:rsidRPr="000112D4">
        <w:rPr>
          <w:rFonts w:ascii="TH SarabunPSK" w:hAnsi="TH SarabunPSK" w:cs="TH SarabunPSK"/>
          <w:lang w:eastAsia="zh-CN"/>
        </w:rPr>
        <w:t>Journal of Marketing Management</w:t>
      </w:r>
      <w:r w:rsidRPr="000112D4">
        <w:rPr>
          <w:rFonts w:ascii="TH SarabunPSK" w:hAnsi="TH SarabunPSK" w:cs="TH SarabunPSK"/>
          <w:cs/>
          <w:lang w:eastAsia="zh-CN"/>
        </w:rPr>
        <w:t xml:space="preserve">. </w:t>
      </w:r>
      <w:r w:rsidRPr="000112D4">
        <w:rPr>
          <w:rFonts w:ascii="TH SarabunPSK" w:hAnsi="TH SarabunPSK" w:cs="TH SarabunPSK"/>
          <w:lang w:eastAsia="zh-CN"/>
        </w:rPr>
        <w:t xml:space="preserve">34 </w:t>
      </w:r>
      <w:r w:rsidRPr="000112D4">
        <w:rPr>
          <w:rFonts w:ascii="TH SarabunPSK" w:hAnsi="TH SarabunPSK" w:cs="TH SarabunPSK"/>
          <w:cs/>
          <w:lang w:eastAsia="zh-CN"/>
        </w:rPr>
        <w:t>(</w:t>
      </w:r>
      <w:r w:rsidRPr="000112D4">
        <w:rPr>
          <w:rFonts w:ascii="TH SarabunPSK" w:hAnsi="TH SarabunPSK" w:cs="TH SarabunPSK"/>
          <w:lang w:eastAsia="zh-CN"/>
        </w:rPr>
        <w:t>13</w:t>
      </w:r>
      <w:r w:rsidRPr="000112D4">
        <w:rPr>
          <w:rFonts w:ascii="TH SarabunPSK" w:hAnsi="TH SarabunPSK" w:cs="TH SarabunPSK"/>
          <w:cs/>
          <w:lang w:eastAsia="zh-CN"/>
        </w:rPr>
        <w:t>/</w:t>
      </w:r>
      <w:r w:rsidRPr="000112D4">
        <w:rPr>
          <w:rFonts w:ascii="TH SarabunPSK" w:hAnsi="TH SarabunPSK" w:cs="TH SarabunPSK"/>
          <w:lang w:eastAsia="zh-CN"/>
        </w:rPr>
        <w:t>14</w:t>
      </w:r>
      <w:r w:rsidRPr="000112D4">
        <w:rPr>
          <w:rFonts w:ascii="TH SarabunPSK" w:hAnsi="TH SarabunPSK" w:cs="TH SarabunPSK"/>
          <w:cs/>
          <w:lang w:eastAsia="zh-CN"/>
        </w:rPr>
        <w:t>)</w:t>
      </w:r>
      <w:r w:rsidRPr="000112D4">
        <w:rPr>
          <w:rFonts w:ascii="TH SarabunPSK" w:hAnsi="TH SarabunPSK" w:cs="TH SarabunPSK"/>
          <w:lang w:eastAsia="zh-CN"/>
        </w:rPr>
        <w:t xml:space="preserve">, 1126 </w:t>
      </w:r>
      <w:r w:rsidRPr="000112D4">
        <w:rPr>
          <w:rFonts w:ascii="TH SarabunPSK" w:hAnsi="TH SarabunPSK" w:cs="TH SarabunPSK"/>
          <w:cs/>
          <w:lang w:eastAsia="zh-CN"/>
        </w:rPr>
        <w:t xml:space="preserve">– </w:t>
      </w:r>
      <w:r w:rsidRPr="000112D4">
        <w:rPr>
          <w:rFonts w:ascii="TH SarabunPSK" w:hAnsi="TH SarabunPSK" w:cs="TH SarabunPSK"/>
          <w:lang w:eastAsia="zh-CN"/>
        </w:rPr>
        <w:t>1148</w:t>
      </w:r>
      <w:r w:rsidRPr="000112D4">
        <w:rPr>
          <w:rFonts w:ascii="TH SarabunPSK" w:hAnsi="TH SarabunPSK" w:cs="TH SarabunPSK"/>
          <w:cs/>
          <w:lang w:eastAsia="zh-CN"/>
        </w:rPr>
        <w:t>.</w:t>
      </w:r>
    </w:p>
    <w:p w:rsidR="0019562D" w:rsidRPr="000112D4" w:rsidRDefault="0019562D" w:rsidP="0019562D">
      <w:pPr>
        <w:ind w:left="851" w:hanging="851"/>
        <w:jc w:val="thaiDistribute"/>
        <w:rPr>
          <w:rFonts w:ascii="TH SarabunPSK" w:hAnsi="TH SarabunPSK" w:cs="TH SarabunPSK"/>
          <w:lang w:eastAsia="zh-CN"/>
        </w:rPr>
      </w:pPr>
      <w:r w:rsidRPr="000112D4">
        <w:rPr>
          <w:rFonts w:ascii="TH SarabunPSK" w:hAnsi="TH SarabunPSK" w:cs="TH SarabunPSK"/>
          <w:cs/>
          <w:lang w:eastAsia="zh-CN"/>
        </w:rPr>
        <w:t>พันทิพา ปัญสุวรรณ สุจินดา เจียมศรีพงษ์ ศิวฤทธิ์ พงศกรรังศิลป์ และเกตุจันทร์ จำปาไชยศรี. (</w:t>
      </w:r>
      <w:r w:rsidRPr="000112D4">
        <w:rPr>
          <w:rFonts w:ascii="TH SarabunPSK" w:hAnsi="TH SarabunPSK" w:cs="TH SarabunPSK"/>
          <w:lang w:eastAsia="zh-CN"/>
        </w:rPr>
        <w:t>2561</w:t>
      </w:r>
      <w:r w:rsidRPr="000112D4">
        <w:rPr>
          <w:rFonts w:ascii="TH SarabunPSK" w:hAnsi="TH SarabunPSK" w:cs="TH SarabunPSK"/>
          <w:cs/>
          <w:lang w:eastAsia="zh-CN"/>
        </w:rPr>
        <w:t xml:space="preserve">). พฤติกรรมการสร้างคุณค่าร่วมกันของลูกค้า และความผูกพันในตราสินค้าที่มีอิทธิพลต่อความจงรักภักดีในตราสินค้าของธุรกิจให้บริการออกแบบตกแต่งเฟอร์นิเจอร์. วารสารบริหารธุรกิจ เศรษฐศาสตร์และการสื่อสาร. </w:t>
      </w:r>
      <w:r w:rsidRPr="000112D4">
        <w:rPr>
          <w:rFonts w:ascii="TH SarabunPSK" w:hAnsi="TH SarabunPSK" w:cs="TH SarabunPSK"/>
          <w:lang w:eastAsia="zh-CN"/>
        </w:rPr>
        <w:t>13</w:t>
      </w:r>
      <w:r w:rsidRPr="000112D4">
        <w:rPr>
          <w:rFonts w:ascii="TH SarabunPSK" w:hAnsi="TH SarabunPSK" w:cs="TH SarabunPSK"/>
          <w:cs/>
          <w:lang w:eastAsia="zh-CN"/>
        </w:rPr>
        <w:t>(</w:t>
      </w:r>
      <w:r w:rsidRPr="000112D4">
        <w:rPr>
          <w:rFonts w:ascii="TH SarabunPSK" w:hAnsi="TH SarabunPSK" w:cs="TH SarabunPSK"/>
          <w:lang w:eastAsia="zh-CN"/>
        </w:rPr>
        <w:t>2</w:t>
      </w:r>
      <w:r w:rsidRPr="000112D4">
        <w:rPr>
          <w:rFonts w:ascii="TH SarabunPSK" w:hAnsi="TH SarabunPSK" w:cs="TH SarabunPSK"/>
          <w:cs/>
          <w:lang w:eastAsia="zh-CN"/>
        </w:rPr>
        <w:t>)</w:t>
      </w:r>
      <w:r w:rsidRPr="000112D4">
        <w:rPr>
          <w:rFonts w:ascii="TH SarabunPSK" w:hAnsi="TH SarabunPSK" w:cs="TH SarabunPSK"/>
          <w:lang w:eastAsia="zh-CN"/>
        </w:rPr>
        <w:t xml:space="preserve">, 136 </w:t>
      </w:r>
      <w:r w:rsidRPr="000112D4">
        <w:rPr>
          <w:rFonts w:ascii="TH SarabunPSK" w:hAnsi="TH SarabunPSK" w:cs="TH SarabunPSK"/>
          <w:cs/>
          <w:lang w:eastAsia="zh-CN"/>
        </w:rPr>
        <w:t xml:space="preserve">– </w:t>
      </w:r>
      <w:r w:rsidRPr="000112D4">
        <w:rPr>
          <w:rFonts w:ascii="TH SarabunPSK" w:hAnsi="TH SarabunPSK" w:cs="TH SarabunPSK"/>
          <w:lang w:eastAsia="zh-CN"/>
        </w:rPr>
        <w:t>154</w:t>
      </w:r>
      <w:r w:rsidRPr="000112D4">
        <w:rPr>
          <w:rFonts w:ascii="TH SarabunPSK" w:hAnsi="TH SarabunPSK" w:cs="TH SarabunPSK"/>
          <w:cs/>
          <w:lang w:eastAsia="zh-CN"/>
        </w:rPr>
        <w:t>.</w:t>
      </w:r>
    </w:p>
    <w:p w:rsidR="0019562D" w:rsidRPr="000112D4" w:rsidRDefault="0019562D" w:rsidP="0019562D">
      <w:pPr>
        <w:ind w:left="851" w:hanging="851"/>
        <w:jc w:val="thaiDistribute"/>
        <w:rPr>
          <w:rFonts w:ascii="TH SarabunPSK" w:hAnsi="TH SarabunPSK" w:cs="TH SarabunPSK"/>
        </w:rPr>
      </w:pPr>
      <w:r w:rsidRPr="000112D4">
        <w:rPr>
          <w:rFonts w:ascii="TH SarabunPSK" w:hAnsi="TH SarabunPSK" w:cs="TH SarabunPSK"/>
          <w:cs/>
        </w:rPr>
        <w:t>ศิวฤทธิ์ พงศกรรังศิลป์ และพิมพ์ลภัส พงศกรรังศิลป์. (</w:t>
      </w:r>
      <w:r w:rsidRPr="000112D4">
        <w:rPr>
          <w:rFonts w:ascii="TH SarabunPSK" w:hAnsi="TH SarabunPSK" w:cs="TH SarabunPSK"/>
        </w:rPr>
        <w:t>2561</w:t>
      </w:r>
      <w:r w:rsidRPr="000112D4">
        <w:rPr>
          <w:rFonts w:ascii="TH SarabunPSK" w:hAnsi="TH SarabunPSK" w:cs="TH SarabunPSK"/>
          <w:cs/>
        </w:rPr>
        <w:t xml:space="preserve">). พฤติกรรมและความรับผิดชอบต่อสิ่งแวดล้อมของนักท่องเที่ยวชาวไทยในแหล่งท่องเที่ยวทางทะเลและชายหาด กรณีศึกษา เกาะสมุย จังหวัดสุราษฎร์ธานี วารสารวิชาการ </w:t>
      </w:r>
      <w:r w:rsidRPr="000112D4">
        <w:rPr>
          <w:rFonts w:ascii="TH SarabunPSK" w:hAnsi="TH SarabunPSK" w:cs="TH SarabunPSK"/>
        </w:rPr>
        <w:t>Veridian E</w:t>
      </w:r>
      <w:r w:rsidRPr="000112D4">
        <w:rPr>
          <w:rFonts w:ascii="TH SarabunPSK" w:hAnsi="TH SarabunPSK" w:cs="TH SarabunPSK"/>
          <w:cs/>
        </w:rPr>
        <w:t>-</w:t>
      </w:r>
      <w:r w:rsidRPr="000112D4">
        <w:rPr>
          <w:rFonts w:ascii="TH SarabunPSK" w:hAnsi="TH SarabunPSK" w:cs="TH SarabunPSK"/>
        </w:rPr>
        <w:t xml:space="preserve">Journal </w:t>
      </w:r>
      <w:r w:rsidRPr="000112D4">
        <w:rPr>
          <w:rFonts w:ascii="TH SarabunPSK" w:hAnsi="TH SarabunPSK" w:cs="TH SarabunPSK"/>
          <w:cs/>
        </w:rPr>
        <w:t>กลุ่มมนุษยศาสตร์และสังคมศาสตร์.</w:t>
      </w:r>
      <w:r w:rsidRPr="000112D4">
        <w:rPr>
          <w:rFonts w:ascii="TH SarabunPSK" w:eastAsia="AngsanaNew-Italic" w:hAnsi="TH SarabunPSK" w:cs="TH SarabunPSK"/>
        </w:rPr>
        <w:t>11</w:t>
      </w:r>
      <w:r w:rsidRPr="000112D4">
        <w:rPr>
          <w:rFonts w:ascii="TH SarabunPSK" w:eastAsia="AngsanaNew-Italic" w:hAnsi="TH SarabunPSK" w:cs="TH SarabunPSK"/>
          <w:cs/>
        </w:rPr>
        <w:t xml:space="preserve"> (2)</w:t>
      </w:r>
      <w:r w:rsidRPr="000112D4">
        <w:rPr>
          <w:rFonts w:ascii="TH SarabunPSK" w:eastAsia="AngsanaNew-Italic" w:hAnsi="TH SarabunPSK" w:cs="TH SarabunPSK"/>
        </w:rPr>
        <w:t xml:space="preserve">, 2843 </w:t>
      </w:r>
      <w:r w:rsidRPr="000112D4">
        <w:rPr>
          <w:rFonts w:ascii="TH SarabunPSK" w:eastAsia="AngsanaNew-Italic" w:hAnsi="TH SarabunPSK" w:cs="TH SarabunPSK"/>
          <w:cs/>
        </w:rPr>
        <w:t xml:space="preserve">- </w:t>
      </w:r>
      <w:r w:rsidRPr="000112D4">
        <w:rPr>
          <w:rFonts w:ascii="TH SarabunPSK" w:eastAsia="AngsanaNew-Italic" w:hAnsi="TH SarabunPSK" w:cs="TH SarabunPSK"/>
        </w:rPr>
        <w:t>2857</w:t>
      </w:r>
      <w:r w:rsidRPr="000112D4">
        <w:rPr>
          <w:rFonts w:ascii="TH SarabunPSK" w:eastAsia="AngsanaNew-Italic" w:hAnsi="TH SarabunPSK" w:cs="TH SarabunPSK"/>
          <w:cs/>
        </w:rPr>
        <w:t>.</w:t>
      </w:r>
    </w:p>
    <w:p w:rsidR="0019562D" w:rsidRPr="000112D4" w:rsidRDefault="0019562D" w:rsidP="0019562D">
      <w:pPr>
        <w:ind w:left="851" w:hanging="851"/>
        <w:jc w:val="both"/>
        <w:rPr>
          <w:rFonts w:ascii="TH SarabunPSK" w:eastAsia="AngsanaNew-Italic" w:hAnsi="TH SarabunPSK" w:cs="TH SarabunPSK"/>
        </w:rPr>
      </w:pPr>
      <w:r w:rsidRPr="000112D4">
        <w:rPr>
          <w:rFonts w:ascii="TH SarabunPSK" w:hAnsi="TH SarabunPSK" w:cs="TH SarabunPSK"/>
          <w:lang w:eastAsia="zh-CN"/>
        </w:rPr>
        <w:t>Siwarit Pongsakornrungsilp and Jonathan Schroeder</w:t>
      </w:r>
      <w:r w:rsidRPr="000112D4">
        <w:rPr>
          <w:rFonts w:ascii="TH SarabunPSK" w:hAnsi="TH SarabunPSK" w:cs="TH SarabunPSK"/>
          <w:cs/>
          <w:lang w:eastAsia="zh-CN"/>
        </w:rPr>
        <w:t>. (</w:t>
      </w:r>
      <w:r w:rsidRPr="000112D4">
        <w:rPr>
          <w:rFonts w:ascii="TH SarabunPSK" w:hAnsi="TH SarabunPSK" w:cs="TH SarabunPSK"/>
          <w:lang w:eastAsia="zh-CN"/>
        </w:rPr>
        <w:t>2017</w:t>
      </w:r>
      <w:r w:rsidRPr="000112D4">
        <w:rPr>
          <w:rFonts w:ascii="TH SarabunPSK" w:hAnsi="TH SarabunPSK" w:cs="TH SarabunPSK"/>
          <w:cs/>
          <w:lang w:eastAsia="zh-CN"/>
        </w:rPr>
        <w:t xml:space="preserve">). </w:t>
      </w:r>
      <w:r w:rsidRPr="000112D4">
        <w:rPr>
          <w:rFonts w:ascii="TH SarabunPSK" w:hAnsi="TH SarabunPSK" w:cs="TH SarabunPSK"/>
          <w:lang w:eastAsia="zh-CN"/>
        </w:rPr>
        <w:t>Consumers and Brands</w:t>
      </w:r>
      <w:r w:rsidRPr="000112D4">
        <w:rPr>
          <w:rFonts w:ascii="TH SarabunPSK" w:hAnsi="TH SarabunPSK" w:cs="TH SarabunPSK"/>
          <w:cs/>
          <w:lang w:eastAsia="zh-CN"/>
        </w:rPr>
        <w:t xml:space="preserve">: </w:t>
      </w:r>
      <w:r w:rsidRPr="000112D4">
        <w:rPr>
          <w:rFonts w:ascii="TH SarabunPSK" w:hAnsi="TH SarabunPSK" w:cs="TH SarabunPSK"/>
          <w:lang w:eastAsia="zh-CN"/>
        </w:rPr>
        <w:t>How Consumers Co</w:t>
      </w:r>
      <w:r w:rsidRPr="000112D4">
        <w:rPr>
          <w:rFonts w:ascii="TH SarabunPSK" w:hAnsi="TH SarabunPSK" w:cs="TH SarabunPSK"/>
          <w:cs/>
          <w:lang w:eastAsia="zh-CN"/>
        </w:rPr>
        <w:t>-</w:t>
      </w:r>
      <w:r w:rsidRPr="000112D4">
        <w:rPr>
          <w:rFonts w:ascii="TH SarabunPSK" w:hAnsi="TH SarabunPSK" w:cs="TH SarabunPSK"/>
          <w:lang w:eastAsia="zh-CN"/>
        </w:rPr>
        <w:t>Create Value In Routledge Handbooks of Consumption, Keller, M</w:t>
      </w:r>
      <w:r w:rsidRPr="000112D4">
        <w:rPr>
          <w:rFonts w:ascii="TH SarabunPSK" w:hAnsi="TH SarabunPSK" w:cs="TH SarabunPSK"/>
          <w:cs/>
          <w:lang w:eastAsia="zh-CN"/>
        </w:rPr>
        <w:t>.</w:t>
      </w:r>
      <w:r w:rsidRPr="000112D4">
        <w:rPr>
          <w:rFonts w:ascii="TH SarabunPSK" w:hAnsi="TH SarabunPSK" w:cs="TH SarabunPSK"/>
          <w:lang w:eastAsia="zh-CN"/>
        </w:rPr>
        <w:t>, Halkier, B</w:t>
      </w:r>
      <w:r w:rsidRPr="000112D4">
        <w:rPr>
          <w:rFonts w:ascii="TH SarabunPSK" w:hAnsi="TH SarabunPSK" w:cs="TH SarabunPSK"/>
          <w:cs/>
          <w:lang w:eastAsia="zh-CN"/>
        </w:rPr>
        <w:t>.</w:t>
      </w:r>
      <w:r w:rsidRPr="000112D4">
        <w:rPr>
          <w:rFonts w:ascii="TH SarabunPSK" w:hAnsi="TH SarabunPSK" w:cs="TH SarabunPSK"/>
          <w:lang w:eastAsia="zh-CN"/>
        </w:rPr>
        <w:t>, and Wilska, T</w:t>
      </w:r>
      <w:r w:rsidRPr="000112D4">
        <w:rPr>
          <w:rFonts w:ascii="TH SarabunPSK" w:hAnsi="TH SarabunPSK" w:cs="TH SarabunPSK"/>
          <w:cs/>
          <w:lang w:eastAsia="zh-CN"/>
        </w:rPr>
        <w:t>.</w:t>
      </w:r>
      <w:r w:rsidRPr="000112D4">
        <w:rPr>
          <w:rFonts w:ascii="TH SarabunPSK" w:hAnsi="TH SarabunPSK" w:cs="TH SarabunPSK"/>
          <w:lang w:eastAsia="zh-CN"/>
        </w:rPr>
        <w:t>A</w:t>
      </w:r>
      <w:r w:rsidRPr="000112D4">
        <w:rPr>
          <w:rFonts w:ascii="TH SarabunPSK" w:hAnsi="TH SarabunPSK" w:cs="TH SarabunPSK"/>
          <w:cs/>
          <w:lang w:eastAsia="zh-CN"/>
        </w:rPr>
        <w:t>. (</w:t>
      </w:r>
      <w:r w:rsidRPr="000112D4">
        <w:rPr>
          <w:rFonts w:ascii="TH SarabunPSK" w:hAnsi="TH SarabunPSK" w:cs="TH SarabunPSK"/>
          <w:lang w:eastAsia="zh-CN"/>
        </w:rPr>
        <w:t>eds</w:t>
      </w:r>
      <w:r w:rsidRPr="000112D4">
        <w:rPr>
          <w:rFonts w:ascii="TH SarabunPSK" w:hAnsi="TH SarabunPSK" w:cs="TH SarabunPSK"/>
          <w:cs/>
          <w:lang w:eastAsia="zh-CN"/>
        </w:rPr>
        <w:t xml:space="preserve">.). </w:t>
      </w:r>
      <w:r w:rsidRPr="000112D4">
        <w:rPr>
          <w:rFonts w:ascii="TH SarabunPSK" w:hAnsi="TH SarabunPSK" w:cs="TH SarabunPSK"/>
          <w:lang w:eastAsia="zh-CN"/>
        </w:rPr>
        <w:t>pp</w:t>
      </w:r>
      <w:r w:rsidRPr="000112D4">
        <w:rPr>
          <w:rFonts w:ascii="TH SarabunPSK" w:hAnsi="TH SarabunPSK" w:cs="TH SarabunPSK"/>
          <w:cs/>
          <w:lang w:eastAsia="zh-CN"/>
        </w:rPr>
        <w:t>.</w:t>
      </w:r>
      <w:r w:rsidRPr="000112D4">
        <w:rPr>
          <w:rFonts w:ascii="TH SarabunPSK" w:hAnsi="TH SarabunPSK" w:cs="TH SarabunPSK"/>
          <w:lang w:eastAsia="zh-CN"/>
        </w:rPr>
        <w:t xml:space="preserve">89 </w:t>
      </w:r>
      <w:r w:rsidRPr="000112D4">
        <w:rPr>
          <w:rFonts w:ascii="TH SarabunPSK" w:hAnsi="TH SarabunPSK" w:cs="TH SarabunPSK"/>
          <w:cs/>
          <w:lang w:eastAsia="zh-CN"/>
        </w:rPr>
        <w:t xml:space="preserve">– </w:t>
      </w:r>
      <w:r w:rsidRPr="000112D4">
        <w:rPr>
          <w:rFonts w:ascii="TH SarabunPSK" w:hAnsi="TH SarabunPSK" w:cs="TH SarabunPSK"/>
          <w:lang w:eastAsia="zh-CN"/>
        </w:rPr>
        <w:t>101</w:t>
      </w:r>
      <w:r w:rsidRPr="000112D4">
        <w:rPr>
          <w:rFonts w:ascii="TH SarabunPSK" w:hAnsi="TH SarabunPSK" w:cs="TH SarabunPSK"/>
          <w:cs/>
          <w:lang w:eastAsia="zh-CN"/>
        </w:rPr>
        <w:t xml:space="preserve">. </w:t>
      </w:r>
      <w:r w:rsidRPr="000112D4">
        <w:rPr>
          <w:rFonts w:ascii="TH SarabunPSK" w:hAnsi="TH SarabunPSK" w:cs="TH SarabunPSK"/>
          <w:lang w:eastAsia="zh-CN"/>
        </w:rPr>
        <w:t>Book Chapter</w:t>
      </w:r>
      <w:r w:rsidRPr="000112D4">
        <w:rPr>
          <w:rFonts w:ascii="TH SarabunPSK" w:hAnsi="TH SarabunPSK" w:cs="TH SarabunPSK"/>
          <w:cs/>
          <w:lang w:eastAsia="zh-CN"/>
        </w:rPr>
        <w:t xml:space="preserve">. </w:t>
      </w:r>
      <w:r w:rsidRPr="000112D4">
        <w:rPr>
          <w:rFonts w:ascii="TH SarabunPSK" w:hAnsi="TH SarabunPSK" w:cs="TH SarabunPSK"/>
          <w:lang w:eastAsia="zh-CN"/>
        </w:rPr>
        <w:t>New York</w:t>
      </w:r>
      <w:r w:rsidRPr="000112D4">
        <w:rPr>
          <w:rFonts w:ascii="TH SarabunPSK" w:hAnsi="TH SarabunPSK" w:cs="TH SarabunPSK"/>
          <w:cs/>
          <w:lang w:eastAsia="zh-CN"/>
        </w:rPr>
        <w:t xml:space="preserve">: </w:t>
      </w:r>
      <w:r w:rsidRPr="000112D4">
        <w:rPr>
          <w:rFonts w:ascii="TH SarabunPSK" w:hAnsi="TH SarabunPSK" w:cs="TH SarabunPSK"/>
          <w:lang w:eastAsia="zh-CN"/>
        </w:rPr>
        <w:t>Routledge</w:t>
      </w:r>
    </w:p>
    <w:p w:rsidR="0019562D" w:rsidRPr="000112D4" w:rsidRDefault="0019562D" w:rsidP="0019562D">
      <w:pPr>
        <w:ind w:left="851" w:hanging="851"/>
        <w:jc w:val="both"/>
        <w:rPr>
          <w:rFonts w:ascii="TH SarabunPSK" w:hAnsi="TH SarabunPSK" w:cs="TH SarabunPSK"/>
          <w:lang w:eastAsia="zh-CN"/>
        </w:rPr>
      </w:pPr>
      <w:r w:rsidRPr="000112D4">
        <w:rPr>
          <w:rFonts w:ascii="TH SarabunPSK" w:hAnsi="TH SarabunPSK" w:cs="TH SarabunPSK"/>
        </w:rPr>
        <w:t>Sydney Chinchanachokchai, Theeranuch Pusaksrikit, and Siwarit Pongsakornrungsilp</w:t>
      </w:r>
      <w:r w:rsidRPr="000112D4">
        <w:rPr>
          <w:rFonts w:ascii="TH SarabunPSK" w:hAnsi="TH SarabunPSK" w:cs="TH SarabunPSK"/>
          <w:cs/>
          <w:lang w:eastAsia="zh-CN"/>
        </w:rPr>
        <w:t>. (</w:t>
      </w:r>
      <w:r w:rsidRPr="000112D4">
        <w:rPr>
          <w:rFonts w:ascii="TH SarabunPSK" w:hAnsi="TH SarabunPSK" w:cs="TH SarabunPSK"/>
          <w:lang w:eastAsia="zh-CN"/>
        </w:rPr>
        <w:t>2017</w:t>
      </w:r>
      <w:r w:rsidRPr="000112D4">
        <w:rPr>
          <w:rFonts w:ascii="TH SarabunPSK" w:hAnsi="TH SarabunPSK" w:cs="TH SarabunPSK"/>
          <w:cs/>
          <w:lang w:eastAsia="zh-CN"/>
        </w:rPr>
        <w:t xml:space="preserve">) </w:t>
      </w:r>
      <w:r w:rsidRPr="000112D4">
        <w:rPr>
          <w:rFonts w:ascii="TH SarabunPSK" w:hAnsi="TH SarabunPSK" w:cs="TH SarabunPSK"/>
        </w:rPr>
        <w:t>Exploring Different Types of Superstitious Beliefs in Risk</w:t>
      </w:r>
      <w:r w:rsidRPr="000112D4">
        <w:rPr>
          <w:rFonts w:ascii="TH SarabunPSK" w:hAnsi="TH SarabunPSK" w:cs="TH SarabunPSK"/>
          <w:cs/>
        </w:rPr>
        <w:t>-</w:t>
      </w:r>
      <w:r w:rsidRPr="000112D4">
        <w:rPr>
          <w:rFonts w:ascii="TH SarabunPSK" w:hAnsi="TH SarabunPSK" w:cs="TH SarabunPSK"/>
        </w:rPr>
        <w:t>Taking Behaviors</w:t>
      </w:r>
      <w:r w:rsidRPr="000112D4">
        <w:rPr>
          <w:rFonts w:ascii="TH SarabunPSK" w:hAnsi="TH SarabunPSK" w:cs="TH SarabunPSK"/>
          <w:cs/>
        </w:rPr>
        <w:t xml:space="preserve">: </w:t>
      </w:r>
      <w:r w:rsidRPr="000112D4">
        <w:rPr>
          <w:rFonts w:ascii="TH SarabunPSK" w:hAnsi="TH SarabunPSK" w:cs="TH SarabunPSK"/>
        </w:rPr>
        <w:t>What We Can Learn From Thai Consumers</w:t>
      </w:r>
      <w:r w:rsidRPr="000112D4">
        <w:rPr>
          <w:rFonts w:ascii="TH SarabunPSK" w:hAnsi="TH SarabunPSK" w:cs="TH SarabunPSK"/>
          <w:cs/>
        </w:rPr>
        <w:t>.</w:t>
      </w:r>
      <w:r w:rsidRPr="000112D4">
        <w:rPr>
          <w:rFonts w:ascii="TH SarabunPSK" w:hAnsi="TH SarabunPSK" w:cs="TH SarabunPSK"/>
          <w:lang w:eastAsia="zh-CN"/>
        </w:rPr>
        <w:t>Social Marketing Quarterly</w:t>
      </w:r>
      <w:r w:rsidRPr="000112D4">
        <w:rPr>
          <w:rFonts w:ascii="TH SarabunPSK" w:hAnsi="TH SarabunPSK" w:cs="TH SarabunPSK"/>
          <w:cs/>
          <w:lang w:eastAsia="zh-CN"/>
        </w:rPr>
        <w:t xml:space="preserve">. </w:t>
      </w:r>
      <w:r w:rsidRPr="000112D4">
        <w:rPr>
          <w:rFonts w:ascii="TH SarabunPSK" w:hAnsi="TH SarabunPSK" w:cs="TH SarabunPSK"/>
          <w:lang w:eastAsia="zh-CN"/>
        </w:rPr>
        <w:t>23</w:t>
      </w:r>
      <w:r w:rsidRPr="000112D4">
        <w:rPr>
          <w:rFonts w:ascii="TH SarabunPSK" w:hAnsi="TH SarabunPSK" w:cs="TH SarabunPSK"/>
          <w:cs/>
          <w:lang w:eastAsia="zh-CN"/>
        </w:rPr>
        <w:t>(</w:t>
      </w:r>
      <w:r w:rsidRPr="000112D4">
        <w:rPr>
          <w:rFonts w:ascii="TH SarabunPSK" w:hAnsi="TH SarabunPSK" w:cs="TH SarabunPSK"/>
          <w:lang w:eastAsia="zh-CN"/>
        </w:rPr>
        <w:t>1</w:t>
      </w:r>
      <w:r w:rsidRPr="000112D4">
        <w:rPr>
          <w:rFonts w:ascii="TH SarabunPSK" w:hAnsi="TH SarabunPSK" w:cs="TH SarabunPSK"/>
          <w:cs/>
          <w:lang w:eastAsia="zh-CN"/>
        </w:rPr>
        <w:t>)</w:t>
      </w:r>
      <w:r w:rsidRPr="000112D4">
        <w:rPr>
          <w:rFonts w:ascii="TH SarabunPSK" w:hAnsi="TH SarabunPSK" w:cs="TH SarabunPSK"/>
          <w:lang w:eastAsia="zh-CN"/>
        </w:rPr>
        <w:t>, 47</w:t>
      </w:r>
      <w:r w:rsidRPr="000112D4">
        <w:rPr>
          <w:rFonts w:ascii="TH SarabunPSK" w:hAnsi="TH SarabunPSK" w:cs="TH SarabunPSK"/>
          <w:cs/>
          <w:lang w:eastAsia="zh-CN"/>
        </w:rPr>
        <w:t xml:space="preserve"> – </w:t>
      </w:r>
      <w:r w:rsidRPr="000112D4">
        <w:rPr>
          <w:rFonts w:ascii="TH SarabunPSK" w:hAnsi="TH SarabunPSK" w:cs="TH SarabunPSK"/>
          <w:lang w:eastAsia="zh-CN"/>
        </w:rPr>
        <w:t>63</w:t>
      </w:r>
      <w:r w:rsidRPr="000112D4">
        <w:rPr>
          <w:rFonts w:ascii="TH SarabunPSK" w:hAnsi="TH SarabunPSK" w:cs="TH SarabunPSK"/>
          <w:cs/>
          <w:lang w:eastAsia="zh-CN"/>
        </w:rPr>
        <w:t>.</w:t>
      </w:r>
    </w:p>
    <w:p w:rsidR="0019562D" w:rsidRPr="000112D4" w:rsidRDefault="0019562D" w:rsidP="0019562D">
      <w:pPr>
        <w:autoSpaceDE w:val="0"/>
        <w:autoSpaceDN w:val="0"/>
        <w:adjustRightInd w:val="0"/>
        <w:ind w:left="851" w:hanging="851"/>
        <w:jc w:val="thaiDistribute"/>
        <w:rPr>
          <w:rFonts w:ascii="TH SarabunPSK" w:eastAsia="AngsanaNew-Italic" w:hAnsi="TH SarabunPSK" w:cs="TH SarabunPSK"/>
        </w:rPr>
      </w:pPr>
      <w:r w:rsidRPr="000112D4">
        <w:rPr>
          <w:rFonts w:ascii="TH SarabunPSK" w:eastAsia="AngsanaNew-Italic" w:hAnsi="TH SarabunPSK" w:cs="TH SarabunPSK"/>
          <w:cs/>
        </w:rPr>
        <w:t xml:space="preserve">พิมพ์ลภัส พงศกรรังศิลป์ และศิวฤทธิ์ พงศกรรังศิลป์ (2559) </w:t>
      </w:r>
      <w:r w:rsidRPr="000112D4">
        <w:rPr>
          <w:rFonts w:ascii="TH SarabunPSK" w:hAnsi="TH SarabunPSK" w:cs="TH SarabunPSK"/>
          <w:cs/>
        </w:rPr>
        <w:t>พฤติกรรมการรับประทานอาหารนอกบ้านของ ผู้บริโภคชาวนครศรีธรรมราช.วารสารสงขลานครินทร์ ฉบับสังคมศาสตร์และมนุษยศาสตร์</w:t>
      </w:r>
      <w:r w:rsidRPr="000112D4">
        <w:rPr>
          <w:rFonts w:ascii="TH SarabunPSK" w:hAnsi="TH SarabunPSK" w:cs="TH SarabunPSK"/>
        </w:rPr>
        <w:t xml:space="preserve"> 22 </w:t>
      </w:r>
      <w:r w:rsidRPr="000112D4">
        <w:rPr>
          <w:rFonts w:ascii="TH SarabunPSK" w:hAnsi="TH SarabunPSK" w:cs="TH SarabunPSK"/>
          <w:cs/>
        </w:rPr>
        <w:t>(</w:t>
      </w:r>
      <w:r w:rsidRPr="000112D4">
        <w:rPr>
          <w:rFonts w:ascii="TH SarabunPSK" w:hAnsi="TH SarabunPSK" w:cs="TH SarabunPSK"/>
        </w:rPr>
        <w:t>2</w:t>
      </w:r>
      <w:r w:rsidRPr="000112D4">
        <w:rPr>
          <w:rFonts w:ascii="TH SarabunPSK" w:hAnsi="TH SarabunPSK" w:cs="TH SarabunPSK"/>
          <w:cs/>
        </w:rPr>
        <w:t xml:space="preserve">) พฤษภาคม – สิงหาคม พ.ศ. </w:t>
      </w:r>
      <w:r w:rsidRPr="000112D4">
        <w:rPr>
          <w:rFonts w:ascii="TH SarabunPSK" w:hAnsi="TH SarabunPSK" w:cs="TH SarabunPSK"/>
        </w:rPr>
        <w:t>2559, 85</w:t>
      </w:r>
      <w:r w:rsidRPr="000112D4">
        <w:rPr>
          <w:rFonts w:ascii="TH SarabunPSK" w:hAnsi="TH SarabunPSK" w:cs="TH SarabunPSK"/>
          <w:cs/>
        </w:rPr>
        <w:t xml:space="preserve"> – 1</w:t>
      </w:r>
      <w:r w:rsidRPr="000112D4">
        <w:rPr>
          <w:rFonts w:ascii="TH SarabunPSK" w:hAnsi="TH SarabunPSK" w:cs="TH SarabunPSK"/>
        </w:rPr>
        <w:t>14</w:t>
      </w:r>
      <w:r w:rsidRPr="000112D4">
        <w:rPr>
          <w:rFonts w:ascii="TH SarabunPSK" w:hAnsi="TH SarabunPSK" w:cs="TH SarabunPSK"/>
          <w:cs/>
        </w:rPr>
        <w:t>.</w:t>
      </w:r>
    </w:p>
    <w:p w:rsidR="0019562D" w:rsidRPr="000112D4" w:rsidRDefault="0019562D" w:rsidP="0019562D">
      <w:pPr>
        <w:autoSpaceDE w:val="0"/>
        <w:autoSpaceDN w:val="0"/>
        <w:adjustRightInd w:val="0"/>
        <w:ind w:left="851" w:hanging="851"/>
        <w:jc w:val="thaiDistribute"/>
        <w:rPr>
          <w:rFonts w:ascii="TH SarabunPSK" w:eastAsia="AngsanaNew-Italic" w:hAnsi="TH SarabunPSK" w:cs="TH SarabunPSK"/>
        </w:rPr>
      </w:pPr>
      <w:r w:rsidRPr="000112D4">
        <w:rPr>
          <w:rFonts w:ascii="TH SarabunPSK" w:hAnsi="TH SarabunPSK" w:cs="TH SarabunPSK"/>
          <w:cs/>
        </w:rPr>
        <w:t xml:space="preserve">พัชฐญา แซ่โง้ว ศิวฤทธิ์ พงศกรรังศิลป์ และพิมพ์ลภัส พงศกรรังศิลป์ (2559) การวิเคราะห์องค์ประกอบของรูปแบบการดำรงชีวิตของผู้บริโภค </w:t>
      </w:r>
      <w:r w:rsidRPr="000112D4">
        <w:rPr>
          <w:rFonts w:ascii="TH SarabunPSK" w:hAnsi="TH SarabunPSK" w:cs="TH SarabunPSK"/>
        </w:rPr>
        <w:t xml:space="preserve">Generation Y </w:t>
      </w:r>
      <w:r w:rsidRPr="000112D4">
        <w:rPr>
          <w:rFonts w:ascii="TH SarabunPSK" w:hAnsi="TH SarabunPSK" w:cs="TH SarabunPSK"/>
          <w:cs/>
        </w:rPr>
        <w:t xml:space="preserve">ในภาคใต้ฝั่งอ่าวไทยด้วยโมเดล </w:t>
      </w:r>
      <w:r w:rsidRPr="000112D4">
        <w:rPr>
          <w:rFonts w:ascii="TH SarabunPSK" w:hAnsi="TH SarabunPSK" w:cs="TH SarabunPSK"/>
        </w:rPr>
        <w:t>AIO</w:t>
      </w:r>
      <w:r w:rsidRPr="000112D4">
        <w:rPr>
          <w:rFonts w:ascii="TH SarabunPSK" w:hAnsi="TH SarabunPSK" w:cs="TH SarabunPSK"/>
          <w:cs/>
        </w:rPr>
        <w:t>. วารสารวิทยาการจัดการ มหาวิทยาลัยราชภัฎสุราษฎร์ธานี. 3(2) กรกฎาคม – ธันวาคม พ.ศ.</w:t>
      </w:r>
      <w:r w:rsidRPr="000112D4">
        <w:rPr>
          <w:rFonts w:ascii="TH SarabunPSK" w:hAnsi="TH SarabunPSK" w:cs="TH SarabunPSK"/>
        </w:rPr>
        <w:t xml:space="preserve"> 2559 </w:t>
      </w:r>
      <w:r w:rsidRPr="000112D4">
        <w:rPr>
          <w:rFonts w:ascii="TH SarabunPSK" w:hAnsi="TH SarabunPSK" w:cs="TH SarabunPSK"/>
          <w:cs/>
        </w:rPr>
        <w:t xml:space="preserve">, </w:t>
      </w:r>
      <w:r w:rsidRPr="000112D4">
        <w:rPr>
          <w:rFonts w:ascii="TH SarabunPSK" w:hAnsi="TH SarabunPSK" w:cs="TH SarabunPSK"/>
        </w:rPr>
        <w:t>43</w:t>
      </w:r>
      <w:r w:rsidRPr="000112D4">
        <w:rPr>
          <w:rFonts w:ascii="TH SarabunPSK" w:hAnsi="TH SarabunPSK" w:cs="TH SarabunPSK"/>
          <w:cs/>
        </w:rPr>
        <w:t>-</w:t>
      </w:r>
      <w:r w:rsidRPr="000112D4">
        <w:rPr>
          <w:rFonts w:ascii="TH SarabunPSK" w:hAnsi="TH SarabunPSK" w:cs="TH SarabunPSK"/>
        </w:rPr>
        <w:t>69</w:t>
      </w:r>
      <w:r w:rsidRPr="000112D4">
        <w:rPr>
          <w:rFonts w:ascii="TH SarabunPSK" w:hAnsi="TH SarabunPSK" w:cs="TH SarabunPSK"/>
          <w:cs/>
        </w:rPr>
        <w:t>.</w:t>
      </w:r>
    </w:p>
    <w:p w:rsidR="0019562D" w:rsidRPr="000112D4" w:rsidRDefault="0019562D" w:rsidP="0019562D">
      <w:pPr>
        <w:autoSpaceDE w:val="0"/>
        <w:autoSpaceDN w:val="0"/>
        <w:adjustRightInd w:val="0"/>
        <w:ind w:left="851" w:hanging="851"/>
        <w:jc w:val="thaiDistribute"/>
        <w:rPr>
          <w:rFonts w:ascii="TH SarabunPSK" w:eastAsia="AngsanaNew-Italic" w:hAnsi="TH SarabunPSK" w:cs="TH SarabunPSK"/>
        </w:rPr>
      </w:pPr>
      <w:r w:rsidRPr="000112D4">
        <w:rPr>
          <w:rFonts w:ascii="TH SarabunPSK" w:eastAsia="AngsanaNew-Italic" w:hAnsi="TH SarabunPSK" w:cs="TH SarabunPSK"/>
          <w:cs/>
        </w:rPr>
        <w:t>ศิวฤทธิ์ พ</w:t>
      </w:r>
      <w:r w:rsidR="00E8546D" w:rsidRPr="000112D4">
        <w:rPr>
          <w:rFonts w:ascii="TH SarabunPSK" w:eastAsia="AngsanaNew-Italic" w:hAnsi="TH SarabunPSK" w:cs="TH SarabunPSK"/>
          <w:cs/>
        </w:rPr>
        <w:t>งศกรรังศิลป์ และสุชาติ ฉันสำราญ.</w:t>
      </w:r>
      <w:r w:rsidRPr="000112D4">
        <w:rPr>
          <w:rFonts w:ascii="TH SarabunPSK" w:eastAsia="AngsanaNew-Italic" w:hAnsi="TH SarabunPSK" w:cs="TH SarabunPSK"/>
          <w:cs/>
        </w:rPr>
        <w:t>(</w:t>
      </w:r>
      <w:r w:rsidRPr="000112D4">
        <w:rPr>
          <w:rFonts w:ascii="TH SarabunPSK" w:eastAsia="AngsanaNew-Italic" w:hAnsi="TH SarabunPSK" w:cs="TH SarabunPSK"/>
        </w:rPr>
        <w:t>2558</w:t>
      </w:r>
      <w:r w:rsidR="00E8546D" w:rsidRPr="000112D4">
        <w:rPr>
          <w:rFonts w:ascii="TH SarabunPSK" w:eastAsia="AngsanaNew-Italic" w:hAnsi="TH SarabunPSK" w:cs="TH SarabunPSK"/>
          <w:cs/>
        </w:rPr>
        <w:t>).</w:t>
      </w:r>
      <w:r w:rsidRPr="000112D4">
        <w:rPr>
          <w:rFonts w:ascii="TH SarabunPSK" w:eastAsia="AngsanaNew-Italic" w:hAnsi="TH SarabunPSK" w:cs="TH SarabunPSK"/>
          <w:cs/>
        </w:rPr>
        <w:t xml:space="preserve">ศักยภาพทางการตลาดของอุตสาหกรรมการท่องเที่ยวในภาคใต้ในมุมมองของนักท่องเที่ยวชาวต่างชาติ </w:t>
      </w:r>
      <w:r w:rsidRPr="000112D4">
        <w:rPr>
          <w:rFonts w:ascii="TH SarabunPSK" w:hAnsi="TH SarabunPSK" w:cs="TH SarabunPSK"/>
          <w:cs/>
        </w:rPr>
        <w:t xml:space="preserve">วารสารวิชาการ </w:t>
      </w:r>
      <w:r w:rsidRPr="000112D4">
        <w:rPr>
          <w:rFonts w:ascii="TH SarabunPSK" w:hAnsi="TH SarabunPSK" w:cs="TH SarabunPSK"/>
        </w:rPr>
        <w:t>Veridian E</w:t>
      </w:r>
      <w:r w:rsidRPr="000112D4">
        <w:rPr>
          <w:rFonts w:ascii="TH SarabunPSK" w:hAnsi="TH SarabunPSK" w:cs="TH SarabunPSK"/>
          <w:cs/>
        </w:rPr>
        <w:t>-</w:t>
      </w:r>
      <w:r w:rsidRPr="000112D4">
        <w:rPr>
          <w:rFonts w:ascii="TH SarabunPSK" w:hAnsi="TH SarabunPSK" w:cs="TH SarabunPSK"/>
        </w:rPr>
        <w:t xml:space="preserve">Journal </w:t>
      </w:r>
      <w:r w:rsidRPr="000112D4">
        <w:rPr>
          <w:rFonts w:ascii="TH SarabunPSK" w:hAnsi="TH SarabunPSK" w:cs="TH SarabunPSK"/>
          <w:cs/>
        </w:rPr>
        <w:t>กลุ่มมนุษยศาสตร์และสังคมศาสตร์.</w:t>
      </w:r>
      <w:r w:rsidRPr="000112D4">
        <w:rPr>
          <w:rFonts w:ascii="TH SarabunPSK" w:eastAsia="AngsanaNew-Italic" w:hAnsi="TH SarabunPSK" w:cs="TH SarabunPSK"/>
          <w:cs/>
        </w:rPr>
        <w:t xml:space="preserve"> 8 (2)</w:t>
      </w:r>
      <w:r w:rsidRPr="000112D4">
        <w:rPr>
          <w:rFonts w:ascii="TH SarabunPSK" w:eastAsia="AngsanaNew-Italic" w:hAnsi="TH SarabunPSK" w:cs="TH SarabunPSK"/>
        </w:rPr>
        <w:t xml:space="preserve">, 556 </w:t>
      </w:r>
      <w:r w:rsidRPr="000112D4">
        <w:rPr>
          <w:rFonts w:ascii="TH SarabunPSK" w:eastAsia="AngsanaNew-Italic" w:hAnsi="TH SarabunPSK" w:cs="TH SarabunPSK"/>
          <w:cs/>
        </w:rPr>
        <w:t xml:space="preserve">– </w:t>
      </w:r>
      <w:r w:rsidRPr="000112D4">
        <w:rPr>
          <w:rFonts w:ascii="TH SarabunPSK" w:eastAsia="AngsanaNew-Italic" w:hAnsi="TH SarabunPSK" w:cs="TH SarabunPSK"/>
        </w:rPr>
        <w:t>570</w:t>
      </w:r>
      <w:r w:rsidRPr="000112D4">
        <w:rPr>
          <w:rFonts w:ascii="TH SarabunPSK" w:eastAsia="AngsanaNew-Italic" w:hAnsi="TH SarabunPSK" w:cs="TH SarabunPSK"/>
          <w:cs/>
        </w:rPr>
        <w:t>.</w:t>
      </w:r>
    </w:p>
    <w:p w:rsidR="0019562D" w:rsidRPr="000112D4" w:rsidRDefault="0019562D" w:rsidP="0019562D">
      <w:pPr>
        <w:autoSpaceDE w:val="0"/>
        <w:autoSpaceDN w:val="0"/>
        <w:adjustRightInd w:val="0"/>
        <w:ind w:left="851" w:hanging="851"/>
        <w:jc w:val="thaiDistribute"/>
        <w:rPr>
          <w:rFonts w:ascii="TH SarabunPSK" w:eastAsia="AngsanaNew-Italic" w:hAnsi="TH SarabunPSK" w:cs="TH SarabunPSK"/>
        </w:rPr>
      </w:pPr>
      <w:r w:rsidRPr="000112D4">
        <w:rPr>
          <w:rFonts w:ascii="TH SarabunPSK" w:eastAsia="AngsanaNew-Italic" w:hAnsi="TH SarabunPSK" w:cs="TH SarabunPSK"/>
          <w:cs/>
        </w:rPr>
        <w:t>มัลลิกา คงแก้ว ประกอบ ใ</w:t>
      </w:r>
      <w:r w:rsidR="00E8546D" w:rsidRPr="000112D4">
        <w:rPr>
          <w:rFonts w:ascii="TH SarabunPSK" w:eastAsia="AngsanaNew-Italic" w:hAnsi="TH SarabunPSK" w:cs="TH SarabunPSK"/>
          <w:cs/>
        </w:rPr>
        <w:t>จมั่น และศิวฤทธิ์ พงศกรรังศิลป์.</w:t>
      </w:r>
      <w:r w:rsidRPr="000112D4">
        <w:rPr>
          <w:rFonts w:ascii="TH SarabunPSK" w:eastAsia="AngsanaNew-Italic" w:hAnsi="TH SarabunPSK" w:cs="TH SarabunPSK"/>
          <w:cs/>
        </w:rPr>
        <w:t>(2558)</w:t>
      </w:r>
      <w:r w:rsidR="00E8546D" w:rsidRPr="000112D4">
        <w:rPr>
          <w:rFonts w:ascii="TH SarabunPSK" w:eastAsia="AngsanaNew-Italic" w:hAnsi="TH SarabunPSK" w:cs="TH SarabunPSK"/>
          <w:cs/>
        </w:rPr>
        <w:t>.</w:t>
      </w:r>
      <w:r w:rsidRPr="000112D4">
        <w:rPr>
          <w:rFonts w:ascii="TH SarabunPSK" w:eastAsia="AngsanaNew-Italic" w:hAnsi="TH SarabunPSK" w:cs="TH SarabunPSK"/>
          <w:cs/>
        </w:rPr>
        <w:t xml:space="preserve"> </w:t>
      </w:r>
      <w:r w:rsidRPr="000112D4">
        <w:rPr>
          <w:rFonts w:ascii="TH SarabunPSK" w:hAnsi="TH SarabunPSK" w:cs="TH SarabunPSK"/>
          <w:cs/>
        </w:rPr>
        <w:t>กลยุทธ์เศรษฐกิจสร้างสรรค์งานฝีมือและหัตถกรรม ผลิตภัณฑ์ชุมชนวารสารราชพฤกษ์</w:t>
      </w:r>
      <w:r w:rsidRPr="000112D4">
        <w:rPr>
          <w:rFonts w:ascii="TH SarabunPSK" w:hAnsi="TH SarabunPSK" w:cs="TH SarabunPSK"/>
        </w:rPr>
        <w:t> 13</w:t>
      </w:r>
      <w:r w:rsidRPr="000112D4">
        <w:rPr>
          <w:rFonts w:ascii="TH SarabunPSK" w:hAnsi="TH SarabunPSK" w:cs="TH SarabunPSK"/>
          <w:cs/>
        </w:rPr>
        <w:t>(</w:t>
      </w:r>
      <w:r w:rsidRPr="000112D4">
        <w:rPr>
          <w:rFonts w:ascii="TH SarabunPSK" w:hAnsi="TH SarabunPSK" w:cs="TH SarabunPSK"/>
        </w:rPr>
        <w:t>2</w:t>
      </w:r>
      <w:r w:rsidRPr="000112D4">
        <w:rPr>
          <w:rFonts w:ascii="TH SarabunPSK" w:hAnsi="TH SarabunPSK" w:cs="TH SarabunPSK"/>
          <w:cs/>
        </w:rPr>
        <w:t>)</w:t>
      </w:r>
      <w:r w:rsidRPr="000112D4">
        <w:rPr>
          <w:rFonts w:ascii="TH SarabunPSK" w:hAnsi="TH SarabunPSK" w:cs="TH SarabunPSK"/>
        </w:rPr>
        <w:t>, 41</w:t>
      </w:r>
      <w:r w:rsidRPr="000112D4">
        <w:rPr>
          <w:rFonts w:ascii="TH SarabunPSK" w:hAnsi="TH SarabunPSK" w:cs="TH SarabunPSK"/>
          <w:cs/>
        </w:rPr>
        <w:t>-</w:t>
      </w:r>
      <w:r w:rsidRPr="000112D4">
        <w:rPr>
          <w:rFonts w:ascii="TH SarabunPSK" w:hAnsi="TH SarabunPSK" w:cs="TH SarabunPSK"/>
        </w:rPr>
        <w:t>50</w:t>
      </w:r>
      <w:r w:rsidRPr="000112D4">
        <w:rPr>
          <w:rFonts w:ascii="TH SarabunPSK" w:eastAsia="AngsanaNew-Italic" w:hAnsi="TH SarabunPSK" w:cs="TH SarabunPSK"/>
          <w:cs/>
        </w:rPr>
        <w:t>.</w:t>
      </w:r>
    </w:p>
    <w:p w:rsidR="0019562D" w:rsidRPr="000112D4" w:rsidRDefault="0019562D" w:rsidP="0019562D">
      <w:pPr>
        <w:autoSpaceDE w:val="0"/>
        <w:autoSpaceDN w:val="0"/>
        <w:adjustRightInd w:val="0"/>
        <w:ind w:left="851" w:hanging="851"/>
        <w:jc w:val="thaiDistribute"/>
        <w:rPr>
          <w:rFonts w:ascii="TH SarabunPSK" w:eastAsia="AngsanaNew-Italic" w:hAnsi="TH SarabunPSK" w:cs="TH SarabunPSK"/>
        </w:rPr>
      </w:pPr>
    </w:p>
    <w:p w:rsidR="0019562D" w:rsidRPr="000112D4" w:rsidRDefault="0019562D" w:rsidP="0019562D">
      <w:pPr>
        <w:ind w:left="851" w:hanging="131"/>
        <w:rPr>
          <w:rFonts w:ascii="TH SarabunPSK" w:hAnsi="TH SarabunPSK" w:cs="TH SarabunPSK"/>
          <w:b/>
          <w:bCs/>
          <w:cs/>
        </w:rPr>
      </w:pPr>
      <w:r w:rsidRPr="000112D4">
        <w:rPr>
          <w:rFonts w:ascii="TH SarabunPSK" w:hAnsi="TH SarabunPSK" w:cs="TH SarabunPSK"/>
          <w:b/>
          <w:bCs/>
        </w:rPr>
        <w:t>6</w:t>
      </w:r>
      <w:r w:rsidRPr="000112D4">
        <w:rPr>
          <w:rFonts w:ascii="TH SarabunPSK" w:hAnsi="TH SarabunPSK" w:cs="TH SarabunPSK"/>
          <w:b/>
          <w:bCs/>
          <w:cs/>
        </w:rPr>
        <w:t>.</w:t>
      </w:r>
      <w:r w:rsidRPr="000112D4">
        <w:rPr>
          <w:rFonts w:ascii="TH SarabunPSK" w:hAnsi="TH SarabunPSK" w:cs="TH SarabunPSK"/>
          <w:b/>
          <w:bCs/>
        </w:rPr>
        <w:t xml:space="preserve">2 </w:t>
      </w:r>
      <w:r w:rsidRPr="000112D4">
        <w:rPr>
          <w:rFonts w:ascii="TH SarabunPSK" w:hAnsi="TH SarabunPSK" w:cs="TH SarabunPSK"/>
          <w:b/>
          <w:bCs/>
          <w:cs/>
        </w:rPr>
        <w:t>บทความวิจัย/วิชาการที่เสนอในที่ประชุมวิชาการ</w:t>
      </w:r>
    </w:p>
    <w:p w:rsidR="0019562D" w:rsidRPr="000112D4" w:rsidRDefault="0019562D" w:rsidP="0019562D">
      <w:pPr>
        <w:ind w:left="851" w:hanging="851"/>
        <w:jc w:val="both"/>
        <w:rPr>
          <w:rFonts w:ascii="TH SarabunPSK" w:hAnsi="TH SarabunPSK" w:cs="TH SarabunPSK"/>
        </w:rPr>
      </w:pPr>
      <w:r w:rsidRPr="000112D4">
        <w:rPr>
          <w:rFonts w:ascii="TH SarabunPSK" w:hAnsi="TH SarabunPSK" w:cs="TH SarabunPSK"/>
          <w:cs/>
        </w:rPr>
        <w:t>“</w:t>
      </w:r>
      <w:r w:rsidRPr="000112D4">
        <w:rPr>
          <w:rFonts w:ascii="TH SarabunPSK" w:hAnsi="TH SarabunPSK" w:cs="TH SarabunPSK"/>
        </w:rPr>
        <w:t>Consciousness of Decision Making in Thai Culture</w:t>
      </w:r>
      <w:r w:rsidRPr="000112D4">
        <w:rPr>
          <w:rFonts w:ascii="TH SarabunPSK" w:hAnsi="TH SarabunPSK" w:cs="TH SarabunPSK"/>
          <w:cs/>
        </w:rPr>
        <w:t xml:space="preserve">: </w:t>
      </w:r>
      <w:r w:rsidRPr="000112D4">
        <w:rPr>
          <w:rFonts w:ascii="TH SarabunPSK" w:hAnsi="TH SarabunPSK" w:cs="TH SarabunPSK"/>
        </w:rPr>
        <w:t>The Case of SantiAsoke</w:t>
      </w:r>
      <w:r w:rsidRPr="000112D4">
        <w:rPr>
          <w:rFonts w:ascii="TH SarabunPSK" w:hAnsi="TH SarabunPSK" w:cs="TH SarabunPSK"/>
          <w:cs/>
        </w:rPr>
        <w:t xml:space="preserve">” </w:t>
      </w:r>
      <w:r w:rsidRPr="000112D4">
        <w:rPr>
          <w:rFonts w:ascii="TH SarabunPSK" w:hAnsi="TH SarabunPSK" w:cs="TH SarabunPSK"/>
        </w:rPr>
        <w:t xml:space="preserve">The 2018 Global Marketing Conference at Tokyo, Hotel New Otani Tokyo, 26 </w:t>
      </w:r>
      <w:r w:rsidRPr="000112D4">
        <w:rPr>
          <w:rFonts w:ascii="TH SarabunPSK" w:hAnsi="TH SarabunPSK" w:cs="TH SarabunPSK"/>
          <w:cs/>
        </w:rPr>
        <w:t xml:space="preserve">– </w:t>
      </w:r>
      <w:r w:rsidRPr="000112D4">
        <w:rPr>
          <w:rFonts w:ascii="TH SarabunPSK" w:hAnsi="TH SarabunPSK" w:cs="TH SarabunPSK"/>
        </w:rPr>
        <w:t>29 July 2018</w:t>
      </w:r>
      <w:r w:rsidRPr="000112D4">
        <w:rPr>
          <w:rFonts w:ascii="TH SarabunPSK" w:hAnsi="TH SarabunPSK" w:cs="TH SarabunPSK"/>
          <w:cs/>
        </w:rPr>
        <w:t>.</w:t>
      </w:r>
    </w:p>
    <w:p w:rsidR="0019562D" w:rsidRPr="000112D4" w:rsidRDefault="0019562D" w:rsidP="0019562D">
      <w:pPr>
        <w:ind w:left="851" w:hanging="851"/>
        <w:jc w:val="both"/>
        <w:rPr>
          <w:rFonts w:ascii="TH SarabunPSK" w:hAnsi="TH SarabunPSK" w:cs="TH SarabunPSK"/>
        </w:rPr>
      </w:pPr>
      <w:r w:rsidRPr="000112D4">
        <w:rPr>
          <w:rFonts w:ascii="TH SarabunPSK" w:hAnsi="TH SarabunPSK" w:cs="TH SarabunPSK"/>
          <w:cs/>
        </w:rPr>
        <w:t>“</w:t>
      </w:r>
      <w:r w:rsidRPr="000112D4">
        <w:rPr>
          <w:rFonts w:ascii="TH SarabunPSK" w:hAnsi="TH SarabunPSK" w:cs="TH SarabunPSK"/>
        </w:rPr>
        <w:t>The Relationship between Tourist Value and Psychological Carrying Capacity at Koh Lanta, Krabi, Thailand</w:t>
      </w:r>
      <w:r w:rsidRPr="000112D4">
        <w:rPr>
          <w:rFonts w:ascii="TH SarabunPSK" w:hAnsi="TH SarabunPSK" w:cs="TH SarabunPSK"/>
          <w:cs/>
        </w:rPr>
        <w:t xml:space="preserve">” </w:t>
      </w:r>
      <w:r w:rsidRPr="000112D4">
        <w:rPr>
          <w:rFonts w:ascii="TH SarabunPSK" w:hAnsi="TH SarabunPSK" w:cs="TH SarabunPSK"/>
        </w:rPr>
        <w:t xml:space="preserve">The 2018 Global Marketing Conference at Tokyo, Hotel New Otani Tokyo, </w:t>
      </w:r>
      <w:r w:rsidRPr="000112D4">
        <w:rPr>
          <w:rFonts w:ascii="TH SarabunPSK" w:hAnsi="TH SarabunPSK" w:cs="TH SarabunPSK"/>
        </w:rPr>
        <w:br/>
        <w:t>26</w:t>
      </w:r>
      <w:r w:rsidRPr="000112D4">
        <w:rPr>
          <w:rFonts w:ascii="TH SarabunPSK" w:hAnsi="TH SarabunPSK" w:cs="TH SarabunPSK"/>
          <w:cs/>
        </w:rPr>
        <w:t>–</w:t>
      </w:r>
      <w:r w:rsidRPr="000112D4">
        <w:rPr>
          <w:rFonts w:ascii="TH SarabunPSK" w:hAnsi="TH SarabunPSK" w:cs="TH SarabunPSK"/>
        </w:rPr>
        <w:t>29 July 2018</w:t>
      </w:r>
      <w:r w:rsidRPr="000112D4">
        <w:rPr>
          <w:rFonts w:ascii="TH SarabunPSK" w:hAnsi="TH SarabunPSK" w:cs="TH SarabunPSK"/>
          <w:cs/>
        </w:rPr>
        <w:t>.</w:t>
      </w:r>
    </w:p>
    <w:p w:rsidR="0019562D" w:rsidRPr="000112D4" w:rsidRDefault="0019562D" w:rsidP="0019562D">
      <w:pPr>
        <w:ind w:left="851" w:hanging="851"/>
        <w:jc w:val="both"/>
        <w:rPr>
          <w:rFonts w:ascii="TH SarabunPSK" w:hAnsi="TH SarabunPSK" w:cs="TH SarabunPSK"/>
        </w:rPr>
      </w:pPr>
      <w:r w:rsidRPr="000112D4">
        <w:rPr>
          <w:rFonts w:ascii="TH SarabunPSK" w:hAnsi="TH SarabunPSK" w:cs="TH SarabunPSK"/>
          <w:shd w:val="clear" w:color="auto" w:fill="FFFFFF"/>
          <w:cs/>
        </w:rPr>
        <w:t>“</w:t>
      </w:r>
      <w:r w:rsidRPr="000112D4">
        <w:rPr>
          <w:rFonts w:ascii="TH SarabunPSK" w:hAnsi="TH SarabunPSK" w:cs="TH SarabunPSK"/>
          <w:shd w:val="clear" w:color="auto" w:fill="FFFFFF"/>
        </w:rPr>
        <w:t>Influences of Customer Value Co</w:t>
      </w:r>
      <w:r w:rsidRPr="000112D4">
        <w:rPr>
          <w:rFonts w:ascii="TH SarabunPSK" w:hAnsi="TH SarabunPSK" w:cs="TH SarabunPSK"/>
          <w:shd w:val="clear" w:color="auto" w:fill="FFFFFF"/>
          <w:cs/>
        </w:rPr>
        <w:t>-</w:t>
      </w:r>
      <w:r w:rsidRPr="000112D4">
        <w:rPr>
          <w:rFonts w:ascii="TH SarabunPSK" w:hAnsi="TH SarabunPSK" w:cs="TH SarabunPSK"/>
          <w:shd w:val="clear" w:color="auto" w:fill="FFFFFF"/>
        </w:rPr>
        <w:t>Creation Behavior on Customer Brand Engagement of Furniture and Home Decoration Business in Thailand</w:t>
      </w:r>
      <w:r w:rsidRPr="000112D4">
        <w:rPr>
          <w:rFonts w:ascii="TH SarabunPSK" w:hAnsi="TH SarabunPSK" w:cs="TH SarabunPSK"/>
          <w:shd w:val="clear" w:color="auto" w:fill="FFFFFF"/>
          <w:cs/>
        </w:rPr>
        <w:t>”</w:t>
      </w:r>
      <w:r w:rsidRPr="000112D4">
        <w:rPr>
          <w:rFonts w:ascii="TH SarabunPSK" w:hAnsi="TH SarabunPSK" w:cs="TH SarabunPSK"/>
          <w:shd w:val="clear" w:color="auto" w:fill="FFFFFF"/>
        </w:rPr>
        <w:t xml:space="preserve">, the 7th Aalborg International Business Conference, Aalborg University, Denmark, 30 May </w:t>
      </w:r>
      <w:r w:rsidRPr="000112D4">
        <w:rPr>
          <w:rFonts w:ascii="TH SarabunPSK" w:hAnsi="TH SarabunPSK" w:cs="TH SarabunPSK"/>
          <w:shd w:val="clear" w:color="auto" w:fill="FFFFFF"/>
          <w:cs/>
        </w:rPr>
        <w:t xml:space="preserve">- </w:t>
      </w:r>
      <w:r w:rsidRPr="000112D4">
        <w:rPr>
          <w:rFonts w:ascii="TH SarabunPSK" w:hAnsi="TH SarabunPSK" w:cs="TH SarabunPSK"/>
          <w:shd w:val="clear" w:color="auto" w:fill="FFFFFF"/>
        </w:rPr>
        <w:t>1 June 2018</w:t>
      </w:r>
    </w:p>
    <w:p w:rsidR="0019562D" w:rsidRPr="000112D4" w:rsidRDefault="0019562D" w:rsidP="0019562D">
      <w:pPr>
        <w:ind w:left="851" w:hanging="851"/>
        <w:jc w:val="both"/>
        <w:rPr>
          <w:rFonts w:ascii="TH SarabunPSK" w:hAnsi="TH SarabunPSK" w:cs="TH SarabunPSK"/>
        </w:rPr>
      </w:pPr>
      <w:r w:rsidRPr="000112D4">
        <w:rPr>
          <w:rFonts w:ascii="TH SarabunPSK" w:hAnsi="TH SarabunPSK" w:cs="TH SarabunPSK"/>
          <w:cs/>
        </w:rPr>
        <w:t>“</w:t>
      </w:r>
      <w:r w:rsidRPr="000112D4">
        <w:rPr>
          <w:rFonts w:ascii="TH SarabunPSK" w:hAnsi="TH SarabunPSK" w:cs="TH SarabunPSK"/>
        </w:rPr>
        <w:t>Co</w:t>
      </w:r>
      <w:r w:rsidRPr="000112D4">
        <w:rPr>
          <w:rFonts w:ascii="TH SarabunPSK" w:hAnsi="TH SarabunPSK" w:cs="TH SarabunPSK"/>
          <w:cs/>
        </w:rPr>
        <w:t>-</w:t>
      </w:r>
      <w:r w:rsidRPr="000112D4">
        <w:rPr>
          <w:rFonts w:ascii="TH SarabunPSK" w:hAnsi="TH SarabunPSK" w:cs="TH SarabunPSK"/>
        </w:rPr>
        <w:t>Creating Destination Branding through Mixed Method Research</w:t>
      </w:r>
      <w:r w:rsidRPr="000112D4">
        <w:rPr>
          <w:rFonts w:ascii="TH SarabunPSK" w:hAnsi="TH SarabunPSK" w:cs="TH SarabunPSK"/>
          <w:cs/>
        </w:rPr>
        <w:t xml:space="preserve">. </w:t>
      </w:r>
      <w:r w:rsidRPr="000112D4">
        <w:rPr>
          <w:rFonts w:ascii="TH SarabunPSK" w:hAnsi="TH SarabunPSK" w:cs="TH SarabunPSK"/>
        </w:rPr>
        <w:t>KSMS International Conference</w:t>
      </w:r>
      <w:r w:rsidRPr="000112D4">
        <w:rPr>
          <w:rFonts w:ascii="TH SarabunPSK" w:hAnsi="TH SarabunPSK" w:cs="TH SarabunPSK"/>
          <w:cs/>
        </w:rPr>
        <w:t xml:space="preserve">. </w:t>
      </w:r>
      <w:r w:rsidRPr="000112D4">
        <w:rPr>
          <w:rFonts w:ascii="TH SarabunPSK" w:hAnsi="TH SarabunPSK" w:cs="TH SarabunPSK"/>
        </w:rPr>
        <w:t>Sogang University, Seoul, Republic of Korea</w:t>
      </w:r>
      <w:r w:rsidRPr="000112D4">
        <w:rPr>
          <w:rFonts w:ascii="TH SarabunPSK" w:hAnsi="TH SarabunPSK" w:cs="TH SarabunPSK"/>
          <w:cs/>
        </w:rPr>
        <w:t>.</w:t>
      </w:r>
      <w:r w:rsidRPr="000112D4">
        <w:rPr>
          <w:rFonts w:ascii="TH SarabunPSK" w:hAnsi="TH SarabunPSK" w:cs="TH SarabunPSK"/>
        </w:rPr>
        <w:t xml:space="preserve"> 10 November 2017</w:t>
      </w:r>
      <w:r w:rsidRPr="000112D4">
        <w:rPr>
          <w:rFonts w:ascii="TH SarabunPSK" w:hAnsi="TH SarabunPSK" w:cs="TH SarabunPSK"/>
          <w:cs/>
        </w:rPr>
        <w:t>.</w:t>
      </w:r>
    </w:p>
    <w:p w:rsidR="0019562D" w:rsidRPr="000112D4" w:rsidRDefault="0019562D" w:rsidP="0019562D">
      <w:pPr>
        <w:ind w:left="851" w:hanging="851"/>
        <w:jc w:val="both"/>
        <w:rPr>
          <w:rFonts w:ascii="TH SarabunPSK" w:hAnsi="TH SarabunPSK" w:cs="TH SarabunPSK"/>
        </w:rPr>
      </w:pPr>
      <w:r w:rsidRPr="000112D4">
        <w:rPr>
          <w:rFonts w:ascii="TH SarabunPSK" w:hAnsi="TH SarabunPSK" w:cs="TH SarabunPSK"/>
          <w:cs/>
        </w:rPr>
        <w:t>“</w:t>
      </w:r>
      <w:r w:rsidRPr="000112D4">
        <w:rPr>
          <w:rFonts w:ascii="TH SarabunPSK" w:hAnsi="TH SarabunPSK" w:cs="TH SarabunPSK"/>
        </w:rPr>
        <w:t>Co</w:t>
      </w:r>
      <w:r w:rsidRPr="000112D4">
        <w:rPr>
          <w:rFonts w:ascii="TH SarabunPSK" w:hAnsi="TH SarabunPSK" w:cs="TH SarabunPSK"/>
          <w:cs/>
        </w:rPr>
        <w:t>-</w:t>
      </w:r>
      <w:r w:rsidRPr="000112D4">
        <w:rPr>
          <w:rFonts w:ascii="TH SarabunPSK" w:hAnsi="TH SarabunPSK" w:cs="TH SarabunPSK"/>
        </w:rPr>
        <w:t>Creating the Tourism Identity of Gastronomic Creative City</w:t>
      </w:r>
      <w:r w:rsidRPr="000112D4">
        <w:rPr>
          <w:rFonts w:ascii="TH SarabunPSK" w:hAnsi="TH SarabunPSK" w:cs="TH SarabunPSK"/>
          <w:cs/>
        </w:rPr>
        <w:t xml:space="preserve">: </w:t>
      </w:r>
      <w:r w:rsidRPr="000112D4">
        <w:rPr>
          <w:rFonts w:ascii="TH SarabunPSK" w:hAnsi="TH SarabunPSK" w:cs="TH SarabunPSK"/>
        </w:rPr>
        <w:t>The Case of Phuket</w:t>
      </w:r>
      <w:r w:rsidRPr="000112D4">
        <w:rPr>
          <w:rFonts w:ascii="TH SarabunPSK" w:hAnsi="TH SarabunPSK" w:cs="TH SarabunPSK"/>
          <w:cs/>
        </w:rPr>
        <w:t>”</w:t>
      </w:r>
      <w:r w:rsidRPr="000112D4">
        <w:rPr>
          <w:rFonts w:ascii="TH SarabunPSK" w:hAnsi="TH SarabunPSK" w:cs="TH SarabunPSK"/>
        </w:rPr>
        <w:t xml:space="preserve">,The 5th International Conference of Innovation, 5th International Conference on Innovation, Valencia </w:t>
      </w:r>
      <w:r w:rsidRPr="000112D4">
        <w:rPr>
          <w:rFonts w:ascii="TH SarabunPSK" w:hAnsi="TH SarabunPSK" w:cs="TH SarabunPSK"/>
          <w:cs/>
        </w:rPr>
        <w:t>(</w:t>
      </w:r>
      <w:r w:rsidRPr="000112D4">
        <w:rPr>
          <w:rFonts w:ascii="TH SarabunPSK" w:hAnsi="TH SarabunPSK" w:cs="TH SarabunPSK"/>
        </w:rPr>
        <w:t>Spain</w:t>
      </w:r>
      <w:r w:rsidRPr="000112D4">
        <w:rPr>
          <w:rFonts w:ascii="TH SarabunPSK" w:hAnsi="TH SarabunPSK" w:cs="TH SarabunPSK"/>
          <w:cs/>
        </w:rPr>
        <w:t>)</w:t>
      </w:r>
      <w:r w:rsidRPr="000112D4">
        <w:rPr>
          <w:rFonts w:ascii="TH SarabunPSK" w:hAnsi="TH SarabunPSK" w:cs="TH SarabunPSK"/>
        </w:rPr>
        <w:t xml:space="preserve">, 25 </w:t>
      </w:r>
      <w:r w:rsidRPr="000112D4">
        <w:rPr>
          <w:rFonts w:ascii="TH SarabunPSK" w:hAnsi="TH SarabunPSK" w:cs="TH SarabunPSK"/>
          <w:cs/>
        </w:rPr>
        <w:t xml:space="preserve">- </w:t>
      </w:r>
      <w:r w:rsidRPr="000112D4">
        <w:rPr>
          <w:rFonts w:ascii="TH SarabunPSK" w:hAnsi="TH SarabunPSK" w:cs="TH SarabunPSK"/>
        </w:rPr>
        <w:t>27 October 2017</w:t>
      </w:r>
    </w:p>
    <w:p w:rsidR="0019562D" w:rsidRPr="000112D4" w:rsidRDefault="0019562D" w:rsidP="0019562D">
      <w:pPr>
        <w:ind w:left="851" w:hanging="851"/>
        <w:rPr>
          <w:rFonts w:ascii="TH SarabunPSK" w:hAnsi="TH SarabunPSK" w:cs="TH SarabunPSK"/>
        </w:rPr>
      </w:pPr>
    </w:p>
    <w:p w:rsidR="0019562D" w:rsidRPr="000112D4" w:rsidRDefault="0019562D" w:rsidP="0019562D">
      <w:pPr>
        <w:rPr>
          <w:rFonts w:ascii="TH SarabunPSK" w:eastAsia="Calibri" w:hAnsi="TH SarabunPSK" w:cs="TH SarabunPSK"/>
          <w:b/>
          <w:bCs/>
        </w:rPr>
      </w:pPr>
      <w:r w:rsidRPr="000112D4">
        <w:rPr>
          <w:rFonts w:ascii="TH SarabunPSK" w:eastAsia="Calibri" w:hAnsi="TH SarabunPSK" w:cs="TH SarabunPSK"/>
          <w:b/>
          <w:bCs/>
        </w:rPr>
        <w:t>7</w:t>
      </w:r>
      <w:r w:rsidRPr="000112D4">
        <w:rPr>
          <w:rFonts w:ascii="TH SarabunPSK" w:eastAsia="Calibri" w:hAnsi="TH SarabunPSK" w:cs="TH SarabunPSK"/>
          <w:b/>
          <w:bCs/>
          <w:cs/>
        </w:rPr>
        <w:t>. เกียรติคุณและรางวัล</w:t>
      </w:r>
    </w:p>
    <w:tbl>
      <w:tblPr>
        <w:tblW w:w="494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16"/>
        <w:gridCol w:w="1219"/>
      </w:tblGrid>
      <w:tr w:rsidR="0019562D" w:rsidRPr="000112D4" w:rsidTr="0019562D">
        <w:trPr>
          <w:tblHeader/>
        </w:trPr>
        <w:tc>
          <w:tcPr>
            <w:tcW w:w="4333" w:type="pct"/>
            <w:shd w:val="clear" w:color="auto" w:fill="D9D9D9"/>
          </w:tcPr>
          <w:p w:rsidR="0019562D" w:rsidRPr="000112D4" w:rsidRDefault="0019562D" w:rsidP="0019562D">
            <w:pPr>
              <w:jc w:val="center"/>
              <w:rPr>
                <w:rFonts w:ascii="TH SarabunPSK" w:eastAsia="Calibri" w:hAnsi="TH SarabunPSK" w:cs="TH SarabunPSK"/>
                <w:b/>
                <w:bCs/>
                <w:cs/>
              </w:rPr>
            </w:pPr>
            <w:r w:rsidRPr="000112D4">
              <w:rPr>
                <w:rFonts w:ascii="TH SarabunPSK" w:eastAsia="Calibri" w:hAnsi="TH SarabunPSK" w:cs="TH SarabunPSK"/>
                <w:b/>
                <w:bCs/>
                <w:cs/>
              </w:rPr>
              <w:t>เกียรติคุณ/รางวัลที่ได้รับ</w:t>
            </w:r>
          </w:p>
        </w:tc>
        <w:tc>
          <w:tcPr>
            <w:tcW w:w="667" w:type="pct"/>
            <w:shd w:val="clear" w:color="auto" w:fill="D9D9D9"/>
          </w:tcPr>
          <w:p w:rsidR="0019562D" w:rsidRPr="000112D4" w:rsidRDefault="0019562D" w:rsidP="0019562D">
            <w:pPr>
              <w:jc w:val="center"/>
              <w:rPr>
                <w:rFonts w:ascii="TH SarabunPSK" w:eastAsia="Calibri" w:hAnsi="TH SarabunPSK" w:cs="TH SarabunPSK"/>
                <w:b/>
                <w:bCs/>
                <w:cs/>
              </w:rPr>
            </w:pPr>
            <w:r w:rsidRPr="000112D4">
              <w:rPr>
                <w:rFonts w:ascii="TH SarabunPSK" w:eastAsia="Calibri" w:hAnsi="TH SarabunPSK" w:cs="TH SarabunPSK"/>
                <w:b/>
                <w:bCs/>
                <w:cs/>
              </w:rPr>
              <w:t>ปี พ.ศ.</w:t>
            </w:r>
          </w:p>
        </w:tc>
      </w:tr>
      <w:tr w:rsidR="0019562D" w:rsidRPr="000112D4" w:rsidTr="0019562D">
        <w:tc>
          <w:tcPr>
            <w:tcW w:w="4333" w:type="pct"/>
          </w:tcPr>
          <w:p w:rsidR="0019562D" w:rsidRPr="000112D4" w:rsidRDefault="0019562D" w:rsidP="0019562D">
            <w:pPr>
              <w:rPr>
                <w:rFonts w:ascii="TH SarabunPSK" w:hAnsi="TH SarabunPSK" w:cs="TH SarabunPSK"/>
              </w:rPr>
            </w:pPr>
            <w:r w:rsidRPr="000112D4">
              <w:rPr>
                <w:rFonts w:ascii="TH SarabunPSK" w:hAnsi="TH SarabunPSK" w:cs="TH SarabunPSK"/>
                <w:cs/>
              </w:rPr>
              <w:t xml:space="preserve">รางวัล </w:t>
            </w:r>
            <w:r w:rsidRPr="000112D4">
              <w:rPr>
                <w:rFonts w:ascii="TH SarabunPSK" w:hAnsi="TH SarabunPSK" w:cs="TH SarabunPSK"/>
              </w:rPr>
              <w:t>Best Paper Award</w:t>
            </w:r>
            <w:r w:rsidRPr="000112D4">
              <w:rPr>
                <w:rFonts w:ascii="TH SarabunPSK" w:hAnsi="TH SarabunPSK" w:cs="TH SarabunPSK"/>
                <w:cs/>
              </w:rPr>
              <w:t xml:space="preserve">: </w:t>
            </w:r>
            <w:r w:rsidRPr="000112D4">
              <w:rPr>
                <w:rFonts w:ascii="TH SarabunPSK" w:hAnsi="TH SarabunPSK" w:cs="TH SarabunPSK"/>
                <w:shd w:val="clear" w:color="auto" w:fill="FFFFFF"/>
              </w:rPr>
              <w:t>Influences of Customer Value Co</w:t>
            </w:r>
            <w:r w:rsidRPr="000112D4">
              <w:rPr>
                <w:rFonts w:ascii="TH SarabunPSK" w:hAnsi="TH SarabunPSK" w:cs="TH SarabunPSK"/>
                <w:shd w:val="clear" w:color="auto" w:fill="FFFFFF"/>
                <w:cs/>
              </w:rPr>
              <w:t>-</w:t>
            </w:r>
            <w:r w:rsidRPr="000112D4">
              <w:rPr>
                <w:rFonts w:ascii="TH SarabunPSK" w:hAnsi="TH SarabunPSK" w:cs="TH SarabunPSK"/>
                <w:shd w:val="clear" w:color="auto" w:fill="FFFFFF"/>
              </w:rPr>
              <w:t xml:space="preserve">Creation Behavior on Customer Brand Engagement of Furniture and Home Decoration Business in Thailand, the 7th Aalborg International Business Conference, Aalborg University, Denmark, 30 May </w:t>
            </w:r>
            <w:r w:rsidRPr="000112D4">
              <w:rPr>
                <w:rFonts w:ascii="TH SarabunPSK" w:hAnsi="TH SarabunPSK" w:cs="TH SarabunPSK"/>
                <w:shd w:val="clear" w:color="auto" w:fill="FFFFFF"/>
                <w:cs/>
              </w:rPr>
              <w:t xml:space="preserve">- </w:t>
            </w:r>
            <w:r w:rsidRPr="000112D4">
              <w:rPr>
                <w:rFonts w:ascii="TH SarabunPSK" w:hAnsi="TH SarabunPSK" w:cs="TH SarabunPSK"/>
                <w:shd w:val="clear" w:color="auto" w:fill="FFFFFF"/>
              </w:rPr>
              <w:t>1 June 2018</w:t>
            </w:r>
          </w:p>
        </w:tc>
        <w:tc>
          <w:tcPr>
            <w:tcW w:w="667" w:type="pct"/>
          </w:tcPr>
          <w:p w:rsidR="0019562D" w:rsidRPr="000112D4" w:rsidRDefault="0019562D" w:rsidP="0019562D">
            <w:pPr>
              <w:jc w:val="center"/>
              <w:rPr>
                <w:rFonts w:ascii="TH SarabunPSK" w:hAnsi="TH SarabunPSK" w:cs="TH SarabunPSK"/>
                <w:cs/>
              </w:rPr>
            </w:pPr>
            <w:r w:rsidRPr="000112D4">
              <w:rPr>
                <w:rFonts w:ascii="TH SarabunPSK" w:hAnsi="TH SarabunPSK" w:cs="TH SarabunPSK"/>
              </w:rPr>
              <w:t>2561</w:t>
            </w:r>
          </w:p>
        </w:tc>
      </w:tr>
      <w:tr w:rsidR="0019562D" w:rsidRPr="000112D4" w:rsidTr="0019562D">
        <w:tc>
          <w:tcPr>
            <w:tcW w:w="4333" w:type="pct"/>
            <w:shd w:val="clear" w:color="auto" w:fill="auto"/>
          </w:tcPr>
          <w:p w:rsidR="0019562D" w:rsidRPr="000112D4" w:rsidRDefault="0019562D" w:rsidP="0019562D">
            <w:pPr>
              <w:rPr>
                <w:rFonts w:ascii="TH SarabunPSK" w:hAnsi="TH SarabunPSK" w:cs="TH SarabunPSK"/>
              </w:rPr>
            </w:pPr>
            <w:r w:rsidRPr="000112D4">
              <w:rPr>
                <w:rFonts w:ascii="TH SarabunPSK" w:hAnsi="TH SarabunPSK" w:cs="TH SarabunPSK"/>
                <w:cs/>
              </w:rPr>
              <w:t xml:space="preserve">รางวัล </w:t>
            </w:r>
            <w:r w:rsidRPr="000112D4">
              <w:rPr>
                <w:rFonts w:ascii="TH SarabunPSK" w:hAnsi="TH SarabunPSK" w:cs="TH SarabunPSK"/>
              </w:rPr>
              <w:t>Best Presentation Award</w:t>
            </w:r>
            <w:r w:rsidRPr="000112D4">
              <w:rPr>
                <w:rFonts w:ascii="TH SarabunPSK" w:hAnsi="TH SarabunPSK" w:cs="TH SarabunPSK"/>
                <w:cs/>
              </w:rPr>
              <w:t xml:space="preserve">: </w:t>
            </w:r>
            <w:r w:rsidRPr="000112D4">
              <w:rPr>
                <w:rFonts w:ascii="TH SarabunPSK" w:hAnsi="TH SarabunPSK" w:cs="TH SarabunPSK"/>
              </w:rPr>
              <w:t>Co</w:t>
            </w:r>
            <w:r w:rsidRPr="000112D4">
              <w:rPr>
                <w:rFonts w:ascii="TH SarabunPSK" w:hAnsi="TH SarabunPSK" w:cs="TH SarabunPSK"/>
                <w:cs/>
              </w:rPr>
              <w:t>-</w:t>
            </w:r>
            <w:r w:rsidRPr="000112D4">
              <w:rPr>
                <w:rFonts w:ascii="TH SarabunPSK" w:hAnsi="TH SarabunPSK" w:cs="TH SarabunPSK"/>
              </w:rPr>
              <w:t>Creating the Tourism Identity of Gastronomic Creative City</w:t>
            </w:r>
            <w:r w:rsidRPr="000112D4">
              <w:rPr>
                <w:rFonts w:ascii="TH SarabunPSK" w:hAnsi="TH SarabunPSK" w:cs="TH SarabunPSK"/>
                <w:cs/>
              </w:rPr>
              <w:t xml:space="preserve">: </w:t>
            </w:r>
            <w:r w:rsidRPr="000112D4">
              <w:rPr>
                <w:rFonts w:ascii="TH SarabunPSK" w:hAnsi="TH SarabunPSK" w:cs="TH SarabunPSK"/>
              </w:rPr>
              <w:t xml:space="preserve">The Case of Phuket,The 5th International Conference of Innovation, 5th International Conference on Innovation, Valencia </w:t>
            </w:r>
            <w:r w:rsidRPr="000112D4">
              <w:rPr>
                <w:rFonts w:ascii="TH SarabunPSK" w:hAnsi="TH SarabunPSK" w:cs="TH SarabunPSK"/>
                <w:cs/>
              </w:rPr>
              <w:t>(</w:t>
            </w:r>
            <w:r w:rsidRPr="000112D4">
              <w:rPr>
                <w:rFonts w:ascii="TH SarabunPSK" w:hAnsi="TH SarabunPSK" w:cs="TH SarabunPSK"/>
              </w:rPr>
              <w:t>Spain</w:t>
            </w:r>
            <w:r w:rsidRPr="000112D4">
              <w:rPr>
                <w:rFonts w:ascii="TH SarabunPSK" w:hAnsi="TH SarabunPSK" w:cs="TH SarabunPSK"/>
                <w:cs/>
              </w:rPr>
              <w:t>)</w:t>
            </w:r>
            <w:r w:rsidRPr="000112D4">
              <w:rPr>
                <w:rFonts w:ascii="TH SarabunPSK" w:hAnsi="TH SarabunPSK" w:cs="TH SarabunPSK"/>
              </w:rPr>
              <w:t xml:space="preserve">, 25 </w:t>
            </w:r>
            <w:r w:rsidRPr="000112D4">
              <w:rPr>
                <w:rFonts w:ascii="TH SarabunPSK" w:hAnsi="TH SarabunPSK" w:cs="TH SarabunPSK"/>
                <w:cs/>
              </w:rPr>
              <w:t xml:space="preserve">- </w:t>
            </w:r>
            <w:r w:rsidRPr="000112D4">
              <w:rPr>
                <w:rFonts w:ascii="TH SarabunPSK" w:hAnsi="TH SarabunPSK" w:cs="TH SarabunPSK"/>
              </w:rPr>
              <w:t>27 October 2017</w:t>
            </w:r>
          </w:p>
        </w:tc>
        <w:tc>
          <w:tcPr>
            <w:tcW w:w="667" w:type="pct"/>
          </w:tcPr>
          <w:p w:rsidR="0019562D" w:rsidRPr="000112D4" w:rsidRDefault="0019562D" w:rsidP="0019562D">
            <w:pPr>
              <w:jc w:val="center"/>
              <w:rPr>
                <w:rFonts w:ascii="TH SarabunPSK" w:hAnsi="TH SarabunPSK" w:cs="TH SarabunPSK"/>
                <w:cs/>
              </w:rPr>
            </w:pPr>
            <w:r w:rsidRPr="000112D4">
              <w:rPr>
                <w:rFonts w:ascii="TH SarabunPSK" w:hAnsi="TH SarabunPSK" w:cs="TH SarabunPSK"/>
              </w:rPr>
              <w:t>2560</w:t>
            </w:r>
          </w:p>
        </w:tc>
      </w:tr>
      <w:tr w:rsidR="0019562D" w:rsidRPr="000112D4" w:rsidTr="0019562D">
        <w:tc>
          <w:tcPr>
            <w:tcW w:w="4333" w:type="pct"/>
          </w:tcPr>
          <w:p w:rsidR="0019562D" w:rsidRPr="000112D4" w:rsidRDefault="0019562D" w:rsidP="0019562D">
            <w:pPr>
              <w:rPr>
                <w:rFonts w:ascii="TH SarabunPSK" w:hAnsi="TH SarabunPSK" w:cs="TH SarabunPSK"/>
                <w:cs/>
              </w:rPr>
            </w:pPr>
            <w:r w:rsidRPr="000112D4">
              <w:rPr>
                <w:rFonts w:ascii="TH SarabunPSK" w:hAnsi="TH SarabunPSK" w:cs="TH SarabunPSK"/>
                <w:cs/>
              </w:rPr>
              <w:t xml:space="preserve">รางวัลผลงานวิจัยดีเด่น สำนักงานกองทุนสนับสนุนการวิจัยจากแผนงานวิจัย แนวทางการพัฒนาแหล่งท่องเที่ยวพุน้ำร้อนเค็มคลองท่อม จังหวัดกระบี่อย่างยั่งยืน. </w:t>
            </w:r>
          </w:p>
        </w:tc>
        <w:tc>
          <w:tcPr>
            <w:tcW w:w="667" w:type="pct"/>
          </w:tcPr>
          <w:p w:rsidR="0019562D" w:rsidRPr="000112D4" w:rsidRDefault="0019562D" w:rsidP="0019562D">
            <w:pPr>
              <w:jc w:val="center"/>
              <w:rPr>
                <w:rFonts w:ascii="TH SarabunPSK" w:hAnsi="TH SarabunPSK" w:cs="TH SarabunPSK"/>
                <w:cs/>
              </w:rPr>
            </w:pPr>
            <w:r w:rsidRPr="000112D4">
              <w:rPr>
                <w:rFonts w:ascii="TH SarabunPSK" w:hAnsi="TH SarabunPSK" w:cs="TH SarabunPSK"/>
                <w:cs/>
              </w:rPr>
              <w:t>255</w:t>
            </w:r>
            <w:r w:rsidRPr="000112D4">
              <w:rPr>
                <w:rFonts w:ascii="TH SarabunPSK" w:hAnsi="TH SarabunPSK" w:cs="TH SarabunPSK"/>
              </w:rPr>
              <w:t>8</w:t>
            </w:r>
          </w:p>
        </w:tc>
      </w:tr>
      <w:tr w:rsidR="0019562D" w:rsidRPr="000112D4" w:rsidTr="0019562D">
        <w:tc>
          <w:tcPr>
            <w:tcW w:w="4333" w:type="pct"/>
          </w:tcPr>
          <w:p w:rsidR="0019562D" w:rsidRPr="000112D4" w:rsidRDefault="0019562D" w:rsidP="0019562D">
            <w:pPr>
              <w:rPr>
                <w:rFonts w:ascii="TH SarabunPSK" w:hAnsi="TH SarabunPSK" w:cs="TH SarabunPSK"/>
                <w:cs/>
              </w:rPr>
            </w:pPr>
            <w:r w:rsidRPr="000112D4">
              <w:rPr>
                <w:rFonts w:ascii="TH SarabunPSK" w:hAnsi="TH SarabunPSK" w:cs="TH SarabunPSK"/>
                <w:cs/>
              </w:rPr>
              <w:t xml:space="preserve">รางวัลผลงานวิจัยดีเด่น สำนักงานกองทุนสนับสนุนการวิจัยจากแผนงานวิจัย การพัฒนาธุรกิจท่องเที่ยวเพื่อรองรับการขยายตัวของอุตสาหกรรมท่องเที่ยว จังหวัดกระบี่ </w:t>
            </w:r>
          </w:p>
        </w:tc>
        <w:tc>
          <w:tcPr>
            <w:tcW w:w="667" w:type="pct"/>
          </w:tcPr>
          <w:p w:rsidR="0019562D" w:rsidRPr="000112D4" w:rsidRDefault="0019562D" w:rsidP="0019562D">
            <w:pPr>
              <w:jc w:val="center"/>
              <w:rPr>
                <w:rFonts w:ascii="TH SarabunPSK" w:hAnsi="TH SarabunPSK" w:cs="TH SarabunPSK"/>
                <w:cs/>
              </w:rPr>
            </w:pPr>
            <w:r w:rsidRPr="000112D4">
              <w:rPr>
                <w:rFonts w:ascii="TH SarabunPSK" w:hAnsi="TH SarabunPSK" w:cs="TH SarabunPSK"/>
                <w:cs/>
              </w:rPr>
              <w:t>2557</w:t>
            </w:r>
          </w:p>
        </w:tc>
      </w:tr>
      <w:tr w:rsidR="0019562D" w:rsidRPr="000112D4" w:rsidTr="0019562D">
        <w:tc>
          <w:tcPr>
            <w:tcW w:w="4333" w:type="pct"/>
          </w:tcPr>
          <w:p w:rsidR="0019562D" w:rsidRPr="000112D4" w:rsidRDefault="0019562D" w:rsidP="0019562D">
            <w:pPr>
              <w:rPr>
                <w:rFonts w:ascii="TH SarabunPSK" w:hAnsi="TH SarabunPSK" w:cs="TH SarabunPSK"/>
                <w:cs/>
              </w:rPr>
            </w:pPr>
            <w:r w:rsidRPr="000112D4">
              <w:rPr>
                <w:rFonts w:ascii="TH SarabunPSK" w:hAnsi="TH SarabunPSK" w:cs="TH SarabunPSK"/>
                <w:cs/>
              </w:rPr>
              <w:t xml:space="preserve">รางวัล </w:t>
            </w:r>
            <w:r w:rsidRPr="000112D4">
              <w:rPr>
                <w:rFonts w:ascii="TH SarabunPSK" w:hAnsi="TH SarabunPSK" w:cs="TH SarabunPSK"/>
              </w:rPr>
              <w:t xml:space="preserve">Bronze Award </w:t>
            </w:r>
            <w:r w:rsidRPr="000112D4">
              <w:rPr>
                <w:rFonts w:ascii="TH SarabunPSK" w:hAnsi="TH SarabunPSK" w:cs="TH SarabunPSK"/>
                <w:cs/>
              </w:rPr>
              <w:t xml:space="preserve">ในงาน </w:t>
            </w:r>
            <w:r w:rsidRPr="000112D4">
              <w:rPr>
                <w:rFonts w:ascii="TH SarabunPSK" w:hAnsi="TH SarabunPSK" w:cs="TH SarabunPSK"/>
              </w:rPr>
              <w:t>Research Expo 2014</w:t>
            </w:r>
            <w:r w:rsidRPr="000112D4">
              <w:rPr>
                <w:rFonts w:ascii="TH SarabunPSK" w:hAnsi="TH SarabunPSK" w:cs="TH SarabunPSK"/>
                <w:cs/>
              </w:rPr>
              <w:t xml:space="preserve"> จัดโดยสำนักงานคณะกรรมการวิจัยแห่งชาติ (วช.)</w:t>
            </w:r>
          </w:p>
        </w:tc>
        <w:tc>
          <w:tcPr>
            <w:tcW w:w="667" w:type="pct"/>
          </w:tcPr>
          <w:p w:rsidR="0019562D" w:rsidRPr="000112D4" w:rsidRDefault="0019562D" w:rsidP="0019562D">
            <w:pPr>
              <w:jc w:val="center"/>
              <w:rPr>
                <w:rFonts w:ascii="TH SarabunPSK" w:hAnsi="TH SarabunPSK" w:cs="TH SarabunPSK"/>
                <w:cs/>
              </w:rPr>
            </w:pPr>
            <w:r w:rsidRPr="000112D4">
              <w:rPr>
                <w:rFonts w:ascii="TH SarabunPSK" w:hAnsi="TH SarabunPSK" w:cs="TH SarabunPSK"/>
                <w:cs/>
              </w:rPr>
              <w:t>2557</w:t>
            </w:r>
          </w:p>
        </w:tc>
      </w:tr>
      <w:tr w:rsidR="0019562D" w:rsidRPr="000112D4" w:rsidTr="0019562D">
        <w:tc>
          <w:tcPr>
            <w:tcW w:w="4333" w:type="pct"/>
          </w:tcPr>
          <w:p w:rsidR="0019562D" w:rsidRPr="000112D4" w:rsidRDefault="0019562D" w:rsidP="0019562D">
            <w:pPr>
              <w:rPr>
                <w:rFonts w:ascii="TH SarabunPSK" w:hAnsi="TH SarabunPSK" w:cs="TH SarabunPSK"/>
                <w:cs/>
              </w:rPr>
            </w:pPr>
            <w:r w:rsidRPr="000112D4">
              <w:rPr>
                <w:rFonts w:ascii="TH SarabunPSK" w:hAnsi="TH SarabunPSK" w:cs="TH SarabunPSK"/>
                <w:cs/>
              </w:rPr>
              <w:t xml:space="preserve">รางวัลการบริการวิชาการดีเด่น ปี พ.ศ. </w:t>
            </w:r>
            <w:r w:rsidRPr="000112D4">
              <w:rPr>
                <w:rFonts w:ascii="TH SarabunPSK" w:hAnsi="TH SarabunPSK" w:cs="TH SarabunPSK"/>
              </w:rPr>
              <w:t>255</w:t>
            </w:r>
            <w:r w:rsidRPr="000112D4">
              <w:rPr>
                <w:rFonts w:ascii="TH SarabunPSK" w:hAnsi="TH SarabunPSK" w:cs="TH SarabunPSK"/>
                <w:cs/>
              </w:rPr>
              <w:t>7 มหาวิทยาลัยวลัยลักษณ์จากผลงานท้อฟฟี่ส้มโอแสงวิมาณ</w:t>
            </w:r>
          </w:p>
        </w:tc>
        <w:tc>
          <w:tcPr>
            <w:tcW w:w="667" w:type="pct"/>
          </w:tcPr>
          <w:p w:rsidR="0019562D" w:rsidRPr="000112D4" w:rsidRDefault="0019562D" w:rsidP="0019562D">
            <w:pPr>
              <w:jc w:val="center"/>
              <w:rPr>
                <w:rFonts w:ascii="TH SarabunPSK" w:hAnsi="TH SarabunPSK" w:cs="TH SarabunPSK"/>
                <w:cs/>
              </w:rPr>
            </w:pPr>
            <w:r w:rsidRPr="000112D4">
              <w:rPr>
                <w:rFonts w:ascii="TH SarabunPSK" w:hAnsi="TH SarabunPSK" w:cs="TH SarabunPSK"/>
                <w:cs/>
              </w:rPr>
              <w:t>2557</w:t>
            </w:r>
          </w:p>
        </w:tc>
      </w:tr>
      <w:tr w:rsidR="0019562D" w:rsidRPr="000112D4" w:rsidTr="0019562D">
        <w:tc>
          <w:tcPr>
            <w:tcW w:w="4333" w:type="pct"/>
          </w:tcPr>
          <w:p w:rsidR="0019562D" w:rsidRPr="000112D4" w:rsidRDefault="0019562D" w:rsidP="0019562D">
            <w:pPr>
              <w:rPr>
                <w:rFonts w:ascii="TH SarabunPSK" w:hAnsi="TH SarabunPSK" w:cs="TH SarabunPSK"/>
                <w:cs/>
              </w:rPr>
            </w:pPr>
            <w:r w:rsidRPr="000112D4">
              <w:rPr>
                <w:rFonts w:ascii="TH SarabunPSK" w:hAnsi="TH SarabunPSK" w:cs="TH SarabunPSK"/>
                <w:cs/>
              </w:rPr>
              <w:t xml:space="preserve">รางวัลโปสเตอร์ยอดเยี่ยม การประชุมวิชาการวลัยลักษณ์วิจัย ครั้งที่ 3 มหาวิทยาลัยวลัยลักษณ์ พ.ศ. 2556 </w:t>
            </w:r>
          </w:p>
        </w:tc>
        <w:tc>
          <w:tcPr>
            <w:tcW w:w="667" w:type="pct"/>
          </w:tcPr>
          <w:p w:rsidR="0019562D" w:rsidRPr="000112D4" w:rsidRDefault="0019562D" w:rsidP="0019562D">
            <w:pPr>
              <w:jc w:val="center"/>
              <w:rPr>
                <w:rFonts w:ascii="TH SarabunPSK" w:hAnsi="TH SarabunPSK" w:cs="TH SarabunPSK"/>
                <w:cs/>
              </w:rPr>
            </w:pPr>
            <w:r w:rsidRPr="000112D4">
              <w:rPr>
                <w:rFonts w:ascii="TH SarabunPSK" w:hAnsi="TH SarabunPSK" w:cs="TH SarabunPSK"/>
                <w:cs/>
              </w:rPr>
              <w:t>2556</w:t>
            </w:r>
          </w:p>
        </w:tc>
      </w:tr>
      <w:tr w:rsidR="0019562D" w:rsidRPr="000112D4" w:rsidTr="0019562D">
        <w:tc>
          <w:tcPr>
            <w:tcW w:w="4333" w:type="pct"/>
          </w:tcPr>
          <w:p w:rsidR="0019562D" w:rsidRPr="000112D4" w:rsidRDefault="0019562D" w:rsidP="0019562D">
            <w:pPr>
              <w:rPr>
                <w:rFonts w:ascii="TH SarabunPSK" w:hAnsi="TH SarabunPSK" w:cs="TH SarabunPSK"/>
                <w:cs/>
              </w:rPr>
            </w:pPr>
            <w:r w:rsidRPr="000112D4">
              <w:rPr>
                <w:rFonts w:ascii="TH SarabunPSK" w:hAnsi="TH SarabunPSK" w:cs="TH SarabunPSK"/>
                <w:cs/>
              </w:rPr>
              <w:t xml:space="preserve">รางวัลการบริการวิชาการดีเด่น ปี พ.ศ. </w:t>
            </w:r>
            <w:r w:rsidRPr="000112D4">
              <w:rPr>
                <w:rFonts w:ascii="TH SarabunPSK" w:hAnsi="TH SarabunPSK" w:cs="TH SarabunPSK"/>
              </w:rPr>
              <w:t>2556</w:t>
            </w:r>
            <w:r w:rsidRPr="000112D4">
              <w:rPr>
                <w:rFonts w:ascii="TH SarabunPSK" w:hAnsi="TH SarabunPSK" w:cs="TH SarabunPSK"/>
                <w:cs/>
              </w:rPr>
              <w:t xml:space="preserve"> มหาวิทยาลัยวลัยลักษณ์จากผลงานเยลลี่ส้มโอแสงวิมาน</w:t>
            </w:r>
          </w:p>
        </w:tc>
        <w:tc>
          <w:tcPr>
            <w:tcW w:w="667" w:type="pct"/>
          </w:tcPr>
          <w:p w:rsidR="0019562D" w:rsidRPr="000112D4" w:rsidRDefault="0019562D" w:rsidP="0019562D">
            <w:pPr>
              <w:jc w:val="center"/>
              <w:rPr>
                <w:rFonts w:ascii="TH SarabunPSK" w:hAnsi="TH SarabunPSK" w:cs="TH SarabunPSK"/>
                <w:cs/>
              </w:rPr>
            </w:pPr>
            <w:r w:rsidRPr="000112D4">
              <w:rPr>
                <w:rFonts w:ascii="TH SarabunPSK" w:hAnsi="TH SarabunPSK" w:cs="TH SarabunPSK"/>
                <w:cs/>
              </w:rPr>
              <w:t>2556</w:t>
            </w:r>
          </w:p>
        </w:tc>
      </w:tr>
    </w:tbl>
    <w:p w:rsidR="0019562D" w:rsidRPr="000112D4" w:rsidRDefault="0019562D" w:rsidP="0019562D">
      <w:pPr>
        <w:ind w:right="-2"/>
        <w:jc w:val="center"/>
        <w:rPr>
          <w:rFonts w:ascii="TH SarabunPSK" w:hAnsi="TH SarabunPSK" w:cs="TH SarabunPSK"/>
          <w:b/>
          <w:bCs/>
        </w:rPr>
      </w:pPr>
    </w:p>
    <w:p w:rsidR="0019562D" w:rsidRPr="000112D4" w:rsidRDefault="0019562D" w:rsidP="0019562D">
      <w:pPr>
        <w:ind w:right="-2"/>
        <w:jc w:val="center"/>
        <w:rPr>
          <w:rFonts w:ascii="TH SarabunPSK" w:hAnsi="TH SarabunPSK" w:cs="TH SarabunPSK"/>
          <w:b/>
          <w:bCs/>
        </w:rPr>
      </w:pPr>
    </w:p>
    <w:p w:rsidR="0019562D" w:rsidRPr="000112D4" w:rsidRDefault="0019562D" w:rsidP="0019562D">
      <w:pPr>
        <w:rPr>
          <w:rFonts w:ascii="TH SarabunPSK" w:eastAsia="Calibri" w:hAnsi="TH SarabunPSK" w:cs="TH SarabunPSK"/>
          <w:b/>
          <w:bCs/>
        </w:rPr>
      </w:pPr>
    </w:p>
    <w:p w:rsidR="0019562D" w:rsidRPr="000112D4" w:rsidRDefault="0019562D" w:rsidP="0019562D">
      <w:pPr>
        <w:rPr>
          <w:rFonts w:ascii="TH SarabunPSK" w:eastAsia="Calibri" w:hAnsi="TH SarabunPSK" w:cs="TH SarabunPSK"/>
          <w:b/>
          <w:bCs/>
        </w:rPr>
      </w:pPr>
    </w:p>
    <w:p w:rsidR="0019562D" w:rsidRPr="000112D4" w:rsidRDefault="0019562D" w:rsidP="0019562D">
      <w:pPr>
        <w:rPr>
          <w:rFonts w:ascii="TH SarabunPSK" w:eastAsia="Calibri" w:hAnsi="TH SarabunPSK" w:cs="TH SarabunPSK"/>
          <w:b/>
          <w:bCs/>
        </w:rPr>
      </w:pPr>
    </w:p>
    <w:p w:rsidR="0019562D" w:rsidRPr="000112D4" w:rsidRDefault="0019562D" w:rsidP="0019562D">
      <w:pPr>
        <w:rPr>
          <w:rFonts w:ascii="TH SarabunPSK" w:eastAsia="Calibri" w:hAnsi="TH SarabunPSK" w:cs="TH SarabunPSK"/>
          <w:b/>
          <w:bCs/>
        </w:rPr>
      </w:pPr>
    </w:p>
    <w:p w:rsidR="0019562D" w:rsidRPr="000112D4" w:rsidRDefault="0019562D" w:rsidP="0019562D">
      <w:pPr>
        <w:rPr>
          <w:rFonts w:ascii="TH SarabunPSK" w:eastAsia="Calibri" w:hAnsi="TH SarabunPSK" w:cs="TH SarabunPSK"/>
          <w:b/>
          <w:bCs/>
        </w:rPr>
      </w:pPr>
    </w:p>
    <w:p w:rsidR="0019562D" w:rsidRPr="000112D4" w:rsidRDefault="0019562D" w:rsidP="0019562D">
      <w:pPr>
        <w:rPr>
          <w:rFonts w:ascii="TH SarabunPSK" w:eastAsia="Calibri" w:hAnsi="TH SarabunPSK" w:cs="TH SarabunPSK"/>
          <w:b/>
          <w:bCs/>
        </w:rPr>
      </w:pPr>
    </w:p>
    <w:p w:rsidR="0019562D" w:rsidRPr="000112D4" w:rsidRDefault="0019562D" w:rsidP="0019562D">
      <w:pPr>
        <w:rPr>
          <w:rFonts w:ascii="TH SarabunPSK" w:eastAsia="Calibri" w:hAnsi="TH SarabunPSK" w:cs="TH SarabunPSK"/>
          <w:b/>
          <w:bCs/>
        </w:rPr>
      </w:pPr>
    </w:p>
    <w:p w:rsidR="0019562D" w:rsidRPr="000112D4" w:rsidRDefault="0019562D" w:rsidP="0019562D">
      <w:pPr>
        <w:jc w:val="center"/>
        <w:rPr>
          <w:rFonts w:ascii="TH SarabunPSK" w:eastAsia="Calibri" w:hAnsi="TH SarabunPSK" w:cs="TH SarabunPSK"/>
          <w:b/>
          <w:bCs/>
        </w:rPr>
      </w:pPr>
      <w:r w:rsidRPr="000112D4">
        <w:rPr>
          <w:rFonts w:ascii="TH SarabunPSK" w:eastAsia="Calibri" w:hAnsi="TH SarabunPSK" w:cs="TH SarabunPSK"/>
          <w:b/>
          <w:bCs/>
          <w:cs/>
        </w:rPr>
        <w:t>แบบฟอร์มประวัติและผลงานของอาจารย์ (</w:t>
      </w:r>
      <w:r w:rsidRPr="000112D4">
        <w:rPr>
          <w:rFonts w:ascii="TH SarabunPSK" w:eastAsia="Calibri" w:hAnsi="TH SarabunPSK" w:cs="TH SarabunPSK"/>
          <w:b/>
          <w:bCs/>
        </w:rPr>
        <w:t>Curriculum Vitae</w:t>
      </w:r>
      <w:r w:rsidRPr="000112D4">
        <w:rPr>
          <w:rFonts w:ascii="TH SarabunPSK" w:eastAsia="Calibri" w:hAnsi="TH SarabunPSK" w:cs="TH SarabunPSK"/>
          <w:b/>
          <w:bCs/>
          <w:cs/>
        </w:rPr>
        <w:t>)</w:t>
      </w:r>
    </w:p>
    <w:p w:rsidR="0019562D" w:rsidRPr="000112D4" w:rsidRDefault="0019562D" w:rsidP="0019562D">
      <w:pPr>
        <w:jc w:val="center"/>
        <w:rPr>
          <w:rFonts w:ascii="TH SarabunPSK" w:eastAsia="Calibri" w:hAnsi="TH SarabunPSK" w:cs="TH SarabunPSK"/>
        </w:rPr>
      </w:pPr>
      <w:r w:rsidRPr="000112D4">
        <w:rPr>
          <w:rFonts w:ascii="TH SarabunPSK" w:eastAsia="Calibri" w:hAnsi="TH SarabunPSK" w:cs="TH SarabunPSK"/>
          <w:b/>
          <w:bCs/>
          <w:cs/>
        </w:rPr>
        <w:t>นางพนิดา แช่มข้าง</w:t>
      </w:r>
    </w:p>
    <w:tbl>
      <w:tblPr>
        <w:tblW w:w="0" w:type="auto"/>
        <w:tblInd w:w="108" w:type="dxa"/>
        <w:tblBorders>
          <w:top w:val="double" w:sz="4" w:space="0" w:color="auto"/>
          <w:bottom w:val="double" w:sz="4" w:space="0" w:color="auto"/>
          <w:insideH w:val="double" w:sz="4" w:space="0" w:color="auto"/>
        </w:tblBorders>
        <w:tblLook w:val="04A0" w:firstRow="1" w:lastRow="0" w:firstColumn="1" w:lastColumn="0" w:noHBand="0" w:noVBand="1"/>
      </w:tblPr>
      <w:tblGrid>
        <w:gridCol w:w="5954"/>
        <w:gridCol w:w="992"/>
        <w:gridCol w:w="2126"/>
      </w:tblGrid>
      <w:tr w:rsidR="0019562D" w:rsidRPr="000112D4" w:rsidTr="0019562D">
        <w:tc>
          <w:tcPr>
            <w:tcW w:w="5954" w:type="dxa"/>
          </w:tcPr>
          <w:p w:rsidR="0019562D" w:rsidRPr="000112D4" w:rsidRDefault="0019562D" w:rsidP="0019562D">
            <w:pPr>
              <w:rPr>
                <w:rFonts w:ascii="TH SarabunPSK" w:eastAsia="Calibri" w:hAnsi="TH SarabunPSK" w:cs="TH SarabunPSK"/>
              </w:rPr>
            </w:pPr>
            <w:r w:rsidRPr="000112D4">
              <w:rPr>
                <w:rFonts w:ascii="TH SarabunPSK" w:eastAsia="Calibri" w:hAnsi="TH SarabunPSK" w:cs="TH SarabunPSK"/>
                <w:cs/>
              </w:rPr>
              <w:t>มหาวิทยาลัยวลัยลักษณ์</w:t>
            </w:r>
          </w:p>
          <w:p w:rsidR="0019562D" w:rsidRPr="000112D4" w:rsidRDefault="0019562D" w:rsidP="0019562D">
            <w:pPr>
              <w:rPr>
                <w:rFonts w:ascii="TH SarabunPSK" w:eastAsia="Calibri" w:hAnsi="TH SarabunPSK" w:cs="TH SarabunPSK"/>
              </w:rPr>
            </w:pPr>
            <w:r w:rsidRPr="000112D4">
              <w:rPr>
                <w:rFonts w:ascii="TH SarabunPSK" w:eastAsia="Calibri" w:hAnsi="TH SarabunPSK" w:cs="TH SarabunPSK"/>
                <w:cs/>
              </w:rPr>
              <w:t>สำนักวิชาการจัดการ</w:t>
            </w:r>
          </w:p>
          <w:p w:rsidR="0019562D" w:rsidRPr="000112D4" w:rsidRDefault="0019562D" w:rsidP="0019562D">
            <w:pPr>
              <w:rPr>
                <w:rFonts w:ascii="TH SarabunPSK" w:eastAsia="Calibri" w:hAnsi="TH SarabunPSK" w:cs="TH SarabunPSK"/>
              </w:rPr>
            </w:pPr>
            <w:r w:rsidRPr="000112D4">
              <w:rPr>
                <w:rFonts w:ascii="TH SarabunPSK" w:eastAsia="Calibri" w:hAnsi="TH SarabunPSK" w:cs="TH SarabunPSK"/>
                <w:cs/>
              </w:rPr>
              <w:t>222 ต.ไทยบุรี อ.ท่าศาลา จ.นครศรีธรรมราช 80160</w:t>
            </w:r>
          </w:p>
        </w:tc>
        <w:tc>
          <w:tcPr>
            <w:tcW w:w="992" w:type="dxa"/>
          </w:tcPr>
          <w:p w:rsidR="0019562D" w:rsidRPr="000112D4" w:rsidRDefault="0019562D" w:rsidP="0019562D">
            <w:pPr>
              <w:rPr>
                <w:rFonts w:ascii="TH SarabunPSK" w:eastAsia="Calibri" w:hAnsi="TH SarabunPSK" w:cs="TH SarabunPSK"/>
              </w:rPr>
            </w:pPr>
            <w:r w:rsidRPr="000112D4">
              <w:rPr>
                <w:rFonts w:ascii="TH SarabunPSK" w:eastAsia="Calibri" w:hAnsi="TH SarabunPSK" w:cs="TH SarabunPSK"/>
                <w:cs/>
              </w:rPr>
              <w:t>โทรศัพท์โทรสาร</w:t>
            </w:r>
          </w:p>
          <w:p w:rsidR="0019562D" w:rsidRPr="000112D4" w:rsidRDefault="0019562D" w:rsidP="0019562D">
            <w:pPr>
              <w:rPr>
                <w:rFonts w:ascii="TH SarabunPSK" w:eastAsia="Calibri" w:hAnsi="TH SarabunPSK" w:cs="TH SarabunPSK"/>
                <w:cs/>
              </w:rPr>
            </w:pPr>
            <w:r w:rsidRPr="000112D4">
              <w:rPr>
                <w:rFonts w:ascii="TH SarabunPSK" w:eastAsia="Calibri" w:hAnsi="TH SarabunPSK" w:cs="TH SarabunPSK"/>
              </w:rPr>
              <w:t>Email</w:t>
            </w:r>
          </w:p>
        </w:tc>
        <w:tc>
          <w:tcPr>
            <w:tcW w:w="2126" w:type="dxa"/>
          </w:tcPr>
          <w:p w:rsidR="0019562D" w:rsidRPr="000112D4" w:rsidRDefault="0019562D" w:rsidP="0019562D">
            <w:pPr>
              <w:rPr>
                <w:rFonts w:ascii="TH SarabunPSK" w:eastAsia="Calibri" w:hAnsi="TH SarabunPSK" w:cs="TH SarabunPSK"/>
              </w:rPr>
            </w:pPr>
            <w:r w:rsidRPr="000112D4">
              <w:rPr>
                <w:rFonts w:ascii="TH SarabunPSK" w:eastAsia="Calibri" w:hAnsi="TH SarabunPSK" w:cs="TH SarabunPSK"/>
              </w:rPr>
              <w:t>075 672 230</w:t>
            </w:r>
          </w:p>
          <w:p w:rsidR="0019562D" w:rsidRPr="000112D4" w:rsidRDefault="0019562D" w:rsidP="0019562D">
            <w:pPr>
              <w:rPr>
                <w:rFonts w:ascii="TH SarabunPSK" w:eastAsia="Calibri" w:hAnsi="TH SarabunPSK" w:cs="TH SarabunPSK"/>
              </w:rPr>
            </w:pPr>
            <w:r w:rsidRPr="000112D4">
              <w:rPr>
                <w:rFonts w:ascii="TH SarabunPSK" w:eastAsia="Calibri" w:hAnsi="TH SarabunPSK" w:cs="TH SarabunPSK"/>
              </w:rPr>
              <w:t>075 672 202</w:t>
            </w:r>
          </w:p>
          <w:p w:rsidR="0019562D" w:rsidRPr="000112D4" w:rsidRDefault="0019562D" w:rsidP="0019562D">
            <w:pPr>
              <w:rPr>
                <w:rFonts w:ascii="TH SarabunPSK" w:eastAsia="Calibri" w:hAnsi="TH SarabunPSK" w:cs="TH SarabunPSK"/>
              </w:rPr>
            </w:pPr>
            <w:r w:rsidRPr="000112D4">
              <w:rPr>
                <w:rFonts w:ascii="TH SarabunPSK" w:eastAsia="Calibri" w:hAnsi="TH SarabunPSK" w:cs="TH SarabunPSK"/>
              </w:rPr>
              <w:t>ppanida@wu</w:t>
            </w:r>
            <w:r w:rsidRPr="000112D4">
              <w:rPr>
                <w:rFonts w:ascii="TH SarabunPSK" w:eastAsia="Calibri" w:hAnsi="TH SarabunPSK" w:cs="TH SarabunPSK"/>
                <w:cs/>
              </w:rPr>
              <w:t>.</w:t>
            </w:r>
            <w:r w:rsidRPr="000112D4">
              <w:rPr>
                <w:rFonts w:ascii="TH SarabunPSK" w:eastAsia="Calibri" w:hAnsi="TH SarabunPSK" w:cs="TH SarabunPSK"/>
              </w:rPr>
              <w:t>ac</w:t>
            </w:r>
            <w:r w:rsidRPr="000112D4">
              <w:rPr>
                <w:rFonts w:ascii="TH SarabunPSK" w:eastAsia="Calibri" w:hAnsi="TH SarabunPSK" w:cs="TH SarabunPSK"/>
                <w:cs/>
              </w:rPr>
              <w:t>.</w:t>
            </w:r>
            <w:r w:rsidRPr="000112D4">
              <w:rPr>
                <w:rFonts w:ascii="TH SarabunPSK" w:eastAsia="Calibri" w:hAnsi="TH SarabunPSK" w:cs="TH SarabunPSK"/>
              </w:rPr>
              <w:t>th</w:t>
            </w:r>
          </w:p>
        </w:tc>
      </w:tr>
    </w:tbl>
    <w:p w:rsidR="0019562D" w:rsidRPr="000112D4" w:rsidRDefault="0019562D" w:rsidP="0019562D">
      <w:pPr>
        <w:rPr>
          <w:rFonts w:ascii="TH SarabunPSK" w:eastAsia="Calibri" w:hAnsi="TH SarabunPSK" w:cs="TH SarabunPSK"/>
          <w:b/>
          <w:bCs/>
        </w:rPr>
      </w:pPr>
    </w:p>
    <w:p w:rsidR="0019562D" w:rsidRPr="000112D4" w:rsidRDefault="0019562D" w:rsidP="0019562D">
      <w:pPr>
        <w:rPr>
          <w:rFonts w:ascii="TH SarabunPSK" w:eastAsia="Calibri" w:hAnsi="TH SarabunPSK" w:cs="TH SarabunPSK"/>
          <w:b/>
          <w:bCs/>
        </w:rPr>
      </w:pPr>
      <w:r w:rsidRPr="000112D4">
        <w:rPr>
          <w:rFonts w:ascii="TH SarabunPSK" w:eastAsia="Calibri" w:hAnsi="TH SarabunPSK" w:cs="TH SarabunPSK"/>
          <w:b/>
          <w:bCs/>
        </w:rPr>
        <w:t>1</w:t>
      </w:r>
      <w:r w:rsidRPr="000112D4">
        <w:rPr>
          <w:rFonts w:ascii="TH SarabunPSK" w:eastAsia="Calibri" w:hAnsi="TH SarabunPSK" w:cs="TH SarabunPSK"/>
          <w:b/>
          <w:bCs/>
          <w:cs/>
        </w:rPr>
        <w:t>. การศึกษา (เรียงลำดับจากปีล่าสุด)</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9"/>
        <w:gridCol w:w="6201"/>
        <w:gridCol w:w="1732"/>
      </w:tblGrid>
      <w:tr w:rsidR="0019562D" w:rsidRPr="000112D4" w:rsidTr="0019562D">
        <w:tc>
          <w:tcPr>
            <w:tcW w:w="708" w:type="pct"/>
            <w:shd w:val="clear" w:color="auto" w:fill="D9D9D9"/>
          </w:tcPr>
          <w:p w:rsidR="0019562D" w:rsidRPr="000112D4" w:rsidRDefault="0019562D" w:rsidP="0019562D">
            <w:pPr>
              <w:jc w:val="center"/>
              <w:rPr>
                <w:rFonts w:ascii="TH SarabunPSK" w:eastAsia="Calibri" w:hAnsi="TH SarabunPSK" w:cs="TH SarabunPSK"/>
                <w:b/>
                <w:bCs/>
              </w:rPr>
            </w:pPr>
            <w:r w:rsidRPr="000112D4">
              <w:rPr>
                <w:rFonts w:ascii="TH SarabunPSK" w:eastAsia="Calibri" w:hAnsi="TH SarabunPSK" w:cs="TH SarabunPSK"/>
                <w:b/>
                <w:bCs/>
                <w:cs/>
              </w:rPr>
              <w:t>คุณวุฒิ</w:t>
            </w:r>
          </w:p>
        </w:tc>
        <w:tc>
          <w:tcPr>
            <w:tcW w:w="3355" w:type="pct"/>
            <w:shd w:val="clear" w:color="auto" w:fill="D9D9D9"/>
          </w:tcPr>
          <w:p w:rsidR="0019562D" w:rsidRPr="000112D4" w:rsidRDefault="0019562D" w:rsidP="0019562D">
            <w:pPr>
              <w:jc w:val="center"/>
              <w:rPr>
                <w:rFonts w:ascii="TH SarabunPSK" w:eastAsia="Calibri" w:hAnsi="TH SarabunPSK" w:cs="TH SarabunPSK"/>
                <w:b/>
                <w:bCs/>
              </w:rPr>
            </w:pPr>
            <w:r w:rsidRPr="000112D4">
              <w:rPr>
                <w:rFonts w:ascii="TH SarabunPSK" w:eastAsia="Calibri" w:hAnsi="TH SarabunPSK" w:cs="TH SarabunPSK"/>
                <w:b/>
                <w:bCs/>
                <w:cs/>
              </w:rPr>
              <w:t>สาขาวิชา/สถาบันการศึกษา</w:t>
            </w:r>
          </w:p>
        </w:tc>
        <w:tc>
          <w:tcPr>
            <w:tcW w:w="937" w:type="pct"/>
            <w:shd w:val="clear" w:color="auto" w:fill="D9D9D9"/>
          </w:tcPr>
          <w:p w:rsidR="0019562D" w:rsidRPr="000112D4" w:rsidRDefault="0019562D" w:rsidP="0019562D">
            <w:pPr>
              <w:jc w:val="center"/>
              <w:rPr>
                <w:rFonts w:ascii="TH SarabunPSK" w:eastAsia="Calibri" w:hAnsi="TH SarabunPSK" w:cs="TH SarabunPSK"/>
                <w:b/>
                <w:bCs/>
              </w:rPr>
            </w:pPr>
            <w:r w:rsidRPr="000112D4">
              <w:rPr>
                <w:rFonts w:ascii="TH SarabunPSK" w:eastAsia="Calibri" w:hAnsi="TH SarabunPSK" w:cs="TH SarabunPSK"/>
                <w:b/>
                <w:bCs/>
                <w:cs/>
              </w:rPr>
              <w:t>ปี พ.ศ.</w:t>
            </w:r>
          </w:p>
        </w:tc>
      </w:tr>
      <w:tr w:rsidR="0019562D" w:rsidRPr="000112D4" w:rsidTr="0019562D">
        <w:tc>
          <w:tcPr>
            <w:tcW w:w="708" w:type="pct"/>
          </w:tcPr>
          <w:p w:rsidR="0019562D" w:rsidRPr="000112D4" w:rsidRDefault="0019562D" w:rsidP="0019562D">
            <w:pPr>
              <w:jc w:val="center"/>
              <w:rPr>
                <w:rFonts w:ascii="TH SarabunPSK" w:eastAsia="Calibri" w:hAnsi="TH SarabunPSK" w:cs="TH SarabunPSK"/>
              </w:rPr>
            </w:pPr>
            <w:r w:rsidRPr="000112D4">
              <w:rPr>
                <w:rFonts w:ascii="TH SarabunPSK" w:eastAsia="Calibri" w:hAnsi="TH SarabunPSK" w:cs="TH SarabunPSK"/>
              </w:rPr>
              <w:t>Ph</w:t>
            </w:r>
            <w:r w:rsidRPr="000112D4">
              <w:rPr>
                <w:rFonts w:ascii="TH SarabunPSK" w:eastAsia="Calibri" w:hAnsi="TH SarabunPSK" w:cs="TH SarabunPSK"/>
                <w:cs/>
              </w:rPr>
              <w:t>.</w:t>
            </w:r>
            <w:r w:rsidRPr="000112D4">
              <w:rPr>
                <w:rFonts w:ascii="TH SarabunPSK" w:eastAsia="Calibri" w:hAnsi="TH SarabunPSK" w:cs="TH SarabunPSK"/>
              </w:rPr>
              <w:t>D</w:t>
            </w:r>
            <w:r w:rsidRPr="000112D4">
              <w:rPr>
                <w:rFonts w:ascii="TH SarabunPSK" w:eastAsia="Calibri" w:hAnsi="TH SarabunPSK" w:cs="TH SarabunPSK"/>
                <w:cs/>
              </w:rPr>
              <w:t>.</w:t>
            </w:r>
          </w:p>
        </w:tc>
        <w:tc>
          <w:tcPr>
            <w:tcW w:w="3355" w:type="pct"/>
          </w:tcPr>
          <w:p w:rsidR="0019562D" w:rsidRPr="000112D4" w:rsidRDefault="0019562D" w:rsidP="0019562D">
            <w:pPr>
              <w:rPr>
                <w:rFonts w:ascii="TH SarabunPSK" w:eastAsia="Calibri" w:hAnsi="TH SarabunPSK" w:cs="TH SarabunPSK"/>
              </w:rPr>
            </w:pPr>
            <w:r w:rsidRPr="000112D4">
              <w:rPr>
                <w:rFonts w:ascii="TH SarabunPSK" w:hAnsi="TH SarabunPSK" w:cs="TH SarabunPSK"/>
              </w:rPr>
              <w:t>Operations Research</w:t>
            </w:r>
            <w:r w:rsidRPr="000112D4">
              <w:rPr>
                <w:rFonts w:ascii="TH SarabunPSK" w:eastAsia="Calibri" w:hAnsi="TH SarabunPSK" w:cs="TH SarabunPSK"/>
                <w:cs/>
              </w:rPr>
              <w:t>/</w:t>
            </w:r>
            <w:r w:rsidRPr="000112D4">
              <w:rPr>
                <w:rFonts w:ascii="TH SarabunPSK" w:hAnsi="TH SarabunPSK" w:cs="TH SarabunPSK"/>
              </w:rPr>
              <w:t xml:space="preserve"> Case Western Reserve University </w:t>
            </w:r>
          </w:p>
        </w:tc>
        <w:tc>
          <w:tcPr>
            <w:tcW w:w="937" w:type="pct"/>
          </w:tcPr>
          <w:p w:rsidR="0019562D" w:rsidRPr="000112D4" w:rsidRDefault="0019562D" w:rsidP="0019562D">
            <w:pPr>
              <w:jc w:val="center"/>
              <w:rPr>
                <w:rFonts w:ascii="TH SarabunPSK" w:eastAsia="Calibri" w:hAnsi="TH SarabunPSK" w:cs="TH SarabunPSK"/>
              </w:rPr>
            </w:pPr>
            <w:r w:rsidRPr="000112D4">
              <w:rPr>
                <w:rFonts w:ascii="TH SarabunPSK" w:eastAsia="Calibri" w:hAnsi="TH SarabunPSK" w:cs="TH SarabunPSK"/>
                <w:cs/>
              </w:rPr>
              <w:t>2541 - 2543</w:t>
            </w:r>
          </w:p>
        </w:tc>
      </w:tr>
      <w:tr w:rsidR="0019562D" w:rsidRPr="000112D4" w:rsidTr="0019562D">
        <w:tc>
          <w:tcPr>
            <w:tcW w:w="708" w:type="pct"/>
          </w:tcPr>
          <w:p w:rsidR="0019562D" w:rsidRPr="000112D4" w:rsidRDefault="0019562D" w:rsidP="0019562D">
            <w:pPr>
              <w:jc w:val="center"/>
              <w:rPr>
                <w:rFonts w:ascii="TH SarabunPSK" w:eastAsia="Calibri" w:hAnsi="TH SarabunPSK" w:cs="TH SarabunPSK"/>
              </w:rPr>
            </w:pPr>
            <w:r w:rsidRPr="000112D4">
              <w:rPr>
                <w:rFonts w:ascii="TH SarabunPSK" w:eastAsia="Calibri" w:hAnsi="TH SarabunPSK" w:cs="TH SarabunPSK"/>
              </w:rPr>
              <w:t>M</w:t>
            </w:r>
            <w:r w:rsidRPr="000112D4">
              <w:rPr>
                <w:rFonts w:ascii="TH SarabunPSK" w:eastAsia="Calibri" w:hAnsi="TH SarabunPSK" w:cs="TH SarabunPSK"/>
                <w:cs/>
              </w:rPr>
              <w:t>.</w:t>
            </w:r>
            <w:r w:rsidRPr="000112D4">
              <w:rPr>
                <w:rFonts w:ascii="TH SarabunPSK" w:eastAsia="Calibri" w:hAnsi="TH SarabunPSK" w:cs="TH SarabunPSK"/>
              </w:rPr>
              <w:t>S</w:t>
            </w:r>
            <w:r w:rsidRPr="000112D4">
              <w:rPr>
                <w:rFonts w:ascii="TH SarabunPSK" w:eastAsia="Calibri" w:hAnsi="TH SarabunPSK" w:cs="TH SarabunPSK"/>
                <w:cs/>
              </w:rPr>
              <w:t>.</w:t>
            </w:r>
          </w:p>
        </w:tc>
        <w:tc>
          <w:tcPr>
            <w:tcW w:w="3355" w:type="pct"/>
          </w:tcPr>
          <w:p w:rsidR="0019562D" w:rsidRPr="000112D4" w:rsidRDefault="0019562D" w:rsidP="0019562D">
            <w:pPr>
              <w:rPr>
                <w:rFonts w:ascii="TH SarabunPSK" w:eastAsia="Calibri" w:hAnsi="TH SarabunPSK" w:cs="TH SarabunPSK"/>
              </w:rPr>
            </w:pPr>
            <w:r w:rsidRPr="000112D4">
              <w:rPr>
                <w:rFonts w:ascii="TH SarabunPSK" w:eastAsia="Calibri" w:hAnsi="TH SarabunPSK" w:cs="TH SarabunPSK"/>
              </w:rPr>
              <w:t>Management Science</w:t>
            </w:r>
            <w:r w:rsidRPr="000112D4">
              <w:rPr>
                <w:rFonts w:ascii="TH SarabunPSK" w:eastAsia="Calibri" w:hAnsi="TH SarabunPSK" w:cs="TH SarabunPSK"/>
                <w:cs/>
              </w:rPr>
              <w:t xml:space="preserve"> /</w:t>
            </w:r>
            <w:r w:rsidRPr="000112D4">
              <w:rPr>
                <w:rFonts w:ascii="TH SarabunPSK" w:hAnsi="TH SarabunPSK" w:cs="TH SarabunPSK"/>
              </w:rPr>
              <w:t xml:space="preserve"> Case Western Reserve University</w:t>
            </w:r>
          </w:p>
        </w:tc>
        <w:tc>
          <w:tcPr>
            <w:tcW w:w="937" w:type="pct"/>
          </w:tcPr>
          <w:p w:rsidR="0019562D" w:rsidRPr="000112D4" w:rsidRDefault="0019562D" w:rsidP="0019562D">
            <w:pPr>
              <w:jc w:val="center"/>
              <w:rPr>
                <w:rFonts w:ascii="TH SarabunPSK" w:eastAsia="Calibri" w:hAnsi="TH SarabunPSK" w:cs="TH SarabunPSK"/>
              </w:rPr>
            </w:pPr>
            <w:r w:rsidRPr="000112D4">
              <w:rPr>
                <w:rFonts w:ascii="TH SarabunPSK" w:eastAsia="Calibri" w:hAnsi="TH SarabunPSK" w:cs="TH SarabunPSK"/>
                <w:cs/>
              </w:rPr>
              <w:t xml:space="preserve">2538 - </w:t>
            </w:r>
            <w:r w:rsidRPr="000112D4">
              <w:rPr>
                <w:rFonts w:ascii="TH SarabunPSK" w:eastAsia="Calibri" w:hAnsi="TH SarabunPSK" w:cs="TH SarabunPSK"/>
              </w:rPr>
              <w:t>2541</w:t>
            </w:r>
          </w:p>
        </w:tc>
      </w:tr>
      <w:tr w:rsidR="0019562D" w:rsidRPr="000112D4" w:rsidTr="0019562D">
        <w:tc>
          <w:tcPr>
            <w:tcW w:w="708" w:type="pct"/>
          </w:tcPr>
          <w:p w:rsidR="0019562D" w:rsidRPr="000112D4" w:rsidRDefault="0019562D" w:rsidP="0019562D">
            <w:pPr>
              <w:jc w:val="center"/>
              <w:rPr>
                <w:rFonts w:ascii="TH SarabunPSK" w:eastAsia="Calibri" w:hAnsi="TH SarabunPSK" w:cs="TH SarabunPSK"/>
              </w:rPr>
            </w:pPr>
            <w:r w:rsidRPr="000112D4">
              <w:rPr>
                <w:rFonts w:ascii="TH SarabunPSK" w:eastAsia="Calibri" w:hAnsi="TH SarabunPSK" w:cs="TH SarabunPSK"/>
              </w:rPr>
              <w:t>M</w:t>
            </w:r>
            <w:r w:rsidRPr="000112D4">
              <w:rPr>
                <w:rFonts w:ascii="TH SarabunPSK" w:eastAsia="Calibri" w:hAnsi="TH SarabunPSK" w:cs="TH SarabunPSK"/>
                <w:cs/>
              </w:rPr>
              <w:t>.</w:t>
            </w:r>
            <w:r w:rsidRPr="000112D4">
              <w:rPr>
                <w:rFonts w:ascii="TH SarabunPSK" w:eastAsia="Calibri" w:hAnsi="TH SarabunPSK" w:cs="TH SarabunPSK"/>
              </w:rPr>
              <w:t>S</w:t>
            </w:r>
            <w:r w:rsidRPr="000112D4">
              <w:rPr>
                <w:rFonts w:ascii="TH SarabunPSK" w:eastAsia="Calibri" w:hAnsi="TH SarabunPSK" w:cs="TH SarabunPSK"/>
                <w:cs/>
              </w:rPr>
              <w:t>.</w:t>
            </w:r>
          </w:p>
        </w:tc>
        <w:tc>
          <w:tcPr>
            <w:tcW w:w="3355" w:type="pct"/>
          </w:tcPr>
          <w:p w:rsidR="0019562D" w:rsidRPr="000112D4" w:rsidRDefault="0019562D" w:rsidP="0019562D">
            <w:pPr>
              <w:rPr>
                <w:rFonts w:ascii="TH SarabunPSK" w:eastAsia="Calibri" w:hAnsi="TH SarabunPSK" w:cs="TH SarabunPSK"/>
                <w:cs/>
              </w:rPr>
            </w:pPr>
            <w:r w:rsidRPr="000112D4">
              <w:rPr>
                <w:rFonts w:ascii="TH SarabunPSK" w:hAnsi="TH SarabunPSK" w:cs="TH SarabunPSK"/>
              </w:rPr>
              <w:t>Operations Research</w:t>
            </w:r>
            <w:r w:rsidRPr="000112D4">
              <w:rPr>
                <w:rFonts w:ascii="TH SarabunPSK" w:eastAsia="Calibri" w:hAnsi="TH SarabunPSK" w:cs="TH SarabunPSK"/>
                <w:cs/>
              </w:rPr>
              <w:t>/</w:t>
            </w:r>
            <w:r w:rsidRPr="000112D4">
              <w:rPr>
                <w:rFonts w:ascii="TH SarabunPSK" w:hAnsi="TH SarabunPSK" w:cs="TH SarabunPSK"/>
              </w:rPr>
              <w:t xml:space="preserve"> University of Delaware</w:t>
            </w:r>
          </w:p>
        </w:tc>
        <w:tc>
          <w:tcPr>
            <w:tcW w:w="937" w:type="pct"/>
          </w:tcPr>
          <w:p w:rsidR="0019562D" w:rsidRPr="000112D4" w:rsidRDefault="0019562D" w:rsidP="0019562D">
            <w:pPr>
              <w:jc w:val="center"/>
              <w:rPr>
                <w:rFonts w:ascii="TH SarabunPSK" w:eastAsia="Calibri" w:hAnsi="TH SarabunPSK" w:cs="TH SarabunPSK"/>
                <w:cs/>
              </w:rPr>
            </w:pPr>
            <w:r w:rsidRPr="000112D4">
              <w:rPr>
                <w:rFonts w:ascii="TH SarabunPSK" w:hAnsi="TH SarabunPSK" w:cs="TH SarabunPSK"/>
                <w:cs/>
              </w:rPr>
              <w:t xml:space="preserve">2536 - </w:t>
            </w:r>
            <w:r w:rsidRPr="000112D4">
              <w:rPr>
                <w:rFonts w:ascii="TH SarabunPSK" w:hAnsi="TH SarabunPSK" w:cs="TH SarabunPSK"/>
              </w:rPr>
              <w:t>2539</w:t>
            </w:r>
          </w:p>
        </w:tc>
      </w:tr>
      <w:tr w:rsidR="0019562D" w:rsidRPr="000112D4" w:rsidTr="0019562D">
        <w:tc>
          <w:tcPr>
            <w:tcW w:w="708" w:type="pct"/>
          </w:tcPr>
          <w:p w:rsidR="0019562D" w:rsidRPr="000112D4" w:rsidRDefault="0019562D" w:rsidP="0019562D">
            <w:pPr>
              <w:jc w:val="center"/>
              <w:rPr>
                <w:rFonts w:ascii="TH SarabunPSK" w:hAnsi="TH SarabunPSK" w:cs="TH SarabunPSK"/>
                <w:cs/>
              </w:rPr>
            </w:pPr>
            <w:r w:rsidRPr="000112D4">
              <w:rPr>
                <w:rFonts w:ascii="TH SarabunPSK" w:hAnsi="TH SarabunPSK" w:cs="TH SarabunPSK"/>
                <w:cs/>
              </w:rPr>
              <w:t>วท.บ.</w:t>
            </w:r>
          </w:p>
        </w:tc>
        <w:tc>
          <w:tcPr>
            <w:tcW w:w="3355" w:type="pct"/>
          </w:tcPr>
          <w:p w:rsidR="0019562D" w:rsidRPr="000112D4" w:rsidRDefault="0019562D" w:rsidP="0019562D">
            <w:pPr>
              <w:rPr>
                <w:rFonts w:ascii="TH SarabunPSK" w:hAnsi="TH SarabunPSK" w:cs="TH SarabunPSK"/>
              </w:rPr>
            </w:pPr>
            <w:r w:rsidRPr="000112D4">
              <w:rPr>
                <w:rFonts w:ascii="TH SarabunPSK" w:hAnsi="TH SarabunPSK" w:cs="TH SarabunPSK"/>
                <w:cs/>
              </w:rPr>
              <w:t>คณิตศาสตร์/จุฬาลงกรณ์มหาวิทยาลัย</w:t>
            </w:r>
          </w:p>
        </w:tc>
        <w:tc>
          <w:tcPr>
            <w:tcW w:w="937" w:type="pct"/>
          </w:tcPr>
          <w:p w:rsidR="0019562D" w:rsidRPr="000112D4" w:rsidRDefault="0019562D" w:rsidP="0019562D">
            <w:pPr>
              <w:jc w:val="center"/>
              <w:rPr>
                <w:rFonts w:ascii="TH SarabunPSK" w:hAnsi="TH SarabunPSK" w:cs="TH SarabunPSK"/>
              </w:rPr>
            </w:pPr>
            <w:r w:rsidRPr="000112D4">
              <w:rPr>
                <w:rFonts w:ascii="TH SarabunPSK" w:hAnsi="TH SarabunPSK" w:cs="TH SarabunPSK"/>
                <w:cs/>
              </w:rPr>
              <w:t xml:space="preserve">2532 - </w:t>
            </w:r>
            <w:r w:rsidRPr="000112D4">
              <w:rPr>
                <w:rFonts w:ascii="TH SarabunPSK" w:hAnsi="TH SarabunPSK" w:cs="TH SarabunPSK"/>
              </w:rPr>
              <w:t>2536</w:t>
            </w:r>
          </w:p>
        </w:tc>
      </w:tr>
    </w:tbl>
    <w:p w:rsidR="0019562D" w:rsidRPr="000112D4" w:rsidRDefault="0019562D" w:rsidP="0019562D">
      <w:pPr>
        <w:rPr>
          <w:rFonts w:ascii="TH SarabunPSK" w:eastAsia="Calibri" w:hAnsi="TH SarabunPSK" w:cs="TH SarabunPSK"/>
          <w:b/>
          <w:bCs/>
        </w:rPr>
      </w:pPr>
    </w:p>
    <w:p w:rsidR="0019562D" w:rsidRPr="000112D4" w:rsidRDefault="0019562D" w:rsidP="0019562D">
      <w:pPr>
        <w:rPr>
          <w:rFonts w:ascii="TH SarabunPSK" w:eastAsia="Calibri" w:hAnsi="TH SarabunPSK" w:cs="TH SarabunPSK"/>
          <w:b/>
          <w:bCs/>
        </w:rPr>
      </w:pPr>
      <w:r w:rsidRPr="000112D4">
        <w:rPr>
          <w:rFonts w:ascii="TH SarabunPSK" w:eastAsia="Calibri" w:hAnsi="TH SarabunPSK" w:cs="TH SarabunPSK"/>
          <w:b/>
          <w:bCs/>
        </w:rPr>
        <w:t>2</w:t>
      </w:r>
      <w:r w:rsidRPr="000112D4">
        <w:rPr>
          <w:rFonts w:ascii="TH SarabunPSK" w:eastAsia="Calibri" w:hAnsi="TH SarabunPSK" w:cs="TH SarabunPSK"/>
          <w:b/>
          <w:bCs/>
          <w:cs/>
        </w:rPr>
        <w:t xml:space="preserve">. ประสบการณ์การทำงาน (เรียงลำดับจากปีล่าสุด)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85"/>
        <w:gridCol w:w="2257"/>
      </w:tblGrid>
      <w:tr w:rsidR="0019562D" w:rsidRPr="000112D4" w:rsidTr="0019562D">
        <w:tc>
          <w:tcPr>
            <w:tcW w:w="3779" w:type="pct"/>
            <w:shd w:val="clear" w:color="auto" w:fill="D9D9D9"/>
          </w:tcPr>
          <w:p w:rsidR="0019562D" w:rsidRPr="000112D4" w:rsidRDefault="0019562D" w:rsidP="0019562D">
            <w:pPr>
              <w:jc w:val="center"/>
              <w:rPr>
                <w:rFonts w:ascii="TH SarabunPSK" w:eastAsia="Calibri" w:hAnsi="TH SarabunPSK" w:cs="TH SarabunPSK"/>
                <w:b/>
                <w:bCs/>
                <w:cs/>
              </w:rPr>
            </w:pPr>
            <w:r w:rsidRPr="000112D4">
              <w:rPr>
                <w:rFonts w:ascii="TH SarabunPSK" w:eastAsia="Calibri" w:hAnsi="TH SarabunPSK" w:cs="TH SarabunPSK"/>
                <w:b/>
                <w:bCs/>
                <w:cs/>
              </w:rPr>
              <w:t>ตำแหน่งงาน - องค์กรหรือหน่วยงาน</w:t>
            </w:r>
          </w:p>
        </w:tc>
        <w:tc>
          <w:tcPr>
            <w:tcW w:w="1221" w:type="pct"/>
            <w:shd w:val="clear" w:color="auto" w:fill="D9D9D9"/>
          </w:tcPr>
          <w:p w:rsidR="0019562D" w:rsidRPr="000112D4" w:rsidRDefault="0019562D" w:rsidP="0019562D">
            <w:pPr>
              <w:jc w:val="center"/>
              <w:rPr>
                <w:rFonts w:ascii="TH SarabunPSK" w:eastAsia="Calibri" w:hAnsi="TH SarabunPSK" w:cs="TH SarabunPSK"/>
                <w:b/>
                <w:bCs/>
              </w:rPr>
            </w:pPr>
            <w:r w:rsidRPr="000112D4">
              <w:rPr>
                <w:rFonts w:ascii="TH SarabunPSK" w:eastAsia="Calibri" w:hAnsi="TH SarabunPSK" w:cs="TH SarabunPSK"/>
                <w:b/>
                <w:bCs/>
                <w:cs/>
              </w:rPr>
              <w:t>ปี พ.ศ.</w:t>
            </w:r>
          </w:p>
        </w:tc>
      </w:tr>
      <w:tr w:rsidR="0019562D" w:rsidRPr="000112D4" w:rsidTr="0019562D">
        <w:tc>
          <w:tcPr>
            <w:tcW w:w="3779" w:type="pct"/>
          </w:tcPr>
          <w:p w:rsidR="0019562D" w:rsidRPr="000112D4" w:rsidRDefault="0019562D" w:rsidP="0019562D">
            <w:pPr>
              <w:rPr>
                <w:rFonts w:ascii="TH SarabunPSK" w:eastAsia="Calibri" w:hAnsi="TH SarabunPSK" w:cs="TH SarabunPSK"/>
                <w:cs/>
              </w:rPr>
            </w:pPr>
            <w:r w:rsidRPr="000112D4">
              <w:rPr>
                <w:rFonts w:ascii="TH SarabunPSK" w:eastAsia="Calibri" w:hAnsi="TH SarabunPSK" w:cs="TH SarabunPSK"/>
                <w:cs/>
              </w:rPr>
              <w:t>อาจารย์/</w:t>
            </w:r>
            <w:r w:rsidRPr="000112D4">
              <w:rPr>
                <w:rFonts w:ascii="TH SarabunPSK" w:hAnsi="TH SarabunPSK" w:cs="TH SarabunPSK"/>
                <w:cs/>
              </w:rPr>
              <w:t>สำนักวิชาการจัดการ</w:t>
            </w:r>
          </w:p>
        </w:tc>
        <w:tc>
          <w:tcPr>
            <w:tcW w:w="1221" w:type="pct"/>
          </w:tcPr>
          <w:p w:rsidR="0019562D" w:rsidRPr="000112D4" w:rsidRDefault="0019562D" w:rsidP="0019562D">
            <w:pPr>
              <w:rPr>
                <w:rFonts w:ascii="TH SarabunPSK" w:eastAsia="Calibri" w:hAnsi="TH SarabunPSK" w:cs="TH SarabunPSK"/>
              </w:rPr>
            </w:pPr>
            <w:r w:rsidRPr="000112D4">
              <w:rPr>
                <w:rFonts w:ascii="TH SarabunPSK" w:eastAsia="Calibri" w:hAnsi="TH SarabunPSK" w:cs="TH SarabunPSK"/>
              </w:rPr>
              <w:t>21</w:t>
            </w:r>
            <w:r w:rsidRPr="000112D4">
              <w:rPr>
                <w:rFonts w:ascii="TH SarabunPSK" w:eastAsia="Calibri" w:hAnsi="TH SarabunPSK" w:cs="TH SarabunPSK"/>
                <w:cs/>
              </w:rPr>
              <w:t>/</w:t>
            </w:r>
            <w:r w:rsidRPr="000112D4">
              <w:rPr>
                <w:rFonts w:ascii="TH SarabunPSK" w:eastAsia="Calibri" w:hAnsi="TH SarabunPSK" w:cs="TH SarabunPSK"/>
              </w:rPr>
              <w:t>05</w:t>
            </w:r>
            <w:r w:rsidRPr="000112D4">
              <w:rPr>
                <w:rFonts w:ascii="TH SarabunPSK" w:eastAsia="Calibri" w:hAnsi="TH SarabunPSK" w:cs="TH SarabunPSK"/>
                <w:cs/>
              </w:rPr>
              <w:t>/</w:t>
            </w:r>
            <w:r w:rsidRPr="000112D4">
              <w:rPr>
                <w:rFonts w:ascii="TH SarabunPSK" w:eastAsia="Calibri" w:hAnsi="TH SarabunPSK" w:cs="TH SarabunPSK"/>
              </w:rPr>
              <w:t xml:space="preserve">2544 </w:t>
            </w:r>
            <w:r w:rsidRPr="000112D4">
              <w:rPr>
                <w:rFonts w:ascii="TH SarabunPSK" w:eastAsia="Calibri" w:hAnsi="TH SarabunPSK" w:cs="TH SarabunPSK"/>
                <w:cs/>
              </w:rPr>
              <w:t>- ปัจจุบัน</w:t>
            </w:r>
          </w:p>
        </w:tc>
      </w:tr>
    </w:tbl>
    <w:p w:rsidR="0019562D" w:rsidRPr="000112D4" w:rsidRDefault="0019562D" w:rsidP="0019562D">
      <w:pPr>
        <w:rPr>
          <w:rFonts w:ascii="TH SarabunPSK" w:eastAsia="Calibri" w:hAnsi="TH SarabunPSK" w:cs="TH SarabunPSK"/>
          <w:b/>
          <w:bCs/>
        </w:rPr>
      </w:pPr>
    </w:p>
    <w:p w:rsidR="0019562D" w:rsidRPr="000112D4" w:rsidRDefault="0019562D" w:rsidP="0019562D">
      <w:pPr>
        <w:rPr>
          <w:rFonts w:ascii="TH SarabunPSK" w:eastAsia="Calibri" w:hAnsi="TH SarabunPSK" w:cs="TH SarabunPSK"/>
          <w:b/>
          <w:bCs/>
        </w:rPr>
      </w:pPr>
      <w:r w:rsidRPr="000112D4">
        <w:rPr>
          <w:rFonts w:ascii="TH SarabunPSK" w:eastAsia="Calibri" w:hAnsi="TH SarabunPSK" w:cs="TH SarabunPSK"/>
          <w:b/>
          <w:bCs/>
        </w:rPr>
        <w:t>3</w:t>
      </w:r>
      <w:r w:rsidRPr="000112D4">
        <w:rPr>
          <w:rFonts w:ascii="TH SarabunPSK" w:eastAsia="Calibri" w:hAnsi="TH SarabunPSK" w:cs="TH SarabunPSK"/>
          <w:b/>
          <w:bCs/>
          <w:cs/>
        </w:rPr>
        <w:t>. ความเชี่ยวชาญ</w:t>
      </w:r>
      <w:r w:rsidRPr="000112D4">
        <w:rPr>
          <w:rFonts w:ascii="TH SarabunPSK" w:eastAsia="Calibri" w:hAnsi="TH SarabunPSK" w:cs="TH SarabunPSK"/>
          <w:b/>
          <w:bCs/>
        </w:rPr>
        <w:t>/</w:t>
      </w:r>
      <w:r w:rsidRPr="000112D4">
        <w:rPr>
          <w:rFonts w:ascii="TH SarabunPSK" w:eastAsia="Calibri" w:hAnsi="TH SarabunPSK" w:cs="TH SarabunPSK"/>
          <w:b/>
          <w:bCs/>
          <w:cs/>
        </w:rPr>
        <w:t>ความสนใจ</w:t>
      </w:r>
    </w:p>
    <w:p w:rsidR="0019562D" w:rsidRPr="000112D4" w:rsidRDefault="0019562D" w:rsidP="0019562D">
      <w:pPr>
        <w:ind w:firstLine="720"/>
        <w:rPr>
          <w:rFonts w:ascii="TH SarabunPSK" w:eastAsia="Calibri" w:hAnsi="TH SarabunPSK" w:cs="TH SarabunPSK"/>
          <w:cs/>
        </w:rPr>
      </w:pPr>
      <w:r w:rsidRPr="000112D4">
        <w:rPr>
          <w:rFonts w:ascii="TH SarabunPSK" w:eastAsia="Calibri" w:hAnsi="TH SarabunPSK" w:cs="TH SarabunPSK"/>
        </w:rPr>
        <w:t>Mathematical modeling &amp; optimization, Transportation and distribution management, Inventory management, Empirical research in operations management</w:t>
      </w:r>
    </w:p>
    <w:p w:rsidR="0019562D" w:rsidRPr="000112D4" w:rsidRDefault="0019562D" w:rsidP="0019562D">
      <w:pPr>
        <w:ind w:firstLine="720"/>
        <w:rPr>
          <w:rFonts w:ascii="TH SarabunPSK" w:eastAsia="Calibri" w:hAnsi="TH SarabunPSK" w:cs="TH SarabunPSK"/>
          <w:cs/>
        </w:rPr>
      </w:pPr>
    </w:p>
    <w:p w:rsidR="0019562D" w:rsidRPr="000112D4" w:rsidRDefault="0019562D" w:rsidP="0019562D">
      <w:pPr>
        <w:rPr>
          <w:rFonts w:ascii="TH SarabunPSK" w:eastAsia="Calibri" w:hAnsi="TH SarabunPSK" w:cs="TH SarabunPSK"/>
          <w:b/>
          <w:bCs/>
        </w:rPr>
      </w:pPr>
      <w:r w:rsidRPr="000112D4">
        <w:rPr>
          <w:rFonts w:ascii="TH SarabunPSK" w:eastAsia="Calibri" w:hAnsi="TH SarabunPSK" w:cs="TH SarabunPSK"/>
          <w:b/>
          <w:bCs/>
        </w:rPr>
        <w:t>4</w:t>
      </w:r>
      <w:r w:rsidRPr="000112D4">
        <w:rPr>
          <w:rFonts w:ascii="TH SarabunPSK" w:eastAsia="Calibri" w:hAnsi="TH SarabunPSK" w:cs="TH SarabunPSK"/>
          <w:b/>
          <w:bCs/>
          <w:cs/>
        </w:rPr>
        <w:t>. ประสบการณ์การสอน</w:t>
      </w:r>
    </w:p>
    <w:p w:rsidR="0019562D" w:rsidRPr="000112D4" w:rsidRDefault="0019562D" w:rsidP="0019562D">
      <w:pPr>
        <w:ind w:left="720"/>
        <w:jc w:val="thaiDistribute"/>
        <w:rPr>
          <w:rFonts w:ascii="TH SarabunPSK" w:hAnsi="TH SarabunPSK" w:cs="TH SarabunPSK"/>
          <w:b/>
          <w:bCs/>
          <w:cs/>
        </w:rPr>
      </w:pPr>
      <w:r w:rsidRPr="000112D4">
        <w:rPr>
          <w:rFonts w:ascii="TH SarabunPSK" w:eastAsia="Calibri" w:hAnsi="TH SarabunPSK" w:cs="TH SarabunPSK"/>
          <w:b/>
          <w:bCs/>
          <w:cs/>
        </w:rPr>
        <w:tab/>
      </w:r>
      <w:r w:rsidRPr="000112D4">
        <w:rPr>
          <w:rFonts w:ascii="TH SarabunPSK" w:hAnsi="TH SarabunPSK" w:cs="TH SarabunPSK"/>
          <w:b/>
          <w:bCs/>
        </w:rPr>
        <w:sym w:font="Wingdings" w:char="F0FE"/>
      </w:r>
      <w:r w:rsidRPr="000112D4">
        <w:rPr>
          <w:rFonts w:ascii="TH SarabunPSK" w:hAnsi="TH SarabunPSK" w:cs="TH SarabunPSK"/>
          <w:b/>
          <w:bCs/>
          <w:cs/>
        </w:rPr>
        <w:t xml:space="preserve"> มี</w:t>
      </w:r>
      <w:r w:rsidRPr="000112D4">
        <w:rPr>
          <w:rFonts w:ascii="TH SarabunPSK" w:hAnsi="TH SarabunPSK" w:cs="TH SarabunPSK"/>
          <w:b/>
          <w:bCs/>
        </w:rPr>
        <w:tab/>
      </w:r>
      <w:r w:rsidRPr="000112D4">
        <w:rPr>
          <w:rFonts w:ascii="TH SarabunPSK" w:hAnsi="TH SarabunPSK" w:cs="TH SarabunPSK"/>
          <w:b/>
          <w:bCs/>
        </w:rPr>
        <w:tab/>
      </w:r>
      <w:r w:rsidRPr="000112D4">
        <w:rPr>
          <w:rFonts w:ascii="TH SarabunPSK" w:hAnsi="TH SarabunPSK" w:cs="TH SarabunPSK"/>
          <w:b/>
          <w:bCs/>
        </w:rPr>
        <w:tab/>
      </w:r>
      <w:r w:rsidRPr="000112D4">
        <w:rPr>
          <w:rFonts w:ascii="TH SarabunPSK" w:hAnsi="TH SarabunPSK" w:cs="TH SarabunPSK"/>
          <w:b/>
          <w:bCs/>
        </w:rPr>
        <w:sym w:font="Wingdings" w:char="F072"/>
      </w:r>
      <w:r w:rsidRPr="000112D4">
        <w:rPr>
          <w:rFonts w:ascii="TH SarabunPSK" w:hAnsi="TH SarabunPSK" w:cs="TH SarabunPSK"/>
          <w:b/>
          <w:bCs/>
          <w:cs/>
        </w:rPr>
        <w:t xml:space="preserve"> ไม่มี</w:t>
      </w:r>
    </w:p>
    <w:tbl>
      <w:tblPr>
        <w:tblW w:w="5078" w:type="pct"/>
        <w:tblLook w:val="04A0" w:firstRow="1" w:lastRow="0" w:firstColumn="1" w:lastColumn="0" w:noHBand="0" w:noVBand="1"/>
      </w:tblPr>
      <w:tblGrid>
        <w:gridCol w:w="2383"/>
        <w:gridCol w:w="2196"/>
        <w:gridCol w:w="3219"/>
        <w:gridCol w:w="1588"/>
      </w:tblGrid>
      <w:tr w:rsidR="0019562D" w:rsidRPr="000112D4" w:rsidTr="0019562D">
        <w:trPr>
          <w:trHeight w:val="480"/>
          <w:tblHeader/>
        </w:trPr>
        <w:tc>
          <w:tcPr>
            <w:tcW w:w="1269" w:type="pct"/>
            <w:tcBorders>
              <w:top w:val="single" w:sz="4" w:space="0" w:color="auto"/>
              <w:left w:val="single" w:sz="4" w:space="0" w:color="auto"/>
              <w:bottom w:val="single" w:sz="4" w:space="0" w:color="auto"/>
              <w:right w:val="nil"/>
            </w:tcBorders>
            <w:shd w:val="clear" w:color="000000" w:fill="D9D9D9"/>
            <w:hideMark/>
          </w:tcPr>
          <w:p w:rsidR="0019562D" w:rsidRPr="000112D4" w:rsidRDefault="0019562D" w:rsidP="0019562D">
            <w:pPr>
              <w:jc w:val="center"/>
              <w:rPr>
                <w:rFonts w:ascii="TH SarabunPSK" w:hAnsi="TH SarabunPSK" w:cs="TH SarabunPSK"/>
                <w:b/>
                <w:bCs/>
              </w:rPr>
            </w:pPr>
            <w:r w:rsidRPr="000112D4">
              <w:rPr>
                <w:rFonts w:ascii="TH SarabunPSK" w:hAnsi="TH SarabunPSK" w:cs="TH SarabunPSK"/>
                <w:b/>
                <w:bCs/>
                <w:cs/>
              </w:rPr>
              <w:t>สถาบันการศึกษา</w:t>
            </w:r>
          </w:p>
        </w:tc>
        <w:tc>
          <w:tcPr>
            <w:tcW w:w="1170" w:type="pct"/>
            <w:tcBorders>
              <w:top w:val="single" w:sz="4" w:space="0" w:color="auto"/>
              <w:left w:val="nil"/>
              <w:bottom w:val="single" w:sz="4" w:space="0" w:color="auto"/>
              <w:right w:val="nil"/>
            </w:tcBorders>
            <w:shd w:val="clear" w:color="000000" w:fill="D9D9D9"/>
            <w:hideMark/>
          </w:tcPr>
          <w:p w:rsidR="0019562D" w:rsidRPr="000112D4" w:rsidRDefault="0019562D" w:rsidP="0019562D">
            <w:pPr>
              <w:jc w:val="center"/>
              <w:rPr>
                <w:rFonts w:ascii="TH SarabunPSK" w:hAnsi="TH SarabunPSK" w:cs="TH SarabunPSK"/>
                <w:b/>
                <w:bCs/>
              </w:rPr>
            </w:pPr>
            <w:r w:rsidRPr="000112D4">
              <w:rPr>
                <w:rFonts w:ascii="TH SarabunPSK" w:hAnsi="TH SarabunPSK" w:cs="TH SarabunPSK"/>
                <w:b/>
                <w:bCs/>
                <w:cs/>
              </w:rPr>
              <w:t>คณะ/ภาควิชา</w:t>
            </w:r>
          </w:p>
        </w:tc>
        <w:tc>
          <w:tcPr>
            <w:tcW w:w="1715" w:type="pct"/>
            <w:tcBorders>
              <w:top w:val="single" w:sz="4" w:space="0" w:color="auto"/>
              <w:left w:val="nil"/>
              <w:bottom w:val="single" w:sz="4" w:space="0" w:color="auto"/>
              <w:right w:val="single" w:sz="4" w:space="0" w:color="auto"/>
            </w:tcBorders>
            <w:shd w:val="clear" w:color="000000" w:fill="D9D9D9"/>
            <w:hideMark/>
          </w:tcPr>
          <w:p w:rsidR="0019562D" w:rsidRPr="000112D4" w:rsidRDefault="0019562D" w:rsidP="0019562D">
            <w:pPr>
              <w:jc w:val="center"/>
              <w:rPr>
                <w:rFonts w:ascii="TH SarabunPSK" w:hAnsi="TH SarabunPSK" w:cs="TH SarabunPSK"/>
                <w:b/>
                <w:bCs/>
              </w:rPr>
            </w:pPr>
            <w:r w:rsidRPr="000112D4">
              <w:rPr>
                <w:rFonts w:ascii="TH SarabunPSK" w:hAnsi="TH SarabunPSK" w:cs="TH SarabunPSK"/>
                <w:b/>
                <w:bCs/>
                <w:cs/>
              </w:rPr>
              <w:t>วิชาที่สอน</w:t>
            </w:r>
          </w:p>
        </w:tc>
        <w:tc>
          <w:tcPr>
            <w:tcW w:w="846" w:type="pct"/>
            <w:tcBorders>
              <w:top w:val="single" w:sz="4" w:space="0" w:color="auto"/>
              <w:left w:val="nil"/>
              <w:bottom w:val="single" w:sz="4" w:space="0" w:color="auto"/>
              <w:right w:val="single" w:sz="4" w:space="0" w:color="auto"/>
            </w:tcBorders>
            <w:shd w:val="clear" w:color="000000" w:fill="D9D9D9"/>
            <w:hideMark/>
          </w:tcPr>
          <w:p w:rsidR="0019562D" w:rsidRPr="000112D4" w:rsidRDefault="0019562D" w:rsidP="0019562D">
            <w:pPr>
              <w:jc w:val="center"/>
              <w:rPr>
                <w:rFonts w:ascii="TH SarabunPSK" w:hAnsi="TH SarabunPSK" w:cs="TH SarabunPSK"/>
                <w:b/>
                <w:bCs/>
              </w:rPr>
            </w:pPr>
            <w:r w:rsidRPr="000112D4">
              <w:rPr>
                <w:rFonts w:ascii="TH SarabunPSK" w:hAnsi="TH SarabunPSK" w:cs="TH SarabunPSK"/>
                <w:b/>
                <w:bCs/>
                <w:cs/>
              </w:rPr>
              <w:t>ปี พ.ศ.</w:t>
            </w:r>
          </w:p>
        </w:tc>
      </w:tr>
      <w:tr w:rsidR="0019562D" w:rsidRPr="000112D4" w:rsidTr="0019562D">
        <w:trPr>
          <w:trHeight w:val="107"/>
        </w:trPr>
        <w:tc>
          <w:tcPr>
            <w:tcW w:w="1269" w:type="pct"/>
            <w:tcBorders>
              <w:top w:val="nil"/>
              <w:left w:val="single" w:sz="4" w:space="0" w:color="auto"/>
              <w:bottom w:val="single" w:sz="4" w:space="0" w:color="auto"/>
              <w:right w:val="nil"/>
            </w:tcBorders>
            <w:shd w:val="clear" w:color="auto" w:fill="auto"/>
          </w:tcPr>
          <w:p w:rsidR="0019562D" w:rsidRPr="000112D4" w:rsidRDefault="0019562D" w:rsidP="0019562D">
            <w:pPr>
              <w:jc w:val="both"/>
              <w:rPr>
                <w:rFonts w:ascii="TH SarabunPSK" w:hAnsi="TH SarabunPSK" w:cs="TH SarabunPSK"/>
              </w:rPr>
            </w:pPr>
            <w:r w:rsidRPr="000112D4">
              <w:rPr>
                <w:rFonts w:ascii="TH SarabunPSK" w:hAnsi="TH SarabunPSK" w:cs="TH SarabunPSK"/>
                <w:cs/>
              </w:rPr>
              <w:t>มหาวิทยาลัยวลัยลักษณ์</w:t>
            </w:r>
          </w:p>
        </w:tc>
        <w:tc>
          <w:tcPr>
            <w:tcW w:w="1170" w:type="pct"/>
            <w:tcBorders>
              <w:top w:val="nil"/>
              <w:left w:val="nil"/>
              <w:bottom w:val="single" w:sz="4" w:space="0" w:color="auto"/>
              <w:right w:val="nil"/>
            </w:tcBorders>
            <w:shd w:val="clear" w:color="auto" w:fill="auto"/>
          </w:tcPr>
          <w:p w:rsidR="0019562D" w:rsidRPr="000112D4" w:rsidRDefault="0019562D" w:rsidP="0019562D">
            <w:pPr>
              <w:rPr>
                <w:rFonts w:ascii="TH SarabunPSK" w:hAnsi="TH SarabunPSK" w:cs="TH SarabunPSK"/>
              </w:rPr>
            </w:pPr>
            <w:r w:rsidRPr="000112D4">
              <w:rPr>
                <w:rFonts w:ascii="TH SarabunPSK" w:hAnsi="TH SarabunPSK" w:cs="TH SarabunPSK"/>
                <w:cs/>
              </w:rPr>
              <w:t>สำนักวิชาการจัดการ</w:t>
            </w:r>
          </w:p>
        </w:tc>
        <w:tc>
          <w:tcPr>
            <w:tcW w:w="1715" w:type="pct"/>
            <w:tcBorders>
              <w:top w:val="nil"/>
              <w:left w:val="nil"/>
              <w:bottom w:val="single" w:sz="4" w:space="0" w:color="auto"/>
              <w:right w:val="single" w:sz="4" w:space="0" w:color="auto"/>
            </w:tcBorders>
            <w:shd w:val="clear" w:color="auto" w:fill="auto"/>
          </w:tcPr>
          <w:p w:rsidR="0019562D" w:rsidRPr="000112D4" w:rsidRDefault="0019562D" w:rsidP="0019562D">
            <w:pPr>
              <w:jc w:val="both"/>
              <w:rPr>
                <w:rFonts w:ascii="TH SarabunPSK" w:hAnsi="TH SarabunPSK" w:cs="TH SarabunPSK"/>
              </w:rPr>
            </w:pPr>
            <w:r w:rsidRPr="000112D4">
              <w:rPr>
                <w:rFonts w:ascii="TH SarabunPSK" w:hAnsi="TH SarabunPSK" w:cs="TH SarabunPSK"/>
                <w:cs/>
              </w:rPr>
              <w:t>หลักเบื้องต้นการวิเคราะห์เชิงปริมาณ</w:t>
            </w:r>
          </w:p>
        </w:tc>
        <w:tc>
          <w:tcPr>
            <w:tcW w:w="846" w:type="pct"/>
            <w:tcBorders>
              <w:top w:val="nil"/>
              <w:left w:val="nil"/>
              <w:bottom w:val="single" w:sz="4" w:space="0" w:color="auto"/>
              <w:right w:val="single" w:sz="4" w:space="0" w:color="auto"/>
            </w:tcBorders>
            <w:shd w:val="clear" w:color="auto" w:fill="auto"/>
          </w:tcPr>
          <w:p w:rsidR="0019562D" w:rsidRPr="000112D4" w:rsidRDefault="00AB26C5" w:rsidP="0019562D">
            <w:pPr>
              <w:jc w:val="center"/>
              <w:rPr>
                <w:rFonts w:ascii="TH SarabunPSK" w:hAnsi="TH SarabunPSK" w:cs="TH SarabunPSK"/>
                <w:cs/>
              </w:rPr>
            </w:pPr>
            <w:r w:rsidRPr="000112D4">
              <w:rPr>
                <w:rFonts w:ascii="TH SarabunPSK" w:hAnsi="TH SarabunPSK" w:cs="TH SarabunPSK"/>
              </w:rPr>
              <w:t>2544-</w:t>
            </w:r>
            <w:r w:rsidR="0019562D" w:rsidRPr="000112D4">
              <w:rPr>
                <w:rFonts w:ascii="TH SarabunPSK" w:hAnsi="TH SarabunPSK" w:cs="TH SarabunPSK"/>
                <w:cs/>
              </w:rPr>
              <w:t>ปัจจุบัน</w:t>
            </w:r>
          </w:p>
        </w:tc>
      </w:tr>
      <w:tr w:rsidR="0019562D" w:rsidRPr="000112D4" w:rsidTr="0019562D">
        <w:trPr>
          <w:trHeight w:val="107"/>
        </w:trPr>
        <w:tc>
          <w:tcPr>
            <w:tcW w:w="1269" w:type="pct"/>
            <w:tcBorders>
              <w:top w:val="nil"/>
              <w:left w:val="single" w:sz="4" w:space="0" w:color="auto"/>
              <w:bottom w:val="single" w:sz="4" w:space="0" w:color="auto"/>
              <w:right w:val="nil"/>
            </w:tcBorders>
            <w:shd w:val="clear" w:color="auto" w:fill="auto"/>
          </w:tcPr>
          <w:p w:rsidR="0019562D" w:rsidRPr="000112D4" w:rsidRDefault="0019562D" w:rsidP="0019562D">
            <w:pPr>
              <w:jc w:val="both"/>
              <w:rPr>
                <w:rFonts w:ascii="TH SarabunPSK" w:hAnsi="TH SarabunPSK" w:cs="TH SarabunPSK"/>
              </w:rPr>
            </w:pPr>
            <w:r w:rsidRPr="000112D4">
              <w:rPr>
                <w:rFonts w:ascii="TH SarabunPSK" w:hAnsi="TH SarabunPSK" w:cs="TH SarabunPSK"/>
                <w:cs/>
              </w:rPr>
              <w:t>มหาวิทยาลัยวลัยลักษณ์</w:t>
            </w:r>
          </w:p>
        </w:tc>
        <w:tc>
          <w:tcPr>
            <w:tcW w:w="1170" w:type="pct"/>
            <w:tcBorders>
              <w:top w:val="nil"/>
              <w:left w:val="nil"/>
              <w:bottom w:val="single" w:sz="4" w:space="0" w:color="auto"/>
              <w:right w:val="nil"/>
            </w:tcBorders>
            <w:shd w:val="clear" w:color="auto" w:fill="auto"/>
          </w:tcPr>
          <w:p w:rsidR="0019562D" w:rsidRPr="000112D4" w:rsidRDefault="0019562D" w:rsidP="0019562D">
            <w:pPr>
              <w:rPr>
                <w:rFonts w:ascii="TH SarabunPSK" w:hAnsi="TH SarabunPSK" w:cs="TH SarabunPSK"/>
              </w:rPr>
            </w:pPr>
            <w:r w:rsidRPr="000112D4">
              <w:rPr>
                <w:rFonts w:ascii="TH SarabunPSK" w:hAnsi="TH SarabunPSK" w:cs="TH SarabunPSK"/>
                <w:cs/>
              </w:rPr>
              <w:t>สำนักวิชาการจัดการ</w:t>
            </w:r>
          </w:p>
        </w:tc>
        <w:tc>
          <w:tcPr>
            <w:tcW w:w="1715" w:type="pct"/>
            <w:tcBorders>
              <w:top w:val="nil"/>
              <w:left w:val="nil"/>
              <w:bottom w:val="single" w:sz="4" w:space="0" w:color="auto"/>
              <w:right w:val="single" w:sz="4" w:space="0" w:color="auto"/>
            </w:tcBorders>
            <w:shd w:val="clear" w:color="auto" w:fill="auto"/>
          </w:tcPr>
          <w:p w:rsidR="0019562D" w:rsidRPr="000112D4" w:rsidRDefault="0019562D" w:rsidP="0019562D">
            <w:pPr>
              <w:jc w:val="both"/>
              <w:rPr>
                <w:rFonts w:ascii="TH SarabunPSK" w:hAnsi="TH SarabunPSK" w:cs="TH SarabunPSK"/>
              </w:rPr>
            </w:pPr>
            <w:r w:rsidRPr="000112D4">
              <w:rPr>
                <w:rFonts w:ascii="TH SarabunPSK" w:hAnsi="TH SarabunPSK" w:cs="TH SarabunPSK"/>
                <w:cs/>
              </w:rPr>
              <w:t>การจัดการสินค้าคงคลัง</w:t>
            </w:r>
          </w:p>
        </w:tc>
        <w:tc>
          <w:tcPr>
            <w:tcW w:w="846" w:type="pct"/>
            <w:tcBorders>
              <w:top w:val="nil"/>
              <w:left w:val="nil"/>
              <w:bottom w:val="single" w:sz="4" w:space="0" w:color="auto"/>
              <w:right w:val="single" w:sz="4" w:space="0" w:color="auto"/>
            </w:tcBorders>
            <w:shd w:val="clear" w:color="auto" w:fill="auto"/>
          </w:tcPr>
          <w:p w:rsidR="0019562D" w:rsidRPr="000112D4" w:rsidRDefault="0019562D" w:rsidP="0019562D">
            <w:pPr>
              <w:jc w:val="center"/>
              <w:rPr>
                <w:rFonts w:ascii="TH SarabunPSK" w:hAnsi="TH SarabunPSK" w:cs="TH SarabunPSK"/>
              </w:rPr>
            </w:pPr>
            <w:r w:rsidRPr="000112D4">
              <w:rPr>
                <w:rFonts w:ascii="TH SarabunPSK" w:hAnsi="TH SarabunPSK" w:cs="TH SarabunPSK"/>
              </w:rPr>
              <w:t>2556</w:t>
            </w:r>
            <w:r w:rsidR="00AB26C5" w:rsidRPr="000112D4">
              <w:rPr>
                <w:rFonts w:ascii="TH SarabunPSK" w:hAnsi="TH SarabunPSK" w:cs="TH SarabunPSK"/>
                <w:cs/>
              </w:rPr>
              <w:t>-</w:t>
            </w:r>
            <w:r w:rsidRPr="000112D4">
              <w:rPr>
                <w:rFonts w:ascii="TH SarabunPSK" w:hAnsi="TH SarabunPSK" w:cs="TH SarabunPSK"/>
                <w:cs/>
              </w:rPr>
              <w:t>ปัจจุบัน</w:t>
            </w:r>
          </w:p>
        </w:tc>
      </w:tr>
      <w:tr w:rsidR="0019562D" w:rsidRPr="000112D4" w:rsidTr="0019562D">
        <w:trPr>
          <w:trHeight w:val="161"/>
        </w:trPr>
        <w:tc>
          <w:tcPr>
            <w:tcW w:w="1269" w:type="pct"/>
            <w:tcBorders>
              <w:top w:val="nil"/>
              <w:left w:val="single" w:sz="4" w:space="0" w:color="auto"/>
              <w:bottom w:val="single" w:sz="4" w:space="0" w:color="auto"/>
              <w:right w:val="nil"/>
            </w:tcBorders>
            <w:shd w:val="clear" w:color="auto" w:fill="auto"/>
          </w:tcPr>
          <w:p w:rsidR="0019562D" w:rsidRPr="000112D4" w:rsidRDefault="0019562D" w:rsidP="0019562D">
            <w:pPr>
              <w:jc w:val="both"/>
              <w:rPr>
                <w:rFonts w:ascii="TH SarabunPSK" w:hAnsi="TH SarabunPSK" w:cs="TH SarabunPSK"/>
              </w:rPr>
            </w:pPr>
            <w:r w:rsidRPr="000112D4">
              <w:rPr>
                <w:rFonts w:ascii="TH SarabunPSK" w:hAnsi="TH SarabunPSK" w:cs="TH SarabunPSK"/>
                <w:cs/>
              </w:rPr>
              <w:t>มหาวิทยาลัยวลัยลักษณ์</w:t>
            </w:r>
          </w:p>
        </w:tc>
        <w:tc>
          <w:tcPr>
            <w:tcW w:w="1170" w:type="pct"/>
            <w:tcBorders>
              <w:top w:val="nil"/>
              <w:left w:val="nil"/>
              <w:bottom w:val="single" w:sz="4" w:space="0" w:color="auto"/>
              <w:right w:val="nil"/>
            </w:tcBorders>
            <w:shd w:val="clear" w:color="auto" w:fill="auto"/>
          </w:tcPr>
          <w:p w:rsidR="0019562D" w:rsidRPr="000112D4" w:rsidRDefault="0019562D" w:rsidP="0019562D">
            <w:pPr>
              <w:rPr>
                <w:rFonts w:ascii="TH SarabunPSK" w:hAnsi="TH SarabunPSK" w:cs="TH SarabunPSK"/>
              </w:rPr>
            </w:pPr>
            <w:r w:rsidRPr="000112D4">
              <w:rPr>
                <w:rFonts w:ascii="TH SarabunPSK" w:hAnsi="TH SarabunPSK" w:cs="TH SarabunPSK"/>
                <w:cs/>
              </w:rPr>
              <w:t>สำนักวิชาการจัดการ</w:t>
            </w:r>
          </w:p>
        </w:tc>
        <w:tc>
          <w:tcPr>
            <w:tcW w:w="1715" w:type="pct"/>
            <w:tcBorders>
              <w:top w:val="nil"/>
              <w:left w:val="nil"/>
              <w:bottom w:val="single" w:sz="4" w:space="0" w:color="auto"/>
              <w:right w:val="single" w:sz="4" w:space="0" w:color="auto"/>
            </w:tcBorders>
            <w:shd w:val="clear" w:color="auto" w:fill="auto"/>
          </w:tcPr>
          <w:p w:rsidR="0019562D" w:rsidRPr="000112D4" w:rsidRDefault="0019562D" w:rsidP="0019562D">
            <w:pPr>
              <w:jc w:val="both"/>
              <w:rPr>
                <w:rFonts w:ascii="TH SarabunPSK" w:hAnsi="TH SarabunPSK" w:cs="TH SarabunPSK"/>
              </w:rPr>
            </w:pPr>
            <w:r w:rsidRPr="000112D4">
              <w:rPr>
                <w:rFonts w:ascii="TH SarabunPSK" w:hAnsi="TH SarabunPSK" w:cs="TH SarabunPSK"/>
                <w:cs/>
              </w:rPr>
              <w:t>ระเบียบวิธีวิจัยทางการจัดการ</w:t>
            </w:r>
          </w:p>
        </w:tc>
        <w:tc>
          <w:tcPr>
            <w:tcW w:w="846" w:type="pct"/>
            <w:tcBorders>
              <w:top w:val="nil"/>
              <w:left w:val="nil"/>
              <w:bottom w:val="single" w:sz="4" w:space="0" w:color="auto"/>
              <w:right w:val="single" w:sz="4" w:space="0" w:color="auto"/>
            </w:tcBorders>
            <w:shd w:val="clear" w:color="auto" w:fill="auto"/>
          </w:tcPr>
          <w:p w:rsidR="0019562D" w:rsidRPr="000112D4" w:rsidRDefault="0019562D" w:rsidP="0019562D">
            <w:pPr>
              <w:jc w:val="center"/>
              <w:rPr>
                <w:rFonts w:ascii="TH SarabunPSK" w:hAnsi="TH SarabunPSK" w:cs="TH SarabunPSK"/>
              </w:rPr>
            </w:pPr>
            <w:r w:rsidRPr="000112D4">
              <w:rPr>
                <w:rFonts w:ascii="TH SarabunPSK" w:hAnsi="TH SarabunPSK" w:cs="TH SarabunPSK"/>
              </w:rPr>
              <w:t>2557</w:t>
            </w:r>
            <w:r w:rsidR="00AB26C5" w:rsidRPr="000112D4">
              <w:rPr>
                <w:rFonts w:ascii="TH SarabunPSK" w:hAnsi="TH SarabunPSK" w:cs="TH SarabunPSK"/>
                <w:cs/>
              </w:rPr>
              <w:t>-</w:t>
            </w:r>
            <w:r w:rsidRPr="000112D4">
              <w:rPr>
                <w:rFonts w:ascii="TH SarabunPSK" w:hAnsi="TH SarabunPSK" w:cs="TH SarabunPSK"/>
                <w:cs/>
              </w:rPr>
              <w:t>ปัจจุบัน</w:t>
            </w:r>
          </w:p>
        </w:tc>
      </w:tr>
      <w:tr w:rsidR="0019562D" w:rsidRPr="000112D4" w:rsidTr="0019562D">
        <w:trPr>
          <w:trHeight w:val="161"/>
        </w:trPr>
        <w:tc>
          <w:tcPr>
            <w:tcW w:w="1269" w:type="pct"/>
            <w:tcBorders>
              <w:top w:val="nil"/>
              <w:left w:val="single" w:sz="4" w:space="0" w:color="auto"/>
              <w:bottom w:val="single" w:sz="4" w:space="0" w:color="auto"/>
              <w:right w:val="nil"/>
            </w:tcBorders>
            <w:shd w:val="clear" w:color="auto" w:fill="auto"/>
          </w:tcPr>
          <w:p w:rsidR="0019562D" w:rsidRPr="000112D4" w:rsidRDefault="0019562D" w:rsidP="0019562D">
            <w:pPr>
              <w:jc w:val="both"/>
              <w:rPr>
                <w:rFonts w:ascii="TH SarabunPSK" w:hAnsi="TH SarabunPSK" w:cs="TH SarabunPSK"/>
              </w:rPr>
            </w:pPr>
            <w:r w:rsidRPr="000112D4">
              <w:rPr>
                <w:rFonts w:ascii="TH SarabunPSK" w:hAnsi="TH SarabunPSK" w:cs="TH SarabunPSK"/>
                <w:cs/>
              </w:rPr>
              <w:t>มหาวิทยาลัยวลัยลักษณ์</w:t>
            </w:r>
          </w:p>
        </w:tc>
        <w:tc>
          <w:tcPr>
            <w:tcW w:w="1170" w:type="pct"/>
            <w:tcBorders>
              <w:top w:val="nil"/>
              <w:left w:val="nil"/>
              <w:bottom w:val="single" w:sz="4" w:space="0" w:color="auto"/>
              <w:right w:val="nil"/>
            </w:tcBorders>
            <w:shd w:val="clear" w:color="auto" w:fill="auto"/>
          </w:tcPr>
          <w:p w:rsidR="0019562D" w:rsidRPr="000112D4" w:rsidRDefault="0019562D" w:rsidP="0019562D">
            <w:pPr>
              <w:rPr>
                <w:rFonts w:ascii="TH SarabunPSK" w:hAnsi="TH SarabunPSK" w:cs="TH SarabunPSK"/>
              </w:rPr>
            </w:pPr>
            <w:r w:rsidRPr="000112D4">
              <w:rPr>
                <w:rFonts w:ascii="TH SarabunPSK" w:hAnsi="TH SarabunPSK" w:cs="TH SarabunPSK"/>
                <w:cs/>
              </w:rPr>
              <w:t>สำนักวิชาการจัดการ</w:t>
            </w:r>
          </w:p>
        </w:tc>
        <w:tc>
          <w:tcPr>
            <w:tcW w:w="1715" w:type="pct"/>
            <w:tcBorders>
              <w:top w:val="nil"/>
              <w:left w:val="nil"/>
              <w:bottom w:val="single" w:sz="4" w:space="0" w:color="auto"/>
              <w:right w:val="single" w:sz="4" w:space="0" w:color="auto"/>
            </w:tcBorders>
            <w:shd w:val="clear" w:color="auto" w:fill="auto"/>
          </w:tcPr>
          <w:p w:rsidR="0019562D" w:rsidRPr="000112D4" w:rsidRDefault="0019562D" w:rsidP="0019562D">
            <w:pPr>
              <w:rPr>
                <w:rFonts w:ascii="TH SarabunPSK" w:hAnsi="TH SarabunPSK" w:cs="TH SarabunPSK"/>
              </w:rPr>
            </w:pPr>
            <w:r w:rsidRPr="000112D4">
              <w:rPr>
                <w:rFonts w:ascii="TH SarabunPSK" w:hAnsi="TH SarabunPSK" w:cs="TH SarabunPSK"/>
                <w:cs/>
              </w:rPr>
              <w:t>การวิจัยทางธุรกิจ</w:t>
            </w:r>
          </w:p>
        </w:tc>
        <w:tc>
          <w:tcPr>
            <w:tcW w:w="846" w:type="pct"/>
            <w:tcBorders>
              <w:top w:val="nil"/>
              <w:left w:val="nil"/>
              <w:bottom w:val="single" w:sz="4" w:space="0" w:color="auto"/>
              <w:right w:val="single" w:sz="4" w:space="0" w:color="auto"/>
            </w:tcBorders>
            <w:shd w:val="clear" w:color="auto" w:fill="auto"/>
          </w:tcPr>
          <w:p w:rsidR="0019562D" w:rsidRPr="000112D4" w:rsidRDefault="00AB26C5" w:rsidP="0019562D">
            <w:pPr>
              <w:jc w:val="center"/>
              <w:rPr>
                <w:rFonts w:ascii="TH SarabunPSK" w:hAnsi="TH SarabunPSK" w:cs="TH SarabunPSK"/>
              </w:rPr>
            </w:pPr>
            <w:r w:rsidRPr="000112D4">
              <w:rPr>
                <w:rFonts w:ascii="TH SarabunPSK" w:hAnsi="TH SarabunPSK" w:cs="TH SarabunPSK"/>
              </w:rPr>
              <w:t>2558</w:t>
            </w:r>
            <w:r w:rsidR="0019562D" w:rsidRPr="000112D4">
              <w:rPr>
                <w:rFonts w:ascii="TH SarabunPSK" w:hAnsi="TH SarabunPSK" w:cs="TH SarabunPSK"/>
                <w:cs/>
              </w:rPr>
              <w:t>-ปัจจุบัน</w:t>
            </w:r>
          </w:p>
        </w:tc>
      </w:tr>
      <w:tr w:rsidR="0019562D" w:rsidRPr="000112D4" w:rsidTr="0019562D">
        <w:trPr>
          <w:trHeight w:val="260"/>
        </w:trPr>
        <w:tc>
          <w:tcPr>
            <w:tcW w:w="1269" w:type="pct"/>
            <w:tcBorders>
              <w:top w:val="nil"/>
              <w:left w:val="single" w:sz="4" w:space="0" w:color="auto"/>
              <w:bottom w:val="single" w:sz="4" w:space="0" w:color="auto"/>
              <w:right w:val="nil"/>
            </w:tcBorders>
            <w:shd w:val="clear" w:color="auto" w:fill="auto"/>
          </w:tcPr>
          <w:p w:rsidR="0019562D" w:rsidRPr="000112D4" w:rsidRDefault="0019562D" w:rsidP="0019562D">
            <w:pPr>
              <w:jc w:val="both"/>
              <w:rPr>
                <w:rFonts w:ascii="TH SarabunPSK" w:hAnsi="TH SarabunPSK" w:cs="TH SarabunPSK"/>
              </w:rPr>
            </w:pPr>
            <w:r w:rsidRPr="000112D4">
              <w:rPr>
                <w:rFonts w:ascii="TH SarabunPSK" w:hAnsi="TH SarabunPSK" w:cs="TH SarabunPSK"/>
                <w:cs/>
              </w:rPr>
              <w:t>มหาวิทยาลัยวลัยลักษณ์</w:t>
            </w:r>
          </w:p>
        </w:tc>
        <w:tc>
          <w:tcPr>
            <w:tcW w:w="1170" w:type="pct"/>
            <w:tcBorders>
              <w:top w:val="nil"/>
              <w:left w:val="nil"/>
              <w:bottom w:val="single" w:sz="4" w:space="0" w:color="auto"/>
              <w:right w:val="nil"/>
            </w:tcBorders>
            <w:shd w:val="clear" w:color="auto" w:fill="auto"/>
          </w:tcPr>
          <w:p w:rsidR="0019562D" w:rsidRPr="000112D4" w:rsidRDefault="0019562D" w:rsidP="0019562D">
            <w:pPr>
              <w:rPr>
                <w:rFonts w:ascii="TH SarabunPSK" w:hAnsi="TH SarabunPSK" w:cs="TH SarabunPSK"/>
              </w:rPr>
            </w:pPr>
            <w:r w:rsidRPr="000112D4">
              <w:rPr>
                <w:rFonts w:ascii="TH SarabunPSK" w:hAnsi="TH SarabunPSK" w:cs="TH SarabunPSK"/>
                <w:cs/>
              </w:rPr>
              <w:t>สำนักวิชาการจัดการ</w:t>
            </w:r>
          </w:p>
        </w:tc>
        <w:tc>
          <w:tcPr>
            <w:tcW w:w="1715" w:type="pct"/>
            <w:tcBorders>
              <w:top w:val="nil"/>
              <w:left w:val="nil"/>
              <w:bottom w:val="single" w:sz="4" w:space="0" w:color="auto"/>
              <w:right w:val="single" w:sz="4" w:space="0" w:color="auto"/>
            </w:tcBorders>
            <w:shd w:val="clear" w:color="auto" w:fill="auto"/>
          </w:tcPr>
          <w:p w:rsidR="0019562D" w:rsidRPr="000112D4" w:rsidRDefault="0019562D" w:rsidP="0019562D">
            <w:pPr>
              <w:jc w:val="both"/>
              <w:rPr>
                <w:rFonts w:ascii="TH SarabunPSK" w:hAnsi="TH SarabunPSK" w:cs="TH SarabunPSK"/>
              </w:rPr>
            </w:pPr>
            <w:r w:rsidRPr="000112D4">
              <w:rPr>
                <w:rFonts w:ascii="TH SarabunPSK" w:hAnsi="TH SarabunPSK" w:cs="TH SarabunPSK"/>
                <w:sz w:val="30"/>
                <w:szCs w:val="30"/>
                <w:cs/>
              </w:rPr>
              <w:t>การวิเคราะห์เชิงลึกทางโลจิสติกส์</w:t>
            </w:r>
          </w:p>
        </w:tc>
        <w:tc>
          <w:tcPr>
            <w:tcW w:w="846" w:type="pct"/>
            <w:tcBorders>
              <w:top w:val="nil"/>
              <w:left w:val="nil"/>
              <w:bottom w:val="single" w:sz="4" w:space="0" w:color="auto"/>
              <w:right w:val="single" w:sz="4" w:space="0" w:color="auto"/>
            </w:tcBorders>
            <w:shd w:val="clear" w:color="auto" w:fill="auto"/>
          </w:tcPr>
          <w:p w:rsidR="0019562D" w:rsidRPr="000112D4" w:rsidRDefault="0019562D" w:rsidP="0019562D">
            <w:pPr>
              <w:jc w:val="center"/>
              <w:rPr>
                <w:rFonts w:ascii="TH SarabunPSK" w:hAnsi="TH SarabunPSK" w:cs="TH SarabunPSK"/>
              </w:rPr>
            </w:pPr>
            <w:r w:rsidRPr="000112D4">
              <w:rPr>
                <w:rFonts w:ascii="TH SarabunPSK" w:hAnsi="TH SarabunPSK" w:cs="TH SarabunPSK"/>
                <w:cs/>
              </w:rPr>
              <w:t>2562</w:t>
            </w:r>
          </w:p>
        </w:tc>
      </w:tr>
      <w:tr w:rsidR="0019562D" w:rsidRPr="000112D4" w:rsidTr="0019562D">
        <w:trPr>
          <w:trHeight w:val="143"/>
        </w:trPr>
        <w:tc>
          <w:tcPr>
            <w:tcW w:w="1269" w:type="pct"/>
            <w:tcBorders>
              <w:top w:val="nil"/>
              <w:left w:val="single" w:sz="4" w:space="0" w:color="auto"/>
              <w:bottom w:val="single" w:sz="4" w:space="0" w:color="auto"/>
              <w:right w:val="nil"/>
            </w:tcBorders>
            <w:shd w:val="clear" w:color="auto" w:fill="auto"/>
          </w:tcPr>
          <w:p w:rsidR="0019562D" w:rsidRPr="000112D4" w:rsidRDefault="0019562D" w:rsidP="0019562D">
            <w:pPr>
              <w:jc w:val="both"/>
              <w:rPr>
                <w:rFonts w:ascii="TH SarabunPSK" w:hAnsi="TH SarabunPSK" w:cs="TH SarabunPSK"/>
              </w:rPr>
            </w:pPr>
            <w:r w:rsidRPr="000112D4">
              <w:rPr>
                <w:rFonts w:ascii="TH SarabunPSK" w:hAnsi="TH SarabunPSK" w:cs="TH SarabunPSK"/>
                <w:cs/>
              </w:rPr>
              <w:t>มหาวิทยาลัยวลัยลักษณ์</w:t>
            </w:r>
          </w:p>
        </w:tc>
        <w:tc>
          <w:tcPr>
            <w:tcW w:w="1170" w:type="pct"/>
            <w:tcBorders>
              <w:top w:val="nil"/>
              <w:left w:val="nil"/>
              <w:bottom w:val="single" w:sz="4" w:space="0" w:color="auto"/>
              <w:right w:val="nil"/>
            </w:tcBorders>
            <w:shd w:val="clear" w:color="auto" w:fill="auto"/>
          </w:tcPr>
          <w:p w:rsidR="0019562D" w:rsidRPr="000112D4" w:rsidRDefault="0019562D" w:rsidP="0019562D">
            <w:pPr>
              <w:rPr>
                <w:rFonts w:ascii="TH SarabunPSK" w:hAnsi="TH SarabunPSK" w:cs="TH SarabunPSK"/>
              </w:rPr>
            </w:pPr>
            <w:r w:rsidRPr="000112D4">
              <w:rPr>
                <w:rFonts w:ascii="TH SarabunPSK" w:hAnsi="TH SarabunPSK" w:cs="TH SarabunPSK"/>
                <w:cs/>
              </w:rPr>
              <w:t>สำนักวิชาการจัดการ</w:t>
            </w:r>
          </w:p>
        </w:tc>
        <w:tc>
          <w:tcPr>
            <w:tcW w:w="1715" w:type="pct"/>
            <w:tcBorders>
              <w:top w:val="nil"/>
              <w:left w:val="nil"/>
              <w:bottom w:val="single" w:sz="4" w:space="0" w:color="auto"/>
              <w:right w:val="single" w:sz="4" w:space="0" w:color="auto"/>
            </w:tcBorders>
            <w:shd w:val="clear" w:color="auto" w:fill="auto"/>
          </w:tcPr>
          <w:p w:rsidR="0019562D" w:rsidRPr="000112D4" w:rsidRDefault="0019562D" w:rsidP="0019562D">
            <w:pPr>
              <w:jc w:val="both"/>
              <w:rPr>
                <w:rFonts w:ascii="TH SarabunPSK" w:hAnsi="TH SarabunPSK" w:cs="TH SarabunPSK"/>
              </w:rPr>
            </w:pPr>
            <w:r w:rsidRPr="000112D4">
              <w:rPr>
                <w:rFonts w:ascii="TH SarabunPSK" w:hAnsi="TH SarabunPSK" w:cs="TH SarabunPSK"/>
                <w:sz w:val="30"/>
                <w:szCs w:val="30"/>
                <w:cs/>
              </w:rPr>
              <w:t>การจำลองธุรกิจ</w:t>
            </w:r>
          </w:p>
        </w:tc>
        <w:tc>
          <w:tcPr>
            <w:tcW w:w="846" w:type="pct"/>
            <w:tcBorders>
              <w:top w:val="nil"/>
              <w:left w:val="nil"/>
              <w:bottom w:val="single" w:sz="4" w:space="0" w:color="auto"/>
              <w:right w:val="single" w:sz="4" w:space="0" w:color="auto"/>
            </w:tcBorders>
            <w:shd w:val="clear" w:color="auto" w:fill="auto"/>
          </w:tcPr>
          <w:p w:rsidR="0019562D" w:rsidRPr="000112D4" w:rsidRDefault="0019562D" w:rsidP="0019562D">
            <w:pPr>
              <w:jc w:val="center"/>
              <w:rPr>
                <w:rFonts w:ascii="TH SarabunPSK" w:hAnsi="TH SarabunPSK" w:cs="TH SarabunPSK"/>
              </w:rPr>
            </w:pPr>
            <w:r w:rsidRPr="000112D4">
              <w:rPr>
                <w:rFonts w:ascii="TH SarabunPSK" w:hAnsi="TH SarabunPSK" w:cs="TH SarabunPSK"/>
                <w:cs/>
              </w:rPr>
              <w:t>2562</w:t>
            </w:r>
          </w:p>
        </w:tc>
      </w:tr>
      <w:tr w:rsidR="0019562D" w:rsidRPr="000112D4" w:rsidTr="0019562D">
        <w:trPr>
          <w:trHeight w:val="44"/>
        </w:trPr>
        <w:tc>
          <w:tcPr>
            <w:tcW w:w="1269" w:type="pct"/>
            <w:tcBorders>
              <w:top w:val="nil"/>
              <w:left w:val="single" w:sz="4" w:space="0" w:color="auto"/>
              <w:bottom w:val="single" w:sz="4" w:space="0" w:color="auto"/>
              <w:right w:val="nil"/>
            </w:tcBorders>
            <w:shd w:val="clear" w:color="auto" w:fill="auto"/>
          </w:tcPr>
          <w:p w:rsidR="0019562D" w:rsidRPr="000112D4" w:rsidRDefault="0019562D" w:rsidP="0019562D">
            <w:pPr>
              <w:jc w:val="both"/>
              <w:rPr>
                <w:rFonts w:ascii="TH SarabunPSK" w:hAnsi="TH SarabunPSK" w:cs="TH SarabunPSK"/>
              </w:rPr>
            </w:pPr>
            <w:r w:rsidRPr="000112D4">
              <w:rPr>
                <w:rFonts w:ascii="TH SarabunPSK" w:hAnsi="TH SarabunPSK" w:cs="TH SarabunPSK"/>
                <w:cs/>
              </w:rPr>
              <w:t>มหาวิทยาลัยวลัยลักษณ์</w:t>
            </w:r>
          </w:p>
        </w:tc>
        <w:tc>
          <w:tcPr>
            <w:tcW w:w="1170" w:type="pct"/>
            <w:tcBorders>
              <w:top w:val="nil"/>
              <w:left w:val="nil"/>
              <w:bottom w:val="single" w:sz="4" w:space="0" w:color="auto"/>
              <w:right w:val="nil"/>
            </w:tcBorders>
            <w:shd w:val="clear" w:color="auto" w:fill="auto"/>
          </w:tcPr>
          <w:p w:rsidR="0019562D" w:rsidRPr="000112D4" w:rsidRDefault="0019562D" w:rsidP="0019562D">
            <w:pPr>
              <w:rPr>
                <w:rFonts w:ascii="TH SarabunPSK" w:hAnsi="TH SarabunPSK" w:cs="TH SarabunPSK"/>
              </w:rPr>
            </w:pPr>
            <w:r w:rsidRPr="000112D4">
              <w:rPr>
                <w:rFonts w:ascii="TH SarabunPSK" w:hAnsi="TH SarabunPSK" w:cs="TH SarabunPSK"/>
                <w:cs/>
              </w:rPr>
              <w:t>สำนักวิชาการจัดการ</w:t>
            </w:r>
          </w:p>
        </w:tc>
        <w:tc>
          <w:tcPr>
            <w:tcW w:w="1715" w:type="pct"/>
            <w:tcBorders>
              <w:top w:val="nil"/>
              <w:left w:val="nil"/>
              <w:bottom w:val="single" w:sz="4" w:space="0" w:color="auto"/>
              <w:right w:val="single" w:sz="4" w:space="0" w:color="auto"/>
            </w:tcBorders>
            <w:shd w:val="clear" w:color="auto" w:fill="auto"/>
          </w:tcPr>
          <w:p w:rsidR="0019562D" w:rsidRPr="000112D4" w:rsidRDefault="0019562D" w:rsidP="0019562D">
            <w:pPr>
              <w:rPr>
                <w:rFonts w:ascii="TH SarabunPSK" w:hAnsi="TH SarabunPSK" w:cs="TH SarabunPSK"/>
              </w:rPr>
            </w:pPr>
            <w:r w:rsidRPr="000112D4">
              <w:rPr>
                <w:rFonts w:ascii="TH SarabunPSK" w:hAnsi="TH SarabunPSK" w:cs="TH SarabunPSK"/>
                <w:sz w:val="30"/>
                <w:szCs w:val="30"/>
                <w:cs/>
              </w:rPr>
              <w:t>การจัดการการขนส่งและการกระจายสินค้า</w:t>
            </w:r>
          </w:p>
        </w:tc>
        <w:tc>
          <w:tcPr>
            <w:tcW w:w="846" w:type="pct"/>
            <w:tcBorders>
              <w:top w:val="nil"/>
              <w:left w:val="nil"/>
              <w:bottom w:val="single" w:sz="4" w:space="0" w:color="auto"/>
              <w:right w:val="single" w:sz="4" w:space="0" w:color="auto"/>
            </w:tcBorders>
            <w:shd w:val="clear" w:color="auto" w:fill="auto"/>
          </w:tcPr>
          <w:p w:rsidR="0019562D" w:rsidRPr="000112D4" w:rsidRDefault="0019562D" w:rsidP="00AB26C5">
            <w:pPr>
              <w:jc w:val="center"/>
              <w:rPr>
                <w:rFonts w:ascii="TH SarabunPSK" w:hAnsi="TH SarabunPSK" w:cs="TH SarabunPSK"/>
              </w:rPr>
            </w:pPr>
            <w:r w:rsidRPr="000112D4">
              <w:rPr>
                <w:rFonts w:ascii="TH SarabunPSK" w:hAnsi="TH SarabunPSK" w:cs="TH SarabunPSK"/>
                <w:cs/>
              </w:rPr>
              <w:t>2562</w:t>
            </w:r>
          </w:p>
        </w:tc>
      </w:tr>
      <w:tr w:rsidR="0019562D" w:rsidRPr="000112D4" w:rsidTr="0019562D">
        <w:trPr>
          <w:trHeight w:val="43"/>
        </w:trPr>
        <w:tc>
          <w:tcPr>
            <w:tcW w:w="1269" w:type="pct"/>
            <w:tcBorders>
              <w:top w:val="nil"/>
              <w:left w:val="single" w:sz="4" w:space="0" w:color="auto"/>
              <w:bottom w:val="single" w:sz="4" w:space="0" w:color="auto"/>
              <w:right w:val="nil"/>
            </w:tcBorders>
            <w:shd w:val="clear" w:color="auto" w:fill="auto"/>
          </w:tcPr>
          <w:p w:rsidR="0019562D" w:rsidRPr="000112D4" w:rsidRDefault="0019562D" w:rsidP="0019562D">
            <w:pPr>
              <w:jc w:val="both"/>
              <w:rPr>
                <w:rFonts w:ascii="TH SarabunPSK" w:hAnsi="TH SarabunPSK" w:cs="TH SarabunPSK"/>
              </w:rPr>
            </w:pPr>
            <w:r w:rsidRPr="000112D4">
              <w:rPr>
                <w:rFonts w:ascii="TH SarabunPSK" w:hAnsi="TH SarabunPSK" w:cs="TH SarabunPSK"/>
                <w:cs/>
              </w:rPr>
              <w:t>มหาวิทยาลัยวลัยลักษณ์</w:t>
            </w:r>
          </w:p>
        </w:tc>
        <w:tc>
          <w:tcPr>
            <w:tcW w:w="1170" w:type="pct"/>
            <w:tcBorders>
              <w:top w:val="nil"/>
              <w:left w:val="nil"/>
              <w:bottom w:val="single" w:sz="4" w:space="0" w:color="auto"/>
              <w:right w:val="nil"/>
            </w:tcBorders>
            <w:shd w:val="clear" w:color="auto" w:fill="auto"/>
          </w:tcPr>
          <w:p w:rsidR="0019562D" w:rsidRPr="000112D4" w:rsidRDefault="0019562D" w:rsidP="0019562D">
            <w:pPr>
              <w:rPr>
                <w:rFonts w:ascii="TH SarabunPSK" w:hAnsi="TH SarabunPSK" w:cs="TH SarabunPSK"/>
              </w:rPr>
            </w:pPr>
            <w:r w:rsidRPr="000112D4">
              <w:rPr>
                <w:rFonts w:ascii="TH SarabunPSK" w:hAnsi="TH SarabunPSK" w:cs="TH SarabunPSK"/>
                <w:cs/>
              </w:rPr>
              <w:t>สำนักวิชาการจัดการ</w:t>
            </w:r>
          </w:p>
        </w:tc>
        <w:tc>
          <w:tcPr>
            <w:tcW w:w="1715" w:type="pct"/>
            <w:tcBorders>
              <w:top w:val="nil"/>
              <w:left w:val="nil"/>
              <w:bottom w:val="single" w:sz="4" w:space="0" w:color="auto"/>
              <w:right w:val="single" w:sz="4" w:space="0" w:color="auto"/>
            </w:tcBorders>
            <w:shd w:val="clear" w:color="auto" w:fill="auto"/>
          </w:tcPr>
          <w:p w:rsidR="0019562D" w:rsidRPr="000112D4" w:rsidRDefault="0019562D" w:rsidP="0019562D">
            <w:pPr>
              <w:jc w:val="both"/>
              <w:rPr>
                <w:rFonts w:ascii="TH SarabunPSK" w:hAnsi="TH SarabunPSK" w:cs="TH SarabunPSK"/>
              </w:rPr>
            </w:pPr>
            <w:r w:rsidRPr="000112D4">
              <w:rPr>
                <w:rFonts w:ascii="TH SarabunPSK" w:hAnsi="TH SarabunPSK" w:cs="TH SarabunPSK"/>
                <w:cs/>
              </w:rPr>
              <w:t xml:space="preserve">สถิติธุรกิจ </w:t>
            </w:r>
          </w:p>
        </w:tc>
        <w:tc>
          <w:tcPr>
            <w:tcW w:w="846" w:type="pct"/>
            <w:tcBorders>
              <w:top w:val="nil"/>
              <w:left w:val="nil"/>
              <w:bottom w:val="single" w:sz="4" w:space="0" w:color="auto"/>
              <w:right w:val="single" w:sz="4" w:space="0" w:color="auto"/>
            </w:tcBorders>
            <w:shd w:val="clear" w:color="auto" w:fill="auto"/>
          </w:tcPr>
          <w:p w:rsidR="0019562D" w:rsidRPr="000112D4" w:rsidRDefault="00AB26C5" w:rsidP="00AB26C5">
            <w:pPr>
              <w:jc w:val="center"/>
              <w:rPr>
                <w:rFonts w:ascii="TH SarabunPSK" w:hAnsi="TH SarabunPSK" w:cs="TH SarabunPSK"/>
                <w:cs/>
              </w:rPr>
            </w:pPr>
            <w:r w:rsidRPr="000112D4">
              <w:rPr>
                <w:rFonts w:ascii="TH SarabunPSK" w:hAnsi="TH SarabunPSK" w:cs="TH SarabunPSK"/>
                <w:cs/>
              </w:rPr>
              <w:t>2544</w:t>
            </w:r>
            <w:r w:rsidRPr="000112D4">
              <w:rPr>
                <w:rFonts w:ascii="TH SarabunPSK" w:hAnsi="TH SarabunPSK" w:cs="TH SarabunPSK" w:hint="cs"/>
                <w:cs/>
              </w:rPr>
              <w:t>-</w:t>
            </w:r>
            <w:r w:rsidR="0019562D" w:rsidRPr="000112D4">
              <w:rPr>
                <w:rFonts w:ascii="TH SarabunPSK" w:hAnsi="TH SarabunPSK" w:cs="TH SarabunPSK"/>
                <w:cs/>
              </w:rPr>
              <w:t>2551</w:t>
            </w:r>
          </w:p>
        </w:tc>
      </w:tr>
      <w:tr w:rsidR="0019562D" w:rsidRPr="000112D4" w:rsidTr="0019562D">
        <w:trPr>
          <w:trHeight w:val="43"/>
        </w:trPr>
        <w:tc>
          <w:tcPr>
            <w:tcW w:w="1269" w:type="pct"/>
            <w:tcBorders>
              <w:top w:val="nil"/>
              <w:left w:val="single" w:sz="4" w:space="0" w:color="auto"/>
              <w:bottom w:val="single" w:sz="4" w:space="0" w:color="auto"/>
              <w:right w:val="nil"/>
            </w:tcBorders>
            <w:shd w:val="clear" w:color="auto" w:fill="auto"/>
          </w:tcPr>
          <w:p w:rsidR="0019562D" w:rsidRPr="000112D4" w:rsidRDefault="0019562D" w:rsidP="0019562D">
            <w:pPr>
              <w:jc w:val="both"/>
              <w:rPr>
                <w:rFonts w:ascii="TH SarabunPSK" w:hAnsi="TH SarabunPSK" w:cs="TH SarabunPSK"/>
              </w:rPr>
            </w:pPr>
            <w:r w:rsidRPr="000112D4">
              <w:rPr>
                <w:rFonts w:ascii="TH SarabunPSK" w:hAnsi="TH SarabunPSK" w:cs="TH SarabunPSK"/>
                <w:cs/>
              </w:rPr>
              <w:t>มหาวิทยาลัยวลัยลักษณ์</w:t>
            </w:r>
          </w:p>
        </w:tc>
        <w:tc>
          <w:tcPr>
            <w:tcW w:w="1170" w:type="pct"/>
            <w:tcBorders>
              <w:top w:val="nil"/>
              <w:left w:val="nil"/>
              <w:bottom w:val="single" w:sz="4" w:space="0" w:color="auto"/>
              <w:right w:val="nil"/>
            </w:tcBorders>
            <w:shd w:val="clear" w:color="auto" w:fill="auto"/>
          </w:tcPr>
          <w:p w:rsidR="0019562D" w:rsidRPr="000112D4" w:rsidRDefault="0019562D" w:rsidP="0019562D">
            <w:pPr>
              <w:rPr>
                <w:rFonts w:ascii="TH SarabunPSK" w:hAnsi="TH SarabunPSK" w:cs="TH SarabunPSK"/>
              </w:rPr>
            </w:pPr>
            <w:r w:rsidRPr="000112D4">
              <w:rPr>
                <w:rFonts w:ascii="TH SarabunPSK" w:hAnsi="TH SarabunPSK" w:cs="TH SarabunPSK"/>
                <w:cs/>
              </w:rPr>
              <w:t>สำนักวิชาการจัดการ</w:t>
            </w:r>
          </w:p>
        </w:tc>
        <w:tc>
          <w:tcPr>
            <w:tcW w:w="1715" w:type="pct"/>
            <w:tcBorders>
              <w:top w:val="nil"/>
              <w:left w:val="nil"/>
              <w:bottom w:val="single" w:sz="4" w:space="0" w:color="auto"/>
              <w:right w:val="single" w:sz="4" w:space="0" w:color="auto"/>
            </w:tcBorders>
            <w:shd w:val="clear" w:color="auto" w:fill="auto"/>
          </w:tcPr>
          <w:p w:rsidR="0019562D" w:rsidRPr="000112D4" w:rsidRDefault="0019562D" w:rsidP="0019562D">
            <w:pPr>
              <w:jc w:val="both"/>
              <w:rPr>
                <w:rFonts w:ascii="TH SarabunPSK" w:hAnsi="TH SarabunPSK" w:cs="TH SarabunPSK"/>
                <w:cs/>
              </w:rPr>
            </w:pPr>
            <w:r w:rsidRPr="000112D4">
              <w:rPr>
                <w:rFonts w:ascii="TH SarabunPSK" w:hAnsi="TH SarabunPSK" w:cs="TH SarabunPSK"/>
                <w:cs/>
              </w:rPr>
              <w:t>การจัดการการดำเนินงาน</w:t>
            </w:r>
          </w:p>
        </w:tc>
        <w:tc>
          <w:tcPr>
            <w:tcW w:w="846" w:type="pct"/>
            <w:tcBorders>
              <w:top w:val="nil"/>
              <w:left w:val="nil"/>
              <w:bottom w:val="single" w:sz="4" w:space="0" w:color="auto"/>
              <w:right w:val="single" w:sz="4" w:space="0" w:color="auto"/>
            </w:tcBorders>
            <w:shd w:val="clear" w:color="auto" w:fill="auto"/>
          </w:tcPr>
          <w:p w:rsidR="0019562D" w:rsidRPr="000112D4" w:rsidRDefault="0019562D" w:rsidP="00AB26C5">
            <w:pPr>
              <w:jc w:val="center"/>
              <w:rPr>
                <w:rFonts w:ascii="TH SarabunPSK" w:hAnsi="TH SarabunPSK" w:cs="TH SarabunPSK"/>
              </w:rPr>
            </w:pPr>
            <w:r w:rsidRPr="000112D4">
              <w:rPr>
                <w:rFonts w:ascii="TH SarabunPSK" w:hAnsi="TH SarabunPSK" w:cs="TH SarabunPSK"/>
                <w:cs/>
              </w:rPr>
              <w:t>2544-2550</w:t>
            </w:r>
          </w:p>
        </w:tc>
      </w:tr>
      <w:tr w:rsidR="0019562D" w:rsidRPr="000112D4" w:rsidTr="0019562D">
        <w:trPr>
          <w:trHeight w:val="43"/>
        </w:trPr>
        <w:tc>
          <w:tcPr>
            <w:tcW w:w="1269" w:type="pct"/>
            <w:tcBorders>
              <w:top w:val="nil"/>
              <w:left w:val="single" w:sz="4" w:space="0" w:color="auto"/>
              <w:bottom w:val="single" w:sz="4" w:space="0" w:color="auto"/>
              <w:right w:val="nil"/>
            </w:tcBorders>
            <w:shd w:val="clear" w:color="auto" w:fill="auto"/>
            <w:hideMark/>
          </w:tcPr>
          <w:p w:rsidR="0019562D" w:rsidRPr="000112D4" w:rsidRDefault="0019562D" w:rsidP="0019562D">
            <w:pPr>
              <w:jc w:val="both"/>
              <w:rPr>
                <w:rFonts w:ascii="TH SarabunPSK" w:hAnsi="TH SarabunPSK" w:cs="TH SarabunPSK"/>
              </w:rPr>
            </w:pPr>
            <w:r w:rsidRPr="000112D4">
              <w:rPr>
                <w:rFonts w:ascii="TH SarabunPSK" w:hAnsi="TH SarabunPSK" w:cs="TH SarabunPSK"/>
                <w:cs/>
              </w:rPr>
              <w:t>มหาวิทยาลัยวลัยลักษณ์</w:t>
            </w:r>
          </w:p>
        </w:tc>
        <w:tc>
          <w:tcPr>
            <w:tcW w:w="1170" w:type="pct"/>
            <w:tcBorders>
              <w:top w:val="nil"/>
              <w:left w:val="nil"/>
              <w:bottom w:val="single" w:sz="4" w:space="0" w:color="auto"/>
              <w:right w:val="nil"/>
            </w:tcBorders>
            <w:shd w:val="clear" w:color="auto" w:fill="auto"/>
            <w:hideMark/>
          </w:tcPr>
          <w:p w:rsidR="0019562D" w:rsidRPr="000112D4" w:rsidRDefault="0019562D" w:rsidP="0019562D">
            <w:pPr>
              <w:rPr>
                <w:rFonts w:ascii="TH SarabunPSK" w:hAnsi="TH SarabunPSK" w:cs="TH SarabunPSK"/>
              </w:rPr>
            </w:pPr>
            <w:r w:rsidRPr="000112D4">
              <w:rPr>
                <w:rFonts w:ascii="TH SarabunPSK" w:hAnsi="TH SarabunPSK" w:cs="TH SarabunPSK"/>
                <w:cs/>
              </w:rPr>
              <w:t>สำนักวิชาการจัดการ</w:t>
            </w:r>
          </w:p>
        </w:tc>
        <w:tc>
          <w:tcPr>
            <w:tcW w:w="1715" w:type="pct"/>
            <w:tcBorders>
              <w:top w:val="nil"/>
              <w:left w:val="nil"/>
              <w:bottom w:val="single" w:sz="4" w:space="0" w:color="auto"/>
              <w:right w:val="single" w:sz="4" w:space="0" w:color="auto"/>
            </w:tcBorders>
            <w:shd w:val="clear" w:color="auto" w:fill="auto"/>
            <w:hideMark/>
          </w:tcPr>
          <w:p w:rsidR="0019562D" w:rsidRPr="000112D4" w:rsidRDefault="0019562D" w:rsidP="0019562D">
            <w:pPr>
              <w:rPr>
                <w:rFonts w:ascii="TH SarabunPSK" w:hAnsi="TH SarabunPSK" w:cs="TH SarabunPSK"/>
              </w:rPr>
            </w:pPr>
            <w:r w:rsidRPr="000112D4">
              <w:rPr>
                <w:rFonts w:ascii="TH SarabunPSK" w:hAnsi="TH SarabunPSK" w:cs="TH SarabunPSK"/>
                <w:cs/>
              </w:rPr>
              <w:t>การบริหารคุณภาพและการเพิ่มผลผลิต</w:t>
            </w:r>
          </w:p>
        </w:tc>
        <w:tc>
          <w:tcPr>
            <w:tcW w:w="846" w:type="pct"/>
            <w:tcBorders>
              <w:top w:val="nil"/>
              <w:left w:val="nil"/>
              <w:bottom w:val="single" w:sz="4" w:space="0" w:color="auto"/>
              <w:right w:val="single" w:sz="4" w:space="0" w:color="auto"/>
            </w:tcBorders>
            <w:shd w:val="clear" w:color="auto" w:fill="auto"/>
            <w:hideMark/>
          </w:tcPr>
          <w:p w:rsidR="0019562D" w:rsidRPr="000112D4" w:rsidRDefault="00AB26C5" w:rsidP="00AB26C5">
            <w:pPr>
              <w:jc w:val="center"/>
              <w:rPr>
                <w:rFonts w:ascii="TH SarabunPSK" w:hAnsi="TH SarabunPSK" w:cs="TH SarabunPSK"/>
              </w:rPr>
            </w:pPr>
            <w:r w:rsidRPr="000112D4">
              <w:rPr>
                <w:rFonts w:ascii="TH SarabunPSK" w:hAnsi="TH SarabunPSK" w:cs="TH SarabunPSK"/>
              </w:rPr>
              <w:t>2555-</w:t>
            </w:r>
            <w:r w:rsidR="0019562D" w:rsidRPr="000112D4">
              <w:rPr>
                <w:rFonts w:ascii="TH SarabunPSK" w:hAnsi="TH SarabunPSK" w:cs="TH SarabunPSK"/>
              </w:rPr>
              <w:t>2556</w:t>
            </w:r>
          </w:p>
        </w:tc>
      </w:tr>
      <w:tr w:rsidR="0019562D" w:rsidRPr="000112D4" w:rsidTr="0019562D">
        <w:trPr>
          <w:trHeight w:val="62"/>
        </w:trPr>
        <w:tc>
          <w:tcPr>
            <w:tcW w:w="1269" w:type="pct"/>
            <w:tcBorders>
              <w:top w:val="nil"/>
              <w:left w:val="single" w:sz="4" w:space="0" w:color="auto"/>
              <w:bottom w:val="single" w:sz="4" w:space="0" w:color="auto"/>
              <w:right w:val="nil"/>
            </w:tcBorders>
            <w:shd w:val="clear" w:color="auto" w:fill="auto"/>
          </w:tcPr>
          <w:p w:rsidR="0019562D" w:rsidRPr="000112D4" w:rsidRDefault="0019562D" w:rsidP="0019562D">
            <w:pPr>
              <w:jc w:val="both"/>
              <w:rPr>
                <w:rFonts w:ascii="TH SarabunPSK" w:hAnsi="TH SarabunPSK" w:cs="TH SarabunPSK"/>
              </w:rPr>
            </w:pPr>
            <w:r w:rsidRPr="000112D4">
              <w:rPr>
                <w:rFonts w:ascii="TH SarabunPSK" w:hAnsi="TH SarabunPSK" w:cs="TH SarabunPSK"/>
                <w:cs/>
              </w:rPr>
              <w:t>มหาวิทยาลัยวลัยลักษณ์</w:t>
            </w:r>
          </w:p>
        </w:tc>
        <w:tc>
          <w:tcPr>
            <w:tcW w:w="1170" w:type="pct"/>
            <w:tcBorders>
              <w:top w:val="nil"/>
              <w:left w:val="nil"/>
              <w:bottom w:val="single" w:sz="4" w:space="0" w:color="auto"/>
              <w:right w:val="nil"/>
            </w:tcBorders>
            <w:shd w:val="clear" w:color="auto" w:fill="auto"/>
          </w:tcPr>
          <w:p w:rsidR="0019562D" w:rsidRPr="000112D4" w:rsidRDefault="0019562D" w:rsidP="0019562D">
            <w:pPr>
              <w:rPr>
                <w:rFonts w:ascii="TH SarabunPSK" w:hAnsi="TH SarabunPSK" w:cs="TH SarabunPSK"/>
              </w:rPr>
            </w:pPr>
            <w:r w:rsidRPr="000112D4">
              <w:rPr>
                <w:rFonts w:ascii="TH SarabunPSK" w:hAnsi="TH SarabunPSK" w:cs="TH SarabunPSK"/>
                <w:cs/>
              </w:rPr>
              <w:t>สำนักวิชาวิทยาศาสตร์</w:t>
            </w:r>
          </w:p>
        </w:tc>
        <w:tc>
          <w:tcPr>
            <w:tcW w:w="1715" w:type="pct"/>
            <w:tcBorders>
              <w:top w:val="nil"/>
              <w:left w:val="nil"/>
              <w:bottom w:val="single" w:sz="4" w:space="0" w:color="auto"/>
              <w:right w:val="single" w:sz="4" w:space="0" w:color="auto"/>
            </w:tcBorders>
            <w:shd w:val="clear" w:color="auto" w:fill="auto"/>
          </w:tcPr>
          <w:p w:rsidR="0019562D" w:rsidRPr="000112D4" w:rsidRDefault="0019562D" w:rsidP="0019562D">
            <w:pPr>
              <w:jc w:val="both"/>
              <w:rPr>
                <w:rFonts w:ascii="TH SarabunPSK" w:hAnsi="TH SarabunPSK" w:cs="TH SarabunPSK"/>
              </w:rPr>
            </w:pPr>
            <w:r w:rsidRPr="000112D4">
              <w:rPr>
                <w:rFonts w:ascii="TH SarabunPSK" w:hAnsi="TH SarabunPSK" w:cs="TH SarabunPSK"/>
                <w:cs/>
              </w:rPr>
              <w:t>การวิจัยดำเนินการเบื้องต้น</w:t>
            </w:r>
          </w:p>
        </w:tc>
        <w:tc>
          <w:tcPr>
            <w:tcW w:w="846" w:type="pct"/>
            <w:tcBorders>
              <w:top w:val="nil"/>
              <w:left w:val="nil"/>
              <w:bottom w:val="single" w:sz="4" w:space="0" w:color="auto"/>
              <w:right w:val="single" w:sz="4" w:space="0" w:color="auto"/>
            </w:tcBorders>
            <w:shd w:val="clear" w:color="auto" w:fill="auto"/>
          </w:tcPr>
          <w:p w:rsidR="0019562D" w:rsidRPr="000112D4" w:rsidRDefault="0019562D" w:rsidP="00AB26C5">
            <w:pPr>
              <w:jc w:val="center"/>
              <w:rPr>
                <w:rFonts w:ascii="TH SarabunPSK" w:hAnsi="TH SarabunPSK" w:cs="TH SarabunPSK"/>
              </w:rPr>
            </w:pPr>
            <w:r w:rsidRPr="000112D4">
              <w:rPr>
                <w:rFonts w:ascii="TH SarabunPSK" w:hAnsi="TH SarabunPSK" w:cs="TH SarabunPSK"/>
                <w:cs/>
              </w:rPr>
              <w:t>25</w:t>
            </w:r>
            <w:r w:rsidR="00AB26C5" w:rsidRPr="000112D4">
              <w:rPr>
                <w:rFonts w:ascii="TH SarabunPSK" w:hAnsi="TH SarabunPSK" w:cs="TH SarabunPSK"/>
              </w:rPr>
              <w:t>56-</w:t>
            </w:r>
            <w:r w:rsidRPr="000112D4">
              <w:rPr>
                <w:rFonts w:ascii="TH SarabunPSK" w:hAnsi="TH SarabunPSK" w:cs="TH SarabunPSK"/>
              </w:rPr>
              <w:t>2560</w:t>
            </w:r>
          </w:p>
        </w:tc>
      </w:tr>
      <w:tr w:rsidR="0019562D" w:rsidRPr="000112D4" w:rsidTr="0019562D">
        <w:trPr>
          <w:trHeight w:val="62"/>
        </w:trPr>
        <w:tc>
          <w:tcPr>
            <w:tcW w:w="1269" w:type="pct"/>
            <w:tcBorders>
              <w:top w:val="nil"/>
              <w:left w:val="single" w:sz="4" w:space="0" w:color="auto"/>
              <w:bottom w:val="single" w:sz="4" w:space="0" w:color="auto"/>
              <w:right w:val="nil"/>
            </w:tcBorders>
            <w:shd w:val="clear" w:color="auto" w:fill="auto"/>
          </w:tcPr>
          <w:p w:rsidR="0019562D" w:rsidRPr="000112D4" w:rsidRDefault="0019562D" w:rsidP="0019562D">
            <w:pPr>
              <w:jc w:val="both"/>
              <w:rPr>
                <w:rFonts w:ascii="TH SarabunPSK" w:hAnsi="TH SarabunPSK" w:cs="TH SarabunPSK"/>
                <w:cs/>
              </w:rPr>
            </w:pPr>
            <w:r w:rsidRPr="000112D4">
              <w:rPr>
                <w:rFonts w:ascii="TH SarabunPSK" w:hAnsi="TH SarabunPSK" w:cs="TH SarabunPSK"/>
                <w:cs/>
              </w:rPr>
              <w:t>มหาวิทยาลัยวลัยลักษณ์</w:t>
            </w:r>
          </w:p>
        </w:tc>
        <w:tc>
          <w:tcPr>
            <w:tcW w:w="1170" w:type="pct"/>
            <w:tcBorders>
              <w:top w:val="nil"/>
              <w:left w:val="nil"/>
              <w:bottom w:val="single" w:sz="4" w:space="0" w:color="auto"/>
              <w:right w:val="nil"/>
            </w:tcBorders>
            <w:shd w:val="clear" w:color="auto" w:fill="auto"/>
          </w:tcPr>
          <w:p w:rsidR="0019562D" w:rsidRPr="000112D4" w:rsidRDefault="0019562D" w:rsidP="0019562D">
            <w:pPr>
              <w:rPr>
                <w:rFonts w:ascii="TH SarabunPSK" w:hAnsi="TH SarabunPSK" w:cs="TH SarabunPSK"/>
                <w:cs/>
              </w:rPr>
            </w:pPr>
            <w:r w:rsidRPr="000112D4">
              <w:rPr>
                <w:rFonts w:ascii="TH SarabunPSK" w:hAnsi="TH SarabunPSK" w:cs="TH SarabunPSK"/>
                <w:cs/>
              </w:rPr>
              <w:t>สำนักวิชารัฐศาสตร์และนิติศาสตร์</w:t>
            </w:r>
          </w:p>
        </w:tc>
        <w:tc>
          <w:tcPr>
            <w:tcW w:w="1715" w:type="pct"/>
            <w:tcBorders>
              <w:top w:val="nil"/>
              <w:left w:val="nil"/>
              <w:bottom w:val="single" w:sz="4" w:space="0" w:color="auto"/>
              <w:right w:val="single" w:sz="4" w:space="0" w:color="auto"/>
            </w:tcBorders>
            <w:shd w:val="clear" w:color="auto" w:fill="auto"/>
          </w:tcPr>
          <w:p w:rsidR="0019562D" w:rsidRPr="000112D4" w:rsidRDefault="0019562D" w:rsidP="0019562D">
            <w:pPr>
              <w:rPr>
                <w:rFonts w:ascii="TH SarabunPSK" w:hAnsi="TH SarabunPSK" w:cs="TH SarabunPSK"/>
                <w:cs/>
              </w:rPr>
            </w:pPr>
            <w:r w:rsidRPr="000112D4">
              <w:rPr>
                <w:rFonts w:ascii="TH SarabunPSK" w:hAnsi="TH SarabunPSK" w:cs="TH SarabunPSK"/>
                <w:cs/>
              </w:rPr>
              <w:t>การวิจัยทางรัฐศาสตร์</w:t>
            </w:r>
          </w:p>
        </w:tc>
        <w:tc>
          <w:tcPr>
            <w:tcW w:w="846" w:type="pct"/>
            <w:tcBorders>
              <w:top w:val="nil"/>
              <w:left w:val="nil"/>
              <w:bottom w:val="single" w:sz="4" w:space="0" w:color="auto"/>
              <w:right w:val="single" w:sz="4" w:space="0" w:color="auto"/>
            </w:tcBorders>
            <w:shd w:val="clear" w:color="auto" w:fill="auto"/>
          </w:tcPr>
          <w:p w:rsidR="0019562D" w:rsidRPr="000112D4" w:rsidRDefault="0019562D" w:rsidP="00AB26C5">
            <w:pPr>
              <w:jc w:val="center"/>
              <w:rPr>
                <w:rFonts w:ascii="TH SarabunPSK" w:hAnsi="TH SarabunPSK" w:cs="TH SarabunPSK"/>
              </w:rPr>
            </w:pPr>
            <w:r w:rsidRPr="000112D4">
              <w:rPr>
                <w:rFonts w:ascii="TH SarabunPSK" w:hAnsi="TH SarabunPSK" w:cs="TH SarabunPSK"/>
              </w:rPr>
              <w:t>2559</w:t>
            </w:r>
          </w:p>
        </w:tc>
      </w:tr>
      <w:tr w:rsidR="0019562D" w:rsidRPr="000112D4" w:rsidTr="0019562D">
        <w:trPr>
          <w:trHeight w:val="62"/>
        </w:trPr>
        <w:tc>
          <w:tcPr>
            <w:tcW w:w="1269" w:type="pct"/>
            <w:tcBorders>
              <w:top w:val="nil"/>
              <w:left w:val="single" w:sz="4" w:space="0" w:color="auto"/>
              <w:bottom w:val="single" w:sz="4" w:space="0" w:color="auto"/>
              <w:right w:val="nil"/>
            </w:tcBorders>
            <w:shd w:val="clear" w:color="auto" w:fill="auto"/>
          </w:tcPr>
          <w:p w:rsidR="0019562D" w:rsidRPr="000112D4" w:rsidRDefault="0019562D" w:rsidP="0019562D">
            <w:pPr>
              <w:jc w:val="both"/>
              <w:rPr>
                <w:rFonts w:ascii="TH SarabunPSK" w:hAnsi="TH SarabunPSK" w:cs="TH SarabunPSK"/>
              </w:rPr>
            </w:pPr>
            <w:r w:rsidRPr="000112D4">
              <w:rPr>
                <w:rFonts w:ascii="TH SarabunPSK" w:hAnsi="TH SarabunPSK" w:cs="TH SarabunPSK"/>
                <w:cs/>
              </w:rPr>
              <w:t>มหาวิทยาลัยวลัยลักษณ์</w:t>
            </w:r>
          </w:p>
        </w:tc>
        <w:tc>
          <w:tcPr>
            <w:tcW w:w="1170" w:type="pct"/>
            <w:tcBorders>
              <w:top w:val="nil"/>
              <w:left w:val="nil"/>
              <w:bottom w:val="single" w:sz="4" w:space="0" w:color="auto"/>
              <w:right w:val="nil"/>
            </w:tcBorders>
            <w:shd w:val="clear" w:color="auto" w:fill="auto"/>
          </w:tcPr>
          <w:p w:rsidR="0019562D" w:rsidRPr="000112D4" w:rsidRDefault="0019562D" w:rsidP="0019562D">
            <w:pPr>
              <w:rPr>
                <w:rFonts w:ascii="TH SarabunPSK" w:hAnsi="TH SarabunPSK" w:cs="TH SarabunPSK"/>
              </w:rPr>
            </w:pPr>
            <w:r w:rsidRPr="000112D4">
              <w:rPr>
                <w:rFonts w:ascii="TH SarabunPSK" w:hAnsi="TH SarabunPSK" w:cs="TH SarabunPSK"/>
                <w:cs/>
              </w:rPr>
              <w:t>สำนักวิชาพยาบาลศาสตร์</w:t>
            </w:r>
          </w:p>
        </w:tc>
        <w:tc>
          <w:tcPr>
            <w:tcW w:w="1715" w:type="pct"/>
            <w:tcBorders>
              <w:top w:val="nil"/>
              <w:left w:val="nil"/>
              <w:bottom w:val="single" w:sz="4" w:space="0" w:color="auto"/>
              <w:right w:val="single" w:sz="4" w:space="0" w:color="auto"/>
            </w:tcBorders>
            <w:shd w:val="clear" w:color="auto" w:fill="auto"/>
          </w:tcPr>
          <w:p w:rsidR="0019562D" w:rsidRPr="000112D4" w:rsidRDefault="0019562D" w:rsidP="0019562D">
            <w:pPr>
              <w:rPr>
                <w:rFonts w:ascii="TH SarabunPSK" w:hAnsi="TH SarabunPSK" w:cs="TH SarabunPSK"/>
              </w:rPr>
            </w:pPr>
            <w:r w:rsidRPr="000112D4">
              <w:rPr>
                <w:rFonts w:ascii="TH SarabunPSK" w:hAnsi="TH SarabunPSK" w:cs="TH SarabunPSK"/>
                <w:cs/>
              </w:rPr>
              <w:t>สถิติและการวิเคราะห์ข้อมูลสำหรับวิจัยทางการพยาบาล</w:t>
            </w:r>
          </w:p>
        </w:tc>
        <w:tc>
          <w:tcPr>
            <w:tcW w:w="846" w:type="pct"/>
            <w:tcBorders>
              <w:top w:val="nil"/>
              <w:left w:val="nil"/>
              <w:bottom w:val="single" w:sz="4" w:space="0" w:color="auto"/>
              <w:right w:val="single" w:sz="4" w:space="0" w:color="auto"/>
            </w:tcBorders>
            <w:shd w:val="clear" w:color="auto" w:fill="auto"/>
          </w:tcPr>
          <w:p w:rsidR="0019562D" w:rsidRPr="000112D4" w:rsidRDefault="00AB26C5" w:rsidP="00AB26C5">
            <w:pPr>
              <w:jc w:val="center"/>
              <w:rPr>
                <w:rFonts w:ascii="TH SarabunPSK" w:hAnsi="TH SarabunPSK" w:cs="TH SarabunPSK"/>
              </w:rPr>
            </w:pPr>
            <w:r w:rsidRPr="000112D4">
              <w:rPr>
                <w:rFonts w:ascii="TH SarabunPSK" w:hAnsi="TH SarabunPSK" w:cs="TH SarabunPSK"/>
              </w:rPr>
              <w:t>2556-</w:t>
            </w:r>
            <w:r w:rsidR="0019562D" w:rsidRPr="000112D4">
              <w:rPr>
                <w:rFonts w:ascii="TH SarabunPSK" w:hAnsi="TH SarabunPSK" w:cs="TH SarabunPSK"/>
              </w:rPr>
              <w:t>2561</w:t>
            </w:r>
          </w:p>
        </w:tc>
      </w:tr>
    </w:tbl>
    <w:p w:rsidR="0019562D" w:rsidRPr="000112D4" w:rsidRDefault="0019562D" w:rsidP="0019562D">
      <w:pPr>
        <w:rPr>
          <w:rFonts w:ascii="TH SarabunPSK" w:eastAsia="Calibri" w:hAnsi="TH SarabunPSK" w:cs="TH SarabunPSK"/>
          <w:b/>
          <w:bCs/>
        </w:rPr>
      </w:pPr>
    </w:p>
    <w:p w:rsidR="0019562D" w:rsidRPr="000112D4" w:rsidRDefault="0019562D" w:rsidP="0019562D">
      <w:pPr>
        <w:rPr>
          <w:rFonts w:ascii="TH SarabunPSK" w:eastAsia="Calibri" w:hAnsi="TH SarabunPSK" w:cs="TH SarabunPSK"/>
          <w:b/>
          <w:bCs/>
        </w:rPr>
      </w:pPr>
    </w:p>
    <w:p w:rsidR="0019562D" w:rsidRPr="000112D4" w:rsidRDefault="0019562D" w:rsidP="0019562D">
      <w:pPr>
        <w:rPr>
          <w:rFonts w:ascii="TH SarabunPSK" w:eastAsia="Calibri" w:hAnsi="TH SarabunPSK" w:cs="TH SarabunPSK"/>
          <w:b/>
          <w:bCs/>
        </w:rPr>
      </w:pPr>
      <w:r w:rsidRPr="000112D4">
        <w:rPr>
          <w:rFonts w:ascii="TH SarabunPSK" w:eastAsia="Calibri" w:hAnsi="TH SarabunPSK" w:cs="TH SarabunPSK"/>
          <w:b/>
          <w:bCs/>
        </w:rPr>
        <w:t>5</w:t>
      </w:r>
      <w:r w:rsidRPr="000112D4">
        <w:rPr>
          <w:rFonts w:ascii="TH SarabunPSK" w:eastAsia="Calibri" w:hAnsi="TH SarabunPSK" w:cs="TH SarabunPSK"/>
          <w:b/>
          <w:bCs/>
          <w:cs/>
        </w:rPr>
        <w:t xml:space="preserve">. ผลงานทางวิชาการย้อนหลัง 5 ปี </w:t>
      </w:r>
      <w:r w:rsidRPr="000112D4">
        <w:rPr>
          <w:rFonts w:ascii="TH SarabunPSK" w:eastAsia="Calibri" w:hAnsi="TH SarabunPSK" w:cs="TH SarabunPSK"/>
          <w:cs/>
        </w:rPr>
        <w:t>(ที่ไม่ใช่ส่วนหนึ่งของการศึกษาเพื่อรับปริญญา)</w:t>
      </w:r>
    </w:p>
    <w:p w:rsidR="0019562D" w:rsidRPr="000112D4" w:rsidRDefault="0019562D" w:rsidP="0019562D">
      <w:pPr>
        <w:ind w:firstLine="360"/>
        <w:jc w:val="thaiDistribute"/>
        <w:rPr>
          <w:rFonts w:ascii="TH SarabunPSK" w:eastAsia="Calibri" w:hAnsi="TH SarabunPSK" w:cs="TH SarabunPSK"/>
          <w:b/>
          <w:bCs/>
        </w:rPr>
      </w:pPr>
      <w:r w:rsidRPr="000112D4">
        <w:rPr>
          <w:rFonts w:ascii="TH SarabunPSK" w:eastAsia="Calibri" w:hAnsi="TH SarabunPSK" w:cs="TH SarabunPSK"/>
          <w:b/>
          <w:bCs/>
        </w:rPr>
        <w:t>5</w:t>
      </w:r>
      <w:r w:rsidRPr="000112D4">
        <w:rPr>
          <w:rFonts w:ascii="TH SarabunPSK" w:eastAsia="Calibri" w:hAnsi="TH SarabunPSK" w:cs="TH SarabunPSK"/>
          <w:b/>
          <w:bCs/>
          <w:cs/>
        </w:rPr>
        <w:t>.</w:t>
      </w:r>
      <w:r w:rsidRPr="000112D4">
        <w:rPr>
          <w:rFonts w:ascii="TH SarabunPSK" w:eastAsia="Calibri" w:hAnsi="TH SarabunPSK" w:cs="TH SarabunPSK"/>
          <w:b/>
          <w:bCs/>
        </w:rPr>
        <w:t xml:space="preserve">1 </w:t>
      </w:r>
      <w:r w:rsidRPr="000112D4">
        <w:rPr>
          <w:rFonts w:ascii="TH SarabunPSK" w:eastAsia="Calibri" w:hAnsi="TH SarabunPSK" w:cs="TH SarabunPSK"/>
          <w:b/>
          <w:bCs/>
          <w:cs/>
        </w:rPr>
        <w:t xml:space="preserve">บทความวิจัย </w:t>
      </w:r>
    </w:p>
    <w:p w:rsidR="0019562D" w:rsidRPr="000112D4" w:rsidRDefault="0019562D" w:rsidP="0019562D">
      <w:pPr>
        <w:ind w:left="1440" w:hanging="720"/>
        <w:jc w:val="thaiDistribute"/>
        <w:rPr>
          <w:rFonts w:ascii="TH SarabunPSK" w:hAnsi="TH SarabunPSK" w:cs="TH SarabunPSK"/>
        </w:rPr>
      </w:pPr>
      <w:r w:rsidRPr="000112D4">
        <w:rPr>
          <w:rFonts w:ascii="TH SarabunPSK" w:hAnsi="TH SarabunPSK" w:cs="TH SarabunPSK"/>
          <w:cs/>
        </w:rPr>
        <w:t>พนิดา แช่มช้าง และ จรรยา ชาญชัยชูจิต. (2563). การวิเคราะห์ประสิทธิภาพการจัดการรถบรรทุกขนส่งสินค้าส่งออกในพื้นที่เขตปลอดอากร ท่าอากาศยานสุวรรณภูมิด้วยตัวแบบจำลอง</w:t>
      </w:r>
      <w:r w:rsidRPr="000112D4">
        <w:rPr>
          <w:rFonts w:ascii="TH SarabunPSK" w:hAnsi="TH SarabunPSK" w:cs="TH SarabunPSK"/>
        </w:rPr>
        <w:t xml:space="preserve">. </w:t>
      </w:r>
      <w:hyperlink r:id="rId24" w:tgtFrame="blank" w:history="1">
        <w:r w:rsidRPr="000112D4">
          <w:rPr>
            <w:rStyle w:val="Hyperlink"/>
            <w:rFonts w:ascii="TH SarabunPSK" w:hAnsi="TH SarabunPSK" w:cs="TH SarabunPSK"/>
            <w:color w:val="auto"/>
            <w:u w:val="none"/>
          </w:rPr>
          <w:t>Journal of Business, Economics and Communications</w:t>
        </w:r>
      </w:hyperlink>
      <w:r w:rsidRPr="000112D4">
        <w:rPr>
          <w:rFonts w:ascii="TH SarabunPSK" w:hAnsi="TH SarabunPSK" w:cs="TH SarabunPSK"/>
        </w:rPr>
        <w:t>, 15(2),xxx-xxx. </w:t>
      </w:r>
    </w:p>
    <w:p w:rsidR="0019562D" w:rsidRPr="000112D4" w:rsidRDefault="0019562D" w:rsidP="0019562D">
      <w:pPr>
        <w:ind w:left="1440" w:hanging="720"/>
        <w:jc w:val="thaiDistribute"/>
        <w:rPr>
          <w:rFonts w:ascii="TH SarabunPSK" w:hAnsi="TH SarabunPSK" w:cs="TH SarabunPSK"/>
        </w:rPr>
      </w:pPr>
      <w:r w:rsidRPr="000112D4">
        <w:rPr>
          <w:rFonts w:ascii="TH SarabunPSK" w:hAnsi="TH SarabunPSK" w:cs="TH SarabunPSK"/>
          <w:cs/>
        </w:rPr>
        <w:t>ฐิติมา บูรณวงศ์ และ พนิดา แช่มช้าง. (2559). การพัฒนาระบบการจัดการสินค้าคงคลัง กรณีศึกษา ตัวแทนจัดจำหน่ายสินค้าของบริษัทกาแฟเขาช่องอุตสาหกรรม 1979 จำกัด และบริษัท ฟอนเทียร่า (ประเทศไทย) จำกัด จังหวัดสุราษฎร์ธานี (</w:t>
      </w:r>
      <w:r w:rsidRPr="000112D4">
        <w:rPr>
          <w:rFonts w:ascii="TH SarabunPSK" w:hAnsi="TH SarabunPSK" w:cs="TH SarabunPSK"/>
        </w:rPr>
        <w:t>The Improvement of Inventory Management System</w:t>
      </w:r>
      <w:r w:rsidRPr="000112D4">
        <w:rPr>
          <w:rFonts w:ascii="TH SarabunPSK" w:hAnsi="TH SarabunPSK" w:cs="TH SarabunPSK"/>
          <w:cs/>
        </w:rPr>
        <w:t xml:space="preserve">: </w:t>
      </w:r>
      <w:r w:rsidRPr="000112D4">
        <w:rPr>
          <w:rFonts w:ascii="TH SarabunPSK" w:hAnsi="TH SarabunPSK" w:cs="TH SarabunPSK"/>
        </w:rPr>
        <w:t xml:space="preserve">A Case Study of the Distributor for Khaoshong Industry </w:t>
      </w:r>
      <w:r w:rsidRPr="000112D4">
        <w:rPr>
          <w:rFonts w:ascii="TH SarabunPSK" w:hAnsi="TH SarabunPSK" w:cs="TH SarabunPSK"/>
          <w:cs/>
        </w:rPr>
        <w:t>1979</w:t>
      </w:r>
      <w:r w:rsidRPr="000112D4">
        <w:rPr>
          <w:rFonts w:ascii="TH SarabunPSK" w:hAnsi="TH SarabunPSK" w:cs="TH SarabunPSK"/>
        </w:rPr>
        <w:t xml:space="preserve"> Co</w:t>
      </w:r>
      <w:r w:rsidRPr="000112D4">
        <w:rPr>
          <w:rFonts w:ascii="TH SarabunPSK" w:hAnsi="TH SarabunPSK" w:cs="TH SarabunPSK"/>
          <w:cs/>
        </w:rPr>
        <w:t>.</w:t>
      </w:r>
      <w:r w:rsidRPr="000112D4">
        <w:rPr>
          <w:rFonts w:ascii="TH SarabunPSK" w:hAnsi="TH SarabunPSK" w:cs="TH SarabunPSK"/>
        </w:rPr>
        <w:t>,Ltd</w:t>
      </w:r>
      <w:r w:rsidRPr="000112D4">
        <w:rPr>
          <w:rFonts w:ascii="TH SarabunPSK" w:hAnsi="TH SarabunPSK" w:cs="TH SarabunPSK"/>
          <w:cs/>
        </w:rPr>
        <w:t xml:space="preserve">. </w:t>
      </w:r>
      <w:r w:rsidRPr="000112D4">
        <w:rPr>
          <w:rFonts w:ascii="TH SarabunPSK" w:hAnsi="TH SarabunPSK" w:cs="TH SarabunPSK"/>
        </w:rPr>
        <w:t xml:space="preserve">and Fonterra </w:t>
      </w:r>
      <w:r w:rsidRPr="000112D4">
        <w:rPr>
          <w:rFonts w:ascii="TH SarabunPSK" w:hAnsi="TH SarabunPSK" w:cs="TH SarabunPSK"/>
          <w:cs/>
        </w:rPr>
        <w:t>(</w:t>
      </w:r>
      <w:r w:rsidRPr="000112D4">
        <w:rPr>
          <w:rFonts w:ascii="TH SarabunPSK" w:hAnsi="TH SarabunPSK" w:cs="TH SarabunPSK"/>
        </w:rPr>
        <w:t>Thailand</w:t>
      </w:r>
      <w:r w:rsidRPr="000112D4">
        <w:rPr>
          <w:rFonts w:ascii="TH SarabunPSK" w:hAnsi="TH SarabunPSK" w:cs="TH SarabunPSK"/>
          <w:cs/>
        </w:rPr>
        <w:t xml:space="preserve">) </w:t>
      </w:r>
      <w:r w:rsidRPr="000112D4">
        <w:rPr>
          <w:rFonts w:ascii="TH SarabunPSK" w:hAnsi="TH SarabunPSK" w:cs="TH SarabunPSK"/>
        </w:rPr>
        <w:t>Co</w:t>
      </w:r>
      <w:r w:rsidRPr="000112D4">
        <w:rPr>
          <w:rFonts w:ascii="TH SarabunPSK" w:hAnsi="TH SarabunPSK" w:cs="TH SarabunPSK"/>
          <w:cs/>
        </w:rPr>
        <w:t>.</w:t>
      </w:r>
      <w:r w:rsidRPr="000112D4">
        <w:rPr>
          <w:rFonts w:ascii="TH SarabunPSK" w:hAnsi="TH SarabunPSK" w:cs="TH SarabunPSK"/>
        </w:rPr>
        <w:t>,Ltd</w:t>
      </w:r>
      <w:r w:rsidRPr="000112D4">
        <w:rPr>
          <w:rFonts w:ascii="TH SarabunPSK" w:hAnsi="TH SarabunPSK" w:cs="TH SarabunPSK"/>
          <w:cs/>
        </w:rPr>
        <w:t xml:space="preserve">. </w:t>
      </w:r>
      <w:r w:rsidRPr="000112D4">
        <w:rPr>
          <w:rFonts w:ascii="TH SarabunPSK" w:hAnsi="TH SarabunPSK" w:cs="TH SarabunPSK"/>
        </w:rPr>
        <w:t>in Surat Thani</w:t>
      </w:r>
      <w:r w:rsidRPr="000112D4">
        <w:rPr>
          <w:rFonts w:ascii="TH SarabunPSK" w:hAnsi="TH SarabunPSK" w:cs="TH SarabunPSK"/>
          <w:cs/>
        </w:rPr>
        <w:t>). สมาคมส่งเสริมการวิจัย</w:t>
      </w:r>
      <w:r w:rsidRPr="000112D4">
        <w:rPr>
          <w:rFonts w:ascii="TH SarabunPSK" w:hAnsi="TH SarabunPSK" w:cs="TH SarabunPSK"/>
        </w:rPr>
        <w:t>,</w:t>
      </w:r>
      <w:r w:rsidRPr="000112D4">
        <w:rPr>
          <w:rFonts w:ascii="TH SarabunPSK" w:hAnsi="TH SarabunPSK" w:cs="TH SarabunPSK"/>
          <w:cs/>
        </w:rPr>
        <w:t xml:space="preserve"> 7(1)</w:t>
      </w:r>
      <w:r w:rsidRPr="000112D4">
        <w:rPr>
          <w:rFonts w:ascii="TH SarabunPSK" w:hAnsi="TH SarabunPSK" w:cs="TH SarabunPSK"/>
        </w:rPr>
        <w:t xml:space="preserve">, </w:t>
      </w:r>
      <w:r w:rsidRPr="000112D4">
        <w:rPr>
          <w:rFonts w:ascii="TH SarabunPSK" w:hAnsi="TH SarabunPSK" w:cs="TH SarabunPSK"/>
          <w:cs/>
        </w:rPr>
        <w:t>157-166.</w:t>
      </w:r>
    </w:p>
    <w:p w:rsidR="0019562D" w:rsidRPr="000112D4" w:rsidRDefault="0019562D" w:rsidP="0019562D">
      <w:pPr>
        <w:rPr>
          <w:rFonts w:ascii="TH SarabunPSK" w:hAnsi="TH SarabunPSK" w:cs="TH SarabunPSK"/>
        </w:rPr>
      </w:pPr>
    </w:p>
    <w:p w:rsidR="0019562D" w:rsidRPr="000112D4" w:rsidRDefault="0019562D" w:rsidP="0019562D">
      <w:pPr>
        <w:ind w:firstLine="284"/>
        <w:rPr>
          <w:rFonts w:ascii="TH SarabunPSK" w:hAnsi="TH SarabunPSK" w:cs="TH SarabunPSK"/>
          <w:b/>
          <w:bCs/>
          <w:cs/>
        </w:rPr>
      </w:pPr>
      <w:r w:rsidRPr="000112D4">
        <w:rPr>
          <w:rFonts w:ascii="TH SarabunPSK" w:hAnsi="TH SarabunPSK" w:cs="TH SarabunPSK"/>
          <w:b/>
          <w:bCs/>
        </w:rPr>
        <w:t>5</w:t>
      </w:r>
      <w:r w:rsidRPr="000112D4">
        <w:rPr>
          <w:rFonts w:ascii="TH SarabunPSK" w:hAnsi="TH SarabunPSK" w:cs="TH SarabunPSK"/>
          <w:b/>
          <w:bCs/>
          <w:cs/>
        </w:rPr>
        <w:t>.</w:t>
      </w:r>
      <w:r w:rsidRPr="000112D4">
        <w:rPr>
          <w:rFonts w:ascii="TH SarabunPSK" w:hAnsi="TH SarabunPSK" w:cs="TH SarabunPSK"/>
          <w:b/>
          <w:bCs/>
        </w:rPr>
        <w:t xml:space="preserve">2 </w:t>
      </w:r>
      <w:r w:rsidRPr="000112D4">
        <w:rPr>
          <w:rFonts w:ascii="TH SarabunPSK" w:hAnsi="TH SarabunPSK" w:cs="TH SarabunPSK"/>
          <w:b/>
          <w:bCs/>
          <w:cs/>
        </w:rPr>
        <w:t>บทความวิจัย/วิชาการที่เสนอในที่ประชุมวิชาการ</w:t>
      </w:r>
    </w:p>
    <w:p w:rsidR="0019562D" w:rsidRPr="000112D4" w:rsidRDefault="0019562D" w:rsidP="0019562D">
      <w:pPr>
        <w:ind w:left="1440" w:hanging="720"/>
        <w:jc w:val="thaiDistribute"/>
        <w:rPr>
          <w:rFonts w:ascii="TH SarabunPSK" w:hAnsi="TH SarabunPSK" w:cs="TH SarabunPSK"/>
          <w:cs/>
        </w:rPr>
      </w:pPr>
      <w:r w:rsidRPr="000112D4">
        <w:rPr>
          <w:rFonts w:ascii="TH SarabunPSK" w:hAnsi="TH SarabunPSK" w:cs="TH SarabunPSK"/>
        </w:rPr>
        <w:t>KanokonLeungsubthawee, Panida Chamchang, Radom Pongvuthithum and ChulinLikasiri. (2561). Maximum Matching for Multi-capacitated Fleet Backhaul Management. ICNAAM 2018 16th International Conference of Numerical Analysis and Applied Mathematics</w:t>
      </w:r>
      <w:r w:rsidRPr="000112D4">
        <w:rPr>
          <w:rFonts w:ascii="TH SarabunPSK" w:hAnsi="TH SarabunPSK" w:cs="TH SarabunPSK"/>
          <w:cs/>
        </w:rPr>
        <w:t xml:space="preserve"> (</w:t>
      </w:r>
      <w:r w:rsidRPr="000112D4">
        <w:rPr>
          <w:rFonts w:ascii="TH SarabunPSK" w:hAnsi="TH SarabunPSK" w:cs="TH SarabunPSK"/>
        </w:rPr>
        <w:t>13</w:t>
      </w:r>
      <w:r w:rsidRPr="000112D4">
        <w:rPr>
          <w:rFonts w:ascii="TH SarabunPSK" w:hAnsi="TH SarabunPSK" w:cs="TH SarabunPSK"/>
          <w:cs/>
        </w:rPr>
        <w:t>/9/2018).</w:t>
      </w:r>
      <w:r w:rsidRPr="000112D4">
        <w:rPr>
          <w:rFonts w:ascii="TH SarabunPSK" w:hAnsi="TH SarabunPSK" w:cs="TH SarabunPSK"/>
        </w:rPr>
        <w:t xml:space="preserve"> Sheraton Hotel, Rhodes, Greece.</w:t>
      </w:r>
    </w:p>
    <w:p w:rsidR="0019562D" w:rsidRPr="000112D4" w:rsidRDefault="0019562D" w:rsidP="0019562D">
      <w:pPr>
        <w:ind w:left="1440" w:hanging="720"/>
        <w:jc w:val="thaiDistribute"/>
        <w:rPr>
          <w:rFonts w:ascii="TH SarabunPSK" w:hAnsi="TH SarabunPSK" w:cs="TH SarabunPSK"/>
        </w:rPr>
      </w:pPr>
      <w:r w:rsidRPr="000112D4">
        <w:rPr>
          <w:rFonts w:ascii="TH SarabunPSK" w:hAnsi="TH SarabunPSK" w:cs="TH SarabunPSK"/>
          <w:cs/>
        </w:rPr>
        <w:t xml:space="preserve">วรรณี ศรีเชย จรรยา ชาญชัยชูจิต และพนิดา แช่มช้าง. (2560). ตัวแบบทางคณิตศาสตร์สำหรับการวิเคราะห์ต้นทุนของอุตสาหกรรมยางพาราในภาคตะวันออกเฉียงเหนือของประเทศไทย.การประชุมวิชาการทางการจัดการระดับชาติ ครั้งที่ </w:t>
      </w:r>
      <w:r w:rsidRPr="000112D4">
        <w:rPr>
          <w:rFonts w:ascii="TH SarabunPSK" w:hAnsi="TH SarabunPSK" w:cs="TH SarabunPSK"/>
        </w:rPr>
        <w:t xml:space="preserve">6 </w:t>
      </w:r>
      <w:r w:rsidRPr="000112D4">
        <w:rPr>
          <w:rFonts w:ascii="TH SarabunPSK" w:hAnsi="TH SarabunPSK" w:cs="TH SarabunPSK"/>
          <w:cs/>
        </w:rPr>
        <w:t xml:space="preserve">: </w:t>
      </w:r>
      <w:r w:rsidRPr="000112D4">
        <w:rPr>
          <w:rFonts w:ascii="TH SarabunPSK" w:hAnsi="TH SarabunPSK" w:cs="TH SarabunPSK"/>
        </w:rPr>
        <w:t>Creativity</w:t>
      </w:r>
      <w:r w:rsidRPr="000112D4">
        <w:rPr>
          <w:rFonts w:ascii="TH SarabunPSK" w:hAnsi="TH SarabunPSK" w:cs="TH SarabunPSK"/>
          <w:cs/>
        </w:rPr>
        <w:t>’</w:t>
      </w:r>
      <w:r w:rsidRPr="000112D4">
        <w:rPr>
          <w:rFonts w:ascii="TH SarabunPSK" w:hAnsi="TH SarabunPSK" w:cs="TH SarabunPSK"/>
        </w:rPr>
        <w:t>s Value and Innovation WMS Manageme</w:t>
      </w:r>
      <w:r w:rsidR="00284E99" w:rsidRPr="000112D4">
        <w:rPr>
          <w:rFonts w:ascii="TH SarabunPSK" w:hAnsi="TH SarabunPSK" w:cs="TH SarabunPSK"/>
        </w:rPr>
        <w:t>nt Research National Conference#</w:t>
      </w:r>
      <w:r w:rsidRPr="000112D4">
        <w:rPr>
          <w:rFonts w:ascii="TH SarabunPSK" w:hAnsi="TH SarabunPSK" w:cs="TH SarabunPSK"/>
        </w:rPr>
        <w:t>6</w:t>
      </w:r>
      <w:r w:rsidR="00284E99" w:rsidRPr="000112D4">
        <w:rPr>
          <w:rFonts w:ascii="TH SarabunPSK" w:hAnsi="TH SarabunPSK" w:cs="TH SarabunPSK"/>
        </w:rPr>
        <w:t>.</w:t>
      </w:r>
      <w:r w:rsidRPr="000112D4">
        <w:rPr>
          <w:rFonts w:ascii="TH SarabunPSK" w:hAnsi="TH SarabunPSK" w:cs="TH SarabunPSK"/>
          <w:cs/>
        </w:rPr>
        <w:t xml:space="preserve">(19 พฤษภาคม 2560).โรงแรมทวินโลตัส นครศรีธรรมราช. </w:t>
      </w:r>
      <w:r w:rsidRPr="000112D4">
        <w:rPr>
          <w:rFonts w:ascii="TH SarabunPSK" w:hAnsi="TH SarabunPSK" w:cs="TH SarabunPSK"/>
        </w:rPr>
        <w:t>735</w:t>
      </w:r>
      <w:r w:rsidRPr="000112D4">
        <w:rPr>
          <w:rFonts w:ascii="TH SarabunPSK" w:hAnsi="TH SarabunPSK" w:cs="TH SarabunPSK"/>
          <w:cs/>
        </w:rPr>
        <w:t>-</w:t>
      </w:r>
      <w:r w:rsidRPr="000112D4">
        <w:rPr>
          <w:rFonts w:ascii="TH SarabunPSK" w:hAnsi="TH SarabunPSK" w:cs="TH SarabunPSK"/>
        </w:rPr>
        <w:t>745</w:t>
      </w:r>
      <w:r w:rsidRPr="000112D4">
        <w:rPr>
          <w:rFonts w:ascii="TH SarabunPSK" w:hAnsi="TH SarabunPSK" w:cs="TH SarabunPSK"/>
          <w:cs/>
        </w:rPr>
        <w:t>.</w:t>
      </w:r>
    </w:p>
    <w:p w:rsidR="0019562D" w:rsidRPr="000112D4" w:rsidRDefault="0019562D" w:rsidP="0019562D">
      <w:pPr>
        <w:ind w:left="1440" w:hanging="720"/>
        <w:jc w:val="thaiDistribute"/>
        <w:rPr>
          <w:rFonts w:ascii="TH SarabunPSK" w:hAnsi="TH SarabunPSK" w:cs="TH SarabunPSK"/>
        </w:rPr>
      </w:pPr>
      <w:r w:rsidRPr="000112D4">
        <w:rPr>
          <w:rFonts w:ascii="TH SarabunPSK" w:hAnsi="TH SarabunPSK" w:cs="TH SarabunPSK"/>
          <w:cs/>
        </w:rPr>
        <w:t xml:space="preserve">พลาธิป วิกรัยศักดา พนิดา แช่มช้าง และบุณฑรี จันทร์กลับ. (2560). ตัวแบบทางคณิตศาสตร์สำหรับการวิเคราะห์ต้นทุนของอุตสาหกรรมยางพาราในภาคตะวันออกเฉียงเหนือของประเทศไทย.การประชุมวิชาการทางการจัดการระดับชาติ ครั้งที่ </w:t>
      </w:r>
      <w:r w:rsidRPr="000112D4">
        <w:rPr>
          <w:rFonts w:ascii="TH SarabunPSK" w:hAnsi="TH SarabunPSK" w:cs="TH SarabunPSK"/>
        </w:rPr>
        <w:t xml:space="preserve">6 </w:t>
      </w:r>
      <w:r w:rsidRPr="000112D4">
        <w:rPr>
          <w:rFonts w:ascii="TH SarabunPSK" w:hAnsi="TH SarabunPSK" w:cs="TH SarabunPSK"/>
          <w:cs/>
        </w:rPr>
        <w:t xml:space="preserve">(19 พฤษภาคม 2560).โรงแรมทวินโลตัส นครศรีธรรมราช. </w:t>
      </w:r>
      <w:r w:rsidRPr="000112D4">
        <w:rPr>
          <w:rFonts w:ascii="TH SarabunPSK" w:hAnsi="TH SarabunPSK" w:cs="TH SarabunPSK"/>
        </w:rPr>
        <w:t>721</w:t>
      </w:r>
      <w:r w:rsidRPr="000112D4">
        <w:rPr>
          <w:rFonts w:ascii="TH SarabunPSK" w:hAnsi="TH SarabunPSK" w:cs="TH SarabunPSK"/>
          <w:cs/>
        </w:rPr>
        <w:t>-</w:t>
      </w:r>
      <w:r w:rsidRPr="000112D4">
        <w:rPr>
          <w:rFonts w:ascii="TH SarabunPSK" w:hAnsi="TH SarabunPSK" w:cs="TH SarabunPSK"/>
        </w:rPr>
        <w:t>734</w:t>
      </w:r>
      <w:r w:rsidRPr="000112D4">
        <w:rPr>
          <w:rFonts w:ascii="TH SarabunPSK" w:hAnsi="TH SarabunPSK" w:cs="TH SarabunPSK"/>
          <w:cs/>
        </w:rPr>
        <w:t>.</w:t>
      </w:r>
    </w:p>
    <w:p w:rsidR="0019562D" w:rsidRPr="000112D4" w:rsidRDefault="0019562D" w:rsidP="0019562D">
      <w:pPr>
        <w:ind w:left="1440" w:hanging="720"/>
        <w:jc w:val="thaiDistribute"/>
        <w:rPr>
          <w:rFonts w:ascii="TH SarabunPSK" w:hAnsi="TH SarabunPSK" w:cs="TH SarabunPSK"/>
        </w:rPr>
      </w:pPr>
      <w:r w:rsidRPr="000112D4">
        <w:rPr>
          <w:rFonts w:ascii="TH SarabunPSK" w:hAnsi="TH SarabunPSK" w:cs="TH SarabunPSK"/>
          <w:cs/>
        </w:rPr>
        <w:t>วรัญญา สังข์ทอง</w:t>
      </w:r>
      <w:r w:rsidRPr="000112D4">
        <w:rPr>
          <w:rFonts w:ascii="TH SarabunPSK" w:hAnsi="TH SarabunPSK" w:cs="TH SarabunPSK"/>
        </w:rPr>
        <w:t xml:space="preserve">, </w:t>
      </w:r>
      <w:r w:rsidRPr="000112D4">
        <w:rPr>
          <w:rFonts w:ascii="TH SarabunPSK" w:hAnsi="TH SarabunPSK" w:cs="TH SarabunPSK"/>
          <w:cs/>
        </w:rPr>
        <w:t>สุนันฑา วงษ์สุวรรณ</w:t>
      </w:r>
      <w:r w:rsidRPr="000112D4">
        <w:rPr>
          <w:rFonts w:ascii="TH SarabunPSK" w:hAnsi="TH SarabunPSK" w:cs="TH SarabunPSK"/>
        </w:rPr>
        <w:t xml:space="preserve">, </w:t>
      </w:r>
      <w:r w:rsidRPr="000112D4">
        <w:rPr>
          <w:rFonts w:ascii="TH SarabunPSK" w:hAnsi="TH SarabunPSK" w:cs="TH SarabunPSK"/>
          <w:cs/>
        </w:rPr>
        <w:t xml:space="preserve">เหมติกา ขรัวทองเขียว และพนิดา แช่มช้าง. (2560).การพัฒนาตัวแบบการขนส่งสินค้าจากศูนย์กระจายสินค้าไปยังคลังจังหวัดในภาคใต้: กรณีศึกษา บริษัทไทยเบฟเวอเรจ โลจิสติก จำกัด. การประชุมวิชาการทางการจัดการระดับชาติ ครั้งที่ </w:t>
      </w:r>
      <w:r w:rsidRPr="000112D4">
        <w:rPr>
          <w:rFonts w:ascii="TH SarabunPSK" w:hAnsi="TH SarabunPSK" w:cs="TH SarabunPSK"/>
        </w:rPr>
        <w:t xml:space="preserve">6 </w:t>
      </w:r>
      <w:r w:rsidRPr="000112D4">
        <w:rPr>
          <w:rFonts w:ascii="TH SarabunPSK" w:hAnsi="TH SarabunPSK" w:cs="TH SarabunPSK"/>
          <w:cs/>
        </w:rPr>
        <w:t>(19 พฤษภาคม 2560).โรงแรมทวินโลตัส นครศรีธรรมราช.</w:t>
      </w:r>
    </w:p>
    <w:p w:rsidR="0019562D" w:rsidRPr="000112D4" w:rsidRDefault="0019562D" w:rsidP="0019562D">
      <w:pPr>
        <w:ind w:left="1440" w:hanging="720"/>
        <w:jc w:val="thaiDistribute"/>
        <w:rPr>
          <w:rFonts w:ascii="TH SarabunPSK" w:hAnsi="TH SarabunPSK" w:cs="TH SarabunPSK"/>
        </w:rPr>
      </w:pPr>
      <w:r w:rsidRPr="000112D4">
        <w:rPr>
          <w:rFonts w:ascii="TH SarabunPSK" w:hAnsi="TH SarabunPSK" w:cs="TH SarabunPSK"/>
          <w:cs/>
        </w:rPr>
        <w:t>กนกพร ภาติกะโชดก</w:t>
      </w:r>
      <w:r w:rsidRPr="000112D4">
        <w:rPr>
          <w:rFonts w:ascii="TH SarabunPSK" w:hAnsi="TH SarabunPSK" w:cs="TH SarabunPSK"/>
        </w:rPr>
        <w:t xml:space="preserve">, </w:t>
      </w:r>
      <w:r w:rsidRPr="000112D4">
        <w:rPr>
          <w:rFonts w:ascii="TH SarabunPSK" w:hAnsi="TH SarabunPSK" w:cs="TH SarabunPSK"/>
          <w:cs/>
        </w:rPr>
        <w:t>กมลนภัสร์ ก้านกิ่ง</w:t>
      </w:r>
      <w:r w:rsidRPr="000112D4">
        <w:rPr>
          <w:rFonts w:ascii="TH SarabunPSK" w:hAnsi="TH SarabunPSK" w:cs="TH SarabunPSK"/>
        </w:rPr>
        <w:t xml:space="preserve">, </w:t>
      </w:r>
      <w:r w:rsidRPr="000112D4">
        <w:rPr>
          <w:rFonts w:ascii="TH SarabunPSK" w:hAnsi="TH SarabunPSK" w:cs="TH SarabunPSK"/>
          <w:cs/>
        </w:rPr>
        <w:t>อรอุมา ศรีแผ้ว</w:t>
      </w:r>
      <w:r w:rsidRPr="000112D4">
        <w:rPr>
          <w:rFonts w:ascii="TH SarabunPSK" w:hAnsi="TH SarabunPSK" w:cs="TH SarabunPSK"/>
        </w:rPr>
        <w:t xml:space="preserve">, </w:t>
      </w:r>
      <w:r w:rsidRPr="000112D4">
        <w:rPr>
          <w:rFonts w:ascii="TH SarabunPSK" w:hAnsi="TH SarabunPSK" w:cs="TH SarabunPSK"/>
          <w:cs/>
        </w:rPr>
        <w:t>สิริมา เมืองระรื่น และ พนิดา แช่มช้าง. (2560).การจัดเส้นทางในการจัดเก็บขยะ กรณีศึกษาเทศบาลนครเกาะสมุย จังหวัดสุราษฎร์ธานี. การประชุมวิชาการทางการจัดการระดับชาติ ครั้งที่ 6 (19 พฤษภาคม 2560).โรงแรมทวินโลตัส นครศรีธรรมราช.</w:t>
      </w:r>
    </w:p>
    <w:p w:rsidR="0019562D" w:rsidRPr="000112D4" w:rsidRDefault="0019562D" w:rsidP="0019562D">
      <w:pPr>
        <w:ind w:left="1440" w:hanging="720"/>
        <w:jc w:val="thaiDistribute"/>
        <w:rPr>
          <w:rFonts w:ascii="TH SarabunPSK" w:hAnsi="TH SarabunPSK" w:cs="TH SarabunPSK"/>
        </w:rPr>
      </w:pPr>
      <w:r w:rsidRPr="000112D4">
        <w:rPr>
          <w:rFonts w:ascii="TH SarabunPSK" w:eastAsia="Times New Roman" w:hAnsi="TH SarabunPSK" w:cs="TH SarabunPSK"/>
          <w:cs/>
        </w:rPr>
        <w:t>วรรณี ศรีเชย</w:t>
      </w:r>
      <w:r w:rsidRPr="000112D4">
        <w:rPr>
          <w:rFonts w:ascii="TH SarabunPSK" w:eastAsia="Times New Roman" w:hAnsi="TH SarabunPSK" w:cs="TH SarabunPSK"/>
        </w:rPr>
        <w:t xml:space="preserve">, </w:t>
      </w:r>
      <w:r w:rsidRPr="000112D4">
        <w:rPr>
          <w:rFonts w:ascii="TH SarabunPSK" w:eastAsia="Times New Roman" w:hAnsi="TH SarabunPSK" w:cs="TH SarabunPSK"/>
          <w:cs/>
        </w:rPr>
        <w:t xml:space="preserve">จรรยา ชาญชัยชูจิต และ พนิดา แช่มช้าง. (2559). การศึกษาห่วงโซ่อุปทานสีเขียวของยางพาราในภาคตะวันออกเฉียงเหนือของประเทศไทย. การประชุมวิชาการด้านการจัดการโลจิสติกส์และโซ่อุปทาน ครั้งที่ </w:t>
      </w:r>
      <w:r w:rsidRPr="000112D4">
        <w:rPr>
          <w:rFonts w:ascii="TH SarabunPSK" w:eastAsia="Times New Roman" w:hAnsi="TH SarabunPSK" w:cs="TH SarabunPSK"/>
        </w:rPr>
        <w:t>16</w:t>
      </w:r>
      <w:r w:rsidRPr="000112D4">
        <w:rPr>
          <w:rFonts w:ascii="TH SarabunPSK" w:eastAsia="Times New Roman" w:hAnsi="TH SarabunPSK" w:cs="TH SarabunPSK"/>
          <w:cs/>
        </w:rPr>
        <w:t xml:space="preserve"> (</w:t>
      </w:r>
      <w:r w:rsidRPr="000112D4">
        <w:rPr>
          <w:rFonts w:ascii="TH SarabunPSK" w:eastAsia="Times New Roman" w:hAnsi="TH SarabunPSK" w:cs="TH SarabunPSK"/>
        </w:rPr>
        <w:t>25/08/2559</w:t>
      </w:r>
      <w:r w:rsidRPr="000112D4">
        <w:rPr>
          <w:rFonts w:ascii="TH SarabunPSK" w:eastAsia="Times New Roman" w:hAnsi="TH SarabunPSK" w:cs="TH SarabunPSK"/>
          <w:cs/>
        </w:rPr>
        <w:t xml:space="preserve">).โรงแรมเซ็นจูรี่ พาร์ค กรุงเทพมหานคร. </w:t>
      </w:r>
    </w:p>
    <w:p w:rsidR="0019562D" w:rsidRPr="000112D4" w:rsidRDefault="0019562D" w:rsidP="0019562D">
      <w:pPr>
        <w:ind w:left="1440" w:hanging="720"/>
        <w:jc w:val="thaiDistribute"/>
        <w:rPr>
          <w:rFonts w:ascii="TH SarabunPSK" w:hAnsi="TH SarabunPSK" w:cs="TH SarabunPSK"/>
        </w:rPr>
      </w:pPr>
      <w:r w:rsidRPr="000112D4">
        <w:rPr>
          <w:rFonts w:ascii="TH SarabunPSK" w:hAnsi="TH SarabunPSK" w:cs="TH SarabunPSK"/>
          <w:cs/>
        </w:rPr>
        <w:t>ชวันรัตน์ เจริญยิ่ง และ พนิดา แช่มช้าง. (2558). การเพิ่มสมรรถนะในการกระจายสินค้า: กรณีศึกษา บริษัท ไทยเบฟเวอเรจโลจิสติก จำกัด สุราษฎร์ธานี. การประชุมวิชาการวลัยลักษณ์วิจัยทางการจัดการ ครั้งที่ 4 (08/05/2558). นครศรีธรรมราช.</w:t>
      </w:r>
    </w:p>
    <w:p w:rsidR="0019562D" w:rsidRPr="000112D4" w:rsidRDefault="0019562D" w:rsidP="0019562D">
      <w:pPr>
        <w:ind w:left="1440" w:hanging="720"/>
        <w:jc w:val="thaiDistribute"/>
        <w:rPr>
          <w:rFonts w:ascii="TH SarabunPSK" w:hAnsi="TH SarabunPSK" w:cs="TH SarabunPSK"/>
        </w:rPr>
      </w:pPr>
      <w:r w:rsidRPr="000112D4">
        <w:rPr>
          <w:rFonts w:ascii="TH SarabunPSK" w:hAnsi="TH SarabunPSK" w:cs="TH SarabunPSK"/>
          <w:cs/>
        </w:rPr>
        <w:t>ปรุงภัณฑ์ พันธรักษ์ และพนิดา แช่มช้าง. (2558). การเพิ่มประสิทธิภาพกระบวนการผลิตยางแผ่นรมควัน กรณีศึกษาโรงรมยางสหกรณ์การเกษตรพรหมคีรี จำกัด. การประชุมวิชาการวลัยลักษณ์วิจัยทางการจัดการ ครั้งที่ 4 (08/05/2558). นครศรีธรรมราช.</w:t>
      </w:r>
    </w:p>
    <w:p w:rsidR="0019562D" w:rsidRPr="000112D4" w:rsidRDefault="0019562D" w:rsidP="0019562D">
      <w:pPr>
        <w:ind w:left="1440" w:hanging="720"/>
        <w:jc w:val="thaiDistribute"/>
        <w:rPr>
          <w:rFonts w:ascii="TH SarabunPSK" w:hAnsi="TH SarabunPSK" w:cs="TH SarabunPSK"/>
        </w:rPr>
      </w:pPr>
    </w:p>
    <w:p w:rsidR="0019562D" w:rsidRPr="000112D4" w:rsidRDefault="0019562D" w:rsidP="0019562D">
      <w:pPr>
        <w:rPr>
          <w:rFonts w:ascii="TH SarabunPSK" w:eastAsia="Calibri" w:hAnsi="TH SarabunPSK" w:cs="TH SarabunPSK"/>
          <w:b/>
          <w:bCs/>
        </w:rPr>
      </w:pPr>
    </w:p>
    <w:p w:rsidR="0019562D" w:rsidRPr="000112D4" w:rsidRDefault="0019562D" w:rsidP="0019562D">
      <w:pPr>
        <w:rPr>
          <w:rFonts w:ascii="TH SarabunPSK" w:eastAsia="Calibri" w:hAnsi="TH SarabunPSK" w:cs="TH SarabunPSK"/>
          <w:b/>
          <w:bCs/>
        </w:rPr>
      </w:pPr>
    </w:p>
    <w:p w:rsidR="0019562D" w:rsidRPr="000112D4" w:rsidRDefault="0019562D" w:rsidP="0019562D">
      <w:pPr>
        <w:rPr>
          <w:rFonts w:ascii="TH SarabunPSK" w:eastAsia="Calibri" w:hAnsi="TH SarabunPSK" w:cs="TH SarabunPSK"/>
          <w:b/>
          <w:bCs/>
        </w:rPr>
      </w:pPr>
    </w:p>
    <w:p w:rsidR="0019562D" w:rsidRPr="000112D4" w:rsidRDefault="0019562D" w:rsidP="0019562D">
      <w:pPr>
        <w:rPr>
          <w:rFonts w:ascii="TH SarabunPSK" w:eastAsia="Calibri" w:hAnsi="TH SarabunPSK" w:cs="TH SarabunPSK"/>
          <w:b/>
          <w:bCs/>
        </w:rPr>
      </w:pPr>
    </w:p>
    <w:p w:rsidR="0019562D" w:rsidRDefault="0019562D" w:rsidP="0019562D">
      <w:pPr>
        <w:rPr>
          <w:rFonts w:ascii="TH SarabunPSK" w:eastAsia="Calibri" w:hAnsi="TH SarabunPSK" w:cs="TH SarabunPSK"/>
          <w:b/>
          <w:bCs/>
        </w:rPr>
      </w:pPr>
    </w:p>
    <w:p w:rsidR="00B557F9" w:rsidRDefault="00B557F9" w:rsidP="0019562D">
      <w:pPr>
        <w:rPr>
          <w:rFonts w:ascii="TH SarabunPSK" w:eastAsia="Calibri" w:hAnsi="TH SarabunPSK" w:cs="TH SarabunPSK"/>
          <w:b/>
          <w:bCs/>
        </w:rPr>
      </w:pPr>
    </w:p>
    <w:p w:rsidR="00B557F9" w:rsidRDefault="00B557F9" w:rsidP="0019562D">
      <w:pPr>
        <w:rPr>
          <w:rFonts w:ascii="TH SarabunPSK" w:eastAsia="Calibri" w:hAnsi="TH SarabunPSK" w:cs="TH SarabunPSK"/>
          <w:b/>
          <w:bCs/>
        </w:rPr>
      </w:pPr>
    </w:p>
    <w:p w:rsidR="00B557F9" w:rsidRDefault="00B557F9" w:rsidP="0019562D">
      <w:pPr>
        <w:rPr>
          <w:rFonts w:ascii="TH SarabunPSK" w:eastAsia="Calibri" w:hAnsi="TH SarabunPSK" w:cs="TH SarabunPSK"/>
          <w:b/>
          <w:bCs/>
        </w:rPr>
      </w:pPr>
    </w:p>
    <w:p w:rsidR="00B557F9" w:rsidRDefault="00B557F9" w:rsidP="0019562D">
      <w:pPr>
        <w:rPr>
          <w:rFonts w:ascii="TH SarabunPSK" w:eastAsia="Calibri" w:hAnsi="TH SarabunPSK" w:cs="TH SarabunPSK"/>
          <w:b/>
          <w:bCs/>
        </w:rPr>
      </w:pPr>
    </w:p>
    <w:p w:rsidR="00B557F9" w:rsidRDefault="00B557F9" w:rsidP="0019562D">
      <w:pPr>
        <w:rPr>
          <w:rFonts w:ascii="TH SarabunPSK" w:eastAsia="Calibri" w:hAnsi="TH SarabunPSK" w:cs="TH SarabunPSK"/>
          <w:b/>
          <w:bCs/>
        </w:rPr>
      </w:pPr>
    </w:p>
    <w:p w:rsidR="00B557F9" w:rsidRDefault="00B557F9" w:rsidP="0019562D">
      <w:pPr>
        <w:rPr>
          <w:rFonts w:ascii="TH SarabunPSK" w:eastAsia="Calibri" w:hAnsi="TH SarabunPSK" w:cs="TH SarabunPSK"/>
          <w:b/>
          <w:bCs/>
        </w:rPr>
      </w:pPr>
    </w:p>
    <w:p w:rsidR="00B557F9" w:rsidRDefault="00B557F9" w:rsidP="0019562D">
      <w:pPr>
        <w:rPr>
          <w:rFonts w:ascii="TH SarabunPSK" w:eastAsia="Calibri" w:hAnsi="TH SarabunPSK" w:cs="TH SarabunPSK"/>
          <w:b/>
          <w:bCs/>
        </w:rPr>
      </w:pPr>
    </w:p>
    <w:p w:rsidR="00B557F9" w:rsidRDefault="00B557F9" w:rsidP="0019562D">
      <w:pPr>
        <w:rPr>
          <w:rFonts w:ascii="TH SarabunPSK" w:eastAsia="Calibri" w:hAnsi="TH SarabunPSK" w:cs="TH SarabunPSK"/>
          <w:b/>
          <w:bCs/>
        </w:rPr>
      </w:pPr>
    </w:p>
    <w:p w:rsidR="00B557F9" w:rsidRDefault="00B557F9" w:rsidP="0019562D">
      <w:pPr>
        <w:rPr>
          <w:rFonts w:ascii="TH SarabunPSK" w:eastAsia="Calibri" w:hAnsi="TH SarabunPSK" w:cs="TH SarabunPSK"/>
          <w:b/>
          <w:bCs/>
        </w:rPr>
      </w:pPr>
    </w:p>
    <w:p w:rsidR="00B557F9" w:rsidRDefault="00B557F9" w:rsidP="0019562D">
      <w:pPr>
        <w:rPr>
          <w:rFonts w:ascii="TH SarabunPSK" w:eastAsia="Calibri" w:hAnsi="TH SarabunPSK" w:cs="TH SarabunPSK"/>
          <w:b/>
          <w:bCs/>
        </w:rPr>
      </w:pPr>
    </w:p>
    <w:p w:rsidR="00B557F9" w:rsidRDefault="00B557F9" w:rsidP="0019562D">
      <w:pPr>
        <w:rPr>
          <w:rFonts w:ascii="TH SarabunPSK" w:eastAsia="Calibri" w:hAnsi="TH SarabunPSK" w:cs="TH SarabunPSK"/>
          <w:b/>
          <w:bCs/>
        </w:rPr>
      </w:pPr>
    </w:p>
    <w:p w:rsidR="00B557F9" w:rsidRDefault="00B557F9" w:rsidP="0019562D">
      <w:pPr>
        <w:rPr>
          <w:rFonts w:ascii="TH SarabunPSK" w:eastAsia="Calibri" w:hAnsi="TH SarabunPSK" w:cs="TH SarabunPSK"/>
          <w:b/>
          <w:bCs/>
        </w:rPr>
      </w:pPr>
    </w:p>
    <w:p w:rsidR="00B557F9" w:rsidRDefault="00B557F9" w:rsidP="0019562D">
      <w:pPr>
        <w:rPr>
          <w:rFonts w:ascii="TH SarabunPSK" w:eastAsia="Calibri" w:hAnsi="TH SarabunPSK" w:cs="TH SarabunPSK"/>
          <w:b/>
          <w:bCs/>
        </w:rPr>
      </w:pPr>
    </w:p>
    <w:p w:rsidR="00B557F9" w:rsidRPr="000112D4" w:rsidRDefault="00B557F9" w:rsidP="0019562D">
      <w:pPr>
        <w:rPr>
          <w:rFonts w:ascii="TH SarabunPSK" w:eastAsia="Calibri" w:hAnsi="TH SarabunPSK" w:cs="TH SarabunPSK" w:hint="cs"/>
          <w:b/>
          <w:bCs/>
          <w:cs/>
        </w:rPr>
      </w:pPr>
    </w:p>
    <w:p w:rsidR="0019562D" w:rsidRPr="000112D4" w:rsidRDefault="0019562D" w:rsidP="0019562D">
      <w:pPr>
        <w:jc w:val="center"/>
        <w:rPr>
          <w:rFonts w:ascii="TH SarabunPSK" w:eastAsia="Calibri" w:hAnsi="TH SarabunPSK" w:cs="TH SarabunPSK"/>
          <w:b/>
          <w:bCs/>
        </w:rPr>
      </w:pPr>
      <w:r w:rsidRPr="000112D4">
        <w:rPr>
          <w:rFonts w:ascii="TH SarabunPSK" w:eastAsia="Calibri" w:hAnsi="TH SarabunPSK" w:cs="TH SarabunPSK"/>
          <w:b/>
          <w:bCs/>
          <w:cs/>
        </w:rPr>
        <w:t xml:space="preserve">แบบฟอร์มประวัติและผลงานของอาจารย์ </w:t>
      </w:r>
      <w:r w:rsidRPr="000112D4">
        <w:rPr>
          <w:rFonts w:ascii="TH SarabunPSK" w:eastAsia="Calibri" w:hAnsi="TH SarabunPSK" w:cs="TH SarabunPSK"/>
          <w:b/>
          <w:bCs/>
        </w:rPr>
        <w:t>(Curriculum Vitae)</w:t>
      </w:r>
    </w:p>
    <w:p w:rsidR="0019562D" w:rsidRPr="000112D4" w:rsidRDefault="0019562D" w:rsidP="0019562D">
      <w:pPr>
        <w:jc w:val="center"/>
        <w:rPr>
          <w:rFonts w:ascii="TH SarabunPSK" w:eastAsia="Calibri" w:hAnsi="TH SarabunPSK" w:cs="TH SarabunPSK"/>
          <w:b/>
          <w:bCs/>
        </w:rPr>
      </w:pPr>
      <w:r w:rsidRPr="000112D4">
        <w:rPr>
          <w:rFonts w:ascii="TH SarabunPSK" w:hAnsi="TH SarabunPSK" w:cs="TH SarabunPSK"/>
          <w:b/>
          <w:bCs/>
          <w:cs/>
        </w:rPr>
        <w:t>นางสาวบุณฑรี จันทร์กลับ</w:t>
      </w:r>
    </w:p>
    <w:p w:rsidR="0019562D" w:rsidRPr="000112D4" w:rsidRDefault="0019562D" w:rsidP="0019562D">
      <w:pPr>
        <w:rPr>
          <w:rFonts w:ascii="TH SarabunPSK" w:eastAsia="Calibri" w:hAnsi="TH SarabunPSK" w:cs="TH SarabunPSK"/>
          <w:sz w:val="16"/>
          <w:szCs w:val="16"/>
          <w:cs/>
        </w:rPr>
      </w:pPr>
    </w:p>
    <w:tbl>
      <w:tblPr>
        <w:tblW w:w="0" w:type="auto"/>
        <w:tblInd w:w="108" w:type="dxa"/>
        <w:tblBorders>
          <w:top w:val="double" w:sz="4" w:space="0" w:color="auto"/>
          <w:bottom w:val="double" w:sz="4" w:space="0" w:color="auto"/>
        </w:tblBorders>
        <w:tblLook w:val="04A0" w:firstRow="1" w:lastRow="0" w:firstColumn="1" w:lastColumn="0" w:noHBand="0" w:noVBand="1"/>
      </w:tblPr>
      <w:tblGrid>
        <w:gridCol w:w="5954"/>
        <w:gridCol w:w="992"/>
        <w:gridCol w:w="2126"/>
      </w:tblGrid>
      <w:tr w:rsidR="0019562D" w:rsidRPr="000112D4" w:rsidTr="0019562D">
        <w:tc>
          <w:tcPr>
            <w:tcW w:w="5954" w:type="dxa"/>
            <w:tcBorders>
              <w:top w:val="double" w:sz="4" w:space="0" w:color="auto"/>
              <w:left w:val="nil"/>
              <w:bottom w:val="double" w:sz="4" w:space="0" w:color="auto"/>
              <w:right w:val="nil"/>
            </w:tcBorders>
            <w:hideMark/>
          </w:tcPr>
          <w:p w:rsidR="0019562D" w:rsidRPr="000112D4" w:rsidRDefault="0019562D" w:rsidP="0019562D">
            <w:pPr>
              <w:rPr>
                <w:rFonts w:ascii="TH SarabunPSK" w:eastAsia="Calibri" w:hAnsi="TH SarabunPSK" w:cs="TH SarabunPSK"/>
              </w:rPr>
            </w:pPr>
            <w:r w:rsidRPr="000112D4">
              <w:rPr>
                <w:rFonts w:ascii="TH SarabunPSK" w:eastAsia="Calibri" w:hAnsi="TH SarabunPSK" w:cs="TH SarabunPSK"/>
                <w:cs/>
              </w:rPr>
              <w:t>มหาวิทยาลัยวลัยลักษณ์</w:t>
            </w:r>
          </w:p>
          <w:p w:rsidR="0019562D" w:rsidRPr="000112D4" w:rsidRDefault="0019562D" w:rsidP="0019562D">
            <w:pPr>
              <w:rPr>
                <w:rFonts w:ascii="TH SarabunPSK" w:eastAsia="Calibri" w:hAnsi="TH SarabunPSK" w:cs="TH SarabunPSK"/>
              </w:rPr>
            </w:pPr>
            <w:r w:rsidRPr="000112D4">
              <w:rPr>
                <w:rFonts w:ascii="TH SarabunPSK" w:eastAsia="Calibri" w:hAnsi="TH SarabunPSK" w:cs="TH SarabunPSK"/>
                <w:cs/>
              </w:rPr>
              <w:t>สำนักวิชาการจัดการ</w:t>
            </w:r>
          </w:p>
          <w:p w:rsidR="0019562D" w:rsidRPr="000112D4" w:rsidRDefault="0019562D" w:rsidP="0019562D">
            <w:pPr>
              <w:rPr>
                <w:rFonts w:ascii="TH SarabunPSK" w:eastAsia="Calibri" w:hAnsi="TH SarabunPSK" w:cs="TH SarabunPSK"/>
              </w:rPr>
            </w:pPr>
            <w:r w:rsidRPr="000112D4">
              <w:rPr>
                <w:rFonts w:ascii="TH SarabunPSK" w:eastAsia="Calibri" w:hAnsi="TH SarabunPSK" w:cs="TH SarabunPSK"/>
                <w:cs/>
              </w:rPr>
              <w:t>222 ต.ไทยบุรี อ.ท่าศาลา จ.นครศรีธรรมราช 80160</w:t>
            </w:r>
          </w:p>
        </w:tc>
        <w:tc>
          <w:tcPr>
            <w:tcW w:w="992" w:type="dxa"/>
            <w:tcBorders>
              <w:top w:val="double" w:sz="4" w:space="0" w:color="auto"/>
              <w:left w:val="nil"/>
              <w:bottom w:val="double" w:sz="4" w:space="0" w:color="auto"/>
              <w:right w:val="nil"/>
            </w:tcBorders>
            <w:hideMark/>
          </w:tcPr>
          <w:p w:rsidR="0019562D" w:rsidRPr="000112D4" w:rsidRDefault="0019562D" w:rsidP="0019562D">
            <w:pPr>
              <w:rPr>
                <w:rFonts w:ascii="TH SarabunPSK" w:eastAsia="Calibri" w:hAnsi="TH SarabunPSK" w:cs="TH SarabunPSK"/>
              </w:rPr>
            </w:pPr>
            <w:r w:rsidRPr="000112D4">
              <w:rPr>
                <w:rFonts w:ascii="TH SarabunPSK" w:eastAsia="Calibri" w:hAnsi="TH SarabunPSK" w:cs="TH SarabunPSK"/>
                <w:cs/>
              </w:rPr>
              <w:t>โทรศัพท์โทรสาร</w:t>
            </w:r>
          </w:p>
          <w:p w:rsidR="0019562D" w:rsidRPr="000112D4" w:rsidRDefault="0019562D" w:rsidP="0019562D">
            <w:pPr>
              <w:rPr>
                <w:rFonts w:ascii="TH SarabunPSK" w:eastAsia="Calibri" w:hAnsi="TH SarabunPSK" w:cs="TH SarabunPSK"/>
              </w:rPr>
            </w:pPr>
            <w:r w:rsidRPr="000112D4">
              <w:rPr>
                <w:rFonts w:ascii="TH SarabunPSK" w:eastAsia="Calibri" w:hAnsi="TH SarabunPSK" w:cs="TH SarabunPSK"/>
              </w:rPr>
              <w:t>Email</w:t>
            </w:r>
          </w:p>
        </w:tc>
        <w:tc>
          <w:tcPr>
            <w:tcW w:w="2126" w:type="dxa"/>
            <w:tcBorders>
              <w:top w:val="double" w:sz="4" w:space="0" w:color="auto"/>
              <w:left w:val="nil"/>
              <w:bottom w:val="double" w:sz="4" w:space="0" w:color="auto"/>
              <w:right w:val="nil"/>
            </w:tcBorders>
            <w:hideMark/>
          </w:tcPr>
          <w:p w:rsidR="0019562D" w:rsidRPr="000112D4" w:rsidRDefault="0019562D" w:rsidP="0019562D">
            <w:pPr>
              <w:rPr>
                <w:rFonts w:ascii="TH SarabunPSK" w:eastAsia="Calibri" w:hAnsi="TH SarabunPSK" w:cs="TH SarabunPSK"/>
              </w:rPr>
            </w:pPr>
            <w:r w:rsidRPr="000112D4">
              <w:rPr>
                <w:rFonts w:ascii="TH SarabunPSK" w:eastAsia="Calibri" w:hAnsi="TH SarabunPSK" w:cs="TH SarabunPSK"/>
              </w:rPr>
              <w:t>075 672 243</w:t>
            </w:r>
          </w:p>
          <w:p w:rsidR="0019562D" w:rsidRPr="000112D4" w:rsidRDefault="0019562D" w:rsidP="0019562D">
            <w:pPr>
              <w:rPr>
                <w:rFonts w:ascii="TH SarabunPSK" w:eastAsia="Calibri" w:hAnsi="TH SarabunPSK" w:cs="TH SarabunPSK"/>
              </w:rPr>
            </w:pPr>
            <w:r w:rsidRPr="000112D4">
              <w:rPr>
                <w:rFonts w:ascii="TH SarabunPSK" w:eastAsia="Calibri" w:hAnsi="TH SarabunPSK" w:cs="TH SarabunPSK"/>
              </w:rPr>
              <w:t>075 672 202</w:t>
            </w:r>
          </w:p>
          <w:p w:rsidR="0019562D" w:rsidRPr="000112D4" w:rsidRDefault="0019562D" w:rsidP="0019562D">
            <w:pPr>
              <w:rPr>
                <w:rFonts w:ascii="TH SarabunPSK" w:eastAsia="Calibri" w:hAnsi="TH SarabunPSK" w:cs="TH SarabunPSK"/>
              </w:rPr>
            </w:pPr>
            <w:r w:rsidRPr="000112D4">
              <w:rPr>
                <w:rFonts w:ascii="TH SarabunPSK" w:hAnsi="TH SarabunPSK" w:cs="TH SarabunPSK"/>
              </w:rPr>
              <w:t>cboontar@wu.ac.th</w:t>
            </w:r>
          </w:p>
        </w:tc>
      </w:tr>
    </w:tbl>
    <w:p w:rsidR="0019562D" w:rsidRPr="000112D4" w:rsidRDefault="0019562D" w:rsidP="0019562D">
      <w:pPr>
        <w:rPr>
          <w:rFonts w:ascii="TH SarabunPSK" w:eastAsia="Calibri" w:hAnsi="TH SarabunPSK" w:cs="TH SarabunPSK"/>
          <w:b/>
          <w:bCs/>
        </w:rPr>
      </w:pPr>
    </w:p>
    <w:p w:rsidR="0019562D" w:rsidRPr="000112D4" w:rsidRDefault="0019562D" w:rsidP="0019562D">
      <w:pPr>
        <w:rPr>
          <w:rFonts w:ascii="TH SarabunPSK" w:eastAsia="Calibri" w:hAnsi="TH SarabunPSK" w:cs="TH SarabunPSK"/>
          <w:b/>
          <w:bCs/>
        </w:rPr>
      </w:pPr>
      <w:r w:rsidRPr="000112D4">
        <w:rPr>
          <w:rFonts w:ascii="TH SarabunPSK" w:eastAsia="Calibri" w:hAnsi="TH SarabunPSK" w:cs="TH SarabunPSK"/>
          <w:b/>
          <w:bCs/>
        </w:rPr>
        <w:t xml:space="preserve">1. </w:t>
      </w:r>
      <w:r w:rsidRPr="000112D4">
        <w:rPr>
          <w:rFonts w:ascii="TH SarabunPSK" w:eastAsia="Calibri" w:hAnsi="TH SarabunPSK" w:cs="TH SarabunPSK"/>
          <w:b/>
          <w:bCs/>
          <w:cs/>
        </w:rPr>
        <w:t>การศึกษา (เรียงลำดับจากปีล่าสุด)</w:t>
      </w: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8"/>
        <w:gridCol w:w="5545"/>
        <w:gridCol w:w="2205"/>
      </w:tblGrid>
      <w:tr w:rsidR="0019562D" w:rsidRPr="000112D4" w:rsidTr="0019562D">
        <w:tc>
          <w:tcPr>
            <w:tcW w:w="708" w:type="pct"/>
            <w:tcBorders>
              <w:top w:val="single" w:sz="4" w:space="0" w:color="auto"/>
              <w:left w:val="single" w:sz="4" w:space="0" w:color="auto"/>
              <w:bottom w:val="single" w:sz="4" w:space="0" w:color="auto"/>
              <w:right w:val="single" w:sz="4" w:space="0" w:color="auto"/>
            </w:tcBorders>
            <w:shd w:val="clear" w:color="auto" w:fill="D9D9D9"/>
            <w:hideMark/>
          </w:tcPr>
          <w:p w:rsidR="0019562D" w:rsidRPr="000112D4" w:rsidRDefault="0019562D" w:rsidP="0019562D">
            <w:pPr>
              <w:jc w:val="center"/>
              <w:rPr>
                <w:rFonts w:ascii="TH SarabunPSK" w:eastAsia="Calibri" w:hAnsi="TH SarabunPSK" w:cs="TH SarabunPSK"/>
                <w:b/>
                <w:bCs/>
              </w:rPr>
            </w:pPr>
            <w:r w:rsidRPr="000112D4">
              <w:rPr>
                <w:rFonts w:ascii="TH SarabunPSK" w:eastAsia="Calibri" w:hAnsi="TH SarabunPSK" w:cs="TH SarabunPSK"/>
                <w:b/>
                <w:bCs/>
                <w:cs/>
              </w:rPr>
              <w:t>คุณวุฒิ</w:t>
            </w:r>
          </w:p>
        </w:tc>
        <w:tc>
          <w:tcPr>
            <w:tcW w:w="3071" w:type="pct"/>
            <w:tcBorders>
              <w:top w:val="single" w:sz="4" w:space="0" w:color="auto"/>
              <w:left w:val="single" w:sz="4" w:space="0" w:color="auto"/>
              <w:bottom w:val="single" w:sz="4" w:space="0" w:color="auto"/>
              <w:right w:val="single" w:sz="4" w:space="0" w:color="auto"/>
            </w:tcBorders>
            <w:shd w:val="clear" w:color="auto" w:fill="D9D9D9"/>
            <w:hideMark/>
          </w:tcPr>
          <w:p w:rsidR="0019562D" w:rsidRPr="000112D4" w:rsidRDefault="0019562D" w:rsidP="0019562D">
            <w:pPr>
              <w:jc w:val="center"/>
              <w:rPr>
                <w:rFonts w:ascii="TH SarabunPSK" w:eastAsia="Calibri" w:hAnsi="TH SarabunPSK" w:cs="TH SarabunPSK"/>
                <w:b/>
                <w:bCs/>
              </w:rPr>
            </w:pPr>
            <w:r w:rsidRPr="000112D4">
              <w:rPr>
                <w:rFonts w:ascii="TH SarabunPSK" w:eastAsia="Calibri" w:hAnsi="TH SarabunPSK" w:cs="TH SarabunPSK"/>
                <w:b/>
                <w:bCs/>
                <w:cs/>
              </w:rPr>
              <w:t>สาขาวิชา/สถาบันการศึกษา</w:t>
            </w:r>
          </w:p>
        </w:tc>
        <w:tc>
          <w:tcPr>
            <w:tcW w:w="1221" w:type="pct"/>
            <w:tcBorders>
              <w:top w:val="single" w:sz="4" w:space="0" w:color="auto"/>
              <w:left w:val="single" w:sz="4" w:space="0" w:color="auto"/>
              <w:bottom w:val="single" w:sz="4" w:space="0" w:color="auto"/>
              <w:right w:val="single" w:sz="4" w:space="0" w:color="auto"/>
            </w:tcBorders>
            <w:shd w:val="clear" w:color="auto" w:fill="D9D9D9"/>
            <w:hideMark/>
          </w:tcPr>
          <w:p w:rsidR="0019562D" w:rsidRPr="000112D4" w:rsidRDefault="0019562D" w:rsidP="0019562D">
            <w:pPr>
              <w:jc w:val="center"/>
              <w:rPr>
                <w:rFonts w:ascii="TH SarabunPSK" w:eastAsia="Calibri" w:hAnsi="TH SarabunPSK" w:cs="TH SarabunPSK"/>
                <w:b/>
                <w:bCs/>
              </w:rPr>
            </w:pPr>
            <w:r w:rsidRPr="000112D4">
              <w:rPr>
                <w:rFonts w:ascii="TH SarabunPSK" w:eastAsia="Calibri" w:hAnsi="TH SarabunPSK" w:cs="TH SarabunPSK"/>
                <w:b/>
                <w:bCs/>
                <w:cs/>
              </w:rPr>
              <w:t>ปี พ.ศ.</w:t>
            </w:r>
          </w:p>
        </w:tc>
      </w:tr>
      <w:tr w:rsidR="0019562D" w:rsidRPr="000112D4" w:rsidTr="0019562D">
        <w:tc>
          <w:tcPr>
            <w:tcW w:w="708" w:type="pct"/>
            <w:tcBorders>
              <w:top w:val="single" w:sz="4" w:space="0" w:color="auto"/>
              <w:left w:val="single" w:sz="4" w:space="0" w:color="auto"/>
              <w:bottom w:val="single" w:sz="4" w:space="0" w:color="auto"/>
              <w:right w:val="single" w:sz="4" w:space="0" w:color="auto"/>
            </w:tcBorders>
            <w:hideMark/>
          </w:tcPr>
          <w:p w:rsidR="0019562D" w:rsidRPr="000112D4" w:rsidRDefault="0019562D" w:rsidP="0019562D">
            <w:pPr>
              <w:rPr>
                <w:rFonts w:ascii="TH SarabunPSK" w:eastAsia="Calibri" w:hAnsi="TH SarabunPSK" w:cs="TH SarabunPSK"/>
              </w:rPr>
            </w:pPr>
            <w:r w:rsidRPr="000112D4">
              <w:rPr>
                <w:rFonts w:ascii="TH SarabunPSK" w:hAnsi="TH SarabunPSK" w:cs="TH SarabunPSK"/>
                <w:cs/>
              </w:rPr>
              <w:t>วท.ม.</w:t>
            </w:r>
          </w:p>
        </w:tc>
        <w:tc>
          <w:tcPr>
            <w:tcW w:w="3071" w:type="pct"/>
            <w:tcBorders>
              <w:top w:val="single" w:sz="4" w:space="0" w:color="auto"/>
              <w:left w:val="single" w:sz="4" w:space="0" w:color="auto"/>
              <w:bottom w:val="single" w:sz="4" w:space="0" w:color="auto"/>
              <w:right w:val="single" w:sz="4" w:space="0" w:color="auto"/>
            </w:tcBorders>
            <w:hideMark/>
          </w:tcPr>
          <w:p w:rsidR="0019562D" w:rsidRPr="000112D4" w:rsidRDefault="0019562D" w:rsidP="0019562D">
            <w:pPr>
              <w:rPr>
                <w:rFonts w:ascii="TH SarabunPSK" w:eastAsia="Calibri" w:hAnsi="TH SarabunPSK" w:cs="TH SarabunPSK"/>
              </w:rPr>
            </w:pPr>
            <w:r w:rsidRPr="000112D4">
              <w:rPr>
                <w:rFonts w:ascii="TH SarabunPSK" w:hAnsi="TH SarabunPSK" w:cs="TH SarabunPSK"/>
                <w:cs/>
              </w:rPr>
              <w:t>การจัดการด้านโลจิสติกส์</w:t>
            </w:r>
            <w:r w:rsidRPr="000112D4">
              <w:rPr>
                <w:rFonts w:ascii="TH SarabunPSK" w:eastAsia="Calibri" w:hAnsi="TH SarabunPSK" w:cs="TH SarabunPSK"/>
                <w:cs/>
              </w:rPr>
              <w:t>/</w:t>
            </w:r>
            <w:r w:rsidRPr="000112D4">
              <w:rPr>
                <w:rFonts w:ascii="TH SarabunPSK" w:hAnsi="TH SarabunPSK" w:cs="TH SarabunPSK"/>
                <w:cs/>
              </w:rPr>
              <w:t>จุฬาลงกรณ์มหาวิทยาลัย</w:t>
            </w:r>
          </w:p>
        </w:tc>
        <w:tc>
          <w:tcPr>
            <w:tcW w:w="1221" w:type="pct"/>
            <w:tcBorders>
              <w:top w:val="single" w:sz="4" w:space="0" w:color="auto"/>
              <w:left w:val="single" w:sz="4" w:space="0" w:color="auto"/>
              <w:bottom w:val="single" w:sz="4" w:space="0" w:color="auto"/>
              <w:right w:val="single" w:sz="4" w:space="0" w:color="auto"/>
            </w:tcBorders>
            <w:hideMark/>
          </w:tcPr>
          <w:p w:rsidR="0019562D" w:rsidRPr="000112D4" w:rsidRDefault="0019562D" w:rsidP="0019562D">
            <w:pPr>
              <w:jc w:val="center"/>
              <w:rPr>
                <w:rFonts w:ascii="TH SarabunPSK" w:eastAsia="Calibri" w:hAnsi="TH SarabunPSK" w:cs="TH SarabunPSK"/>
              </w:rPr>
            </w:pPr>
            <w:r w:rsidRPr="000112D4">
              <w:rPr>
                <w:rFonts w:ascii="TH SarabunPSK" w:eastAsia="Calibri" w:hAnsi="TH SarabunPSK" w:cs="TH SarabunPSK"/>
              </w:rPr>
              <w:t>2548-2551</w:t>
            </w:r>
          </w:p>
        </w:tc>
      </w:tr>
      <w:tr w:rsidR="0019562D" w:rsidRPr="000112D4" w:rsidTr="0019562D">
        <w:tc>
          <w:tcPr>
            <w:tcW w:w="708" w:type="pct"/>
            <w:tcBorders>
              <w:top w:val="single" w:sz="4" w:space="0" w:color="auto"/>
              <w:left w:val="single" w:sz="4" w:space="0" w:color="auto"/>
              <w:bottom w:val="single" w:sz="4" w:space="0" w:color="auto"/>
              <w:right w:val="single" w:sz="4" w:space="0" w:color="auto"/>
            </w:tcBorders>
            <w:hideMark/>
          </w:tcPr>
          <w:p w:rsidR="0019562D" w:rsidRPr="000112D4" w:rsidRDefault="0019562D" w:rsidP="0019562D">
            <w:pPr>
              <w:rPr>
                <w:rFonts w:ascii="TH SarabunPSK" w:eastAsia="Calibri" w:hAnsi="TH SarabunPSK" w:cs="TH SarabunPSK"/>
              </w:rPr>
            </w:pPr>
            <w:r w:rsidRPr="000112D4">
              <w:rPr>
                <w:rFonts w:ascii="TH SarabunPSK" w:hAnsi="TH SarabunPSK" w:cs="TH SarabunPSK"/>
                <w:cs/>
              </w:rPr>
              <w:t>บธ.บ.</w:t>
            </w:r>
          </w:p>
        </w:tc>
        <w:tc>
          <w:tcPr>
            <w:tcW w:w="3071" w:type="pct"/>
            <w:tcBorders>
              <w:top w:val="single" w:sz="4" w:space="0" w:color="auto"/>
              <w:left w:val="single" w:sz="4" w:space="0" w:color="auto"/>
              <w:bottom w:val="single" w:sz="4" w:space="0" w:color="auto"/>
              <w:right w:val="single" w:sz="4" w:space="0" w:color="auto"/>
            </w:tcBorders>
            <w:hideMark/>
          </w:tcPr>
          <w:p w:rsidR="0019562D" w:rsidRPr="000112D4" w:rsidRDefault="0019562D" w:rsidP="0019562D">
            <w:pPr>
              <w:rPr>
                <w:rFonts w:ascii="TH SarabunPSK" w:eastAsia="Calibri" w:hAnsi="TH SarabunPSK" w:cs="TH SarabunPSK"/>
              </w:rPr>
            </w:pPr>
            <w:r w:rsidRPr="000112D4">
              <w:rPr>
                <w:rFonts w:ascii="TH SarabunPSK" w:hAnsi="TH SarabunPSK" w:cs="TH SarabunPSK"/>
                <w:cs/>
              </w:rPr>
              <w:t>การบริหารการขนส่งระหว่างประเทศ</w:t>
            </w:r>
            <w:r w:rsidRPr="000112D4">
              <w:rPr>
                <w:rFonts w:ascii="TH SarabunPSK" w:eastAsia="Calibri" w:hAnsi="TH SarabunPSK" w:cs="TH SarabunPSK"/>
              </w:rPr>
              <w:t>/</w:t>
            </w:r>
            <w:r w:rsidRPr="000112D4">
              <w:rPr>
                <w:rFonts w:ascii="TH SarabunPSK" w:eastAsia="Calibri" w:hAnsi="TH SarabunPSK" w:cs="TH SarabunPSK"/>
                <w:cs/>
              </w:rPr>
              <w:t>มหาวิทยาลัยธรรมศาสตร์</w:t>
            </w:r>
          </w:p>
        </w:tc>
        <w:tc>
          <w:tcPr>
            <w:tcW w:w="1221" w:type="pct"/>
            <w:tcBorders>
              <w:top w:val="single" w:sz="4" w:space="0" w:color="auto"/>
              <w:left w:val="single" w:sz="4" w:space="0" w:color="auto"/>
              <w:bottom w:val="single" w:sz="4" w:space="0" w:color="auto"/>
              <w:right w:val="single" w:sz="4" w:space="0" w:color="auto"/>
            </w:tcBorders>
            <w:hideMark/>
          </w:tcPr>
          <w:p w:rsidR="0019562D" w:rsidRPr="000112D4" w:rsidRDefault="0019562D" w:rsidP="0019562D">
            <w:pPr>
              <w:jc w:val="center"/>
              <w:rPr>
                <w:rFonts w:ascii="TH SarabunPSK" w:eastAsia="Calibri" w:hAnsi="TH SarabunPSK" w:cs="TH SarabunPSK"/>
              </w:rPr>
            </w:pPr>
            <w:r w:rsidRPr="000112D4">
              <w:rPr>
                <w:rFonts w:ascii="TH SarabunPSK" w:eastAsia="Calibri" w:hAnsi="TH SarabunPSK" w:cs="TH SarabunPSK"/>
                <w:cs/>
              </w:rPr>
              <w:t>2543-2547</w:t>
            </w:r>
          </w:p>
        </w:tc>
      </w:tr>
    </w:tbl>
    <w:p w:rsidR="0019562D" w:rsidRPr="000112D4" w:rsidRDefault="0019562D" w:rsidP="0019562D">
      <w:pPr>
        <w:rPr>
          <w:rFonts w:ascii="TH SarabunPSK" w:eastAsia="Calibri" w:hAnsi="TH SarabunPSK" w:cs="TH SarabunPSK"/>
          <w:b/>
          <w:bCs/>
        </w:rPr>
      </w:pPr>
    </w:p>
    <w:p w:rsidR="0019562D" w:rsidRPr="000112D4" w:rsidRDefault="0019562D" w:rsidP="0019562D">
      <w:pPr>
        <w:rPr>
          <w:rFonts w:ascii="TH SarabunPSK" w:eastAsia="Calibri" w:hAnsi="TH SarabunPSK" w:cs="TH SarabunPSK"/>
          <w:b/>
          <w:bCs/>
        </w:rPr>
      </w:pPr>
      <w:r w:rsidRPr="000112D4">
        <w:rPr>
          <w:rFonts w:ascii="TH SarabunPSK" w:eastAsia="Calibri" w:hAnsi="TH SarabunPSK" w:cs="TH SarabunPSK"/>
          <w:b/>
          <w:bCs/>
        </w:rPr>
        <w:t xml:space="preserve">2. </w:t>
      </w:r>
      <w:r w:rsidRPr="000112D4">
        <w:rPr>
          <w:rFonts w:ascii="TH SarabunPSK" w:eastAsia="Calibri" w:hAnsi="TH SarabunPSK" w:cs="TH SarabunPSK"/>
          <w:b/>
          <w:bCs/>
          <w:cs/>
        </w:rPr>
        <w:t xml:space="preserve">ประสบการณ์การทำงาน (เรียงลำดับจากปีล่าสุด) </w:t>
      </w: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23"/>
        <w:gridCol w:w="2205"/>
      </w:tblGrid>
      <w:tr w:rsidR="0019562D" w:rsidRPr="000112D4" w:rsidTr="0019562D">
        <w:tc>
          <w:tcPr>
            <w:tcW w:w="3779" w:type="pct"/>
            <w:tcBorders>
              <w:top w:val="single" w:sz="4" w:space="0" w:color="auto"/>
              <w:left w:val="single" w:sz="4" w:space="0" w:color="auto"/>
              <w:bottom w:val="single" w:sz="4" w:space="0" w:color="auto"/>
              <w:right w:val="single" w:sz="4" w:space="0" w:color="auto"/>
            </w:tcBorders>
            <w:shd w:val="clear" w:color="auto" w:fill="D9D9D9"/>
            <w:hideMark/>
          </w:tcPr>
          <w:p w:rsidR="0019562D" w:rsidRPr="000112D4" w:rsidRDefault="0019562D" w:rsidP="0019562D">
            <w:pPr>
              <w:jc w:val="center"/>
              <w:rPr>
                <w:rFonts w:ascii="TH SarabunPSK" w:eastAsia="Calibri" w:hAnsi="TH SarabunPSK" w:cs="TH SarabunPSK"/>
                <w:b/>
                <w:bCs/>
              </w:rPr>
            </w:pPr>
            <w:r w:rsidRPr="000112D4">
              <w:rPr>
                <w:rFonts w:ascii="TH SarabunPSK" w:eastAsia="Calibri" w:hAnsi="TH SarabunPSK" w:cs="TH SarabunPSK"/>
                <w:b/>
                <w:bCs/>
                <w:cs/>
              </w:rPr>
              <w:t>ตำแหน่งงาน - องค์กรหรือหน่วยงาน</w:t>
            </w:r>
          </w:p>
        </w:tc>
        <w:tc>
          <w:tcPr>
            <w:tcW w:w="1221" w:type="pct"/>
            <w:tcBorders>
              <w:top w:val="single" w:sz="4" w:space="0" w:color="auto"/>
              <w:left w:val="single" w:sz="4" w:space="0" w:color="auto"/>
              <w:bottom w:val="single" w:sz="4" w:space="0" w:color="auto"/>
              <w:right w:val="single" w:sz="4" w:space="0" w:color="auto"/>
            </w:tcBorders>
            <w:shd w:val="clear" w:color="auto" w:fill="D9D9D9"/>
            <w:hideMark/>
          </w:tcPr>
          <w:p w:rsidR="0019562D" w:rsidRPr="000112D4" w:rsidRDefault="0019562D" w:rsidP="0019562D">
            <w:pPr>
              <w:jc w:val="center"/>
              <w:rPr>
                <w:rFonts w:ascii="TH SarabunPSK" w:eastAsia="Calibri" w:hAnsi="TH SarabunPSK" w:cs="TH SarabunPSK"/>
                <w:b/>
                <w:bCs/>
              </w:rPr>
            </w:pPr>
            <w:r w:rsidRPr="000112D4">
              <w:rPr>
                <w:rFonts w:ascii="TH SarabunPSK" w:eastAsia="Calibri" w:hAnsi="TH SarabunPSK" w:cs="TH SarabunPSK"/>
                <w:b/>
                <w:bCs/>
                <w:cs/>
              </w:rPr>
              <w:t>ปี พ.ศ.</w:t>
            </w:r>
          </w:p>
        </w:tc>
      </w:tr>
      <w:tr w:rsidR="0019562D" w:rsidRPr="000112D4" w:rsidTr="0019562D">
        <w:tc>
          <w:tcPr>
            <w:tcW w:w="3779" w:type="pct"/>
            <w:tcBorders>
              <w:top w:val="single" w:sz="4" w:space="0" w:color="auto"/>
              <w:left w:val="single" w:sz="4" w:space="0" w:color="auto"/>
              <w:bottom w:val="single" w:sz="4" w:space="0" w:color="auto"/>
              <w:right w:val="single" w:sz="4" w:space="0" w:color="auto"/>
            </w:tcBorders>
            <w:hideMark/>
          </w:tcPr>
          <w:p w:rsidR="0019562D" w:rsidRPr="000112D4" w:rsidRDefault="0019562D" w:rsidP="0019562D">
            <w:pPr>
              <w:rPr>
                <w:rFonts w:ascii="TH SarabunPSK" w:eastAsia="Calibri" w:hAnsi="TH SarabunPSK" w:cs="TH SarabunPSK"/>
              </w:rPr>
            </w:pPr>
            <w:r w:rsidRPr="000112D4">
              <w:rPr>
                <w:rFonts w:ascii="TH SarabunPSK" w:hAnsi="TH SarabunPSK" w:cs="TH SarabunPSK"/>
                <w:cs/>
              </w:rPr>
              <w:t>ผู้ช่วยศาสตราจารย์</w:t>
            </w:r>
            <w:r w:rsidRPr="000112D4">
              <w:rPr>
                <w:rFonts w:ascii="TH SarabunPSK" w:eastAsia="Calibri" w:hAnsi="TH SarabunPSK" w:cs="TH SarabunPSK"/>
                <w:cs/>
              </w:rPr>
              <w:t>/สำนักวิชาการจัดการ</w:t>
            </w:r>
            <w:r w:rsidRPr="000112D4">
              <w:rPr>
                <w:rFonts w:ascii="TH SarabunPSK" w:hAnsi="TH SarabunPSK" w:cs="TH SarabunPSK"/>
                <w:cs/>
              </w:rPr>
              <w:t>มหาวิทยาลัยวลัยลักษณ์</w:t>
            </w:r>
          </w:p>
        </w:tc>
        <w:tc>
          <w:tcPr>
            <w:tcW w:w="1221" w:type="pct"/>
            <w:tcBorders>
              <w:top w:val="single" w:sz="4" w:space="0" w:color="auto"/>
              <w:left w:val="single" w:sz="4" w:space="0" w:color="auto"/>
              <w:bottom w:val="single" w:sz="4" w:space="0" w:color="auto"/>
              <w:right w:val="single" w:sz="4" w:space="0" w:color="auto"/>
            </w:tcBorders>
            <w:hideMark/>
          </w:tcPr>
          <w:p w:rsidR="0019562D" w:rsidRPr="000112D4" w:rsidRDefault="00AB26C5" w:rsidP="0019562D">
            <w:pPr>
              <w:rPr>
                <w:rFonts w:ascii="TH SarabunPSK" w:eastAsia="Calibri" w:hAnsi="TH SarabunPSK" w:cs="TH SarabunPSK"/>
              </w:rPr>
            </w:pPr>
            <w:r w:rsidRPr="000112D4">
              <w:rPr>
                <w:rFonts w:ascii="TH SarabunPSK" w:eastAsia="Calibri" w:hAnsi="TH SarabunPSK" w:cs="TH SarabunPSK"/>
              </w:rPr>
              <w:t>26/08/2558-</w:t>
            </w:r>
            <w:r w:rsidR="0019562D" w:rsidRPr="000112D4">
              <w:rPr>
                <w:rFonts w:ascii="TH SarabunPSK" w:eastAsia="Calibri" w:hAnsi="TH SarabunPSK" w:cs="TH SarabunPSK"/>
                <w:cs/>
              </w:rPr>
              <w:t>ปัจจุบัน</w:t>
            </w:r>
          </w:p>
        </w:tc>
      </w:tr>
      <w:tr w:rsidR="0019562D" w:rsidRPr="000112D4" w:rsidTr="0019562D">
        <w:tc>
          <w:tcPr>
            <w:tcW w:w="3779" w:type="pct"/>
            <w:tcBorders>
              <w:top w:val="single" w:sz="4" w:space="0" w:color="auto"/>
              <w:left w:val="single" w:sz="4" w:space="0" w:color="auto"/>
              <w:bottom w:val="single" w:sz="4" w:space="0" w:color="auto"/>
              <w:right w:val="single" w:sz="4" w:space="0" w:color="auto"/>
            </w:tcBorders>
          </w:tcPr>
          <w:p w:rsidR="0019562D" w:rsidRPr="000112D4" w:rsidRDefault="0019562D" w:rsidP="0019562D">
            <w:pPr>
              <w:rPr>
                <w:rFonts w:ascii="TH SarabunPSK" w:hAnsi="TH SarabunPSK" w:cs="TH SarabunPSK"/>
                <w:cs/>
              </w:rPr>
            </w:pPr>
            <w:r w:rsidRPr="000112D4">
              <w:rPr>
                <w:rFonts w:ascii="TH SarabunPSK" w:hAnsi="TH SarabunPSK" w:cs="TH SarabunPSK"/>
                <w:cs/>
              </w:rPr>
              <w:t>อาจารย์/สำนักวิชาการจัดการ  มหาวิทยาลัยวลัยลักษณ์</w:t>
            </w:r>
          </w:p>
        </w:tc>
        <w:tc>
          <w:tcPr>
            <w:tcW w:w="1221" w:type="pct"/>
            <w:tcBorders>
              <w:top w:val="single" w:sz="4" w:space="0" w:color="auto"/>
              <w:left w:val="single" w:sz="4" w:space="0" w:color="auto"/>
              <w:bottom w:val="single" w:sz="4" w:space="0" w:color="auto"/>
              <w:right w:val="single" w:sz="4" w:space="0" w:color="auto"/>
            </w:tcBorders>
          </w:tcPr>
          <w:p w:rsidR="0019562D" w:rsidRPr="000112D4" w:rsidRDefault="0019562D" w:rsidP="0019562D">
            <w:pPr>
              <w:jc w:val="center"/>
              <w:rPr>
                <w:rFonts w:ascii="TH SarabunPSK" w:eastAsia="Calibri" w:hAnsi="TH SarabunPSK" w:cs="TH SarabunPSK"/>
              </w:rPr>
            </w:pPr>
            <w:r w:rsidRPr="000112D4">
              <w:rPr>
                <w:rFonts w:ascii="TH SarabunPSK" w:eastAsia="Calibri" w:hAnsi="TH SarabunPSK" w:cs="TH SarabunPSK"/>
              </w:rPr>
              <w:t>6/10/2551-25/08/2558</w:t>
            </w:r>
          </w:p>
        </w:tc>
      </w:tr>
    </w:tbl>
    <w:p w:rsidR="0019562D" w:rsidRPr="000112D4" w:rsidRDefault="0019562D" w:rsidP="0019562D">
      <w:pPr>
        <w:rPr>
          <w:rFonts w:ascii="TH SarabunPSK" w:eastAsia="Calibri" w:hAnsi="TH SarabunPSK" w:cs="TH SarabunPSK"/>
          <w:b/>
          <w:bCs/>
        </w:rPr>
      </w:pPr>
    </w:p>
    <w:p w:rsidR="0019562D" w:rsidRPr="000112D4" w:rsidRDefault="0019562D" w:rsidP="0019562D">
      <w:pPr>
        <w:rPr>
          <w:rFonts w:ascii="TH SarabunPSK" w:eastAsia="Calibri" w:hAnsi="TH SarabunPSK" w:cs="TH SarabunPSK"/>
          <w:b/>
          <w:bCs/>
        </w:rPr>
      </w:pPr>
      <w:r w:rsidRPr="000112D4">
        <w:rPr>
          <w:rFonts w:ascii="TH SarabunPSK" w:eastAsia="Calibri" w:hAnsi="TH SarabunPSK" w:cs="TH SarabunPSK"/>
          <w:b/>
          <w:bCs/>
        </w:rPr>
        <w:t xml:space="preserve">3. </w:t>
      </w:r>
      <w:r w:rsidRPr="000112D4">
        <w:rPr>
          <w:rFonts w:ascii="TH SarabunPSK" w:eastAsia="Calibri" w:hAnsi="TH SarabunPSK" w:cs="TH SarabunPSK"/>
          <w:b/>
          <w:bCs/>
          <w:cs/>
        </w:rPr>
        <w:t xml:space="preserve">ความเชี่ยวชาญ </w:t>
      </w:r>
    </w:p>
    <w:p w:rsidR="0019562D" w:rsidRPr="000112D4" w:rsidRDefault="0019562D" w:rsidP="0019562D">
      <w:pPr>
        <w:ind w:firstLine="720"/>
        <w:rPr>
          <w:rFonts w:ascii="TH SarabunPSK" w:eastAsia="Calibri" w:hAnsi="TH SarabunPSK" w:cs="TH SarabunPSK"/>
        </w:rPr>
      </w:pPr>
      <w:r w:rsidRPr="000112D4">
        <w:rPr>
          <w:rFonts w:ascii="TH SarabunPSK" w:eastAsia="Calibri" w:hAnsi="TH SarabunPSK" w:cs="TH SarabunPSK"/>
          <w:cs/>
        </w:rPr>
        <w:t>การจัดการโลจิสติกส์และโซ่อุปทาน</w:t>
      </w:r>
    </w:p>
    <w:p w:rsidR="00284E99" w:rsidRPr="000112D4" w:rsidRDefault="00284E99" w:rsidP="0019562D">
      <w:pPr>
        <w:ind w:firstLine="720"/>
        <w:rPr>
          <w:rFonts w:ascii="TH SarabunPSK" w:eastAsia="Calibri" w:hAnsi="TH SarabunPSK" w:cs="TH SarabunPSK"/>
        </w:rPr>
      </w:pPr>
    </w:p>
    <w:p w:rsidR="0019562D" w:rsidRPr="000112D4" w:rsidRDefault="0019562D" w:rsidP="0019562D">
      <w:pPr>
        <w:rPr>
          <w:rFonts w:ascii="TH SarabunPSK" w:eastAsia="Calibri" w:hAnsi="TH SarabunPSK" w:cs="TH SarabunPSK"/>
          <w:b/>
          <w:bCs/>
          <w:cs/>
        </w:rPr>
      </w:pPr>
      <w:r w:rsidRPr="000112D4">
        <w:rPr>
          <w:rFonts w:ascii="TH SarabunPSK" w:eastAsia="Calibri" w:hAnsi="TH SarabunPSK" w:cs="TH SarabunPSK"/>
          <w:b/>
          <w:bCs/>
        </w:rPr>
        <w:t xml:space="preserve">4. </w:t>
      </w:r>
      <w:r w:rsidRPr="000112D4">
        <w:rPr>
          <w:rFonts w:ascii="TH SarabunPSK" w:eastAsia="Calibri" w:hAnsi="TH SarabunPSK" w:cs="TH SarabunPSK"/>
          <w:b/>
          <w:bCs/>
          <w:cs/>
        </w:rPr>
        <w:t>ประสบการณ์การสอน</w:t>
      </w:r>
    </w:p>
    <w:p w:rsidR="0019562D" w:rsidRPr="000112D4" w:rsidRDefault="0019562D" w:rsidP="0019562D">
      <w:pPr>
        <w:ind w:left="720"/>
        <w:jc w:val="thaiDistribute"/>
        <w:rPr>
          <w:rFonts w:ascii="TH SarabunPSK" w:hAnsi="TH SarabunPSK" w:cs="TH SarabunPSK"/>
          <w:b/>
          <w:bCs/>
        </w:rPr>
      </w:pPr>
      <w:r w:rsidRPr="000112D4">
        <w:rPr>
          <w:rFonts w:ascii="TH SarabunPSK" w:eastAsia="Calibri" w:hAnsi="TH SarabunPSK" w:cs="TH SarabunPSK"/>
          <w:b/>
          <w:bCs/>
          <w:cs/>
        </w:rPr>
        <w:tab/>
      </w:r>
      <w:r w:rsidRPr="000112D4">
        <w:rPr>
          <w:rFonts w:ascii="TH SarabunPSK" w:hAnsi="TH SarabunPSK" w:cs="TH SarabunPSK"/>
          <w:b/>
          <w:bCs/>
        </w:rPr>
        <w:sym w:font="Wingdings" w:char="F0FE"/>
      </w:r>
      <w:r w:rsidRPr="000112D4">
        <w:rPr>
          <w:rFonts w:ascii="TH SarabunPSK" w:hAnsi="TH SarabunPSK" w:cs="TH SarabunPSK"/>
          <w:b/>
          <w:bCs/>
          <w:cs/>
        </w:rPr>
        <w:t>มี</w:t>
      </w:r>
      <w:r w:rsidRPr="000112D4">
        <w:rPr>
          <w:rFonts w:ascii="TH SarabunPSK" w:hAnsi="TH SarabunPSK" w:cs="TH SarabunPSK"/>
          <w:b/>
          <w:bCs/>
        </w:rPr>
        <w:tab/>
      </w:r>
      <w:r w:rsidRPr="000112D4">
        <w:rPr>
          <w:rFonts w:ascii="TH SarabunPSK" w:hAnsi="TH SarabunPSK" w:cs="TH SarabunPSK"/>
          <w:b/>
          <w:bCs/>
        </w:rPr>
        <w:tab/>
      </w:r>
      <w:r w:rsidRPr="000112D4">
        <w:rPr>
          <w:rFonts w:ascii="TH SarabunPSK" w:hAnsi="TH SarabunPSK" w:cs="TH SarabunPSK"/>
          <w:b/>
          <w:bCs/>
        </w:rPr>
        <w:tab/>
      </w:r>
      <w:r w:rsidRPr="000112D4">
        <w:rPr>
          <w:rFonts w:ascii="TH SarabunPSK" w:hAnsi="TH SarabunPSK" w:cs="TH SarabunPSK"/>
          <w:b/>
          <w:bCs/>
        </w:rPr>
        <w:sym w:font="Wingdings" w:char="F072"/>
      </w:r>
      <w:r w:rsidRPr="000112D4">
        <w:rPr>
          <w:rFonts w:ascii="TH SarabunPSK" w:hAnsi="TH SarabunPSK" w:cs="TH SarabunPSK"/>
          <w:b/>
          <w:bCs/>
          <w:cs/>
        </w:rPr>
        <w:t xml:space="preserve"> ไม่มี</w:t>
      </w:r>
    </w:p>
    <w:tbl>
      <w:tblPr>
        <w:tblW w:w="9089" w:type="dxa"/>
        <w:tblInd w:w="91" w:type="dxa"/>
        <w:tblLook w:val="04A0" w:firstRow="1" w:lastRow="0" w:firstColumn="1" w:lastColumn="0" w:noHBand="0" w:noVBand="1"/>
      </w:tblPr>
      <w:tblGrid>
        <w:gridCol w:w="2200"/>
        <w:gridCol w:w="2160"/>
        <w:gridCol w:w="2860"/>
        <w:gridCol w:w="1869"/>
      </w:tblGrid>
      <w:tr w:rsidR="0019562D" w:rsidRPr="000112D4" w:rsidTr="0019562D">
        <w:trPr>
          <w:trHeight w:val="480"/>
          <w:tblHeader/>
        </w:trPr>
        <w:tc>
          <w:tcPr>
            <w:tcW w:w="2200" w:type="dxa"/>
            <w:tcBorders>
              <w:top w:val="single" w:sz="4" w:space="0" w:color="auto"/>
              <w:left w:val="single" w:sz="4" w:space="0" w:color="auto"/>
              <w:bottom w:val="single" w:sz="4" w:space="0" w:color="auto"/>
              <w:right w:val="nil"/>
            </w:tcBorders>
            <w:shd w:val="clear" w:color="auto" w:fill="D9D9D9"/>
            <w:hideMark/>
          </w:tcPr>
          <w:p w:rsidR="0019562D" w:rsidRPr="000112D4" w:rsidRDefault="0019562D" w:rsidP="0019562D">
            <w:pPr>
              <w:jc w:val="center"/>
              <w:rPr>
                <w:rFonts w:ascii="TH SarabunPSK" w:hAnsi="TH SarabunPSK" w:cs="TH SarabunPSK"/>
                <w:b/>
                <w:bCs/>
              </w:rPr>
            </w:pPr>
            <w:r w:rsidRPr="000112D4">
              <w:rPr>
                <w:rFonts w:ascii="TH SarabunPSK" w:hAnsi="TH SarabunPSK" w:cs="TH SarabunPSK"/>
                <w:b/>
                <w:bCs/>
                <w:cs/>
              </w:rPr>
              <w:t>สถาบันการศึกษา</w:t>
            </w:r>
          </w:p>
        </w:tc>
        <w:tc>
          <w:tcPr>
            <w:tcW w:w="2160" w:type="dxa"/>
            <w:tcBorders>
              <w:top w:val="single" w:sz="4" w:space="0" w:color="auto"/>
              <w:left w:val="nil"/>
              <w:bottom w:val="single" w:sz="4" w:space="0" w:color="auto"/>
              <w:right w:val="nil"/>
            </w:tcBorders>
            <w:shd w:val="clear" w:color="auto" w:fill="D9D9D9"/>
            <w:hideMark/>
          </w:tcPr>
          <w:p w:rsidR="0019562D" w:rsidRPr="000112D4" w:rsidRDefault="0019562D" w:rsidP="0019562D">
            <w:pPr>
              <w:jc w:val="center"/>
              <w:rPr>
                <w:rFonts w:ascii="TH SarabunPSK" w:hAnsi="TH SarabunPSK" w:cs="TH SarabunPSK"/>
                <w:b/>
                <w:bCs/>
              </w:rPr>
            </w:pPr>
            <w:r w:rsidRPr="000112D4">
              <w:rPr>
                <w:rFonts w:ascii="TH SarabunPSK" w:hAnsi="TH SarabunPSK" w:cs="TH SarabunPSK"/>
                <w:b/>
                <w:bCs/>
                <w:cs/>
              </w:rPr>
              <w:t>คณะ/ภาควิชา</w:t>
            </w:r>
          </w:p>
        </w:tc>
        <w:tc>
          <w:tcPr>
            <w:tcW w:w="2860" w:type="dxa"/>
            <w:tcBorders>
              <w:top w:val="single" w:sz="4" w:space="0" w:color="auto"/>
              <w:left w:val="nil"/>
              <w:bottom w:val="single" w:sz="4" w:space="0" w:color="auto"/>
              <w:right w:val="single" w:sz="4" w:space="0" w:color="auto"/>
            </w:tcBorders>
            <w:shd w:val="clear" w:color="auto" w:fill="D9D9D9"/>
            <w:hideMark/>
          </w:tcPr>
          <w:p w:rsidR="0019562D" w:rsidRPr="000112D4" w:rsidRDefault="0019562D" w:rsidP="0019562D">
            <w:pPr>
              <w:jc w:val="center"/>
              <w:rPr>
                <w:rFonts w:ascii="TH SarabunPSK" w:hAnsi="TH SarabunPSK" w:cs="TH SarabunPSK"/>
                <w:b/>
                <w:bCs/>
              </w:rPr>
            </w:pPr>
            <w:r w:rsidRPr="000112D4">
              <w:rPr>
                <w:rFonts w:ascii="TH SarabunPSK" w:hAnsi="TH SarabunPSK" w:cs="TH SarabunPSK"/>
                <w:b/>
                <w:bCs/>
                <w:cs/>
              </w:rPr>
              <w:t>วิชาที่สอน</w:t>
            </w:r>
          </w:p>
        </w:tc>
        <w:tc>
          <w:tcPr>
            <w:tcW w:w="1869" w:type="dxa"/>
            <w:tcBorders>
              <w:top w:val="single" w:sz="4" w:space="0" w:color="auto"/>
              <w:left w:val="nil"/>
              <w:bottom w:val="single" w:sz="4" w:space="0" w:color="auto"/>
              <w:right w:val="single" w:sz="4" w:space="0" w:color="auto"/>
            </w:tcBorders>
            <w:shd w:val="clear" w:color="auto" w:fill="D9D9D9"/>
            <w:hideMark/>
          </w:tcPr>
          <w:p w:rsidR="0019562D" w:rsidRPr="000112D4" w:rsidRDefault="0019562D" w:rsidP="0019562D">
            <w:pPr>
              <w:jc w:val="center"/>
              <w:rPr>
                <w:rFonts w:ascii="TH SarabunPSK" w:hAnsi="TH SarabunPSK" w:cs="TH SarabunPSK"/>
                <w:b/>
                <w:bCs/>
              </w:rPr>
            </w:pPr>
            <w:r w:rsidRPr="000112D4">
              <w:rPr>
                <w:rFonts w:ascii="TH SarabunPSK" w:hAnsi="TH SarabunPSK" w:cs="TH SarabunPSK"/>
                <w:b/>
                <w:bCs/>
                <w:cs/>
              </w:rPr>
              <w:t>ปี พ.ศ.</w:t>
            </w:r>
          </w:p>
        </w:tc>
      </w:tr>
      <w:tr w:rsidR="0019562D" w:rsidRPr="000112D4" w:rsidTr="0019562D">
        <w:trPr>
          <w:trHeight w:val="480"/>
        </w:trPr>
        <w:tc>
          <w:tcPr>
            <w:tcW w:w="2200" w:type="dxa"/>
            <w:tcBorders>
              <w:top w:val="nil"/>
              <w:left w:val="single" w:sz="4" w:space="0" w:color="auto"/>
              <w:bottom w:val="single" w:sz="4" w:space="0" w:color="auto"/>
              <w:right w:val="nil"/>
            </w:tcBorders>
            <w:hideMark/>
          </w:tcPr>
          <w:p w:rsidR="0019562D" w:rsidRPr="000112D4" w:rsidRDefault="0019562D" w:rsidP="0019562D">
            <w:pPr>
              <w:jc w:val="both"/>
              <w:rPr>
                <w:rFonts w:ascii="TH SarabunPSK" w:hAnsi="TH SarabunPSK" w:cs="TH SarabunPSK"/>
              </w:rPr>
            </w:pPr>
            <w:r w:rsidRPr="000112D4">
              <w:rPr>
                <w:rFonts w:ascii="TH SarabunPSK" w:hAnsi="TH SarabunPSK" w:cs="TH SarabunPSK"/>
                <w:cs/>
              </w:rPr>
              <w:t>มหาวิทยาลัยวลัยลักษณ์</w:t>
            </w:r>
          </w:p>
        </w:tc>
        <w:tc>
          <w:tcPr>
            <w:tcW w:w="2160" w:type="dxa"/>
            <w:tcBorders>
              <w:top w:val="nil"/>
              <w:left w:val="nil"/>
              <w:bottom w:val="single" w:sz="4" w:space="0" w:color="auto"/>
              <w:right w:val="nil"/>
            </w:tcBorders>
            <w:hideMark/>
          </w:tcPr>
          <w:p w:rsidR="0019562D" w:rsidRPr="000112D4" w:rsidRDefault="0019562D" w:rsidP="0019562D">
            <w:pPr>
              <w:rPr>
                <w:rFonts w:ascii="TH SarabunPSK" w:hAnsi="TH SarabunPSK" w:cs="TH SarabunPSK"/>
              </w:rPr>
            </w:pPr>
            <w:r w:rsidRPr="000112D4">
              <w:rPr>
                <w:rFonts w:ascii="TH SarabunPSK" w:hAnsi="TH SarabunPSK" w:cs="TH SarabunPSK"/>
                <w:cs/>
              </w:rPr>
              <w:t>สำนักวิชาการจัดการ</w:t>
            </w:r>
          </w:p>
        </w:tc>
        <w:tc>
          <w:tcPr>
            <w:tcW w:w="2860" w:type="dxa"/>
            <w:tcBorders>
              <w:top w:val="nil"/>
              <w:left w:val="nil"/>
              <w:bottom w:val="single" w:sz="4" w:space="0" w:color="auto"/>
              <w:right w:val="single" w:sz="4" w:space="0" w:color="auto"/>
            </w:tcBorders>
            <w:hideMark/>
          </w:tcPr>
          <w:p w:rsidR="0019562D" w:rsidRPr="000112D4" w:rsidRDefault="0019562D" w:rsidP="0019562D">
            <w:pPr>
              <w:rPr>
                <w:rFonts w:ascii="TH SarabunPSK" w:hAnsi="TH SarabunPSK" w:cs="TH SarabunPSK"/>
              </w:rPr>
            </w:pPr>
            <w:r w:rsidRPr="000112D4">
              <w:rPr>
                <w:rFonts w:ascii="TH SarabunPSK" w:hAnsi="TH SarabunPSK" w:cs="TH SarabunPSK"/>
                <w:cs/>
              </w:rPr>
              <w:t>การจัดการการขนส่งและกระจายสินค้า</w:t>
            </w:r>
          </w:p>
        </w:tc>
        <w:tc>
          <w:tcPr>
            <w:tcW w:w="1869" w:type="dxa"/>
            <w:tcBorders>
              <w:top w:val="nil"/>
              <w:left w:val="nil"/>
              <w:bottom w:val="single" w:sz="4" w:space="0" w:color="auto"/>
              <w:right w:val="single" w:sz="4" w:space="0" w:color="auto"/>
            </w:tcBorders>
            <w:hideMark/>
          </w:tcPr>
          <w:p w:rsidR="0019562D" w:rsidRPr="000112D4" w:rsidRDefault="0019562D" w:rsidP="0019562D">
            <w:pPr>
              <w:jc w:val="center"/>
              <w:rPr>
                <w:rFonts w:ascii="TH SarabunPSK" w:hAnsi="TH SarabunPSK" w:cs="TH SarabunPSK"/>
                <w:cs/>
              </w:rPr>
            </w:pPr>
            <w:r w:rsidRPr="000112D4">
              <w:rPr>
                <w:rFonts w:ascii="TH SarabunPSK" w:hAnsi="TH SarabunPSK" w:cs="TH SarabunPSK"/>
              </w:rPr>
              <w:t>2561-</w:t>
            </w:r>
            <w:r w:rsidRPr="000112D4">
              <w:rPr>
                <w:rFonts w:ascii="TH SarabunPSK" w:hAnsi="TH SarabunPSK" w:cs="TH SarabunPSK"/>
                <w:cs/>
              </w:rPr>
              <w:t>ปัจจุบัน</w:t>
            </w:r>
          </w:p>
        </w:tc>
      </w:tr>
      <w:tr w:rsidR="0019562D" w:rsidRPr="000112D4" w:rsidTr="0019562D">
        <w:trPr>
          <w:trHeight w:val="480"/>
        </w:trPr>
        <w:tc>
          <w:tcPr>
            <w:tcW w:w="2200" w:type="dxa"/>
            <w:tcBorders>
              <w:top w:val="nil"/>
              <w:left w:val="single" w:sz="4" w:space="0" w:color="auto"/>
              <w:bottom w:val="single" w:sz="4" w:space="0" w:color="auto"/>
              <w:right w:val="nil"/>
            </w:tcBorders>
          </w:tcPr>
          <w:p w:rsidR="0019562D" w:rsidRPr="000112D4" w:rsidRDefault="0019562D" w:rsidP="0019562D">
            <w:pPr>
              <w:jc w:val="both"/>
              <w:rPr>
                <w:rFonts w:ascii="TH SarabunPSK" w:hAnsi="TH SarabunPSK" w:cs="TH SarabunPSK"/>
                <w:cs/>
              </w:rPr>
            </w:pPr>
            <w:r w:rsidRPr="000112D4">
              <w:rPr>
                <w:rFonts w:ascii="TH SarabunPSK" w:hAnsi="TH SarabunPSK" w:cs="TH SarabunPSK"/>
                <w:cs/>
              </w:rPr>
              <w:t>มหาวิทยาลัยวลัยลักษณ์</w:t>
            </w:r>
          </w:p>
        </w:tc>
        <w:tc>
          <w:tcPr>
            <w:tcW w:w="2160" w:type="dxa"/>
            <w:tcBorders>
              <w:top w:val="nil"/>
              <w:left w:val="nil"/>
              <w:bottom w:val="single" w:sz="4" w:space="0" w:color="auto"/>
              <w:right w:val="nil"/>
            </w:tcBorders>
          </w:tcPr>
          <w:p w:rsidR="0019562D" w:rsidRPr="000112D4" w:rsidRDefault="0019562D" w:rsidP="0019562D">
            <w:pPr>
              <w:rPr>
                <w:rFonts w:ascii="TH SarabunPSK" w:hAnsi="TH SarabunPSK" w:cs="TH SarabunPSK"/>
                <w:cs/>
              </w:rPr>
            </w:pPr>
            <w:r w:rsidRPr="000112D4">
              <w:rPr>
                <w:rFonts w:ascii="TH SarabunPSK" w:hAnsi="TH SarabunPSK" w:cs="TH SarabunPSK"/>
                <w:cs/>
              </w:rPr>
              <w:t>สำนักวิชาเทคโนโลยีการเกษตร</w:t>
            </w:r>
          </w:p>
        </w:tc>
        <w:tc>
          <w:tcPr>
            <w:tcW w:w="2860" w:type="dxa"/>
            <w:tcBorders>
              <w:top w:val="nil"/>
              <w:left w:val="nil"/>
              <w:bottom w:val="single" w:sz="4" w:space="0" w:color="auto"/>
              <w:right w:val="single" w:sz="4" w:space="0" w:color="auto"/>
            </w:tcBorders>
          </w:tcPr>
          <w:p w:rsidR="0019562D" w:rsidRPr="000112D4" w:rsidRDefault="0019562D" w:rsidP="0019562D">
            <w:pPr>
              <w:rPr>
                <w:rFonts w:ascii="TH SarabunPSK" w:hAnsi="TH SarabunPSK" w:cs="TH SarabunPSK"/>
                <w:cs/>
              </w:rPr>
            </w:pPr>
            <w:r w:rsidRPr="000112D4">
              <w:rPr>
                <w:rFonts w:ascii="TH SarabunPSK" w:hAnsi="TH SarabunPSK" w:cs="TH SarabunPSK"/>
                <w:cs/>
              </w:rPr>
              <w:t>การแปรรูปอาหารขั้นสูง</w:t>
            </w:r>
          </w:p>
        </w:tc>
        <w:tc>
          <w:tcPr>
            <w:tcW w:w="1869" w:type="dxa"/>
            <w:tcBorders>
              <w:top w:val="nil"/>
              <w:left w:val="nil"/>
              <w:bottom w:val="single" w:sz="4" w:space="0" w:color="auto"/>
              <w:right w:val="single" w:sz="4" w:space="0" w:color="auto"/>
            </w:tcBorders>
          </w:tcPr>
          <w:p w:rsidR="0019562D" w:rsidRPr="000112D4" w:rsidRDefault="00485AFB" w:rsidP="0019562D">
            <w:pPr>
              <w:jc w:val="center"/>
              <w:rPr>
                <w:rFonts w:ascii="TH SarabunPSK" w:hAnsi="TH SarabunPSK" w:cs="TH SarabunPSK"/>
              </w:rPr>
            </w:pPr>
            <w:r w:rsidRPr="000112D4">
              <w:rPr>
                <w:rFonts w:ascii="TH SarabunPSK" w:hAnsi="TH SarabunPSK" w:cs="TH SarabunPSK"/>
              </w:rPr>
              <w:t>2560-</w:t>
            </w:r>
            <w:r w:rsidR="0019562D" w:rsidRPr="000112D4">
              <w:rPr>
                <w:rFonts w:ascii="TH SarabunPSK" w:hAnsi="TH SarabunPSK" w:cs="TH SarabunPSK"/>
                <w:cs/>
              </w:rPr>
              <w:t>ปัจจุบัน</w:t>
            </w:r>
          </w:p>
        </w:tc>
      </w:tr>
      <w:tr w:rsidR="0019562D" w:rsidRPr="000112D4" w:rsidTr="0019562D">
        <w:trPr>
          <w:trHeight w:val="480"/>
        </w:trPr>
        <w:tc>
          <w:tcPr>
            <w:tcW w:w="2200" w:type="dxa"/>
            <w:tcBorders>
              <w:top w:val="nil"/>
              <w:left w:val="single" w:sz="4" w:space="0" w:color="auto"/>
              <w:bottom w:val="single" w:sz="4" w:space="0" w:color="auto"/>
              <w:right w:val="nil"/>
            </w:tcBorders>
          </w:tcPr>
          <w:p w:rsidR="0019562D" w:rsidRPr="000112D4" w:rsidRDefault="0019562D" w:rsidP="0019562D">
            <w:pPr>
              <w:jc w:val="both"/>
              <w:rPr>
                <w:rFonts w:ascii="TH SarabunPSK" w:hAnsi="TH SarabunPSK" w:cs="TH SarabunPSK"/>
                <w:cs/>
              </w:rPr>
            </w:pPr>
            <w:r w:rsidRPr="000112D4">
              <w:rPr>
                <w:rFonts w:ascii="TH SarabunPSK" w:hAnsi="TH SarabunPSK" w:cs="TH SarabunPSK"/>
                <w:cs/>
              </w:rPr>
              <w:t>มหาวิทยาลัยวลัยลักษณ์</w:t>
            </w:r>
          </w:p>
        </w:tc>
        <w:tc>
          <w:tcPr>
            <w:tcW w:w="2160" w:type="dxa"/>
            <w:tcBorders>
              <w:top w:val="nil"/>
              <w:left w:val="nil"/>
              <w:bottom w:val="single" w:sz="4" w:space="0" w:color="auto"/>
              <w:right w:val="nil"/>
            </w:tcBorders>
          </w:tcPr>
          <w:p w:rsidR="0019562D" w:rsidRPr="000112D4" w:rsidRDefault="0019562D" w:rsidP="0019562D">
            <w:pPr>
              <w:rPr>
                <w:rFonts w:ascii="TH SarabunPSK" w:hAnsi="TH SarabunPSK" w:cs="TH SarabunPSK"/>
                <w:cs/>
              </w:rPr>
            </w:pPr>
            <w:r w:rsidRPr="000112D4">
              <w:rPr>
                <w:rFonts w:ascii="TH SarabunPSK" w:hAnsi="TH SarabunPSK" w:cs="TH SarabunPSK"/>
                <w:cs/>
              </w:rPr>
              <w:t>สำนักวิชาการจัดการ</w:t>
            </w:r>
          </w:p>
        </w:tc>
        <w:tc>
          <w:tcPr>
            <w:tcW w:w="2860" w:type="dxa"/>
            <w:tcBorders>
              <w:top w:val="nil"/>
              <w:left w:val="nil"/>
              <w:bottom w:val="single" w:sz="4" w:space="0" w:color="auto"/>
              <w:right w:val="single" w:sz="4" w:space="0" w:color="auto"/>
            </w:tcBorders>
          </w:tcPr>
          <w:p w:rsidR="0019562D" w:rsidRPr="000112D4" w:rsidRDefault="0019562D" w:rsidP="0019562D">
            <w:pPr>
              <w:rPr>
                <w:rFonts w:ascii="TH SarabunPSK" w:hAnsi="TH SarabunPSK" w:cs="TH SarabunPSK"/>
                <w:cs/>
              </w:rPr>
            </w:pPr>
            <w:r w:rsidRPr="000112D4">
              <w:rPr>
                <w:rFonts w:ascii="TH SarabunPSK" w:hAnsi="TH SarabunPSK" w:cs="TH SarabunPSK"/>
                <w:cs/>
              </w:rPr>
              <w:t>การวิจัยทางธุรกิจ</w:t>
            </w:r>
          </w:p>
        </w:tc>
        <w:tc>
          <w:tcPr>
            <w:tcW w:w="1869" w:type="dxa"/>
            <w:tcBorders>
              <w:top w:val="nil"/>
              <w:left w:val="nil"/>
              <w:bottom w:val="single" w:sz="4" w:space="0" w:color="auto"/>
              <w:right w:val="single" w:sz="4" w:space="0" w:color="auto"/>
            </w:tcBorders>
          </w:tcPr>
          <w:p w:rsidR="0019562D" w:rsidRPr="000112D4" w:rsidRDefault="00485AFB" w:rsidP="0019562D">
            <w:pPr>
              <w:jc w:val="center"/>
              <w:rPr>
                <w:rFonts w:ascii="TH SarabunPSK" w:hAnsi="TH SarabunPSK" w:cs="TH SarabunPSK"/>
              </w:rPr>
            </w:pPr>
            <w:r w:rsidRPr="000112D4">
              <w:rPr>
                <w:rFonts w:ascii="TH SarabunPSK" w:hAnsi="TH SarabunPSK" w:cs="TH SarabunPSK"/>
              </w:rPr>
              <w:t>2558-</w:t>
            </w:r>
            <w:r w:rsidR="0019562D" w:rsidRPr="000112D4">
              <w:rPr>
                <w:rFonts w:ascii="TH SarabunPSK" w:hAnsi="TH SarabunPSK" w:cs="TH SarabunPSK"/>
                <w:cs/>
              </w:rPr>
              <w:t>ปัจจุบัน</w:t>
            </w:r>
          </w:p>
        </w:tc>
      </w:tr>
      <w:tr w:rsidR="0019562D" w:rsidRPr="000112D4" w:rsidTr="0019562D">
        <w:trPr>
          <w:trHeight w:val="960"/>
        </w:trPr>
        <w:tc>
          <w:tcPr>
            <w:tcW w:w="2200" w:type="dxa"/>
            <w:tcBorders>
              <w:top w:val="nil"/>
              <w:left w:val="single" w:sz="4" w:space="0" w:color="auto"/>
              <w:bottom w:val="single" w:sz="4" w:space="0" w:color="auto"/>
              <w:right w:val="nil"/>
            </w:tcBorders>
            <w:hideMark/>
          </w:tcPr>
          <w:p w:rsidR="0019562D" w:rsidRPr="000112D4" w:rsidRDefault="0019562D" w:rsidP="0019562D">
            <w:pPr>
              <w:jc w:val="both"/>
              <w:rPr>
                <w:rFonts w:ascii="TH SarabunPSK" w:hAnsi="TH SarabunPSK" w:cs="TH SarabunPSK"/>
              </w:rPr>
            </w:pPr>
            <w:r w:rsidRPr="000112D4">
              <w:rPr>
                <w:rFonts w:ascii="TH SarabunPSK" w:hAnsi="TH SarabunPSK" w:cs="TH SarabunPSK"/>
                <w:cs/>
              </w:rPr>
              <w:t>มหาวิทยาลัยวลัยลักษณ์</w:t>
            </w:r>
          </w:p>
        </w:tc>
        <w:tc>
          <w:tcPr>
            <w:tcW w:w="2160" w:type="dxa"/>
            <w:tcBorders>
              <w:top w:val="nil"/>
              <w:left w:val="nil"/>
              <w:bottom w:val="single" w:sz="4" w:space="0" w:color="auto"/>
              <w:right w:val="nil"/>
            </w:tcBorders>
            <w:hideMark/>
          </w:tcPr>
          <w:p w:rsidR="0019562D" w:rsidRPr="000112D4" w:rsidRDefault="0019562D" w:rsidP="0019562D">
            <w:pPr>
              <w:rPr>
                <w:rFonts w:ascii="TH SarabunPSK" w:hAnsi="TH SarabunPSK" w:cs="TH SarabunPSK"/>
              </w:rPr>
            </w:pPr>
            <w:r w:rsidRPr="000112D4">
              <w:rPr>
                <w:rFonts w:ascii="TH SarabunPSK" w:hAnsi="TH SarabunPSK" w:cs="TH SarabunPSK"/>
                <w:cs/>
              </w:rPr>
              <w:t>สำนักวิชาการจัดการ</w:t>
            </w:r>
          </w:p>
        </w:tc>
        <w:tc>
          <w:tcPr>
            <w:tcW w:w="2860" w:type="dxa"/>
            <w:tcBorders>
              <w:top w:val="nil"/>
              <w:left w:val="nil"/>
              <w:bottom w:val="single" w:sz="4" w:space="0" w:color="auto"/>
              <w:right w:val="single" w:sz="4" w:space="0" w:color="auto"/>
            </w:tcBorders>
            <w:hideMark/>
          </w:tcPr>
          <w:p w:rsidR="0019562D" w:rsidRPr="000112D4" w:rsidRDefault="0019562D" w:rsidP="0019562D">
            <w:pPr>
              <w:rPr>
                <w:rFonts w:ascii="TH SarabunPSK" w:hAnsi="TH SarabunPSK" w:cs="TH SarabunPSK"/>
              </w:rPr>
            </w:pPr>
            <w:r w:rsidRPr="000112D4">
              <w:rPr>
                <w:rFonts w:ascii="TH SarabunPSK" w:hAnsi="TH SarabunPSK" w:cs="TH SarabunPSK"/>
                <w:cs/>
              </w:rPr>
              <w:t>การจัดการโลจิสติกส์และโซ่อุปทาน</w:t>
            </w:r>
          </w:p>
        </w:tc>
        <w:tc>
          <w:tcPr>
            <w:tcW w:w="1869" w:type="dxa"/>
            <w:tcBorders>
              <w:top w:val="nil"/>
              <w:left w:val="nil"/>
              <w:bottom w:val="single" w:sz="4" w:space="0" w:color="auto"/>
              <w:right w:val="single" w:sz="4" w:space="0" w:color="auto"/>
            </w:tcBorders>
            <w:hideMark/>
          </w:tcPr>
          <w:p w:rsidR="0019562D" w:rsidRPr="000112D4" w:rsidRDefault="0019562D" w:rsidP="0019562D">
            <w:pPr>
              <w:jc w:val="center"/>
              <w:rPr>
                <w:rFonts w:ascii="TH SarabunPSK" w:hAnsi="TH SarabunPSK" w:cs="TH SarabunPSK"/>
              </w:rPr>
            </w:pPr>
            <w:r w:rsidRPr="000112D4">
              <w:rPr>
                <w:rFonts w:ascii="TH SarabunPSK" w:hAnsi="TH SarabunPSK" w:cs="TH SarabunPSK"/>
              </w:rPr>
              <w:t>2556 -</w:t>
            </w:r>
            <w:r w:rsidRPr="000112D4">
              <w:rPr>
                <w:rFonts w:ascii="TH SarabunPSK" w:hAnsi="TH SarabunPSK" w:cs="TH SarabunPSK"/>
                <w:cs/>
              </w:rPr>
              <w:t>ปัจจุบัน</w:t>
            </w:r>
          </w:p>
        </w:tc>
      </w:tr>
      <w:tr w:rsidR="0019562D" w:rsidRPr="000112D4" w:rsidTr="0019562D">
        <w:trPr>
          <w:trHeight w:val="480"/>
        </w:trPr>
        <w:tc>
          <w:tcPr>
            <w:tcW w:w="2200" w:type="dxa"/>
            <w:tcBorders>
              <w:top w:val="single" w:sz="4" w:space="0" w:color="auto"/>
              <w:left w:val="single" w:sz="4" w:space="0" w:color="auto"/>
              <w:bottom w:val="single" w:sz="4" w:space="0" w:color="auto"/>
              <w:right w:val="nil"/>
            </w:tcBorders>
            <w:hideMark/>
          </w:tcPr>
          <w:p w:rsidR="0019562D" w:rsidRPr="000112D4" w:rsidRDefault="0019562D" w:rsidP="0019562D">
            <w:pPr>
              <w:jc w:val="both"/>
              <w:rPr>
                <w:rFonts w:ascii="TH SarabunPSK" w:hAnsi="TH SarabunPSK" w:cs="TH SarabunPSK"/>
              </w:rPr>
            </w:pPr>
            <w:r w:rsidRPr="000112D4">
              <w:rPr>
                <w:rFonts w:ascii="TH SarabunPSK" w:hAnsi="TH SarabunPSK" w:cs="TH SarabunPSK"/>
                <w:cs/>
              </w:rPr>
              <w:t>มหาวิทยาลัยวลัยลักษณ์</w:t>
            </w:r>
          </w:p>
        </w:tc>
        <w:tc>
          <w:tcPr>
            <w:tcW w:w="2160" w:type="dxa"/>
            <w:tcBorders>
              <w:top w:val="single" w:sz="4" w:space="0" w:color="auto"/>
              <w:left w:val="nil"/>
              <w:bottom w:val="single" w:sz="4" w:space="0" w:color="auto"/>
              <w:right w:val="nil"/>
            </w:tcBorders>
            <w:hideMark/>
          </w:tcPr>
          <w:p w:rsidR="0019562D" w:rsidRPr="000112D4" w:rsidRDefault="0019562D" w:rsidP="0019562D">
            <w:pPr>
              <w:rPr>
                <w:rFonts w:ascii="TH SarabunPSK" w:hAnsi="TH SarabunPSK" w:cs="TH SarabunPSK"/>
              </w:rPr>
            </w:pPr>
            <w:r w:rsidRPr="000112D4">
              <w:rPr>
                <w:rFonts w:ascii="TH SarabunPSK" w:hAnsi="TH SarabunPSK" w:cs="TH SarabunPSK"/>
                <w:cs/>
              </w:rPr>
              <w:t>สำนักวิชาการจัดการ</w:t>
            </w:r>
          </w:p>
        </w:tc>
        <w:tc>
          <w:tcPr>
            <w:tcW w:w="2860" w:type="dxa"/>
            <w:tcBorders>
              <w:top w:val="single" w:sz="4" w:space="0" w:color="auto"/>
              <w:left w:val="nil"/>
              <w:bottom w:val="single" w:sz="4" w:space="0" w:color="auto"/>
              <w:right w:val="single" w:sz="4" w:space="0" w:color="auto"/>
            </w:tcBorders>
            <w:hideMark/>
          </w:tcPr>
          <w:p w:rsidR="0019562D" w:rsidRPr="000112D4" w:rsidRDefault="0019562D" w:rsidP="0019562D">
            <w:pPr>
              <w:rPr>
                <w:rFonts w:ascii="TH SarabunPSK" w:hAnsi="TH SarabunPSK" w:cs="TH SarabunPSK"/>
              </w:rPr>
            </w:pPr>
            <w:r w:rsidRPr="000112D4">
              <w:rPr>
                <w:rFonts w:ascii="TH SarabunPSK" w:hAnsi="TH SarabunPSK" w:cs="TH SarabunPSK"/>
                <w:cs/>
              </w:rPr>
              <w:t>การขนส่งระหว่างประเทศ</w:t>
            </w:r>
          </w:p>
        </w:tc>
        <w:tc>
          <w:tcPr>
            <w:tcW w:w="1869" w:type="dxa"/>
            <w:tcBorders>
              <w:top w:val="nil"/>
              <w:left w:val="nil"/>
              <w:bottom w:val="single" w:sz="4" w:space="0" w:color="auto"/>
              <w:right w:val="single" w:sz="4" w:space="0" w:color="auto"/>
            </w:tcBorders>
            <w:hideMark/>
          </w:tcPr>
          <w:p w:rsidR="0019562D" w:rsidRPr="000112D4" w:rsidRDefault="00485AFB" w:rsidP="0019562D">
            <w:pPr>
              <w:jc w:val="center"/>
              <w:rPr>
                <w:rFonts w:ascii="TH SarabunPSK" w:hAnsi="TH SarabunPSK" w:cs="TH SarabunPSK"/>
              </w:rPr>
            </w:pPr>
            <w:r w:rsidRPr="000112D4">
              <w:rPr>
                <w:rFonts w:ascii="TH SarabunPSK" w:hAnsi="TH SarabunPSK" w:cs="TH SarabunPSK"/>
              </w:rPr>
              <w:t>2556</w:t>
            </w:r>
            <w:r w:rsidR="0019562D" w:rsidRPr="000112D4">
              <w:rPr>
                <w:rFonts w:ascii="TH SarabunPSK" w:hAnsi="TH SarabunPSK" w:cs="TH SarabunPSK"/>
              </w:rPr>
              <w:t>-</w:t>
            </w:r>
            <w:r w:rsidR="0019562D" w:rsidRPr="000112D4">
              <w:rPr>
                <w:rFonts w:ascii="TH SarabunPSK" w:hAnsi="TH SarabunPSK" w:cs="TH SarabunPSK"/>
                <w:cs/>
              </w:rPr>
              <w:t>ปัจจุบัน</w:t>
            </w:r>
          </w:p>
        </w:tc>
      </w:tr>
      <w:tr w:rsidR="0019562D" w:rsidRPr="000112D4" w:rsidTr="0019562D">
        <w:trPr>
          <w:trHeight w:val="480"/>
        </w:trPr>
        <w:tc>
          <w:tcPr>
            <w:tcW w:w="2200" w:type="dxa"/>
            <w:tcBorders>
              <w:top w:val="single" w:sz="4" w:space="0" w:color="auto"/>
              <w:left w:val="single" w:sz="4" w:space="0" w:color="auto"/>
              <w:bottom w:val="single" w:sz="4" w:space="0" w:color="auto"/>
              <w:right w:val="nil"/>
            </w:tcBorders>
          </w:tcPr>
          <w:p w:rsidR="0019562D" w:rsidRPr="000112D4" w:rsidRDefault="0019562D" w:rsidP="0019562D">
            <w:pPr>
              <w:jc w:val="both"/>
              <w:rPr>
                <w:rFonts w:ascii="TH SarabunPSK" w:hAnsi="TH SarabunPSK" w:cs="TH SarabunPSK"/>
                <w:cs/>
              </w:rPr>
            </w:pPr>
            <w:r w:rsidRPr="000112D4">
              <w:rPr>
                <w:rFonts w:ascii="TH SarabunPSK" w:hAnsi="TH SarabunPSK" w:cs="TH SarabunPSK"/>
                <w:cs/>
              </w:rPr>
              <w:t>มหาวิทยาลัยวลัยลักษณ์</w:t>
            </w:r>
          </w:p>
        </w:tc>
        <w:tc>
          <w:tcPr>
            <w:tcW w:w="2160" w:type="dxa"/>
            <w:tcBorders>
              <w:top w:val="single" w:sz="4" w:space="0" w:color="auto"/>
              <w:left w:val="nil"/>
              <w:bottom w:val="single" w:sz="4" w:space="0" w:color="auto"/>
              <w:right w:val="nil"/>
            </w:tcBorders>
          </w:tcPr>
          <w:p w:rsidR="0019562D" w:rsidRPr="000112D4" w:rsidRDefault="0019562D" w:rsidP="0019562D">
            <w:pPr>
              <w:rPr>
                <w:rFonts w:ascii="TH SarabunPSK" w:hAnsi="TH SarabunPSK" w:cs="TH SarabunPSK"/>
                <w:cs/>
              </w:rPr>
            </w:pPr>
            <w:r w:rsidRPr="000112D4">
              <w:rPr>
                <w:rFonts w:ascii="TH SarabunPSK" w:hAnsi="TH SarabunPSK" w:cs="TH SarabunPSK"/>
                <w:cs/>
              </w:rPr>
              <w:t>สำนักวิชาการจัดการ</w:t>
            </w:r>
          </w:p>
        </w:tc>
        <w:tc>
          <w:tcPr>
            <w:tcW w:w="2860" w:type="dxa"/>
            <w:tcBorders>
              <w:top w:val="single" w:sz="4" w:space="0" w:color="auto"/>
              <w:left w:val="nil"/>
              <w:bottom w:val="single" w:sz="4" w:space="0" w:color="auto"/>
              <w:right w:val="single" w:sz="4" w:space="0" w:color="auto"/>
            </w:tcBorders>
          </w:tcPr>
          <w:p w:rsidR="0019562D" w:rsidRPr="000112D4" w:rsidRDefault="0019562D" w:rsidP="0019562D">
            <w:pPr>
              <w:rPr>
                <w:rFonts w:ascii="TH SarabunPSK" w:hAnsi="TH SarabunPSK" w:cs="TH SarabunPSK"/>
                <w:cs/>
              </w:rPr>
            </w:pPr>
            <w:r w:rsidRPr="000112D4">
              <w:rPr>
                <w:rFonts w:ascii="TH SarabunPSK" w:hAnsi="TH SarabunPSK" w:cs="TH SarabunPSK"/>
                <w:cs/>
              </w:rPr>
              <w:t>การจัดการการขนส่ง</w:t>
            </w:r>
          </w:p>
        </w:tc>
        <w:tc>
          <w:tcPr>
            <w:tcW w:w="1869" w:type="dxa"/>
            <w:tcBorders>
              <w:top w:val="nil"/>
              <w:left w:val="nil"/>
              <w:bottom w:val="single" w:sz="4" w:space="0" w:color="auto"/>
              <w:right w:val="single" w:sz="4" w:space="0" w:color="auto"/>
            </w:tcBorders>
          </w:tcPr>
          <w:p w:rsidR="0019562D" w:rsidRPr="000112D4" w:rsidRDefault="00485AFB" w:rsidP="0019562D">
            <w:pPr>
              <w:jc w:val="center"/>
              <w:rPr>
                <w:rFonts w:ascii="TH SarabunPSK" w:hAnsi="TH SarabunPSK" w:cs="TH SarabunPSK"/>
              </w:rPr>
            </w:pPr>
            <w:r w:rsidRPr="000112D4">
              <w:rPr>
                <w:rFonts w:ascii="TH SarabunPSK" w:hAnsi="TH SarabunPSK" w:cs="TH SarabunPSK"/>
              </w:rPr>
              <w:t>2558-</w:t>
            </w:r>
            <w:r w:rsidR="0019562D" w:rsidRPr="000112D4">
              <w:rPr>
                <w:rFonts w:ascii="TH SarabunPSK" w:hAnsi="TH SarabunPSK" w:cs="TH SarabunPSK"/>
              </w:rPr>
              <w:t>2560</w:t>
            </w:r>
          </w:p>
        </w:tc>
      </w:tr>
      <w:tr w:rsidR="0019562D" w:rsidRPr="000112D4" w:rsidTr="0019562D">
        <w:trPr>
          <w:trHeight w:val="480"/>
        </w:trPr>
        <w:tc>
          <w:tcPr>
            <w:tcW w:w="2200" w:type="dxa"/>
            <w:tcBorders>
              <w:top w:val="single" w:sz="4" w:space="0" w:color="auto"/>
              <w:left w:val="single" w:sz="4" w:space="0" w:color="auto"/>
              <w:bottom w:val="single" w:sz="4" w:space="0" w:color="auto"/>
              <w:right w:val="nil"/>
            </w:tcBorders>
          </w:tcPr>
          <w:p w:rsidR="0019562D" w:rsidRPr="000112D4" w:rsidRDefault="0019562D" w:rsidP="0019562D">
            <w:pPr>
              <w:jc w:val="both"/>
              <w:rPr>
                <w:rFonts w:ascii="TH SarabunPSK" w:hAnsi="TH SarabunPSK" w:cs="TH SarabunPSK"/>
                <w:cs/>
              </w:rPr>
            </w:pPr>
            <w:r w:rsidRPr="000112D4">
              <w:rPr>
                <w:rFonts w:ascii="TH SarabunPSK" w:hAnsi="TH SarabunPSK" w:cs="TH SarabunPSK"/>
                <w:cs/>
              </w:rPr>
              <w:t>มหาวิทยาลัยวลัยลักษณ์</w:t>
            </w:r>
          </w:p>
        </w:tc>
        <w:tc>
          <w:tcPr>
            <w:tcW w:w="2160" w:type="dxa"/>
            <w:tcBorders>
              <w:top w:val="single" w:sz="4" w:space="0" w:color="auto"/>
              <w:left w:val="nil"/>
              <w:bottom w:val="single" w:sz="4" w:space="0" w:color="auto"/>
              <w:right w:val="nil"/>
            </w:tcBorders>
          </w:tcPr>
          <w:p w:rsidR="0019562D" w:rsidRPr="000112D4" w:rsidRDefault="0019562D" w:rsidP="0019562D">
            <w:pPr>
              <w:rPr>
                <w:rFonts w:ascii="TH SarabunPSK" w:hAnsi="TH SarabunPSK" w:cs="TH SarabunPSK"/>
                <w:cs/>
              </w:rPr>
            </w:pPr>
            <w:r w:rsidRPr="000112D4">
              <w:rPr>
                <w:rFonts w:ascii="TH SarabunPSK" w:hAnsi="TH SarabunPSK" w:cs="TH SarabunPSK"/>
                <w:cs/>
              </w:rPr>
              <w:t>สำนักวิชาเทคโนโลยีการเกษตร</w:t>
            </w:r>
          </w:p>
        </w:tc>
        <w:tc>
          <w:tcPr>
            <w:tcW w:w="2860" w:type="dxa"/>
            <w:tcBorders>
              <w:top w:val="single" w:sz="4" w:space="0" w:color="auto"/>
              <w:left w:val="nil"/>
              <w:bottom w:val="single" w:sz="4" w:space="0" w:color="auto"/>
              <w:right w:val="single" w:sz="4" w:space="0" w:color="auto"/>
            </w:tcBorders>
          </w:tcPr>
          <w:p w:rsidR="0019562D" w:rsidRPr="000112D4" w:rsidRDefault="0019562D" w:rsidP="0019562D">
            <w:pPr>
              <w:rPr>
                <w:rFonts w:ascii="TH SarabunPSK" w:hAnsi="TH SarabunPSK" w:cs="TH SarabunPSK"/>
                <w:cs/>
              </w:rPr>
            </w:pPr>
            <w:r w:rsidRPr="000112D4">
              <w:rPr>
                <w:rFonts w:ascii="TH SarabunPSK" w:hAnsi="TH SarabunPSK" w:cs="TH SarabunPSK"/>
                <w:cs/>
              </w:rPr>
              <w:t>โลจิสติกส์และการจัดการโซ่อุปทานในอุตสาหกรรมอาหาร</w:t>
            </w:r>
          </w:p>
        </w:tc>
        <w:tc>
          <w:tcPr>
            <w:tcW w:w="1869" w:type="dxa"/>
            <w:tcBorders>
              <w:top w:val="nil"/>
              <w:left w:val="nil"/>
              <w:bottom w:val="single" w:sz="4" w:space="0" w:color="auto"/>
              <w:right w:val="single" w:sz="4" w:space="0" w:color="auto"/>
            </w:tcBorders>
          </w:tcPr>
          <w:p w:rsidR="0019562D" w:rsidRPr="000112D4" w:rsidRDefault="0019562D" w:rsidP="0019562D">
            <w:pPr>
              <w:jc w:val="center"/>
              <w:rPr>
                <w:rFonts w:ascii="TH SarabunPSK" w:hAnsi="TH SarabunPSK" w:cs="TH SarabunPSK"/>
              </w:rPr>
            </w:pPr>
            <w:r w:rsidRPr="000112D4">
              <w:rPr>
                <w:rFonts w:ascii="TH SarabunPSK" w:hAnsi="TH SarabunPSK" w:cs="TH SarabunPSK"/>
              </w:rPr>
              <w:t>2557</w:t>
            </w:r>
          </w:p>
        </w:tc>
      </w:tr>
      <w:tr w:rsidR="0019562D" w:rsidRPr="000112D4" w:rsidTr="0019562D">
        <w:trPr>
          <w:trHeight w:val="960"/>
        </w:trPr>
        <w:tc>
          <w:tcPr>
            <w:tcW w:w="2200" w:type="dxa"/>
            <w:tcBorders>
              <w:top w:val="nil"/>
              <w:left w:val="single" w:sz="4" w:space="0" w:color="auto"/>
              <w:bottom w:val="single" w:sz="4" w:space="0" w:color="auto"/>
              <w:right w:val="nil"/>
            </w:tcBorders>
            <w:hideMark/>
          </w:tcPr>
          <w:p w:rsidR="0019562D" w:rsidRPr="000112D4" w:rsidRDefault="0019562D" w:rsidP="0019562D">
            <w:pPr>
              <w:jc w:val="both"/>
              <w:rPr>
                <w:rFonts w:ascii="TH SarabunPSK" w:hAnsi="TH SarabunPSK" w:cs="TH SarabunPSK"/>
              </w:rPr>
            </w:pPr>
            <w:r w:rsidRPr="000112D4">
              <w:rPr>
                <w:rFonts w:ascii="TH SarabunPSK" w:hAnsi="TH SarabunPSK" w:cs="TH SarabunPSK"/>
                <w:cs/>
              </w:rPr>
              <w:t>มหาวิทยาลัยวลัยลักษณ์</w:t>
            </w:r>
          </w:p>
        </w:tc>
        <w:tc>
          <w:tcPr>
            <w:tcW w:w="2160" w:type="dxa"/>
            <w:tcBorders>
              <w:top w:val="nil"/>
              <w:left w:val="nil"/>
              <w:bottom w:val="single" w:sz="4" w:space="0" w:color="auto"/>
              <w:right w:val="nil"/>
            </w:tcBorders>
            <w:hideMark/>
          </w:tcPr>
          <w:p w:rsidR="0019562D" w:rsidRPr="000112D4" w:rsidRDefault="0019562D" w:rsidP="0019562D">
            <w:pPr>
              <w:rPr>
                <w:rFonts w:ascii="TH SarabunPSK" w:hAnsi="TH SarabunPSK" w:cs="TH SarabunPSK"/>
              </w:rPr>
            </w:pPr>
            <w:r w:rsidRPr="000112D4">
              <w:rPr>
                <w:rFonts w:ascii="TH SarabunPSK" w:hAnsi="TH SarabunPSK" w:cs="TH SarabunPSK"/>
                <w:cs/>
              </w:rPr>
              <w:t>สำนักวิชาสารสนเทศศาสตร์</w:t>
            </w:r>
          </w:p>
        </w:tc>
        <w:tc>
          <w:tcPr>
            <w:tcW w:w="2860" w:type="dxa"/>
            <w:tcBorders>
              <w:top w:val="nil"/>
              <w:left w:val="nil"/>
              <w:bottom w:val="single" w:sz="4" w:space="0" w:color="auto"/>
              <w:right w:val="single" w:sz="4" w:space="0" w:color="auto"/>
            </w:tcBorders>
            <w:hideMark/>
          </w:tcPr>
          <w:p w:rsidR="0019562D" w:rsidRPr="000112D4" w:rsidRDefault="0019562D" w:rsidP="0019562D">
            <w:pPr>
              <w:rPr>
                <w:rFonts w:ascii="TH SarabunPSK" w:hAnsi="TH SarabunPSK" w:cs="TH SarabunPSK"/>
              </w:rPr>
            </w:pPr>
            <w:r w:rsidRPr="000112D4">
              <w:rPr>
                <w:rFonts w:ascii="TH SarabunPSK" w:hAnsi="TH SarabunPSK" w:cs="TH SarabunPSK"/>
                <w:cs/>
              </w:rPr>
              <w:t>ระบบสารสนเทศเพื่อการจัดการการผลิต</w:t>
            </w:r>
          </w:p>
        </w:tc>
        <w:tc>
          <w:tcPr>
            <w:tcW w:w="1869" w:type="dxa"/>
            <w:tcBorders>
              <w:top w:val="nil"/>
              <w:left w:val="nil"/>
              <w:bottom w:val="single" w:sz="4" w:space="0" w:color="auto"/>
              <w:right w:val="single" w:sz="4" w:space="0" w:color="auto"/>
            </w:tcBorders>
            <w:hideMark/>
          </w:tcPr>
          <w:p w:rsidR="0019562D" w:rsidRPr="000112D4" w:rsidRDefault="0019562D" w:rsidP="0019562D">
            <w:pPr>
              <w:jc w:val="center"/>
              <w:rPr>
                <w:rFonts w:ascii="TH SarabunPSK" w:hAnsi="TH SarabunPSK" w:cs="TH SarabunPSK"/>
              </w:rPr>
            </w:pPr>
            <w:r w:rsidRPr="000112D4">
              <w:rPr>
                <w:rFonts w:ascii="TH SarabunPSK" w:hAnsi="TH SarabunPSK" w:cs="TH SarabunPSK"/>
              </w:rPr>
              <w:t>2557</w:t>
            </w:r>
          </w:p>
        </w:tc>
      </w:tr>
      <w:tr w:rsidR="0019562D" w:rsidRPr="000112D4" w:rsidTr="0019562D">
        <w:trPr>
          <w:trHeight w:val="960"/>
        </w:trPr>
        <w:tc>
          <w:tcPr>
            <w:tcW w:w="2200" w:type="dxa"/>
            <w:tcBorders>
              <w:top w:val="nil"/>
              <w:left w:val="single" w:sz="4" w:space="0" w:color="auto"/>
              <w:bottom w:val="single" w:sz="4" w:space="0" w:color="auto"/>
              <w:right w:val="nil"/>
            </w:tcBorders>
          </w:tcPr>
          <w:p w:rsidR="0019562D" w:rsidRPr="000112D4" w:rsidRDefault="0019562D" w:rsidP="0019562D">
            <w:pPr>
              <w:jc w:val="both"/>
              <w:rPr>
                <w:rFonts w:ascii="TH SarabunPSK" w:hAnsi="TH SarabunPSK" w:cs="TH SarabunPSK"/>
                <w:cs/>
              </w:rPr>
            </w:pPr>
            <w:r w:rsidRPr="000112D4">
              <w:rPr>
                <w:rFonts w:ascii="TH SarabunPSK" w:hAnsi="TH SarabunPSK" w:cs="TH SarabunPSK"/>
                <w:cs/>
              </w:rPr>
              <w:t>มหาวิทยาลัยวลัยลักษณ์</w:t>
            </w:r>
          </w:p>
        </w:tc>
        <w:tc>
          <w:tcPr>
            <w:tcW w:w="2160" w:type="dxa"/>
            <w:tcBorders>
              <w:top w:val="nil"/>
              <w:left w:val="nil"/>
              <w:bottom w:val="single" w:sz="4" w:space="0" w:color="auto"/>
              <w:right w:val="nil"/>
            </w:tcBorders>
          </w:tcPr>
          <w:p w:rsidR="0019562D" w:rsidRPr="000112D4" w:rsidRDefault="0019562D" w:rsidP="0019562D">
            <w:pPr>
              <w:rPr>
                <w:rFonts w:ascii="TH SarabunPSK" w:hAnsi="TH SarabunPSK" w:cs="TH SarabunPSK"/>
                <w:cs/>
              </w:rPr>
            </w:pPr>
            <w:r w:rsidRPr="000112D4">
              <w:rPr>
                <w:rFonts w:ascii="TH SarabunPSK" w:hAnsi="TH SarabunPSK" w:cs="TH SarabunPSK"/>
                <w:cs/>
              </w:rPr>
              <w:t>สำนักวิชาสารสนเทศศาสตร์</w:t>
            </w:r>
          </w:p>
        </w:tc>
        <w:tc>
          <w:tcPr>
            <w:tcW w:w="2860" w:type="dxa"/>
            <w:tcBorders>
              <w:top w:val="nil"/>
              <w:left w:val="nil"/>
              <w:bottom w:val="single" w:sz="4" w:space="0" w:color="auto"/>
              <w:right w:val="single" w:sz="4" w:space="0" w:color="auto"/>
            </w:tcBorders>
          </w:tcPr>
          <w:p w:rsidR="0019562D" w:rsidRPr="000112D4" w:rsidRDefault="0019562D" w:rsidP="0019562D">
            <w:pPr>
              <w:rPr>
                <w:rFonts w:ascii="TH SarabunPSK" w:hAnsi="TH SarabunPSK" w:cs="TH SarabunPSK"/>
                <w:cs/>
              </w:rPr>
            </w:pPr>
            <w:r w:rsidRPr="000112D4">
              <w:rPr>
                <w:rFonts w:ascii="TH SarabunPSK" w:hAnsi="TH SarabunPSK" w:cs="TH SarabunPSK"/>
                <w:cs/>
              </w:rPr>
              <w:t>ความรู้เบื้องต้นเกี่ยวกับระบบซอฟต์แวร์ในโดเมนการดูแลสุขภาพ โลจิสติกส์ และการท่องเที่ยว</w:t>
            </w:r>
          </w:p>
        </w:tc>
        <w:tc>
          <w:tcPr>
            <w:tcW w:w="1869" w:type="dxa"/>
            <w:tcBorders>
              <w:top w:val="nil"/>
              <w:left w:val="nil"/>
              <w:bottom w:val="single" w:sz="4" w:space="0" w:color="auto"/>
              <w:right w:val="single" w:sz="4" w:space="0" w:color="auto"/>
            </w:tcBorders>
          </w:tcPr>
          <w:p w:rsidR="0019562D" w:rsidRPr="000112D4" w:rsidRDefault="0019562D" w:rsidP="0019562D">
            <w:pPr>
              <w:jc w:val="center"/>
              <w:rPr>
                <w:rFonts w:ascii="TH SarabunPSK" w:hAnsi="TH SarabunPSK" w:cs="TH SarabunPSK"/>
              </w:rPr>
            </w:pPr>
            <w:r w:rsidRPr="000112D4">
              <w:rPr>
                <w:rFonts w:ascii="TH SarabunPSK" w:hAnsi="TH SarabunPSK" w:cs="TH SarabunPSK"/>
              </w:rPr>
              <w:t>2556</w:t>
            </w:r>
          </w:p>
        </w:tc>
      </w:tr>
      <w:tr w:rsidR="0019562D" w:rsidRPr="000112D4" w:rsidTr="0019562D">
        <w:trPr>
          <w:trHeight w:val="960"/>
        </w:trPr>
        <w:tc>
          <w:tcPr>
            <w:tcW w:w="2200" w:type="dxa"/>
            <w:tcBorders>
              <w:top w:val="nil"/>
              <w:left w:val="single" w:sz="4" w:space="0" w:color="auto"/>
              <w:bottom w:val="single" w:sz="4" w:space="0" w:color="auto"/>
              <w:right w:val="nil"/>
            </w:tcBorders>
          </w:tcPr>
          <w:p w:rsidR="0019562D" w:rsidRPr="000112D4" w:rsidRDefault="0019562D" w:rsidP="0019562D">
            <w:pPr>
              <w:jc w:val="both"/>
              <w:rPr>
                <w:rFonts w:ascii="TH SarabunPSK" w:hAnsi="TH SarabunPSK" w:cs="TH SarabunPSK"/>
                <w:cs/>
              </w:rPr>
            </w:pPr>
            <w:r w:rsidRPr="000112D4">
              <w:rPr>
                <w:rFonts w:ascii="TH SarabunPSK" w:hAnsi="TH SarabunPSK" w:cs="TH SarabunPSK"/>
                <w:cs/>
              </w:rPr>
              <w:t>มหาวิทยาลัยวลัยลักษณ์</w:t>
            </w:r>
          </w:p>
        </w:tc>
        <w:tc>
          <w:tcPr>
            <w:tcW w:w="2160" w:type="dxa"/>
            <w:tcBorders>
              <w:top w:val="nil"/>
              <w:left w:val="nil"/>
              <w:bottom w:val="single" w:sz="4" w:space="0" w:color="auto"/>
              <w:right w:val="nil"/>
            </w:tcBorders>
          </w:tcPr>
          <w:p w:rsidR="0019562D" w:rsidRPr="000112D4" w:rsidRDefault="0019562D" w:rsidP="0019562D">
            <w:pPr>
              <w:rPr>
                <w:rFonts w:ascii="TH SarabunPSK" w:hAnsi="TH SarabunPSK" w:cs="TH SarabunPSK"/>
                <w:cs/>
              </w:rPr>
            </w:pPr>
            <w:r w:rsidRPr="000112D4">
              <w:rPr>
                <w:rFonts w:ascii="TH SarabunPSK" w:hAnsi="TH SarabunPSK" w:cs="TH SarabunPSK"/>
                <w:cs/>
              </w:rPr>
              <w:t>สำนักวิชาการจัดการ</w:t>
            </w:r>
          </w:p>
        </w:tc>
        <w:tc>
          <w:tcPr>
            <w:tcW w:w="2860" w:type="dxa"/>
            <w:tcBorders>
              <w:top w:val="nil"/>
              <w:left w:val="nil"/>
              <w:bottom w:val="single" w:sz="4" w:space="0" w:color="auto"/>
              <w:right w:val="single" w:sz="4" w:space="0" w:color="auto"/>
            </w:tcBorders>
          </w:tcPr>
          <w:p w:rsidR="0019562D" w:rsidRPr="000112D4" w:rsidRDefault="0019562D" w:rsidP="0019562D">
            <w:pPr>
              <w:rPr>
                <w:rFonts w:ascii="TH SarabunPSK" w:hAnsi="TH SarabunPSK" w:cs="TH SarabunPSK"/>
                <w:cs/>
              </w:rPr>
            </w:pPr>
            <w:r w:rsidRPr="000112D4">
              <w:rPr>
                <w:rFonts w:ascii="TH SarabunPSK" w:hAnsi="TH SarabunPSK" w:cs="TH SarabunPSK"/>
                <w:cs/>
              </w:rPr>
              <w:t>การจัดการลอจิสติกส์</w:t>
            </w:r>
          </w:p>
        </w:tc>
        <w:tc>
          <w:tcPr>
            <w:tcW w:w="1869" w:type="dxa"/>
            <w:tcBorders>
              <w:top w:val="nil"/>
              <w:left w:val="nil"/>
              <w:bottom w:val="single" w:sz="4" w:space="0" w:color="auto"/>
              <w:right w:val="single" w:sz="4" w:space="0" w:color="auto"/>
            </w:tcBorders>
          </w:tcPr>
          <w:p w:rsidR="0019562D" w:rsidRPr="000112D4" w:rsidRDefault="0019562D" w:rsidP="0019562D">
            <w:pPr>
              <w:jc w:val="center"/>
              <w:rPr>
                <w:rFonts w:ascii="TH SarabunPSK" w:hAnsi="TH SarabunPSK" w:cs="TH SarabunPSK"/>
              </w:rPr>
            </w:pPr>
            <w:r w:rsidRPr="000112D4">
              <w:rPr>
                <w:rFonts w:ascii="TH SarabunPSK" w:hAnsi="TH SarabunPSK" w:cs="TH SarabunPSK"/>
              </w:rPr>
              <w:t>2554-2556</w:t>
            </w:r>
          </w:p>
        </w:tc>
      </w:tr>
      <w:tr w:rsidR="0019562D" w:rsidRPr="000112D4" w:rsidTr="0019562D">
        <w:trPr>
          <w:trHeight w:val="960"/>
        </w:trPr>
        <w:tc>
          <w:tcPr>
            <w:tcW w:w="2200" w:type="dxa"/>
            <w:tcBorders>
              <w:top w:val="nil"/>
              <w:left w:val="single" w:sz="4" w:space="0" w:color="auto"/>
              <w:bottom w:val="single" w:sz="4" w:space="0" w:color="auto"/>
              <w:right w:val="nil"/>
            </w:tcBorders>
          </w:tcPr>
          <w:p w:rsidR="0019562D" w:rsidRPr="000112D4" w:rsidRDefault="0019562D" w:rsidP="0019562D">
            <w:pPr>
              <w:jc w:val="both"/>
              <w:rPr>
                <w:rFonts w:ascii="TH SarabunPSK" w:hAnsi="TH SarabunPSK" w:cs="TH SarabunPSK"/>
                <w:cs/>
              </w:rPr>
            </w:pPr>
            <w:r w:rsidRPr="000112D4">
              <w:rPr>
                <w:rFonts w:ascii="TH SarabunPSK" w:hAnsi="TH SarabunPSK" w:cs="TH SarabunPSK"/>
                <w:cs/>
              </w:rPr>
              <w:t>มหาวิทยาลัยวลัยลักษณ์</w:t>
            </w:r>
          </w:p>
        </w:tc>
        <w:tc>
          <w:tcPr>
            <w:tcW w:w="2160" w:type="dxa"/>
            <w:tcBorders>
              <w:top w:val="nil"/>
              <w:left w:val="nil"/>
              <w:bottom w:val="single" w:sz="4" w:space="0" w:color="auto"/>
              <w:right w:val="nil"/>
            </w:tcBorders>
          </w:tcPr>
          <w:p w:rsidR="0019562D" w:rsidRPr="000112D4" w:rsidRDefault="0019562D" w:rsidP="0019562D">
            <w:pPr>
              <w:rPr>
                <w:rFonts w:ascii="TH SarabunPSK" w:hAnsi="TH SarabunPSK" w:cs="TH SarabunPSK"/>
                <w:cs/>
              </w:rPr>
            </w:pPr>
            <w:r w:rsidRPr="000112D4">
              <w:rPr>
                <w:rFonts w:ascii="TH SarabunPSK" w:hAnsi="TH SarabunPSK" w:cs="TH SarabunPSK"/>
                <w:cs/>
              </w:rPr>
              <w:t>สำนักวิชาการจัดการ</w:t>
            </w:r>
          </w:p>
        </w:tc>
        <w:tc>
          <w:tcPr>
            <w:tcW w:w="2860" w:type="dxa"/>
            <w:tcBorders>
              <w:top w:val="nil"/>
              <w:left w:val="nil"/>
              <w:bottom w:val="single" w:sz="4" w:space="0" w:color="auto"/>
              <w:right w:val="single" w:sz="4" w:space="0" w:color="auto"/>
            </w:tcBorders>
          </w:tcPr>
          <w:p w:rsidR="0019562D" w:rsidRPr="000112D4" w:rsidRDefault="0019562D" w:rsidP="0019562D">
            <w:pPr>
              <w:rPr>
                <w:rFonts w:ascii="TH SarabunPSK" w:hAnsi="TH SarabunPSK" w:cs="TH SarabunPSK"/>
                <w:cs/>
              </w:rPr>
            </w:pPr>
            <w:r w:rsidRPr="000112D4">
              <w:rPr>
                <w:rFonts w:ascii="TH SarabunPSK" w:hAnsi="TH SarabunPSK" w:cs="TH SarabunPSK"/>
                <w:cs/>
              </w:rPr>
              <w:t>การจัดการโซ่อุปทาน</w:t>
            </w:r>
          </w:p>
        </w:tc>
        <w:tc>
          <w:tcPr>
            <w:tcW w:w="1869" w:type="dxa"/>
            <w:tcBorders>
              <w:top w:val="nil"/>
              <w:left w:val="nil"/>
              <w:bottom w:val="single" w:sz="4" w:space="0" w:color="auto"/>
              <w:right w:val="single" w:sz="4" w:space="0" w:color="auto"/>
            </w:tcBorders>
          </w:tcPr>
          <w:p w:rsidR="0019562D" w:rsidRPr="000112D4" w:rsidRDefault="0019562D" w:rsidP="0019562D">
            <w:pPr>
              <w:jc w:val="center"/>
              <w:rPr>
                <w:rFonts w:ascii="TH SarabunPSK" w:hAnsi="TH SarabunPSK" w:cs="TH SarabunPSK"/>
              </w:rPr>
            </w:pPr>
            <w:r w:rsidRPr="000112D4">
              <w:rPr>
                <w:rFonts w:ascii="TH SarabunPSK" w:hAnsi="TH SarabunPSK" w:cs="TH SarabunPSK"/>
              </w:rPr>
              <w:t>2552-2556</w:t>
            </w:r>
          </w:p>
        </w:tc>
      </w:tr>
      <w:tr w:rsidR="0019562D" w:rsidRPr="000112D4" w:rsidTr="0019562D">
        <w:trPr>
          <w:trHeight w:val="480"/>
        </w:trPr>
        <w:tc>
          <w:tcPr>
            <w:tcW w:w="2200" w:type="dxa"/>
            <w:tcBorders>
              <w:top w:val="nil"/>
              <w:left w:val="single" w:sz="4" w:space="0" w:color="auto"/>
              <w:bottom w:val="single" w:sz="4" w:space="0" w:color="auto"/>
              <w:right w:val="nil"/>
            </w:tcBorders>
            <w:hideMark/>
          </w:tcPr>
          <w:p w:rsidR="0019562D" w:rsidRPr="000112D4" w:rsidRDefault="0019562D" w:rsidP="0019562D">
            <w:pPr>
              <w:jc w:val="both"/>
              <w:rPr>
                <w:rFonts w:ascii="TH SarabunPSK" w:hAnsi="TH SarabunPSK" w:cs="TH SarabunPSK"/>
              </w:rPr>
            </w:pPr>
            <w:r w:rsidRPr="000112D4">
              <w:rPr>
                <w:rFonts w:ascii="TH SarabunPSK" w:hAnsi="TH SarabunPSK" w:cs="TH SarabunPSK"/>
                <w:cs/>
              </w:rPr>
              <w:t>มหาวิทยาลัยวลัยลักษณ์</w:t>
            </w:r>
          </w:p>
        </w:tc>
        <w:tc>
          <w:tcPr>
            <w:tcW w:w="2160" w:type="dxa"/>
            <w:tcBorders>
              <w:top w:val="nil"/>
              <w:left w:val="nil"/>
              <w:bottom w:val="single" w:sz="4" w:space="0" w:color="auto"/>
              <w:right w:val="nil"/>
            </w:tcBorders>
            <w:hideMark/>
          </w:tcPr>
          <w:p w:rsidR="0019562D" w:rsidRPr="000112D4" w:rsidRDefault="0019562D" w:rsidP="0019562D">
            <w:pPr>
              <w:rPr>
                <w:rFonts w:ascii="TH SarabunPSK" w:hAnsi="TH SarabunPSK" w:cs="TH SarabunPSK"/>
              </w:rPr>
            </w:pPr>
            <w:r w:rsidRPr="000112D4">
              <w:rPr>
                <w:rFonts w:ascii="TH SarabunPSK" w:hAnsi="TH SarabunPSK" w:cs="TH SarabunPSK"/>
                <w:cs/>
              </w:rPr>
              <w:t>สำนักวิชาการจัดการ</w:t>
            </w:r>
          </w:p>
        </w:tc>
        <w:tc>
          <w:tcPr>
            <w:tcW w:w="2860" w:type="dxa"/>
            <w:tcBorders>
              <w:top w:val="nil"/>
              <w:left w:val="nil"/>
              <w:bottom w:val="single" w:sz="4" w:space="0" w:color="auto"/>
              <w:right w:val="single" w:sz="4" w:space="0" w:color="auto"/>
            </w:tcBorders>
            <w:hideMark/>
          </w:tcPr>
          <w:p w:rsidR="0019562D" w:rsidRPr="000112D4" w:rsidRDefault="0019562D" w:rsidP="0019562D">
            <w:pPr>
              <w:rPr>
                <w:rFonts w:ascii="TH SarabunPSK" w:hAnsi="TH SarabunPSK" w:cs="TH SarabunPSK"/>
              </w:rPr>
            </w:pPr>
            <w:r w:rsidRPr="000112D4">
              <w:rPr>
                <w:rFonts w:ascii="TH SarabunPSK" w:hAnsi="TH SarabunPSK" w:cs="TH SarabunPSK"/>
                <w:cs/>
              </w:rPr>
              <w:t>การจัดการการดำเนินงาน</w:t>
            </w:r>
          </w:p>
        </w:tc>
        <w:tc>
          <w:tcPr>
            <w:tcW w:w="1869" w:type="dxa"/>
            <w:tcBorders>
              <w:top w:val="nil"/>
              <w:left w:val="nil"/>
              <w:bottom w:val="single" w:sz="4" w:space="0" w:color="auto"/>
              <w:right w:val="single" w:sz="4" w:space="0" w:color="auto"/>
            </w:tcBorders>
            <w:hideMark/>
          </w:tcPr>
          <w:p w:rsidR="0019562D" w:rsidRPr="000112D4" w:rsidRDefault="00485AFB" w:rsidP="0019562D">
            <w:pPr>
              <w:jc w:val="center"/>
              <w:rPr>
                <w:rFonts w:ascii="TH SarabunPSK" w:hAnsi="TH SarabunPSK" w:cs="TH SarabunPSK"/>
              </w:rPr>
            </w:pPr>
            <w:r w:rsidRPr="000112D4">
              <w:rPr>
                <w:rFonts w:ascii="TH SarabunPSK" w:hAnsi="TH SarabunPSK" w:cs="TH SarabunPSK"/>
              </w:rPr>
              <w:t>2551</w:t>
            </w:r>
            <w:r w:rsidR="0019562D" w:rsidRPr="000112D4">
              <w:rPr>
                <w:rFonts w:ascii="TH SarabunPSK" w:hAnsi="TH SarabunPSK" w:cs="TH SarabunPSK"/>
              </w:rPr>
              <w:t>-2557</w:t>
            </w:r>
          </w:p>
        </w:tc>
      </w:tr>
      <w:tr w:rsidR="0019562D" w:rsidRPr="000112D4" w:rsidTr="0019562D">
        <w:trPr>
          <w:trHeight w:val="480"/>
        </w:trPr>
        <w:tc>
          <w:tcPr>
            <w:tcW w:w="2200" w:type="dxa"/>
            <w:tcBorders>
              <w:top w:val="nil"/>
              <w:left w:val="single" w:sz="4" w:space="0" w:color="auto"/>
              <w:bottom w:val="single" w:sz="4" w:space="0" w:color="auto"/>
              <w:right w:val="nil"/>
            </w:tcBorders>
            <w:hideMark/>
          </w:tcPr>
          <w:p w:rsidR="0019562D" w:rsidRPr="000112D4" w:rsidRDefault="0019562D" w:rsidP="0019562D">
            <w:pPr>
              <w:jc w:val="both"/>
              <w:rPr>
                <w:rFonts w:ascii="TH SarabunPSK" w:hAnsi="TH SarabunPSK" w:cs="TH SarabunPSK"/>
              </w:rPr>
            </w:pPr>
            <w:r w:rsidRPr="000112D4">
              <w:rPr>
                <w:rFonts w:ascii="TH SarabunPSK" w:hAnsi="TH SarabunPSK" w:cs="TH SarabunPSK"/>
                <w:cs/>
              </w:rPr>
              <w:t>มหาวิทยาลัยวลัยลักษณ์</w:t>
            </w:r>
          </w:p>
        </w:tc>
        <w:tc>
          <w:tcPr>
            <w:tcW w:w="2160" w:type="dxa"/>
            <w:tcBorders>
              <w:top w:val="nil"/>
              <w:left w:val="nil"/>
              <w:bottom w:val="single" w:sz="4" w:space="0" w:color="auto"/>
              <w:right w:val="nil"/>
            </w:tcBorders>
            <w:hideMark/>
          </w:tcPr>
          <w:p w:rsidR="0019562D" w:rsidRPr="000112D4" w:rsidRDefault="0019562D" w:rsidP="0019562D">
            <w:pPr>
              <w:rPr>
                <w:rFonts w:ascii="TH SarabunPSK" w:hAnsi="TH SarabunPSK" w:cs="TH SarabunPSK"/>
              </w:rPr>
            </w:pPr>
            <w:r w:rsidRPr="000112D4">
              <w:rPr>
                <w:rFonts w:ascii="TH SarabunPSK" w:hAnsi="TH SarabunPSK" w:cs="TH SarabunPSK"/>
                <w:cs/>
              </w:rPr>
              <w:t>สำนักวิชาการจัดการ</w:t>
            </w:r>
          </w:p>
        </w:tc>
        <w:tc>
          <w:tcPr>
            <w:tcW w:w="2860" w:type="dxa"/>
            <w:tcBorders>
              <w:top w:val="nil"/>
              <w:left w:val="nil"/>
              <w:bottom w:val="single" w:sz="4" w:space="0" w:color="auto"/>
              <w:right w:val="single" w:sz="4" w:space="0" w:color="auto"/>
            </w:tcBorders>
            <w:hideMark/>
          </w:tcPr>
          <w:p w:rsidR="0019562D" w:rsidRPr="000112D4" w:rsidRDefault="0019562D" w:rsidP="0019562D">
            <w:pPr>
              <w:rPr>
                <w:rFonts w:ascii="TH SarabunPSK" w:hAnsi="TH SarabunPSK" w:cs="TH SarabunPSK"/>
              </w:rPr>
            </w:pPr>
            <w:r w:rsidRPr="000112D4">
              <w:rPr>
                <w:rFonts w:ascii="TH SarabunPSK" w:hAnsi="TH SarabunPSK" w:cs="TH SarabunPSK"/>
                <w:cs/>
              </w:rPr>
              <w:t>แผนธุรกิจ</w:t>
            </w:r>
          </w:p>
        </w:tc>
        <w:tc>
          <w:tcPr>
            <w:tcW w:w="1869" w:type="dxa"/>
            <w:tcBorders>
              <w:top w:val="nil"/>
              <w:left w:val="nil"/>
              <w:bottom w:val="single" w:sz="4" w:space="0" w:color="auto"/>
              <w:right w:val="single" w:sz="4" w:space="0" w:color="auto"/>
            </w:tcBorders>
            <w:hideMark/>
          </w:tcPr>
          <w:p w:rsidR="0019562D" w:rsidRPr="000112D4" w:rsidRDefault="00485AFB" w:rsidP="0019562D">
            <w:pPr>
              <w:jc w:val="center"/>
              <w:rPr>
                <w:rFonts w:ascii="TH SarabunPSK" w:hAnsi="TH SarabunPSK" w:cs="TH SarabunPSK"/>
              </w:rPr>
            </w:pPr>
            <w:r w:rsidRPr="000112D4">
              <w:rPr>
                <w:rFonts w:ascii="TH SarabunPSK" w:hAnsi="TH SarabunPSK" w:cs="TH SarabunPSK"/>
              </w:rPr>
              <w:t>2551</w:t>
            </w:r>
            <w:r w:rsidR="0019562D" w:rsidRPr="000112D4">
              <w:rPr>
                <w:rFonts w:ascii="TH SarabunPSK" w:hAnsi="TH SarabunPSK" w:cs="TH SarabunPSK"/>
              </w:rPr>
              <w:t>-2557</w:t>
            </w:r>
          </w:p>
        </w:tc>
      </w:tr>
      <w:tr w:rsidR="0019562D" w:rsidRPr="000112D4" w:rsidTr="0019562D">
        <w:trPr>
          <w:trHeight w:val="480"/>
        </w:trPr>
        <w:tc>
          <w:tcPr>
            <w:tcW w:w="2200" w:type="dxa"/>
            <w:tcBorders>
              <w:top w:val="nil"/>
              <w:left w:val="single" w:sz="4" w:space="0" w:color="auto"/>
              <w:bottom w:val="single" w:sz="4" w:space="0" w:color="auto"/>
              <w:right w:val="nil"/>
            </w:tcBorders>
            <w:hideMark/>
          </w:tcPr>
          <w:p w:rsidR="0019562D" w:rsidRPr="000112D4" w:rsidRDefault="0019562D" w:rsidP="0019562D">
            <w:pPr>
              <w:jc w:val="both"/>
              <w:rPr>
                <w:rFonts w:ascii="TH SarabunPSK" w:hAnsi="TH SarabunPSK" w:cs="TH SarabunPSK"/>
              </w:rPr>
            </w:pPr>
            <w:r w:rsidRPr="000112D4">
              <w:rPr>
                <w:rFonts w:ascii="TH SarabunPSK" w:hAnsi="TH SarabunPSK" w:cs="TH SarabunPSK"/>
                <w:cs/>
              </w:rPr>
              <w:t>มหาวิทยาลัยวลัยลักษณ์</w:t>
            </w:r>
          </w:p>
        </w:tc>
        <w:tc>
          <w:tcPr>
            <w:tcW w:w="2160" w:type="dxa"/>
            <w:tcBorders>
              <w:top w:val="nil"/>
              <w:left w:val="nil"/>
              <w:bottom w:val="single" w:sz="4" w:space="0" w:color="auto"/>
              <w:right w:val="nil"/>
            </w:tcBorders>
            <w:hideMark/>
          </w:tcPr>
          <w:p w:rsidR="0019562D" w:rsidRPr="000112D4" w:rsidRDefault="0019562D" w:rsidP="0019562D">
            <w:pPr>
              <w:rPr>
                <w:rFonts w:ascii="TH SarabunPSK" w:hAnsi="TH SarabunPSK" w:cs="TH SarabunPSK"/>
              </w:rPr>
            </w:pPr>
            <w:r w:rsidRPr="000112D4">
              <w:rPr>
                <w:rFonts w:ascii="TH SarabunPSK" w:hAnsi="TH SarabunPSK" w:cs="TH SarabunPSK"/>
                <w:cs/>
              </w:rPr>
              <w:t>สำนักวิชาการจัดการ</w:t>
            </w:r>
          </w:p>
        </w:tc>
        <w:tc>
          <w:tcPr>
            <w:tcW w:w="2860" w:type="dxa"/>
            <w:tcBorders>
              <w:top w:val="nil"/>
              <w:left w:val="nil"/>
              <w:bottom w:val="single" w:sz="4" w:space="0" w:color="auto"/>
              <w:right w:val="single" w:sz="4" w:space="0" w:color="auto"/>
            </w:tcBorders>
            <w:hideMark/>
          </w:tcPr>
          <w:p w:rsidR="0019562D" w:rsidRPr="000112D4" w:rsidRDefault="0019562D" w:rsidP="0019562D">
            <w:pPr>
              <w:rPr>
                <w:rFonts w:ascii="TH SarabunPSK" w:hAnsi="TH SarabunPSK" w:cs="TH SarabunPSK"/>
              </w:rPr>
            </w:pPr>
            <w:r w:rsidRPr="000112D4">
              <w:rPr>
                <w:rFonts w:ascii="TH SarabunPSK" w:hAnsi="TH SarabunPSK" w:cs="TH SarabunPSK"/>
                <w:cs/>
              </w:rPr>
              <w:t>การวิจัยการดำเนินงาน</w:t>
            </w:r>
          </w:p>
        </w:tc>
        <w:tc>
          <w:tcPr>
            <w:tcW w:w="1869" w:type="dxa"/>
            <w:tcBorders>
              <w:top w:val="nil"/>
              <w:left w:val="nil"/>
              <w:bottom w:val="single" w:sz="4" w:space="0" w:color="auto"/>
              <w:right w:val="single" w:sz="4" w:space="0" w:color="auto"/>
            </w:tcBorders>
            <w:hideMark/>
          </w:tcPr>
          <w:p w:rsidR="0019562D" w:rsidRPr="000112D4" w:rsidRDefault="00485AFB" w:rsidP="0019562D">
            <w:pPr>
              <w:jc w:val="center"/>
              <w:rPr>
                <w:rFonts w:ascii="TH SarabunPSK" w:hAnsi="TH SarabunPSK" w:cs="TH SarabunPSK"/>
              </w:rPr>
            </w:pPr>
            <w:r w:rsidRPr="000112D4">
              <w:rPr>
                <w:rFonts w:ascii="TH SarabunPSK" w:hAnsi="TH SarabunPSK" w:cs="TH SarabunPSK"/>
              </w:rPr>
              <w:t>2551</w:t>
            </w:r>
            <w:r w:rsidR="0019562D" w:rsidRPr="000112D4">
              <w:rPr>
                <w:rFonts w:ascii="TH SarabunPSK" w:hAnsi="TH SarabunPSK" w:cs="TH SarabunPSK"/>
              </w:rPr>
              <w:t>-2557</w:t>
            </w:r>
          </w:p>
        </w:tc>
      </w:tr>
      <w:tr w:rsidR="0019562D" w:rsidRPr="000112D4" w:rsidTr="0019562D">
        <w:trPr>
          <w:trHeight w:val="555"/>
        </w:trPr>
        <w:tc>
          <w:tcPr>
            <w:tcW w:w="2200" w:type="dxa"/>
            <w:tcBorders>
              <w:top w:val="nil"/>
              <w:left w:val="single" w:sz="4" w:space="0" w:color="auto"/>
              <w:bottom w:val="single" w:sz="4" w:space="0" w:color="auto"/>
              <w:right w:val="nil"/>
            </w:tcBorders>
            <w:hideMark/>
          </w:tcPr>
          <w:p w:rsidR="0019562D" w:rsidRPr="000112D4" w:rsidRDefault="0019562D" w:rsidP="0019562D">
            <w:pPr>
              <w:jc w:val="both"/>
              <w:rPr>
                <w:rFonts w:ascii="TH SarabunPSK" w:hAnsi="TH SarabunPSK" w:cs="TH SarabunPSK"/>
              </w:rPr>
            </w:pPr>
            <w:r w:rsidRPr="000112D4">
              <w:rPr>
                <w:rFonts w:ascii="TH SarabunPSK" w:hAnsi="TH SarabunPSK" w:cs="TH SarabunPSK"/>
                <w:cs/>
              </w:rPr>
              <w:t>มหาวิทยาลัยวลัยลักษณ์</w:t>
            </w:r>
          </w:p>
        </w:tc>
        <w:tc>
          <w:tcPr>
            <w:tcW w:w="2160" w:type="dxa"/>
            <w:tcBorders>
              <w:top w:val="nil"/>
              <w:left w:val="nil"/>
              <w:bottom w:val="single" w:sz="4" w:space="0" w:color="auto"/>
              <w:right w:val="nil"/>
            </w:tcBorders>
            <w:hideMark/>
          </w:tcPr>
          <w:p w:rsidR="0019562D" w:rsidRPr="000112D4" w:rsidRDefault="0019562D" w:rsidP="0019562D">
            <w:pPr>
              <w:rPr>
                <w:rFonts w:ascii="TH SarabunPSK" w:hAnsi="TH SarabunPSK" w:cs="TH SarabunPSK"/>
              </w:rPr>
            </w:pPr>
            <w:r w:rsidRPr="000112D4">
              <w:rPr>
                <w:rFonts w:ascii="TH SarabunPSK" w:hAnsi="TH SarabunPSK" w:cs="TH SarabunPSK"/>
                <w:cs/>
              </w:rPr>
              <w:t>สำนักวิชาเภสัชศาสตร์</w:t>
            </w:r>
          </w:p>
        </w:tc>
        <w:tc>
          <w:tcPr>
            <w:tcW w:w="2860" w:type="dxa"/>
            <w:tcBorders>
              <w:top w:val="nil"/>
              <w:left w:val="nil"/>
              <w:bottom w:val="single" w:sz="4" w:space="0" w:color="auto"/>
              <w:right w:val="single" w:sz="4" w:space="0" w:color="auto"/>
            </w:tcBorders>
            <w:hideMark/>
          </w:tcPr>
          <w:p w:rsidR="0019562D" w:rsidRPr="000112D4" w:rsidRDefault="0019562D" w:rsidP="0019562D">
            <w:pPr>
              <w:rPr>
                <w:rFonts w:ascii="TH SarabunPSK" w:hAnsi="TH SarabunPSK" w:cs="TH SarabunPSK"/>
              </w:rPr>
            </w:pPr>
            <w:r w:rsidRPr="000112D4">
              <w:rPr>
                <w:rFonts w:ascii="TH SarabunPSK" w:hAnsi="TH SarabunPSK" w:cs="TH SarabunPSK"/>
                <w:cs/>
              </w:rPr>
              <w:t xml:space="preserve"> การบริหารเภสัชกรรม</w:t>
            </w:r>
          </w:p>
        </w:tc>
        <w:tc>
          <w:tcPr>
            <w:tcW w:w="1869" w:type="dxa"/>
            <w:tcBorders>
              <w:top w:val="nil"/>
              <w:left w:val="nil"/>
              <w:bottom w:val="single" w:sz="4" w:space="0" w:color="auto"/>
              <w:right w:val="single" w:sz="4" w:space="0" w:color="auto"/>
            </w:tcBorders>
            <w:hideMark/>
          </w:tcPr>
          <w:p w:rsidR="0019562D" w:rsidRPr="000112D4" w:rsidRDefault="00485AFB" w:rsidP="0019562D">
            <w:pPr>
              <w:jc w:val="center"/>
              <w:rPr>
                <w:rFonts w:ascii="TH SarabunPSK" w:hAnsi="TH SarabunPSK" w:cs="TH SarabunPSK"/>
              </w:rPr>
            </w:pPr>
            <w:r w:rsidRPr="000112D4">
              <w:rPr>
                <w:rFonts w:ascii="TH SarabunPSK" w:hAnsi="TH SarabunPSK" w:cs="TH SarabunPSK"/>
              </w:rPr>
              <w:t>2551</w:t>
            </w:r>
            <w:r w:rsidR="0019562D" w:rsidRPr="000112D4">
              <w:rPr>
                <w:rFonts w:ascii="TH SarabunPSK" w:hAnsi="TH SarabunPSK" w:cs="TH SarabunPSK"/>
              </w:rPr>
              <w:t>-2557</w:t>
            </w:r>
          </w:p>
        </w:tc>
      </w:tr>
      <w:tr w:rsidR="0019562D" w:rsidRPr="000112D4" w:rsidTr="0019562D">
        <w:trPr>
          <w:trHeight w:val="480"/>
        </w:trPr>
        <w:tc>
          <w:tcPr>
            <w:tcW w:w="2200" w:type="dxa"/>
            <w:tcBorders>
              <w:top w:val="nil"/>
              <w:left w:val="single" w:sz="4" w:space="0" w:color="auto"/>
              <w:bottom w:val="single" w:sz="4" w:space="0" w:color="auto"/>
              <w:right w:val="nil"/>
            </w:tcBorders>
            <w:hideMark/>
          </w:tcPr>
          <w:p w:rsidR="0019562D" w:rsidRPr="000112D4" w:rsidRDefault="0019562D" w:rsidP="0019562D">
            <w:pPr>
              <w:jc w:val="both"/>
              <w:rPr>
                <w:rFonts w:ascii="TH SarabunPSK" w:hAnsi="TH SarabunPSK" w:cs="TH SarabunPSK"/>
              </w:rPr>
            </w:pPr>
            <w:r w:rsidRPr="000112D4">
              <w:rPr>
                <w:rFonts w:ascii="TH SarabunPSK" w:hAnsi="TH SarabunPSK" w:cs="TH SarabunPSK"/>
                <w:cs/>
              </w:rPr>
              <w:t>มหาวิทยาลัยวลัยลักษณ์</w:t>
            </w:r>
          </w:p>
        </w:tc>
        <w:tc>
          <w:tcPr>
            <w:tcW w:w="2160" w:type="dxa"/>
            <w:tcBorders>
              <w:top w:val="nil"/>
              <w:left w:val="nil"/>
              <w:bottom w:val="single" w:sz="4" w:space="0" w:color="auto"/>
              <w:right w:val="nil"/>
            </w:tcBorders>
            <w:hideMark/>
          </w:tcPr>
          <w:p w:rsidR="0019562D" w:rsidRPr="000112D4" w:rsidRDefault="0019562D" w:rsidP="0019562D">
            <w:pPr>
              <w:rPr>
                <w:rFonts w:ascii="TH SarabunPSK" w:hAnsi="TH SarabunPSK" w:cs="TH SarabunPSK"/>
              </w:rPr>
            </w:pPr>
            <w:r w:rsidRPr="000112D4">
              <w:rPr>
                <w:rFonts w:ascii="TH SarabunPSK" w:hAnsi="TH SarabunPSK" w:cs="TH SarabunPSK"/>
                <w:cs/>
              </w:rPr>
              <w:t>สำนักวิชาการจัดการ</w:t>
            </w:r>
          </w:p>
        </w:tc>
        <w:tc>
          <w:tcPr>
            <w:tcW w:w="2860" w:type="dxa"/>
            <w:tcBorders>
              <w:top w:val="nil"/>
              <w:left w:val="nil"/>
              <w:bottom w:val="single" w:sz="4" w:space="0" w:color="auto"/>
              <w:right w:val="single" w:sz="4" w:space="0" w:color="auto"/>
            </w:tcBorders>
            <w:hideMark/>
          </w:tcPr>
          <w:p w:rsidR="0019562D" w:rsidRPr="000112D4" w:rsidRDefault="0019562D" w:rsidP="0019562D">
            <w:pPr>
              <w:rPr>
                <w:rFonts w:ascii="TH SarabunPSK" w:hAnsi="TH SarabunPSK" w:cs="TH SarabunPSK"/>
              </w:rPr>
            </w:pPr>
            <w:r w:rsidRPr="000112D4">
              <w:rPr>
                <w:rFonts w:ascii="TH SarabunPSK" w:hAnsi="TH SarabunPSK" w:cs="TH SarabunPSK"/>
                <w:cs/>
              </w:rPr>
              <w:t xml:space="preserve">สัมมนาการดำเนินงาน </w:t>
            </w:r>
          </w:p>
        </w:tc>
        <w:tc>
          <w:tcPr>
            <w:tcW w:w="1869" w:type="dxa"/>
            <w:tcBorders>
              <w:top w:val="nil"/>
              <w:left w:val="nil"/>
              <w:bottom w:val="single" w:sz="4" w:space="0" w:color="auto"/>
              <w:right w:val="single" w:sz="4" w:space="0" w:color="auto"/>
            </w:tcBorders>
            <w:hideMark/>
          </w:tcPr>
          <w:p w:rsidR="0019562D" w:rsidRPr="000112D4" w:rsidRDefault="0019562D" w:rsidP="0019562D">
            <w:pPr>
              <w:jc w:val="center"/>
              <w:rPr>
                <w:rFonts w:ascii="TH SarabunPSK" w:hAnsi="TH SarabunPSK" w:cs="TH SarabunPSK"/>
              </w:rPr>
            </w:pPr>
            <w:r w:rsidRPr="000112D4">
              <w:rPr>
                <w:rFonts w:ascii="TH SarabunPSK" w:hAnsi="TH SarabunPSK" w:cs="TH SarabunPSK"/>
              </w:rPr>
              <w:t>2551-2556</w:t>
            </w:r>
          </w:p>
        </w:tc>
      </w:tr>
      <w:tr w:rsidR="0019562D" w:rsidRPr="000112D4" w:rsidTr="0019562D">
        <w:trPr>
          <w:trHeight w:val="960"/>
        </w:trPr>
        <w:tc>
          <w:tcPr>
            <w:tcW w:w="2200" w:type="dxa"/>
            <w:tcBorders>
              <w:top w:val="nil"/>
              <w:left w:val="single" w:sz="4" w:space="0" w:color="auto"/>
              <w:bottom w:val="single" w:sz="4" w:space="0" w:color="auto"/>
              <w:right w:val="nil"/>
            </w:tcBorders>
            <w:hideMark/>
          </w:tcPr>
          <w:p w:rsidR="0019562D" w:rsidRPr="000112D4" w:rsidRDefault="0019562D" w:rsidP="0019562D">
            <w:pPr>
              <w:jc w:val="both"/>
              <w:rPr>
                <w:rFonts w:ascii="TH SarabunPSK" w:hAnsi="TH SarabunPSK" w:cs="TH SarabunPSK"/>
              </w:rPr>
            </w:pPr>
            <w:r w:rsidRPr="000112D4">
              <w:rPr>
                <w:rFonts w:ascii="TH SarabunPSK" w:hAnsi="TH SarabunPSK" w:cs="TH SarabunPSK"/>
                <w:cs/>
              </w:rPr>
              <w:t>มหาวิทยาลัยวลัยลักษณ์</w:t>
            </w:r>
          </w:p>
        </w:tc>
        <w:tc>
          <w:tcPr>
            <w:tcW w:w="2160" w:type="dxa"/>
            <w:tcBorders>
              <w:top w:val="nil"/>
              <w:left w:val="nil"/>
              <w:bottom w:val="single" w:sz="4" w:space="0" w:color="auto"/>
              <w:right w:val="nil"/>
            </w:tcBorders>
            <w:hideMark/>
          </w:tcPr>
          <w:p w:rsidR="0019562D" w:rsidRPr="000112D4" w:rsidRDefault="0019562D" w:rsidP="0019562D">
            <w:pPr>
              <w:rPr>
                <w:rFonts w:ascii="TH SarabunPSK" w:hAnsi="TH SarabunPSK" w:cs="TH SarabunPSK"/>
              </w:rPr>
            </w:pPr>
            <w:r w:rsidRPr="000112D4">
              <w:rPr>
                <w:rFonts w:ascii="TH SarabunPSK" w:hAnsi="TH SarabunPSK" w:cs="TH SarabunPSK"/>
                <w:cs/>
              </w:rPr>
              <w:t>สำนักวิชาการจัดการ</w:t>
            </w:r>
          </w:p>
        </w:tc>
        <w:tc>
          <w:tcPr>
            <w:tcW w:w="2860" w:type="dxa"/>
            <w:tcBorders>
              <w:top w:val="nil"/>
              <w:left w:val="nil"/>
              <w:bottom w:val="single" w:sz="4" w:space="0" w:color="auto"/>
              <w:right w:val="single" w:sz="4" w:space="0" w:color="auto"/>
            </w:tcBorders>
            <w:hideMark/>
          </w:tcPr>
          <w:p w:rsidR="0019562D" w:rsidRPr="000112D4" w:rsidRDefault="0019562D" w:rsidP="0019562D">
            <w:pPr>
              <w:rPr>
                <w:rFonts w:ascii="TH SarabunPSK" w:hAnsi="TH SarabunPSK" w:cs="TH SarabunPSK"/>
              </w:rPr>
            </w:pPr>
            <w:r w:rsidRPr="000112D4">
              <w:rPr>
                <w:rFonts w:ascii="TH SarabunPSK" w:hAnsi="TH SarabunPSK" w:cs="TH SarabunPSK"/>
                <w:cs/>
              </w:rPr>
              <w:t>ธุรกิจรับจัดการขนส่งและการขนส่งหลายรูปแบบ</w:t>
            </w:r>
          </w:p>
        </w:tc>
        <w:tc>
          <w:tcPr>
            <w:tcW w:w="1869" w:type="dxa"/>
            <w:tcBorders>
              <w:top w:val="nil"/>
              <w:left w:val="nil"/>
              <w:bottom w:val="single" w:sz="4" w:space="0" w:color="auto"/>
              <w:right w:val="single" w:sz="4" w:space="0" w:color="auto"/>
            </w:tcBorders>
            <w:hideMark/>
          </w:tcPr>
          <w:p w:rsidR="0019562D" w:rsidRPr="000112D4" w:rsidRDefault="0019562D" w:rsidP="0019562D">
            <w:pPr>
              <w:jc w:val="center"/>
              <w:rPr>
                <w:rFonts w:ascii="TH SarabunPSK" w:hAnsi="TH SarabunPSK" w:cs="TH SarabunPSK"/>
              </w:rPr>
            </w:pPr>
            <w:r w:rsidRPr="000112D4">
              <w:rPr>
                <w:rFonts w:ascii="TH SarabunPSK" w:hAnsi="TH SarabunPSK" w:cs="TH SarabunPSK"/>
              </w:rPr>
              <w:t>2551</w:t>
            </w:r>
          </w:p>
        </w:tc>
      </w:tr>
    </w:tbl>
    <w:p w:rsidR="0019562D" w:rsidRPr="000112D4" w:rsidRDefault="0019562D" w:rsidP="0019562D">
      <w:pPr>
        <w:rPr>
          <w:rFonts w:ascii="TH SarabunPSK" w:eastAsia="Calibri" w:hAnsi="TH SarabunPSK" w:cs="TH SarabunPSK"/>
          <w:b/>
          <w:bCs/>
        </w:rPr>
      </w:pPr>
    </w:p>
    <w:p w:rsidR="0019562D" w:rsidRPr="000112D4" w:rsidRDefault="0019562D" w:rsidP="0019562D">
      <w:pPr>
        <w:rPr>
          <w:rFonts w:ascii="TH SarabunPSK" w:eastAsia="Calibri" w:hAnsi="TH SarabunPSK" w:cs="TH SarabunPSK"/>
          <w:b/>
          <w:bCs/>
          <w:cs/>
        </w:rPr>
      </w:pPr>
      <w:r w:rsidRPr="000112D4">
        <w:rPr>
          <w:rFonts w:ascii="TH SarabunPSK" w:eastAsia="Calibri" w:hAnsi="TH SarabunPSK" w:cs="TH SarabunPSK"/>
          <w:b/>
          <w:bCs/>
        </w:rPr>
        <w:t xml:space="preserve">5. </w:t>
      </w:r>
      <w:r w:rsidRPr="000112D4">
        <w:rPr>
          <w:rFonts w:ascii="TH SarabunPSK" w:eastAsia="Calibri" w:hAnsi="TH SarabunPSK" w:cs="TH SarabunPSK"/>
          <w:b/>
          <w:bCs/>
          <w:cs/>
        </w:rPr>
        <w:t xml:space="preserve">ผลงานทางวิชาการย้อนหลัง 5 ปี </w:t>
      </w:r>
      <w:r w:rsidRPr="000112D4">
        <w:rPr>
          <w:rFonts w:ascii="TH SarabunPSK" w:eastAsia="Calibri" w:hAnsi="TH SarabunPSK" w:cs="TH SarabunPSK"/>
          <w:cs/>
        </w:rPr>
        <w:t>(ที่ไม่ใช่ส่วนหนึ่งของการศึกษาเพื่อรับปริญญา)</w:t>
      </w:r>
    </w:p>
    <w:p w:rsidR="0019562D" w:rsidRPr="000112D4" w:rsidRDefault="0019562D" w:rsidP="0019562D">
      <w:pPr>
        <w:ind w:firstLine="360"/>
        <w:jc w:val="thaiDistribute"/>
        <w:rPr>
          <w:rFonts w:ascii="TH SarabunPSK" w:eastAsia="Calibri" w:hAnsi="TH SarabunPSK" w:cs="TH SarabunPSK"/>
          <w:b/>
          <w:bCs/>
        </w:rPr>
      </w:pPr>
      <w:r w:rsidRPr="000112D4">
        <w:rPr>
          <w:rFonts w:ascii="TH SarabunPSK" w:eastAsia="Calibri" w:hAnsi="TH SarabunPSK" w:cs="TH SarabunPSK"/>
          <w:b/>
          <w:bCs/>
        </w:rPr>
        <w:t xml:space="preserve">5.1 </w:t>
      </w:r>
      <w:r w:rsidRPr="000112D4">
        <w:rPr>
          <w:rFonts w:ascii="TH SarabunPSK" w:eastAsia="Calibri" w:hAnsi="TH SarabunPSK" w:cs="TH SarabunPSK"/>
          <w:b/>
          <w:bCs/>
          <w:cs/>
        </w:rPr>
        <w:t>บทความวิจัย/วิชาการที่เสนอในที่ประชุมวิชาการ</w:t>
      </w:r>
    </w:p>
    <w:p w:rsidR="0019562D" w:rsidRPr="000112D4" w:rsidRDefault="0019562D" w:rsidP="0019562D">
      <w:pPr>
        <w:ind w:left="426" w:hanging="426"/>
        <w:rPr>
          <w:rFonts w:ascii="TH SarabunPSK" w:eastAsia="Calibri" w:hAnsi="TH SarabunPSK" w:cs="TH SarabunPSK"/>
        </w:rPr>
      </w:pPr>
      <w:r w:rsidRPr="000112D4">
        <w:rPr>
          <w:rFonts w:ascii="TH SarabunPSK" w:eastAsia="Calibri" w:hAnsi="TH SarabunPSK" w:cs="TH SarabunPSK"/>
        </w:rPr>
        <w:t>NakhonKokkaew, JanyaChanchaichujit, NuananKurakaew and BoontareeChanklap.(2018). Thailand’s road network and empty backhaul problem: A field survey and guide to transportation implementation.The Thirty-First KKHTCNN Symposium on Civil Engineering, Japan.</w:t>
      </w:r>
    </w:p>
    <w:p w:rsidR="0019562D" w:rsidRPr="000112D4" w:rsidRDefault="0019562D" w:rsidP="0019562D">
      <w:pPr>
        <w:ind w:left="426" w:hanging="426"/>
        <w:jc w:val="thaiDistribute"/>
        <w:rPr>
          <w:rFonts w:ascii="TH SarabunPSK" w:eastAsia="Calibri" w:hAnsi="TH SarabunPSK" w:cs="TH SarabunPSK"/>
        </w:rPr>
      </w:pPr>
      <w:r w:rsidRPr="000112D4">
        <w:rPr>
          <w:rFonts w:ascii="TH SarabunPSK" w:eastAsia="Calibri" w:hAnsi="TH SarabunPSK" w:cs="TH SarabunPSK"/>
          <w:cs/>
        </w:rPr>
        <w:t xml:space="preserve">บุณฑรี จันทร์กลับ. </w:t>
      </w:r>
      <w:r w:rsidRPr="000112D4">
        <w:rPr>
          <w:rFonts w:ascii="TH SarabunPSK" w:eastAsia="Calibri" w:hAnsi="TH SarabunPSK" w:cs="TH SarabunPSK"/>
        </w:rPr>
        <w:t xml:space="preserve">(2561). </w:t>
      </w:r>
      <w:r w:rsidRPr="000112D4">
        <w:rPr>
          <w:rFonts w:ascii="TH SarabunPSK" w:eastAsia="Calibri" w:hAnsi="TH SarabunPSK" w:cs="TH SarabunPSK"/>
          <w:cs/>
        </w:rPr>
        <w:t xml:space="preserve">แนวทางการพัฒนาโซ่คุณค่าข้าวพันธุ์พื้นเมืองในพื้นที่ลุ่มน้ำปากพนัง </w:t>
      </w:r>
    </w:p>
    <w:p w:rsidR="0019562D" w:rsidRPr="000112D4" w:rsidRDefault="0019562D" w:rsidP="0019562D">
      <w:pPr>
        <w:ind w:left="426"/>
        <w:jc w:val="thaiDistribute"/>
        <w:rPr>
          <w:rFonts w:ascii="TH SarabunPSK" w:eastAsia="Calibri" w:hAnsi="TH SarabunPSK" w:cs="TH SarabunPSK"/>
        </w:rPr>
      </w:pPr>
      <w:r w:rsidRPr="000112D4">
        <w:rPr>
          <w:rFonts w:ascii="TH SarabunPSK" w:eastAsia="Calibri" w:hAnsi="TH SarabunPSK" w:cs="TH SarabunPSK"/>
          <w:cs/>
        </w:rPr>
        <w:t>จ.นครศรีธรรมราช (บรรยาย)</w:t>
      </w:r>
      <w:r w:rsidRPr="000112D4">
        <w:rPr>
          <w:rFonts w:ascii="TH SarabunPSK" w:eastAsia="Calibri" w:hAnsi="TH SarabunPSK" w:cs="TH SarabunPSK"/>
        </w:rPr>
        <w:t>.</w:t>
      </w:r>
      <w:r w:rsidRPr="000112D4">
        <w:rPr>
          <w:rFonts w:ascii="TH SarabunPSK" w:eastAsia="Calibri" w:hAnsi="TH SarabunPSK" w:cs="TH SarabunPSK"/>
          <w:cs/>
        </w:rPr>
        <w:t xml:space="preserve">สัมมนาวิชาการข้าวกลุ่มศูนย์วิจัยข้าวภาคใต้ ประจำปี </w:t>
      </w:r>
      <w:r w:rsidRPr="000112D4">
        <w:rPr>
          <w:rFonts w:ascii="TH SarabunPSK" w:eastAsia="Calibri" w:hAnsi="TH SarabunPSK" w:cs="TH SarabunPSK"/>
        </w:rPr>
        <w:t>2561.</w:t>
      </w:r>
    </w:p>
    <w:p w:rsidR="0019562D" w:rsidRPr="000112D4" w:rsidRDefault="0019562D" w:rsidP="0019562D">
      <w:pPr>
        <w:ind w:left="426" w:hanging="426"/>
        <w:jc w:val="thaiDistribute"/>
        <w:rPr>
          <w:rFonts w:ascii="TH SarabunPSK" w:eastAsia="Calibri" w:hAnsi="TH SarabunPSK" w:cs="TH SarabunPSK"/>
          <w:b/>
          <w:bCs/>
        </w:rPr>
      </w:pPr>
      <w:r w:rsidRPr="000112D4">
        <w:rPr>
          <w:rFonts w:ascii="TH SarabunPSK" w:eastAsia="Calibri" w:hAnsi="TH SarabunPSK" w:cs="TH SarabunPSK"/>
          <w:cs/>
        </w:rPr>
        <w:t>พลาธิป วิกรัยศักดา</w:t>
      </w:r>
      <w:r w:rsidRPr="000112D4">
        <w:rPr>
          <w:rFonts w:ascii="TH SarabunPSK" w:eastAsia="Calibri" w:hAnsi="TH SarabunPSK" w:cs="TH SarabunPSK"/>
        </w:rPr>
        <w:t xml:space="preserve">, </w:t>
      </w:r>
      <w:r w:rsidRPr="000112D4">
        <w:rPr>
          <w:rFonts w:ascii="TH SarabunPSK" w:eastAsia="Calibri" w:hAnsi="TH SarabunPSK" w:cs="TH SarabunPSK"/>
          <w:cs/>
        </w:rPr>
        <w:t>พนิดา แช่มช้าง</w:t>
      </w:r>
      <w:r w:rsidRPr="000112D4">
        <w:rPr>
          <w:rFonts w:ascii="TH SarabunPSK" w:eastAsia="Calibri" w:hAnsi="TH SarabunPSK" w:cs="TH SarabunPSK"/>
        </w:rPr>
        <w:t xml:space="preserve">, </w:t>
      </w:r>
      <w:r w:rsidRPr="000112D4">
        <w:rPr>
          <w:rFonts w:ascii="TH SarabunPSK" w:eastAsia="Calibri" w:hAnsi="TH SarabunPSK" w:cs="TH SarabunPSK"/>
          <w:cs/>
        </w:rPr>
        <w:t>บุณฑรี จันทร์กลับ</w:t>
      </w:r>
      <w:r w:rsidRPr="000112D4">
        <w:rPr>
          <w:rFonts w:ascii="TH SarabunPSK" w:eastAsia="Calibri" w:hAnsi="TH SarabunPSK" w:cs="TH SarabunPSK"/>
        </w:rPr>
        <w:t xml:space="preserve">. (2561). </w:t>
      </w:r>
      <w:r w:rsidRPr="000112D4">
        <w:rPr>
          <w:rFonts w:ascii="TH SarabunPSK" w:eastAsia="Calibri" w:hAnsi="TH SarabunPSK" w:cs="TH SarabunPSK"/>
          <w:cs/>
        </w:rPr>
        <w:t>การปรับปรุงประสิทธิภาพกระบวนการผลิต กรณีศึกษา บริษัทสุราษฎร์สิริพิริยะ (</w:t>
      </w:r>
      <w:r w:rsidRPr="000112D4">
        <w:rPr>
          <w:rFonts w:ascii="TH SarabunPSK" w:eastAsia="Calibri" w:hAnsi="TH SarabunPSK" w:cs="TH SarabunPSK"/>
        </w:rPr>
        <w:t xml:space="preserve">1999) </w:t>
      </w:r>
      <w:r w:rsidRPr="000112D4">
        <w:rPr>
          <w:rFonts w:ascii="TH SarabunPSK" w:eastAsia="Calibri" w:hAnsi="TH SarabunPSK" w:cs="TH SarabunPSK"/>
          <w:cs/>
        </w:rPr>
        <w:t>จำกัด</w:t>
      </w:r>
      <w:r w:rsidRPr="000112D4">
        <w:rPr>
          <w:rFonts w:ascii="TH SarabunPSK" w:eastAsia="Calibri" w:hAnsi="TH SarabunPSK" w:cs="TH SarabunPSK"/>
        </w:rPr>
        <w:t xml:space="preserve">. </w:t>
      </w:r>
      <w:r w:rsidRPr="000112D4">
        <w:rPr>
          <w:rFonts w:ascii="TH SarabunPSK" w:eastAsia="Calibri" w:hAnsi="TH SarabunPSK" w:cs="TH SarabunPSK"/>
          <w:cs/>
        </w:rPr>
        <w:t xml:space="preserve">ประชุมวิชาการด้านการจัดการระดับชาติ “วลัยลักษณ์ทางการจัดการ ครั้งที่ </w:t>
      </w:r>
      <w:r w:rsidRPr="000112D4">
        <w:rPr>
          <w:rFonts w:ascii="TH SarabunPSK" w:eastAsia="Calibri" w:hAnsi="TH SarabunPSK" w:cs="TH SarabunPSK"/>
        </w:rPr>
        <w:t>6” : WMS Management Research Conference # 6.</w:t>
      </w:r>
    </w:p>
    <w:p w:rsidR="0019562D" w:rsidRDefault="0019562D" w:rsidP="0019562D">
      <w:pPr>
        <w:rPr>
          <w:rFonts w:ascii="TH SarabunPSK" w:eastAsia="Calibri" w:hAnsi="TH SarabunPSK" w:cs="TH SarabunPSK"/>
        </w:rPr>
      </w:pPr>
    </w:p>
    <w:p w:rsidR="00B557F9" w:rsidRPr="000112D4" w:rsidRDefault="00B557F9" w:rsidP="0019562D">
      <w:pPr>
        <w:rPr>
          <w:rFonts w:ascii="TH SarabunPSK" w:eastAsia="Calibri" w:hAnsi="TH SarabunPSK" w:cs="TH SarabunPSK" w:hint="cs"/>
        </w:rPr>
      </w:pPr>
    </w:p>
    <w:p w:rsidR="0019562D" w:rsidRPr="000112D4" w:rsidRDefault="0019562D" w:rsidP="0019562D">
      <w:pPr>
        <w:rPr>
          <w:rFonts w:ascii="TH SarabunPSK" w:eastAsia="Calibri" w:hAnsi="TH SarabunPSK" w:cs="TH SarabunPSK"/>
          <w:b/>
          <w:bCs/>
          <w:cs/>
        </w:rPr>
      </w:pPr>
      <w:r w:rsidRPr="000112D4">
        <w:rPr>
          <w:rFonts w:ascii="TH SarabunPSK" w:eastAsia="Calibri" w:hAnsi="TH SarabunPSK" w:cs="TH SarabunPSK"/>
          <w:b/>
          <w:bCs/>
        </w:rPr>
        <w:t xml:space="preserve">6. </w:t>
      </w:r>
      <w:r w:rsidRPr="000112D4">
        <w:rPr>
          <w:rFonts w:ascii="TH SarabunPSK" w:eastAsia="Calibri" w:hAnsi="TH SarabunPSK" w:cs="TH SarabunPSK"/>
          <w:b/>
          <w:bCs/>
          <w:cs/>
        </w:rPr>
        <w:t>เกียรติคุณและรางวัล</w:t>
      </w: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32"/>
        <w:gridCol w:w="1896"/>
      </w:tblGrid>
      <w:tr w:rsidR="0019562D" w:rsidRPr="000112D4" w:rsidTr="0019562D">
        <w:tc>
          <w:tcPr>
            <w:tcW w:w="3950" w:type="pct"/>
            <w:tcBorders>
              <w:top w:val="single" w:sz="4" w:space="0" w:color="auto"/>
              <w:left w:val="single" w:sz="4" w:space="0" w:color="auto"/>
              <w:bottom w:val="single" w:sz="4" w:space="0" w:color="auto"/>
              <w:right w:val="single" w:sz="4" w:space="0" w:color="auto"/>
            </w:tcBorders>
            <w:shd w:val="clear" w:color="auto" w:fill="D9D9D9"/>
            <w:hideMark/>
          </w:tcPr>
          <w:p w:rsidR="0019562D" w:rsidRPr="000112D4" w:rsidRDefault="0019562D" w:rsidP="0019562D">
            <w:pPr>
              <w:jc w:val="center"/>
              <w:rPr>
                <w:rFonts w:ascii="TH SarabunPSK" w:eastAsia="Calibri" w:hAnsi="TH SarabunPSK" w:cs="TH SarabunPSK"/>
                <w:b/>
                <w:bCs/>
              </w:rPr>
            </w:pPr>
            <w:r w:rsidRPr="000112D4">
              <w:rPr>
                <w:rFonts w:ascii="TH SarabunPSK" w:eastAsia="Calibri" w:hAnsi="TH SarabunPSK" w:cs="TH SarabunPSK"/>
                <w:b/>
                <w:bCs/>
                <w:cs/>
              </w:rPr>
              <w:t>เกียรติคุณ/รางวัลที่ได้รับ</w:t>
            </w:r>
          </w:p>
        </w:tc>
        <w:tc>
          <w:tcPr>
            <w:tcW w:w="1050" w:type="pct"/>
            <w:tcBorders>
              <w:top w:val="single" w:sz="4" w:space="0" w:color="auto"/>
              <w:left w:val="single" w:sz="4" w:space="0" w:color="auto"/>
              <w:bottom w:val="single" w:sz="4" w:space="0" w:color="auto"/>
              <w:right w:val="single" w:sz="4" w:space="0" w:color="auto"/>
            </w:tcBorders>
            <w:shd w:val="clear" w:color="auto" w:fill="D9D9D9"/>
            <w:hideMark/>
          </w:tcPr>
          <w:p w:rsidR="0019562D" w:rsidRPr="000112D4" w:rsidRDefault="0019562D" w:rsidP="0019562D">
            <w:pPr>
              <w:jc w:val="center"/>
              <w:rPr>
                <w:rFonts w:ascii="TH SarabunPSK" w:eastAsia="Calibri" w:hAnsi="TH SarabunPSK" w:cs="TH SarabunPSK"/>
                <w:b/>
                <w:bCs/>
              </w:rPr>
            </w:pPr>
            <w:r w:rsidRPr="000112D4">
              <w:rPr>
                <w:rFonts w:ascii="TH SarabunPSK" w:eastAsia="Calibri" w:hAnsi="TH SarabunPSK" w:cs="TH SarabunPSK"/>
                <w:b/>
                <w:bCs/>
                <w:cs/>
              </w:rPr>
              <w:t>ปี พ.ศ.</w:t>
            </w:r>
          </w:p>
        </w:tc>
      </w:tr>
      <w:tr w:rsidR="0019562D" w:rsidRPr="000112D4" w:rsidTr="0019562D">
        <w:tc>
          <w:tcPr>
            <w:tcW w:w="3950" w:type="pct"/>
            <w:tcBorders>
              <w:top w:val="single" w:sz="4" w:space="0" w:color="auto"/>
              <w:left w:val="single" w:sz="4" w:space="0" w:color="auto"/>
              <w:bottom w:val="single" w:sz="4" w:space="0" w:color="auto"/>
              <w:right w:val="single" w:sz="4" w:space="0" w:color="auto"/>
            </w:tcBorders>
            <w:hideMark/>
          </w:tcPr>
          <w:p w:rsidR="0019562D" w:rsidRPr="000112D4" w:rsidRDefault="0019562D" w:rsidP="0019562D">
            <w:pPr>
              <w:rPr>
                <w:rFonts w:ascii="TH SarabunPSK" w:eastAsia="Calibri" w:hAnsi="TH SarabunPSK" w:cs="TH SarabunPSK"/>
              </w:rPr>
            </w:pPr>
            <w:r w:rsidRPr="000112D4">
              <w:rPr>
                <w:rFonts w:ascii="TH SarabunPSK" w:eastAsia="Calibri" w:hAnsi="TH SarabunPSK" w:cs="TH SarabunPSK"/>
                <w:cs/>
              </w:rPr>
              <w:t>โล่เชิดชูเกียรติบุคลากรดีเด่นด้านการวิจัย ประจำปีงบประมาณ พ.ศ.2556/โล่เชิดชูเกียรติเนื่องในโอกาสอันเป็นมงคลครบรอบปีที่ 22 แห่งการสถาปนามหาวิทยาลัยวลัยลักษณ์</w:t>
            </w:r>
          </w:p>
        </w:tc>
        <w:tc>
          <w:tcPr>
            <w:tcW w:w="1050" w:type="pct"/>
            <w:tcBorders>
              <w:top w:val="single" w:sz="4" w:space="0" w:color="auto"/>
              <w:left w:val="single" w:sz="4" w:space="0" w:color="auto"/>
              <w:bottom w:val="single" w:sz="4" w:space="0" w:color="auto"/>
              <w:right w:val="single" w:sz="4" w:space="0" w:color="auto"/>
            </w:tcBorders>
            <w:hideMark/>
          </w:tcPr>
          <w:p w:rsidR="0019562D" w:rsidRPr="000112D4" w:rsidRDefault="0019562D" w:rsidP="0019562D">
            <w:pPr>
              <w:jc w:val="center"/>
              <w:rPr>
                <w:rFonts w:ascii="TH SarabunPSK" w:eastAsia="Calibri" w:hAnsi="TH SarabunPSK" w:cs="TH SarabunPSK"/>
              </w:rPr>
            </w:pPr>
            <w:r w:rsidRPr="000112D4">
              <w:rPr>
                <w:rFonts w:ascii="TH SarabunPSK" w:eastAsia="Calibri" w:hAnsi="TH SarabunPSK" w:cs="TH SarabunPSK"/>
              </w:rPr>
              <w:t>2557</w:t>
            </w:r>
          </w:p>
        </w:tc>
      </w:tr>
    </w:tbl>
    <w:p w:rsidR="0019562D" w:rsidRPr="000112D4" w:rsidRDefault="0019562D" w:rsidP="0019562D">
      <w:pPr>
        <w:rPr>
          <w:rFonts w:ascii="TH SarabunPSK" w:eastAsia="Calibri" w:hAnsi="TH SarabunPSK" w:cs="TH SarabunPSK"/>
          <w:b/>
          <w:bCs/>
        </w:rPr>
      </w:pPr>
    </w:p>
    <w:p w:rsidR="0019562D" w:rsidRPr="000112D4" w:rsidRDefault="0019562D" w:rsidP="0019562D">
      <w:pPr>
        <w:jc w:val="center"/>
        <w:rPr>
          <w:rFonts w:ascii="TH SarabunPSK" w:eastAsia="Calibri" w:hAnsi="TH SarabunPSK" w:cs="TH SarabunPSK"/>
          <w:b/>
          <w:bCs/>
        </w:rPr>
      </w:pPr>
    </w:p>
    <w:p w:rsidR="0019562D" w:rsidRPr="000112D4" w:rsidRDefault="0019562D" w:rsidP="0019562D">
      <w:pPr>
        <w:rPr>
          <w:rFonts w:ascii="TH SarabunPSK" w:hAnsi="TH SarabunPSK" w:cs="TH SarabunPSK"/>
        </w:rPr>
      </w:pPr>
    </w:p>
    <w:p w:rsidR="0019562D" w:rsidRPr="000112D4" w:rsidRDefault="0019562D" w:rsidP="0019562D">
      <w:pPr>
        <w:rPr>
          <w:rFonts w:ascii="TH SarabunPSK" w:hAnsi="TH SarabunPSK" w:cs="TH SarabunPSK"/>
        </w:rPr>
      </w:pPr>
    </w:p>
    <w:p w:rsidR="0019562D" w:rsidRPr="000112D4" w:rsidRDefault="0019562D" w:rsidP="0019562D">
      <w:pPr>
        <w:rPr>
          <w:rFonts w:ascii="TH SarabunPSK" w:eastAsia="Calibri" w:hAnsi="TH SarabunPSK" w:cs="TH SarabunPSK"/>
          <w:b/>
          <w:bCs/>
        </w:rPr>
      </w:pPr>
    </w:p>
    <w:p w:rsidR="0019562D" w:rsidRPr="000112D4" w:rsidRDefault="0019562D" w:rsidP="0019562D">
      <w:pPr>
        <w:ind w:right="-2"/>
        <w:rPr>
          <w:rFonts w:ascii="TH SarabunPSK" w:eastAsia="Calibri" w:hAnsi="TH SarabunPSK" w:cs="TH SarabunPSK"/>
          <w:b/>
          <w:bCs/>
        </w:rPr>
      </w:pPr>
    </w:p>
    <w:p w:rsidR="0019562D" w:rsidRPr="000112D4" w:rsidRDefault="0019562D" w:rsidP="0019562D">
      <w:pPr>
        <w:ind w:right="-2"/>
        <w:rPr>
          <w:rFonts w:ascii="TH SarabunPSK" w:eastAsia="Calibri" w:hAnsi="TH SarabunPSK" w:cs="TH SarabunPSK"/>
          <w:b/>
          <w:bCs/>
        </w:rPr>
      </w:pPr>
    </w:p>
    <w:p w:rsidR="0019562D" w:rsidRPr="000112D4" w:rsidRDefault="0019562D" w:rsidP="0019562D">
      <w:pPr>
        <w:ind w:right="-2"/>
        <w:rPr>
          <w:rFonts w:ascii="TH SarabunPSK" w:eastAsia="Calibri" w:hAnsi="TH SarabunPSK" w:cs="TH SarabunPSK"/>
          <w:b/>
          <w:bCs/>
        </w:rPr>
      </w:pPr>
    </w:p>
    <w:p w:rsidR="0019562D" w:rsidRPr="000112D4" w:rsidRDefault="0019562D" w:rsidP="0019562D">
      <w:pPr>
        <w:ind w:right="-2"/>
        <w:rPr>
          <w:rFonts w:ascii="TH SarabunPSK" w:eastAsia="Calibri" w:hAnsi="TH SarabunPSK" w:cs="TH SarabunPSK"/>
          <w:b/>
          <w:bCs/>
        </w:rPr>
      </w:pPr>
    </w:p>
    <w:p w:rsidR="0019562D" w:rsidRPr="000112D4" w:rsidRDefault="0019562D" w:rsidP="0019562D">
      <w:pPr>
        <w:ind w:right="-2"/>
        <w:rPr>
          <w:rFonts w:ascii="TH SarabunPSK" w:eastAsia="Calibri" w:hAnsi="TH SarabunPSK" w:cs="TH SarabunPSK"/>
          <w:b/>
          <w:bCs/>
        </w:rPr>
      </w:pPr>
    </w:p>
    <w:p w:rsidR="0019562D" w:rsidRPr="000112D4" w:rsidRDefault="0019562D" w:rsidP="0019562D">
      <w:pPr>
        <w:ind w:right="-2"/>
        <w:rPr>
          <w:rFonts w:ascii="TH SarabunPSK" w:eastAsia="Calibri" w:hAnsi="TH SarabunPSK" w:cs="TH SarabunPSK"/>
          <w:b/>
          <w:bCs/>
        </w:rPr>
      </w:pPr>
    </w:p>
    <w:p w:rsidR="0019562D" w:rsidRPr="000112D4" w:rsidRDefault="0019562D" w:rsidP="0019562D">
      <w:pPr>
        <w:ind w:right="-2"/>
        <w:rPr>
          <w:rFonts w:ascii="TH SarabunPSK" w:eastAsia="Calibri" w:hAnsi="TH SarabunPSK" w:cs="TH SarabunPSK"/>
          <w:b/>
          <w:bCs/>
        </w:rPr>
      </w:pPr>
    </w:p>
    <w:p w:rsidR="0019562D" w:rsidRPr="000112D4" w:rsidRDefault="0019562D" w:rsidP="0019562D">
      <w:pPr>
        <w:ind w:right="-2"/>
        <w:rPr>
          <w:rFonts w:ascii="TH SarabunPSK" w:eastAsia="Calibri" w:hAnsi="TH SarabunPSK" w:cs="TH SarabunPSK"/>
          <w:b/>
          <w:bCs/>
        </w:rPr>
      </w:pPr>
    </w:p>
    <w:p w:rsidR="0019562D" w:rsidRPr="000112D4" w:rsidRDefault="0019562D" w:rsidP="0019562D">
      <w:pPr>
        <w:ind w:right="-2"/>
        <w:rPr>
          <w:rFonts w:ascii="TH SarabunPSK" w:eastAsia="Calibri" w:hAnsi="TH SarabunPSK" w:cs="TH SarabunPSK"/>
          <w:b/>
          <w:bCs/>
        </w:rPr>
      </w:pPr>
    </w:p>
    <w:p w:rsidR="0019562D" w:rsidRPr="000112D4" w:rsidRDefault="0019562D" w:rsidP="0019562D">
      <w:pPr>
        <w:ind w:right="-2"/>
        <w:rPr>
          <w:rFonts w:ascii="TH SarabunPSK" w:eastAsia="Calibri" w:hAnsi="TH SarabunPSK" w:cs="TH SarabunPSK"/>
          <w:b/>
          <w:bCs/>
        </w:rPr>
      </w:pPr>
    </w:p>
    <w:p w:rsidR="0019562D" w:rsidRPr="000112D4" w:rsidRDefault="0019562D" w:rsidP="0019562D">
      <w:pPr>
        <w:ind w:right="-2"/>
        <w:rPr>
          <w:rFonts w:ascii="TH SarabunPSK" w:eastAsia="Calibri" w:hAnsi="TH SarabunPSK" w:cs="TH SarabunPSK"/>
          <w:b/>
          <w:bCs/>
        </w:rPr>
      </w:pPr>
    </w:p>
    <w:p w:rsidR="0019562D" w:rsidRPr="000112D4" w:rsidRDefault="0019562D" w:rsidP="0019562D">
      <w:pPr>
        <w:ind w:right="-2"/>
        <w:rPr>
          <w:rFonts w:ascii="TH SarabunPSK" w:eastAsia="Calibri" w:hAnsi="TH SarabunPSK" w:cs="TH SarabunPSK"/>
          <w:b/>
          <w:bCs/>
        </w:rPr>
      </w:pPr>
    </w:p>
    <w:p w:rsidR="0019562D" w:rsidRPr="000112D4" w:rsidRDefault="0019562D" w:rsidP="0019562D">
      <w:pPr>
        <w:ind w:right="-2"/>
        <w:rPr>
          <w:rFonts w:ascii="TH SarabunPSK" w:eastAsia="Calibri" w:hAnsi="TH SarabunPSK" w:cs="TH SarabunPSK"/>
          <w:b/>
          <w:bCs/>
        </w:rPr>
      </w:pPr>
    </w:p>
    <w:p w:rsidR="0019562D" w:rsidRPr="000112D4" w:rsidRDefault="0019562D" w:rsidP="0019562D">
      <w:pPr>
        <w:ind w:right="-2"/>
        <w:rPr>
          <w:rFonts w:ascii="TH SarabunPSK" w:eastAsia="Calibri" w:hAnsi="TH SarabunPSK" w:cs="TH SarabunPSK"/>
          <w:b/>
          <w:bCs/>
        </w:rPr>
      </w:pPr>
    </w:p>
    <w:p w:rsidR="0019562D" w:rsidRPr="000112D4" w:rsidRDefault="0019562D" w:rsidP="0019562D">
      <w:pPr>
        <w:ind w:right="-2"/>
        <w:rPr>
          <w:rFonts w:ascii="TH SarabunPSK" w:eastAsia="Calibri" w:hAnsi="TH SarabunPSK" w:cs="TH SarabunPSK"/>
          <w:b/>
          <w:bCs/>
        </w:rPr>
      </w:pPr>
    </w:p>
    <w:p w:rsidR="0019562D" w:rsidRDefault="0019562D" w:rsidP="0019562D">
      <w:pPr>
        <w:ind w:right="-2"/>
        <w:rPr>
          <w:rFonts w:ascii="TH SarabunPSK" w:eastAsia="Calibri" w:hAnsi="TH SarabunPSK" w:cs="TH SarabunPSK"/>
          <w:b/>
          <w:bCs/>
        </w:rPr>
      </w:pPr>
    </w:p>
    <w:p w:rsidR="00B557F9" w:rsidRDefault="00B557F9" w:rsidP="0019562D">
      <w:pPr>
        <w:ind w:right="-2"/>
        <w:rPr>
          <w:rFonts w:ascii="TH SarabunPSK" w:eastAsia="Calibri" w:hAnsi="TH SarabunPSK" w:cs="TH SarabunPSK"/>
          <w:b/>
          <w:bCs/>
        </w:rPr>
      </w:pPr>
    </w:p>
    <w:p w:rsidR="00B557F9" w:rsidRDefault="00B557F9" w:rsidP="0019562D">
      <w:pPr>
        <w:ind w:right="-2"/>
        <w:rPr>
          <w:rFonts w:ascii="TH SarabunPSK" w:eastAsia="Calibri" w:hAnsi="TH SarabunPSK" w:cs="TH SarabunPSK"/>
          <w:b/>
          <w:bCs/>
        </w:rPr>
      </w:pPr>
    </w:p>
    <w:p w:rsidR="00B557F9" w:rsidRDefault="00B557F9" w:rsidP="0019562D">
      <w:pPr>
        <w:ind w:right="-2"/>
        <w:rPr>
          <w:rFonts w:ascii="TH SarabunPSK" w:eastAsia="Calibri" w:hAnsi="TH SarabunPSK" w:cs="TH SarabunPSK"/>
          <w:b/>
          <w:bCs/>
        </w:rPr>
      </w:pPr>
    </w:p>
    <w:p w:rsidR="00B557F9" w:rsidRDefault="00B557F9" w:rsidP="0019562D">
      <w:pPr>
        <w:ind w:right="-2"/>
        <w:rPr>
          <w:rFonts w:ascii="TH SarabunPSK" w:eastAsia="Calibri" w:hAnsi="TH SarabunPSK" w:cs="TH SarabunPSK"/>
          <w:b/>
          <w:bCs/>
        </w:rPr>
      </w:pPr>
    </w:p>
    <w:p w:rsidR="00B557F9" w:rsidRDefault="00B557F9" w:rsidP="0019562D">
      <w:pPr>
        <w:ind w:right="-2"/>
        <w:rPr>
          <w:rFonts w:ascii="TH SarabunPSK" w:eastAsia="Calibri" w:hAnsi="TH SarabunPSK" w:cs="TH SarabunPSK"/>
          <w:b/>
          <w:bCs/>
        </w:rPr>
      </w:pPr>
    </w:p>
    <w:p w:rsidR="00B557F9" w:rsidRDefault="00B557F9" w:rsidP="0019562D">
      <w:pPr>
        <w:ind w:right="-2"/>
        <w:rPr>
          <w:rFonts w:ascii="TH SarabunPSK" w:eastAsia="Calibri" w:hAnsi="TH SarabunPSK" w:cs="TH SarabunPSK"/>
          <w:b/>
          <w:bCs/>
        </w:rPr>
      </w:pPr>
    </w:p>
    <w:p w:rsidR="00B557F9" w:rsidRDefault="00B557F9" w:rsidP="0019562D">
      <w:pPr>
        <w:ind w:right="-2"/>
        <w:rPr>
          <w:rFonts w:ascii="TH SarabunPSK" w:eastAsia="Calibri" w:hAnsi="TH SarabunPSK" w:cs="TH SarabunPSK"/>
          <w:b/>
          <w:bCs/>
        </w:rPr>
      </w:pPr>
    </w:p>
    <w:p w:rsidR="00B557F9" w:rsidRDefault="00B557F9" w:rsidP="0019562D">
      <w:pPr>
        <w:ind w:right="-2"/>
        <w:rPr>
          <w:rFonts w:ascii="TH SarabunPSK" w:eastAsia="Calibri" w:hAnsi="TH SarabunPSK" w:cs="TH SarabunPSK"/>
          <w:b/>
          <w:bCs/>
        </w:rPr>
      </w:pPr>
    </w:p>
    <w:p w:rsidR="00B557F9" w:rsidRDefault="00B557F9" w:rsidP="0019562D">
      <w:pPr>
        <w:ind w:right="-2"/>
        <w:rPr>
          <w:rFonts w:ascii="TH SarabunPSK" w:eastAsia="Calibri" w:hAnsi="TH SarabunPSK" w:cs="TH SarabunPSK"/>
          <w:b/>
          <w:bCs/>
        </w:rPr>
      </w:pPr>
    </w:p>
    <w:p w:rsidR="00B557F9" w:rsidRDefault="00B557F9" w:rsidP="0019562D">
      <w:pPr>
        <w:ind w:right="-2"/>
        <w:rPr>
          <w:rFonts w:ascii="TH SarabunPSK" w:eastAsia="Calibri" w:hAnsi="TH SarabunPSK" w:cs="TH SarabunPSK"/>
          <w:b/>
          <w:bCs/>
        </w:rPr>
      </w:pPr>
    </w:p>
    <w:p w:rsidR="00B557F9" w:rsidRPr="000112D4" w:rsidRDefault="00B557F9" w:rsidP="0019562D">
      <w:pPr>
        <w:ind w:right="-2"/>
        <w:rPr>
          <w:rFonts w:ascii="TH SarabunPSK" w:eastAsia="Calibri" w:hAnsi="TH SarabunPSK" w:cs="TH SarabunPSK" w:hint="cs"/>
          <w:b/>
          <w:bCs/>
        </w:rPr>
      </w:pPr>
    </w:p>
    <w:p w:rsidR="0019562D" w:rsidRPr="000112D4" w:rsidRDefault="0019562D" w:rsidP="0019562D">
      <w:pPr>
        <w:jc w:val="center"/>
        <w:rPr>
          <w:rFonts w:ascii="TH SarabunPSK" w:eastAsia="Calibri" w:hAnsi="TH SarabunPSK" w:cs="TH SarabunPSK"/>
          <w:b/>
          <w:bCs/>
          <w:sz w:val="28"/>
        </w:rPr>
      </w:pPr>
      <w:r w:rsidRPr="000112D4">
        <w:rPr>
          <w:rFonts w:ascii="TH SarabunPSK" w:eastAsia="Calibri" w:hAnsi="TH SarabunPSK" w:cs="TH SarabunPSK"/>
          <w:b/>
          <w:bCs/>
          <w:sz w:val="28"/>
          <w:cs/>
        </w:rPr>
        <w:t xml:space="preserve">แบบฟอร์มประวัติและผลงานของอาจารย์ </w:t>
      </w:r>
      <w:r w:rsidRPr="000112D4">
        <w:rPr>
          <w:rFonts w:ascii="TH SarabunPSK" w:eastAsia="Calibri" w:hAnsi="TH SarabunPSK" w:cs="TH SarabunPSK"/>
          <w:b/>
          <w:bCs/>
          <w:sz w:val="28"/>
        </w:rPr>
        <w:t>(Curriculum Vitae)</w:t>
      </w:r>
    </w:p>
    <w:p w:rsidR="0019562D" w:rsidRPr="000112D4" w:rsidRDefault="0019562D" w:rsidP="0019562D">
      <w:pPr>
        <w:jc w:val="center"/>
        <w:rPr>
          <w:rFonts w:ascii="TH SarabunPSK" w:eastAsia="Calibri" w:hAnsi="TH SarabunPSK" w:cs="TH SarabunPSK"/>
          <w:b/>
          <w:bCs/>
          <w:sz w:val="28"/>
          <w:cs/>
        </w:rPr>
      </w:pPr>
      <w:r w:rsidRPr="000112D4">
        <w:rPr>
          <w:rFonts w:ascii="TH SarabunPSK" w:hAnsi="TH SarabunPSK" w:cs="TH SarabunPSK"/>
          <w:b/>
          <w:bCs/>
          <w:sz w:val="28"/>
          <w:cs/>
        </w:rPr>
        <w:t>นางสาวกัญญนิจ วิเชียรรัตน์</w:t>
      </w:r>
      <w:r w:rsidRPr="000112D4">
        <w:rPr>
          <w:rFonts w:ascii="TH SarabunPSK" w:eastAsia="Calibri" w:hAnsi="TH SarabunPSK" w:cs="TH SarabunPSK"/>
          <w:b/>
          <w:bCs/>
          <w:sz w:val="28"/>
          <w:cs/>
        </w:rPr>
        <w:t xml:space="preserve"> </w:t>
      </w:r>
    </w:p>
    <w:tbl>
      <w:tblPr>
        <w:tblW w:w="0" w:type="auto"/>
        <w:tblInd w:w="108" w:type="dxa"/>
        <w:tblBorders>
          <w:top w:val="double" w:sz="4" w:space="0" w:color="auto"/>
          <w:bottom w:val="double" w:sz="4" w:space="0" w:color="auto"/>
          <w:insideH w:val="double" w:sz="4" w:space="0" w:color="auto"/>
        </w:tblBorders>
        <w:tblLook w:val="04A0" w:firstRow="1" w:lastRow="0" w:firstColumn="1" w:lastColumn="0" w:noHBand="0" w:noVBand="1"/>
      </w:tblPr>
      <w:tblGrid>
        <w:gridCol w:w="5954"/>
        <w:gridCol w:w="992"/>
        <w:gridCol w:w="2126"/>
      </w:tblGrid>
      <w:tr w:rsidR="0019562D" w:rsidRPr="000112D4" w:rsidTr="0019562D">
        <w:tc>
          <w:tcPr>
            <w:tcW w:w="5954" w:type="dxa"/>
            <w:tcBorders>
              <w:top w:val="double" w:sz="4" w:space="0" w:color="auto"/>
              <w:left w:val="nil"/>
              <w:bottom w:val="double" w:sz="4" w:space="0" w:color="auto"/>
              <w:right w:val="nil"/>
            </w:tcBorders>
            <w:hideMark/>
          </w:tcPr>
          <w:p w:rsidR="0019562D" w:rsidRPr="000112D4" w:rsidRDefault="0019562D" w:rsidP="0019562D">
            <w:pPr>
              <w:rPr>
                <w:rFonts w:ascii="TH SarabunPSK" w:eastAsia="Calibri" w:hAnsi="TH SarabunPSK" w:cs="TH SarabunPSK"/>
              </w:rPr>
            </w:pPr>
            <w:r w:rsidRPr="000112D4">
              <w:rPr>
                <w:rFonts w:ascii="TH SarabunPSK" w:eastAsia="Calibri" w:hAnsi="TH SarabunPSK" w:cs="TH SarabunPSK"/>
                <w:cs/>
              </w:rPr>
              <w:t>มหาวิทยาลัยวลัยลักษณ์</w:t>
            </w:r>
          </w:p>
          <w:p w:rsidR="0019562D" w:rsidRPr="000112D4" w:rsidRDefault="0019562D" w:rsidP="0019562D">
            <w:pPr>
              <w:rPr>
                <w:rFonts w:ascii="TH SarabunPSK" w:eastAsia="Calibri" w:hAnsi="TH SarabunPSK" w:cs="TH SarabunPSK"/>
              </w:rPr>
            </w:pPr>
            <w:r w:rsidRPr="000112D4">
              <w:rPr>
                <w:rFonts w:ascii="TH SarabunPSK" w:eastAsia="Calibri" w:hAnsi="TH SarabunPSK" w:cs="TH SarabunPSK"/>
                <w:cs/>
              </w:rPr>
              <w:t>สำนักวิชาการจัดการ</w:t>
            </w:r>
          </w:p>
          <w:p w:rsidR="0019562D" w:rsidRPr="000112D4" w:rsidRDefault="0019562D" w:rsidP="0019562D">
            <w:pPr>
              <w:rPr>
                <w:rFonts w:ascii="TH SarabunPSK" w:eastAsia="Calibri" w:hAnsi="TH SarabunPSK" w:cs="TH SarabunPSK"/>
              </w:rPr>
            </w:pPr>
            <w:r w:rsidRPr="000112D4">
              <w:rPr>
                <w:rFonts w:ascii="TH SarabunPSK" w:eastAsia="Calibri" w:hAnsi="TH SarabunPSK" w:cs="TH SarabunPSK"/>
                <w:cs/>
              </w:rPr>
              <w:t>222 ต.ไทยบุรี อ.ท่าศาลา จ.นครศรีธรรมราช 80161</w:t>
            </w:r>
          </w:p>
        </w:tc>
        <w:tc>
          <w:tcPr>
            <w:tcW w:w="992" w:type="dxa"/>
            <w:tcBorders>
              <w:top w:val="double" w:sz="4" w:space="0" w:color="auto"/>
              <w:left w:val="nil"/>
              <w:bottom w:val="double" w:sz="4" w:space="0" w:color="auto"/>
              <w:right w:val="nil"/>
            </w:tcBorders>
            <w:hideMark/>
          </w:tcPr>
          <w:p w:rsidR="0019562D" w:rsidRPr="000112D4" w:rsidRDefault="0019562D" w:rsidP="0019562D">
            <w:pPr>
              <w:rPr>
                <w:rFonts w:ascii="TH SarabunPSK" w:eastAsia="Calibri" w:hAnsi="TH SarabunPSK" w:cs="TH SarabunPSK"/>
              </w:rPr>
            </w:pPr>
            <w:r w:rsidRPr="000112D4">
              <w:rPr>
                <w:rFonts w:ascii="TH SarabunPSK" w:eastAsia="Calibri" w:hAnsi="TH SarabunPSK" w:cs="TH SarabunPSK"/>
                <w:cs/>
              </w:rPr>
              <w:t>โทรศัพท์โทรสาร</w:t>
            </w:r>
          </w:p>
          <w:p w:rsidR="0019562D" w:rsidRPr="000112D4" w:rsidRDefault="0019562D" w:rsidP="0019562D">
            <w:pPr>
              <w:rPr>
                <w:rFonts w:ascii="TH SarabunPSK" w:eastAsia="Calibri" w:hAnsi="TH SarabunPSK" w:cs="TH SarabunPSK"/>
              </w:rPr>
            </w:pPr>
            <w:r w:rsidRPr="000112D4">
              <w:rPr>
                <w:rFonts w:ascii="TH SarabunPSK" w:eastAsia="Calibri" w:hAnsi="TH SarabunPSK" w:cs="TH SarabunPSK"/>
              </w:rPr>
              <w:t>Email</w:t>
            </w:r>
            <w:r w:rsidRPr="000112D4">
              <w:rPr>
                <w:rFonts w:ascii="TH SarabunPSK" w:eastAsia="Calibri" w:hAnsi="TH SarabunPSK" w:cs="TH SarabunPSK"/>
                <w:cs/>
              </w:rPr>
              <w:t xml:space="preserve">  </w:t>
            </w:r>
          </w:p>
        </w:tc>
        <w:tc>
          <w:tcPr>
            <w:tcW w:w="2126" w:type="dxa"/>
            <w:tcBorders>
              <w:top w:val="double" w:sz="4" w:space="0" w:color="auto"/>
              <w:left w:val="nil"/>
              <w:bottom w:val="double" w:sz="4" w:space="0" w:color="auto"/>
              <w:right w:val="nil"/>
            </w:tcBorders>
            <w:hideMark/>
          </w:tcPr>
          <w:p w:rsidR="0019562D" w:rsidRPr="000112D4" w:rsidRDefault="0019562D" w:rsidP="0019562D">
            <w:pPr>
              <w:rPr>
                <w:rFonts w:ascii="TH SarabunPSK" w:eastAsia="Calibri" w:hAnsi="TH SarabunPSK" w:cs="TH SarabunPSK"/>
              </w:rPr>
            </w:pPr>
            <w:r w:rsidRPr="000112D4">
              <w:rPr>
                <w:rFonts w:ascii="TH SarabunPSK" w:eastAsia="Calibri" w:hAnsi="TH SarabunPSK" w:cs="TH SarabunPSK"/>
              </w:rPr>
              <w:t>075 672 289</w:t>
            </w:r>
          </w:p>
          <w:p w:rsidR="0019562D" w:rsidRPr="000112D4" w:rsidRDefault="0019562D" w:rsidP="0019562D">
            <w:pPr>
              <w:rPr>
                <w:rFonts w:ascii="TH SarabunPSK" w:eastAsia="Calibri" w:hAnsi="TH SarabunPSK" w:cs="TH SarabunPSK"/>
              </w:rPr>
            </w:pPr>
            <w:r w:rsidRPr="000112D4">
              <w:rPr>
                <w:rFonts w:ascii="TH SarabunPSK" w:eastAsia="Calibri" w:hAnsi="TH SarabunPSK" w:cs="TH SarabunPSK"/>
              </w:rPr>
              <w:t>075 672 202</w:t>
            </w:r>
          </w:p>
          <w:p w:rsidR="0019562D" w:rsidRPr="000112D4" w:rsidRDefault="0019562D" w:rsidP="0019562D">
            <w:pPr>
              <w:rPr>
                <w:rFonts w:ascii="TH SarabunPSK" w:eastAsia="Calibri" w:hAnsi="TH SarabunPSK" w:cs="TH SarabunPSK"/>
              </w:rPr>
            </w:pPr>
            <w:r w:rsidRPr="000112D4">
              <w:rPr>
                <w:rFonts w:ascii="TH SarabunPSK" w:eastAsia="Calibri" w:hAnsi="TH SarabunPSK" w:cs="TH SarabunPSK"/>
              </w:rPr>
              <w:t>wkanyani@wu.ac.th</w:t>
            </w:r>
          </w:p>
        </w:tc>
      </w:tr>
    </w:tbl>
    <w:p w:rsidR="0019562D" w:rsidRPr="000112D4" w:rsidRDefault="0019562D" w:rsidP="0019562D">
      <w:pPr>
        <w:rPr>
          <w:rFonts w:ascii="TH SarabunPSK" w:eastAsia="Calibri" w:hAnsi="TH SarabunPSK" w:cs="TH SarabunPSK"/>
          <w:b/>
          <w:bCs/>
          <w:sz w:val="28"/>
        </w:rPr>
      </w:pPr>
    </w:p>
    <w:p w:rsidR="0019562D" w:rsidRPr="000112D4" w:rsidRDefault="0019562D" w:rsidP="0019562D">
      <w:pPr>
        <w:rPr>
          <w:rFonts w:ascii="TH SarabunPSK" w:eastAsia="Calibri" w:hAnsi="TH SarabunPSK" w:cs="TH SarabunPSK"/>
          <w:b/>
          <w:bCs/>
          <w:sz w:val="28"/>
        </w:rPr>
      </w:pPr>
      <w:r w:rsidRPr="000112D4">
        <w:rPr>
          <w:rFonts w:ascii="TH SarabunPSK" w:eastAsia="Calibri" w:hAnsi="TH SarabunPSK" w:cs="TH SarabunPSK"/>
          <w:b/>
          <w:bCs/>
          <w:sz w:val="28"/>
        </w:rPr>
        <w:t xml:space="preserve">1. </w:t>
      </w:r>
      <w:r w:rsidRPr="000112D4">
        <w:rPr>
          <w:rFonts w:ascii="TH SarabunPSK" w:eastAsia="Calibri" w:hAnsi="TH SarabunPSK" w:cs="TH SarabunPSK"/>
          <w:b/>
          <w:bCs/>
          <w:sz w:val="28"/>
          <w:cs/>
        </w:rPr>
        <w:t>การศึกษา (เรียงลำดับจากปีล่าสุด)</w:t>
      </w:r>
    </w:p>
    <w:tbl>
      <w:tblPr>
        <w:tblW w:w="498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9"/>
        <w:gridCol w:w="5810"/>
        <w:gridCol w:w="2125"/>
      </w:tblGrid>
      <w:tr w:rsidR="00020000" w:rsidRPr="000112D4" w:rsidTr="008E4198">
        <w:tc>
          <w:tcPr>
            <w:tcW w:w="694" w:type="pct"/>
            <w:shd w:val="clear" w:color="auto" w:fill="D9D9D9"/>
          </w:tcPr>
          <w:p w:rsidR="00020000" w:rsidRPr="000112D4" w:rsidRDefault="00020000" w:rsidP="008E4198">
            <w:pPr>
              <w:jc w:val="center"/>
              <w:rPr>
                <w:rFonts w:ascii="TH SarabunPSK" w:eastAsia="Calibri" w:hAnsi="TH SarabunPSK" w:cs="TH SarabunPSK"/>
                <w:b/>
                <w:bCs/>
              </w:rPr>
            </w:pPr>
            <w:r w:rsidRPr="000112D4">
              <w:rPr>
                <w:rFonts w:ascii="TH SarabunPSK" w:eastAsia="Calibri" w:hAnsi="TH SarabunPSK" w:cs="TH SarabunPSK"/>
                <w:b/>
                <w:bCs/>
                <w:cs/>
              </w:rPr>
              <w:t>คุณวุฒิ</w:t>
            </w:r>
          </w:p>
        </w:tc>
        <w:tc>
          <w:tcPr>
            <w:tcW w:w="3153" w:type="pct"/>
            <w:shd w:val="clear" w:color="auto" w:fill="D9D9D9"/>
          </w:tcPr>
          <w:p w:rsidR="00020000" w:rsidRPr="000112D4" w:rsidRDefault="00020000" w:rsidP="008E4198">
            <w:pPr>
              <w:jc w:val="center"/>
              <w:rPr>
                <w:rFonts w:ascii="TH SarabunPSK" w:eastAsia="Calibri" w:hAnsi="TH SarabunPSK" w:cs="TH SarabunPSK"/>
                <w:b/>
                <w:bCs/>
              </w:rPr>
            </w:pPr>
            <w:r w:rsidRPr="000112D4">
              <w:rPr>
                <w:rFonts w:ascii="TH SarabunPSK" w:eastAsia="Calibri" w:hAnsi="TH SarabunPSK" w:cs="TH SarabunPSK"/>
                <w:b/>
                <w:bCs/>
                <w:cs/>
              </w:rPr>
              <w:t>สาขาวิชา/สถาบันการศึกษา</w:t>
            </w:r>
          </w:p>
        </w:tc>
        <w:tc>
          <w:tcPr>
            <w:tcW w:w="1153" w:type="pct"/>
            <w:shd w:val="clear" w:color="auto" w:fill="D9D9D9"/>
          </w:tcPr>
          <w:p w:rsidR="00020000" w:rsidRPr="000112D4" w:rsidRDefault="00020000" w:rsidP="008E4198">
            <w:pPr>
              <w:jc w:val="center"/>
              <w:rPr>
                <w:rFonts w:ascii="TH SarabunPSK" w:eastAsia="Calibri" w:hAnsi="TH SarabunPSK" w:cs="TH SarabunPSK"/>
                <w:b/>
                <w:bCs/>
              </w:rPr>
            </w:pPr>
            <w:r w:rsidRPr="000112D4">
              <w:rPr>
                <w:rFonts w:ascii="TH SarabunPSK" w:eastAsia="Calibri" w:hAnsi="TH SarabunPSK" w:cs="TH SarabunPSK"/>
                <w:b/>
                <w:bCs/>
                <w:cs/>
              </w:rPr>
              <w:t>ปี พ.ศ.</w:t>
            </w:r>
          </w:p>
        </w:tc>
      </w:tr>
      <w:tr w:rsidR="00020000" w:rsidRPr="000112D4" w:rsidTr="008E4198">
        <w:tc>
          <w:tcPr>
            <w:tcW w:w="694" w:type="pct"/>
          </w:tcPr>
          <w:p w:rsidR="00020000" w:rsidRPr="000112D4" w:rsidRDefault="00020000" w:rsidP="008E4198">
            <w:pPr>
              <w:rPr>
                <w:rFonts w:ascii="TH SarabunPSK" w:hAnsi="TH SarabunPSK" w:cs="TH SarabunPSK"/>
                <w:cs/>
              </w:rPr>
            </w:pPr>
            <w:r w:rsidRPr="000112D4">
              <w:rPr>
                <w:rFonts w:ascii="TH SarabunPSK" w:hAnsi="TH SarabunPSK" w:cs="TH SarabunPSK"/>
              </w:rPr>
              <w:t>Ph</w:t>
            </w:r>
            <w:r w:rsidRPr="000112D4">
              <w:rPr>
                <w:rFonts w:ascii="TH SarabunPSK" w:hAnsi="TH SarabunPSK" w:cs="TH SarabunPSK"/>
                <w:cs/>
              </w:rPr>
              <w:t>.</w:t>
            </w:r>
            <w:r w:rsidRPr="000112D4">
              <w:rPr>
                <w:rFonts w:ascii="TH SarabunPSK" w:hAnsi="TH SarabunPSK" w:cs="TH SarabunPSK"/>
              </w:rPr>
              <w:t>D</w:t>
            </w:r>
            <w:r w:rsidRPr="000112D4">
              <w:rPr>
                <w:rFonts w:ascii="TH SarabunPSK" w:hAnsi="TH SarabunPSK" w:cs="TH SarabunPSK"/>
                <w:cs/>
              </w:rPr>
              <w:t>.</w:t>
            </w:r>
          </w:p>
        </w:tc>
        <w:tc>
          <w:tcPr>
            <w:tcW w:w="3153" w:type="pct"/>
          </w:tcPr>
          <w:p w:rsidR="00020000" w:rsidRPr="000112D4" w:rsidRDefault="00020000" w:rsidP="00020000">
            <w:pPr>
              <w:rPr>
                <w:rFonts w:ascii="TH SarabunPSK" w:hAnsi="TH SarabunPSK" w:cs="TH SarabunPSK"/>
              </w:rPr>
            </w:pPr>
            <w:r w:rsidRPr="000112D4">
              <w:rPr>
                <w:rFonts w:ascii="TH SarabunPSK" w:hAnsi="TH SarabunPSK" w:cs="TH SarabunPSK"/>
              </w:rPr>
              <w:t xml:space="preserve">Management </w:t>
            </w:r>
            <w:r w:rsidRPr="000112D4">
              <w:rPr>
                <w:rFonts w:ascii="TH SarabunPSK" w:hAnsi="TH SarabunPSK" w:cs="TH SarabunPSK"/>
                <w:cs/>
              </w:rPr>
              <w:t>/</w:t>
            </w:r>
            <w:r w:rsidRPr="000112D4">
              <w:rPr>
                <w:rFonts w:ascii="TH SarabunPSK" w:hAnsi="TH SarabunPSK" w:cs="TH SarabunPSK"/>
              </w:rPr>
              <w:t>University of Exeter</w:t>
            </w:r>
          </w:p>
        </w:tc>
        <w:tc>
          <w:tcPr>
            <w:tcW w:w="1153" w:type="pct"/>
          </w:tcPr>
          <w:p w:rsidR="00020000" w:rsidRPr="000112D4" w:rsidRDefault="00020000" w:rsidP="008E4198">
            <w:pPr>
              <w:jc w:val="center"/>
              <w:rPr>
                <w:rFonts w:ascii="TH SarabunPSK" w:eastAsia="Calibri" w:hAnsi="TH SarabunPSK" w:cs="TH SarabunPSK"/>
                <w:cs/>
              </w:rPr>
            </w:pPr>
            <w:r w:rsidRPr="000112D4">
              <w:rPr>
                <w:rFonts w:ascii="TH SarabunPSK" w:eastAsia="Calibri" w:hAnsi="TH SarabunPSK" w:cs="TH SarabunPSK"/>
              </w:rPr>
              <w:t>2556-2562</w:t>
            </w:r>
          </w:p>
        </w:tc>
      </w:tr>
      <w:tr w:rsidR="00020000" w:rsidRPr="000112D4" w:rsidTr="008E4198">
        <w:tc>
          <w:tcPr>
            <w:tcW w:w="694" w:type="pct"/>
          </w:tcPr>
          <w:p w:rsidR="00020000" w:rsidRPr="000112D4" w:rsidRDefault="00020000" w:rsidP="008E4198">
            <w:pPr>
              <w:rPr>
                <w:rFonts w:ascii="TH SarabunPSK" w:eastAsia="Calibri" w:hAnsi="TH SarabunPSK" w:cs="TH SarabunPSK"/>
              </w:rPr>
            </w:pPr>
            <w:r w:rsidRPr="000112D4">
              <w:rPr>
                <w:rFonts w:ascii="TH SarabunPSK" w:eastAsia="Calibri" w:hAnsi="TH SarabunPSK" w:cs="TH SarabunPSK"/>
                <w:cs/>
              </w:rPr>
              <w:t>บธ.ม.</w:t>
            </w:r>
          </w:p>
        </w:tc>
        <w:tc>
          <w:tcPr>
            <w:tcW w:w="3153" w:type="pct"/>
          </w:tcPr>
          <w:p w:rsidR="00020000" w:rsidRPr="000112D4" w:rsidRDefault="00020000" w:rsidP="008E4198">
            <w:pPr>
              <w:rPr>
                <w:rFonts w:ascii="TH SarabunPSK" w:eastAsia="Calibri" w:hAnsi="TH SarabunPSK" w:cs="TH SarabunPSK"/>
              </w:rPr>
            </w:pPr>
            <w:r w:rsidRPr="000112D4">
              <w:rPr>
                <w:rFonts w:ascii="TH SarabunPSK" w:eastAsia="Calibri" w:hAnsi="TH SarabunPSK" w:cs="TH SarabunPSK"/>
                <w:cs/>
              </w:rPr>
              <w:t>บริหารธุรกิจ</w:t>
            </w:r>
            <w:r w:rsidRPr="000112D4">
              <w:rPr>
                <w:rFonts w:ascii="TH SarabunPSK" w:eastAsia="Calibri" w:hAnsi="TH SarabunPSK" w:cs="TH SarabunPSK"/>
              </w:rPr>
              <w:t>/</w:t>
            </w:r>
            <w:r w:rsidRPr="000112D4">
              <w:rPr>
                <w:rFonts w:ascii="TH SarabunPSK" w:eastAsia="Calibri" w:hAnsi="TH SarabunPSK" w:cs="TH SarabunPSK"/>
                <w:cs/>
              </w:rPr>
              <w:t>จุฬาลงกรณ์มหาวิทยาลัย</w:t>
            </w:r>
          </w:p>
        </w:tc>
        <w:tc>
          <w:tcPr>
            <w:tcW w:w="1153" w:type="pct"/>
          </w:tcPr>
          <w:p w:rsidR="00020000" w:rsidRPr="000112D4" w:rsidRDefault="00020000" w:rsidP="008E4198">
            <w:pPr>
              <w:jc w:val="center"/>
              <w:rPr>
                <w:rFonts w:ascii="TH SarabunPSK" w:eastAsia="Calibri" w:hAnsi="TH SarabunPSK" w:cs="TH SarabunPSK"/>
              </w:rPr>
            </w:pPr>
            <w:r w:rsidRPr="000112D4">
              <w:rPr>
                <w:rFonts w:ascii="TH SarabunPSK" w:eastAsia="Calibri" w:hAnsi="TH SarabunPSK" w:cs="TH SarabunPSK"/>
              </w:rPr>
              <w:t>2548-2550</w:t>
            </w:r>
          </w:p>
        </w:tc>
      </w:tr>
      <w:tr w:rsidR="00020000" w:rsidRPr="000112D4" w:rsidTr="008E4198">
        <w:tc>
          <w:tcPr>
            <w:tcW w:w="694" w:type="pct"/>
          </w:tcPr>
          <w:p w:rsidR="00020000" w:rsidRPr="000112D4" w:rsidRDefault="00020000" w:rsidP="008E4198">
            <w:pPr>
              <w:rPr>
                <w:rFonts w:ascii="TH SarabunPSK" w:eastAsia="Calibri" w:hAnsi="TH SarabunPSK" w:cs="TH SarabunPSK"/>
              </w:rPr>
            </w:pPr>
            <w:r w:rsidRPr="000112D4">
              <w:rPr>
                <w:rFonts w:ascii="TH SarabunPSK" w:eastAsia="Calibri" w:hAnsi="TH SarabunPSK" w:cs="TH SarabunPSK"/>
                <w:cs/>
              </w:rPr>
              <w:t>บธ.บ.</w:t>
            </w:r>
          </w:p>
        </w:tc>
        <w:tc>
          <w:tcPr>
            <w:tcW w:w="3153" w:type="pct"/>
          </w:tcPr>
          <w:p w:rsidR="00020000" w:rsidRPr="000112D4" w:rsidRDefault="00020000" w:rsidP="008E4198">
            <w:pPr>
              <w:rPr>
                <w:rFonts w:ascii="TH SarabunPSK" w:eastAsia="Calibri" w:hAnsi="TH SarabunPSK" w:cs="TH SarabunPSK"/>
              </w:rPr>
            </w:pPr>
            <w:r w:rsidRPr="000112D4">
              <w:rPr>
                <w:rFonts w:ascii="TH SarabunPSK" w:eastAsia="Calibri" w:hAnsi="TH SarabunPSK" w:cs="TH SarabunPSK"/>
                <w:cs/>
              </w:rPr>
              <w:t>การบริหารการขนส่งระหว่างประเทศ</w:t>
            </w:r>
            <w:r w:rsidRPr="000112D4">
              <w:rPr>
                <w:rFonts w:ascii="TH SarabunPSK" w:eastAsia="Calibri" w:hAnsi="TH SarabunPSK" w:cs="TH SarabunPSK"/>
              </w:rPr>
              <w:t>/</w:t>
            </w:r>
            <w:r w:rsidRPr="000112D4">
              <w:rPr>
                <w:rFonts w:ascii="TH SarabunPSK" w:eastAsia="Calibri" w:hAnsi="TH SarabunPSK" w:cs="TH SarabunPSK"/>
                <w:cs/>
              </w:rPr>
              <w:t>มหาวิทยาลัยธรรมศาสตร์</w:t>
            </w:r>
          </w:p>
        </w:tc>
        <w:tc>
          <w:tcPr>
            <w:tcW w:w="1153" w:type="pct"/>
          </w:tcPr>
          <w:p w:rsidR="00020000" w:rsidRPr="000112D4" w:rsidRDefault="00020000" w:rsidP="008E4198">
            <w:pPr>
              <w:jc w:val="center"/>
              <w:rPr>
                <w:rFonts w:ascii="TH SarabunPSK" w:eastAsia="Calibri" w:hAnsi="TH SarabunPSK" w:cs="TH SarabunPSK"/>
              </w:rPr>
            </w:pPr>
            <w:r w:rsidRPr="000112D4">
              <w:rPr>
                <w:rFonts w:ascii="TH SarabunPSK" w:eastAsia="Calibri" w:hAnsi="TH SarabunPSK" w:cs="TH SarabunPSK"/>
              </w:rPr>
              <w:t>2542-2546</w:t>
            </w:r>
          </w:p>
        </w:tc>
      </w:tr>
    </w:tbl>
    <w:p w:rsidR="00020000" w:rsidRPr="000112D4" w:rsidRDefault="00020000" w:rsidP="0019562D">
      <w:pPr>
        <w:rPr>
          <w:rFonts w:ascii="TH SarabunPSK" w:eastAsia="Calibri" w:hAnsi="TH SarabunPSK" w:cs="TH SarabunPSK"/>
          <w:b/>
          <w:bCs/>
          <w:sz w:val="28"/>
        </w:rPr>
      </w:pPr>
    </w:p>
    <w:p w:rsidR="0019562D" w:rsidRPr="000112D4" w:rsidRDefault="0019562D" w:rsidP="0019562D">
      <w:pPr>
        <w:rPr>
          <w:rFonts w:ascii="TH SarabunPSK" w:eastAsia="Calibri" w:hAnsi="TH SarabunPSK" w:cs="TH SarabunPSK"/>
          <w:b/>
          <w:bCs/>
          <w:sz w:val="28"/>
        </w:rPr>
      </w:pPr>
      <w:r w:rsidRPr="000112D4">
        <w:rPr>
          <w:rFonts w:ascii="TH SarabunPSK" w:eastAsia="Calibri" w:hAnsi="TH SarabunPSK" w:cs="TH SarabunPSK"/>
          <w:b/>
          <w:bCs/>
          <w:sz w:val="28"/>
        </w:rPr>
        <w:t xml:space="preserve">2. </w:t>
      </w:r>
      <w:r w:rsidRPr="000112D4">
        <w:rPr>
          <w:rFonts w:ascii="TH SarabunPSK" w:eastAsia="Calibri" w:hAnsi="TH SarabunPSK" w:cs="TH SarabunPSK"/>
          <w:b/>
          <w:bCs/>
          <w:sz w:val="28"/>
          <w:cs/>
        </w:rPr>
        <w:t xml:space="preserve">ประสบการณ์การทำงาน (เรียงลำดับจากปีล่าสุด) </w:t>
      </w: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23"/>
        <w:gridCol w:w="2205"/>
      </w:tblGrid>
      <w:tr w:rsidR="0019562D" w:rsidRPr="000112D4" w:rsidTr="0019562D">
        <w:tc>
          <w:tcPr>
            <w:tcW w:w="3779" w:type="pct"/>
            <w:tcBorders>
              <w:top w:val="single" w:sz="4" w:space="0" w:color="auto"/>
              <w:left w:val="single" w:sz="4" w:space="0" w:color="auto"/>
              <w:bottom w:val="single" w:sz="4" w:space="0" w:color="auto"/>
              <w:right w:val="single" w:sz="4" w:space="0" w:color="auto"/>
            </w:tcBorders>
            <w:shd w:val="clear" w:color="auto" w:fill="D9D9D9"/>
            <w:hideMark/>
          </w:tcPr>
          <w:p w:rsidR="0019562D" w:rsidRPr="000112D4" w:rsidRDefault="0019562D" w:rsidP="0019562D">
            <w:pPr>
              <w:jc w:val="center"/>
              <w:rPr>
                <w:rFonts w:ascii="TH SarabunPSK" w:eastAsia="Calibri" w:hAnsi="TH SarabunPSK" w:cs="TH SarabunPSK"/>
                <w:b/>
                <w:bCs/>
              </w:rPr>
            </w:pPr>
            <w:r w:rsidRPr="000112D4">
              <w:rPr>
                <w:rFonts w:ascii="TH SarabunPSK" w:eastAsia="Calibri" w:hAnsi="TH SarabunPSK" w:cs="TH SarabunPSK"/>
                <w:b/>
                <w:bCs/>
                <w:cs/>
              </w:rPr>
              <w:t>ตำแหน่งงาน - องค์กรหรือหน่วยงาน</w:t>
            </w:r>
          </w:p>
        </w:tc>
        <w:tc>
          <w:tcPr>
            <w:tcW w:w="1221" w:type="pct"/>
            <w:tcBorders>
              <w:top w:val="single" w:sz="4" w:space="0" w:color="auto"/>
              <w:left w:val="single" w:sz="4" w:space="0" w:color="auto"/>
              <w:bottom w:val="single" w:sz="4" w:space="0" w:color="auto"/>
              <w:right w:val="single" w:sz="4" w:space="0" w:color="auto"/>
            </w:tcBorders>
            <w:shd w:val="clear" w:color="auto" w:fill="D9D9D9"/>
            <w:hideMark/>
          </w:tcPr>
          <w:p w:rsidR="0019562D" w:rsidRPr="000112D4" w:rsidRDefault="0019562D" w:rsidP="0019562D">
            <w:pPr>
              <w:jc w:val="center"/>
              <w:rPr>
                <w:rFonts w:ascii="TH SarabunPSK" w:eastAsia="Calibri" w:hAnsi="TH SarabunPSK" w:cs="TH SarabunPSK"/>
                <w:b/>
                <w:bCs/>
              </w:rPr>
            </w:pPr>
            <w:r w:rsidRPr="000112D4">
              <w:rPr>
                <w:rFonts w:ascii="TH SarabunPSK" w:eastAsia="Calibri" w:hAnsi="TH SarabunPSK" w:cs="TH SarabunPSK"/>
                <w:b/>
                <w:bCs/>
                <w:cs/>
              </w:rPr>
              <w:t>ปี พ.ศ.</w:t>
            </w:r>
          </w:p>
        </w:tc>
      </w:tr>
      <w:tr w:rsidR="0019562D" w:rsidRPr="000112D4" w:rsidTr="0019562D">
        <w:tc>
          <w:tcPr>
            <w:tcW w:w="3779" w:type="pct"/>
            <w:tcBorders>
              <w:top w:val="single" w:sz="4" w:space="0" w:color="auto"/>
              <w:left w:val="single" w:sz="4" w:space="0" w:color="auto"/>
              <w:bottom w:val="single" w:sz="4" w:space="0" w:color="auto"/>
              <w:right w:val="single" w:sz="4" w:space="0" w:color="auto"/>
            </w:tcBorders>
            <w:hideMark/>
          </w:tcPr>
          <w:p w:rsidR="0019562D" w:rsidRPr="000112D4" w:rsidRDefault="0019562D" w:rsidP="0019562D">
            <w:pPr>
              <w:rPr>
                <w:rFonts w:ascii="TH SarabunPSK" w:eastAsia="Calibri" w:hAnsi="TH SarabunPSK" w:cs="TH SarabunPSK"/>
              </w:rPr>
            </w:pPr>
            <w:r w:rsidRPr="000112D4">
              <w:rPr>
                <w:rFonts w:ascii="TH SarabunPSK" w:eastAsia="Calibri" w:hAnsi="TH SarabunPSK" w:cs="TH SarabunPSK"/>
                <w:cs/>
              </w:rPr>
              <w:t>อาจารย์/สำนักวิชาการจัดการ</w:t>
            </w:r>
            <w:r w:rsidRPr="000112D4">
              <w:rPr>
                <w:rFonts w:ascii="TH SarabunPSK" w:eastAsia="Calibri" w:hAnsi="TH SarabunPSK" w:cs="TH SarabunPSK"/>
              </w:rPr>
              <w:t xml:space="preserve"> </w:t>
            </w:r>
            <w:r w:rsidRPr="000112D4">
              <w:rPr>
                <w:rFonts w:ascii="TH SarabunPSK" w:eastAsia="Times New Roman" w:hAnsi="TH SarabunPSK" w:cs="TH SarabunPSK"/>
                <w:cs/>
              </w:rPr>
              <w:t>มหาวิทยาลัยวลัยลักษณ์</w:t>
            </w:r>
          </w:p>
        </w:tc>
        <w:tc>
          <w:tcPr>
            <w:tcW w:w="1221" w:type="pct"/>
            <w:tcBorders>
              <w:top w:val="single" w:sz="4" w:space="0" w:color="auto"/>
              <w:left w:val="single" w:sz="4" w:space="0" w:color="auto"/>
              <w:bottom w:val="single" w:sz="4" w:space="0" w:color="auto"/>
              <w:right w:val="single" w:sz="4" w:space="0" w:color="auto"/>
            </w:tcBorders>
            <w:hideMark/>
          </w:tcPr>
          <w:p w:rsidR="0019562D" w:rsidRPr="000112D4" w:rsidRDefault="00485AFB" w:rsidP="0019562D">
            <w:pPr>
              <w:rPr>
                <w:rFonts w:ascii="TH SarabunPSK" w:eastAsia="Calibri" w:hAnsi="TH SarabunPSK" w:cs="TH SarabunPSK"/>
              </w:rPr>
            </w:pPr>
            <w:r w:rsidRPr="000112D4">
              <w:rPr>
                <w:rFonts w:ascii="TH SarabunPSK" w:eastAsia="Calibri" w:hAnsi="TH SarabunPSK" w:cs="TH SarabunPSK"/>
              </w:rPr>
              <w:t>17/11/2551-</w:t>
            </w:r>
            <w:r w:rsidR="0019562D" w:rsidRPr="000112D4">
              <w:rPr>
                <w:rFonts w:ascii="TH SarabunPSK" w:eastAsia="Calibri" w:hAnsi="TH SarabunPSK" w:cs="TH SarabunPSK"/>
                <w:cs/>
              </w:rPr>
              <w:t>ปัจจุบัน</w:t>
            </w:r>
          </w:p>
        </w:tc>
      </w:tr>
    </w:tbl>
    <w:p w:rsidR="0019562D" w:rsidRPr="000112D4" w:rsidRDefault="0019562D" w:rsidP="0019562D">
      <w:pPr>
        <w:rPr>
          <w:rFonts w:ascii="TH SarabunPSK" w:eastAsia="Calibri" w:hAnsi="TH SarabunPSK" w:cs="TH SarabunPSK"/>
          <w:b/>
          <w:bCs/>
          <w:sz w:val="28"/>
        </w:rPr>
      </w:pPr>
    </w:p>
    <w:p w:rsidR="0019562D" w:rsidRPr="000112D4" w:rsidRDefault="0019562D" w:rsidP="0019562D">
      <w:pPr>
        <w:rPr>
          <w:rFonts w:ascii="TH SarabunPSK" w:eastAsia="Calibri" w:hAnsi="TH SarabunPSK" w:cs="TH SarabunPSK"/>
          <w:b/>
          <w:bCs/>
          <w:sz w:val="28"/>
        </w:rPr>
      </w:pPr>
      <w:r w:rsidRPr="000112D4">
        <w:rPr>
          <w:rFonts w:ascii="TH SarabunPSK" w:eastAsia="Calibri" w:hAnsi="TH SarabunPSK" w:cs="TH SarabunPSK"/>
          <w:b/>
          <w:bCs/>
          <w:sz w:val="28"/>
        </w:rPr>
        <w:t xml:space="preserve">3. </w:t>
      </w:r>
      <w:r w:rsidRPr="000112D4">
        <w:rPr>
          <w:rFonts w:ascii="TH SarabunPSK" w:eastAsia="Calibri" w:hAnsi="TH SarabunPSK" w:cs="TH SarabunPSK"/>
          <w:b/>
          <w:bCs/>
          <w:sz w:val="28"/>
          <w:cs/>
        </w:rPr>
        <w:t xml:space="preserve">ความเชี่ยวชาญ </w:t>
      </w:r>
    </w:p>
    <w:p w:rsidR="0019562D" w:rsidRPr="000112D4" w:rsidRDefault="0019562D" w:rsidP="0019562D">
      <w:pPr>
        <w:ind w:firstLine="720"/>
        <w:rPr>
          <w:rFonts w:ascii="TH SarabunPSK" w:eastAsia="Times New Roman" w:hAnsi="TH SarabunPSK" w:cs="TH SarabunPSK"/>
          <w:sz w:val="28"/>
        </w:rPr>
      </w:pPr>
      <w:r w:rsidRPr="000112D4">
        <w:rPr>
          <w:rFonts w:ascii="TH SarabunPSK" w:eastAsia="Calibri" w:hAnsi="TH SarabunPSK" w:cs="TH SarabunPSK"/>
          <w:sz w:val="28"/>
          <w:cs/>
        </w:rPr>
        <w:t xml:space="preserve">1) </w:t>
      </w:r>
      <w:r w:rsidRPr="000112D4">
        <w:rPr>
          <w:rFonts w:ascii="TH SarabunPSK" w:eastAsia="Times New Roman" w:hAnsi="TH SarabunPSK" w:cs="TH SarabunPSK"/>
          <w:sz w:val="28"/>
          <w:cs/>
        </w:rPr>
        <w:t>ธุรกิจระหว่างประเทศ การนำเข้า - ส่งออก</w:t>
      </w:r>
      <w:r w:rsidRPr="000112D4">
        <w:rPr>
          <w:rFonts w:ascii="TH SarabunPSK" w:eastAsia="Times New Roman" w:hAnsi="TH SarabunPSK" w:cs="TH SarabunPSK"/>
          <w:sz w:val="28"/>
        </w:rPr>
        <w:t xml:space="preserve"> </w:t>
      </w:r>
    </w:p>
    <w:p w:rsidR="0019562D" w:rsidRPr="000112D4" w:rsidRDefault="0019562D" w:rsidP="0019562D">
      <w:pPr>
        <w:ind w:firstLine="720"/>
        <w:rPr>
          <w:rFonts w:ascii="TH SarabunPSK" w:eastAsia="Calibri" w:hAnsi="TH SarabunPSK" w:cs="TH SarabunPSK"/>
          <w:sz w:val="28"/>
        </w:rPr>
      </w:pPr>
      <w:r w:rsidRPr="000112D4">
        <w:rPr>
          <w:rFonts w:ascii="TH SarabunPSK" w:eastAsia="Calibri" w:hAnsi="TH SarabunPSK" w:cs="TH SarabunPSK"/>
          <w:sz w:val="28"/>
          <w:cs/>
        </w:rPr>
        <w:t xml:space="preserve">2) </w:t>
      </w:r>
      <w:r w:rsidRPr="000112D4">
        <w:rPr>
          <w:rFonts w:ascii="TH SarabunPSK" w:eastAsia="Times New Roman" w:hAnsi="TH SarabunPSK" w:cs="TH SarabunPSK"/>
          <w:sz w:val="28"/>
          <w:cs/>
        </w:rPr>
        <w:t>การขนส่งระหว่างประเทศ การจัดการกลยุทธ์</w:t>
      </w:r>
    </w:p>
    <w:p w:rsidR="0019562D" w:rsidRPr="000112D4" w:rsidRDefault="0019562D" w:rsidP="0019562D">
      <w:pPr>
        <w:ind w:firstLine="720"/>
        <w:rPr>
          <w:rFonts w:ascii="TH SarabunPSK" w:eastAsia="Calibri" w:hAnsi="TH SarabunPSK" w:cs="TH SarabunPSK"/>
          <w:sz w:val="28"/>
        </w:rPr>
      </w:pPr>
      <w:r w:rsidRPr="000112D4">
        <w:rPr>
          <w:rFonts w:ascii="TH SarabunPSK" w:eastAsia="Calibri" w:hAnsi="TH SarabunPSK" w:cs="TH SarabunPSK"/>
          <w:sz w:val="28"/>
          <w:cs/>
        </w:rPr>
        <w:t>3) การจัดการบริการและการจัดการคุณภาพในการบริหาร</w:t>
      </w:r>
    </w:p>
    <w:p w:rsidR="0019562D" w:rsidRPr="000112D4" w:rsidRDefault="0019562D" w:rsidP="0019562D">
      <w:pPr>
        <w:ind w:firstLine="720"/>
        <w:rPr>
          <w:rFonts w:ascii="TH SarabunPSK" w:eastAsia="Calibri" w:hAnsi="TH SarabunPSK" w:cs="TH SarabunPSK"/>
          <w:sz w:val="28"/>
        </w:rPr>
      </w:pPr>
    </w:p>
    <w:p w:rsidR="0019562D" w:rsidRPr="000112D4" w:rsidRDefault="0019562D" w:rsidP="0019562D">
      <w:pPr>
        <w:rPr>
          <w:rFonts w:ascii="TH SarabunPSK" w:eastAsia="Calibri" w:hAnsi="TH SarabunPSK" w:cs="TH SarabunPSK"/>
          <w:b/>
          <w:bCs/>
          <w:sz w:val="28"/>
        </w:rPr>
      </w:pPr>
      <w:r w:rsidRPr="000112D4">
        <w:rPr>
          <w:rFonts w:ascii="TH SarabunPSK" w:eastAsia="Calibri" w:hAnsi="TH SarabunPSK" w:cs="TH SarabunPSK"/>
          <w:b/>
          <w:bCs/>
          <w:sz w:val="28"/>
        </w:rPr>
        <w:t xml:space="preserve">4. </w:t>
      </w:r>
      <w:r w:rsidRPr="000112D4">
        <w:rPr>
          <w:rFonts w:ascii="TH SarabunPSK" w:eastAsia="Calibri" w:hAnsi="TH SarabunPSK" w:cs="TH SarabunPSK"/>
          <w:b/>
          <w:bCs/>
          <w:sz w:val="28"/>
          <w:cs/>
        </w:rPr>
        <w:t>ประสบการณ์การสอน</w:t>
      </w:r>
    </w:p>
    <w:p w:rsidR="0019562D" w:rsidRPr="000112D4" w:rsidRDefault="0019562D" w:rsidP="0019562D">
      <w:pPr>
        <w:ind w:left="720"/>
        <w:jc w:val="thaiDistribute"/>
        <w:rPr>
          <w:rFonts w:ascii="TH SarabunPSK" w:hAnsi="TH SarabunPSK" w:cs="TH SarabunPSK"/>
          <w:b/>
          <w:bCs/>
          <w:sz w:val="28"/>
        </w:rPr>
      </w:pPr>
      <w:r w:rsidRPr="000112D4">
        <w:rPr>
          <w:rFonts w:ascii="TH SarabunPSK" w:eastAsia="Calibri" w:hAnsi="TH SarabunPSK" w:cs="TH SarabunPSK"/>
          <w:b/>
          <w:bCs/>
          <w:sz w:val="28"/>
          <w:cs/>
        </w:rPr>
        <w:tab/>
      </w:r>
      <w:r w:rsidRPr="000112D4">
        <w:rPr>
          <w:rFonts w:ascii="TH SarabunPSK" w:hAnsi="TH SarabunPSK" w:cs="TH SarabunPSK"/>
          <w:b/>
          <w:bCs/>
          <w:sz w:val="28"/>
        </w:rPr>
        <w:sym w:font="Wingdings" w:char="F0FE"/>
      </w:r>
      <w:r w:rsidRPr="000112D4">
        <w:rPr>
          <w:rFonts w:ascii="TH SarabunPSK" w:hAnsi="TH SarabunPSK" w:cs="TH SarabunPSK"/>
          <w:b/>
          <w:bCs/>
          <w:sz w:val="28"/>
        </w:rPr>
        <w:t xml:space="preserve"> </w:t>
      </w:r>
      <w:r w:rsidRPr="000112D4">
        <w:rPr>
          <w:rFonts w:ascii="TH SarabunPSK" w:hAnsi="TH SarabunPSK" w:cs="TH SarabunPSK"/>
          <w:b/>
          <w:bCs/>
          <w:sz w:val="28"/>
          <w:cs/>
        </w:rPr>
        <w:t>มี</w:t>
      </w:r>
      <w:r w:rsidRPr="000112D4">
        <w:rPr>
          <w:rFonts w:ascii="TH SarabunPSK" w:hAnsi="TH SarabunPSK" w:cs="TH SarabunPSK"/>
          <w:b/>
          <w:bCs/>
          <w:sz w:val="28"/>
        </w:rPr>
        <w:tab/>
      </w:r>
      <w:r w:rsidRPr="000112D4">
        <w:rPr>
          <w:rFonts w:ascii="TH SarabunPSK" w:hAnsi="TH SarabunPSK" w:cs="TH SarabunPSK"/>
          <w:b/>
          <w:bCs/>
          <w:sz w:val="28"/>
        </w:rPr>
        <w:tab/>
      </w:r>
      <w:r w:rsidRPr="000112D4">
        <w:rPr>
          <w:rFonts w:ascii="TH SarabunPSK" w:hAnsi="TH SarabunPSK" w:cs="TH SarabunPSK"/>
          <w:b/>
          <w:bCs/>
          <w:sz w:val="28"/>
        </w:rPr>
        <w:tab/>
      </w:r>
      <w:r w:rsidRPr="000112D4">
        <w:rPr>
          <w:rFonts w:ascii="TH SarabunPSK" w:hAnsi="TH SarabunPSK" w:cs="TH SarabunPSK"/>
          <w:b/>
          <w:bCs/>
          <w:sz w:val="28"/>
        </w:rPr>
        <w:sym w:font="Wingdings" w:char="F072"/>
      </w:r>
      <w:r w:rsidRPr="000112D4">
        <w:rPr>
          <w:rFonts w:ascii="TH SarabunPSK" w:hAnsi="TH SarabunPSK" w:cs="TH SarabunPSK"/>
          <w:b/>
          <w:bCs/>
          <w:sz w:val="28"/>
          <w:cs/>
        </w:rPr>
        <w:t xml:space="preserve"> ไม่มี</w:t>
      </w:r>
    </w:p>
    <w:tbl>
      <w:tblPr>
        <w:tblW w:w="8948" w:type="dxa"/>
        <w:tblInd w:w="91" w:type="dxa"/>
        <w:tblLook w:val="04A0" w:firstRow="1" w:lastRow="0" w:firstColumn="1" w:lastColumn="0" w:noHBand="0" w:noVBand="1"/>
      </w:tblPr>
      <w:tblGrid>
        <w:gridCol w:w="2200"/>
        <w:gridCol w:w="2160"/>
        <w:gridCol w:w="3028"/>
        <w:gridCol w:w="1560"/>
      </w:tblGrid>
      <w:tr w:rsidR="002C019F" w:rsidRPr="000112D4" w:rsidTr="00284E99">
        <w:trPr>
          <w:trHeight w:val="480"/>
          <w:tblHeader/>
        </w:trPr>
        <w:tc>
          <w:tcPr>
            <w:tcW w:w="2200" w:type="dxa"/>
            <w:tcBorders>
              <w:top w:val="single" w:sz="4" w:space="0" w:color="auto"/>
              <w:left w:val="single" w:sz="4" w:space="0" w:color="auto"/>
              <w:bottom w:val="single" w:sz="4" w:space="0" w:color="auto"/>
              <w:right w:val="nil"/>
            </w:tcBorders>
            <w:shd w:val="clear" w:color="auto" w:fill="D9D9D9"/>
            <w:hideMark/>
          </w:tcPr>
          <w:p w:rsidR="002C019F" w:rsidRPr="000112D4" w:rsidRDefault="002C019F" w:rsidP="009F73B8">
            <w:pPr>
              <w:rPr>
                <w:rFonts w:ascii="TH SarabunPSK" w:eastAsia="Times New Roman" w:hAnsi="TH SarabunPSK" w:cs="TH SarabunPSK"/>
                <w:b/>
                <w:bCs/>
              </w:rPr>
            </w:pPr>
            <w:r w:rsidRPr="000112D4">
              <w:rPr>
                <w:rFonts w:ascii="TH SarabunPSK" w:eastAsia="Times New Roman" w:hAnsi="TH SarabunPSK" w:cs="TH SarabunPSK"/>
                <w:b/>
                <w:bCs/>
                <w:cs/>
              </w:rPr>
              <w:t>สถาบันการศึกษา</w:t>
            </w:r>
          </w:p>
        </w:tc>
        <w:tc>
          <w:tcPr>
            <w:tcW w:w="2160" w:type="dxa"/>
            <w:tcBorders>
              <w:top w:val="single" w:sz="4" w:space="0" w:color="auto"/>
              <w:left w:val="nil"/>
              <w:bottom w:val="single" w:sz="4" w:space="0" w:color="auto"/>
              <w:right w:val="nil"/>
            </w:tcBorders>
            <w:shd w:val="clear" w:color="auto" w:fill="D9D9D9"/>
            <w:hideMark/>
          </w:tcPr>
          <w:p w:rsidR="002C019F" w:rsidRPr="000112D4" w:rsidRDefault="002C019F" w:rsidP="009F73B8">
            <w:pPr>
              <w:rPr>
                <w:rFonts w:ascii="TH SarabunPSK" w:eastAsia="Times New Roman" w:hAnsi="TH SarabunPSK" w:cs="TH SarabunPSK"/>
                <w:b/>
                <w:bCs/>
              </w:rPr>
            </w:pPr>
            <w:r w:rsidRPr="000112D4">
              <w:rPr>
                <w:rFonts w:ascii="TH SarabunPSK" w:eastAsia="Times New Roman" w:hAnsi="TH SarabunPSK" w:cs="TH SarabunPSK"/>
                <w:b/>
                <w:bCs/>
                <w:cs/>
              </w:rPr>
              <w:t>คณะ/ภาควิชา</w:t>
            </w:r>
          </w:p>
        </w:tc>
        <w:tc>
          <w:tcPr>
            <w:tcW w:w="3028" w:type="dxa"/>
            <w:tcBorders>
              <w:top w:val="single" w:sz="4" w:space="0" w:color="auto"/>
              <w:left w:val="nil"/>
              <w:bottom w:val="single" w:sz="4" w:space="0" w:color="auto"/>
              <w:right w:val="single" w:sz="4" w:space="0" w:color="auto"/>
            </w:tcBorders>
            <w:shd w:val="clear" w:color="auto" w:fill="D9D9D9"/>
            <w:hideMark/>
          </w:tcPr>
          <w:p w:rsidR="002C019F" w:rsidRPr="000112D4" w:rsidRDefault="002C019F" w:rsidP="009F73B8">
            <w:pPr>
              <w:rPr>
                <w:rFonts w:ascii="TH SarabunPSK" w:eastAsia="Times New Roman" w:hAnsi="TH SarabunPSK" w:cs="TH SarabunPSK"/>
                <w:b/>
                <w:bCs/>
              </w:rPr>
            </w:pPr>
            <w:r w:rsidRPr="000112D4">
              <w:rPr>
                <w:rFonts w:ascii="TH SarabunPSK" w:eastAsia="Times New Roman" w:hAnsi="TH SarabunPSK" w:cs="TH SarabunPSK"/>
                <w:b/>
                <w:bCs/>
                <w:cs/>
              </w:rPr>
              <w:t>วิชาที่สอน</w:t>
            </w:r>
          </w:p>
        </w:tc>
        <w:tc>
          <w:tcPr>
            <w:tcW w:w="1560" w:type="dxa"/>
            <w:tcBorders>
              <w:top w:val="single" w:sz="4" w:space="0" w:color="auto"/>
              <w:left w:val="nil"/>
              <w:bottom w:val="single" w:sz="4" w:space="0" w:color="auto"/>
              <w:right w:val="single" w:sz="4" w:space="0" w:color="auto"/>
            </w:tcBorders>
            <w:shd w:val="clear" w:color="auto" w:fill="D9D9D9"/>
            <w:hideMark/>
          </w:tcPr>
          <w:p w:rsidR="002C019F" w:rsidRPr="000112D4" w:rsidRDefault="002C019F" w:rsidP="009F73B8">
            <w:pPr>
              <w:jc w:val="center"/>
              <w:rPr>
                <w:rFonts w:ascii="TH SarabunPSK" w:eastAsia="Times New Roman" w:hAnsi="TH SarabunPSK" w:cs="TH SarabunPSK"/>
                <w:b/>
                <w:bCs/>
              </w:rPr>
            </w:pPr>
            <w:r w:rsidRPr="000112D4">
              <w:rPr>
                <w:rFonts w:ascii="TH SarabunPSK" w:eastAsia="Times New Roman" w:hAnsi="TH SarabunPSK" w:cs="TH SarabunPSK"/>
                <w:b/>
                <w:bCs/>
                <w:cs/>
              </w:rPr>
              <w:t>ปี พ.ศ.</w:t>
            </w:r>
          </w:p>
        </w:tc>
      </w:tr>
      <w:tr w:rsidR="002C019F" w:rsidRPr="000112D4" w:rsidTr="009F73B8">
        <w:trPr>
          <w:trHeight w:val="480"/>
        </w:trPr>
        <w:tc>
          <w:tcPr>
            <w:tcW w:w="2200" w:type="dxa"/>
            <w:tcBorders>
              <w:top w:val="nil"/>
              <w:left w:val="single" w:sz="4" w:space="0" w:color="auto"/>
              <w:bottom w:val="single" w:sz="4" w:space="0" w:color="auto"/>
              <w:right w:val="nil"/>
            </w:tcBorders>
            <w:hideMark/>
          </w:tcPr>
          <w:p w:rsidR="002C019F" w:rsidRPr="000112D4" w:rsidRDefault="002C019F" w:rsidP="009F73B8">
            <w:pPr>
              <w:jc w:val="both"/>
              <w:rPr>
                <w:rFonts w:ascii="TH SarabunPSK" w:eastAsia="Times New Roman" w:hAnsi="TH SarabunPSK" w:cs="TH SarabunPSK"/>
              </w:rPr>
            </w:pPr>
            <w:r w:rsidRPr="000112D4">
              <w:rPr>
                <w:rFonts w:ascii="TH SarabunPSK" w:eastAsia="Times New Roman" w:hAnsi="TH SarabunPSK" w:cs="TH SarabunPSK"/>
                <w:cs/>
              </w:rPr>
              <w:t>มหาวิทยาลัยวลัยลักษณ์</w:t>
            </w:r>
          </w:p>
        </w:tc>
        <w:tc>
          <w:tcPr>
            <w:tcW w:w="2160" w:type="dxa"/>
            <w:tcBorders>
              <w:top w:val="nil"/>
              <w:left w:val="nil"/>
              <w:bottom w:val="single" w:sz="4" w:space="0" w:color="auto"/>
              <w:right w:val="nil"/>
            </w:tcBorders>
            <w:hideMark/>
          </w:tcPr>
          <w:p w:rsidR="002C019F" w:rsidRPr="000112D4" w:rsidRDefault="002C019F" w:rsidP="009F73B8">
            <w:pPr>
              <w:rPr>
                <w:rFonts w:ascii="TH SarabunPSK" w:eastAsia="Times New Roman" w:hAnsi="TH SarabunPSK" w:cs="TH SarabunPSK"/>
              </w:rPr>
            </w:pPr>
            <w:r w:rsidRPr="000112D4">
              <w:rPr>
                <w:rFonts w:ascii="TH SarabunPSK" w:eastAsia="Times New Roman" w:hAnsi="TH SarabunPSK" w:cs="TH SarabunPSK"/>
                <w:cs/>
              </w:rPr>
              <w:t>สำนักวิชาการจัดการ</w:t>
            </w:r>
          </w:p>
        </w:tc>
        <w:tc>
          <w:tcPr>
            <w:tcW w:w="3028" w:type="dxa"/>
            <w:tcBorders>
              <w:top w:val="nil"/>
              <w:left w:val="nil"/>
              <w:bottom w:val="single" w:sz="4" w:space="0" w:color="auto"/>
              <w:right w:val="single" w:sz="4" w:space="0" w:color="auto"/>
            </w:tcBorders>
            <w:hideMark/>
          </w:tcPr>
          <w:p w:rsidR="002C019F" w:rsidRPr="000112D4" w:rsidRDefault="002C019F" w:rsidP="009F73B8">
            <w:pPr>
              <w:jc w:val="both"/>
              <w:rPr>
                <w:rFonts w:ascii="TH SarabunPSK" w:eastAsia="Times New Roman" w:hAnsi="TH SarabunPSK" w:cs="TH SarabunPSK"/>
              </w:rPr>
            </w:pPr>
            <w:r w:rsidRPr="000112D4">
              <w:rPr>
                <w:rFonts w:ascii="TH SarabunPSK" w:eastAsia="Times New Roman" w:hAnsi="TH SarabunPSK" w:cs="TH SarabunPSK"/>
                <w:cs/>
              </w:rPr>
              <w:t>พฤติกรรมผู้บริโภค</w:t>
            </w:r>
          </w:p>
          <w:p w:rsidR="002C019F" w:rsidRPr="000112D4" w:rsidRDefault="002C019F" w:rsidP="009F73B8">
            <w:pPr>
              <w:jc w:val="both"/>
              <w:rPr>
                <w:rFonts w:ascii="TH SarabunPSK" w:eastAsia="Times New Roman" w:hAnsi="TH SarabunPSK" w:cs="TH SarabunPSK"/>
              </w:rPr>
            </w:pPr>
            <w:r w:rsidRPr="000112D4">
              <w:rPr>
                <w:rFonts w:ascii="TH SarabunPSK" w:eastAsia="Calibri" w:hAnsi="TH SarabunPSK" w:cs="TH SarabunPSK"/>
                <w:cs/>
              </w:rPr>
              <w:t>การบริหารการจัดซื้อ</w:t>
            </w:r>
          </w:p>
          <w:p w:rsidR="002C019F" w:rsidRPr="000112D4" w:rsidRDefault="002C019F" w:rsidP="009F73B8">
            <w:pPr>
              <w:jc w:val="both"/>
              <w:rPr>
                <w:rFonts w:ascii="TH SarabunPSK" w:eastAsia="Times New Roman" w:hAnsi="TH SarabunPSK" w:cs="TH SarabunPSK"/>
              </w:rPr>
            </w:pPr>
            <w:r w:rsidRPr="000112D4">
              <w:rPr>
                <w:rFonts w:ascii="TH SarabunPSK" w:eastAsia="Times New Roman" w:hAnsi="TH SarabunPSK" w:cs="TH SarabunPSK"/>
                <w:cs/>
              </w:rPr>
              <w:t>ธุรกิจระหว่างประเทศ</w:t>
            </w:r>
          </w:p>
        </w:tc>
        <w:tc>
          <w:tcPr>
            <w:tcW w:w="1560" w:type="dxa"/>
            <w:tcBorders>
              <w:top w:val="nil"/>
              <w:left w:val="nil"/>
              <w:bottom w:val="single" w:sz="4" w:space="0" w:color="auto"/>
              <w:right w:val="single" w:sz="4" w:space="0" w:color="auto"/>
            </w:tcBorders>
            <w:hideMark/>
          </w:tcPr>
          <w:p w:rsidR="002C019F" w:rsidRPr="000112D4" w:rsidRDefault="002C019F" w:rsidP="009F73B8">
            <w:pPr>
              <w:jc w:val="center"/>
              <w:rPr>
                <w:rFonts w:ascii="TH SarabunPSK" w:eastAsia="Times New Roman" w:hAnsi="TH SarabunPSK" w:cs="TH SarabunPSK"/>
              </w:rPr>
            </w:pPr>
            <w:r w:rsidRPr="000112D4">
              <w:rPr>
                <w:rFonts w:ascii="TH SarabunPSK" w:eastAsia="Times New Roman" w:hAnsi="TH SarabunPSK" w:cs="TH SarabunPSK"/>
              </w:rPr>
              <w:t>2560-</w:t>
            </w:r>
            <w:r w:rsidRPr="000112D4">
              <w:rPr>
                <w:rFonts w:ascii="TH SarabunPSK" w:eastAsia="Times New Roman" w:hAnsi="TH SarabunPSK" w:cs="TH SarabunPSK"/>
                <w:cs/>
              </w:rPr>
              <w:t>ปัจจุบัน</w:t>
            </w:r>
          </w:p>
        </w:tc>
      </w:tr>
      <w:tr w:rsidR="002C019F" w:rsidRPr="000112D4" w:rsidTr="009F73B8">
        <w:trPr>
          <w:trHeight w:val="480"/>
        </w:trPr>
        <w:tc>
          <w:tcPr>
            <w:tcW w:w="2200" w:type="dxa"/>
            <w:tcBorders>
              <w:top w:val="nil"/>
              <w:left w:val="single" w:sz="4" w:space="0" w:color="auto"/>
              <w:bottom w:val="single" w:sz="4" w:space="0" w:color="auto"/>
              <w:right w:val="nil"/>
            </w:tcBorders>
          </w:tcPr>
          <w:p w:rsidR="002C019F" w:rsidRPr="000112D4" w:rsidRDefault="002C019F" w:rsidP="009F73B8">
            <w:pPr>
              <w:jc w:val="both"/>
              <w:rPr>
                <w:rFonts w:ascii="TH SarabunPSK" w:eastAsia="Times New Roman" w:hAnsi="TH SarabunPSK" w:cs="TH SarabunPSK"/>
                <w:cs/>
              </w:rPr>
            </w:pPr>
            <w:r w:rsidRPr="000112D4">
              <w:rPr>
                <w:rFonts w:ascii="TH SarabunPSK" w:eastAsia="Times New Roman" w:hAnsi="TH SarabunPSK" w:cs="TH SarabunPSK"/>
                <w:cs/>
              </w:rPr>
              <w:t>มหาวิทยาลัยวลัยลักษณ์</w:t>
            </w:r>
          </w:p>
        </w:tc>
        <w:tc>
          <w:tcPr>
            <w:tcW w:w="2160" w:type="dxa"/>
            <w:tcBorders>
              <w:top w:val="nil"/>
              <w:left w:val="nil"/>
              <w:bottom w:val="single" w:sz="4" w:space="0" w:color="auto"/>
              <w:right w:val="nil"/>
            </w:tcBorders>
          </w:tcPr>
          <w:p w:rsidR="002C019F" w:rsidRPr="000112D4" w:rsidRDefault="002C019F" w:rsidP="009F73B8">
            <w:pPr>
              <w:rPr>
                <w:rFonts w:ascii="TH SarabunPSK" w:eastAsia="Times New Roman" w:hAnsi="TH SarabunPSK" w:cs="TH SarabunPSK"/>
                <w:cs/>
              </w:rPr>
            </w:pPr>
            <w:r w:rsidRPr="000112D4">
              <w:rPr>
                <w:rFonts w:ascii="TH SarabunPSK" w:eastAsia="Times New Roman" w:hAnsi="TH SarabunPSK" w:cs="TH SarabunPSK"/>
                <w:cs/>
              </w:rPr>
              <w:t>สำนักวิชาการจัดการ</w:t>
            </w:r>
          </w:p>
        </w:tc>
        <w:tc>
          <w:tcPr>
            <w:tcW w:w="3028" w:type="dxa"/>
            <w:tcBorders>
              <w:top w:val="nil"/>
              <w:left w:val="nil"/>
              <w:bottom w:val="single" w:sz="4" w:space="0" w:color="auto"/>
              <w:right w:val="single" w:sz="4" w:space="0" w:color="auto"/>
            </w:tcBorders>
          </w:tcPr>
          <w:p w:rsidR="002C019F" w:rsidRPr="000112D4" w:rsidRDefault="002C019F" w:rsidP="009F73B8">
            <w:pPr>
              <w:jc w:val="both"/>
              <w:rPr>
                <w:rFonts w:ascii="TH SarabunPSK" w:eastAsia="Times New Roman" w:hAnsi="TH SarabunPSK" w:cs="TH SarabunPSK"/>
                <w:cs/>
              </w:rPr>
            </w:pPr>
            <w:r w:rsidRPr="000112D4">
              <w:rPr>
                <w:rFonts w:ascii="TH SarabunPSK" w:eastAsia="Times New Roman" w:hAnsi="TH SarabunPSK" w:cs="TH SarabunPSK"/>
                <w:cs/>
              </w:rPr>
              <w:t>การจัดการกลยุทธ์</w:t>
            </w:r>
          </w:p>
        </w:tc>
        <w:tc>
          <w:tcPr>
            <w:tcW w:w="1560" w:type="dxa"/>
            <w:tcBorders>
              <w:top w:val="nil"/>
              <w:left w:val="nil"/>
              <w:bottom w:val="single" w:sz="4" w:space="0" w:color="auto"/>
              <w:right w:val="single" w:sz="4" w:space="0" w:color="auto"/>
            </w:tcBorders>
          </w:tcPr>
          <w:p w:rsidR="002C019F" w:rsidRPr="000112D4" w:rsidRDefault="002C019F" w:rsidP="009F73B8">
            <w:pPr>
              <w:jc w:val="center"/>
              <w:rPr>
                <w:rFonts w:ascii="TH SarabunPSK" w:eastAsia="Times New Roman" w:hAnsi="TH SarabunPSK" w:cs="TH SarabunPSK"/>
              </w:rPr>
            </w:pPr>
            <w:r w:rsidRPr="000112D4">
              <w:rPr>
                <w:rFonts w:ascii="TH SarabunPSK" w:eastAsia="Times New Roman" w:hAnsi="TH SarabunPSK" w:cs="TH SarabunPSK"/>
              </w:rPr>
              <w:t>2560-2562</w:t>
            </w:r>
          </w:p>
        </w:tc>
      </w:tr>
      <w:tr w:rsidR="002C019F" w:rsidRPr="000112D4" w:rsidTr="009F73B8">
        <w:trPr>
          <w:trHeight w:val="480"/>
        </w:trPr>
        <w:tc>
          <w:tcPr>
            <w:tcW w:w="2200" w:type="dxa"/>
            <w:tcBorders>
              <w:top w:val="nil"/>
              <w:left w:val="single" w:sz="4" w:space="0" w:color="auto"/>
              <w:bottom w:val="single" w:sz="4" w:space="0" w:color="auto"/>
              <w:right w:val="nil"/>
            </w:tcBorders>
            <w:hideMark/>
          </w:tcPr>
          <w:p w:rsidR="002C019F" w:rsidRPr="000112D4" w:rsidRDefault="002C019F" w:rsidP="009F73B8">
            <w:pPr>
              <w:jc w:val="both"/>
              <w:rPr>
                <w:rFonts w:ascii="TH SarabunPSK" w:eastAsia="Times New Roman" w:hAnsi="TH SarabunPSK" w:cs="TH SarabunPSK"/>
              </w:rPr>
            </w:pPr>
            <w:r w:rsidRPr="000112D4">
              <w:rPr>
                <w:rFonts w:ascii="TH SarabunPSK" w:eastAsia="Times New Roman" w:hAnsi="TH SarabunPSK" w:cs="TH SarabunPSK"/>
                <w:cs/>
              </w:rPr>
              <w:t>มหาวิทยาลัยวลัยลักษณ์</w:t>
            </w:r>
          </w:p>
        </w:tc>
        <w:tc>
          <w:tcPr>
            <w:tcW w:w="2160" w:type="dxa"/>
            <w:tcBorders>
              <w:top w:val="nil"/>
              <w:left w:val="nil"/>
              <w:bottom w:val="single" w:sz="4" w:space="0" w:color="auto"/>
              <w:right w:val="nil"/>
            </w:tcBorders>
            <w:hideMark/>
          </w:tcPr>
          <w:p w:rsidR="002C019F" w:rsidRPr="000112D4" w:rsidRDefault="002C019F" w:rsidP="009F73B8">
            <w:pPr>
              <w:rPr>
                <w:rFonts w:ascii="TH SarabunPSK" w:eastAsia="Times New Roman" w:hAnsi="TH SarabunPSK" w:cs="TH SarabunPSK"/>
              </w:rPr>
            </w:pPr>
            <w:r w:rsidRPr="000112D4">
              <w:rPr>
                <w:rFonts w:ascii="TH SarabunPSK" w:eastAsia="Times New Roman" w:hAnsi="TH SarabunPSK" w:cs="TH SarabunPSK"/>
                <w:cs/>
              </w:rPr>
              <w:t>สำนักวิชาการจัดการ</w:t>
            </w:r>
          </w:p>
        </w:tc>
        <w:tc>
          <w:tcPr>
            <w:tcW w:w="3028" w:type="dxa"/>
            <w:tcBorders>
              <w:top w:val="nil"/>
              <w:left w:val="nil"/>
              <w:bottom w:val="single" w:sz="4" w:space="0" w:color="auto"/>
              <w:right w:val="single" w:sz="4" w:space="0" w:color="auto"/>
            </w:tcBorders>
            <w:hideMark/>
          </w:tcPr>
          <w:p w:rsidR="002C019F" w:rsidRPr="000112D4" w:rsidRDefault="002C019F" w:rsidP="009F73B8">
            <w:pPr>
              <w:jc w:val="both"/>
              <w:rPr>
                <w:rFonts w:ascii="TH SarabunPSK" w:eastAsia="Times New Roman" w:hAnsi="TH SarabunPSK" w:cs="TH SarabunPSK"/>
              </w:rPr>
            </w:pPr>
            <w:r w:rsidRPr="000112D4">
              <w:rPr>
                <w:rFonts w:ascii="TH SarabunPSK" w:eastAsia="Times New Roman" w:hAnsi="TH SarabunPSK" w:cs="TH SarabunPSK"/>
                <w:cs/>
              </w:rPr>
              <w:t>การจัดการข้ามวัฒนธรรม</w:t>
            </w:r>
          </w:p>
        </w:tc>
        <w:tc>
          <w:tcPr>
            <w:tcW w:w="1560" w:type="dxa"/>
            <w:tcBorders>
              <w:top w:val="nil"/>
              <w:left w:val="nil"/>
              <w:bottom w:val="single" w:sz="4" w:space="0" w:color="auto"/>
              <w:right w:val="single" w:sz="4" w:space="0" w:color="auto"/>
            </w:tcBorders>
            <w:hideMark/>
          </w:tcPr>
          <w:p w:rsidR="002C019F" w:rsidRPr="000112D4" w:rsidRDefault="002C019F" w:rsidP="009F73B8">
            <w:pPr>
              <w:jc w:val="center"/>
              <w:rPr>
                <w:rFonts w:ascii="TH SarabunPSK" w:eastAsia="Times New Roman" w:hAnsi="TH SarabunPSK" w:cs="TH SarabunPSK"/>
              </w:rPr>
            </w:pPr>
            <w:r w:rsidRPr="000112D4">
              <w:rPr>
                <w:rFonts w:ascii="TH SarabunPSK" w:eastAsia="Times New Roman" w:hAnsi="TH SarabunPSK" w:cs="TH SarabunPSK"/>
              </w:rPr>
              <w:t>2555-2556</w:t>
            </w:r>
          </w:p>
        </w:tc>
      </w:tr>
      <w:tr w:rsidR="002C019F" w:rsidRPr="000112D4" w:rsidTr="009F73B8">
        <w:trPr>
          <w:trHeight w:val="480"/>
        </w:trPr>
        <w:tc>
          <w:tcPr>
            <w:tcW w:w="2200" w:type="dxa"/>
            <w:tcBorders>
              <w:top w:val="nil"/>
              <w:left w:val="single" w:sz="4" w:space="0" w:color="auto"/>
              <w:bottom w:val="single" w:sz="4" w:space="0" w:color="auto"/>
              <w:right w:val="nil"/>
            </w:tcBorders>
            <w:hideMark/>
          </w:tcPr>
          <w:p w:rsidR="002C019F" w:rsidRPr="000112D4" w:rsidRDefault="002C019F" w:rsidP="009F73B8">
            <w:pPr>
              <w:jc w:val="both"/>
              <w:rPr>
                <w:rFonts w:ascii="TH SarabunPSK" w:eastAsia="Times New Roman" w:hAnsi="TH SarabunPSK" w:cs="TH SarabunPSK"/>
              </w:rPr>
            </w:pPr>
            <w:r w:rsidRPr="000112D4">
              <w:rPr>
                <w:rFonts w:ascii="TH SarabunPSK" w:eastAsia="Times New Roman" w:hAnsi="TH SarabunPSK" w:cs="TH SarabunPSK"/>
                <w:cs/>
              </w:rPr>
              <w:t>มหาวิทยาลัยวลัยลักษณ์</w:t>
            </w:r>
          </w:p>
        </w:tc>
        <w:tc>
          <w:tcPr>
            <w:tcW w:w="2160" w:type="dxa"/>
            <w:tcBorders>
              <w:top w:val="nil"/>
              <w:left w:val="nil"/>
              <w:bottom w:val="single" w:sz="4" w:space="0" w:color="auto"/>
              <w:right w:val="nil"/>
            </w:tcBorders>
            <w:hideMark/>
          </w:tcPr>
          <w:p w:rsidR="002C019F" w:rsidRPr="000112D4" w:rsidRDefault="002C019F" w:rsidP="009F73B8">
            <w:pPr>
              <w:rPr>
                <w:rFonts w:ascii="TH SarabunPSK" w:eastAsia="Times New Roman" w:hAnsi="TH SarabunPSK" w:cs="TH SarabunPSK"/>
              </w:rPr>
            </w:pPr>
            <w:r w:rsidRPr="000112D4">
              <w:rPr>
                <w:rFonts w:ascii="TH SarabunPSK" w:eastAsia="Times New Roman" w:hAnsi="TH SarabunPSK" w:cs="TH SarabunPSK"/>
                <w:cs/>
              </w:rPr>
              <w:t>สำนักวิชาการจัดการ</w:t>
            </w:r>
          </w:p>
        </w:tc>
        <w:tc>
          <w:tcPr>
            <w:tcW w:w="3028" w:type="dxa"/>
            <w:tcBorders>
              <w:top w:val="nil"/>
              <w:left w:val="nil"/>
              <w:bottom w:val="single" w:sz="4" w:space="0" w:color="auto"/>
              <w:right w:val="single" w:sz="4" w:space="0" w:color="auto"/>
            </w:tcBorders>
            <w:hideMark/>
          </w:tcPr>
          <w:p w:rsidR="002C019F" w:rsidRPr="000112D4" w:rsidRDefault="002C019F" w:rsidP="009F73B8">
            <w:pPr>
              <w:jc w:val="both"/>
              <w:rPr>
                <w:rFonts w:ascii="TH SarabunPSK" w:eastAsia="Times New Roman" w:hAnsi="TH SarabunPSK" w:cs="TH SarabunPSK"/>
              </w:rPr>
            </w:pPr>
            <w:r w:rsidRPr="000112D4">
              <w:rPr>
                <w:rFonts w:ascii="TH SarabunPSK" w:eastAsia="Times New Roman" w:hAnsi="TH SarabunPSK" w:cs="TH SarabunPSK"/>
                <w:cs/>
              </w:rPr>
              <w:t>การจัดการกลยุทธ์</w:t>
            </w:r>
          </w:p>
        </w:tc>
        <w:tc>
          <w:tcPr>
            <w:tcW w:w="1560" w:type="dxa"/>
            <w:tcBorders>
              <w:top w:val="nil"/>
              <w:left w:val="nil"/>
              <w:bottom w:val="single" w:sz="4" w:space="0" w:color="auto"/>
              <w:right w:val="single" w:sz="4" w:space="0" w:color="auto"/>
            </w:tcBorders>
            <w:hideMark/>
          </w:tcPr>
          <w:p w:rsidR="002C019F" w:rsidRPr="000112D4" w:rsidRDefault="002C019F" w:rsidP="009F73B8">
            <w:pPr>
              <w:jc w:val="center"/>
              <w:rPr>
                <w:rFonts w:ascii="TH SarabunPSK" w:eastAsia="Times New Roman" w:hAnsi="TH SarabunPSK" w:cs="TH SarabunPSK"/>
              </w:rPr>
            </w:pPr>
            <w:r w:rsidRPr="000112D4">
              <w:rPr>
                <w:rFonts w:ascii="TH SarabunPSK" w:eastAsia="Times New Roman" w:hAnsi="TH SarabunPSK" w:cs="TH SarabunPSK"/>
              </w:rPr>
              <w:t>2555</w:t>
            </w:r>
          </w:p>
        </w:tc>
      </w:tr>
      <w:tr w:rsidR="002C019F" w:rsidRPr="000112D4" w:rsidTr="009F73B8">
        <w:trPr>
          <w:trHeight w:val="480"/>
        </w:trPr>
        <w:tc>
          <w:tcPr>
            <w:tcW w:w="2200" w:type="dxa"/>
            <w:tcBorders>
              <w:top w:val="nil"/>
              <w:left w:val="single" w:sz="4" w:space="0" w:color="auto"/>
              <w:bottom w:val="single" w:sz="4" w:space="0" w:color="auto"/>
              <w:right w:val="nil"/>
            </w:tcBorders>
            <w:hideMark/>
          </w:tcPr>
          <w:p w:rsidR="002C019F" w:rsidRPr="000112D4" w:rsidRDefault="002C019F" w:rsidP="009F73B8">
            <w:pPr>
              <w:jc w:val="both"/>
              <w:rPr>
                <w:rFonts w:ascii="TH SarabunPSK" w:eastAsia="Times New Roman" w:hAnsi="TH SarabunPSK" w:cs="TH SarabunPSK"/>
              </w:rPr>
            </w:pPr>
            <w:r w:rsidRPr="000112D4">
              <w:rPr>
                <w:rFonts w:ascii="TH SarabunPSK" w:eastAsia="Times New Roman" w:hAnsi="TH SarabunPSK" w:cs="TH SarabunPSK"/>
                <w:cs/>
              </w:rPr>
              <w:t>มหาวิทยาลัยวลัยลักษณ์</w:t>
            </w:r>
          </w:p>
        </w:tc>
        <w:tc>
          <w:tcPr>
            <w:tcW w:w="2160" w:type="dxa"/>
            <w:tcBorders>
              <w:top w:val="nil"/>
              <w:left w:val="nil"/>
              <w:bottom w:val="single" w:sz="4" w:space="0" w:color="auto"/>
              <w:right w:val="nil"/>
            </w:tcBorders>
            <w:hideMark/>
          </w:tcPr>
          <w:p w:rsidR="002C019F" w:rsidRPr="000112D4" w:rsidRDefault="002C019F" w:rsidP="009F73B8">
            <w:pPr>
              <w:rPr>
                <w:rFonts w:ascii="TH SarabunPSK" w:eastAsia="Times New Roman" w:hAnsi="TH SarabunPSK" w:cs="TH SarabunPSK"/>
              </w:rPr>
            </w:pPr>
            <w:r w:rsidRPr="000112D4">
              <w:rPr>
                <w:rFonts w:ascii="TH SarabunPSK" w:eastAsia="Times New Roman" w:hAnsi="TH SarabunPSK" w:cs="TH SarabunPSK"/>
                <w:cs/>
              </w:rPr>
              <w:t>สำนักวิชาการจัดการ</w:t>
            </w:r>
          </w:p>
        </w:tc>
        <w:tc>
          <w:tcPr>
            <w:tcW w:w="3028" w:type="dxa"/>
            <w:tcBorders>
              <w:top w:val="nil"/>
              <w:left w:val="nil"/>
              <w:bottom w:val="single" w:sz="4" w:space="0" w:color="auto"/>
              <w:right w:val="single" w:sz="4" w:space="0" w:color="auto"/>
            </w:tcBorders>
            <w:hideMark/>
          </w:tcPr>
          <w:p w:rsidR="002C019F" w:rsidRPr="000112D4" w:rsidRDefault="002C019F" w:rsidP="009F73B8">
            <w:pPr>
              <w:jc w:val="both"/>
              <w:rPr>
                <w:rFonts w:ascii="TH SarabunPSK" w:eastAsia="Times New Roman" w:hAnsi="TH SarabunPSK" w:cs="TH SarabunPSK"/>
              </w:rPr>
            </w:pPr>
            <w:r w:rsidRPr="000112D4">
              <w:rPr>
                <w:rFonts w:ascii="TH SarabunPSK" w:eastAsia="Times New Roman" w:hAnsi="TH SarabunPSK" w:cs="TH SarabunPSK"/>
                <w:cs/>
              </w:rPr>
              <w:t>การจัดการข้ามวัฒนธรรม</w:t>
            </w:r>
          </w:p>
        </w:tc>
        <w:tc>
          <w:tcPr>
            <w:tcW w:w="1560" w:type="dxa"/>
            <w:tcBorders>
              <w:top w:val="nil"/>
              <w:left w:val="nil"/>
              <w:bottom w:val="single" w:sz="4" w:space="0" w:color="auto"/>
              <w:right w:val="single" w:sz="4" w:space="0" w:color="auto"/>
            </w:tcBorders>
            <w:hideMark/>
          </w:tcPr>
          <w:p w:rsidR="002C019F" w:rsidRPr="000112D4" w:rsidRDefault="002C019F" w:rsidP="009F73B8">
            <w:pPr>
              <w:jc w:val="center"/>
              <w:rPr>
                <w:rFonts w:ascii="TH SarabunPSK" w:eastAsia="Times New Roman" w:hAnsi="TH SarabunPSK" w:cs="TH SarabunPSK"/>
              </w:rPr>
            </w:pPr>
            <w:r w:rsidRPr="000112D4">
              <w:rPr>
                <w:rFonts w:ascii="TH SarabunPSK" w:eastAsia="Times New Roman" w:hAnsi="TH SarabunPSK" w:cs="TH SarabunPSK"/>
              </w:rPr>
              <w:t>2555</w:t>
            </w:r>
          </w:p>
        </w:tc>
      </w:tr>
      <w:tr w:rsidR="002C019F" w:rsidRPr="000112D4" w:rsidTr="009F73B8">
        <w:trPr>
          <w:trHeight w:val="480"/>
        </w:trPr>
        <w:tc>
          <w:tcPr>
            <w:tcW w:w="2200" w:type="dxa"/>
            <w:tcBorders>
              <w:top w:val="nil"/>
              <w:left w:val="single" w:sz="4" w:space="0" w:color="auto"/>
              <w:bottom w:val="single" w:sz="4" w:space="0" w:color="auto"/>
              <w:right w:val="nil"/>
            </w:tcBorders>
            <w:hideMark/>
          </w:tcPr>
          <w:p w:rsidR="002C019F" w:rsidRPr="000112D4" w:rsidRDefault="002C019F" w:rsidP="009F73B8">
            <w:pPr>
              <w:jc w:val="both"/>
              <w:rPr>
                <w:rFonts w:ascii="TH SarabunPSK" w:eastAsia="Times New Roman" w:hAnsi="TH SarabunPSK" w:cs="TH SarabunPSK"/>
              </w:rPr>
            </w:pPr>
            <w:r w:rsidRPr="000112D4">
              <w:rPr>
                <w:rFonts w:ascii="TH SarabunPSK" w:eastAsia="Times New Roman" w:hAnsi="TH SarabunPSK" w:cs="TH SarabunPSK"/>
                <w:cs/>
              </w:rPr>
              <w:t>มหาวิทยาลัยวลัยลักษณ์</w:t>
            </w:r>
          </w:p>
        </w:tc>
        <w:tc>
          <w:tcPr>
            <w:tcW w:w="2160" w:type="dxa"/>
            <w:tcBorders>
              <w:top w:val="nil"/>
              <w:left w:val="nil"/>
              <w:bottom w:val="single" w:sz="4" w:space="0" w:color="auto"/>
              <w:right w:val="nil"/>
            </w:tcBorders>
            <w:hideMark/>
          </w:tcPr>
          <w:p w:rsidR="002C019F" w:rsidRPr="000112D4" w:rsidRDefault="002C019F" w:rsidP="009F73B8">
            <w:pPr>
              <w:rPr>
                <w:rFonts w:ascii="TH SarabunPSK" w:eastAsia="Times New Roman" w:hAnsi="TH SarabunPSK" w:cs="TH SarabunPSK"/>
              </w:rPr>
            </w:pPr>
            <w:r w:rsidRPr="000112D4">
              <w:rPr>
                <w:rFonts w:ascii="TH SarabunPSK" w:eastAsia="Times New Roman" w:hAnsi="TH SarabunPSK" w:cs="TH SarabunPSK"/>
                <w:cs/>
              </w:rPr>
              <w:t>สำนักวิชาการจัดการ</w:t>
            </w:r>
          </w:p>
        </w:tc>
        <w:tc>
          <w:tcPr>
            <w:tcW w:w="3028" w:type="dxa"/>
            <w:tcBorders>
              <w:top w:val="nil"/>
              <w:left w:val="nil"/>
              <w:bottom w:val="single" w:sz="4" w:space="0" w:color="auto"/>
              <w:right w:val="single" w:sz="4" w:space="0" w:color="auto"/>
            </w:tcBorders>
            <w:hideMark/>
          </w:tcPr>
          <w:p w:rsidR="002C019F" w:rsidRPr="000112D4" w:rsidRDefault="002C019F" w:rsidP="009F73B8">
            <w:pPr>
              <w:jc w:val="both"/>
              <w:rPr>
                <w:rFonts w:ascii="TH SarabunPSK" w:eastAsia="Times New Roman" w:hAnsi="TH SarabunPSK" w:cs="TH SarabunPSK"/>
              </w:rPr>
            </w:pPr>
            <w:r w:rsidRPr="000112D4">
              <w:rPr>
                <w:rFonts w:ascii="TH SarabunPSK" w:eastAsia="Times New Roman" w:hAnsi="TH SarabunPSK" w:cs="TH SarabunPSK"/>
                <w:cs/>
              </w:rPr>
              <w:t>สัมมนาธุรกิจระหว่างประเทศ</w:t>
            </w:r>
          </w:p>
        </w:tc>
        <w:tc>
          <w:tcPr>
            <w:tcW w:w="1560" w:type="dxa"/>
            <w:tcBorders>
              <w:top w:val="nil"/>
              <w:left w:val="nil"/>
              <w:bottom w:val="single" w:sz="4" w:space="0" w:color="auto"/>
              <w:right w:val="single" w:sz="4" w:space="0" w:color="auto"/>
            </w:tcBorders>
            <w:hideMark/>
          </w:tcPr>
          <w:p w:rsidR="002C019F" w:rsidRPr="000112D4" w:rsidRDefault="002C019F" w:rsidP="009F73B8">
            <w:pPr>
              <w:jc w:val="center"/>
              <w:rPr>
                <w:rFonts w:ascii="TH SarabunPSK" w:eastAsia="Times New Roman" w:hAnsi="TH SarabunPSK" w:cs="TH SarabunPSK"/>
              </w:rPr>
            </w:pPr>
            <w:r w:rsidRPr="000112D4">
              <w:rPr>
                <w:rFonts w:ascii="TH SarabunPSK" w:eastAsia="Times New Roman" w:hAnsi="TH SarabunPSK" w:cs="TH SarabunPSK"/>
              </w:rPr>
              <w:t>2555</w:t>
            </w:r>
          </w:p>
        </w:tc>
      </w:tr>
      <w:tr w:rsidR="002C019F" w:rsidRPr="000112D4" w:rsidTr="009F73B8">
        <w:trPr>
          <w:trHeight w:val="960"/>
        </w:trPr>
        <w:tc>
          <w:tcPr>
            <w:tcW w:w="2200" w:type="dxa"/>
            <w:tcBorders>
              <w:top w:val="nil"/>
              <w:left w:val="single" w:sz="4" w:space="0" w:color="auto"/>
              <w:bottom w:val="single" w:sz="4" w:space="0" w:color="auto"/>
              <w:right w:val="nil"/>
            </w:tcBorders>
            <w:hideMark/>
          </w:tcPr>
          <w:p w:rsidR="002C019F" w:rsidRPr="000112D4" w:rsidRDefault="002C019F" w:rsidP="009F73B8">
            <w:pPr>
              <w:jc w:val="both"/>
              <w:rPr>
                <w:rFonts w:ascii="TH SarabunPSK" w:eastAsia="Times New Roman" w:hAnsi="TH SarabunPSK" w:cs="TH SarabunPSK"/>
              </w:rPr>
            </w:pPr>
            <w:r w:rsidRPr="000112D4">
              <w:rPr>
                <w:rFonts w:ascii="TH SarabunPSK" w:eastAsia="Times New Roman" w:hAnsi="TH SarabunPSK" w:cs="TH SarabunPSK"/>
                <w:cs/>
              </w:rPr>
              <w:t>มหาวิทยาลัยวลัยลักษณ์</w:t>
            </w:r>
          </w:p>
        </w:tc>
        <w:tc>
          <w:tcPr>
            <w:tcW w:w="2160" w:type="dxa"/>
            <w:tcBorders>
              <w:top w:val="nil"/>
              <w:left w:val="nil"/>
              <w:bottom w:val="single" w:sz="4" w:space="0" w:color="auto"/>
              <w:right w:val="nil"/>
            </w:tcBorders>
            <w:hideMark/>
          </w:tcPr>
          <w:p w:rsidR="002C019F" w:rsidRPr="000112D4" w:rsidRDefault="002C019F" w:rsidP="009F73B8">
            <w:pPr>
              <w:rPr>
                <w:rFonts w:ascii="TH SarabunPSK" w:eastAsia="Times New Roman" w:hAnsi="TH SarabunPSK" w:cs="TH SarabunPSK"/>
              </w:rPr>
            </w:pPr>
            <w:r w:rsidRPr="000112D4">
              <w:rPr>
                <w:rFonts w:ascii="TH SarabunPSK" w:eastAsia="Times New Roman" w:hAnsi="TH SarabunPSK" w:cs="TH SarabunPSK"/>
                <w:cs/>
              </w:rPr>
              <w:t>สำนักวิชาการจัดการ</w:t>
            </w:r>
          </w:p>
        </w:tc>
        <w:tc>
          <w:tcPr>
            <w:tcW w:w="3028" w:type="dxa"/>
            <w:tcBorders>
              <w:top w:val="nil"/>
              <w:left w:val="nil"/>
              <w:bottom w:val="single" w:sz="4" w:space="0" w:color="auto"/>
              <w:right w:val="single" w:sz="4" w:space="0" w:color="auto"/>
            </w:tcBorders>
            <w:hideMark/>
          </w:tcPr>
          <w:p w:rsidR="002C019F" w:rsidRPr="000112D4" w:rsidRDefault="002C019F" w:rsidP="009F73B8">
            <w:pPr>
              <w:jc w:val="both"/>
              <w:rPr>
                <w:rFonts w:ascii="TH SarabunPSK" w:eastAsia="Times New Roman" w:hAnsi="TH SarabunPSK" w:cs="TH SarabunPSK"/>
              </w:rPr>
            </w:pPr>
            <w:r w:rsidRPr="000112D4">
              <w:rPr>
                <w:rFonts w:ascii="TH SarabunPSK" w:eastAsia="Times New Roman" w:hAnsi="TH SarabunPSK" w:cs="TH SarabunPSK"/>
                <w:cs/>
              </w:rPr>
              <w:t>ธุรกิจรับจัดการขนส่งและการขนส่งหลายรูปแบบ</w:t>
            </w:r>
          </w:p>
        </w:tc>
        <w:tc>
          <w:tcPr>
            <w:tcW w:w="1560" w:type="dxa"/>
            <w:tcBorders>
              <w:top w:val="nil"/>
              <w:left w:val="nil"/>
              <w:bottom w:val="single" w:sz="4" w:space="0" w:color="auto"/>
              <w:right w:val="single" w:sz="4" w:space="0" w:color="auto"/>
            </w:tcBorders>
            <w:hideMark/>
          </w:tcPr>
          <w:p w:rsidR="002C019F" w:rsidRPr="000112D4" w:rsidRDefault="002C019F" w:rsidP="009F73B8">
            <w:pPr>
              <w:jc w:val="center"/>
              <w:rPr>
                <w:rFonts w:ascii="TH SarabunPSK" w:eastAsia="Times New Roman" w:hAnsi="TH SarabunPSK" w:cs="TH SarabunPSK"/>
              </w:rPr>
            </w:pPr>
            <w:r w:rsidRPr="000112D4">
              <w:rPr>
                <w:rFonts w:ascii="TH SarabunPSK" w:eastAsia="Times New Roman" w:hAnsi="TH SarabunPSK" w:cs="TH SarabunPSK"/>
              </w:rPr>
              <w:t>2555</w:t>
            </w:r>
          </w:p>
        </w:tc>
      </w:tr>
    </w:tbl>
    <w:p w:rsidR="0019562D" w:rsidRPr="000112D4" w:rsidRDefault="0019562D" w:rsidP="0019562D">
      <w:pPr>
        <w:rPr>
          <w:rFonts w:ascii="TH SarabunPSK" w:eastAsia="Calibri" w:hAnsi="TH SarabunPSK" w:cs="TH SarabunPSK"/>
          <w:b/>
          <w:bCs/>
          <w:sz w:val="28"/>
        </w:rPr>
      </w:pPr>
    </w:p>
    <w:p w:rsidR="0019562D" w:rsidRPr="000112D4" w:rsidRDefault="0019562D" w:rsidP="0019562D">
      <w:pPr>
        <w:rPr>
          <w:rFonts w:ascii="TH SarabunPSK" w:eastAsia="Calibri" w:hAnsi="TH SarabunPSK" w:cs="TH SarabunPSK"/>
          <w:b/>
          <w:bCs/>
          <w:sz w:val="28"/>
        </w:rPr>
      </w:pPr>
      <w:r w:rsidRPr="000112D4">
        <w:rPr>
          <w:rFonts w:ascii="TH SarabunPSK" w:eastAsia="Calibri" w:hAnsi="TH SarabunPSK" w:cs="TH SarabunPSK"/>
          <w:b/>
          <w:bCs/>
          <w:sz w:val="28"/>
        </w:rPr>
        <w:t xml:space="preserve">5. </w:t>
      </w:r>
      <w:r w:rsidRPr="000112D4">
        <w:rPr>
          <w:rFonts w:ascii="TH SarabunPSK" w:eastAsia="Calibri" w:hAnsi="TH SarabunPSK" w:cs="TH SarabunPSK"/>
          <w:b/>
          <w:bCs/>
          <w:sz w:val="28"/>
          <w:cs/>
        </w:rPr>
        <w:t xml:space="preserve">ผลงานทางวิชาการย้อนหลัง 5 ปี </w:t>
      </w:r>
      <w:r w:rsidRPr="000112D4">
        <w:rPr>
          <w:rFonts w:ascii="TH SarabunPSK" w:eastAsia="Calibri" w:hAnsi="TH SarabunPSK" w:cs="TH SarabunPSK"/>
          <w:sz w:val="28"/>
          <w:cs/>
        </w:rPr>
        <w:t>(ที่ไม่ใช่ส่วนหนึ่งของการศึกษาเพื่อรับปริญญา)</w:t>
      </w:r>
    </w:p>
    <w:p w:rsidR="0019562D" w:rsidRPr="000112D4" w:rsidRDefault="0019562D" w:rsidP="0019562D">
      <w:pPr>
        <w:ind w:firstLine="360"/>
        <w:rPr>
          <w:rFonts w:ascii="TH SarabunPSK" w:eastAsia="Calibri" w:hAnsi="TH SarabunPSK" w:cs="TH SarabunPSK"/>
          <w:b/>
          <w:bCs/>
          <w:sz w:val="28"/>
        </w:rPr>
      </w:pPr>
      <w:r w:rsidRPr="000112D4">
        <w:rPr>
          <w:rFonts w:ascii="TH SarabunPSK" w:eastAsia="Calibri" w:hAnsi="TH SarabunPSK" w:cs="TH SarabunPSK"/>
          <w:b/>
          <w:bCs/>
          <w:sz w:val="28"/>
        </w:rPr>
        <w:t xml:space="preserve">5.1 </w:t>
      </w:r>
      <w:r w:rsidRPr="000112D4">
        <w:rPr>
          <w:rFonts w:ascii="TH SarabunPSK" w:eastAsia="Calibri" w:hAnsi="TH SarabunPSK" w:cs="TH SarabunPSK"/>
          <w:b/>
          <w:bCs/>
          <w:sz w:val="28"/>
          <w:cs/>
        </w:rPr>
        <w:t>บทความวิจัย</w:t>
      </w:r>
    </w:p>
    <w:p w:rsidR="0019562D" w:rsidRPr="000112D4" w:rsidRDefault="0019562D" w:rsidP="0019562D">
      <w:pPr>
        <w:ind w:firstLine="360"/>
        <w:rPr>
          <w:rFonts w:ascii="TH SarabunPSK" w:eastAsia="Calibri" w:hAnsi="TH SarabunPSK" w:cs="TH SarabunPSK"/>
          <w:sz w:val="28"/>
        </w:rPr>
      </w:pPr>
      <w:r w:rsidRPr="000112D4">
        <w:rPr>
          <w:rFonts w:ascii="TH SarabunPSK" w:eastAsia="Calibri" w:hAnsi="TH SarabunPSK" w:cs="TH SarabunPSK"/>
          <w:sz w:val="28"/>
          <w:cs/>
        </w:rPr>
        <w:tab/>
        <w:t>-ไม่มี-</w:t>
      </w:r>
    </w:p>
    <w:p w:rsidR="0019562D" w:rsidRPr="000112D4" w:rsidRDefault="0019562D" w:rsidP="0019562D">
      <w:pPr>
        <w:ind w:firstLine="360"/>
        <w:rPr>
          <w:rFonts w:ascii="TH SarabunPSK" w:eastAsia="Calibri" w:hAnsi="TH SarabunPSK" w:cs="TH SarabunPSK"/>
          <w:sz w:val="28"/>
          <w:cs/>
        </w:rPr>
      </w:pPr>
    </w:p>
    <w:p w:rsidR="0019562D" w:rsidRPr="000112D4" w:rsidRDefault="0019562D" w:rsidP="0019562D">
      <w:pPr>
        <w:ind w:firstLine="360"/>
        <w:rPr>
          <w:rFonts w:ascii="TH SarabunPSK" w:eastAsia="Calibri" w:hAnsi="TH SarabunPSK" w:cs="TH SarabunPSK"/>
          <w:sz w:val="28"/>
        </w:rPr>
      </w:pPr>
      <w:r w:rsidRPr="000112D4">
        <w:rPr>
          <w:rFonts w:ascii="TH SarabunPSK" w:eastAsia="Calibri" w:hAnsi="TH SarabunPSK" w:cs="TH SarabunPSK"/>
          <w:b/>
          <w:bCs/>
          <w:sz w:val="28"/>
          <w:cs/>
        </w:rPr>
        <w:t xml:space="preserve">5.2 บทความวิจัย/วิชาการที่เสนอในที่ประชุมวิชาการ </w:t>
      </w:r>
    </w:p>
    <w:p w:rsidR="0019562D" w:rsidRPr="000112D4" w:rsidRDefault="0019562D" w:rsidP="0019562D">
      <w:pPr>
        <w:jc w:val="thaiDistribute"/>
        <w:rPr>
          <w:rFonts w:ascii="TH SarabunPSK" w:eastAsia="Calibri" w:hAnsi="TH SarabunPSK" w:cs="TH SarabunPSK"/>
          <w:sz w:val="28"/>
        </w:rPr>
      </w:pPr>
      <w:r w:rsidRPr="000112D4">
        <w:rPr>
          <w:rFonts w:ascii="TH SarabunPSK" w:eastAsia="Calibri" w:hAnsi="TH SarabunPSK" w:cs="TH SarabunPSK"/>
          <w:sz w:val="28"/>
          <w:cs/>
        </w:rPr>
        <w:t>กัญญนิจ วิเชียรรัตน์. (2561). แนวทางการส่งเสริมสุขภาพผู้สูงอายุผ่านโรงเรียนผู้สูงอายุ: กรณีศึกษาจังหวัด</w:t>
      </w:r>
    </w:p>
    <w:p w:rsidR="0019562D" w:rsidRPr="000112D4" w:rsidRDefault="0019562D" w:rsidP="0019562D">
      <w:pPr>
        <w:jc w:val="thaiDistribute"/>
        <w:rPr>
          <w:rFonts w:ascii="TH SarabunPSK" w:eastAsia="Calibri" w:hAnsi="TH SarabunPSK" w:cs="TH SarabunPSK"/>
          <w:sz w:val="28"/>
        </w:rPr>
      </w:pPr>
      <w:r w:rsidRPr="000112D4">
        <w:rPr>
          <w:rFonts w:ascii="TH SarabunPSK" w:eastAsia="Calibri" w:hAnsi="TH SarabunPSK" w:cs="TH SarabunPSK"/>
          <w:sz w:val="28"/>
          <w:cs/>
        </w:rPr>
        <w:t xml:space="preserve">        เชียงราย.การประชุมวิชาการระดับชาติสวนดุสิต ครั้งที่ </w:t>
      </w:r>
      <w:r w:rsidRPr="000112D4">
        <w:rPr>
          <w:rFonts w:ascii="TH SarabunPSK" w:eastAsia="Calibri" w:hAnsi="TH SarabunPSK" w:cs="TH SarabunPSK"/>
          <w:sz w:val="28"/>
        </w:rPr>
        <w:t xml:space="preserve">3, </w:t>
      </w:r>
      <w:r w:rsidRPr="000112D4">
        <w:rPr>
          <w:rFonts w:ascii="TH SarabunPSK" w:eastAsia="Calibri" w:hAnsi="TH SarabunPSK" w:cs="TH SarabunPSK"/>
          <w:sz w:val="28"/>
          <w:cs/>
        </w:rPr>
        <w:t xml:space="preserve">วันที่ </w:t>
      </w:r>
      <w:r w:rsidRPr="000112D4">
        <w:rPr>
          <w:rFonts w:ascii="TH SarabunPSK" w:eastAsia="Calibri" w:hAnsi="TH SarabunPSK" w:cs="TH SarabunPSK"/>
          <w:sz w:val="28"/>
        </w:rPr>
        <w:t xml:space="preserve">31 </w:t>
      </w:r>
      <w:r w:rsidRPr="000112D4">
        <w:rPr>
          <w:rFonts w:ascii="TH SarabunPSK" w:eastAsia="Calibri" w:hAnsi="TH SarabunPSK" w:cs="TH SarabunPSK"/>
          <w:sz w:val="28"/>
          <w:cs/>
        </w:rPr>
        <w:t>กรกฎาคม 61</w:t>
      </w:r>
      <w:r w:rsidRPr="000112D4">
        <w:rPr>
          <w:rFonts w:ascii="TH SarabunPSK" w:eastAsia="Calibri" w:hAnsi="TH SarabunPSK" w:cs="TH SarabunPSK"/>
          <w:sz w:val="28"/>
        </w:rPr>
        <w:t>,</w:t>
      </w:r>
      <w:r w:rsidRPr="000112D4">
        <w:rPr>
          <w:rFonts w:ascii="TH SarabunPSK" w:eastAsia="Calibri" w:hAnsi="TH SarabunPSK" w:cs="TH SarabunPSK"/>
          <w:sz w:val="28"/>
          <w:cs/>
        </w:rPr>
        <w:t xml:space="preserve"> มหาวิทยาลัยสวน</w:t>
      </w:r>
    </w:p>
    <w:p w:rsidR="0019562D" w:rsidRPr="000112D4" w:rsidRDefault="0019562D" w:rsidP="0019562D">
      <w:pPr>
        <w:jc w:val="thaiDistribute"/>
        <w:rPr>
          <w:rFonts w:ascii="TH SarabunPSK" w:eastAsia="Calibri" w:hAnsi="TH SarabunPSK" w:cs="TH SarabunPSK"/>
          <w:sz w:val="28"/>
        </w:rPr>
      </w:pPr>
      <w:r w:rsidRPr="000112D4">
        <w:rPr>
          <w:rFonts w:ascii="TH SarabunPSK" w:eastAsia="Calibri" w:hAnsi="TH SarabunPSK" w:cs="TH SarabunPSK"/>
          <w:sz w:val="28"/>
          <w:cs/>
        </w:rPr>
        <w:t xml:space="preserve">        ดุสิต กรุงเทพมหานคร</w:t>
      </w:r>
      <w:r w:rsidRPr="000112D4">
        <w:rPr>
          <w:rFonts w:ascii="TH SarabunPSK" w:eastAsia="Calibri" w:hAnsi="TH SarabunPSK" w:cs="TH SarabunPSK"/>
          <w:sz w:val="28"/>
        </w:rPr>
        <w:t xml:space="preserve">, </w:t>
      </w:r>
      <w:r w:rsidRPr="000112D4">
        <w:rPr>
          <w:rFonts w:ascii="TH SarabunPSK" w:eastAsia="Calibri" w:hAnsi="TH SarabunPSK" w:cs="TH SarabunPSK"/>
          <w:sz w:val="28"/>
          <w:cs/>
        </w:rPr>
        <w:t>ประเทศไทย</w:t>
      </w:r>
      <w:r w:rsidRPr="000112D4">
        <w:rPr>
          <w:rFonts w:ascii="TH SarabunPSK" w:eastAsia="Calibri" w:hAnsi="TH SarabunPSK" w:cs="TH SarabunPSK"/>
          <w:sz w:val="28"/>
        </w:rPr>
        <w:t xml:space="preserve">, </w:t>
      </w:r>
      <w:r w:rsidRPr="000112D4">
        <w:rPr>
          <w:rFonts w:ascii="TH SarabunPSK" w:eastAsia="Calibri" w:hAnsi="TH SarabunPSK" w:cs="TH SarabunPSK"/>
          <w:sz w:val="28"/>
          <w:cs/>
        </w:rPr>
        <w:t>690-695</w:t>
      </w:r>
      <w:r w:rsidRPr="000112D4">
        <w:rPr>
          <w:rFonts w:ascii="TH SarabunPSK" w:eastAsia="Calibri" w:hAnsi="TH SarabunPSK" w:cs="TH SarabunPSK"/>
          <w:sz w:val="28"/>
        </w:rPr>
        <w:t>.</w:t>
      </w:r>
    </w:p>
    <w:p w:rsidR="0019562D" w:rsidRPr="000112D4" w:rsidRDefault="0019562D" w:rsidP="0019562D">
      <w:pPr>
        <w:jc w:val="thaiDistribute"/>
        <w:rPr>
          <w:rFonts w:ascii="TH SarabunPSK" w:eastAsia="Calibri" w:hAnsi="TH SarabunPSK" w:cs="TH SarabunPSK"/>
          <w:sz w:val="28"/>
        </w:rPr>
      </w:pPr>
    </w:p>
    <w:p w:rsidR="0019562D" w:rsidRPr="000112D4" w:rsidRDefault="0019562D" w:rsidP="0019562D">
      <w:pPr>
        <w:rPr>
          <w:rFonts w:ascii="TH SarabunPSK" w:eastAsia="Calibri" w:hAnsi="TH SarabunPSK" w:cs="TH SarabunPSK"/>
          <w:b/>
          <w:bCs/>
          <w:sz w:val="28"/>
        </w:rPr>
      </w:pPr>
      <w:r w:rsidRPr="000112D4">
        <w:rPr>
          <w:rFonts w:ascii="TH SarabunPSK" w:eastAsia="Calibri" w:hAnsi="TH SarabunPSK" w:cs="TH SarabunPSK"/>
          <w:b/>
          <w:bCs/>
          <w:sz w:val="28"/>
        </w:rPr>
        <w:t xml:space="preserve">6. </w:t>
      </w:r>
      <w:r w:rsidRPr="000112D4">
        <w:rPr>
          <w:rFonts w:ascii="TH SarabunPSK" w:eastAsia="Calibri" w:hAnsi="TH SarabunPSK" w:cs="TH SarabunPSK"/>
          <w:b/>
          <w:bCs/>
          <w:sz w:val="28"/>
          <w:cs/>
        </w:rPr>
        <w:t>เกียรติคุณและรางวัล</w:t>
      </w: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23"/>
        <w:gridCol w:w="2205"/>
      </w:tblGrid>
      <w:tr w:rsidR="0019562D" w:rsidRPr="000112D4" w:rsidTr="0019562D">
        <w:tc>
          <w:tcPr>
            <w:tcW w:w="3779" w:type="pct"/>
            <w:tcBorders>
              <w:top w:val="single" w:sz="4" w:space="0" w:color="auto"/>
              <w:left w:val="single" w:sz="4" w:space="0" w:color="auto"/>
              <w:bottom w:val="single" w:sz="4" w:space="0" w:color="auto"/>
              <w:right w:val="single" w:sz="4" w:space="0" w:color="auto"/>
            </w:tcBorders>
            <w:shd w:val="clear" w:color="auto" w:fill="D9D9D9"/>
            <w:hideMark/>
          </w:tcPr>
          <w:p w:rsidR="0019562D" w:rsidRPr="000112D4" w:rsidRDefault="0019562D" w:rsidP="0019562D">
            <w:pPr>
              <w:jc w:val="center"/>
              <w:rPr>
                <w:rFonts w:ascii="TH SarabunPSK" w:eastAsia="Calibri" w:hAnsi="TH SarabunPSK" w:cs="TH SarabunPSK"/>
                <w:b/>
                <w:bCs/>
              </w:rPr>
            </w:pPr>
            <w:r w:rsidRPr="000112D4">
              <w:rPr>
                <w:rFonts w:ascii="TH SarabunPSK" w:eastAsia="Calibri" w:hAnsi="TH SarabunPSK" w:cs="TH SarabunPSK"/>
                <w:b/>
                <w:bCs/>
                <w:cs/>
              </w:rPr>
              <w:t>เกียรติคุณ/รางวัลที่ได้รับ</w:t>
            </w:r>
          </w:p>
        </w:tc>
        <w:tc>
          <w:tcPr>
            <w:tcW w:w="1221" w:type="pct"/>
            <w:tcBorders>
              <w:top w:val="single" w:sz="4" w:space="0" w:color="auto"/>
              <w:left w:val="single" w:sz="4" w:space="0" w:color="auto"/>
              <w:bottom w:val="single" w:sz="4" w:space="0" w:color="auto"/>
              <w:right w:val="single" w:sz="4" w:space="0" w:color="auto"/>
            </w:tcBorders>
            <w:shd w:val="clear" w:color="auto" w:fill="D9D9D9"/>
            <w:hideMark/>
          </w:tcPr>
          <w:p w:rsidR="0019562D" w:rsidRPr="000112D4" w:rsidRDefault="0019562D" w:rsidP="0019562D">
            <w:pPr>
              <w:jc w:val="center"/>
              <w:rPr>
                <w:rFonts w:ascii="TH SarabunPSK" w:eastAsia="Calibri" w:hAnsi="TH SarabunPSK" w:cs="TH SarabunPSK"/>
                <w:b/>
                <w:bCs/>
              </w:rPr>
            </w:pPr>
            <w:r w:rsidRPr="000112D4">
              <w:rPr>
                <w:rFonts w:ascii="TH SarabunPSK" w:eastAsia="Calibri" w:hAnsi="TH SarabunPSK" w:cs="TH SarabunPSK"/>
                <w:b/>
                <w:bCs/>
                <w:cs/>
              </w:rPr>
              <w:t>ปี พ.ศ.</w:t>
            </w:r>
          </w:p>
        </w:tc>
      </w:tr>
      <w:tr w:rsidR="0019562D" w:rsidRPr="000112D4" w:rsidTr="0019562D">
        <w:tc>
          <w:tcPr>
            <w:tcW w:w="3779" w:type="pct"/>
            <w:tcBorders>
              <w:top w:val="single" w:sz="4" w:space="0" w:color="auto"/>
              <w:left w:val="single" w:sz="4" w:space="0" w:color="auto"/>
              <w:bottom w:val="single" w:sz="4" w:space="0" w:color="auto"/>
              <w:right w:val="single" w:sz="4" w:space="0" w:color="auto"/>
            </w:tcBorders>
            <w:hideMark/>
          </w:tcPr>
          <w:p w:rsidR="0019562D" w:rsidRPr="000112D4" w:rsidRDefault="0019562D" w:rsidP="0019562D">
            <w:pPr>
              <w:rPr>
                <w:rFonts w:ascii="TH SarabunPSK" w:eastAsia="Calibri" w:hAnsi="TH SarabunPSK" w:cs="TH SarabunPSK"/>
              </w:rPr>
            </w:pPr>
            <w:r w:rsidRPr="000112D4">
              <w:rPr>
                <w:rFonts w:ascii="TH SarabunPSK" w:eastAsia="Calibri" w:hAnsi="TH SarabunPSK" w:cs="TH SarabunPSK"/>
              </w:rPr>
              <w:t> </w:t>
            </w:r>
            <w:r w:rsidRPr="000112D4">
              <w:rPr>
                <w:rFonts w:ascii="TH SarabunPSK" w:eastAsia="Calibri" w:hAnsi="TH SarabunPSK" w:cs="TH SarabunPSK"/>
                <w:u w:val="single"/>
                <w:cs/>
              </w:rPr>
              <w:t>ชื่อผลงาน</w:t>
            </w:r>
            <w:r w:rsidRPr="000112D4">
              <w:rPr>
                <w:rFonts w:ascii="TH SarabunPSK" w:eastAsia="Calibri" w:hAnsi="TH SarabunPSK" w:cs="TH SarabunPSK"/>
              </w:rPr>
              <w:t xml:space="preserve"> : </w:t>
            </w:r>
            <w:r w:rsidRPr="000112D4">
              <w:rPr>
                <w:rFonts w:ascii="TH SarabunPSK" w:eastAsia="Calibri" w:hAnsi="TH SarabunPSK" w:cs="TH SarabunPSK"/>
                <w:cs/>
              </w:rPr>
              <w:t>การศึกษาความเป็นไปได้ในการลงทุนธุรกิจยางปูสระเก็บกักน้ำทางการเกษตรจากน้ำยางธรรมชาติ</w:t>
            </w:r>
            <w:r w:rsidRPr="000112D4">
              <w:rPr>
                <w:rFonts w:ascii="TH SarabunPSK" w:eastAsia="Calibri" w:hAnsi="TH SarabunPSK" w:cs="TH SarabunPSK"/>
              </w:rPr>
              <w:br/>
              <w:t> </w:t>
            </w:r>
            <w:r w:rsidRPr="000112D4">
              <w:rPr>
                <w:rFonts w:ascii="TH SarabunPSK" w:eastAsia="Calibri" w:hAnsi="TH SarabunPSK" w:cs="TH SarabunPSK"/>
                <w:u w:val="single"/>
                <w:cs/>
              </w:rPr>
              <w:t>ชื่อรางวัล</w:t>
            </w:r>
            <w:r w:rsidRPr="000112D4">
              <w:rPr>
                <w:rFonts w:ascii="TH SarabunPSK" w:eastAsia="Calibri" w:hAnsi="TH SarabunPSK" w:cs="TH SarabunPSK"/>
              </w:rPr>
              <w:t xml:space="preserve"> : </w:t>
            </w:r>
            <w:r w:rsidRPr="000112D4">
              <w:rPr>
                <w:rFonts w:ascii="TH SarabunPSK" w:eastAsia="Calibri" w:hAnsi="TH SarabunPSK" w:cs="TH SarabunPSK"/>
                <w:cs/>
              </w:rPr>
              <w:t>รางวัลการนำเสนอแบบบรรยายดีเด่น ด้านมนุษย์ศาสตร์และสังคมศาสตร์</w:t>
            </w:r>
            <w:r w:rsidRPr="000112D4">
              <w:rPr>
                <w:rFonts w:ascii="TH SarabunPSK" w:eastAsia="Calibri" w:hAnsi="TH SarabunPSK" w:cs="TH SarabunPSK"/>
              </w:rPr>
              <w:t> </w:t>
            </w:r>
            <w:r w:rsidRPr="000112D4">
              <w:rPr>
                <w:rFonts w:ascii="TH SarabunPSK" w:eastAsia="Calibri" w:hAnsi="TH SarabunPSK" w:cs="TH SarabunPSK"/>
              </w:rPr>
              <w:br/>
              <w:t> </w:t>
            </w:r>
            <w:r w:rsidRPr="000112D4">
              <w:rPr>
                <w:rFonts w:ascii="TH SarabunPSK" w:eastAsia="Calibri" w:hAnsi="TH SarabunPSK" w:cs="TH SarabunPSK"/>
                <w:u w:val="single"/>
                <w:cs/>
              </w:rPr>
              <w:t>จาก</w:t>
            </w:r>
            <w:r w:rsidRPr="000112D4">
              <w:rPr>
                <w:rFonts w:ascii="TH SarabunPSK" w:eastAsia="Calibri" w:hAnsi="TH SarabunPSK" w:cs="TH SarabunPSK"/>
              </w:rPr>
              <w:t xml:space="preserve"> : </w:t>
            </w:r>
            <w:r w:rsidRPr="000112D4">
              <w:rPr>
                <w:rFonts w:ascii="TH SarabunPSK" w:eastAsia="Calibri" w:hAnsi="TH SarabunPSK" w:cs="TH SarabunPSK"/>
                <w:cs/>
              </w:rPr>
              <w:t xml:space="preserve">การประชุมวิชาการ </w:t>
            </w:r>
            <w:r w:rsidRPr="000112D4">
              <w:rPr>
                <w:rFonts w:ascii="TH SarabunPSK" w:eastAsia="Calibri" w:hAnsi="TH SarabunPSK" w:cs="TH SarabunPSK"/>
              </w:rPr>
              <w:t>“</w:t>
            </w:r>
            <w:r w:rsidRPr="000112D4">
              <w:rPr>
                <w:rFonts w:ascii="TH SarabunPSK" w:eastAsia="Calibri" w:hAnsi="TH SarabunPSK" w:cs="TH SarabunPSK"/>
                <w:cs/>
              </w:rPr>
              <w:t>วลัยลักษณ์วิจัย</w:t>
            </w:r>
            <w:r w:rsidRPr="000112D4">
              <w:rPr>
                <w:rFonts w:ascii="TH SarabunPSK" w:eastAsia="Calibri" w:hAnsi="TH SarabunPSK" w:cs="TH SarabunPSK"/>
              </w:rPr>
              <w:t xml:space="preserve">” </w:t>
            </w:r>
            <w:r w:rsidRPr="000112D4">
              <w:rPr>
                <w:rFonts w:ascii="TH SarabunPSK" w:eastAsia="Calibri" w:hAnsi="TH SarabunPSK" w:cs="TH SarabunPSK"/>
                <w:cs/>
              </w:rPr>
              <w:t xml:space="preserve">ครั้งที่ </w:t>
            </w:r>
            <w:r w:rsidRPr="000112D4">
              <w:rPr>
                <w:rFonts w:ascii="TH SarabunPSK" w:eastAsia="Calibri" w:hAnsi="TH SarabunPSK" w:cs="TH SarabunPSK"/>
              </w:rPr>
              <w:t>4</w:t>
            </w:r>
            <w:r w:rsidRPr="000112D4">
              <w:rPr>
                <w:rFonts w:ascii="TH SarabunPSK" w:eastAsia="Calibri" w:hAnsi="TH SarabunPSK" w:cs="TH SarabunPSK"/>
              </w:rPr>
              <w:br/>
              <w:t> </w:t>
            </w:r>
            <w:r w:rsidRPr="000112D4">
              <w:rPr>
                <w:rFonts w:ascii="TH SarabunPSK" w:eastAsia="Calibri" w:hAnsi="TH SarabunPSK" w:cs="TH SarabunPSK"/>
                <w:u w:val="single"/>
                <w:cs/>
              </w:rPr>
              <w:t>เมื่อ</w:t>
            </w:r>
            <w:r w:rsidRPr="000112D4">
              <w:rPr>
                <w:rFonts w:ascii="TH SarabunPSK" w:eastAsia="Calibri" w:hAnsi="TH SarabunPSK" w:cs="TH SarabunPSK"/>
              </w:rPr>
              <w:t> : 21/06/2555</w:t>
            </w:r>
            <w:r w:rsidRPr="000112D4">
              <w:rPr>
                <w:rFonts w:ascii="TH SarabunPSK" w:eastAsia="Calibri" w:hAnsi="TH SarabunPSK" w:cs="TH SarabunPSK"/>
              </w:rPr>
              <w:br/>
              <w:t> </w:t>
            </w:r>
            <w:r w:rsidRPr="000112D4">
              <w:rPr>
                <w:rFonts w:ascii="TH SarabunPSK" w:eastAsia="Calibri" w:hAnsi="TH SarabunPSK" w:cs="TH SarabunPSK"/>
                <w:u w:val="single"/>
                <w:cs/>
              </w:rPr>
              <w:t>ผู้ได้รับรางวัล</w:t>
            </w:r>
            <w:r w:rsidRPr="000112D4">
              <w:rPr>
                <w:rFonts w:ascii="TH SarabunPSK" w:eastAsia="Calibri" w:hAnsi="TH SarabunPSK" w:cs="TH SarabunPSK"/>
              </w:rPr>
              <w:t> :  </w:t>
            </w:r>
            <w:r w:rsidRPr="000112D4">
              <w:rPr>
                <w:rFonts w:ascii="TH SarabunPSK" w:eastAsia="Calibri" w:hAnsi="TH SarabunPSK" w:cs="TH SarabunPSK"/>
                <w:cs/>
              </w:rPr>
              <w:t>นางสาวกัญญนิจ</w:t>
            </w:r>
            <w:r w:rsidRPr="000112D4">
              <w:rPr>
                <w:rFonts w:ascii="TH SarabunPSK" w:eastAsia="Calibri" w:hAnsi="TH SarabunPSK" w:cs="TH SarabunPSK"/>
              </w:rPr>
              <w:t>  </w:t>
            </w:r>
            <w:r w:rsidRPr="000112D4">
              <w:rPr>
                <w:rFonts w:ascii="TH SarabunPSK" w:eastAsia="Calibri" w:hAnsi="TH SarabunPSK" w:cs="TH SarabunPSK"/>
                <w:cs/>
              </w:rPr>
              <w:t>วิเชียรรัตน์</w:t>
            </w:r>
            <w:r w:rsidRPr="000112D4">
              <w:rPr>
                <w:rFonts w:ascii="TH SarabunPSK" w:eastAsia="Calibri" w:hAnsi="TH SarabunPSK" w:cs="TH SarabunPSK"/>
              </w:rPr>
              <w:t>,  </w:t>
            </w:r>
            <w:r w:rsidRPr="000112D4">
              <w:rPr>
                <w:rFonts w:ascii="TH SarabunPSK" w:eastAsia="Calibri" w:hAnsi="TH SarabunPSK" w:cs="TH SarabunPSK"/>
                <w:cs/>
              </w:rPr>
              <w:t>นางสาวชลกานต์</w:t>
            </w:r>
            <w:r w:rsidRPr="000112D4">
              <w:rPr>
                <w:rFonts w:ascii="TH SarabunPSK" w:eastAsia="Calibri" w:hAnsi="TH SarabunPSK" w:cs="TH SarabunPSK"/>
              </w:rPr>
              <w:t>  </w:t>
            </w:r>
            <w:r w:rsidRPr="000112D4">
              <w:rPr>
                <w:rFonts w:ascii="TH SarabunPSK" w:eastAsia="Calibri" w:hAnsi="TH SarabunPSK" w:cs="TH SarabunPSK"/>
                <w:cs/>
              </w:rPr>
              <w:t>เบ็ญจศักดิ์และ</w:t>
            </w:r>
            <w:r w:rsidRPr="000112D4">
              <w:rPr>
                <w:rFonts w:ascii="TH SarabunPSK" w:eastAsia="Calibri" w:hAnsi="TH SarabunPSK" w:cs="TH SarabunPSK"/>
              </w:rPr>
              <w:t> </w:t>
            </w:r>
            <w:r w:rsidRPr="000112D4">
              <w:rPr>
                <w:rFonts w:ascii="TH SarabunPSK" w:eastAsia="Calibri" w:hAnsi="TH SarabunPSK" w:cs="TH SarabunPSK"/>
                <w:cs/>
              </w:rPr>
              <w:t>นางนลินี</w:t>
            </w:r>
            <w:r w:rsidRPr="000112D4">
              <w:rPr>
                <w:rFonts w:ascii="TH SarabunPSK" w:eastAsia="Calibri" w:hAnsi="TH SarabunPSK" w:cs="TH SarabunPSK"/>
              </w:rPr>
              <w:t>  </w:t>
            </w:r>
            <w:r w:rsidRPr="000112D4">
              <w:rPr>
                <w:rFonts w:ascii="TH SarabunPSK" w:eastAsia="Calibri" w:hAnsi="TH SarabunPSK" w:cs="TH SarabunPSK"/>
                <w:cs/>
              </w:rPr>
              <w:t>ทินนาม</w:t>
            </w:r>
          </w:p>
        </w:tc>
        <w:tc>
          <w:tcPr>
            <w:tcW w:w="1221" w:type="pct"/>
            <w:tcBorders>
              <w:top w:val="single" w:sz="4" w:space="0" w:color="auto"/>
              <w:left w:val="single" w:sz="4" w:space="0" w:color="auto"/>
              <w:bottom w:val="single" w:sz="4" w:space="0" w:color="auto"/>
              <w:right w:val="single" w:sz="4" w:space="0" w:color="auto"/>
            </w:tcBorders>
            <w:hideMark/>
          </w:tcPr>
          <w:p w:rsidR="0019562D" w:rsidRPr="000112D4" w:rsidRDefault="0019562D" w:rsidP="0019562D">
            <w:pPr>
              <w:jc w:val="center"/>
              <w:rPr>
                <w:rFonts w:ascii="TH SarabunPSK" w:eastAsia="Times New Roman" w:hAnsi="TH SarabunPSK" w:cs="TH SarabunPSK"/>
              </w:rPr>
            </w:pPr>
            <w:r w:rsidRPr="000112D4">
              <w:rPr>
                <w:rFonts w:ascii="TH SarabunPSK" w:eastAsia="Times New Roman" w:hAnsi="TH SarabunPSK" w:cs="TH SarabunPSK"/>
                <w:cs/>
              </w:rPr>
              <w:t>2555</w:t>
            </w:r>
          </w:p>
        </w:tc>
      </w:tr>
    </w:tbl>
    <w:p w:rsidR="0019562D" w:rsidRPr="000112D4" w:rsidRDefault="0019562D" w:rsidP="0019562D">
      <w:pPr>
        <w:rPr>
          <w:rFonts w:ascii="TH SarabunPSK" w:hAnsi="TH SarabunPSK" w:cs="TH SarabunPSK"/>
          <w:sz w:val="28"/>
        </w:rPr>
      </w:pPr>
    </w:p>
    <w:p w:rsidR="0019562D" w:rsidRPr="000112D4" w:rsidRDefault="0019562D" w:rsidP="0019562D">
      <w:pPr>
        <w:ind w:right="-2"/>
        <w:jc w:val="center"/>
        <w:rPr>
          <w:rFonts w:ascii="TH SarabunPSK" w:hAnsi="TH SarabunPSK" w:cs="TH SarabunPSK"/>
          <w:b/>
          <w:bCs/>
          <w:sz w:val="36"/>
          <w:szCs w:val="36"/>
        </w:rPr>
      </w:pPr>
    </w:p>
    <w:p w:rsidR="0019562D" w:rsidRPr="000112D4" w:rsidRDefault="0019562D" w:rsidP="0019562D">
      <w:pPr>
        <w:ind w:right="-2"/>
        <w:jc w:val="center"/>
        <w:rPr>
          <w:rFonts w:ascii="TH SarabunPSK" w:hAnsi="TH SarabunPSK" w:cs="TH SarabunPSK"/>
          <w:b/>
          <w:bCs/>
          <w:sz w:val="36"/>
          <w:szCs w:val="36"/>
        </w:rPr>
      </w:pPr>
    </w:p>
    <w:p w:rsidR="0019562D" w:rsidRPr="000112D4" w:rsidRDefault="0019562D" w:rsidP="0019562D">
      <w:pPr>
        <w:ind w:right="-2"/>
        <w:jc w:val="center"/>
        <w:rPr>
          <w:rFonts w:ascii="TH SarabunPSK" w:hAnsi="TH SarabunPSK" w:cs="TH SarabunPSK"/>
          <w:b/>
          <w:bCs/>
          <w:sz w:val="36"/>
          <w:szCs w:val="36"/>
        </w:rPr>
      </w:pPr>
    </w:p>
    <w:p w:rsidR="0019562D" w:rsidRPr="000112D4" w:rsidRDefault="0019562D" w:rsidP="0019562D">
      <w:pPr>
        <w:ind w:right="-2"/>
        <w:jc w:val="center"/>
        <w:rPr>
          <w:rFonts w:ascii="TH SarabunPSK" w:hAnsi="TH SarabunPSK" w:cs="TH SarabunPSK"/>
          <w:b/>
          <w:bCs/>
          <w:sz w:val="36"/>
          <w:szCs w:val="36"/>
        </w:rPr>
      </w:pPr>
    </w:p>
    <w:p w:rsidR="0074386E" w:rsidRDefault="0074386E" w:rsidP="0019562D">
      <w:pPr>
        <w:ind w:right="-2"/>
        <w:jc w:val="center"/>
        <w:rPr>
          <w:rFonts w:ascii="TH SarabunPSK" w:hAnsi="TH SarabunPSK" w:cs="TH SarabunPSK"/>
          <w:b/>
          <w:bCs/>
          <w:sz w:val="36"/>
          <w:szCs w:val="36"/>
        </w:rPr>
      </w:pPr>
    </w:p>
    <w:p w:rsidR="00B557F9" w:rsidRDefault="00B557F9" w:rsidP="0019562D">
      <w:pPr>
        <w:ind w:right="-2"/>
        <w:jc w:val="center"/>
        <w:rPr>
          <w:rFonts w:ascii="TH SarabunPSK" w:hAnsi="TH SarabunPSK" w:cs="TH SarabunPSK"/>
          <w:b/>
          <w:bCs/>
          <w:sz w:val="36"/>
          <w:szCs w:val="36"/>
        </w:rPr>
      </w:pPr>
    </w:p>
    <w:p w:rsidR="00B557F9" w:rsidRDefault="00B557F9" w:rsidP="0019562D">
      <w:pPr>
        <w:ind w:right="-2"/>
        <w:jc w:val="center"/>
        <w:rPr>
          <w:rFonts w:ascii="TH SarabunPSK" w:hAnsi="TH SarabunPSK" w:cs="TH SarabunPSK"/>
          <w:b/>
          <w:bCs/>
          <w:sz w:val="36"/>
          <w:szCs w:val="36"/>
        </w:rPr>
      </w:pPr>
    </w:p>
    <w:p w:rsidR="00B557F9" w:rsidRDefault="00B557F9" w:rsidP="0019562D">
      <w:pPr>
        <w:ind w:right="-2"/>
        <w:jc w:val="center"/>
        <w:rPr>
          <w:rFonts w:ascii="TH SarabunPSK" w:hAnsi="TH SarabunPSK" w:cs="TH SarabunPSK"/>
          <w:b/>
          <w:bCs/>
          <w:sz w:val="36"/>
          <w:szCs w:val="36"/>
        </w:rPr>
      </w:pPr>
    </w:p>
    <w:p w:rsidR="00B557F9" w:rsidRDefault="00B557F9" w:rsidP="0019562D">
      <w:pPr>
        <w:ind w:right="-2"/>
        <w:jc w:val="center"/>
        <w:rPr>
          <w:rFonts w:ascii="TH SarabunPSK" w:hAnsi="TH SarabunPSK" w:cs="TH SarabunPSK"/>
          <w:b/>
          <w:bCs/>
          <w:sz w:val="36"/>
          <w:szCs w:val="36"/>
        </w:rPr>
      </w:pPr>
    </w:p>
    <w:p w:rsidR="00B557F9" w:rsidRDefault="00B557F9" w:rsidP="0019562D">
      <w:pPr>
        <w:ind w:right="-2"/>
        <w:jc w:val="center"/>
        <w:rPr>
          <w:rFonts w:ascii="TH SarabunPSK" w:hAnsi="TH SarabunPSK" w:cs="TH SarabunPSK"/>
          <w:b/>
          <w:bCs/>
          <w:sz w:val="36"/>
          <w:szCs w:val="36"/>
        </w:rPr>
      </w:pPr>
    </w:p>
    <w:p w:rsidR="00B557F9" w:rsidRDefault="00B557F9" w:rsidP="0019562D">
      <w:pPr>
        <w:ind w:right="-2"/>
        <w:jc w:val="center"/>
        <w:rPr>
          <w:rFonts w:ascii="TH SarabunPSK" w:hAnsi="TH SarabunPSK" w:cs="TH SarabunPSK"/>
          <w:b/>
          <w:bCs/>
          <w:sz w:val="36"/>
          <w:szCs w:val="36"/>
        </w:rPr>
      </w:pPr>
    </w:p>
    <w:p w:rsidR="00B557F9" w:rsidRDefault="00B557F9" w:rsidP="0019562D">
      <w:pPr>
        <w:ind w:right="-2"/>
        <w:jc w:val="center"/>
        <w:rPr>
          <w:rFonts w:ascii="TH SarabunPSK" w:hAnsi="TH SarabunPSK" w:cs="TH SarabunPSK"/>
          <w:b/>
          <w:bCs/>
          <w:sz w:val="36"/>
          <w:szCs w:val="36"/>
        </w:rPr>
      </w:pPr>
    </w:p>
    <w:p w:rsidR="00B557F9" w:rsidRDefault="00B557F9" w:rsidP="0019562D">
      <w:pPr>
        <w:ind w:right="-2"/>
        <w:jc w:val="center"/>
        <w:rPr>
          <w:rFonts w:ascii="TH SarabunPSK" w:hAnsi="TH SarabunPSK" w:cs="TH SarabunPSK"/>
          <w:b/>
          <w:bCs/>
          <w:sz w:val="36"/>
          <w:szCs w:val="36"/>
        </w:rPr>
      </w:pPr>
    </w:p>
    <w:p w:rsidR="00B557F9" w:rsidRDefault="00B557F9" w:rsidP="0019562D">
      <w:pPr>
        <w:ind w:right="-2"/>
        <w:jc w:val="center"/>
        <w:rPr>
          <w:rFonts w:ascii="TH SarabunPSK" w:hAnsi="TH SarabunPSK" w:cs="TH SarabunPSK"/>
          <w:b/>
          <w:bCs/>
          <w:sz w:val="36"/>
          <w:szCs w:val="36"/>
        </w:rPr>
      </w:pPr>
    </w:p>
    <w:p w:rsidR="00B557F9" w:rsidRPr="000112D4" w:rsidRDefault="00B557F9" w:rsidP="0019562D">
      <w:pPr>
        <w:ind w:right="-2"/>
        <w:jc w:val="center"/>
        <w:rPr>
          <w:rFonts w:ascii="TH SarabunPSK" w:hAnsi="TH SarabunPSK" w:cs="TH SarabunPSK" w:hint="cs"/>
          <w:b/>
          <w:bCs/>
          <w:sz w:val="36"/>
          <w:szCs w:val="36"/>
        </w:rPr>
      </w:pPr>
    </w:p>
    <w:p w:rsidR="0019562D" w:rsidRPr="000112D4" w:rsidRDefault="0019562D" w:rsidP="00F9251B">
      <w:pPr>
        <w:ind w:right="-2"/>
        <w:rPr>
          <w:rFonts w:ascii="TH SarabunPSK" w:hAnsi="TH SarabunPSK" w:cs="TH SarabunPSK"/>
          <w:b/>
          <w:bCs/>
          <w:sz w:val="16"/>
          <w:szCs w:val="16"/>
        </w:rPr>
      </w:pPr>
    </w:p>
    <w:p w:rsidR="002C019F" w:rsidRPr="000112D4" w:rsidRDefault="002C019F" w:rsidP="002C019F">
      <w:pPr>
        <w:jc w:val="center"/>
        <w:rPr>
          <w:rFonts w:ascii="TH SarabunPSK" w:eastAsia="Calibri" w:hAnsi="TH SarabunPSK" w:cs="TH SarabunPSK"/>
          <w:b/>
          <w:bCs/>
        </w:rPr>
      </w:pPr>
      <w:r w:rsidRPr="000112D4">
        <w:rPr>
          <w:rFonts w:ascii="TH SarabunPSK" w:eastAsia="Calibri" w:hAnsi="TH SarabunPSK" w:cs="TH SarabunPSK"/>
          <w:b/>
          <w:bCs/>
          <w:cs/>
        </w:rPr>
        <w:t>แบบฟอร์มประวัติและผลงานของอาจารย์ (</w:t>
      </w:r>
      <w:r w:rsidRPr="000112D4">
        <w:rPr>
          <w:rFonts w:ascii="TH SarabunPSK" w:eastAsia="Calibri" w:hAnsi="TH SarabunPSK" w:cs="TH SarabunPSK"/>
          <w:b/>
          <w:bCs/>
        </w:rPr>
        <w:t>Curriculum Vitae</w:t>
      </w:r>
      <w:r w:rsidRPr="000112D4">
        <w:rPr>
          <w:rFonts w:ascii="TH SarabunPSK" w:eastAsia="Calibri" w:hAnsi="TH SarabunPSK" w:cs="TH SarabunPSK"/>
          <w:b/>
          <w:bCs/>
          <w:cs/>
        </w:rPr>
        <w:t>)</w:t>
      </w:r>
    </w:p>
    <w:p w:rsidR="002C019F" w:rsidRPr="000112D4" w:rsidRDefault="002C019F" w:rsidP="002C019F">
      <w:pPr>
        <w:jc w:val="center"/>
        <w:rPr>
          <w:rFonts w:ascii="TH SarabunPSK" w:eastAsia="Calibri" w:hAnsi="TH SarabunPSK" w:cs="TH SarabunPSK"/>
        </w:rPr>
      </w:pPr>
      <w:r w:rsidRPr="000112D4">
        <w:rPr>
          <w:rFonts w:ascii="TH SarabunPSK" w:hAnsi="TH SarabunPSK" w:cs="TH SarabunPSK"/>
          <w:b/>
          <w:bCs/>
          <w:cs/>
        </w:rPr>
        <w:t>นางสาวจรรยา ชาญชัยชูจิต</w:t>
      </w:r>
    </w:p>
    <w:tbl>
      <w:tblPr>
        <w:tblW w:w="0" w:type="auto"/>
        <w:tblInd w:w="108" w:type="dxa"/>
        <w:tblBorders>
          <w:top w:val="double" w:sz="4" w:space="0" w:color="auto"/>
          <w:bottom w:val="double" w:sz="4" w:space="0" w:color="auto"/>
        </w:tblBorders>
        <w:tblLook w:val="04A0" w:firstRow="1" w:lastRow="0" w:firstColumn="1" w:lastColumn="0" w:noHBand="0" w:noVBand="1"/>
      </w:tblPr>
      <w:tblGrid>
        <w:gridCol w:w="5954"/>
        <w:gridCol w:w="992"/>
        <w:gridCol w:w="2126"/>
      </w:tblGrid>
      <w:tr w:rsidR="002C019F" w:rsidRPr="000112D4" w:rsidTr="009F73B8">
        <w:tc>
          <w:tcPr>
            <w:tcW w:w="5954" w:type="dxa"/>
          </w:tcPr>
          <w:p w:rsidR="002C019F" w:rsidRPr="000112D4" w:rsidRDefault="002C019F" w:rsidP="009F73B8">
            <w:pPr>
              <w:rPr>
                <w:rFonts w:ascii="TH SarabunPSK" w:eastAsia="Calibri" w:hAnsi="TH SarabunPSK" w:cs="TH SarabunPSK"/>
              </w:rPr>
            </w:pPr>
            <w:r w:rsidRPr="000112D4">
              <w:rPr>
                <w:rFonts w:ascii="TH SarabunPSK" w:eastAsia="Calibri" w:hAnsi="TH SarabunPSK" w:cs="TH SarabunPSK"/>
                <w:cs/>
              </w:rPr>
              <w:t>มหาวิทยาลัยวลัยลักษณ์</w:t>
            </w:r>
          </w:p>
          <w:p w:rsidR="002C019F" w:rsidRPr="000112D4" w:rsidRDefault="002C019F" w:rsidP="009F73B8">
            <w:pPr>
              <w:rPr>
                <w:rFonts w:ascii="TH SarabunPSK" w:eastAsia="Calibri" w:hAnsi="TH SarabunPSK" w:cs="TH SarabunPSK"/>
              </w:rPr>
            </w:pPr>
            <w:r w:rsidRPr="000112D4">
              <w:rPr>
                <w:rFonts w:ascii="TH SarabunPSK" w:eastAsia="Calibri" w:hAnsi="TH SarabunPSK" w:cs="TH SarabunPSK"/>
                <w:cs/>
              </w:rPr>
              <w:t>สำนักวิชาการจัดการ</w:t>
            </w:r>
          </w:p>
          <w:p w:rsidR="002C019F" w:rsidRPr="000112D4" w:rsidRDefault="002C019F" w:rsidP="009F73B8">
            <w:pPr>
              <w:rPr>
                <w:rFonts w:ascii="TH SarabunPSK" w:eastAsia="Calibri" w:hAnsi="TH SarabunPSK" w:cs="TH SarabunPSK"/>
              </w:rPr>
            </w:pPr>
            <w:r w:rsidRPr="000112D4">
              <w:rPr>
                <w:rFonts w:ascii="TH SarabunPSK" w:eastAsia="Calibri" w:hAnsi="TH SarabunPSK" w:cs="TH SarabunPSK"/>
                <w:cs/>
              </w:rPr>
              <w:t>222 ต.ไทยบุรี อ.ท่าศาลา จ.นครศรีธรรมราช 80160</w:t>
            </w:r>
          </w:p>
        </w:tc>
        <w:tc>
          <w:tcPr>
            <w:tcW w:w="992" w:type="dxa"/>
          </w:tcPr>
          <w:p w:rsidR="002C019F" w:rsidRPr="000112D4" w:rsidRDefault="002C019F" w:rsidP="009F73B8">
            <w:pPr>
              <w:rPr>
                <w:rFonts w:ascii="TH SarabunPSK" w:eastAsia="Calibri" w:hAnsi="TH SarabunPSK" w:cs="TH SarabunPSK"/>
              </w:rPr>
            </w:pPr>
            <w:r w:rsidRPr="000112D4">
              <w:rPr>
                <w:rFonts w:ascii="TH SarabunPSK" w:eastAsia="Calibri" w:hAnsi="TH SarabunPSK" w:cs="TH SarabunPSK"/>
                <w:cs/>
              </w:rPr>
              <w:t>โทรศัพท์โทรสาร</w:t>
            </w:r>
          </w:p>
          <w:p w:rsidR="002C019F" w:rsidRPr="000112D4" w:rsidRDefault="002C019F" w:rsidP="009F73B8">
            <w:pPr>
              <w:rPr>
                <w:rFonts w:ascii="TH SarabunPSK" w:eastAsia="Calibri" w:hAnsi="TH SarabunPSK" w:cs="TH SarabunPSK"/>
                <w:cs/>
              </w:rPr>
            </w:pPr>
            <w:r w:rsidRPr="000112D4">
              <w:rPr>
                <w:rFonts w:ascii="TH SarabunPSK" w:eastAsia="Calibri" w:hAnsi="TH SarabunPSK" w:cs="TH SarabunPSK"/>
              </w:rPr>
              <w:t>Email</w:t>
            </w:r>
          </w:p>
        </w:tc>
        <w:tc>
          <w:tcPr>
            <w:tcW w:w="2126" w:type="dxa"/>
          </w:tcPr>
          <w:p w:rsidR="002C019F" w:rsidRPr="000112D4" w:rsidRDefault="002C019F" w:rsidP="009F73B8">
            <w:pPr>
              <w:rPr>
                <w:rFonts w:ascii="TH SarabunPSK" w:eastAsia="Calibri" w:hAnsi="TH SarabunPSK" w:cs="TH SarabunPSK"/>
              </w:rPr>
            </w:pPr>
            <w:r w:rsidRPr="000112D4">
              <w:rPr>
                <w:rFonts w:ascii="TH SarabunPSK" w:eastAsia="Calibri" w:hAnsi="TH SarabunPSK" w:cs="TH SarabunPSK"/>
              </w:rPr>
              <w:t>075 672 226</w:t>
            </w:r>
          </w:p>
          <w:p w:rsidR="002C019F" w:rsidRPr="000112D4" w:rsidRDefault="002C019F" w:rsidP="009F73B8">
            <w:pPr>
              <w:rPr>
                <w:rFonts w:ascii="TH SarabunPSK" w:eastAsia="Calibri" w:hAnsi="TH SarabunPSK" w:cs="TH SarabunPSK"/>
              </w:rPr>
            </w:pPr>
            <w:r w:rsidRPr="000112D4">
              <w:rPr>
                <w:rFonts w:ascii="TH SarabunPSK" w:eastAsia="Calibri" w:hAnsi="TH SarabunPSK" w:cs="TH SarabunPSK"/>
              </w:rPr>
              <w:t>075 672 202</w:t>
            </w:r>
          </w:p>
          <w:p w:rsidR="002C019F" w:rsidRPr="000112D4" w:rsidRDefault="002C019F" w:rsidP="009F73B8">
            <w:pPr>
              <w:rPr>
                <w:rFonts w:ascii="TH SarabunPSK" w:eastAsia="Calibri" w:hAnsi="TH SarabunPSK" w:cs="TH SarabunPSK"/>
              </w:rPr>
            </w:pPr>
            <w:r w:rsidRPr="000112D4">
              <w:rPr>
                <w:rFonts w:ascii="TH SarabunPSK" w:hAnsi="TH SarabunPSK" w:cs="TH SarabunPSK"/>
                <w:shd w:val="clear" w:color="auto" w:fill="FFFFFF"/>
              </w:rPr>
              <w:t>cjanya@wu</w:t>
            </w:r>
            <w:r w:rsidRPr="000112D4">
              <w:rPr>
                <w:rFonts w:ascii="TH SarabunPSK" w:hAnsi="TH SarabunPSK" w:cs="TH SarabunPSK"/>
                <w:shd w:val="clear" w:color="auto" w:fill="FFFFFF"/>
                <w:cs/>
              </w:rPr>
              <w:t>.</w:t>
            </w:r>
            <w:r w:rsidRPr="000112D4">
              <w:rPr>
                <w:rFonts w:ascii="TH SarabunPSK" w:hAnsi="TH SarabunPSK" w:cs="TH SarabunPSK"/>
                <w:shd w:val="clear" w:color="auto" w:fill="FFFFFF"/>
              </w:rPr>
              <w:t>ac</w:t>
            </w:r>
            <w:r w:rsidRPr="000112D4">
              <w:rPr>
                <w:rFonts w:ascii="TH SarabunPSK" w:hAnsi="TH SarabunPSK" w:cs="TH SarabunPSK"/>
                <w:shd w:val="clear" w:color="auto" w:fill="FFFFFF"/>
                <w:cs/>
              </w:rPr>
              <w:t>.</w:t>
            </w:r>
            <w:r w:rsidRPr="000112D4">
              <w:rPr>
                <w:rFonts w:ascii="TH SarabunPSK" w:hAnsi="TH SarabunPSK" w:cs="TH SarabunPSK"/>
                <w:shd w:val="clear" w:color="auto" w:fill="FFFFFF"/>
              </w:rPr>
              <w:t>th</w:t>
            </w:r>
          </w:p>
        </w:tc>
      </w:tr>
    </w:tbl>
    <w:p w:rsidR="002C019F" w:rsidRPr="000112D4" w:rsidRDefault="002C019F" w:rsidP="002C019F">
      <w:pPr>
        <w:rPr>
          <w:rFonts w:ascii="TH SarabunPSK" w:eastAsia="Calibri" w:hAnsi="TH SarabunPSK" w:cs="TH SarabunPSK"/>
          <w:b/>
          <w:bCs/>
        </w:rPr>
      </w:pPr>
    </w:p>
    <w:p w:rsidR="002C019F" w:rsidRPr="000112D4" w:rsidRDefault="002C019F" w:rsidP="002C019F">
      <w:pPr>
        <w:rPr>
          <w:rFonts w:ascii="TH SarabunPSK" w:eastAsia="Calibri" w:hAnsi="TH SarabunPSK" w:cs="TH SarabunPSK"/>
          <w:b/>
          <w:bCs/>
        </w:rPr>
      </w:pPr>
      <w:r w:rsidRPr="000112D4">
        <w:rPr>
          <w:rFonts w:ascii="TH SarabunPSK" w:eastAsia="Calibri" w:hAnsi="TH SarabunPSK" w:cs="TH SarabunPSK"/>
          <w:b/>
          <w:bCs/>
        </w:rPr>
        <w:t>1</w:t>
      </w:r>
      <w:r w:rsidRPr="000112D4">
        <w:rPr>
          <w:rFonts w:ascii="TH SarabunPSK" w:eastAsia="Calibri" w:hAnsi="TH SarabunPSK" w:cs="TH SarabunPSK"/>
          <w:b/>
          <w:bCs/>
          <w:cs/>
        </w:rPr>
        <w:t>. การศึกษา (เรียงลำดับจากปีล่าสุด)</w:t>
      </w:r>
    </w:p>
    <w:tbl>
      <w:tblPr>
        <w:tblW w:w="498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9"/>
        <w:gridCol w:w="5810"/>
        <w:gridCol w:w="2125"/>
      </w:tblGrid>
      <w:tr w:rsidR="002C019F" w:rsidRPr="000112D4" w:rsidTr="009F73B8">
        <w:tc>
          <w:tcPr>
            <w:tcW w:w="694" w:type="pct"/>
            <w:shd w:val="clear" w:color="auto" w:fill="D9D9D9"/>
          </w:tcPr>
          <w:p w:rsidR="002C019F" w:rsidRPr="000112D4" w:rsidRDefault="002C019F" w:rsidP="009F73B8">
            <w:pPr>
              <w:jc w:val="center"/>
              <w:rPr>
                <w:rFonts w:ascii="TH SarabunPSK" w:eastAsia="Calibri" w:hAnsi="TH SarabunPSK" w:cs="TH SarabunPSK"/>
                <w:b/>
                <w:bCs/>
              </w:rPr>
            </w:pPr>
            <w:r w:rsidRPr="000112D4">
              <w:rPr>
                <w:rFonts w:ascii="TH SarabunPSK" w:eastAsia="Calibri" w:hAnsi="TH SarabunPSK" w:cs="TH SarabunPSK"/>
                <w:b/>
                <w:bCs/>
                <w:cs/>
              </w:rPr>
              <w:t>คุณวุฒิ</w:t>
            </w:r>
          </w:p>
        </w:tc>
        <w:tc>
          <w:tcPr>
            <w:tcW w:w="3153" w:type="pct"/>
            <w:shd w:val="clear" w:color="auto" w:fill="D9D9D9"/>
          </w:tcPr>
          <w:p w:rsidR="002C019F" w:rsidRPr="000112D4" w:rsidRDefault="002C019F" w:rsidP="009F73B8">
            <w:pPr>
              <w:jc w:val="center"/>
              <w:rPr>
                <w:rFonts w:ascii="TH SarabunPSK" w:eastAsia="Calibri" w:hAnsi="TH SarabunPSK" w:cs="TH SarabunPSK"/>
                <w:b/>
                <w:bCs/>
              </w:rPr>
            </w:pPr>
            <w:r w:rsidRPr="000112D4">
              <w:rPr>
                <w:rFonts w:ascii="TH SarabunPSK" w:eastAsia="Calibri" w:hAnsi="TH SarabunPSK" w:cs="TH SarabunPSK"/>
                <w:b/>
                <w:bCs/>
                <w:cs/>
              </w:rPr>
              <w:t>สาขาวิชา/สถาบันการศึกษา</w:t>
            </w:r>
          </w:p>
        </w:tc>
        <w:tc>
          <w:tcPr>
            <w:tcW w:w="1153" w:type="pct"/>
            <w:shd w:val="clear" w:color="auto" w:fill="D9D9D9"/>
          </w:tcPr>
          <w:p w:rsidR="002C019F" w:rsidRPr="000112D4" w:rsidRDefault="002C019F" w:rsidP="009F73B8">
            <w:pPr>
              <w:jc w:val="center"/>
              <w:rPr>
                <w:rFonts w:ascii="TH SarabunPSK" w:eastAsia="Calibri" w:hAnsi="TH SarabunPSK" w:cs="TH SarabunPSK"/>
                <w:b/>
                <w:bCs/>
              </w:rPr>
            </w:pPr>
            <w:r w:rsidRPr="000112D4">
              <w:rPr>
                <w:rFonts w:ascii="TH SarabunPSK" w:eastAsia="Calibri" w:hAnsi="TH SarabunPSK" w:cs="TH SarabunPSK"/>
                <w:b/>
                <w:bCs/>
                <w:cs/>
              </w:rPr>
              <w:t>ปี พ.ศ.</w:t>
            </w:r>
          </w:p>
        </w:tc>
      </w:tr>
      <w:tr w:rsidR="002C019F" w:rsidRPr="000112D4" w:rsidTr="009F73B8">
        <w:tc>
          <w:tcPr>
            <w:tcW w:w="694" w:type="pct"/>
          </w:tcPr>
          <w:p w:rsidR="002C019F" w:rsidRPr="000112D4" w:rsidRDefault="002C019F" w:rsidP="009F73B8">
            <w:pPr>
              <w:rPr>
                <w:rFonts w:ascii="TH SarabunPSK" w:hAnsi="TH SarabunPSK" w:cs="TH SarabunPSK"/>
                <w:cs/>
              </w:rPr>
            </w:pPr>
            <w:r w:rsidRPr="000112D4">
              <w:rPr>
                <w:rFonts w:ascii="TH SarabunPSK" w:hAnsi="TH SarabunPSK" w:cs="TH SarabunPSK"/>
              </w:rPr>
              <w:t>Ph</w:t>
            </w:r>
            <w:r w:rsidRPr="000112D4">
              <w:rPr>
                <w:rFonts w:ascii="TH SarabunPSK" w:hAnsi="TH SarabunPSK" w:cs="TH SarabunPSK"/>
                <w:cs/>
              </w:rPr>
              <w:t>.</w:t>
            </w:r>
            <w:r w:rsidRPr="000112D4">
              <w:rPr>
                <w:rFonts w:ascii="TH SarabunPSK" w:hAnsi="TH SarabunPSK" w:cs="TH SarabunPSK"/>
              </w:rPr>
              <w:t>D</w:t>
            </w:r>
            <w:r w:rsidRPr="000112D4">
              <w:rPr>
                <w:rFonts w:ascii="TH SarabunPSK" w:hAnsi="TH SarabunPSK" w:cs="TH SarabunPSK"/>
                <w:cs/>
              </w:rPr>
              <w:t>.</w:t>
            </w:r>
          </w:p>
        </w:tc>
        <w:tc>
          <w:tcPr>
            <w:tcW w:w="3153" w:type="pct"/>
          </w:tcPr>
          <w:p w:rsidR="002C019F" w:rsidRPr="000112D4" w:rsidRDefault="002C019F" w:rsidP="009F73B8">
            <w:pPr>
              <w:rPr>
                <w:rFonts w:ascii="TH SarabunPSK" w:hAnsi="TH SarabunPSK" w:cs="TH SarabunPSK"/>
              </w:rPr>
            </w:pPr>
            <w:r w:rsidRPr="000112D4">
              <w:rPr>
                <w:rFonts w:ascii="TH SarabunPSK" w:hAnsi="TH SarabunPSK" w:cs="TH SarabunPSK"/>
              </w:rPr>
              <w:t>Logistics and Supply Chain Management</w:t>
            </w:r>
            <w:r w:rsidRPr="000112D4">
              <w:rPr>
                <w:rFonts w:ascii="TH SarabunPSK" w:hAnsi="TH SarabunPSK" w:cs="TH SarabunPSK"/>
                <w:cs/>
              </w:rPr>
              <w:t>/</w:t>
            </w:r>
            <w:r w:rsidRPr="000112D4">
              <w:rPr>
                <w:rFonts w:ascii="TH SarabunPSK" w:hAnsi="TH SarabunPSK" w:cs="TH SarabunPSK"/>
              </w:rPr>
              <w:t>Curtin University</w:t>
            </w:r>
          </w:p>
        </w:tc>
        <w:tc>
          <w:tcPr>
            <w:tcW w:w="1153" w:type="pct"/>
          </w:tcPr>
          <w:p w:rsidR="002C019F" w:rsidRPr="000112D4" w:rsidRDefault="002C019F" w:rsidP="009F73B8">
            <w:pPr>
              <w:jc w:val="center"/>
              <w:rPr>
                <w:rFonts w:ascii="TH SarabunPSK" w:eastAsia="Calibri" w:hAnsi="TH SarabunPSK" w:cs="TH SarabunPSK"/>
                <w:cs/>
              </w:rPr>
            </w:pPr>
            <w:r w:rsidRPr="000112D4">
              <w:rPr>
                <w:rFonts w:ascii="TH SarabunPSK" w:eastAsia="Calibri" w:hAnsi="TH SarabunPSK" w:cs="TH SarabunPSK"/>
                <w:cs/>
              </w:rPr>
              <w:t>2554-2558</w:t>
            </w:r>
          </w:p>
        </w:tc>
      </w:tr>
      <w:tr w:rsidR="002C019F" w:rsidRPr="000112D4" w:rsidTr="009F73B8">
        <w:tc>
          <w:tcPr>
            <w:tcW w:w="694" w:type="pct"/>
          </w:tcPr>
          <w:p w:rsidR="002C019F" w:rsidRPr="000112D4" w:rsidRDefault="002C019F" w:rsidP="009F73B8">
            <w:pPr>
              <w:rPr>
                <w:rFonts w:ascii="TH SarabunPSK" w:hAnsi="TH SarabunPSK" w:cs="TH SarabunPSK"/>
              </w:rPr>
            </w:pPr>
            <w:r w:rsidRPr="000112D4">
              <w:rPr>
                <w:rFonts w:ascii="TH SarabunPSK" w:hAnsi="TH SarabunPSK" w:cs="TH SarabunPSK"/>
              </w:rPr>
              <w:t>M</w:t>
            </w:r>
            <w:r w:rsidRPr="000112D4">
              <w:rPr>
                <w:rFonts w:ascii="TH SarabunPSK" w:hAnsi="TH SarabunPSK" w:cs="TH SarabunPSK"/>
                <w:cs/>
              </w:rPr>
              <w:t>.</w:t>
            </w:r>
            <w:r w:rsidRPr="000112D4">
              <w:rPr>
                <w:rFonts w:ascii="TH SarabunPSK" w:hAnsi="TH SarabunPSK" w:cs="TH SarabunPSK"/>
              </w:rPr>
              <w:t>Sc</w:t>
            </w:r>
            <w:r w:rsidRPr="000112D4">
              <w:rPr>
                <w:rFonts w:ascii="TH SarabunPSK" w:hAnsi="TH SarabunPSK" w:cs="TH SarabunPSK"/>
                <w:cs/>
              </w:rPr>
              <w:t>.</w:t>
            </w:r>
          </w:p>
        </w:tc>
        <w:tc>
          <w:tcPr>
            <w:tcW w:w="3153" w:type="pct"/>
          </w:tcPr>
          <w:p w:rsidR="002C019F" w:rsidRPr="000112D4" w:rsidRDefault="002C019F" w:rsidP="009F73B8">
            <w:pPr>
              <w:rPr>
                <w:rFonts w:ascii="TH SarabunPSK" w:hAnsi="TH SarabunPSK" w:cs="TH SarabunPSK"/>
              </w:rPr>
            </w:pPr>
            <w:r w:rsidRPr="000112D4">
              <w:rPr>
                <w:rFonts w:ascii="TH SarabunPSK" w:hAnsi="TH SarabunPSK" w:cs="TH SarabunPSK"/>
              </w:rPr>
              <w:t xml:space="preserve">Operational Research </w:t>
            </w:r>
            <w:r w:rsidRPr="000112D4">
              <w:rPr>
                <w:rFonts w:ascii="TH SarabunPSK" w:hAnsi="TH SarabunPSK" w:cs="TH SarabunPSK"/>
                <w:cs/>
              </w:rPr>
              <w:t>/</w:t>
            </w:r>
            <w:r w:rsidRPr="000112D4">
              <w:rPr>
                <w:rFonts w:ascii="TH SarabunPSK" w:hAnsi="TH SarabunPSK" w:cs="TH SarabunPSK"/>
              </w:rPr>
              <w:t>University of Hertfordshire</w:t>
            </w:r>
          </w:p>
        </w:tc>
        <w:tc>
          <w:tcPr>
            <w:tcW w:w="1153" w:type="pct"/>
          </w:tcPr>
          <w:p w:rsidR="002C019F" w:rsidRPr="000112D4" w:rsidRDefault="002C019F" w:rsidP="009F73B8">
            <w:pPr>
              <w:jc w:val="center"/>
              <w:rPr>
                <w:rFonts w:ascii="TH SarabunPSK" w:eastAsia="Calibri" w:hAnsi="TH SarabunPSK" w:cs="TH SarabunPSK"/>
                <w:cs/>
              </w:rPr>
            </w:pPr>
            <w:r w:rsidRPr="000112D4">
              <w:rPr>
                <w:rFonts w:ascii="TH SarabunPSK" w:eastAsia="Calibri" w:hAnsi="TH SarabunPSK" w:cs="TH SarabunPSK"/>
              </w:rPr>
              <w:t>2541-2543</w:t>
            </w:r>
          </w:p>
        </w:tc>
      </w:tr>
      <w:tr w:rsidR="002C019F" w:rsidRPr="000112D4" w:rsidTr="009F73B8">
        <w:tc>
          <w:tcPr>
            <w:tcW w:w="694" w:type="pct"/>
          </w:tcPr>
          <w:p w:rsidR="002C019F" w:rsidRPr="000112D4" w:rsidRDefault="002C019F" w:rsidP="009F73B8">
            <w:pPr>
              <w:rPr>
                <w:rFonts w:ascii="TH SarabunPSK" w:hAnsi="TH SarabunPSK" w:cs="TH SarabunPSK"/>
                <w:cs/>
              </w:rPr>
            </w:pPr>
            <w:r w:rsidRPr="000112D4">
              <w:rPr>
                <w:rFonts w:ascii="TH SarabunPSK" w:hAnsi="TH SarabunPSK" w:cs="TH SarabunPSK"/>
                <w:cs/>
              </w:rPr>
              <w:t>วท.บ.</w:t>
            </w:r>
          </w:p>
        </w:tc>
        <w:tc>
          <w:tcPr>
            <w:tcW w:w="3153" w:type="pct"/>
          </w:tcPr>
          <w:p w:rsidR="002C019F" w:rsidRPr="000112D4" w:rsidRDefault="002C019F" w:rsidP="009F73B8">
            <w:pPr>
              <w:rPr>
                <w:rFonts w:ascii="TH SarabunPSK" w:hAnsi="TH SarabunPSK" w:cs="TH SarabunPSK"/>
                <w:cs/>
              </w:rPr>
            </w:pPr>
            <w:r w:rsidRPr="000112D4">
              <w:rPr>
                <w:rFonts w:ascii="TH SarabunPSK" w:hAnsi="TH SarabunPSK" w:cs="TH SarabunPSK"/>
                <w:cs/>
              </w:rPr>
              <w:t>คณิตศาสตร์/มหาวิทยาลัยมหิดล</w:t>
            </w:r>
          </w:p>
        </w:tc>
        <w:tc>
          <w:tcPr>
            <w:tcW w:w="1153" w:type="pct"/>
          </w:tcPr>
          <w:p w:rsidR="002C019F" w:rsidRPr="000112D4" w:rsidRDefault="002C019F" w:rsidP="009F73B8">
            <w:pPr>
              <w:jc w:val="center"/>
              <w:rPr>
                <w:rFonts w:ascii="TH SarabunPSK" w:eastAsia="Calibri" w:hAnsi="TH SarabunPSK" w:cs="TH SarabunPSK"/>
                <w:cs/>
              </w:rPr>
            </w:pPr>
            <w:r w:rsidRPr="000112D4">
              <w:rPr>
                <w:rFonts w:ascii="TH SarabunPSK" w:eastAsia="Calibri" w:hAnsi="TH SarabunPSK" w:cs="TH SarabunPSK"/>
                <w:cs/>
              </w:rPr>
              <w:t>2536-2540</w:t>
            </w:r>
          </w:p>
        </w:tc>
      </w:tr>
      <w:tr w:rsidR="002C019F" w:rsidRPr="000112D4" w:rsidTr="009F73B8">
        <w:tc>
          <w:tcPr>
            <w:tcW w:w="694" w:type="pct"/>
          </w:tcPr>
          <w:p w:rsidR="002C019F" w:rsidRPr="000112D4" w:rsidRDefault="002C019F" w:rsidP="009F73B8">
            <w:pPr>
              <w:rPr>
                <w:rFonts w:ascii="TH SarabunPSK" w:hAnsi="TH SarabunPSK" w:cs="TH SarabunPSK"/>
                <w:cs/>
              </w:rPr>
            </w:pPr>
            <w:r w:rsidRPr="000112D4">
              <w:rPr>
                <w:rFonts w:ascii="TH SarabunPSK" w:hAnsi="TH SarabunPSK" w:cs="TH SarabunPSK"/>
              </w:rPr>
              <w:t>Diploma</w:t>
            </w:r>
          </w:p>
        </w:tc>
        <w:tc>
          <w:tcPr>
            <w:tcW w:w="3153" w:type="pct"/>
          </w:tcPr>
          <w:p w:rsidR="002C019F" w:rsidRPr="000112D4" w:rsidRDefault="002C019F" w:rsidP="009F73B8">
            <w:pPr>
              <w:rPr>
                <w:rFonts w:ascii="TH SarabunPSK" w:hAnsi="TH SarabunPSK" w:cs="TH SarabunPSK"/>
                <w:cs/>
              </w:rPr>
            </w:pPr>
            <w:r w:rsidRPr="000112D4">
              <w:rPr>
                <w:rFonts w:ascii="TH SarabunPSK" w:hAnsi="TH SarabunPSK" w:cs="TH SarabunPSK"/>
              </w:rPr>
              <w:t xml:space="preserve">Management Science </w:t>
            </w:r>
            <w:r w:rsidRPr="000112D4">
              <w:rPr>
                <w:rFonts w:ascii="TH SarabunPSK" w:hAnsi="TH SarabunPSK" w:cs="TH SarabunPSK"/>
                <w:cs/>
              </w:rPr>
              <w:t xml:space="preserve">/ </w:t>
            </w:r>
            <w:r w:rsidRPr="000112D4">
              <w:rPr>
                <w:rFonts w:ascii="TH SarabunPSK" w:hAnsi="TH SarabunPSK" w:cs="TH SarabunPSK"/>
              </w:rPr>
              <w:t>Japan</w:t>
            </w:r>
            <w:r w:rsidRPr="000112D4">
              <w:rPr>
                <w:rFonts w:ascii="TH SarabunPSK" w:hAnsi="TH SarabunPSK" w:cs="TH SarabunPSK"/>
                <w:cs/>
              </w:rPr>
              <w:t>-</w:t>
            </w:r>
            <w:r w:rsidRPr="000112D4">
              <w:rPr>
                <w:rFonts w:ascii="TH SarabunPSK" w:hAnsi="TH SarabunPSK" w:cs="TH SarabunPSK"/>
              </w:rPr>
              <w:t>American Institute of Management Science</w:t>
            </w:r>
          </w:p>
        </w:tc>
        <w:tc>
          <w:tcPr>
            <w:tcW w:w="1153" w:type="pct"/>
          </w:tcPr>
          <w:p w:rsidR="002C019F" w:rsidRPr="000112D4" w:rsidRDefault="002C019F" w:rsidP="009F73B8">
            <w:pPr>
              <w:jc w:val="center"/>
              <w:rPr>
                <w:rFonts w:ascii="TH SarabunPSK" w:eastAsia="Calibri" w:hAnsi="TH SarabunPSK" w:cs="TH SarabunPSK"/>
                <w:cs/>
              </w:rPr>
            </w:pPr>
            <w:r w:rsidRPr="000112D4">
              <w:rPr>
                <w:rFonts w:ascii="TH SarabunPSK" w:hAnsi="TH SarabunPSK" w:cs="TH SarabunPSK"/>
              </w:rPr>
              <w:t>2553</w:t>
            </w:r>
          </w:p>
        </w:tc>
      </w:tr>
      <w:tr w:rsidR="002C019F" w:rsidRPr="000112D4" w:rsidTr="009F73B8">
        <w:tc>
          <w:tcPr>
            <w:tcW w:w="694" w:type="pct"/>
          </w:tcPr>
          <w:p w:rsidR="002C019F" w:rsidRPr="000112D4" w:rsidRDefault="002C019F" w:rsidP="009F73B8">
            <w:pPr>
              <w:rPr>
                <w:rFonts w:ascii="TH SarabunPSK" w:hAnsi="TH SarabunPSK" w:cs="TH SarabunPSK"/>
                <w:cs/>
              </w:rPr>
            </w:pPr>
            <w:r w:rsidRPr="000112D4">
              <w:rPr>
                <w:rFonts w:ascii="TH SarabunPSK" w:hAnsi="TH SarabunPSK" w:cs="TH SarabunPSK"/>
              </w:rPr>
              <w:t>Certificate</w:t>
            </w:r>
          </w:p>
        </w:tc>
        <w:tc>
          <w:tcPr>
            <w:tcW w:w="3153" w:type="pct"/>
          </w:tcPr>
          <w:p w:rsidR="002C019F" w:rsidRPr="000112D4" w:rsidRDefault="002C019F" w:rsidP="009F73B8">
            <w:pPr>
              <w:rPr>
                <w:rFonts w:ascii="TH SarabunPSK" w:hAnsi="TH SarabunPSK" w:cs="TH SarabunPSK"/>
                <w:cs/>
              </w:rPr>
            </w:pPr>
            <w:r w:rsidRPr="000112D4">
              <w:rPr>
                <w:rFonts w:ascii="TH SarabunPSK" w:hAnsi="TH SarabunPSK" w:cs="TH SarabunPSK"/>
              </w:rPr>
              <w:t xml:space="preserve">Logistics Management </w:t>
            </w:r>
            <w:r w:rsidRPr="000112D4">
              <w:rPr>
                <w:rFonts w:ascii="TH SarabunPSK" w:hAnsi="TH SarabunPSK" w:cs="TH SarabunPSK"/>
                <w:cs/>
              </w:rPr>
              <w:t>/</w:t>
            </w:r>
            <w:r w:rsidRPr="000112D4">
              <w:rPr>
                <w:rFonts w:ascii="TH SarabunPSK" w:hAnsi="TH SarabunPSK" w:cs="TH SarabunPSK"/>
              </w:rPr>
              <w:t xml:space="preserve">Associate for overseas technical </w:t>
            </w:r>
          </w:p>
        </w:tc>
        <w:tc>
          <w:tcPr>
            <w:tcW w:w="1153" w:type="pct"/>
          </w:tcPr>
          <w:p w:rsidR="002C019F" w:rsidRPr="000112D4" w:rsidRDefault="002C019F" w:rsidP="009F73B8">
            <w:pPr>
              <w:jc w:val="center"/>
              <w:rPr>
                <w:rFonts w:ascii="TH SarabunPSK" w:eastAsia="Calibri" w:hAnsi="TH SarabunPSK" w:cs="TH SarabunPSK"/>
                <w:cs/>
              </w:rPr>
            </w:pPr>
            <w:r w:rsidRPr="000112D4">
              <w:rPr>
                <w:rFonts w:ascii="TH SarabunPSK" w:eastAsia="Calibri" w:hAnsi="TH SarabunPSK" w:cs="TH SarabunPSK"/>
              </w:rPr>
              <w:t>2552</w:t>
            </w:r>
          </w:p>
        </w:tc>
      </w:tr>
    </w:tbl>
    <w:p w:rsidR="002C019F" w:rsidRPr="000112D4" w:rsidRDefault="002C019F" w:rsidP="002C019F">
      <w:pPr>
        <w:rPr>
          <w:rFonts w:ascii="TH SarabunPSK" w:eastAsia="Calibri" w:hAnsi="TH SarabunPSK" w:cs="TH SarabunPSK"/>
          <w:b/>
          <w:bCs/>
        </w:rPr>
      </w:pPr>
    </w:p>
    <w:p w:rsidR="002C019F" w:rsidRPr="000112D4" w:rsidRDefault="002C019F" w:rsidP="002C019F">
      <w:pPr>
        <w:rPr>
          <w:rFonts w:ascii="TH SarabunPSK" w:eastAsia="Calibri" w:hAnsi="TH SarabunPSK" w:cs="TH SarabunPSK"/>
          <w:b/>
          <w:bCs/>
        </w:rPr>
      </w:pPr>
      <w:r w:rsidRPr="000112D4">
        <w:rPr>
          <w:rFonts w:ascii="TH SarabunPSK" w:eastAsia="Calibri" w:hAnsi="TH SarabunPSK" w:cs="TH SarabunPSK"/>
          <w:b/>
          <w:bCs/>
        </w:rPr>
        <w:t>2</w:t>
      </w:r>
      <w:r w:rsidRPr="000112D4">
        <w:rPr>
          <w:rFonts w:ascii="TH SarabunPSK" w:eastAsia="Calibri" w:hAnsi="TH SarabunPSK" w:cs="TH SarabunPSK"/>
          <w:b/>
          <w:bCs/>
          <w:cs/>
        </w:rPr>
        <w:t xml:space="preserve">. ประสบการณ์การทำงาน (เรียงลำดับจากปีล่าสุด) </w:t>
      </w:r>
    </w:p>
    <w:tbl>
      <w:tblPr>
        <w:tblW w:w="498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05"/>
        <w:gridCol w:w="1909"/>
      </w:tblGrid>
      <w:tr w:rsidR="002C019F" w:rsidRPr="000112D4" w:rsidTr="009F73B8">
        <w:tc>
          <w:tcPr>
            <w:tcW w:w="3964" w:type="pct"/>
            <w:shd w:val="clear" w:color="auto" w:fill="D9D9D9"/>
          </w:tcPr>
          <w:p w:rsidR="002C019F" w:rsidRPr="000112D4" w:rsidRDefault="002C019F" w:rsidP="009F73B8">
            <w:pPr>
              <w:jc w:val="center"/>
              <w:rPr>
                <w:rFonts w:ascii="TH SarabunPSK" w:eastAsia="Calibri" w:hAnsi="TH SarabunPSK" w:cs="TH SarabunPSK"/>
                <w:b/>
                <w:bCs/>
                <w:cs/>
              </w:rPr>
            </w:pPr>
            <w:r w:rsidRPr="000112D4">
              <w:rPr>
                <w:rFonts w:ascii="TH SarabunPSK" w:eastAsia="Calibri" w:hAnsi="TH SarabunPSK" w:cs="TH SarabunPSK"/>
                <w:b/>
                <w:bCs/>
                <w:cs/>
              </w:rPr>
              <w:t>ตำแหน่งงาน - องค์กรหรือหน่วยงาน</w:t>
            </w:r>
          </w:p>
        </w:tc>
        <w:tc>
          <w:tcPr>
            <w:tcW w:w="1036" w:type="pct"/>
            <w:shd w:val="clear" w:color="auto" w:fill="D9D9D9"/>
          </w:tcPr>
          <w:p w:rsidR="002C019F" w:rsidRPr="000112D4" w:rsidRDefault="002C019F" w:rsidP="009F73B8">
            <w:pPr>
              <w:jc w:val="center"/>
              <w:rPr>
                <w:rFonts w:ascii="TH SarabunPSK" w:eastAsia="Calibri" w:hAnsi="TH SarabunPSK" w:cs="TH SarabunPSK"/>
                <w:b/>
                <w:bCs/>
              </w:rPr>
            </w:pPr>
            <w:r w:rsidRPr="000112D4">
              <w:rPr>
                <w:rFonts w:ascii="TH SarabunPSK" w:eastAsia="Calibri" w:hAnsi="TH SarabunPSK" w:cs="TH SarabunPSK"/>
                <w:b/>
                <w:bCs/>
                <w:cs/>
              </w:rPr>
              <w:t>ปี พ.ศ.</w:t>
            </w:r>
          </w:p>
        </w:tc>
      </w:tr>
      <w:tr w:rsidR="002C019F" w:rsidRPr="000112D4" w:rsidTr="009F73B8">
        <w:tc>
          <w:tcPr>
            <w:tcW w:w="3964" w:type="pct"/>
          </w:tcPr>
          <w:p w:rsidR="002C019F" w:rsidRPr="000112D4" w:rsidRDefault="002C019F" w:rsidP="009F73B8">
            <w:pPr>
              <w:rPr>
                <w:rFonts w:ascii="TH SarabunPSK" w:hAnsi="TH SarabunPSK" w:cs="TH SarabunPSK"/>
                <w:cs/>
              </w:rPr>
            </w:pPr>
            <w:r w:rsidRPr="000112D4">
              <w:rPr>
                <w:rFonts w:ascii="TH SarabunPSK" w:hAnsi="TH SarabunPSK" w:cs="TH SarabunPSK"/>
                <w:cs/>
              </w:rPr>
              <w:t>ผู้อำนวยการศูนย์กิจการนานาชาติ ศูนย์กิจการนานาชาติ มหาวิทยาลัยวลัยลักษณ์</w:t>
            </w:r>
          </w:p>
        </w:tc>
        <w:tc>
          <w:tcPr>
            <w:tcW w:w="1036" w:type="pct"/>
          </w:tcPr>
          <w:p w:rsidR="002C019F" w:rsidRPr="000112D4" w:rsidRDefault="002C019F" w:rsidP="005A1A21">
            <w:pPr>
              <w:jc w:val="center"/>
              <w:rPr>
                <w:rFonts w:ascii="TH SarabunPSK" w:eastAsia="Calibri" w:hAnsi="TH SarabunPSK" w:cs="TH SarabunPSK"/>
              </w:rPr>
            </w:pPr>
            <w:r w:rsidRPr="000112D4">
              <w:rPr>
                <w:rFonts w:ascii="TH SarabunPSK" w:eastAsia="Calibri" w:hAnsi="TH SarabunPSK" w:cs="TH SarabunPSK"/>
              </w:rPr>
              <w:t>2563</w:t>
            </w:r>
            <w:r w:rsidRPr="000112D4">
              <w:rPr>
                <w:rFonts w:ascii="TH SarabunPSK" w:eastAsia="Calibri" w:hAnsi="TH SarabunPSK" w:cs="TH SarabunPSK"/>
                <w:cs/>
              </w:rPr>
              <w:t>-ปัจจุบัน</w:t>
            </w:r>
          </w:p>
        </w:tc>
      </w:tr>
      <w:tr w:rsidR="002C019F" w:rsidRPr="000112D4" w:rsidTr="009F73B8">
        <w:tc>
          <w:tcPr>
            <w:tcW w:w="3964" w:type="pct"/>
          </w:tcPr>
          <w:p w:rsidR="002C019F" w:rsidRPr="000112D4" w:rsidRDefault="002C019F" w:rsidP="009F73B8">
            <w:pPr>
              <w:rPr>
                <w:rFonts w:ascii="TH SarabunPSK" w:hAnsi="TH SarabunPSK" w:cs="TH SarabunPSK"/>
              </w:rPr>
            </w:pPr>
            <w:r w:rsidRPr="000112D4">
              <w:rPr>
                <w:rFonts w:ascii="TH SarabunPSK" w:hAnsi="TH SarabunPSK" w:cs="TH SarabunPSK"/>
                <w:cs/>
              </w:rPr>
              <w:t>ผู้อำนวยการศูนย์กิจการนานาชาติ (</w:t>
            </w:r>
            <w:r w:rsidRPr="000112D4">
              <w:rPr>
                <w:rFonts w:ascii="TH SarabunPSK" w:hAnsi="TH SarabunPSK" w:cs="TH SarabunPSK"/>
                <w:cs/>
                <w:lang w:val="en-GB"/>
              </w:rPr>
              <w:t xml:space="preserve">รักษาการ </w:t>
            </w:r>
            <w:r w:rsidRPr="000112D4">
              <w:rPr>
                <w:rFonts w:ascii="TH SarabunPSK" w:hAnsi="TH SarabunPSK" w:cs="TH SarabunPSK"/>
                <w:cs/>
              </w:rPr>
              <w:t xml:space="preserve">) ศูนย์กิจการนานาชาติ </w:t>
            </w:r>
          </w:p>
          <w:p w:rsidR="002C019F" w:rsidRPr="000112D4" w:rsidRDefault="002C019F" w:rsidP="009F73B8">
            <w:pPr>
              <w:rPr>
                <w:rFonts w:ascii="TH SarabunPSK" w:hAnsi="TH SarabunPSK" w:cs="TH SarabunPSK"/>
                <w:cs/>
              </w:rPr>
            </w:pPr>
            <w:r w:rsidRPr="000112D4">
              <w:rPr>
                <w:rFonts w:ascii="TH SarabunPSK" w:hAnsi="TH SarabunPSK" w:cs="TH SarabunPSK"/>
                <w:cs/>
              </w:rPr>
              <w:t>มหาวิทยาลัยวลัยลักษณ์</w:t>
            </w:r>
          </w:p>
        </w:tc>
        <w:tc>
          <w:tcPr>
            <w:tcW w:w="1036" w:type="pct"/>
          </w:tcPr>
          <w:p w:rsidR="002C019F" w:rsidRPr="000112D4" w:rsidRDefault="002C019F" w:rsidP="005A1A21">
            <w:pPr>
              <w:jc w:val="center"/>
              <w:rPr>
                <w:rFonts w:ascii="TH SarabunPSK" w:eastAsia="Calibri" w:hAnsi="TH SarabunPSK" w:cs="TH SarabunPSK"/>
              </w:rPr>
            </w:pPr>
            <w:r w:rsidRPr="000112D4">
              <w:rPr>
                <w:rFonts w:ascii="TH SarabunPSK" w:eastAsia="Calibri" w:hAnsi="TH SarabunPSK" w:cs="TH SarabunPSK"/>
              </w:rPr>
              <w:t>2661-2563</w:t>
            </w:r>
          </w:p>
        </w:tc>
      </w:tr>
      <w:tr w:rsidR="002C019F" w:rsidRPr="000112D4" w:rsidTr="009F73B8">
        <w:tc>
          <w:tcPr>
            <w:tcW w:w="3964" w:type="pct"/>
          </w:tcPr>
          <w:p w:rsidR="002C019F" w:rsidRPr="000112D4" w:rsidRDefault="002C019F" w:rsidP="009F73B8">
            <w:pPr>
              <w:rPr>
                <w:rFonts w:ascii="TH SarabunPSK" w:hAnsi="TH SarabunPSK" w:cs="TH SarabunPSK"/>
              </w:rPr>
            </w:pPr>
            <w:r w:rsidRPr="000112D4">
              <w:rPr>
                <w:rFonts w:ascii="TH SarabunPSK" w:hAnsi="TH SarabunPSK" w:cs="TH SarabunPSK"/>
                <w:cs/>
              </w:rPr>
              <w:t>ผู้ช่วยศาสตราจารย์ สาขาวิชาบริหารธุรกิจ การจัดการโลจิสติกส์</w:t>
            </w:r>
            <w:r w:rsidRPr="000112D4">
              <w:rPr>
                <w:rFonts w:ascii="TH SarabunPSK" w:hAnsi="TH SarabunPSK" w:cs="TH SarabunPSK"/>
              </w:rPr>
              <w:t xml:space="preserve"> </w:t>
            </w:r>
          </w:p>
          <w:p w:rsidR="002C019F" w:rsidRPr="000112D4" w:rsidRDefault="002C019F" w:rsidP="009F73B8">
            <w:pPr>
              <w:rPr>
                <w:rFonts w:ascii="TH SarabunPSK" w:hAnsi="TH SarabunPSK" w:cs="TH SarabunPSK"/>
                <w:cs/>
              </w:rPr>
            </w:pPr>
            <w:r w:rsidRPr="000112D4">
              <w:rPr>
                <w:rFonts w:ascii="TH SarabunPSK" w:hAnsi="TH SarabunPSK" w:cs="TH SarabunPSK"/>
                <w:cs/>
              </w:rPr>
              <w:t>มหาวิทยาลัยวลัยลักษณ์</w:t>
            </w:r>
          </w:p>
        </w:tc>
        <w:tc>
          <w:tcPr>
            <w:tcW w:w="1036" w:type="pct"/>
          </w:tcPr>
          <w:p w:rsidR="002C019F" w:rsidRPr="000112D4" w:rsidRDefault="002C019F" w:rsidP="005A1A21">
            <w:pPr>
              <w:jc w:val="center"/>
              <w:rPr>
                <w:rFonts w:ascii="TH SarabunPSK" w:eastAsia="Calibri" w:hAnsi="TH SarabunPSK" w:cs="TH SarabunPSK"/>
              </w:rPr>
            </w:pPr>
            <w:r w:rsidRPr="000112D4">
              <w:rPr>
                <w:rFonts w:ascii="TH SarabunPSK" w:eastAsia="Calibri" w:hAnsi="TH SarabunPSK" w:cs="TH SarabunPSK"/>
              </w:rPr>
              <w:t>2561</w:t>
            </w:r>
            <w:r w:rsidRPr="000112D4">
              <w:rPr>
                <w:rFonts w:ascii="TH SarabunPSK" w:eastAsia="Calibri" w:hAnsi="TH SarabunPSK" w:cs="TH SarabunPSK"/>
                <w:cs/>
              </w:rPr>
              <w:t>-ปัจจุบัน</w:t>
            </w:r>
          </w:p>
        </w:tc>
      </w:tr>
      <w:tr w:rsidR="002C019F" w:rsidRPr="000112D4" w:rsidTr="009F73B8">
        <w:tc>
          <w:tcPr>
            <w:tcW w:w="3964" w:type="pct"/>
          </w:tcPr>
          <w:p w:rsidR="002C019F" w:rsidRPr="000112D4" w:rsidRDefault="002C019F" w:rsidP="009F73B8">
            <w:pPr>
              <w:rPr>
                <w:rFonts w:ascii="TH SarabunPSK" w:hAnsi="TH SarabunPSK" w:cs="TH SarabunPSK"/>
                <w:cs/>
              </w:rPr>
            </w:pPr>
            <w:r w:rsidRPr="000112D4">
              <w:rPr>
                <w:rFonts w:ascii="TH SarabunPSK" w:hAnsi="TH SarabunPSK" w:cs="TH SarabunPSK"/>
                <w:cs/>
              </w:rPr>
              <w:t>หัวหน้าสาขาวิชาบริหารธุรกิจ มหาวิทยาลัยวลัยลักษณ์</w:t>
            </w:r>
          </w:p>
        </w:tc>
        <w:tc>
          <w:tcPr>
            <w:tcW w:w="1036" w:type="pct"/>
          </w:tcPr>
          <w:p w:rsidR="002C019F" w:rsidRPr="000112D4" w:rsidRDefault="002C019F" w:rsidP="005A1A21">
            <w:pPr>
              <w:jc w:val="center"/>
              <w:rPr>
                <w:rFonts w:ascii="TH SarabunPSK" w:eastAsia="Calibri" w:hAnsi="TH SarabunPSK" w:cs="TH SarabunPSK"/>
              </w:rPr>
            </w:pPr>
            <w:r w:rsidRPr="000112D4">
              <w:rPr>
                <w:rFonts w:ascii="TH SarabunPSK" w:eastAsia="Calibri" w:hAnsi="TH SarabunPSK" w:cs="TH SarabunPSK"/>
              </w:rPr>
              <w:t>2561</w:t>
            </w:r>
            <w:r w:rsidRPr="000112D4">
              <w:rPr>
                <w:rFonts w:ascii="TH SarabunPSK" w:eastAsia="Calibri" w:hAnsi="TH SarabunPSK" w:cs="TH SarabunPSK"/>
                <w:cs/>
              </w:rPr>
              <w:t>-</w:t>
            </w:r>
            <w:r w:rsidRPr="000112D4">
              <w:rPr>
                <w:rFonts w:ascii="TH SarabunPSK" w:eastAsia="Calibri" w:hAnsi="TH SarabunPSK" w:cs="TH SarabunPSK"/>
              </w:rPr>
              <w:t>2561</w:t>
            </w:r>
          </w:p>
        </w:tc>
      </w:tr>
      <w:tr w:rsidR="002C019F" w:rsidRPr="000112D4" w:rsidTr="009F73B8">
        <w:tc>
          <w:tcPr>
            <w:tcW w:w="3964" w:type="pct"/>
          </w:tcPr>
          <w:p w:rsidR="002C019F" w:rsidRPr="000112D4" w:rsidRDefault="002C019F" w:rsidP="009F73B8">
            <w:pPr>
              <w:rPr>
                <w:rFonts w:ascii="TH SarabunPSK" w:eastAsia="Calibri" w:hAnsi="TH SarabunPSK" w:cs="TH SarabunPSK"/>
                <w:cs/>
              </w:rPr>
            </w:pPr>
            <w:r w:rsidRPr="000112D4">
              <w:rPr>
                <w:rFonts w:ascii="TH SarabunPSK" w:hAnsi="TH SarabunPSK" w:cs="TH SarabunPSK"/>
                <w:cs/>
              </w:rPr>
              <w:t>อาจารย์ สาขาวิชาบริหารธุรกิจ มหาวิทยาลัยวลัยลักษณ์</w:t>
            </w:r>
          </w:p>
        </w:tc>
        <w:tc>
          <w:tcPr>
            <w:tcW w:w="1036" w:type="pct"/>
          </w:tcPr>
          <w:p w:rsidR="002C019F" w:rsidRPr="000112D4" w:rsidRDefault="002C019F" w:rsidP="005A1A21">
            <w:pPr>
              <w:jc w:val="center"/>
              <w:rPr>
                <w:rFonts w:ascii="TH SarabunPSK" w:eastAsia="Calibri" w:hAnsi="TH SarabunPSK" w:cs="TH SarabunPSK"/>
                <w:cs/>
              </w:rPr>
            </w:pPr>
            <w:r w:rsidRPr="000112D4">
              <w:rPr>
                <w:rFonts w:ascii="TH SarabunPSK" w:eastAsia="Calibri" w:hAnsi="TH SarabunPSK" w:cs="TH SarabunPSK"/>
              </w:rPr>
              <w:t>01</w:t>
            </w:r>
            <w:r w:rsidRPr="000112D4">
              <w:rPr>
                <w:rFonts w:ascii="TH SarabunPSK" w:eastAsia="Calibri" w:hAnsi="TH SarabunPSK" w:cs="TH SarabunPSK"/>
                <w:cs/>
              </w:rPr>
              <w:t>/</w:t>
            </w:r>
            <w:r w:rsidRPr="000112D4">
              <w:rPr>
                <w:rFonts w:ascii="TH SarabunPSK" w:eastAsia="Calibri" w:hAnsi="TH SarabunPSK" w:cs="TH SarabunPSK"/>
              </w:rPr>
              <w:t>04</w:t>
            </w:r>
            <w:r w:rsidRPr="000112D4">
              <w:rPr>
                <w:rFonts w:ascii="TH SarabunPSK" w:eastAsia="Calibri" w:hAnsi="TH SarabunPSK" w:cs="TH SarabunPSK"/>
                <w:cs/>
              </w:rPr>
              <w:t>/</w:t>
            </w:r>
            <w:r w:rsidRPr="000112D4">
              <w:rPr>
                <w:rFonts w:ascii="TH SarabunPSK" w:eastAsia="Calibri" w:hAnsi="TH SarabunPSK" w:cs="TH SarabunPSK"/>
              </w:rPr>
              <w:t xml:space="preserve">2551 </w:t>
            </w:r>
            <w:r w:rsidRPr="000112D4">
              <w:rPr>
                <w:rFonts w:ascii="TH SarabunPSK" w:eastAsia="Calibri" w:hAnsi="TH SarabunPSK" w:cs="TH SarabunPSK"/>
                <w:cs/>
              </w:rPr>
              <w:t xml:space="preserve">- </w:t>
            </w:r>
            <w:r w:rsidRPr="000112D4">
              <w:rPr>
                <w:rFonts w:ascii="TH SarabunPSK" w:eastAsia="Calibri" w:hAnsi="TH SarabunPSK" w:cs="TH SarabunPSK"/>
              </w:rPr>
              <w:t>2561</w:t>
            </w:r>
          </w:p>
        </w:tc>
      </w:tr>
      <w:tr w:rsidR="002C019F" w:rsidRPr="000112D4" w:rsidTr="009F73B8">
        <w:tc>
          <w:tcPr>
            <w:tcW w:w="3964" w:type="pct"/>
          </w:tcPr>
          <w:p w:rsidR="002C019F" w:rsidRPr="000112D4" w:rsidRDefault="002C019F" w:rsidP="009F73B8">
            <w:pPr>
              <w:rPr>
                <w:rFonts w:ascii="TH SarabunPSK" w:hAnsi="TH SarabunPSK" w:cs="TH SarabunPSK"/>
                <w:cs/>
              </w:rPr>
            </w:pPr>
            <w:r w:rsidRPr="000112D4">
              <w:rPr>
                <w:rFonts w:ascii="TH SarabunPSK" w:hAnsi="TH SarabunPSK" w:cs="TH SarabunPSK"/>
              </w:rPr>
              <w:t>Lecturer, Curtin University Australia</w:t>
            </w:r>
          </w:p>
        </w:tc>
        <w:tc>
          <w:tcPr>
            <w:tcW w:w="1036" w:type="pct"/>
          </w:tcPr>
          <w:p w:rsidR="002C019F" w:rsidRPr="000112D4" w:rsidRDefault="002C019F" w:rsidP="005A1A21">
            <w:pPr>
              <w:jc w:val="center"/>
              <w:rPr>
                <w:rFonts w:ascii="TH SarabunPSK" w:eastAsia="Calibri" w:hAnsi="TH SarabunPSK" w:cs="TH SarabunPSK"/>
              </w:rPr>
            </w:pPr>
            <w:r w:rsidRPr="000112D4">
              <w:rPr>
                <w:rFonts w:ascii="TH SarabunPSK" w:eastAsia="Calibri" w:hAnsi="TH SarabunPSK" w:cs="TH SarabunPSK"/>
              </w:rPr>
              <w:t>2557</w:t>
            </w:r>
            <w:r w:rsidRPr="000112D4">
              <w:rPr>
                <w:rFonts w:ascii="TH SarabunPSK" w:eastAsia="Calibri" w:hAnsi="TH SarabunPSK" w:cs="TH SarabunPSK"/>
                <w:cs/>
              </w:rPr>
              <w:t>-</w:t>
            </w:r>
            <w:r w:rsidRPr="000112D4">
              <w:rPr>
                <w:rFonts w:ascii="TH SarabunPSK" w:eastAsia="Calibri" w:hAnsi="TH SarabunPSK" w:cs="TH SarabunPSK"/>
              </w:rPr>
              <w:t>2559</w:t>
            </w:r>
          </w:p>
        </w:tc>
      </w:tr>
      <w:tr w:rsidR="002C019F" w:rsidRPr="000112D4" w:rsidTr="009F73B8">
        <w:tc>
          <w:tcPr>
            <w:tcW w:w="3964" w:type="pct"/>
          </w:tcPr>
          <w:p w:rsidR="002C019F" w:rsidRPr="000112D4" w:rsidRDefault="002C019F" w:rsidP="009F73B8">
            <w:pPr>
              <w:rPr>
                <w:rFonts w:ascii="TH SarabunPSK" w:hAnsi="TH SarabunPSK" w:cs="TH SarabunPSK"/>
                <w:cs/>
              </w:rPr>
            </w:pPr>
            <w:r w:rsidRPr="000112D4">
              <w:rPr>
                <w:rFonts w:ascii="TH SarabunPSK" w:hAnsi="TH SarabunPSK" w:cs="TH SarabunPSK"/>
                <w:cs/>
              </w:rPr>
              <w:t>ผู้จัดการฝ่ายโลจิสติกส์ บริษัท สยามเซ็มเพอร์เมด จำกัด</w:t>
            </w:r>
          </w:p>
        </w:tc>
        <w:tc>
          <w:tcPr>
            <w:tcW w:w="1036" w:type="pct"/>
          </w:tcPr>
          <w:p w:rsidR="002C019F" w:rsidRPr="000112D4" w:rsidRDefault="002C019F" w:rsidP="005A1A21">
            <w:pPr>
              <w:jc w:val="center"/>
              <w:rPr>
                <w:rFonts w:ascii="TH SarabunPSK" w:eastAsia="Calibri" w:hAnsi="TH SarabunPSK" w:cs="TH SarabunPSK"/>
              </w:rPr>
            </w:pPr>
            <w:r w:rsidRPr="000112D4">
              <w:rPr>
                <w:rFonts w:ascii="TH SarabunPSK" w:eastAsia="Calibri" w:hAnsi="TH SarabunPSK" w:cs="TH SarabunPSK"/>
              </w:rPr>
              <w:t>2544</w:t>
            </w:r>
            <w:r w:rsidRPr="000112D4">
              <w:rPr>
                <w:rFonts w:ascii="TH SarabunPSK" w:eastAsia="Calibri" w:hAnsi="TH SarabunPSK" w:cs="TH SarabunPSK"/>
                <w:cs/>
              </w:rPr>
              <w:t>-</w:t>
            </w:r>
            <w:r w:rsidRPr="000112D4">
              <w:rPr>
                <w:rFonts w:ascii="TH SarabunPSK" w:eastAsia="Calibri" w:hAnsi="TH SarabunPSK" w:cs="TH SarabunPSK"/>
              </w:rPr>
              <w:t>2551</w:t>
            </w:r>
          </w:p>
        </w:tc>
      </w:tr>
    </w:tbl>
    <w:p w:rsidR="002C019F" w:rsidRPr="000112D4" w:rsidRDefault="002C019F" w:rsidP="002C019F">
      <w:pPr>
        <w:rPr>
          <w:rFonts w:ascii="TH SarabunPSK" w:eastAsia="Calibri" w:hAnsi="TH SarabunPSK" w:cs="TH SarabunPSK"/>
          <w:b/>
          <w:bCs/>
        </w:rPr>
      </w:pPr>
    </w:p>
    <w:p w:rsidR="002C019F" w:rsidRPr="000112D4" w:rsidRDefault="002C019F" w:rsidP="002C019F">
      <w:pPr>
        <w:rPr>
          <w:rFonts w:ascii="TH SarabunPSK" w:eastAsia="Calibri" w:hAnsi="TH SarabunPSK" w:cs="TH SarabunPSK"/>
          <w:b/>
          <w:bCs/>
        </w:rPr>
      </w:pPr>
      <w:r w:rsidRPr="000112D4">
        <w:rPr>
          <w:rFonts w:ascii="TH SarabunPSK" w:eastAsia="Calibri" w:hAnsi="TH SarabunPSK" w:cs="TH SarabunPSK"/>
          <w:b/>
          <w:bCs/>
        </w:rPr>
        <w:t>3</w:t>
      </w:r>
      <w:r w:rsidRPr="000112D4">
        <w:rPr>
          <w:rFonts w:ascii="TH SarabunPSK" w:eastAsia="Calibri" w:hAnsi="TH SarabunPSK" w:cs="TH SarabunPSK"/>
          <w:b/>
          <w:bCs/>
          <w:cs/>
        </w:rPr>
        <w:t xml:space="preserve">. ความเชี่ยวชาญ </w:t>
      </w:r>
    </w:p>
    <w:p w:rsidR="002C019F" w:rsidRPr="000112D4" w:rsidRDefault="002C019F" w:rsidP="000B0D34">
      <w:pPr>
        <w:tabs>
          <w:tab w:val="center" w:pos="4873"/>
        </w:tabs>
        <w:ind w:firstLine="720"/>
        <w:rPr>
          <w:rFonts w:ascii="TH SarabunPSK" w:eastAsia="Calibri" w:hAnsi="TH SarabunPSK" w:cs="TH SarabunPSK"/>
        </w:rPr>
      </w:pPr>
      <w:r w:rsidRPr="000112D4">
        <w:rPr>
          <w:rFonts w:ascii="TH SarabunPSK" w:eastAsia="Calibri" w:hAnsi="TH SarabunPSK" w:cs="TH SarabunPSK"/>
          <w:cs/>
        </w:rPr>
        <w:t>การจัดการโลจิสติกส์และโซ่อุปทาน</w:t>
      </w:r>
      <w:r w:rsidR="000B0D34" w:rsidRPr="000112D4">
        <w:rPr>
          <w:rFonts w:ascii="TH SarabunPSK" w:eastAsia="Calibri" w:hAnsi="TH SarabunPSK" w:cs="TH SarabunPSK"/>
        </w:rPr>
        <w:tab/>
      </w:r>
    </w:p>
    <w:p w:rsidR="000B0D34" w:rsidRPr="000112D4" w:rsidRDefault="000B0D34" w:rsidP="000B0D34">
      <w:pPr>
        <w:tabs>
          <w:tab w:val="center" w:pos="4873"/>
        </w:tabs>
        <w:ind w:firstLine="720"/>
        <w:rPr>
          <w:rFonts w:ascii="TH SarabunPSK" w:eastAsia="Calibri" w:hAnsi="TH SarabunPSK" w:cs="TH SarabunPSK"/>
        </w:rPr>
      </w:pPr>
    </w:p>
    <w:p w:rsidR="002C019F" w:rsidRPr="000112D4" w:rsidRDefault="002C019F" w:rsidP="002C019F">
      <w:pPr>
        <w:rPr>
          <w:rFonts w:ascii="TH SarabunPSK" w:eastAsia="Calibri" w:hAnsi="TH SarabunPSK" w:cs="TH SarabunPSK"/>
          <w:b/>
          <w:bCs/>
        </w:rPr>
      </w:pPr>
      <w:r w:rsidRPr="000112D4">
        <w:rPr>
          <w:rFonts w:ascii="TH SarabunPSK" w:eastAsia="Calibri" w:hAnsi="TH SarabunPSK" w:cs="TH SarabunPSK"/>
          <w:b/>
          <w:bCs/>
        </w:rPr>
        <w:t>4</w:t>
      </w:r>
      <w:r w:rsidRPr="000112D4">
        <w:rPr>
          <w:rFonts w:ascii="TH SarabunPSK" w:eastAsia="Calibri" w:hAnsi="TH SarabunPSK" w:cs="TH SarabunPSK"/>
          <w:b/>
          <w:bCs/>
          <w:cs/>
        </w:rPr>
        <w:t>. ประสบการณ์การสอน</w:t>
      </w:r>
    </w:p>
    <w:p w:rsidR="002C019F" w:rsidRPr="000112D4" w:rsidRDefault="002C019F" w:rsidP="002C019F">
      <w:pPr>
        <w:ind w:left="720"/>
        <w:jc w:val="thaiDistribute"/>
        <w:rPr>
          <w:rFonts w:ascii="TH SarabunPSK" w:hAnsi="TH SarabunPSK" w:cs="TH SarabunPSK"/>
          <w:b/>
          <w:bCs/>
        </w:rPr>
      </w:pPr>
      <w:r w:rsidRPr="000112D4">
        <w:rPr>
          <w:rFonts w:ascii="TH SarabunPSK" w:eastAsia="Calibri" w:hAnsi="TH SarabunPSK" w:cs="TH SarabunPSK"/>
          <w:b/>
          <w:bCs/>
          <w:cs/>
        </w:rPr>
        <w:tab/>
      </w:r>
      <w:r w:rsidRPr="000112D4">
        <w:rPr>
          <w:rFonts w:ascii="TH SarabunPSK" w:hAnsi="TH SarabunPSK" w:cs="TH SarabunPSK"/>
          <w:b/>
          <w:bCs/>
        </w:rPr>
        <w:sym w:font="Wingdings" w:char="F0FE"/>
      </w:r>
      <w:r w:rsidRPr="000112D4">
        <w:rPr>
          <w:rFonts w:ascii="TH SarabunPSK" w:hAnsi="TH SarabunPSK" w:cs="TH SarabunPSK"/>
          <w:b/>
          <w:bCs/>
          <w:cs/>
        </w:rPr>
        <w:t xml:space="preserve"> มี</w:t>
      </w:r>
      <w:r w:rsidRPr="000112D4">
        <w:rPr>
          <w:rFonts w:ascii="TH SarabunPSK" w:hAnsi="TH SarabunPSK" w:cs="TH SarabunPSK"/>
          <w:b/>
          <w:bCs/>
        </w:rPr>
        <w:tab/>
      </w:r>
      <w:r w:rsidRPr="000112D4">
        <w:rPr>
          <w:rFonts w:ascii="TH SarabunPSK" w:hAnsi="TH SarabunPSK" w:cs="TH SarabunPSK"/>
          <w:b/>
          <w:bCs/>
        </w:rPr>
        <w:tab/>
      </w:r>
      <w:r w:rsidRPr="000112D4">
        <w:rPr>
          <w:rFonts w:ascii="TH SarabunPSK" w:hAnsi="TH SarabunPSK" w:cs="TH SarabunPSK"/>
          <w:b/>
          <w:bCs/>
        </w:rPr>
        <w:tab/>
      </w:r>
      <w:r w:rsidRPr="000112D4">
        <w:rPr>
          <w:rFonts w:ascii="TH SarabunPSK" w:hAnsi="TH SarabunPSK" w:cs="TH SarabunPSK"/>
          <w:b/>
          <w:bCs/>
        </w:rPr>
        <w:sym w:font="Wingdings" w:char="F072"/>
      </w:r>
      <w:r w:rsidRPr="000112D4">
        <w:rPr>
          <w:rFonts w:ascii="TH SarabunPSK" w:hAnsi="TH SarabunPSK" w:cs="TH SarabunPSK"/>
          <w:b/>
          <w:bCs/>
          <w:cs/>
        </w:rPr>
        <w:t xml:space="preserve"> ไม่มี</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8"/>
        <w:gridCol w:w="2196"/>
        <w:gridCol w:w="2908"/>
        <w:gridCol w:w="1900"/>
      </w:tblGrid>
      <w:tr w:rsidR="002C019F" w:rsidRPr="000112D4" w:rsidTr="00485AFB">
        <w:trPr>
          <w:trHeight w:val="480"/>
          <w:tblHeader/>
        </w:trPr>
        <w:tc>
          <w:tcPr>
            <w:tcW w:w="1211" w:type="pct"/>
            <w:tcBorders>
              <w:top w:val="single" w:sz="4" w:space="0" w:color="auto"/>
              <w:left w:val="single" w:sz="4" w:space="0" w:color="auto"/>
              <w:bottom w:val="single" w:sz="4" w:space="0" w:color="auto"/>
              <w:right w:val="nil"/>
            </w:tcBorders>
            <w:shd w:val="clear" w:color="000000" w:fill="D9D9D9"/>
            <w:hideMark/>
          </w:tcPr>
          <w:p w:rsidR="002C019F" w:rsidRPr="000112D4" w:rsidRDefault="002C019F" w:rsidP="009F73B8">
            <w:pPr>
              <w:jc w:val="center"/>
              <w:rPr>
                <w:rFonts w:ascii="TH SarabunPSK" w:hAnsi="TH SarabunPSK" w:cs="TH SarabunPSK"/>
                <w:b/>
                <w:bCs/>
              </w:rPr>
            </w:pPr>
            <w:r w:rsidRPr="000112D4">
              <w:rPr>
                <w:rFonts w:ascii="TH SarabunPSK" w:hAnsi="TH SarabunPSK" w:cs="TH SarabunPSK"/>
                <w:b/>
                <w:bCs/>
                <w:cs/>
              </w:rPr>
              <w:t>สถาบันการศึกษา</w:t>
            </w:r>
          </w:p>
        </w:tc>
        <w:tc>
          <w:tcPr>
            <w:tcW w:w="1188" w:type="pct"/>
            <w:tcBorders>
              <w:top w:val="single" w:sz="4" w:space="0" w:color="auto"/>
              <w:left w:val="nil"/>
              <w:bottom w:val="single" w:sz="4" w:space="0" w:color="auto"/>
              <w:right w:val="nil"/>
            </w:tcBorders>
            <w:shd w:val="clear" w:color="000000" w:fill="D9D9D9"/>
            <w:hideMark/>
          </w:tcPr>
          <w:p w:rsidR="002C019F" w:rsidRPr="000112D4" w:rsidRDefault="002C019F" w:rsidP="009F73B8">
            <w:pPr>
              <w:jc w:val="center"/>
              <w:rPr>
                <w:rFonts w:ascii="TH SarabunPSK" w:hAnsi="TH SarabunPSK" w:cs="TH SarabunPSK"/>
                <w:b/>
                <w:bCs/>
              </w:rPr>
            </w:pPr>
            <w:r w:rsidRPr="000112D4">
              <w:rPr>
                <w:rFonts w:ascii="TH SarabunPSK" w:hAnsi="TH SarabunPSK" w:cs="TH SarabunPSK"/>
                <w:b/>
                <w:bCs/>
                <w:cs/>
              </w:rPr>
              <w:t>คณะ/ภาควิชา</w:t>
            </w:r>
          </w:p>
        </w:tc>
        <w:tc>
          <w:tcPr>
            <w:tcW w:w="1573" w:type="pct"/>
            <w:tcBorders>
              <w:top w:val="single" w:sz="4" w:space="0" w:color="auto"/>
              <w:left w:val="nil"/>
              <w:bottom w:val="single" w:sz="4" w:space="0" w:color="auto"/>
              <w:right w:val="single" w:sz="4" w:space="0" w:color="auto"/>
            </w:tcBorders>
            <w:shd w:val="clear" w:color="000000" w:fill="D9D9D9"/>
            <w:hideMark/>
          </w:tcPr>
          <w:p w:rsidR="002C019F" w:rsidRPr="000112D4" w:rsidRDefault="002C019F" w:rsidP="009F73B8">
            <w:pPr>
              <w:jc w:val="center"/>
              <w:rPr>
                <w:rFonts w:ascii="TH SarabunPSK" w:hAnsi="TH SarabunPSK" w:cs="TH SarabunPSK"/>
                <w:b/>
                <w:bCs/>
              </w:rPr>
            </w:pPr>
            <w:r w:rsidRPr="000112D4">
              <w:rPr>
                <w:rFonts w:ascii="TH SarabunPSK" w:hAnsi="TH SarabunPSK" w:cs="TH SarabunPSK"/>
                <w:b/>
                <w:bCs/>
                <w:cs/>
              </w:rPr>
              <w:t>วิชาที่สอน</w:t>
            </w:r>
          </w:p>
        </w:tc>
        <w:tc>
          <w:tcPr>
            <w:tcW w:w="1028" w:type="pct"/>
            <w:tcBorders>
              <w:top w:val="single" w:sz="4" w:space="0" w:color="auto"/>
              <w:left w:val="single" w:sz="4" w:space="0" w:color="auto"/>
              <w:bottom w:val="single" w:sz="4" w:space="0" w:color="auto"/>
              <w:right w:val="single" w:sz="4" w:space="0" w:color="auto"/>
            </w:tcBorders>
            <w:shd w:val="clear" w:color="000000" w:fill="D9D9D9"/>
            <w:hideMark/>
          </w:tcPr>
          <w:p w:rsidR="002C019F" w:rsidRPr="000112D4" w:rsidRDefault="002C019F" w:rsidP="009F73B8">
            <w:pPr>
              <w:jc w:val="center"/>
              <w:rPr>
                <w:rFonts w:ascii="TH SarabunPSK" w:hAnsi="TH SarabunPSK" w:cs="TH SarabunPSK"/>
                <w:b/>
                <w:bCs/>
              </w:rPr>
            </w:pPr>
            <w:r w:rsidRPr="000112D4">
              <w:rPr>
                <w:rFonts w:ascii="TH SarabunPSK" w:hAnsi="TH SarabunPSK" w:cs="TH SarabunPSK"/>
                <w:b/>
                <w:bCs/>
                <w:cs/>
              </w:rPr>
              <w:t>ปี พ.ศ.</w:t>
            </w:r>
          </w:p>
        </w:tc>
      </w:tr>
      <w:tr w:rsidR="002C019F" w:rsidRPr="000112D4" w:rsidTr="00485AFB">
        <w:trPr>
          <w:trHeight w:val="393"/>
        </w:trPr>
        <w:tc>
          <w:tcPr>
            <w:tcW w:w="1211" w:type="pct"/>
            <w:tcBorders>
              <w:top w:val="single" w:sz="4" w:space="0" w:color="auto"/>
              <w:left w:val="single" w:sz="4" w:space="0" w:color="auto"/>
              <w:bottom w:val="single" w:sz="4" w:space="0" w:color="auto"/>
              <w:right w:val="nil"/>
            </w:tcBorders>
            <w:shd w:val="clear" w:color="auto" w:fill="auto"/>
            <w:hideMark/>
          </w:tcPr>
          <w:p w:rsidR="002C019F" w:rsidRPr="000112D4" w:rsidRDefault="002C019F" w:rsidP="009F73B8">
            <w:pPr>
              <w:jc w:val="both"/>
              <w:rPr>
                <w:rFonts w:ascii="TH SarabunPSK" w:hAnsi="TH SarabunPSK" w:cs="TH SarabunPSK"/>
              </w:rPr>
            </w:pPr>
            <w:r w:rsidRPr="000112D4">
              <w:rPr>
                <w:rFonts w:ascii="TH SarabunPSK" w:hAnsi="TH SarabunPSK" w:cs="TH SarabunPSK"/>
                <w:cs/>
              </w:rPr>
              <w:t>มหาวิทยาลัยวลัยลักษณ์</w:t>
            </w:r>
          </w:p>
        </w:tc>
        <w:tc>
          <w:tcPr>
            <w:tcW w:w="1188" w:type="pct"/>
            <w:tcBorders>
              <w:top w:val="single" w:sz="4" w:space="0" w:color="auto"/>
              <w:left w:val="nil"/>
              <w:bottom w:val="single" w:sz="4" w:space="0" w:color="auto"/>
              <w:right w:val="nil"/>
            </w:tcBorders>
            <w:shd w:val="clear" w:color="auto" w:fill="auto"/>
            <w:hideMark/>
          </w:tcPr>
          <w:p w:rsidR="002C019F" w:rsidRPr="000112D4" w:rsidRDefault="002C019F" w:rsidP="009F73B8">
            <w:pPr>
              <w:rPr>
                <w:rFonts w:ascii="TH SarabunPSK" w:hAnsi="TH SarabunPSK" w:cs="TH SarabunPSK"/>
              </w:rPr>
            </w:pPr>
            <w:r w:rsidRPr="000112D4">
              <w:rPr>
                <w:rFonts w:ascii="TH SarabunPSK" w:hAnsi="TH SarabunPSK" w:cs="TH SarabunPSK"/>
                <w:cs/>
              </w:rPr>
              <w:t>สำนักวิชาการจัดการ</w:t>
            </w:r>
          </w:p>
        </w:tc>
        <w:tc>
          <w:tcPr>
            <w:tcW w:w="1573" w:type="pct"/>
            <w:tcBorders>
              <w:top w:val="single" w:sz="4" w:space="0" w:color="auto"/>
              <w:left w:val="nil"/>
              <w:bottom w:val="single" w:sz="4" w:space="0" w:color="auto"/>
              <w:right w:val="single" w:sz="4" w:space="0" w:color="auto"/>
            </w:tcBorders>
            <w:shd w:val="clear" w:color="auto" w:fill="auto"/>
            <w:hideMark/>
          </w:tcPr>
          <w:p w:rsidR="002C019F" w:rsidRPr="000112D4" w:rsidRDefault="002C019F" w:rsidP="009F73B8">
            <w:pPr>
              <w:jc w:val="both"/>
              <w:rPr>
                <w:rFonts w:ascii="TH SarabunPSK" w:hAnsi="TH SarabunPSK" w:cs="TH SarabunPSK"/>
              </w:rPr>
            </w:pPr>
            <w:r w:rsidRPr="000112D4">
              <w:rPr>
                <w:rFonts w:ascii="TH SarabunPSK" w:hAnsi="TH SarabunPSK" w:cs="TH SarabunPSK"/>
                <w:cs/>
              </w:rPr>
              <w:t>ระบบสารสนเทศทางโลจิสติกส์</w:t>
            </w:r>
          </w:p>
        </w:tc>
        <w:tc>
          <w:tcPr>
            <w:tcW w:w="1028" w:type="pct"/>
            <w:tcBorders>
              <w:top w:val="single" w:sz="4" w:space="0" w:color="auto"/>
              <w:left w:val="single" w:sz="4" w:space="0" w:color="auto"/>
              <w:bottom w:val="single" w:sz="4" w:space="0" w:color="auto"/>
              <w:right w:val="single" w:sz="4" w:space="0" w:color="auto"/>
            </w:tcBorders>
            <w:shd w:val="clear" w:color="auto" w:fill="auto"/>
            <w:hideMark/>
          </w:tcPr>
          <w:p w:rsidR="002C019F" w:rsidRPr="000112D4" w:rsidRDefault="00485AFB" w:rsidP="009F73B8">
            <w:pPr>
              <w:jc w:val="center"/>
              <w:rPr>
                <w:rFonts w:ascii="TH SarabunPSK" w:hAnsi="TH SarabunPSK" w:cs="TH SarabunPSK"/>
              </w:rPr>
            </w:pPr>
            <w:r w:rsidRPr="000112D4">
              <w:rPr>
                <w:rFonts w:ascii="TH SarabunPSK" w:hAnsi="TH SarabunPSK" w:cs="TH SarabunPSK"/>
              </w:rPr>
              <w:t xml:space="preserve">  2558-</w:t>
            </w:r>
            <w:r w:rsidR="002C019F" w:rsidRPr="000112D4">
              <w:rPr>
                <w:rFonts w:ascii="TH SarabunPSK" w:hAnsi="TH SarabunPSK" w:cs="TH SarabunPSK"/>
                <w:cs/>
              </w:rPr>
              <w:t>ปัจจุบัน</w:t>
            </w:r>
          </w:p>
        </w:tc>
      </w:tr>
      <w:tr w:rsidR="002C019F" w:rsidRPr="000112D4" w:rsidTr="00485AFB">
        <w:trPr>
          <w:trHeight w:val="329"/>
        </w:trPr>
        <w:tc>
          <w:tcPr>
            <w:tcW w:w="1211" w:type="pct"/>
            <w:tcBorders>
              <w:top w:val="single" w:sz="4" w:space="0" w:color="auto"/>
              <w:left w:val="single" w:sz="4" w:space="0" w:color="auto"/>
              <w:bottom w:val="single" w:sz="4" w:space="0" w:color="auto"/>
              <w:right w:val="nil"/>
            </w:tcBorders>
            <w:shd w:val="clear" w:color="auto" w:fill="auto"/>
            <w:hideMark/>
          </w:tcPr>
          <w:p w:rsidR="002C019F" w:rsidRPr="000112D4" w:rsidRDefault="002C019F" w:rsidP="009F73B8">
            <w:pPr>
              <w:jc w:val="both"/>
              <w:rPr>
                <w:rFonts w:ascii="TH SarabunPSK" w:hAnsi="TH SarabunPSK" w:cs="TH SarabunPSK"/>
              </w:rPr>
            </w:pPr>
            <w:r w:rsidRPr="000112D4">
              <w:rPr>
                <w:rFonts w:ascii="TH SarabunPSK" w:hAnsi="TH SarabunPSK" w:cs="TH SarabunPSK"/>
                <w:cs/>
              </w:rPr>
              <w:t>มหาวิทยาลัยวลัยลักษณ์</w:t>
            </w:r>
          </w:p>
        </w:tc>
        <w:tc>
          <w:tcPr>
            <w:tcW w:w="1188" w:type="pct"/>
            <w:tcBorders>
              <w:top w:val="single" w:sz="4" w:space="0" w:color="auto"/>
              <w:left w:val="nil"/>
              <w:bottom w:val="single" w:sz="4" w:space="0" w:color="auto"/>
              <w:right w:val="nil"/>
            </w:tcBorders>
            <w:shd w:val="clear" w:color="auto" w:fill="auto"/>
            <w:hideMark/>
          </w:tcPr>
          <w:p w:rsidR="002C019F" w:rsidRPr="000112D4" w:rsidRDefault="002C019F" w:rsidP="009F73B8">
            <w:pPr>
              <w:rPr>
                <w:rFonts w:ascii="TH SarabunPSK" w:hAnsi="TH SarabunPSK" w:cs="TH SarabunPSK"/>
              </w:rPr>
            </w:pPr>
            <w:r w:rsidRPr="000112D4">
              <w:rPr>
                <w:rFonts w:ascii="TH SarabunPSK" w:hAnsi="TH SarabunPSK" w:cs="TH SarabunPSK"/>
                <w:cs/>
              </w:rPr>
              <w:t>สำนักวิชาการจัดการ</w:t>
            </w:r>
          </w:p>
        </w:tc>
        <w:tc>
          <w:tcPr>
            <w:tcW w:w="1573" w:type="pct"/>
            <w:tcBorders>
              <w:top w:val="single" w:sz="4" w:space="0" w:color="auto"/>
              <w:left w:val="nil"/>
              <w:bottom w:val="single" w:sz="4" w:space="0" w:color="auto"/>
              <w:right w:val="single" w:sz="4" w:space="0" w:color="auto"/>
            </w:tcBorders>
            <w:shd w:val="clear" w:color="auto" w:fill="auto"/>
            <w:hideMark/>
          </w:tcPr>
          <w:p w:rsidR="002C019F" w:rsidRPr="000112D4" w:rsidRDefault="002C019F" w:rsidP="009F73B8">
            <w:pPr>
              <w:jc w:val="both"/>
              <w:rPr>
                <w:rFonts w:ascii="TH SarabunPSK" w:hAnsi="TH SarabunPSK" w:cs="TH SarabunPSK"/>
              </w:rPr>
            </w:pPr>
            <w:r w:rsidRPr="000112D4">
              <w:rPr>
                <w:rFonts w:ascii="TH SarabunPSK" w:hAnsi="TH SarabunPSK" w:cs="TH SarabunPSK"/>
                <w:cs/>
              </w:rPr>
              <w:t>การวิจัยทางธุรกิจ</w:t>
            </w:r>
          </w:p>
        </w:tc>
        <w:tc>
          <w:tcPr>
            <w:tcW w:w="1028" w:type="pct"/>
            <w:tcBorders>
              <w:top w:val="single" w:sz="4" w:space="0" w:color="auto"/>
              <w:left w:val="single" w:sz="4" w:space="0" w:color="auto"/>
              <w:bottom w:val="single" w:sz="4" w:space="0" w:color="auto"/>
              <w:right w:val="single" w:sz="4" w:space="0" w:color="auto"/>
            </w:tcBorders>
            <w:shd w:val="clear" w:color="auto" w:fill="auto"/>
            <w:hideMark/>
          </w:tcPr>
          <w:p w:rsidR="002C019F" w:rsidRPr="000112D4" w:rsidRDefault="00485AFB" w:rsidP="009F73B8">
            <w:pPr>
              <w:jc w:val="center"/>
              <w:rPr>
                <w:rFonts w:ascii="TH SarabunPSK" w:hAnsi="TH SarabunPSK" w:cs="TH SarabunPSK"/>
              </w:rPr>
            </w:pPr>
            <w:r w:rsidRPr="000112D4">
              <w:rPr>
                <w:rFonts w:ascii="TH SarabunPSK" w:hAnsi="TH SarabunPSK" w:cs="TH SarabunPSK"/>
              </w:rPr>
              <w:t>2558-</w:t>
            </w:r>
            <w:r w:rsidR="002C019F" w:rsidRPr="000112D4">
              <w:rPr>
                <w:rFonts w:ascii="TH SarabunPSK" w:hAnsi="TH SarabunPSK" w:cs="TH SarabunPSK"/>
              </w:rPr>
              <w:t>2560</w:t>
            </w:r>
          </w:p>
        </w:tc>
      </w:tr>
      <w:tr w:rsidR="002C019F" w:rsidRPr="000112D4" w:rsidTr="00485AFB">
        <w:trPr>
          <w:trHeight w:val="480"/>
        </w:trPr>
        <w:tc>
          <w:tcPr>
            <w:tcW w:w="1211" w:type="pct"/>
            <w:tcBorders>
              <w:top w:val="single" w:sz="4" w:space="0" w:color="auto"/>
              <w:left w:val="single" w:sz="4" w:space="0" w:color="auto"/>
              <w:bottom w:val="single" w:sz="4" w:space="0" w:color="auto"/>
              <w:right w:val="nil"/>
            </w:tcBorders>
            <w:shd w:val="clear" w:color="auto" w:fill="auto"/>
            <w:hideMark/>
          </w:tcPr>
          <w:p w:rsidR="002C019F" w:rsidRPr="000112D4" w:rsidRDefault="002C019F" w:rsidP="009F73B8">
            <w:pPr>
              <w:jc w:val="both"/>
              <w:rPr>
                <w:rFonts w:ascii="TH SarabunPSK" w:hAnsi="TH SarabunPSK" w:cs="TH SarabunPSK"/>
              </w:rPr>
            </w:pPr>
            <w:r w:rsidRPr="000112D4">
              <w:rPr>
                <w:rFonts w:ascii="TH SarabunPSK" w:hAnsi="TH SarabunPSK" w:cs="TH SarabunPSK"/>
                <w:cs/>
              </w:rPr>
              <w:t>มหาวิทยาลัยวลัยลักษณ์</w:t>
            </w:r>
          </w:p>
        </w:tc>
        <w:tc>
          <w:tcPr>
            <w:tcW w:w="1188" w:type="pct"/>
            <w:tcBorders>
              <w:top w:val="single" w:sz="4" w:space="0" w:color="auto"/>
              <w:left w:val="nil"/>
              <w:bottom w:val="single" w:sz="4" w:space="0" w:color="auto"/>
              <w:right w:val="nil"/>
            </w:tcBorders>
            <w:shd w:val="clear" w:color="auto" w:fill="auto"/>
            <w:hideMark/>
          </w:tcPr>
          <w:p w:rsidR="002C019F" w:rsidRPr="000112D4" w:rsidRDefault="002C019F" w:rsidP="009F73B8">
            <w:pPr>
              <w:rPr>
                <w:rFonts w:ascii="TH SarabunPSK" w:hAnsi="TH SarabunPSK" w:cs="TH SarabunPSK"/>
              </w:rPr>
            </w:pPr>
            <w:r w:rsidRPr="000112D4">
              <w:rPr>
                <w:rFonts w:ascii="TH SarabunPSK" w:hAnsi="TH SarabunPSK" w:cs="TH SarabunPSK"/>
                <w:cs/>
              </w:rPr>
              <w:t>สำนักวิชาการจัดการ</w:t>
            </w:r>
          </w:p>
        </w:tc>
        <w:tc>
          <w:tcPr>
            <w:tcW w:w="1573" w:type="pct"/>
            <w:tcBorders>
              <w:top w:val="single" w:sz="4" w:space="0" w:color="auto"/>
              <w:left w:val="nil"/>
              <w:bottom w:val="single" w:sz="4" w:space="0" w:color="auto"/>
              <w:right w:val="single" w:sz="4" w:space="0" w:color="auto"/>
            </w:tcBorders>
            <w:shd w:val="clear" w:color="auto" w:fill="auto"/>
            <w:hideMark/>
          </w:tcPr>
          <w:p w:rsidR="002C019F" w:rsidRPr="000112D4" w:rsidRDefault="002C019F" w:rsidP="009F73B8">
            <w:pPr>
              <w:jc w:val="both"/>
              <w:rPr>
                <w:rFonts w:ascii="TH SarabunPSK" w:hAnsi="TH SarabunPSK" w:cs="TH SarabunPSK"/>
              </w:rPr>
            </w:pPr>
            <w:r w:rsidRPr="000112D4">
              <w:rPr>
                <w:rFonts w:ascii="TH SarabunPSK" w:hAnsi="TH SarabunPSK" w:cs="TH SarabunPSK"/>
                <w:cs/>
              </w:rPr>
              <w:t>การจัดการการดำเนินงาน</w:t>
            </w:r>
          </w:p>
        </w:tc>
        <w:tc>
          <w:tcPr>
            <w:tcW w:w="1028" w:type="pct"/>
            <w:tcBorders>
              <w:top w:val="single" w:sz="4" w:space="0" w:color="auto"/>
              <w:left w:val="single" w:sz="4" w:space="0" w:color="auto"/>
              <w:bottom w:val="single" w:sz="4" w:space="0" w:color="auto"/>
              <w:right w:val="single" w:sz="4" w:space="0" w:color="auto"/>
            </w:tcBorders>
            <w:shd w:val="clear" w:color="auto" w:fill="auto"/>
            <w:hideMark/>
          </w:tcPr>
          <w:p w:rsidR="002C019F" w:rsidRPr="000112D4" w:rsidRDefault="00485AFB" w:rsidP="009F73B8">
            <w:pPr>
              <w:jc w:val="center"/>
              <w:rPr>
                <w:rFonts w:ascii="TH SarabunPSK" w:hAnsi="TH SarabunPSK" w:cs="TH SarabunPSK"/>
                <w:lang w:val="en-GB"/>
              </w:rPr>
            </w:pPr>
            <w:r w:rsidRPr="000112D4">
              <w:rPr>
                <w:rFonts w:ascii="TH SarabunPSK" w:hAnsi="TH SarabunPSK" w:cs="TH SarabunPSK"/>
                <w:cs/>
              </w:rPr>
              <w:t xml:space="preserve"> 2560</w:t>
            </w:r>
            <w:r w:rsidRPr="000112D4">
              <w:rPr>
                <w:rFonts w:ascii="TH SarabunPSK" w:hAnsi="TH SarabunPSK" w:cs="TH SarabunPSK" w:hint="cs"/>
                <w:cs/>
              </w:rPr>
              <w:t>-</w:t>
            </w:r>
            <w:r w:rsidR="002C019F" w:rsidRPr="000112D4">
              <w:rPr>
                <w:rFonts w:ascii="TH SarabunPSK" w:hAnsi="TH SarabunPSK" w:cs="TH SarabunPSK"/>
                <w:cs/>
              </w:rPr>
              <w:t>ปัจจุบัน</w:t>
            </w:r>
          </w:p>
        </w:tc>
      </w:tr>
      <w:tr w:rsidR="002C019F" w:rsidRPr="000112D4" w:rsidTr="00485AFB">
        <w:trPr>
          <w:trHeight w:val="480"/>
        </w:trPr>
        <w:tc>
          <w:tcPr>
            <w:tcW w:w="1211" w:type="pct"/>
            <w:tcBorders>
              <w:top w:val="single" w:sz="4" w:space="0" w:color="auto"/>
              <w:left w:val="single" w:sz="4" w:space="0" w:color="auto"/>
              <w:bottom w:val="single" w:sz="4" w:space="0" w:color="auto"/>
              <w:right w:val="nil"/>
            </w:tcBorders>
            <w:shd w:val="clear" w:color="auto" w:fill="auto"/>
            <w:hideMark/>
          </w:tcPr>
          <w:p w:rsidR="002C019F" w:rsidRPr="000112D4" w:rsidRDefault="002C019F" w:rsidP="009F73B8">
            <w:pPr>
              <w:jc w:val="both"/>
              <w:rPr>
                <w:rFonts w:ascii="TH SarabunPSK" w:hAnsi="TH SarabunPSK" w:cs="TH SarabunPSK"/>
              </w:rPr>
            </w:pPr>
            <w:r w:rsidRPr="000112D4">
              <w:rPr>
                <w:rFonts w:ascii="TH SarabunPSK" w:hAnsi="TH SarabunPSK" w:cs="TH SarabunPSK"/>
                <w:cs/>
              </w:rPr>
              <w:t>มหาวิทยาลัยวลัยลักษณ์</w:t>
            </w:r>
          </w:p>
        </w:tc>
        <w:tc>
          <w:tcPr>
            <w:tcW w:w="1188" w:type="pct"/>
            <w:tcBorders>
              <w:top w:val="single" w:sz="4" w:space="0" w:color="auto"/>
              <w:left w:val="nil"/>
              <w:bottom w:val="single" w:sz="4" w:space="0" w:color="auto"/>
              <w:right w:val="nil"/>
            </w:tcBorders>
            <w:shd w:val="clear" w:color="auto" w:fill="auto"/>
            <w:hideMark/>
          </w:tcPr>
          <w:p w:rsidR="002C019F" w:rsidRPr="000112D4" w:rsidRDefault="002C019F" w:rsidP="009F73B8">
            <w:pPr>
              <w:rPr>
                <w:rFonts w:ascii="TH SarabunPSK" w:hAnsi="TH SarabunPSK" w:cs="TH SarabunPSK"/>
              </w:rPr>
            </w:pPr>
            <w:r w:rsidRPr="000112D4">
              <w:rPr>
                <w:rFonts w:ascii="TH SarabunPSK" w:hAnsi="TH SarabunPSK" w:cs="TH SarabunPSK"/>
                <w:cs/>
              </w:rPr>
              <w:t>สำนักวิชาการจัดการ</w:t>
            </w:r>
          </w:p>
        </w:tc>
        <w:tc>
          <w:tcPr>
            <w:tcW w:w="1573" w:type="pct"/>
            <w:tcBorders>
              <w:top w:val="single" w:sz="4" w:space="0" w:color="auto"/>
              <w:left w:val="nil"/>
              <w:bottom w:val="single" w:sz="4" w:space="0" w:color="auto"/>
              <w:right w:val="single" w:sz="4" w:space="0" w:color="auto"/>
            </w:tcBorders>
            <w:shd w:val="clear" w:color="auto" w:fill="auto"/>
            <w:hideMark/>
          </w:tcPr>
          <w:p w:rsidR="002C019F" w:rsidRPr="000112D4" w:rsidRDefault="002C019F" w:rsidP="009F73B8">
            <w:pPr>
              <w:jc w:val="both"/>
              <w:rPr>
                <w:rFonts w:ascii="TH SarabunPSK" w:hAnsi="TH SarabunPSK" w:cs="TH SarabunPSK"/>
              </w:rPr>
            </w:pPr>
            <w:r w:rsidRPr="000112D4">
              <w:rPr>
                <w:rFonts w:ascii="TH SarabunPSK" w:hAnsi="TH SarabunPSK" w:cs="TH SarabunPSK"/>
                <w:cs/>
              </w:rPr>
              <w:t>การจัดการโลจิสติกส์และโซ่อุปทาน</w:t>
            </w:r>
          </w:p>
        </w:tc>
        <w:tc>
          <w:tcPr>
            <w:tcW w:w="1028" w:type="pct"/>
            <w:tcBorders>
              <w:top w:val="single" w:sz="4" w:space="0" w:color="auto"/>
              <w:left w:val="single" w:sz="4" w:space="0" w:color="auto"/>
              <w:bottom w:val="single" w:sz="4" w:space="0" w:color="auto"/>
              <w:right w:val="single" w:sz="4" w:space="0" w:color="auto"/>
            </w:tcBorders>
            <w:shd w:val="clear" w:color="auto" w:fill="auto"/>
            <w:hideMark/>
          </w:tcPr>
          <w:p w:rsidR="002C019F" w:rsidRPr="000112D4" w:rsidRDefault="00485AFB" w:rsidP="009F73B8">
            <w:pPr>
              <w:jc w:val="center"/>
              <w:rPr>
                <w:rFonts w:ascii="TH SarabunPSK" w:hAnsi="TH SarabunPSK" w:cs="TH SarabunPSK"/>
              </w:rPr>
            </w:pPr>
            <w:r w:rsidRPr="000112D4">
              <w:rPr>
                <w:rFonts w:ascii="TH SarabunPSK" w:hAnsi="TH SarabunPSK" w:cs="TH SarabunPSK"/>
              </w:rPr>
              <w:t>2557-</w:t>
            </w:r>
            <w:r w:rsidR="002C019F" w:rsidRPr="000112D4">
              <w:rPr>
                <w:rFonts w:ascii="TH SarabunPSK" w:hAnsi="TH SarabunPSK" w:cs="TH SarabunPSK"/>
              </w:rPr>
              <w:t>2561</w:t>
            </w:r>
          </w:p>
        </w:tc>
      </w:tr>
      <w:tr w:rsidR="002C019F" w:rsidRPr="000112D4" w:rsidTr="00485AFB">
        <w:trPr>
          <w:trHeight w:val="476"/>
        </w:trPr>
        <w:tc>
          <w:tcPr>
            <w:tcW w:w="1211" w:type="pct"/>
            <w:tcBorders>
              <w:top w:val="single" w:sz="4" w:space="0" w:color="auto"/>
              <w:left w:val="single" w:sz="4" w:space="0" w:color="auto"/>
              <w:bottom w:val="single" w:sz="4" w:space="0" w:color="auto"/>
              <w:right w:val="nil"/>
            </w:tcBorders>
            <w:shd w:val="clear" w:color="auto" w:fill="auto"/>
            <w:hideMark/>
          </w:tcPr>
          <w:p w:rsidR="002C019F" w:rsidRPr="000112D4" w:rsidRDefault="002C019F" w:rsidP="009F73B8">
            <w:pPr>
              <w:jc w:val="both"/>
              <w:rPr>
                <w:rFonts w:ascii="TH SarabunPSK" w:hAnsi="TH SarabunPSK" w:cs="TH SarabunPSK"/>
              </w:rPr>
            </w:pPr>
            <w:r w:rsidRPr="000112D4">
              <w:rPr>
                <w:rFonts w:ascii="TH SarabunPSK" w:hAnsi="TH SarabunPSK" w:cs="TH SarabunPSK"/>
                <w:cs/>
              </w:rPr>
              <w:t>มหาวิทยาลัยวลัยลักษณ์</w:t>
            </w:r>
          </w:p>
        </w:tc>
        <w:tc>
          <w:tcPr>
            <w:tcW w:w="1188" w:type="pct"/>
            <w:tcBorders>
              <w:top w:val="single" w:sz="4" w:space="0" w:color="auto"/>
              <w:left w:val="nil"/>
              <w:bottom w:val="single" w:sz="4" w:space="0" w:color="auto"/>
              <w:right w:val="nil"/>
            </w:tcBorders>
            <w:shd w:val="clear" w:color="auto" w:fill="auto"/>
            <w:hideMark/>
          </w:tcPr>
          <w:p w:rsidR="002C019F" w:rsidRPr="000112D4" w:rsidRDefault="002C019F" w:rsidP="009F73B8">
            <w:pPr>
              <w:rPr>
                <w:rFonts w:ascii="TH SarabunPSK" w:hAnsi="TH SarabunPSK" w:cs="TH SarabunPSK"/>
              </w:rPr>
            </w:pPr>
            <w:r w:rsidRPr="000112D4">
              <w:rPr>
                <w:rFonts w:ascii="TH SarabunPSK" w:hAnsi="TH SarabunPSK" w:cs="TH SarabunPSK"/>
                <w:cs/>
              </w:rPr>
              <w:t>สำนักวิชาการจัดการ</w:t>
            </w:r>
          </w:p>
        </w:tc>
        <w:tc>
          <w:tcPr>
            <w:tcW w:w="1573" w:type="pct"/>
            <w:tcBorders>
              <w:top w:val="single" w:sz="4" w:space="0" w:color="auto"/>
              <w:left w:val="nil"/>
              <w:bottom w:val="single" w:sz="4" w:space="0" w:color="auto"/>
              <w:right w:val="single" w:sz="4" w:space="0" w:color="auto"/>
            </w:tcBorders>
            <w:shd w:val="clear" w:color="auto" w:fill="auto"/>
            <w:hideMark/>
          </w:tcPr>
          <w:p w:rsidR="002C019F" w:rsidRPr="000112D4" w:rsidRDefault="002C019F" w:rsidP="009F73B8">
            <w:pPr>
              <w:jc w:val="both"/>
              <w:rPr>
                <w:rFonts w:ascii="TH SarabunPSK" w:hAnsi="TH SarabunPSK" w:cs="TH SarabunPSK"/>
              </w:rPr>
            </w:pPr>
            <w:r w:rsidRPr="000112D4">
              <w:rPr>
                <w:rFonts w:ascii="TH SarabunPSK" w:hAnsi="TH SarabunPSK" w:cs="TH SarabunPSK"/>
                <w:cs/>
              </w:rPr>
              <w:t>การบริหารการจัดซื้อ</w:t>
            </w:r>
          </w:p>
        </w:tc>
        <w:tc>
          <w:tcPr>
            <w:tcW w:w="1028" w:type="pct"/>
            <w:tcBorders>
              <w:top w:val="single" w:sz="4" w:space="0" w:color="auto"/>
              <w:left w:val="single" w:sz="4" w:space="0" w:color="auto"/>
              <w:bottom w:val="single" w:sz="4" w:space="0" w:color="auto"/>
              <w:right w:val="single" w:sz="4" w:space="0" w:color="auto"/>
            </w:tcBorders>
            <w:shd w:val="clear" w:color="auto" w:fill="auto"/>
            <w:hideMark/>
          </w:tcPr>
          <w:p w:rsidR="002C019F" w:rsidRPr="000112D4" w:rsidRDefault="00485AFB" w:rsidP="009F73B8">
            <w:pPr>
              <w:jc w:val="center"/>
              <w:rPr>
                <w:rFonts w:ascii="TH SarabunPSK" w:hAnsi="TH SarabunPSK" w:cs="TH SarabunPSK"/>
                <w:cs/>
                <w:lang w:val="en-GB"/>
              </w:rPr>
            </w:pPr>
            <w:r w:rsidRPr="000112D4">
              <w:rPr>
                <w:rFonts w:ascii="TH SarabunPSK" w:hAnsi="TH SarabunPSK" w:cs="TH SarabunPSK"/>
              </w:rPr>
              <w:t>2558-</w:t>
            </w:r>
            <w:r w:rsidR="002C019F" w:rsidRPr="000112D4">
              <w:rPr>
                <w:rFonts w:ascii="TH SarabunPSK" w:hAnsi="TH SarabunPSK" w:cs="TH SarabunPSK"/>
              </w:rPr>
              <w:t>2561</w:t>
            </w:r>
          </w:p>
        </w:tc>
      </w:tr>
      <w:tr w:rsidR="002C019F" w:rsidRPr="000112D4" w:rsidTr="00485AFB">
        <w:trPr>
          <w:trHeight w:val="480"/>
        </w:trPr>
        <w:tc>
          <w:tcPr>
            <w:tcW w:w="1211" w:type="pct"/>
            <w:tcBorders>
              <w:top w:val="single" w:sz="4" w:space="0" w:color="auto"/>
              <w:left w:val="single" w:sz="4" w:space="0" w:color="auto"/>
              <w:bottom w:val="single" w:sz="4" w:space="0" w:color="auto"/>
              <w:right w:val="nil"/>
            </w:tcBorders>
            <w:shd w:val="clear" w:color="auto" w:fill="auto"/>
            <w:hideMark/>
          </w:tcPr>
          <w:p w:rsidR="002C019F" w:rsidRPr="000112D4" w:rsidRDefault="002C019F" w:rsidP="009F73B8">
            <w:pPr>
              <w:jc w:val="both"/>
              <w:rPr>
                <w:rFonts w:ascii="TH SarabunPSK" w:hAnsi="TH SarabunPSK" w:cs="TH SarabunPSK"/>
              </w:rPr>
            </w:pPr>
            <w:r w:rsidRPr="000112D4">
              <w:rPr>
                <w:rFonts w:ascii="TH SarabunPSK" w:hAnsi="TH SarabunPSK" w:cs="TH SarabunPSK"/>
                <w:cs/>
              </w:rPr>
              <w:t>มหาวิทยาลัยวลัยลักษณ์</w:t>
            </w:r>
          </w:p>
        </w:tc>
        <w:tc>
          <w:tcPr>
            <w:tcW w:w="1188" w:type="pct"/>
            <w:tcBorders>
              <w:top w:val="single" w:sz="4" w:space="0" w:color="auto"/>
              <w:left w:val="nil"/>
              <w:bottom w:val="single" w:sz="4" w:space="0" w:color="auto"/>
              <w:right w:val="nil"/>
            </w:tcBorders>
            <w:shd w:val="clear" w:color="auto" w:fill="auto"/>
            <w:hideMark/>
          </w:tcPr>
          <w:p w:rsidR="002C019F" w:rsidRPr="000112D4" w:rsidRDefault="002C019F" w:rsidP="009F73B8">
            <w:pPr>
              <w:rPr>
                <w:rFonts w:ascii="TH SarabunPSK" w:hAnsi="TH SarabunPSK" w:cs="TH SarabunPSK"/>
              </w:rPr>
            </w:pPr>
            <w:r w:rsidRPr="000112D4">
              <w:rPr>
                <w:rFonts w:ascii="TH SarabunPSK" w:hAnsi="TH SarabunPSK" w:cs="TH SarabunPSK"/>
                <w:cs/>
              </w:rPr>
              <w:t>สำนักวิชาการจัดการ</w:t>
            </w:r>
          </w:p>
        </w:tc>
        <w:tc>
          <w:tcPr>
            <w:tcW w:w="1573" w:type="pct"/>
            <w:tcBorders>
              <w:top w:val="single" w:sz="4" w:space="0" w:color="auto"/>
              <w:left w:val="nil"/>
              <w:bottom w:val="single" w:sz="4" w:space="0" w:color="auto"/>
              <w:right w:val="single" w:sz="4" w:space="0" w:color="auto"/>
            </w:tcBorders>
            <w:shd w:val="clear" w:color="auto" w:fill="auto"/>
            <w:hideMark/>
          </w:tcPr>
          <w:p w:rsidR="002C019F" w:rsidRPr="000112D4" w:rsidRDefault="002C019F" w:rsidP="009F73B8">
            <w:pPr>
              <w:jc w:val="both"/>
              <w:rPr>
                <w:rFonts w:ascii="TH SarabunPSK" w:hAnsi="TH SarabunPSK" w:cs="TH SarabunPSK"/>
              </w:rPr>
            </w:pPr>
            <w:r w:rsidRPr="000112D4">
              <w:rPr>
                <w:rFonts w:ascii="TH SarabunPSK" w:hAnsi="TH SarabunPSK" w:cs="TH SarabunPSK"/>
                <w:cs/>
              </w:rPr>
              <w:t>การวิจัยการดำเนินงาน</w:t>
            </w:r>
          </w:p>
        </w:tc>
        <w:tc>
          <w:tcPr>
            <w:tcW w:w="1028" w:type="pct"/>
            <w:tcBorders>
              <w:top w:val="single" w:sz="4" w:space="0" w:color="auto"/>
              <w:left w:val="single" w:sz="4" w:space="0" w:color="auto"/>
              <w:bottom w:val="single" w:sz="4" w:space="0" w:color="auto"/>
              <w:right w:val="single" w:sz="4" w:space="0" w:color="auto"/>
            </w:tcBorders>
            <w:shd w:val="clear" w:color="auto" w:fill="auto"/>
            <w:hideMark/>
          </w:tcPr>
          <w:p w:rsidR="002C019F" w:rsidRPr="000112D4" w:rsidRDefault="002C019F" w:rsidP="009F73B8">
            <w:pPr>
              <w:jc w:val="center"/>
              <w:rPr>
                <w:rFonts w:ascii="TH SarabunPSK" w:hAnsi="TH SarabunPSK" w:cs="TH SarabunPSK"/>
              </w:rPr>
            </w:pPr>
            <w:r w:rsidRPr="000112D4">
              <w:rPr>
                <w:rFonts w:ascii="TH SarabunPSK" w:hAnsi="TH SarabunPSK" w:cs="TH SarabunPSK"/>
              </w:rPr>
              <w:t>2557</w:t>
            </w:r>
          </w:p>
        </w:tc>
      </w:tr>
      <w:tr w:rsidR="002C019F" w:rsidRPr="000112D4" w:rsidTr="00485AFB">
        <w:trPr>
          <w:trHeight w:val="480"/>
        </w:trPr>
        <w:tc>
          <w:tcPr>
            <w:tcW w:w="1211" w:type="pct"/>
            <w:tcBorders>
              <w:top w:val="single" w:sz="4" w:space="0" w:color="auto"/>
              <w:left w:val="single" w:sz="4" w:space="0" w:color="auto"/>
              <w:bottom w:val="single" w:sz="4" w:space="0" w:color="auto"/>
              <w:right w:val="nil"/>
            </w:tcBorders>
            <w:shd w:val="clear" w:color="auto" w:fill="auto"/>
            <w:hideMark/>
          </w:tcPr>
          <w:p w:rsidR="002C019F" w:rsidRPr="000112D4" w:rsidRDefault="002C019F" w:rsidP="009F73B8">
            <w:pPr>
              <w:jc w:val="both"/>
              <w:rPr>
                <w:rFonts w:ascii="TH SarabunPSK" w:hAnsi="TH SarabunPSK" w:cs="TH SarabunPSK"/>
              </w:rPr>
            </w:pPr>
            <w:r w:rsidRPr="000112D4">
              <w:rPr>
                <w:rFonts w:ascii="TH SarabunPSK" w:hAnsi="TH SarabunPSK" w:cs="TH SarabunPSK"/>
                <w:cs/>
              </w:rPr>
              <w:t>มหาวิทยาลัยวลัยลักษณ์</w:t>
            </w:r>
          </w:p>
        </w:tc>
        <w:tc>
          <w:tcPr>
            <w:tcW w:w="1188" w:type="pct"/>
            <w:tcBorders>
              <w:top w:val="single" w:sz="4" w:space="0" w:color="auto"/>
              <w:left w:val="nil"/>
              <w:bottom w:val="single" w:sz="4" w:space="0" w:color="auto"/>
              <w:right w:val="nil"/>
            </w:tcBorders>
            <w:shd w:val="clear" w:color="auto" w:fill="auto"/>
            <w:hideMark/>
          </w:tcPr>
          <w:p w:rsidR="002C019F" w:rsidRPr="000112D4" w:rsidRDefault="002C019F" w:rsidP="009F73B8">
            <w:pPr>
              <w:rPr>
                <w:rFonts w:ascii="TH SarabunPSK" w:hAnsi="TH SarabunPSK" w:cs="TH SarabunPSK"/>
              </w:rPr>
            </w:pPr>
            <w:r w:rsidRPr="000112D4">
              <w:rPr>
                <w:rFonts w:ascii="TH SarabunPSK" w:hAnsi="TH SarabunPSK" w:cs="TH SarabunPSK"/>
                <w:cs/>
              </w:rPr>
              <w:t>สำนักวิชาการจัดการ</w:t>
            </w:r>
          </w:p>
        </w:tc>
        <w:tc>
          <w:tcPr>
            <w:tcW w:w="1573" w:type="pct"/>
            <w:tcBorders>
              <w:top w:val="single" w:sz="4" w:space="0" w:color="auto"/>
              <w:left w:val="nil"/>
              <w:bottom w:val="single" w:sz="4" w:space="0" w:color="auto"/>
              <w:right w:val="single" w:sz="4" w:space="0" w:color="auto"/>
            </w:tcBorders>
            <w:shd w:val="clear" w:color="auto" w:fill="auto"/>
            <w:hideMark/>
          </w:tcPr>
          <w:p w:rsidR="002C019F" w:rsidRPr="000112D4" w:rsidRDefault="002C019F" w:rsidP="009F73B8">
            <w:pPr>
              <w:jc w:val="both"/>
              <w:rPr>
                <w:rFonts w:ascii="TH SarabunPSK" w:hAnsi="TH SarabunPSK" w:cs="TH SarabunPSK"/>
              </w:rPr>
            </w:pPr>
            <w:r w:rsidRPr="000112D4">
              <w:rPr>
                <w:rFonts w:ascii="TH SarabunPSK" w:hAnsi="TH SarabunPSK" w:cs="TH SarabunPSK"/>
                <w:cs/>
              </w:rPr>
              <w:t>การจำลองธุรกิจ</w:t>
            </w:r>
          </w:p>
        </w:tc>
        <w:tc>
          <w:tcPr>
            <w:tcW w:w="1028" w:type="pct"/>
            <w:tcBorders>
              <w:top w:val="single" w:sz="4" w:space="0" w:color="auto"/>
              <w:left w:val="single" w:sz="4" w:space="0" w:color="auto"/>
              <w:bottom w:val="single" w:sz="4" w:space="0" w:color="auto"/>
              <w:right w:val="single" w:sz="4" w:space="0" w:color="auto"/>
            </w:tcBorders>
            <w:shd w:val="clear" w:color="auto" w:fill="auto"/>
            <w:hideMark/>
          </w:tcPr>
          <w:p w:rsidR="002C019F" w:rsidRPr="000112D4" w:rsidRDefault="002C019F" w:rsidP="009F73B8">
            <w:pPr>
              <w:jc w:val="center"/>
              <w:rPr>
                <w:rFonts w:ascii="TH SarabunPSK" w:hAnsi="TH SarabunPSK" w:cs="TH SarabunPSK"/>
              </w:rPr>
            </w:pPr>
            <w:r w:rsidRPr="000112D4">
              <w:rPr>
                <w:rFonts w:ascii="TH SarabunPSK" w:hAnsi="TH SarabunPSK" w:cs="TH SarabunPSK"/>
              </w:rPr>
              <w:t>2557</w:t>
            </w:r>
          </w:p>
        </w:tc>
      </w:tr>
      <w:tr w:rsidR="002C019F" w:rsidRPr="000112D4" w:rsidTr="00485AFB">
        <w:trPr>
          <w:trHeight w:val="480"/>
        </w:trPr>
        <w:tc>
          <w:tcPr>
            <w:tcW w:w="1211" w:type="pct"/>
            <w:tcBorders>
              <w:top w:val="single" w:sz="4" w:space="0" w:color="auto"/>
              <w:left w:val="single" w:sz="4" w:space="0" w:color="auto"/>
              <w:bottom w:val="single" w:sz="4" w:space="0" w:color="auto"/>
              <w:right w:val="nil"/>
            </w:tcBorders>
            <w:shd w:val="clear" w:color="auto" w:fill="auto"/>
            <w:hideMark/>
          </w:tcPr>
          <w:p w:rsidR="002C019F" w:rsidRPr="000112D4" w:rsidRDefault="002C019F" w:rsidP="009F73B8">
            <w:pPr>
              <w:jc w:val="both"/>
              <w:rPr>
                <w:rFonts w:ascii="TH SarabunPSK" w:hAnsi="TH SarabunPSK" w:cs="TH SarabunPSK"/>
              </w:rPr>
            </w:pPr>
            <w:r w:rsidRPr="000112D4">
              <w:rPr>
                <w:rFonts w:ascii="TH SarabunPSK" w:hAnsi="TH SarabunPSK" w:cs="TH SarabunPSK"/>
                <w:cs/>
              </w:rPr>
              <w:t>มหาวิทยาลัยวลัยลักษณ์</w:t>
            </w:r>
          </w:p>
        </w:tc>
        <w:tc>
          <w:tcPr>
            <w:tcW w:w="1188" w:type="pct"/>
            <w:tcBorders>
              <w:top w:val="single" w:sz="4" w:space="0" w:color="auto"/>
              <w:left w:val="nil"/>
              <w:bottom w:val="single" w:sz="4" w:space="0" w:color="auto"/>
              <w:right w:val="nil"/>
            </w:tcBorders>
            <w:shd w:val="clear" w:color="auto" w:fill="auto"/>
            <w:hideMark/>
          </w:tcPr>
          <w:p w:rsidR="002C019F" w:rsidRPr="000112D4" w:rsidRDefault="002C019F" w:rsidP="009F73B8">
            <w:pPr>
              <w:rPr>
                <w:rFonts w:ascii="TH SarabunPSK" w:hAnsi="TH SarabunPSK" w:cs="TH SarabunPSK"/>
              </w:rPr>
            </w:pPr>
            <w:r w:rsidRPr="000112D4">
              <w:rPr>
                <w:rFonts w:ascii="TH SarabunPSK" w:hAnsi="TH SarabunPSK" w:cs="TH SarabunPSK"/>
                <w:cs/>
              </w:rPr>
              <w:t>สำนักวิชาการจัดการ</w:t>
            </w:r>
          </w:p>
        </w:tc>
        <w:tc>
          <w:tcPr>
            <w:tcW w:w="1573" w:type="pct"/>
            <w:tcBorders>
              <w:top w:val="single" w:sz="4" w:space="0" w:color="auto"/>
              <w:left w:val="nil"/>
              <w:bottom w:val="single" w:sz="4" w:space="0" w:color="auto"/>
              <w:right w:val="single" w:sz="4" w:space="0" w:color="auto"/>
            </w:tcBorders>
            <w:shd w:val="clear" w:color="auto" w:fill="auto"/>
            <w:hideMark/>
          </w:tcPr>
          <w:p w:rsidR="002C019F" w:rsidRPr="000112D4" w:rsidRDefault="002C019F" w:rsidP="009F73B8">
            <w:pPr>
              <w:jc w:val="both"/>
              <w:rPr>
                <w:rFonts w:ascii="TH SarabunPSK" w:hAnsi="TH SarabunPSK" w:cs="TH SarabunPSK"/>
              </w:rPr>
            </w:pPr>
            <w:r w:rsidRPr="000112D4">
              <w:rPr>
                <w:rFonts w:ascii="TH SarabunPSK" w:hAnsi="TH SarabunPSK" w:cs="TH SarabunPSK"/>
                <w:cs/>
              </w:rPr>
              <w:t xml:space="preserve">ระเบียบวิธีวิจัยทางการจัดการ </w:t>
            </w:r>
          </w:p>
        </w:tc>
        <w:tc>
          <w:tcPr>
            <w:tcW w:w="1028" w:type="pct"/>
            <w:tcBorders>
              <w:top w:val="single" w:sz="4" w:space="0" w:color="auto"/>
              <w:left w:val="single" w:sz="4" w:space="0" w:color="auto"/>
              <w:bottom w:val="single" w:sz="4" w:space="0" w:color="auto"/>
              <w:right w:val="single" w:sz="4" w:space="0" w:color="auto"/>
            </w:tcBorders>
            <w:shd w:val="clear" w:color="auto" w:fill="auto"/>
            <w:hideMark/>
          </w:tcPr>
          <w:p w:rsidR="002C019F" w:rsidRPr="000112D4" w:rsidRDefault="002C019F" w:rsidP="009F73B8">
            <w:pPr>
              <w:jc w:val="center"/>
              <w:rPr>
                <w:rFonts w:ascii="TH SarabunPSK" w:hAnsi="TH SarabunPSK" w:cs="TH SarabunPSK"/>
              </w:rPr>
            </w:pPr>
            <w:r w:rsidRPr="000112D4">
              <w:rPr>
                <w:rFonts w:ascii="TH SarabunPSK" w:hAnsi="TH SarabunPSK" w:cs="TH SarabunPSK"/>
              </w:rPr>
              <w:t>2557</w:t>
            </w:r>
          </w:p>
        </w:tc>
      </w:tr>
      <w:tr w:rsidR="002C019F" w:rsidRPr="000112D4" w:rsidTr="00485AFB">
        <w:trPr>
          <w:trHeight w:val="555"/>
        </w:trPr>
        <w:tc>
          <w:tcPr>
            <w:tcW w:w="1211" w:type="pct"/>
            <w:tcBorders>
              <w:top w:val="single" w:sz="4" w:space="0" w:color="auto"/>
              <w:left w:val="single" w:sz="4" w:space="0" w:color="auto"/>
              <w:bottom w:val="single" w:sz="4" w:space="0" w:color="auto"/>
              <w:right w:val="nil"/>
            </w:tcBorders>
            <w:shd w:val="clear" w:color="auto" w:fill="auto"/>
            <w:hideMark/>
          </w:tcPr>
          <w:p w:rsidR="002C019F" w:rsidRPr="000112D4" w:rsidRDefault="002C019F" w:rsidP="009F73B8">
            <w:pPr>
              <w:jc w:val="both"/>
              <w:rPr>
                <w:rFonts w:ascii="TH SarabunPSK" w:hAnsi="TH SarabunPSK" w:cs="TH SarabunPSK"/>
              </w:rPr>
            </w:pPr>
            <w:r w:rsidRPr="000112D4">
              <w:rPr>
                <w:rFonts w:ascii="TH SarabunPSK" w:hAnsi="TH SarabunPSK" w:cs="TH SarabunPSK"/>
                <w:cs/>
              </w:rPr>
              <w:t>มหาวิทยาลัยวลัยลักษณ์</w:t>
            </w:r>
          </w:p>
        </w:tc>
        <w:tc>
          <w:tcPr>
            <w:tcW w:w="1188" w:type="pct"/>
            <w:tcBorders>
              <w:top w:val="single" w:sz="4" w:space="0" w:color="auto"/>
              <w:left w:val="nil"/>
              <w:bottom w:val="single" w:sz="4" w:space="0" w:color="auto"/>
              <w:right w:val="nil"/>
            </w:tcBorders>
            <w:shd w:val="clear" w:color="auto" w:fill="auto"/>
            <w:hideMark/>
          </w:tcPr>
          <w:p w:rsidR="002C019F" w:rsidRPr="000112D4" w:rsidRDefault="002C019F" w:rsidP="009F73B8">
            <w:pPr>
              <w:rPr>
                <w:rFonts w:ascii="TH SarabunPSK" w:hAnsi="TH SarabunPSK" w:cs="TH SarabunPSK"/>
              </w:rPr>
            </w:pPr>
            <w:r w:rsidRPr="000112D4">
              <w:rPr>
                <w:rFonts w:ascii="TH SarabunPSK" w:hAnsi="TH SarabunPSK" w:cs="TH SarabunPSK"/>
                <w:cs/>
              </w:rPr>
              <w:t>สำนักวิชาการจัดการ</w:t>
            </w:r>
          </w:p>
        </w:tc>
        <w:tc>
          <w:tcPr>
            <w:tcW w:w="1573" w:type="pct"/>
            <w:tcBorders>
              <w:top w:val="single" w:sz="4" w:space="0" w:color="auto"/>
              <w:left w:val="nil"/>
              <w:bottom w:val="single" w:sz="4" w:space="0" w:color="auto"/>
              <w:right w:val="single" w:sz="4" w:space="0" w:color="auto"/>
            </w:tcBorders>
            <w:shd w:val="clear" w:color="auto" w:fill="auto"/>
            <w:hideMark/>
          </w:tcPr>
          <w:p w:rsidR="002C019F" w:rsidRPr="000112D4" w:rsidRDefault="002C019F" w:rsidP="009F73B8">
            <w:pPr>
              <w:jc w:val="both"/>
              <w:rPr>
                <w:rFonts w:ascii="TH SarabunPSK" w:hAnsi="TH SarabunPSK" w:cs="TH SarabunPSK"/>
              </w:rPr>
            </w:pPr>
            <w:r w:rsidRPr="000112D4">
              <w:rPr>
                <w:rFonts w:ascii="TH SarabunPSK" w:hAnsi="TH SarabunPSK" w:cs="TH SarabunPSK"/>
                <w:cs/>
              </w:rPr>
              <w:t>สัมมนาการดำเนินงาน</w:t>
            </w:r>
          </w:p>
        </w:tc>
        <w:tc>
          <w:tcPr>
            <w:tcW w:w="1028" w:type="pct"/>
            <w:tcBorders>
              <w:top w:val="single" w:sz="4" w:space="0" w:color="auto"/>
              <w:left w:val="single" w:sz="4" w:space="0" w:color="auto"/>
              <w:bottom w:val="single" w:sz="4" w:space="0" w:color="auto"/>
              <w:right w:val="single" w:sz="4" w:space="0" w:color="auto"/>
            </w:tcBorders>
            <w:shd w:val="clear" w:color="auto" w:fill="auto"/>
            <w:hideMark/>
          </w:tcPr>
          <w:p w:rsidR="002C019F" w:rsidRPr="000112D4" w:rsidRDefault="002C019F" w:rsidP="009F73B8">
            <w:pPr>
              <w:jc w:val="center"/>
              <w:rPr>
                <w:rFonts w:ascii="TH SarabunPSK" w:hAnsi="TH SarabunPSK" w:cs="TH SarabunPSK"/>
              </w:rPr>
            </w:pPr>
            <w:r w:rsidRPr="000112D4">
              <w:rPr>
                <w:rFonts w:ascii="TH SarabunPSK" w:hAnsi="TH SarabunPSK" w:cs="TH SarabunPSK"/>
              </w:rPr>
              <w:t>2557</w:t>
            </w:r>
          </w:p>
        </w:tc>
      </w:tr>
    </w:tbl>
    <w:p w:rsidR="002C019F" w:rsidRPr="000112D4" w:rsidRDefault="002C019F" w:rsidP="002C019F">
      <w:pPr>
        <w:rPr>
          <w:rFonts w:ascii="TH SarabunPSK" w:eastAsia="Calibri" w:hAnsi="TH SarabunPSK" w:cs="TH SarabunPSK"/>
          <w:b/>
          <w:bCs/>
        </w:rPr>
      </w:pPr>
    </w:p>
    <w:p w:rsidR="002C019F" w:rsidRPr="000112D4" w:rsidRDefault="002C019F" w:rsidP="002C019F">
      <w:pPr>
        <w:rPr>
          <w:rFonts w:ascii="TH SarabunPSK" w:eastAsia="Calibri" w:hAnsi="TH SarabunPSK" w:cs="TH SarabunPSK"/>
          <w:b/>
          <w:bCs/>
        </w:rPr>
      </w:pPr>
      <w:r w:rsidRPr="000112D4">
        <w:rPr>
          <w:rFonts w:ascii="TH SarabunPSK" w:eastAsia="Calibri" w:hAnsi="TH SarabunPSK" w:cs="TH SarabunPSK"/>
          <w:b/>
          <w:bCs/>
        </w:rPr>
        <w:t>5</w:t>
      </w:r>
      <w:r w:rsidRPr="000112D4">
        <w:rPr>
          <w:rFonts w:ascii="TH SarabunPSK" w:eastAsia="Calibri" w:hAnsi="TH SarabunPSK" w:cs="TH SarabunPSK"/>
          <w:b/>
          <w:bCs/>
          <w:cs/>
        </w:rPr>
        <w:t xml:space="preserve">. ผลงานทางวิชาการย้อนหลัง 5 ปี </w:t>
      </w:r>
      <w:r w:rsidRPr="000112D4">
        <w:rPr>
          <w:rFonts w:ascii="TH SarabunPSK" w:eastAsia="Calibri" w:hAnsi="TH SarabunPSK" w:cs="TH SarabunPSK"/>
          <w:cs/>
        </w:rPr>
        <w:t>(ที่ไม่ใช่ส่วนหนึ่งของการศึกษาเพื่อรับปริญญา)</w:t>
      </w:r>
    </w:p>
    <w:p w:rsidR="002C019F" w:rsidRPr="000112D4" w:rsidRDefault="002C019F" w:rsidP="002C019F">
      <w:pPr>
        <w:ind w:firstLine="360"/>
        <w:jc w:val="thaiDistribute"/>
        <w:rPr>
          <w:rFonts w:ascii="TH SarabunPSK" w:eastAsia="Calibri" w:hAnsi="TH SarabunPSK" w:cs="TH SarabunPSK"/>
          <w:b/>
          <w:bCs/>
        </w:rPr>
      </w:pPr>
      <w:r w:rsidRPr="000112D4">
        <w:rPr>
          <w:rFonts w:ascii="TH SarabunPSK" w:eastAsia="Calibri" w:hAnsi="TH SarabunPSK" w:cs="TH SarabunPSK"/>
          <w:b/>
          <w:bCs/>
        </w:rPr>
        <w:t>5</w:t>
      </w:r>
      <w:r w:rsidRPr="000112D4">
        <w:rPr>
          <w:rFonts w:ascii="TH SarabunPSK" w:eastAsia="Calibri" w:hAnsi="TH SarabunPSK" w:cs="TH SarabunPSK"/>
          <w:b/>
          <w:bCs/>
          <w:cs/>
        </w:rPr>
        <w:t>.</w:t>
      </w:r>
      <w:r w:rsidRPr="000112D4">
        <w:rPr>
          <w:rFonts w:ascii="TH SarabunPSK" w:eastAsia="Calibri" w:hAnsi="TH SarabunPSK" w:cs="TH SarabunPSK"/>
          <w:b/>
          <w:bCs/>
        </w:rPr>
        <w:t xml:space="preserve">1 </w:t>
      </w:r>
      <w:r w:rsidRPr="000112D4">
        <w:rPr>
          <w:rFonts w:ascii="TH SarabunPSK" w:eastAsia="Calibri" w:hAnsi="TH SarabunPSK" w:cs="TH SarabunPSK"/>
          <w:b/>
          <w:bCs/>
          <w:cs/>
        </w:rPr>
        <w:t xml:space="preserve">บทความวิจัย </w:t>
      </w:r>
    </w:p>
    <w:p w:rsidR="00284E99" w:rsidRPr="000112D4" w:rsidRDefault="002C019F" w:rsidP="00284E99">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rPr>
          <w:rFonts w:ascii="TH SarabunPSK" w:hAnsi="TH SarabunPSK" w:cs="TH SarabunPSK"/>
          <w:sz w:val="32"/>
          <w:lang w:val="en-US"/>
        </w:rPr>
      </w:pPr>
      <w:r w:rsidRPr="000112D4">
        <w:rPr>
          <w:rFonts w:ascii="TH SarabunPSK" w:hAnsi="TH SarabunPSK" w:cs="TH SarabunPSK"/>
          <w:sz w:val="32"/>
        </w:rPr>
        <w:t xml:space="preserve">Chanchaichujit, J., Balasubramanian, S. and Shukla, V. (2020), “Multi-objective Decision Model </w:t>
      </w:r>
    </w:p>
    <w:p w:rsidR="00284E99" w:rsidRPr="000112D4" w:rsidRDefault="00284E99" w:rsidP="00284E99">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rPr>
          <w:rFonts w:ascii="TH SarabunPSK" w:hAnsi="TH SarabunPSK" w:cs="TH SarabunPSK"/>
          <w:sz w:val="32"/>
          <w:lang w:val="en-US"/>
        </w:rPr>
      </w:pPr>
      <w:r w:rsidRPr="000112D4">
        <w:rPr>
          <w:rFonts w:ascii="TH SarabunPSK" w:hAnsi="TH SarabunPSK" w:cs="TH SarabunPSK"/>
          <w:sz w:val="32"/>
          <w:lang w:val="en-US"/>
        </w:rPr>
        <w:t xml:space="preserve">        </w:t>
      </w:r>
      <w:r w:rsidR="002C019F" w:rsidRPr="000112D4">
        <w:rPr>
          <w:rFonts w:ascii="TH SarabunPSK" w:hAnsi="TH SarabunPSK" w:cs="TH SarabunPSK"/>
          <w:sz w:val="32"/>
        </w:rPr>
        <w:t>for Green Supply Chain Management”, Cogent Business &amp; Management, In press.</w:t>
      </w:r>
      <w:bookmarkStart w:id="12" w:name="_Hlk42762576"/>
    </w:p>
    <w:p w:rsidR="00284E99" w:rsidRPr="000112D4" w:rsidRDefault="002C019F" w:rsidP="00284E99">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rPr>
          <w:rFonts w:ascii="TH SarabunPSK" w:hAnsi="TH SarabunPSK" w:cs="TH SarabunPSK"/>
          <w:sz w:val="32"/>
        </w:rPr>
      </w:pPr>
      <w:r w:rsidRPr="000112D4">
        <w:rPr>
          <w:rFonts w:ascii="TH SarabunPSK" w:hAnsi="TH SarabunPSK" w:cs="TH SarabunPSK"/>
          <w:sz w:val="32"/>
        </w:rPr>
        <w:t>Balasubramanian, S., Shukla, V.</w:t>
      </w:r>
      <w:bookmarkEnd w:id="12"/>
      <w:r w:rsidRPr="000112D4">
        <w:rPr>
          <w:rFonts w:ascii="TH SarabunPSK" w:hAnsi="TH SarabunPSK" w:cs="TH SarabunPSK"/>
          <w:sz w:val="32"/>
        </w:rPr>
        <w:t xml:space="preserve"> and Chanchaichujit, J. (2020), “Firm Size implications for </w:t>
      </w:r>
    </w:p>
    <w:p w:rsidR="00284E99" w:rsidRPr="000112D4" w:rsidRDefault="00284E99" w:rsidP="00284E99">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rPr>
          <w:rFonts w:ascii="TH SarabunPSK" w:hAnsi="TH SarabunPSK" w:cs="TH SarabunPSK"/>
          <w:sz w:val="32"/>
        </w:rPr>
      </w:pPr>
      <w:r w:rsidRPr="000112D4">
        <w:rPr>
          <w:rFonts w:ascii="TH SarabunPSK" w:hAnsi="TH SarabunPSK" w:cs="TH SarabunPSK"/>
          <w:sz w:val="32"/>
          <w:cs/>
        </w:rPr>
        <w:t xml:space="preserve">       </w:t>
      </w:r>
      <w:r w:rsidR="002C019F" w:rsidRPr="000112D4">
        <w:rPr>
          <w:rFonts w:ascii="TH SarabunPSK" w:hAnsi="TH SarabunPSK" w:cs="TH SarabunPSK"/>
          <w:sz w:val="32"/>
        </w:rPr>
        <w:t xml:space="preserve">environmental sustainability of supply chains: Evidence from the UAE”, Management of </w:t>
      </w:r>
    </w:p>
    <w:p w:rsidR="002C019F" w:rsidRPr="000112D4" w:rsidRDefault="00284E99" w:rsidP="00284E99">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rPr>
          <w:rFonts w:ascii="TH SarabunPSK" w:hAnsi="TH SarabunPSK" w:cs="TH SarabunPSK"/>
          <w:sz w:val="32"/>
        </w:rPr>
      </w:pPr>
      <w:r w:rsidRPr="000112D4">
        <w:rPr>
          <w:rFonts w:ascii="TH SarabunPSK" w:hAnsi="TH SarabunPSK" w:cs="TH SarabunPSK"/>
          <w:sz w:val="32"/>
          <w:cs/>
        </w:rPr>
        <w:t xml:space="preserve">        </w:t>
      </w:r>
      <w:r w:rsidR="002C019F" w:rsidRPr="000112D4">
        <w:rPr>
          <w:rFonts w:ascii="TH SarabunPSK" w:hAnsi="TH SarabunPSK" w:cs="TH SarabunPSK"/>
          <w:sz w:val="32"/>
        </w:rPr>
        <w:t xml:space="preserve">Environmental Quality, In press (DOI: doi.org/10.1108/MEQ-01-2020-0004) </w:t>
      </w:r>
    </w:p>
    <w:p w:rsidR="00284E99" w:rsidRPr="000112D4" w:rsidRDefault="002C019F" w:rsidP="00284E99">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rPr>
          <w:rFonts w:ascii="TH SarabunPSK" w:hAnsi="TH SarabunPSK" w:cs="TH SarabunPSK"/>
          <w:sz w:val="32"/>
        </w:rPr>
      </w:pPr>
      <w:r w:rsidRPr="000112D4">
        <w:rPr>
          <w:rFonts w:ascii="TH SarabunPSK" w:hAnsi="TH SarabunPSK" w:cs="TH SarabunPSK"/>
          <w:sz w:val="32"/>
        </w:rPr>
        <w:t xml:space="preserve">Chanchaichujit, J., Pham Q.C. and Tan, A. (2019), “Sustainable Supply Chain Management: A </w:t>
      </w:r>
    </w:p>
    <w:p w:rsidR="00284E99" w:rsidRPr="000112D4" w:rsidRDefault="00284E99" w:rsidP="00284E99">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rPr>
          <w:rFonts w:ascii="TH SarabunPSK" w:hAnsi="TH SarabunPSK" w:cs="TH SarabunPSK"/>
          <w:sz w:val="32"/>
        </w:rPr>
      </w:pPr>
      <w:r w:rsidRPr="000112D4">
        <w:rPr>
          <w:rFonts w:ascii="TH SarabunPSK" w:hAnsi="TH SarabunPSK" w:cs="TH SarabunPSK"/>
          <w:sz w:val="32"/>
          <w:cs/>
        </w:rPr>
        <w:t xml:space="preserve">        </w:t>
      </w:r>
      <w:r w:rsidR="002C019F" w:rsidRPr="000112D4">
        <w:rPr>
          <w:rFonts w:ascii="TH SarabunPSK" w:hAnsi="TH SarabunPSK" w:cs="TH SarabunPSK"/>
          <w:sz w:val="32"/>
        </w:rPr>
        <w:t xml:space="preserve">literature review of recent mathematical modelling approaches”, International Journal </w:t>
      </w:r>
    </w:p>
    <w:p w:rsidR="00284E99" w:rsidRPr="000112D4" w:rsidRDefault="00284E99" w:rsidP="00284E99">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rPr>
          <w:rFonts w:ascii="TH SarabunPSK" w:hAnsi="TH SarabunPSK" w:cs="TH SarabunPSK"/>
          <w:sz w:val="32"/>
        </w:rPr>
      </w:pPr>
      <w:r w:rsidRPr="000112D4">
        <w:rPr>
          <w:rFonts w:ascii="TH SarabunPSK" w:hAnsi="TH SarabunPSK" w:cs="TH SarabunPSK"/>
          <w:sz w:val="32"/>
          <w:cs/>
        </w:rPr>
        <w:t xml:space="preserve">        </w:t>
      </w:r>
      <w:r w:rsidR="002C019F" w:rsidRPr="000112D4">
        <w:rPr>
          <w:rFonts w:ascii="TH SarabunPSK" w:hAnsi="TH SarabunPSK" w:cs="TH SarabunPSK"/>
          <w:sz w:val="32"/>
        </w:rPr>
        <w:t xml:space="preserve">of Logistics Systems and Management, Vol.33, No.4, pp 467-496. </w:t>
      </w:r>
    </w:p>
    <w:p w:rsidR="00284E99" w:rsidRPr="000112D4" w:rsidRDefault="002C019F" w:rsidP="00284E99">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rPr>
          <w:rFonts w:ascii="TH SarabunPSK" w:eastAsia="Times New Roman" w:hAnsi="TH SarabunPSK" w:cs="TH SarabunPSK"/>
          <w:sz w:val="32"/>
          <w:lang w:eastAsia="en-AU"/>
        </w:rPr>
      </w:pPr>
      <w:r w:rsidRPr="000112D4">
        <w:rPr>
          <w:rFonts w:ascii="TH SarabunPSK" w:eastAsia="Times New Roman" w:hAnsi="TH SarabunPSK" w:cs="TH SarabunPSK"/>
          <w:sz w:val="32"/>
          <w:lang w:eastAsia="en-AU"/>
        </w:rPr>
        <w:t xml:space="preserve">Chanchaichujit, J., Saavedra-Rosas, J. and Kaur, A. (2016) “Analyzing impact of restructuring </w:t>
      </w:r>
    </w:p>
    <w:p w:rsidR="00284E99" w:rsidRPr="000112D4" w:rsidRDefault="00284E99" w:rsidP="00284E99">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rPr>
          <w:rFonts w:ascii="TH SarabunPSK" w:eastAsia="Times New Roman" w:hAnsi="TH SarabunPSK" w:cs="TH SarabunPSK"/>
          <w:sz w:val="32"/>
          <w:lang w:eastAsia="en-AU"/>
        </w:rPr>
      </w:pPr>
      <w:r w:rsidRPr="000112D4">
        <w:rPr>
          <w:rFonts w:ascii="TH SarabunPSK" w:hAnsi="TH SarabunPSK" w:cs="TH SarabunPSK"/>
          <w:sz w:val="32"/>
          <w:cs/>
        </w:rPr>
        <w:t xml:space="preserve">        </w:t>
      </w:r>
      <w:r w:rsidR="002C019F" w:rsidRPr="000112D4">
        <w:rPr>
          <w:rFonts w:ascii="TH SarabunPSK" w:eastAsia="Times New Roman" w:hAnsi="TH SarabunPSK" w:cs="TH SarabunPSK"/>
          <w:sz w:val="32"/>
          <w:lang w:eastAsia="en-AU"/>
        </w:rPr>
        <w:t xml:space="preserve">transportation, production and distribution on costs and environment- A case from the </w:t>
      </w:r>
    </w:p>
    <w:p w:rsidR="00284E99" w:rsidRPr="000112D4" w:rsidRDefault="00284E99" w:rsidP="00284E99">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rPr>
          <w:rFonts w:ascii="TH SarabunPSK" w:eastAsia="Times New Roman" w:hAnsi="TH SarabunPSK" w:cs="TH SarabunPSK"/>
          <w:sz w:val="32"/>
          <w:lang w:eastAsia="en-AU"/>
        </w:rPr>
      </w:pPr>
      <w:r w:rsidRPr="000112D4">
        <w:rPr>
          <w:rFonts w:ascii="TH SarabunPSK" w:hAnsi="TH SarabunPSK" w:cs="TH SarabunPSK"/>
          <w:sz w:val="32"/>
          <w:cs/>
        </w:rPr>
        <w:t xml:space="preserve">        </w:t>
      </w:r>
      <w:r w:rsidR="002C019F" w:rsidRPr="000112D4">
        <w:rPr>
          <w:rFonts w:ascii="TH SarabunPSK" w:eastAsia="Times New Roman" w:hAnsi="TH SarabunPSK" w:cs="TH SarabunPSK"/>
          <w:sz w:val="32"/>
          <w:lang w:eastAsia="en-AU"/>
        </w:rPr>
        <w:t xml:space="preserve">Thai Rubber industry”, International Journal of Logistics Research and Applications, </w:t>
      </w:r>
    </w:p>
    <w:p w:rsidR="002C019F" w:rsidRPr="000112D4" w:rsidRDefault="00284E99" w:rsidP="00284E99">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rPr>
          <w:rFonts w:ascii="TH SarabunPSK" w:hAnsi="TH SarabunPSK" w:cs="TH SarabunPSK"/>
          <w:sz w:val="32"/>
          <w:lang w:val="en-US"/>
        </w:rPr>
      </w:pPr>
      <w:r w:rsidRPr="000112D4">
        <w:rPr>
          <w:rFonts w:ascii="TH SarabunPSK" w:hAnsi="TH SarabunPSK" w:cs="TH SarabunPSK"/>
          <w:sz w:val="32"/>
          <w:cs/>
        </w:rPr>
        <w:t xml:space="preserve">        </w:t>
      </w:r>
      <w:r w:rsidR="0041294A" w:rsidRPr="000112D4">
        <w:rPr>
          <w:rFonts w:ascii="TH SarabunPSK" w:eastAsia="Times New Roman" w:hAnsi="TH SarabunPSK" w:cs="TH SarabunPSK"/>
          <w:sz w:val="32"/>
          <w:lang w:eastAsia="en-AU"/>
        </w:rPr>
        <w:t>Vol.20, Iss.3 pp: 237-253</w:t>
      </w:r>
      <w:r w:rsidR="002C019F" w:rsidRPr="000112D4">
        <w:rPr>
          <w:rFonts w:ascii="TH SarabunPSK" w:eastAsia="Times New Roman" w:hAnsi="TH SarabunPSK" w:cs="TH SarabunPSK"/>
          <w:sz w:val="32"/>
          <w:lang w:eastAsia="en-AU"/>
        </w:rPr>
        <w:t>.</w:t>
      </w:r>
    </w:p>
    <w:p w:rsidR="0041294A" w:rsidRPr="000112D4" w:rsidRDefault="002C019F" w:rsidP="0041294A">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rPr>
          <w:rFonts w:ascii="TH SarabunPSK" w:eastAsia="Times New Roman" w:hAnsi="TH SarabunPSK" w:cs="TH SarabunPSK"/>
          <w:iCs/>
          <w:sz w:val="32"/>
          <w:lang w:val="en-US" w:eastAsia="en-AU"/>
        </w:rPr>
      </w:pPr>
      <w:r w:rsidRPr="000112D4">
        <w:rPr>
          <w:rFonts w:ascii="TH SarabunPSK" w:eastAsia="Times New Roman" w:hAnsi="TH SarabunPSK" w:cs="TH SarabunPSK"/>
          <w:sz w:val="32"/>
          <w:lang w:eastAsia="en-AU"/>
        </w:rPr>
        <w:t xml:space="preserve">Tan, A., Chanchaichujit, J. (2016). “A Decision-Making Framework for Reverse </w:t>
      </w:r>
      <w:r w:rsidRPr="000112D4">
        <w:rPr>
          <w:rFonts w:ascii="TH SarabunPSK" w:eastAsia="Times New Roman" w:hAnsi="TH SarabunPSK" w:cs="TH SarabunPSK"/>
          <w:iCs/>
          <w:sz w:val="32"/>
          <w:lang w:eastAsia="en-AU"/>
        </w:rPr>
        <w:t xml:space="preserve">Logistics </w:t>
      </w:r>
      <w:r w:rsidR="0041294A" w:rsidRPr="000112D4">
        <w:rPr>
          <w:rFonts w:ascii="TH SarabunPSK" w:hAnsi="TH SarabunPSK" w:cs="TH SarabunPSK"/>
          <w:i/>
          <w:iCs/>
          <w:sz w:val="32"/>
          <w:cs/>
        </w:rPr>
        <w:t xml:space="preserve">        </w:t>
      </w:r>
    </w:p>
    <w:p w:rsidR="002C019F" w:rsidRPr="000112D4" w:rsidRDefault="0041294A" w:rsidP="0041294A">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rPr>
          <w:rFonts w:ascii="TH SarabunPSK" w:eastAsia="Times New Roman" w:hAnsi="TH SarabunPSK" w:cs="TH SarabunPSK"/>
          <w:iCs/>
          <w:sz w:val="32"/>
          <w:lang w:eastAsia="en-AU"/>
        </w:rPr>
      </w:pPr>
      <w:r w:rsidRPr="000112D4">
        <w:rPr>
          <w:rFonts w:ascii="TH SarabunPSK" w:hAnsi="TH SarabunPSK" w:cs="TH SarabunPSK"/>
          <w:i/>
          <w:iCs/>
          <w:sz w:val="32"/>
          <w:cs/>
        </w:rPr>
        <w:t xml:space="preserve">        </w:t>
      </w:r>
      <w:r w:rsidR="002C019F" w:rsidRPr="000112D4">
        <w:rPr>
          <w:rFonts w:ascii="TH SarabunPSK" w:eastAsia="Times New Roman" w:hAnsi="TH SarabunPSK" w:cs="TH SarabunPSK"/>
          <w:iCs/>
          <w:sz w:val="32"/>
          <w:lang w:eastAsia="en-AU"/>
        </w:rPr>
        <w:t xml:space="preserve">Network Design”, </w:t>
      </w:r>
      <w:r w:rsidR="002C019F" w:rsidRPr="000112D4">
        <w:rPr>
          <w:rFonts w:ascii="TH SarabunPSK" w:eastAsia="Times New Roman" w:hAnsi="TH SarabunPSK" w:cs="TH SarabunPSK"/>
          <w:i/>
          <w:sz w:val="32"/>
          <w:lang w:eastAsia="en-AU"/>
        </w:rPr>
        <w:t>MIT Global Scale Network</w:t>
      </w:r>
      <w:r w:rsidR="002C019F" w:rsidRPr="000112D4">
        <w:rPr>
          <w:rFonts w:ascii="TH SarabunPSK" w:eastAsia="Times New Roman" w:hAnsi="TH SarabunPSK" w:cs="TH SarabunPSK"/>
          <w:iCs/>
          <w:sz w:val="32"/>
          <w:lang w:eastAsia="en-AU"/>
        </w:rPr>
        <w:t>, Online, Iss.16-05, pp: 1-14.</w:t>
      </w:r>
    </w:p>
    <w:p w:rsidR="0041294A" w:rsidRPr="000112D4" w:rsidRDefault="002C019F" w:rsidP="0041294A">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rPr>
          <w:rFonts w:ascii="TH SarabunPSK" w:eastAsia="Times New Roman" w:hAnsi="TH SarabunPSK" w:cs="TH SarabunPSK"/>
          <w:sz w:val="32"/>
          <w:lang w:eastAsia="en-AU"/>
        </w:rPr>
      </w:pPr>
      <w:r w:rsidRPr="000112D4">
        <w:rPr>
          <w:rFonts w:ascii="TH SarabunPSK" w:eastAsia="Times New Roman" w:hAnsi="TH SarabunPSK" w:cs="TH SarabunPSK"/>
          <w:sz w:val="32"/>
          <w:lang w:eastAsia="en-AU"/>
        </w:rPr>
        <w:t xml:space="preserve">Chanchaichujit, J., Saavedra-Rosas, J., Quaddus, M., and West, M. (2016), “The use of an </w:t>
      </w:r>
    </w:p>
    <w:p w:rsidR="0041294A" w:rsidRPr="000112D4" w:rsidRDefault="0041294A" w:rsidP="0041294A">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rPr>
          <w:rFonts w:ascii="TH SarabunPSK" w:eastAsia="Times New Roman" w:hAnsi="TH SarabunPSK" w:cs="TH SarabunPSK"/>
          <w:sz w:val="32"/>
          <w:lang w:eastAsia="en-AU"/>
        </w:rPr>
      </w:pPr>
      <w:r w:rsidRPr="000112D4">
        <w:rPr>
          <w:rFonts w:ascii="TH SarabunPSK" w:hAnsi="TH SarabunPSK" w:cs="TH SarabunPSK"/>
          <w:sz w:val="32"/>
          <w:cs/>
        </w:rPr>
        <w:t xml:space="preserve">        </w:t>
      </w:r>
      <w:r w:rsidR="002C019F" w:rsidRPr="000112D4">
        <w:rPr>
          <w:rFonts w:ascii="TH SarabunPSK" w:eastAsia="Times New Roman" w:hAnsi="TH SarabunPSK" w:cs="TH SarabunPSK"/>
          <w:sz w:val="32"/>
          <w:lang w:eastAsia="en-AU"/>
        </w:rPr>
        <w:t xml:space="preserve">optimisation model to design a green supply chain: A Case Study of the Thai rubber </w:t>
      </w:r>
    </w:p>
    <w:p w:rsidR="002C019F" w:rsidRPr="000112D4" w:rsidRDefault="0041294A" w:rsidP="0041294A">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rPr>
          <w:rFonts w:ascii="TH SarabunPSK" w:eastAsia="Times New Roman" w:hAnsi="TH SarabunPSK" w:cs="TH SarabunPSK"/>
          <w:iCs/>
          <w:sz w:val="32"/>
          <w:lang w:eastAsia="en-AU"/>
        </w:rPr>
      </w:pPr>
      <w:r w:rsidRPr="000112D4">
        <w:rPr>
          <w:rFonts w:ascii="TH SarabunPSK" w:hAnsi="TH SarabunPSK" w:cs="TH SarabunPSK"/>
          <w:sz w:val="32"/>
          <w:cs/>
        </w:rPr>
        <w:t xml:space="preserve">        </w:t>
      </w:r>
      <w:r w:rsidR="002C019F" w:rsidRPr="000112D4">
        <w:rPr>
          <w:rFonts w:ascii="TH SarabunPSK" w:eastAsia="Times New Roman" w:hAnsi="TH SarabunPSK" w:cs="TH SarabunPSK"/>
          <w:sz w:val="32"/>
          <w:lang w:eastAsia="en-AU"/>
        </w:rPr>
        <w:t>industry”, International Journal of Logistics Management, Vol.27, Iss.2. pp: 595-618</w:t>
      </w:r>
      <w:r w:rsidRPr="000112D4">
        <w:rPr>
          <w:rFonts w:ascii="TH SarabunPSK" w:eastAsia="Times New Roman" w:hAnsi="TH SarabunPSK" w:cs="TH SarabunPSK"/>
          <w:iCs/>
          <w:sz w:val="32"/>
          <w:cs/>
          <w:lang w:eastAsia="en-AU"/>
        </w:rPr>
        <w:t>.</w:t>
      </w:r>
    </w:p>
    <w:p w:rsidR="0041294A" w:rsidRPr="000112D4" w:rsidRDefault="0041294A" w:rsidP="002C019F">
      <w:pPr>
        <w:contextualSpacing/>
        <w:jc w:val="thaiDistribute"/>
        <w:outlineLvl w:val="2"/>
        <w:rPr>
          <w:rFonts w:ascii="TH SarabunPSK" w:hAnsi="TH SarabunPSK" w:cs="TH SarabunPSK"/>
          <w:b/>
          <w:bCs/>
          <w:lang w:eastAsia="en-AU"/>
        </w:rPr>
      </w:pPr>
    </w:p>
    <w:p w:rsidR="002C019F" w:rsidRPr="000112D4" w:rsidRDefault="002C019F" w:rsidP="002C019F">
      <w:pPr>
        <w:contextualSpacing/>
        <w:jc w:val="thaiDistribute"/>
        <w:outlineLvl w:val="2"/>
        <w:rPr>
          <w:rFonts w:ascii="TH SarabunPSK" w:hAnsi="TH SarabunPSK" w:cs="TH SarabunPSK"/>
          <w:b/>
          <w:bCs/>
          <w:lang w:eastAsia="en-AU"/>
        </w:rPr>
      </w:pPr>
      <w:r w:rsidRPr="000112D4">
        <w:rPr>
          <w:rFonts w:ascii="TH SarabunPSK" w:hAnsi="TH SarabunPSK" w:cs="TH SarabunPSK"/>
          <w:b/>
          <w:bCs/>
          <w:lang w:eastAsia="en-AU"/>
        </w:rPr>
        <w:t>5</w:t>
      </w:r>
      <w:r w:rsidRPr="000112D4">
        <w:rPr>
          <w:rFonts w:ascii="TH SarabunPSK" w:hAnsi="TH SarabunPSK" w:cs="TH SarabunPSK"/>
          <w:b/>
          <w:bCs/>
          <w:cs/>
          <w:lang w:eastAsia="en-AU"/>
        </w:rPr>
        <w:t>.</w:t>
      </w:r>
      <w:r w:rsidRPr="000112D4">
        <w:rPr>
          <w:rFonts w:ascii="TH SarabunPSK" w:hAnsi="TH SarabunPSK" w:cs="TH SarabunPSK"/>
          <w:b/>
          <w:bCs/>
          <w:lang w:eastAsia="en-AU"/>
        </w:rPr>
        <w:t xml:space="preserve">2 </w:t>
      </w:r>
      <w:r w:rsidRPr="000112D4">
        <w:rPr>
          <w:rFonts w:ascii="TH SarabunPSK" w:hAnsi="TH SarabunPSK" w:cs="TH SarabunPSK"/>
          <w:b/>
          <w:bCs/>
          <w:cs/>
          <w:lang w:eastAsia="en-AU"/>
        </w:rPr>
        <w:t>บทความวิจัย/วิชาการที่เสนอในที่ประชุมวิชาการ</w:t>
      </w:r>
    </w:p>
    <w:p w:rsidR="0041294A" w:rsidRPr="000112D4" w:rsidRDefault="002C019F" w:rsidP="0041294A">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rPr>
          <w:rFonts w:ascii="TH SarabunPSK" w:hAnsi="TH SarabunPSK" w:cs="TH SarabunPSK"/>
          <w:sz w:val="30"/>
          <w:szCs w:val="30"/>
        </w:rPr>
      </w:pPr>
      <w:r w:rsidRPr="000112D4">
        <w:rPr>
          <w:rFonts w:ascii="TH SarabunPSK" w:hAnsi="TH SarabunPSK" w:cs="TH SarabunPSK"/>
          <w:sz w:val="30"/>
          <w:szCs w:val="30"/>
        </w:rPr>
        <w:t xml:space="preserve">Kokkaew, N., Chanchaichujit, J., Kurakaew, N., and Chanklap, B. (2018), “Thailand’s road network </w:t>
      </w:r>
    </w:p>
    <w:p w:rsidR="0041294A" w:rsidRPr="000112D4" w:rsidRDefault="0041294A" w:rsidP="0041294A">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rPr>
          <w:rFonts w:ascii="TH SarabunPSK" w:hAnsi="TH SarabunPSK" w:cs="TH SarabunPSK"/>
          <w:sz w:val="30"/>
          <w:szCs w:val="30"/>
        </w:rPr>
      </w:pPr>
      <w:r w:rsidRPr="000112D4">
        <w:rPr>
          <w:rFonts w:ascii="TH SarabunPSK" w:hAnsi="TH SarabunPSK" w:cs="TH SarabunPSK"/>
          <w:sz w:val="32"/>
          <w:cs/>
        </w:rPr>
        <w:t xml:space="preserve">        </w:t>
      </w:r>
      <w:r w:rsidR="002C019F" w:rsidRPr="000112D4">
        <w:rPr>
          <w:rFonts w:ascii="TH SarabunPSK" w:hAnsi="TH SarabunPSK" w:cs="TH SarabunPSK"/>
          <w:sz w:val="30"/>
          <w:szCs w:val="30"/>
        </w:rPr>
        <w:t xml:space="preserve">and empty backhaul problem: A field study survey and guide to transportation </w:t>
      </w:r>
    </w:p>
    <w:p w:rsidR="0041294A" w:rsidRPr="000112D4" w:rsidRDefault="0041294A" w:rsidP="0041294A">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rPr>
          <w:rFonts w:ascii="TH SarabunPSK" w:hAnsi="TH SarabunPSK" w:cs="TH SarabunPSK"/>
          <w:sz w:val="30"/>
          <w:szCs w:val="30"/>
        </w:rPr>
      </w:pPr>
      <w:r w:rsidRPr="000112D4">
        <w:rPr>
          <w:rFonts w:ascii="TH SarabunPSK" w:hAnsi="TH SarabunPSK" w:cs="TH SarabunPSK"/>
          <w:sz w:val="32"/>
          <w:cs/>
        </w:rPr>
        <w:t xml:space="preserve">        </w:t>
      </w:r>
      <w:r w:rsidR="002C019F" w:rsidRPr="000112D4">
        <w:rPr>
          <w:rFonts w:ascii="TH SarabunPSK" w:hAnsi="TH SarabunPSK" w:cs="TH SarabunPSK"/>
          <w:sz w:val="30"/>
          <w:szCs w:val="30"/>
        </w:rPr>
        <w:t>implementation”. Proceeding of the 31</w:t>
      </w:r>
      <w:r w:rsidR="002C019F" w:rsidRPr="000112D4">
        <w:rPr>
          <w:rFonts w:ascii="TH SarabunPSK" w:hAnsi="TH SarabunPSK" w:cs="TH SarabunPSK"/>
          <w:sz w:val="30"/>
          <w:szCs w:val="30"/>
          <w:vertAlign w:val="superscript"/>
        </w:rPr>
        <w:t>st</w:t>
      </w:r>
      <w:r w:rsidR="002C019F" w:rsidRPr="000112D4">
        <w:rPr>
          <w:rFonts w:ascii="TH SarabunPSK" w:hAnsi="TH SarabunPSK" w:cs="TH SarabunPSK"/>
          <w:sz w:val="30"/>
          <w:szCs w:val="30"/>
        </w:rPr>
        <w:t xml:space="preserve"> KKHTCNN Symposium on Civil Engineering, Kyoto, </w:t>
      </w:r>
    </w:p>
    <w:p w:rsidR="002C019F" w:rsidRPr="000112D4" w:rsidRDefault="0041294A" w:rsidP="0041294A">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rPr>
          <w:rFonts w:ascii="TH SarabunPSK" w:hAnsi="TH SarabunPSK" w:cs="TH SarabunPSK"/>
          <w:sz w:val="30"/>
          <w:szCs w:val="30"/>
        </w:rPr>
      </w:pPr>
      <w:r w:rsidRPr="000112D4">
        <w:rPr>
          <w:rFonts w:ascii="TH SarabunPSK" w:hAnsi="TH SarabunPSK" w:cs="TH SarabunPSK"/>
          <w:sz w:val="32"/>
          <w:cs/>
        </w:rPr>
        <w:t xml:space="preserve">        </w:t>
      </w:r>
      <w:r w:rsidR="002C019F" w:rsidRPr="000112D4">
        <w:rPr>
          <w:rFonts w:ascii="TH SarabunPSK" w:hAnsi="TH SarabunPSK" w:cs="TH SarabunPSK"/>
          <w:sz w:val="30"/>
          <w:szCs w:val="30"/>
        </w:rPr>
        <w:t>22-14 November.</w:t>
      </w:r>
    </w:p>
    <w:p w:rsidR="0041294A" w:rsidRPr="000112D4" w:rsidRDefault="002C019F" w:rsidP="0041294A">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rPr>
          <w:rFonts w:ascii="TH SarabunPSK" w:hAnsi="TH SarabunPSK" w:cs="TH SarabunPSK"/>
          <w:sz w:val="30"/>
          <w:szCs w:val="30"/>
          <w:lang w:val="en-US"/>
        </w:rPr>
      </w:pPr>
      <w:bookmarkStart w:id="13" w:name="_Hlk524563072"/>
      <w:r w:rsidRPr="000112D4">
        <w:rPr>
          <w:rFonts w:ascii="TH SarabunPSK" w:hAnsi="TH SarabunPSK" w:cs="TH SarabunPSK"/>
          <w:sz w:val="30"/>
          <w:szCs w:val="30"/>
        </w:rPr>
        <w:t xml:space="preserve">Chanchaichujit, J., Tan, A., and Samiappan, V. (2018), “Blockchain technology to improve the </w:t>
      </w:r>
    </w:p>
    <w:p w:rsidR="0041294A" w:rsidRPr="000112D4" w:rsidRDefault="0041294A" w:rsidP="0041294A">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rPr>
          <w:rFonts w:ascii="TH SarabunPSK" w:hAnsi="TH SarabunPSK" w:cs="TH SarabunPSK"/>
          <w:sz w:val="30"/>
          <w:szCs w:val="30"/>
          <w:lang w:val="en-US"/>
        </w:rPr>
      </w:pPr>
      <w:r w:rsidRPr="000112D4">
        <w:rPr>
          <w:rFonts w:ascii="TH SarabunPSK" w:hAnsi="TH SarabunPSK" w:cs="TH SarabunPSK"/>
          <w:sz w:val="32"/>
          <w:cs/>
        </w:rPr>
        <w:t xml:space="preserve">        </w:t>
      </w:r>
      <w:r w:rsidR="002C019F" w:rsidRPr="000112D4">
        <w:rPr>
          <w:rFonts w:ascii="TH SarabunPSK" w:hAnsi="TH SarabunPSK" w:cs="TH SarabunPSK"/>
          <w:sz w:val="30"/>
          <w:szCs w:val="30"/>
        </w:rPr>
        <w:t>traceability along the pharmaceutical supply chain”, Proceeding of the 8</w:t>
      </w:r>
      <w:r w:rsidR="002C019F" w:rsidRPr="000112D4">
        <w:rPr>
          <w:rFonts w:ascii="TH SarabunPSK" w:hAnsi="TH SarabunPSK" w:cs="TH SarabunPSK"/>
          <w:sz w:val="30"/>
          <w:szCs w:val="30"/>
          <w:vertAlign w:val="superscript"/>
        </w:rPr>
        <w:t>th</w:t>
      </w:r>
      <w:r w:rsidR="002C019F" w:rsidRPr="000112D4">
        <w:rPr>
          <w:rFonts w:ascii="TH SarabunPSK" w:hAnsi="TH SarabunPSK" w:cs="TH SarabunPSK"/>
          <w:sz w:val="30"/>
          <w:szCs w:val="30"/>
        </w:rPr>
        <w:t xml:space="preserve"> International </w:t>
      </w:r>
    </w:p>
    <w:p w:rsidR="002C019F" w:rsidRPr="000112D4" w:rsidRDefault="0041294A" w:rsidP="0041294A">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rPr>
          <w:rFonts w:ascii="TH SarabunPSK" w:hAnsi="TH SarabunPSK" w:cs="TH SarabunPSK"/>
          <w:sz w:val="30"/>
          <w:szCs w:val="30"/>
        </w:rPr>
      </w:pPr>
      <w:r w:rsidRPr="000112D4">
        <w:rPr>
          <w:rFonts w:ascii="TH SarabunPSK" w:hAnsi="TH SarabunPSK" w:cs="TH SarabunPSK"/>
          <w:sz w:val="32"/>
          <w:cs/>
        </w:rPr>
        <w:t xml:space="preserve">        </w:t>
      </w:r>
      <w:r w:rsidR="002C019F" w:rsidRPr="000112D4">
        <w:rPr>
          <w:rFonts w:ascii="TH SarabunPSK" w:hAnsi="TH SarabunPSK" w:cs="TH SarabunPSK"/>
          <w:sz w:val="30"/>
          <w:szCs w:val="30"/>
        </w:rPr>
        <w:t>Conference on Operations and Supply Chain Management, Cranfield 9-12 September.</w:t>
      </w:r>
      <w:bookmarkEnd w:id="13"/>
    </w:p>
    <w:p w:rsidR="0041294A" w:rsidRPr="000112D4" w:rsidRDefault="002C019F" w:rsidP="0041294A">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rPr>
          <w:rFonts w:ascii="TH SarabunPSK" w:hAnsi="TH SarabunPSK" w:cs="TH SarabunPSK"/>
          <w:sz w:val="30"/>
          <w:szCs w:val="30"/>
          <w:lang w:val="en-US"/>
        </w:rPr>
      </w:pPr>
      <w:r w:rsidRPr="000112D4">
        <w:rPr>
          <w:rFonts w:ascii="TH SarabunPSK" w:hAnsi="TH SarabunPSK" w:cs="TH SarabunPSK"/>
          <w:sz w:val="30"/>
          <w:szCs w:val="30"/>
        </w:rPr>
        <w:t xml:space="preserve">Sricheoy, W., Chanchaichujit, J., and Chamchang, P. (2017), “Mathematical modelling for cost </w:t>
      </w:r>
    </w:p>
    <w:p w:rsidR="0041294A" w:rsidRPr="000112D4" w:rsidRDefault="0041294A" w:rsidP="0041294A">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rPr>
          <w:rFonts w:ascii="TH SarabunPSK" w:hAnsi="TH SarabunPSK" w:cs="TH SarabunPSK"/>
          <w:sz w:val="30"/>
          <w:szCs w:val="30"/>
          <w:lang w:val="en-US"/>
        </w:rPr>
      </w:pPr>
      <w:r w:rsidRPr="000112D4">
        <w:rPr>
          <w:rFonts w:ascii="TH SarabunPSK" w:hAnsi="TH SarabunPSK" w:cs="TH SarabunPSK"/>
          <w:sz w:val="32"/>
          <w:cs/>
        </w:rPr>
        <w:t xml:space="preserve">        </w:t>
      </w:r>
      <w:r w:rsidR="002C019F" w:rsidRPr="000112D4">
        <w:rPr>
          <w:rFonts w:ascii="TH SarabunPSK" w:hAnsi="TH SarabunPSK" w:cs="TH SarabunPSK"/>
          <w:sz w:val="30"/>
          <w:szCs w:val="30"/>
        </w:rPr>
        <w:t>analysis: The case of Rubber industry in the North-Eastern of Thailand”, Proceeding of the 6</w:t>
      </w:r>
      <w:r w:rsidR="002C019F" w:rsidRPr="000112D4">
        <w:rPr>
          <w:rFonts w:ascii="TH SarabunPSK" w:hAnsi="TH SarabunPSK" w:cs="TH SarabunPSK"/>
          <w:sz w:val="30"/>
          <w:szCs w:val="30"/>
          <w:vertAlign w:val="superscript"/>
        </w:rPr>
        <w:t>th</w:t>
      </w:r>
      <w:r w:rsidR="002C019F" w:rsidRPr="000112D4">
        <w:rPr>
          <w:rFonts w:ascii="TH SarabunPSK" w:hAnsi="TH SarabunPSK" w:cs="TH SarabunPSK"/>
          <w:sz w:val="30"/>
          <w:szCs w:val="30"/>
        </w:rPr>
        <w:t xml:space="preserve"> </w:t>
      </w:r>
    </w:p>
    <w:p w:rsidR="002C019F" w:rsidRPr="000112D4" w:rsidRDefault="0041294A" w:rsidP="0041294A">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rPr>
          <w:rFonts w:ascii="TH SarabunPSK" w:hAnsi="TH SarabunPSK" w:cs="TH SarabunPSK"/>
          <w:sz w:val="30"/>
          <w:szCs w:val="30"/>
        </w:rPr>
      </w:pPr>
      <w:r w:rsidRPr="000112D4">
        <w:rPr>
          <w:rFonts w:ascii="TH SarabunPSK" w:hAnsi="TH SarabunPSK" w:cs="TH SarabunPSK"/>
          <w:sz w:val="32"/>
          <w:cs/>
        </w:rPr>
        <w:t xml:space="preserve">        </w:t>
      </w:r>
      <w:r w:rsidR="002C019F" w:rsidRPr="000112D4">
        <w:rPr>
          <w:rFonts w:ascii="TH SarabunPSK" w:hAnsi="TH SarabunPSK" w:cs="TH SarabunPSK"/>
          <w:sz w:val="30"/>
          <w:szCs w:val="30"/>
        </w:rPr>
        <w:t>WMS Conference, Nakhon Si Thammarat, 19 May. (Thai language)</w:t>
      </w:r>
    </w:p>
    <w:p w:rsidR="0041294A" w:rsidRPr="000112D4" w:rsidRDefault="002C019F" w:rsidP="0041294A">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rPr>
          <w:rFonts w:ascii="TH SarabunPSK" w:hAnsi="TH SarabunPSK" w:cs="TH SarabunPSK"/>
          <w:sz w:val="30"/>
          <w:szCs w:val="30"/>
          <w:lang w:val="en-US"/>
        </w:rPr>
      </w:pPr>
      <w:r w:rsidRPr="000112D4">
        <w:rPr>
          <w:rFonts w:ascii="TH SarabunPSK" w:hAnsi="TH SarabunPSK" w:cs="TH SarabunPSK"/>
          <w:sz w:val="30"/>
          <w:szCs w:val="30"/>
        </w:rPr>
        <w:t xml:space="preserve">Chanchaichujit, J., Tan, A., Wuigee, A., and Surendra, S. (2016), “A review of the efficiencies of big </w:t>
      </w:r>
    </w:p>
    <w:p w:rsidR="0041294A" w:rsidRPr="000112D4" w:rsidRDefault="0041294A" w:rsidP="0041294A">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rPr>
          <w:rFonts w:ascii="TH SarabunPSK" w:hAnsi="TH SarabunPSK" w:cs="TH SarabunPSK"/>
          <w:sz w:val="30"/>
          <w:szCs w:val="30"/>
          <w:lang w:val="en-US"/>
        </w:rPr>
      </w:pPr>
      <w:r w:rsidRPr="000112D4">
        <w:rPr>
          <w:rFonts w:ascii="TH SarabunPSK" w:hAnsi="TH SarabunPSK" w:cs="TH SarabunPSK"/>
          <w:sz w:val="32"/>
          <w:cs/>
        </w:rPr>
        <w:t xml:space="preserve">        </w:t>
      </w:r>
      <w:r w:rsidR="002C019F" w:rsidRPr="000112D4">
        <w:rPr>
          <w:rFonts w:ascii="TH SarabunPSK" w:hAnsi="TH SarabunPSK" w:cs="TH SarabunPSK"/>
          <w:sz w:val="30"/>
          <w:szCs w:val="30"/>
        </w:rPr>
        <w:t>data analytics in supply chain”, Proceedings of the 7</w:t>
      </w:r>
      <w:r w:rsidR="002C019F" w:rsidRPr="000112D4">
        <w:rPr>
          <w:rFonts w:ascii="TH SarabunPSK" w:hAnsi="TH SarabunPSK" w:cs="TH SarabunPSK"/>
          <w:sz w:val="30"/>
          <w:szCs w:val="30"/>
          <w:vertAlign w:val="superscript"/>
        </w:rPr>
        <w:t>th</w:t>
      </w:r>
      <w:r w:rsidR="002C019F" w:rsidRPr="000112D4">
        <w:rPr>
          <w:rFonts w:ascii="TH SarabunPSK" w:hAnsi="TH SarabunPSK" w:cs="TH SarabunPSK"/>
          <w:sz w:val="30"/>
          <w:szCs w:val="30"/>
        </w:rPr>
        <w:t xml:space="preserve"> </w:t>
      </w:r>
      <w:bookmarkStart w:id="14" w:name="_Hlk524563009"/>
      <w:r w:rsidR="002C019F" w:rsidRPr="000112D4">
        <w:rPr>
          <w:rFonts w:ascii="TH SarabunPSK" w:hAnsi="TH SarabunPSK" w:cs="TH SarabunPSK"/>
          <w:sz w:val="30"/>
          <w:szCs w:val="30"/>
        </w:rPr>
        <w:t xml:space="preserve">International Conference on </w:t>
      </w:r>
    </w:p>
    <w:p w:rsidR="002C019F" w:rsidRPr="000112D4" w:rsidRDefault="0041294A" w:rsidP="0041294A">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rPr>
          <w:rFonts w:ascii="TH SarabunPSK" w:hAnsi="TH SarabunPSK" w:cs="TH SarabunPSK"/>
          <w:sz w:val="30"/>
          <w:szCs w:val="30"/>
        </w:rPr>
      </w:pPr>
      <w:r w:rsidRPr="000112D4">
        <w:rPr>
          <w:rFonts w:ascii="TH SarabunPSK" w:hAnsi="TH SarabunPSK" w:cs="TH SarabunPSK"/>
          <w:sz w:val="32"/>
          <w:cs/>
        </w:rPr>
        <w:t xml:space="preserve">        </w:t>
      </w:r>
      <w:r w:rsidR="002C019F" w:rsidRPr="000112D4">
        <w:rPr>
          <w:rFonts w:ascii="TH SarabunPSK" w:hAnsi="TH SarabunPSK" w:cs="TH SarabunPSK"/>
          <w:sz w:val="30"/>
          <w:szCs w:val="30"/>
        </w:rPr>
        <w:t>Operations and Supply Chain Management, Phuket 19-21 December.</w:t>
      </w:r>
    </w:p>
    <w:bookmarkEnd w:id="14"/>
    <w:p w:rsidR="0041294A" w:rsidRPr="000112D4" w:rsidRDefault="002C019F" w:rsidP="0041294A">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rPr>
          <w:rFonts w:ascii="TH SarabunPSK" w:hAnsi="TH SarabunPSK" w:cs="TH SarabunPSK"/>
          <w:sz w:val="30"/>
          <w:szCs w:val="30"/>
          <w:lang w:val="en-US"/>
        </w:rPr>
      </w:pPr>
      <w:r w:rsidRPr="000112D4">
        <w:rPr>
          <w:rFonts w:ascii="TH SarabunPSK" w:hAnsi="TH SarabunPSK" w:cs="TH SarabunPSK"/>
          <w:sz w:val="30"/>
          <w:szCs w:val="30"/>
        </w:rPr>
        <w:t xml:space="preserve">Sricheoy, W., Chanchaichujit, J., and Chamchang, P. (2016), “Green supply chain of the Rubber </w:t>
      </w:r>
    </w:p>
    <w:p w:rsidR="0041294A" w:rsidRPr="000112D4" w:rsidRDefault="0041294A" w:rsidP="0041294A">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rPr>
          <w:rFonts w:ascii="TH SarabunPSK" w:hAnsi="TH SarabunPSK" w:cs="TH SarabunPSK"/>
          <w:sz w:val="30"/>
          <w:szCs w:val="30"/>
          <w:lang w:val="en-US"/>
        </w:rPr>
      </w:pPr>
      <w:r w:rsidRPr="000112D4">
        <w:rPr>
          <w:rFonts w:ascii="TH SarabunPSK" w:hAnsi="TH SarabunPSK" w:cs="TH SarabunPSK"/>
          <w:sz w:val="32"/>
          <w:cs/>
        </w:rPr>
        <w:t xml:space="preserve">        </w:t>
      </w:r>
      <w:r w:rsidR="002C019F" w:rsidRPr="000112D4">
        <w:rPr>
          <w:rFonts w:ascii="TH SarabunPSK" w:hAnsi="TH SarabunPSK" w:cs="TH SarabunPSK"/>
          <w:sz w:val="30"/>
          <w:szCs w:val="30"/>
        </w:rPr>
        <w:t>industry in the North-Eastern of Thailand”, Proceeding of the 16</w:t>
      </w:r>
      <w:r w:rsidR="002C019F" w:rsidRPr="000112D4">
        <w:rPr>
          <w:rFonts w:ascii="TH SarabunPSK" w:hAnsi="TH SarabunPSK" w:cs="TH SarabunPSK"/>
          <w:sz w:val="30"/>
          <w:szCs w:val="30"/>
          <w:vertAlign w:val="superscript"/>
        </w:rPr>
        <w:t>th</w:t>
      </w:r>
      <w:r w:rsidR="002C019F" w:rsidRPr="000112D4">
        <w:rPr>
          <w:rFonts w:ascii="TH SarabunPSK" w:hAnsi="TH SarabunPSK" w:cs="TH SarabunPSK"/>
          <w:sz w:val="30"/>
          <w:szCs w:val="30"/>
        </w:rPr>
        <w:t xml:space="preserve"> Thai VCML national </w:t>
      </w:r>
    </w:p>
    <w:p w:rsidR="002C019F" w:rsidRPr="000112D4" w:rsidRDefault="0041294A" w:rsidP="0041294A">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rPr>
          <w:rFonts w:ascii="TH SarabunPSK" w:hAnsi="TH SarabunPSK" w:cs="TH SarabunPSK"/>
          <w:sz w:val="30"/>
          <w:szCs w:val="30"/>
        </w:rPr>
      </w:pPr>
      <w:r w:rsidRPr="000112D4">
        <w:rPr>
          <w:rFonts w:ascii="TH SarabunPSK" w:hAnsi="TH SarabunPSK" w:cs="TH SarabunPSK"/>
          <w:sz w:val="32"/>
          <w:cs/>
        </w:rPr>
        <w:t xml:space="preserve">        </w:t>
      </w:r>
      <w:r w:rsidR="002C019F" w:rsidRPr="000112D4">
        <w:rPr>
          <w:rFonts w:ascii="TH SarabunPSK" w:hAnsi="TH SarabunPSK" w:cs="TH SarabunPSK"/>
          <w:sz w:val="30"/>
          <w:szCs w:val="30"/>
        </w:rPr>
        <w:t>conference, Bangkok, 25-28 August. (Thai language)</w:t>
      </w:r>
    </w:p>
    <w:p w:rsidR="0041294A" w:rsidRPr="000112D4" w:rsidRDefault="002C019F" w:rsidP="0041294A">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rPr>
          <w:rFonts w:ascii="TH SarabunPSK" w:hAnsi="TH SarabunPSK" w:cs="TH SarabunPSK"/>
          <w:sz w:val="30"/>
          <w:szCs w:val="30"/>
          <w:lang w:val="en-US"/>
        </w:rPr>
      </w:pPr>
      <w:r w:rsidRPr="000112D4">
        <w:rPr>
          <w:rFonts w:ascii="TH SarabunPSK" w:hAnsi="TH SarabunPSK" w:cs="TH SarabunPSK"/>
          <w:sz w:val="30"/>
          <w:szCs w:val="30"/>
        </w:rPr>
        <w:t xml:space="preserve">Chanchaichujit, J., Saavedra-Rosas, J., and Kaur, A., (2015) “Analyzing impact of restructuring </w:t>
      </w:r>
    </w:p>
    <w:p w:rsidR="0041294A" w:rsidRPr="000112D4" w:rsidRDefault="0041294A" w:rsidP="0041294A">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rPr>
          <w:rFonts w:ascii="TH SarabunPSK" w:hAnsi="TH SarabunPSK" w:cs="TH SarabunPSK"/>
          <w:sz w:val="30"/>
          <w:szCs w:val="30"/>
          <w:lang w:val="en-US"/>
        </w:rPr>
      </w:pPr>
      <w:r w:rsidRPr="000112D4">
        <w:rPr>
          <w:rFonts w:ascii="TH SarabunPSK" w:hAnsi="TH SarabunPSK" w:cs="TH SarabunPSK"/>
          <w:sz w:val="32"/>
          <w:cs/>
        </w:rPr>
        <w:t xml:space="preserve">        </w:t>
      </w:r>
      <w:r w:rsidR="002C019F" w:rsidRPr="000112D4">
        <w:rPr>
          <w:rFonts w:ascii="TH SarabunPSK" w:hAnsi="TH SarabunPSK" w:cs="TH SarabunPSK"/>
          <w:sz w:val="30"/>
          <w:szCs w:val="30"/>
        </w:rPr>
        <w:t xml:space="preserve">transportation, production and distribution on costs and environment-   A case from the Thai </w:t>
      </w:r>
    </w:p>
    <w:p w:rsidR="0041294A" w:rsidRPr="000112D4" w:rsidRDefault="0041294A" w:rsidP="0041294A">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rPr>
          <w:rFonts w:ascii="TH SarabunPSK" w:hAnsi="TH SarabunPSK" w:cs="TH SarabunPSK"/>
          <w:sz w:val="30"/>
          <w:szCs w:val="30"/>
          <w:lang w:val="en-US"/>
        </w:rPr>
      </w:pPr>
      <w:r w:rsidRPr="000112D4">
        <w:rPr>
          <w:rFonts w:ascii="TH SarabunPSK" w:hAnsi="TH SarabunPSK" w:cs="TH SarabunPSK"/>
          <w:sz w:val="32"/>
          <w:cs/>
        </w:rPr>
        <w:t xml:space="preserve">        </w:t>
      </w:r>
      <w:r w:rsidR="002C019F" w:rsidRPr="000112D4">
        <w:rPr>
          <w:rFonts w:ascii="TH SarabunPSK" w:hAnsi="TH SarabunPSK" w:cs="TH SarabunPSK"/>
          <w:sz w:val="30"/>
          <w:szCs w:val="30"/>
        </w:rPr>
        <w:t>Rubber industry”, Proceeding of the 22</w:t>
      </w:r>
      <w:r w:rsidR="002C019F" w:rsidRPr="000112D4">
        <w:rPr>
          <w:rFonts w:ascii="TH SarabunPSK" w:hAnsi="TH SarabunPSK" w:cs="TH SarabunPSK"/>
          <w:sz w:val="30"/>
          <w:szCs w:val="30"/>
          <w:vertAlign w:val="superscript"/>
        </w:rPr>
        <w:t>nd</w:t>
      </w:r>
      <w:r w:rsidR="002C019F" w:rsidRPr="000112D4">
        <w:rPr>
          <w:rFonts w:ascii="TH SarabunPSK" w:hAnsi="TH SarabunPSK" w:cs="TH SarabunPSK"/>
          <w:sz w:val="30"/>
          <w:szCs w:val="30"/>
        </w:rPr>
        <w:t xml:space="preserve"> European Operation Management Association, </w:t>
      </w:r>
    </w:p>
    <w:p w:rsidR="002C019F" w:rsidRPr="000112D4" w:rsidRDefault="0041294A" w:rsidP="0041294A">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rPr>
          <w:rFonts w:ascii="TH SarabunPSK" w:hAnsi="TH SarabunPSK" w:cs="TH SarabunPSK"/>
          <w:sz w:val="30"/>
          <w:szCs w:val="30"/>
        </w:rPr>
      </w:pPr>
      <w:r w:rsidRPr="000112D4">
        <w:rPr>
          <w:rFonts w:ascii="TH SarabunPSK" w:hAnsi="TH SarabunPSK" w:cs="TH SarabunPSK"/>
          <w:sz w:val="32"/>
          <w:cs/>
        </w:rPr>
        <w:t xml:space="preserve">        </w:t>
      </w:r>
      <w:r w:rsidR="002C019F" w:rsidRPr="000112D4">
        <w:rPr>
          <w:rFonts w:ascii="TH SarabunPSK" w:hAnsi="TH SarabunPSK" w:cs="TH SarabunPSK"/>
          <w:sz w:val="30"/>
          <w:szCs w:val="30"/>
        </w:rPr>
        <w:t>Neuchatel, 26 June-1 July.</w:t>
      </w:r>
    </w:p>
    <w:p w:rsidR="0041294A" w:rsidRPr="000112D4" w:rsidRDefault="002C019F" w:rsidP="0041294A">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rPr>
          <w:rFonts w:ascii="TH SarabunPSK" w:hAnsi="TH SarabunPSK" w:cs="TH SarabunPSK"/>
          <w:sz w:val="30"/>
          <w:szCs w:val="30"/>
          <w:lang w:val="en-US"/>
        </w:rPr>
      </w:pPr>
      <w:r w:rsidRPr="000112D4">
        <w:rPr>
          <w:rFonts w:ascii="TH SarabunPSK" w:hAnsi="TH SarabunPSK" w:cs="TH SarabunPSK"/>
          <w:sz w:val="30"/>
          <w:szCs w:val="30"/>
        </w:rPr>
        <w:t xml:space="preserve">Chanchaichujit, J., Quaddus, M., West, M., and Saavedra-Rosas, J., (2013), “Green supply chain </w:t>
      </w:r>
    </w:p>
    <w:p w:rsidR="0041294A" w:rsidRPr="000112D4" w:rsidRDefault="0041294A" w:rsidP="0041294A">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rPr>
          <w:rFonts w:ascii="TH SarabunPSK" w:hAnsi="TH SarabunPSK" w:cs="TH SarabunPSK"/>
          <w:sz w:val="30"/>
          <w:szCs w:val="30"/>
          <w:lang w:val="en-US"/>
        </w:rPr>
      </w:pPr>
      <w:r w:rsidRPr="000112D4">
        <w:rPr>
          <w:rFonts w:ascii="TH SarabunPSK" w:hAnsi="TH SarabunPSK" w:cs="TH SarabunPSK"/>
          <w:sz w:val="32"/>
          <w:cs/>
        </w:rPr>
        <w:t xml:space="preserve">        </w:t>
      </w:r>
      <w:r w:rsidR="002C019F" w:rsidRPr="000112D4">
        <w:rPr>
          <w:rFonts w:ascii="TH SarabunPSK" w:hAnsi="TH SarabunPSK" w:cs="TH SarabunPSK"/>
          <w:sz w:val="30"/>
          <w:szCs w:val="30"/>
        </w:rPr>
        <w:t>model for the Thai rubber industry”, Proceedings of the 18</w:t>
      </w:r>
      <w:r w:rsidR="002C019F" w:rsidRPr="000112D4">
        <w:rPr>
          <w:rFonts w:ascii="TH SarabunPSK" w:hAnsi="TH SarabunPSK" w:cs="TH SarabunPSK"/>
          <w:sz w:val="30"/>
          <w:szCs w:val="30"/>
          <w:vertAlign w:val="superscript"/>
        </w:rPr>
        <w:t>th</w:t>
      </w:r>
      <w:r w:rsidR="002C019F" w:rsidRPr="000112D4">
        <w:rPr>
          <w:rFonts w:ascii="TH SarabunPSK" w:hAnsi="TH SarabunPSK" w:cs="TH SarabunPSK"/>
          <w:sz w:val="30"/>
          <w:szCs w:val="30"/>
        </w:rPr>
        <w:t xml:space="preserve"> International Symposium on </w:t>
      </w:r>
    </w:p>
    <w:p w:rsidR="002C019F" w:rsidRPr="000112D4" w:rsidRDefault="0041294A" w:rsidP="0041294A">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rPr>
          <w:rFonts w:ascii="TH SarabunPSK" w:hAnsi="TH SarabunPSK" w:cs="TH SarabunPSK"/>
          <w:sz w:val="30"/>
          <w:szCs w:val="30"/>
        </w:rPr>
      </w:pPr>
      <w:r w:rsidRPr="000112D4">
        <w:rPr>
          <w:rFonts w:ascii="TH SarabunPSK" w:hAnsi="TH SarabunPSK" w:cs="TH SarabunPSK"/>
          <w:sz w:val="32"/>
          <w:cs/>
        </w:rPr>
        <w:t xml:space="preserve">        </w:t>
      </w:r>
      <w:r w:rsidR="002C019F" w:rsidRPr="000112D4">
        <w:rPr>
          <w:rFonts w:ascii="TH SarabunPSK" w:hAnsi="TH SarabunPSK" w:cs="TH SarabunPSK"/>
          <w:sz w:val="30"/>
          <w:szCs w:val="30"/>
        </w:rPr>
        <w:t>Logistics, Vienna, 7-10 July.</w:t>
      </w:r>
    </w:p>
    <w:p w:rsidR="0041294A" w:rsidRPr="000112D4" w:rsidRDefault="002C019F" w:rsidP="0041294A">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rPr>
          <w:rFonts w:ascii="TH SarabunPSK" w:hAnsi="TH SarabunPSK" w:cs="TH SarabunPSK"/>
          <w:sz w:val="30"/>
          <w:szCs w:val="30"/>
          <w:lang w:val="en-US"/>
        </w:rPr>
      </w:pPr>
      <w:r w:rsidRPr="000112D4">
        <w:rPr>
          <w:rFonts w:ascii="TH SarabunPSK" w:hAnsi="TH SarabunPSK" w:cs="TH SarabunPSK"/>
          <w:sz w:val="30"/>
          <w:szCs w:val="30"/>
        </w:rPr>
        <w:t xml:space="preserve">Chanchaichujit, J., Quaddus, M., West, M., and Saavedra-Rosas, J., (2012), “An Optimization-Based </w:t>
      </w:r>
    </w:p>
    <w:p w:rsidR="0041294A" w:rsidRPr="000112D4" w:rsidRDefault="0041294A" w:rsidP="0041294A">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rPr>
          <w:rFonts w:ascii="TH SarabunPSK" w:hAnsi="TH SarabunPSK" w:cs="TH SarabunPSK"/>
          <w:sz w:val="30"/>
          <w:szCs w:val="30"/>
          <w:lang w:val="en-US"/>
        </w:rPr>
      </w:pPr>
      <w:r w:rsidRPr="000112D4">
        <w:rPr>
          <w:rFonts w:ascii="TH SarabunPSK" w:hAnsi="TH SarabunPSK" w:cs="TH SarabunPSK"/>
          <w:sz w:val="32"/>
          <w:cs/>
        </w:rPr>
        <w:t xml:space="preserve">        </w:t>
      </w:r>
      <w:r w:rsidR="002C019F" w:rsidRPr="000112D4">
        <w:rPr>
          <w:rFonts w:ascii="TH SarabunPSK" w:hAnsi="TH SarabunPSK" w:cs="TH SarabunPSK"/>
          <w:sz w:val="30"/>
          <w:szCs w:val="30"/>
        </w:rPr>
        <w:t xml:space="preserve">Decision Support Model for the Thai Rubber Industry Supply Chain: preliminary results”, </w:t>
      </w:r>
    </w:p>
    <w:p w:rsidR="0041294A" w:rsidRPr="000112D4" w:rsidRDefault="0041294A" w:rsidP="0041294A">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rPr>
          <w:rFonts w:ascii="TH SarabunPSK" w:hAnsi="TH SarabunPSK" w:cs="TH SarabunPSK"/>
          <w:sz w:val="30"/>
          <w:szCs w:val="30"/>
          <w:lang w:val="en-US"/>
        </w:rPr>
      </w:pPr>
      <w:r w:rsidRPr="000112D4">
        <w:rPr>
          <w:rFonts w:ascii="TH SarabunPSK" w:hAnsi="TH SarabunPSK" w:cs="TH SarabunPSK"/>
          <w:sz w:val="32"/>
          <w:cs/>
        </w:rPr>
        <w:t xml:space="preserve">        </w:t>
      </w:r>
      <w:r w:rsidR="002C019F" w:rsidRPr="000112D4">
        <w:rPr>
          <w:rFonts w:ascii="TH SarabunPSK" w:hAnsi="TH SarabunPSK" w:cs="TH SarabunPSK"/>
          <w:sz w:val="30"/>
          <w:szCs w:val="30"/>
        </w:rPr>
        <w:t xml:space="preserve">Proceedings of the IEEM2012 International Conference on Industrial Engineering and </w:t>
      </w:r>
    </w:p>
    <w:p w:rsidR="002C019F" w:rsidRPr="000112D4" w:rsidRDefault="0041294A" w:rsidP="0041294A">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rPr>
          <w:rFonts w:ascii="TH SarabunPSK" w:hAnsi="TH SarabunPSK" w:cs="TH SarabunPSK"/>
          <w:sz w:val="30"/>
          <w:szCs w:val="30"/>
        </w:rPr>
      </w:pPr>
      <w:r w:rsidRPr="000112D4">
        <w:rPr>
          <w:rFonts w:ascii="TH SarabunPSK" w:hAnsi="TH SarabunPSK" w:cs="TH SarabunPSK"/>
          <w:sz w:val="32"/>
          <w:cs/>
        </w:rPr>
        <w:t xml:space="preserve">        </w:t>
      </w:r>
      <w:r w:rsidR="002C019F" w:rsidRPr="000112D4">
        <w:rPr>
          <w:rFonts w:ascii="TH SarabunPSK" w:hAnsi="TH SarabunPSK" w:cs="TH SarabunPSK"/>
          <w:sz w:val="30"/>
          <w:szCs w:val="30"/>
        </w:rPr>
        <w:t>Engineering Management, Hong Kong, 10-13 December.</w:t>
      </w:r>
    </w:p>
    <w:p w:rsidR="002C019F" w:rsidRPr="000112D4" w:rsidRDefault="002C019F" w:rsidP="002C019F">
      <w:pPr>
        <w:ind w:firstLine="720"/>
        <w:rPr>
          <w:rFonts w:ascii="TH SarabunPSK" w:eastAsia="Calibri" w:hAnsi="TH SarabunPSK" w:cs="TH SarabunPSK"/>
          <w:b/>
          <w:bCs/>
        </w:rPr>
      </w:pPr>
      <w:r w:rsidRPr="000112D4">
        <w:rPr>
          <w:rFonts w:ascii="TH SarabunPSK" w:eastAsia="Calibri" w:hAnsi="TH SarabunPSK" w:cs="TH SarabunPSK"/>
          <w:b/>
          <w:bCs/>
        </w:rPr>
        <w:t>5</w:t>
      </w:r>
      <w:r w:rsidRPr="000112D4">
        <w:rPr>
          <w:rFonts w:ascii="TH SarabunPSK" w:eastAsia="Calibri" w:hAnsi="TH SarabunPSK" w:cs="TH SarabunPSK"/>
          <w:b/>
          <w:bCs/>
          <w:cs/>
        </w:rPr>
        <w:t>.</w:t>
      </w:r>
      <w:r w:rsidRPr="000112D4">
        <w:rPr>
          <w:rFonts w:ascii="TH SarabunPSK" w:eastAsia="Calibri" w:hAnsi="TH SarabunPSK" w:cs="TH SarabunPSK"/>
          <w:b/>
          <w:bCs/>
        </w:rPr>
        <w:t xml:space="preserve">3 </w:t>
      </w:r>
      <w:r w:rsidRPr="000112D4">
        <w:rPr>
          <w:rFonts w:ascii="TH SarabunPSK" w:eastAsia="Calibri" w:hAnsi="TH SarabunPSK" w:cs="TH SarabunPSK"/>
          <w:b/>
          <w:bCs/>
          <w:cs/>
        </w:rPr>
        <w:t>หนังสือ/ตำรา/เอกสารการสอน</w:t>
      </w:r>
    </w:p>
    <w:p w:rsidR="0041294A" w:rsidRPr="000112D4" w:rsidRDefault="002C019F" w:rsidP="0041294A">
      <w:pPr>
        <w:pStyle w:val="ListParagraph"/>
        <w:widowControl w:val="0"/>
        <w:tabs>
          <w:tab w:val="left" w:pos="560"/>
        </w:tabs>
        <w:autoSpaceDE w:val="0"/>
        <w:autoSpaceDN w:val="0"/>
        <w:adjustRightInd w:val="0"/>
        <w:spacing w:after="0" w:line="240" w:lineRule="auto"/>
        <w:ind w:left="0"/>
        <w:rPr>
          <w:rFonts w:ascii="TH SarabunPSK" w:hAnsi="TH SarabunPSK" w:cs="TH SarabunPSK"/>
          <w:sz w:val="30"/>
          <w:szCs w:val="30"/>
          <w:lang w:val="en-US"/>
        </w:rPr>
      </w:pPr>
      <w:r w:rsidRPr="000112D4">
        <w:rPr>
          <w:rFonts w:ascii="TH SarabunPSK" w:hAnsi="TH SarabunPSK" w:cs="TH SarabunPSK"/>
          <w:sz w:val="30"/>
          <w:szCs w:val="30"/>
        </w:rPr>
        <w:t xml:space="preserve">Chanchaichujit, J., Tan, A. Meng, F. and Eaimkong, S. (2019), “Health4.0- Next Generation Processes </w:t>
      </w:r>
    </w:p>
    <w:p w:rsidR="0041294A" w:rsidRPr="000112D4" w:rsidRDefault="0041294A" w:rsidP="0041294A">
      <w:pPr>
        <w:pStyle w:val="ListParagraph"/>
        <w:widowControl w:val="0"/>
        <w:tabs>
          <w:tab w:val="left" w:pos="560"/>
        </w:tabs>
        <w:autoSpaceDE w:val="0"/>
        <w:autoSpaceDN w:val="0"/>
        <w:adjustRightInd w:val="0"/>
        <w:spacing w:after="0" w:line="240" w:lineRule="auto"/>
        <w:ind w:left="0"/>
        <w:rPr>
          <w:rFonts w:ascii="TH SarabunPSK" w:hAnsi="TH SarabunPSK" w:cs="TH SarabunPSK"/>
          <w:sz w:val="30"/>
          <w:szCs w:val="30"/>
          <w:lang w:val="en-US"/>
        </w:rPr>
      </w:pPr>
      <w:r w:rsidRPr="000112D4">
        <w:rPr>
          <w:rFonts w:ascii="TH SarabunPSK" w:hAnsi="TH SarabunPSK" w:cs="TH SarabunPSK"/>
          <w:i/>
          <w:iCs/>
          <w:sz w:val="32"/>
          <w:cs/>
        </w:rPr>
        <w:t xml:space="preserve">        </w:t>
      </w:r>
      <w:r w:rsidR="002C019F" w:rsidRPr="000112D4">
        <w:rPr>
          <w:rFonts w:ascii="TH SarabunPSK" w:hAnsi="TH SarabunPSK" w:cs="TH SarabunPSK"/>
          <w:sz w:val="30"/>
          <w:szCs w:val="30"/>
        </w:rPr>
        <w:t xml:space="preserve">With The Latest Technologies”, </w:t>
      </w:r>
      <w:r w:rsidR="002C019F" w:rsidRPr="000112D4">
        <w:rPr>
          <w:rFonts w:ascii="TH SarabunPSK" w:hAnsi="TH SarabunPSK" w:cs="TH SarabunPSK"/>
          <w:i/>
          <w:iCs/>
          <w:sz w:val="30"/>
          <w:szCs w:val="30"/>
        </w:rPr>
        <w:t xml:space="preserve">Palgrave Macmillan imprint published by Springer Nature, </w:t>
      </w:r>
    </w:p>
    <w:p w:rsidR="002C019F" w:rsidRPr="000112D4" w:rsidRDefault="0041294A" w:rsidP="0041294A">
      <w:pPr>
        <w:pStyle w:val="ListParagraph"/>
        <w:widowControl w:val="0"/>
        <w:tabs>
          <w:tab w:val="left" w:pos="560"/>
        </w:tabs>
        <w:autoSpaceDE w:val="0"/>
        <w:autoSpaceDN w:val="0"/>
        <w:adjustRightInd w:val="0"/>
        <w:spacing w:after="0" w:line="240" w:lineRule="auto"/>
        <w:ind w:left="0"/>
        <w:rPr>
          <w:rFonts w:ascii="TH SarabunPSK" w:hAnsi="TH SarabunPSK" w:cs="TH SarabunPSK"/>
          <w:spacing w:val="-8"/>
          <w:sz w:val="30"/>
          <w:szCs w:val="30"/>
        </w:rPr>
      </w:pPr>
      <w:r w:rsidRPr="000112D4">
        <w:rPr>
          <w:rFonts w:ascii="TH SarabunPSK" w:hAnsi="TH SarabunPSK" w:cs="TH SarabunPSK"/>
          <w:i/>
          <w:iCs/>
          <w:sz w:val="32"/>
          <w:cs/>
        </w:rPr>
        <w:t xml:space="preserve">        </w:t>
      </w:r>
      <w:r w:rsidR="002C019F" w:rsidRPr="000112D4">
        <w:rPr>
          <w:rFonts w:ascii="TH SarabunPSK" w:hAnsi="TH SarabunPSK" w:cs="TH SarabunPSK"/>
          <w:sz w:val="30"/>
          <w:szCs w:val="30"/>
        </w:rPr>
        <w:t>Singapore (ISBN 978-981-13-8113-3, ISBN 978-981-13-8114-0 eBook)</w:t>
      </w:r>
    </w:p>
    <w:p w:rsidR="0041294A" w:rsidRPr="000112D4" w:rsidRDefault="002C019F" w:rsidP="0041294A">
      <w:pPr>
        <w:pStyle w:val="ListParagraph"/>
        <w:widowControl w:val="0"/>
        <w:tabs>
          <w:tab w:val="left" w:pos="560"/>
        </w:tabs>
        <w:autoSpaceDE w:val="0"/>
        <w:autoSpaceDN w:val="0"/>
        <w:adjustRightInd w:val="0"/>
        <w:spacing w:after="0" w:line="240" w:lineRule="auto"/>
        <w:ind w:left="0"/>
        <w:rPr>
          <w:rFonts w:ascii="TH SarabunPSK" w:hAnsi="TH SarabunPSK" w:cs="TH SarabunPSK"/>
          <w:sz w:val="30"/>
          <w:szCs w:val="30"/>
          <w:lang w:val="en-US"/>
        </w:rPr>
      </w:pPr>
      <w:r w:rsidRPr="000112D4">
        <w:rPr>
          <w:rFonts w:ascii="TH SarabunPSK" w:hAnsi="TH SarabunPSK" w:cs="TH SarabunPSK"/>
          <w:sz w:val="30"/>
          <w:szCs w:val="30"/>
        </w:rPr>
        <w:t xml:space="preserve">Chanchaichujit, J., and Saavedra-Rosas, J. (2018). “Using Simulation Tools to Model Renewable </w:t>
      </w:r>
    </w:p>
    <w:p w:rsidR="0041294A" w:rsidRPr="000112D4" w:rsidRDefault="0041294A" w:rsidP="0041294A">
      <w:pPr>
        <w:pStyle w:val="ListParagraph"/>
        <w:widowControl w:val="0"/>
        <w:tabs>
          <w:tab w:val="left" w:pos="560"/>
        </w:tabs>
        <w:autoSpaceDE w:val="0"/>
        <w:autoSpaceDN w:val="0"/>
        <w:adjustRightInd w:val="0"/>
        <w:spacing w:after="0" w:line="240" w:lineRule="auto"/>
        <w:ind w:left="0"/>
        <w:rPr>
          <w:rFonts w:ascii="TH SarabunPSK" w:hAnsi="TH SarabunPSK" w:cs="TH SarabunPSK"/>
          <w:i/>
          <w:iCs/>
          <w:sz w:val="30"/>
          <w:szCs w:val="30"/>
          <w:lang w:val="en-US"/>
        </w:rPr>
      </w:pPr>
      <w:r w:rsidRPr="000112D4">
        <w:rPr>
          <w:rFonts w:ascii="TH SarabunPSK" w:hAnsi="TH SarabunPSK" w:cs="TH SarabunPSK"/>
          <w:i/>
          <w:iCs/>
          <w:sz w:val="32"/>
          <w:cs/>
        </w:rPr>
        <w:t xml:space="preserve">        </w:t>
      </w:r>
      <w:r w:rsidR="002C019F" w:rsidRPr="000112D4">
        <w:rPr>
          <w:rFonts w:ascii="TH SarabunPSK" w:hAnsi="TH SarabunPSK" w:cs="TH SarabunPSK"/>
          <w:sz w:val="30"/>
          <w:szCs w:val="30"/>
        </w:rPr>
        <w:t xml:space="preserve">Resources: The case of the Thai Rubber Industry”, </w:t>
      </w:r>
      <w:r w:rsidR="002C019F" w:rsidRPr="000112D4">
        <w:rPr>
          <w:rFonts w:ascii="TH SarabunPSK" w:hAnsi="TH SarabunPSK" w:cs="TH SarabunPSK"/>
          <w:i/>
          <w:iCs/>
          <w:sz w:val="30"/>
          <w:szCs w:val="30"/>
        </w:rPr>
        <w:t xml:space="preserve">Palgrave Macmillan imprint published by </w:t>
      </w:r>
    </w:p>
    <w:p w:rsidR="002C019F" w:rsidRPr="000112D4" w:rsidRDefault="0041294A" w:rsidP="0041294A">
      <w:pPr>
        <w:pStyle w:val="ListParagraph"/>
        <w:widowControl w:val="0"/>
        <w:tabs>
          <w:tab w:val="left" w:pos="560"/>
        </w:tabs>
        <w:autoSpaceDE w:val="0"/>
        <w:autoSpaceDN w:val="0"/>
        <w:adjustRightInd w:val="0"/>
        <w:spacing w:after="0" w:line="240" w:lineRule="auto"/>
        <w:ind w:left="0"/>
        <w:rPr>
          <w:rFonts w:ascii="TH SarabunPSK" w:hAnsi="TH SarabunPSK" w:cs="TH SarabunPSK"/>
          <w:spacing w:val="-8"/>
          <w:sz w:val="30"/>
          <w:szCs w:val="30"/>
        </w:rPr>
      </w:pPr>
      <w:r w:rsidRPr="000112D4">
        <w:rPr>
          <w:rFonts w:ascii="TH SarabunPSK" w:hAnsi="TH SarabunPSK" w:cs="TH SarabunPSK"/>
          <w:i/>
          <w:iCs/>
          <w:sz w:val="32"/>
          <w:cs/>
        </w:rPr>
        <w:t xml:space="preserve">        </w:t>
      </w:r>
      <w:r w:rsidR="002C019F" w:rsidRPr="000112D4">
        <w:rPr>
          <w:rFonts w:ascii="TH SarabunPSK" w:hAnsi="TH SarabunPSK" w:cs="TH SarabunPSK"/>
          <w:i/>
          <w:iCs/>
          <w:sz w:val="30"/>
          <w:szCs w:val="30"/>
        </w:rPr>
        <w:t>Springer International</w:t>
      </w:r>
      <w:r w:rsidR="002C019F" w:rsidRPr="000112D4">
        <w:rPr>
          <w:rFonts w:ascii="TH SarabunPSK" w:hAnsi="TH SarabunPSK" w:cs="TH SarabunPSK"/>
          <w:sz w:val="30"/>
          <w:szCs w:val="30"/>
        </w:rPr>
        <w:t>, Switzerland (ISBN 978-3-319-55815-8, ISBN 978-3-319-55816-5 eBook)</w:t>
      </w:r>
    </w:p>
    <w:p w:rsidR="002C019F" w:rsidRPr="000112D4" w:rsidRDefault="002C019F" w:rsidP="002C01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jc w:val="thaiDistribute"/>
        <w:rPr>
          <w:rFonts w:ascii="TH SarabunPSK" w:hAnsi="TH SarabunPSK" w:cs="TH SarabunPSK"/>
        </w:rPr>
      </w:pPr>
    </w:p>
    <w:p w:rsidR="002C019F" w:rsidRPr="000112D4" w:rsidRDefault="002C019F" w:rsidP="002C019F">
      <w:pPr>
        <w:rPr>
          <w:rFonts w:ascii="TH SarabunPSK" w:eastAsia="Calibri" w:hAnsi="TH SarabunPSK" w:cs="TH SarabunPSK"/>
          <w:b/>
          <w:bCs/>
        </w:rPr>
      </w:pPr>
      <w:r w:rsidRPr="000112D4">
        <w:rPr>
          <w:rFonts w:ascii="TH SarabunPSK" w:eastAsia="Calibri" w:hAnsi="TH SarabunPSK" w:cs="TH SarabunPSK"/>
          <w:b/>
          <w:bCs/>
        </w:rPr>
        <w:t>6</w:t>
      </w:r>
      <w:r w:rsidRPr="000112D4">
        <w:rPr>
          <w:rFonts w:ascii="TH SarabunPSK" w:eastAsia="Calibri" w:hAnsi="TH SarabunPSK" w:cs="TH SarabunPSK"/>
          <w:b/>
          <w:bCs/>
          <w:cs/>
        </w:rPr>
        <w:t>. เกียรติคุณและรางวัล</w:t>
      </w: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32"/>
        <w:gridCol w:w="1896"/>
      </w:tblGrid>
      <w:tr w:rsidR="002C019F" w:rsidRPr="000112D4" w:rsidTr="009F73B8">
        <w:trPr>
          <w:tblHeader/>
        </w:trPr>
        <w:tc>
          <w:tcPr>
            <w:tcW w:w="3950" w:type="pct"/>
            <w:shd w:val="clear" w:color="auto" w:fill="D9D9D9"/>
          </w:tcPr>
          <w:p w:rsidR="002C019F" w:rsidRPr="000112D4" w:rsidRDefault="002C019F" w:rsidP="009F73B8">
            <w:pPr>
              <w:jc w:val="center"/>
              <w:rPr>
                <w:rFonts w:ascii="TH SarabunPSK" w:eastAsia="Calibri" w:hAnsi="TH SarabunPSK" w:cs="TH SarabunPSK"/>
                <w:b/>
                <w:bCs/>
                <w:cs/>
              </w:rPr>
            </w:pPr>
            <w:r w:rsidRPr="000112D4">
              <w:rPr>
                <w:rFonts w:ascii="TH SarabunPSK" w:eastAsia="Calibri" w:hAnsi="TH SarabunPSK" w:cs="TH SarabunPSK"/>
                <w:b/>
                <w:bCs/>
                <w:cs/>
              </w:rPr>
              <w:t>เกียรติคุณ/รางวัลที่ได้รับ</w:t>
            </w:r>
          </w:p>
        </w:tc>
        <w:tc>
          <w:tcPr>
            <w:tcW w:w="1050" w:type="pct"/>
            <w:shd w:val="clear" w:color="auto" w:fill="D9D9D9"/>
          </w:tcPr>
          <w:p w:rsidR="002C019F" w:rsidRPr="000112D4" w:rsidRDefault="002C019F" w:rsidP="009F73B8">
            <w:pPr>
              <w:jc w:val="center"/>
              <w:rPr>
                <w:rFonts w:ascii="TH SarabunPSK" w:eastAsia="Calibri" w:hAnsi="TH SarabunPSK" w:cs="TH SarabunPSK"/>
                <w:b/>
                <w:bCs/>
              </w:rPr>
            </w:pPr>
            <w:r w:rsidRPr="000112D4">
              <w:rPr>
                <w:rFonts w:ascii="TH SarabunPSK" w:eastAsia="Calibri" w:hAnsi="TH SarabunPSK" w:cs="TH SarabunPSK"/>
                <w:b/>
                <w:bCs/>
                <w:cs/>
              </w:rPr>
              <w:t>ปี พ.ศ.</w:t>
            </w:r>
          </w:p>
        </w:tc>
      </w:tr>
      <w:tr w:rsidR="002C019F" w:rsidRPr="000112D4" w:rsidTr="009F73B8">
        <w:tc>
          <w:tcPr>
            <w:tcW w:w="3950" w:type="pct"/>
          </w:tcPr>
          <w:p w:rsidR="002C019F" w:rsidRPr="000112D4" w:rsidRDefault="002C019F" w:rsidP="009F73B8">
            <w:pPr>
              <w:rPr>
                <w:rFonts w:ascii="TH SarabunPSK" w:eastAsia="Calibri" w:hAnsi="TH SarabunPSK" w:cs="TH SarabunPSK"/>
                <w:cs/>
              </w:rPr>
            </w:pPr>
            <w:r w:rsidRPr="000112D4">
              <w:rPr>
                <w:rFonts w:ascii="TH SarabunPSK" w:hAnsi="TH SarabunPSK" w:cs="TH SarabunPSK"/>
              </w:rPr>
              <w:t>Bronze Award</w:t>
            </w:r>
            <w:r w:rsidRPr="000112D4">
              <w:rPr>
                <w:rFonts w:ascii="TH SarabunPSK" w:hAnsi="TH SarabunPSK" w:cs="TH SarabunPSK"/>
                <w:cs/>
              </w:rPr>
              <w:t xml:space="preserve">: ผลงานวิจัยเรื่อง </w:t>
            </w:r>
            <w:bookmarkStart w:id="15" w:name="_Hlk10195684"/>
            <w:r w:rsidRPr="000112D4">
              <w:rPr>
                <w:rFonts w:ascii="TH SarabunPSK" w:hAnsi="TH SarabunPSK" w:cs="TH SarabunPSK"/>
                <w:cs/>
              </w:rPr>
              <w:t>“ระบบการจัดการขนส่งรถเที่ยวเปล่า”</w:t>
            </w:r>
            <w:bookmarkEnd w:id="15"/>
            <w:r w:rsidRPr="000112D4">
              <w:rPr>
                <w:rFonts w:ascii="TH SarabunPSK" w:hAnsi="TH SarabunPSK" w:cs="TH SarabunPSK"/>
                <w:cs/>
              </w:rPr>
              <w:t xml:space="preserve"> จาก เลขาธิการคณะกรรมการวิจัยแห่งชาติ (</w:t>
            </w:r>
            <w:r w:rsidRPr="000112D4">
              <w:rPr>
                <w:rFonts w:ascii="TH SarabunPSK" w:hAnsi="TH SarabunPSK" w:cs="TH SarabunPSK"/>
                <w:cs/>
                <w:lang w:val="en-GB"/>
              </w:rPr>
              <w:t>วช</w:t>
            </w:r>
            <w:r w:rsidRPr="000112D4">
              <w:rPr>
                <w:rFonts w:ascii="TH SarabunPSK" w:hAnsi="TH SarabunPSK" w:cs="TH SarabunPSK"/>
                <w:cs/>
              </w:rPr>
              <w:t>)</w:t>
            </w:r>
            <w:r w:rsidRPr="000112D4">
              <w:rPr>
                <w:rFonts w:ascii="TH SarabunPSK" w:hAnsi="TH SarabunPSK" w:cs="TH SarabunPSK"/>
              </w:rPr>
              <w:t xml:space="preserve">, </w:t>
            </w:r>
            <w:r w:rsidRPr="000112D4">
              <w:rPr>
                <w:rFonts w:ascii="TH SarabunPSK" w:hAnsi="TH SarabunPSK" w:cs="TH SarabunPSK"/>
                <w:cs/>
                <w:lang w:val="en-GB"/>
              </w:rPr>
              <w:t>นิทรรศการงานวิจัยแห่งชาติ</w:t>
            </w:r>
          </w:p>
        </w:tc>
        <w:tc>
          <w:tcPr>
            <w:tcW w:w="1050" w:type="pct"/>
          </w:tcPr>
          <w:p w:rsidR="002C019F" w:rsidRPr="000112D4" w:rsidRDefault="002C019F" w:rsidP="009F73B8">
            <w:pPr>
              <w:jc w:val="center"/>
              <w:rPr>
                <w:rFonts w:ascii="TH SarabunPSK" w:eastAsia="Calibri" w:hAnsi="TH SarabunPSK" w:cs="TH SarabunPSK"/>
              </w:rPr>
            </w:pPr>
            <w:r w:rsidRPr="000112D4">
              <w:rPr>
                <w:rFonts w:ascii="TH SarabunPSK" w:eastAsia="Calibri" w:hAnsi="TH SarabunPSK" w:cs="TH SarabunPSK"/>
              </w:rPr>
              <w:t>2562</w:t>
            </w:r>
          </w:p>
        </w:tc>
      </w:tr>
      <w:tr w:rsidR="002C019F" w:rsidRPr="000112D4" w:rsidTr="009F73B8">
        <w:tc>
          <w:tcPr>
            <w:tcW w:w="3950" w:type="pct"/>
          </w:tcPr>
          <w:p w:rsidR="002C019F" w:rsidRPr="000112D4" w:rsidRDefault="002C019F" w:rsidP="009F73B8">
            <w:pPr>
              <w:rPr>
                <w:rFonts w:ascii="TH SarabunPSK" w:eastAsia="Calibri" w:hAnsi="TH SarabunPSK" w:cs="TH SarabunPSK"/>
                <w:cs/>
              </w:rPr>
            </w:pPr>
            <w:r w:rsidRPr="000112D4">
              <w:rPr>
                <w:rFonts w:ascii="TH SarabunPSK" w:hAnsi="TH SarabunPSK" w:cs="TH SarabunPSK"/>
                <w:cs/>
                <w:lang w:val="en-GB"/>
              </w:rPr>
              <w:t xml:space="preserve">ผลงานดีเด่นด้านวิจัยรางวัล รางวัลผลงานวิจัยเชิงพานิชย์ดีเด่น ผลงานวิจัยเรื่อง </w:t>
            </w:r>
            <w:r w:rsidRPr="000112D4">
              <w:rPr>
                <w:rFonts w:ascii="TH SarabunPSK" w:hAnsi="TH SarabunPSK" w:cs="TH SarabunPSK"/>
                <w:cs/>
              </w:rPr>
              <w:t>“ระบบการจัดการขนส่งรถเที่ยวเปล่า”</w:t>
            </w:r>
            <w:r w:rsidRPr="000112D4">
              <w:rPr>
                <w:rFonts w:ascii="TH SarabunPSK" w:hAnsi="TH SarabunPSK" w:cs="TH SarabunPSK"/>
              </w:rPr>
              <w:t xml:space="preserve">, </w:t>
            </w:r>
            <w:r w:rsidRPr="000112D4">
              <w:rPr>
                <w:rFonts w:ascii="TH SarabunPSK" w:hAnsi="TH SarabunPSK" w:cs="TH SarabunPSK"/>
                <w:cs/>
                <w:lang w:val="en-GB"/>
              </w:rPr>
              <w:t>มหาวิทยาลัยวลัยลักษณ์</w:t>
            </w:r>
          </w:p>
        </w:tc>
        <w:tc>
          <w:tcPr>
            <w:tcW w:w="1050" w:type="pct"/>
          </w:tcPr>
          <w:p w:rsidR="002C019F" w:rsidRPr="000112D4" w:rsidRDefault="002C019F" w:rsidP="009F73B8">
            <w:pPr>
              <w:jc w:val="center"/>
              <w:rPr>
                <w:rFonts w:ascii="TH SarabunPSK" w:eastAsia="Calibri" w:hAnsi="TH SarabunPSK" w:cs="TH SarabunPSK"/>
              </w:rPr>
            </w:pPr>
            <w:r w:rsidRPr="000112D4">
              <w:rPr>
                <w:rFonts w:ascii="TH SarabunPSK" w:eastAsia="Calibri" w:hAnsi="TH SarabunPSK" w:cs="TH SarabunPSK"/>
              </w:rPr>
              <w:t>2562</w:t>
            </w:r>
          </w:p>
        </w:tc>
      </w:tr>
    </w:tbl>
    <w:p w:rsidR="002C019F" w:rsidRPr="000112D4" w:rsidRDefault="002C019F" w:rsidP="002C019F">
      <w:pPr>
        <w:rPr>
          <w:rFonts w:ascii="TH SarabunPSK" w:eastAsia="Calibri" w:hAnsi="TH SarabunPSK" w:cs="TH SarabunPSK"/>
          <w:b/>
          <w:bCs/>
        </w:rPr>
      </w:pPr>
    </w:p>
    <w:p w:rsidR="002C019F" w:rsidRPr="000112D4" w:rsidRDefault="002C019F" w:rsidP="002C019F">
      <w:pPr>
        <w:rPr>
          <w:rFonts w:ascii="TH SarabunPSK" w:eastAsia="Calibri" w:hAnsi="TH SarabunPSK" w:cs="TH SarabunPSK"/>
          <w:b/>
          <w:bCs/>
        </w:rPr>
      </w:pPr>
    </w:p>
    <w:p w:rsidR="00482FFB" w:rsidRPr="000112D4" w:rsidRDefault="00482FFB" w:rsidP="000B08BF">
      <w:pPr>
        <w:jc w:val="center"/>
        <w:rPr>
          <w:rFonts w:ascii="TH SarabunPSK" w:hAnsi="TH SarabunPSK" w:cs="TH SarabunPSK"/>
          <w:b/>
          <w:bCs/>
          <w:sz w:val="16"/>
          <w:szCs w:val="16"/>
        </w:rPr>
      </w:pPr>
    </w:p>
    <w:p w:rsidR="000B08BF" w:rsidRPr="000112D4" w:rsidRDefault="000B08BF" w:rsidP="000B08BF">
      <w:pPr>
        <w:jc w:val="center"/>
        <w:rPr>
          <w:rFonts w:ascii="TH SarabunPSK" w:hAnsi="TH SarabunPSK" w:cs="TH SarabunPSK"/>
          <w:b/>
          <w:bCs/>
        </w:rPr>
      </w:pPr>
      <w:r w:rsidRPr="000112D4">
        <w:rPr>
          <w:rFonts w:ascii="TH SarabunPSK" w:hAnsi="TH SarabunPSK" w:cs="TH SarabunPSK"/>
          <w:b/>
          <w:bCs/>
          <w:cs/>
        </w:rPr>
        <w:t>แบบฟอร์มประวัติและผลงานของอาจารย์ (</w:t>
      </w:r>
      <w:r w:rsidRPr="000112D4">
        <w:rPr>
          <w:rFonts w:ascii="TH SarabunPSK" w:hAnsi="TH SarabunPSK" w:cs="TH SarabunPSK"/>
          <w:b/>
          <w:bCs/>
        </w:rPr>
        <w:t>Curriculum Vitae</w:t>
      </w:r>
      <w:r w:rsidRPr="000112D4">
        <w:rPr>
          <w:rFonts w:ascii="TH SarabunPSK" w:hAnsi="TH SarabunPSK" w:cs="TH SarabunPSK"/>
          <w:b/>
          <w:bCs/>
          <w:cs/>
        </w:rPr>
        <w:t>)</w:t>
      </w:r>
    </w:p>
    <w:p w:rsidR="000B08BF" w:rsidRPr="000112D4" w:rsidRDefault="000B08BF" w:rsidP="000B08BF">
      <w:pPr>
        <w:jc w:val="center"/>
        <w:rPr>
          <w:rFonts w:ascii="TH SarabunPSK" w:hAnsi="TH SarabunPSK" w:cs="TH SarabunPSK"/>
          <w:b/>
          <w:bCs/>
        </w:rPr>
      </w:pPr>
      <w:r w:rsidRPr="000112D4">
        <w:rPr>
          <w:rFonts w:ascii="TH SarabunPSK" w:hAnsi="TH SarabunPSK" w:cs="TH SarabunPSK"/>
          <w:b/>
          <w:bCs/>
          <w:cs/>
        </w:rPr>
        <w:t>นางภัทรวรรณ แท่นทอง</w:t>
      </w:r>
    </w:p>
    <w:tbl>
      <w:tblPr>
        <w:tblW w:w="0" w:type="auto"/>
        <w:tblInd w:w="108" w:type="dxa"/>
        <w:tblBorders>
          <w:top w:val="double" w:sz="4" w:space="0" w:color="auto"/>
          <w:bottom w:val="double" w:sz="4" w:space="0" w:color="auto"/>
          <w:insideH w:val="double" w:sz="4" w:space="0" w:color="auto"/>
        </w:tblBorders>
        <w:tblLook w:val="04A0" w:firstRow="1" w:lastRow="0" w:firstColumn="1" w:lastColumn="0" w:noHBand="0" w:noVBand="1"/>
      </w:tblPr>
      <w:tblGrid>
        <w:gridCol w:w="5809"/>
        <w:gridCol w:w="997"/>
        <w:gridCol w:w="2112"/>
      </w:tblGrid>
      <w:tr w:rsidR="000B08BF" w:rsidRPr="000112D4" w:rsidTr="008E4198">
        <w:tc>
          <w:tcPr>
            <w:tcW w:w="5809" w:type="dxa"/>
            <w:tcBorders>
              <w:top w:val="double" w:sz="4" w:space="0" w:color="auto"/>
              <w:left w:val="nil"/>
              <w:bottom w:val="double" w:sz="4" w:space="0" w:color="auto"/>
              <w:right w:val="nil"/>
            </w:tcBorders>
            <w:hideMark/>
          </w:tcPr>
          <w:p w:rsidR="000B08BF" w:rsidRPr="000112D4" w:rsidRDefault="000B08BF" w:rsidP="008E4198">
            <w:pPr>
              <w:rPr>
                <w:rFonts w:ascii="TH SarabunPSK" w:hAnsi="TH SarabunPSK" w:cs="TH SarabunPSK"/>
              </w:rPr>
            </w:pPr>
            <w:r w:rsidRPr="000112D4">
              <w:rPr>
                <w:rFonts w:ascii="TH SarabunPSK" w:hAnsi="TH SarabunPSK" w:cs="TH SarabunPSK"/>
                <w:cs/>
              </w:rPr>
              <w:t>มหาวิทยาลัยวลัยลักษณ์</w:t>
            </w:r>
          </w:p>
          <w:p w:rsidR="000B08BF" w:rsidRPr="000112D4" w:rsidRDefault="000B08BF" w:rsidP="008E4198">
            <w:pPr>
              <w:rPr>
                <w:rFonts w:ascii="TH SarabunPSK" w:hAnsi="TH SarabunPSK" w:cs="TH SarabunPSK"/>
              </w:rPr>
            </w:pPr>
            <w:r w:rsidRPr="000112D4">
              <w:rPr>
                <w:rFonts w:ascii="TH SarabunPSK" w:hAnsi="TH SarabunPSK" w:cs="TH SarabunPSK"/>
                <w:cs/>
              </w:rPr>
              <w:t>สำนักวิชาการจัดการ</w:t>
            </w:r>
          </w:p>
          <w:p w:rsidR="000B08BF" w:rsidRPr="000112D4" w:rsidRDefault="000B08BF" w:rsidP="008E4198">
            <w:pPr>
              <w:rPr>
                <w:rFonts w:ascii="TH SarabunPSK" w:hAnsi="TH SarabunPSK" w:cs="TH SarabunPSK"/>
              </w:rPr>
            </w:pPr>
            <w:r w:rsidRPr="000112D4">
              <w:rPr>
                <w:rFonts w:ascii="TH SarabunPSK" w:hAnsi="TH SarabunPSK" w:cs="TH SarabunPSK"/>
                <w:cs/>
              </w:rPr>
              <w:t>222 ต.ไทยบุรี อ.ท่าศาลา จ.นครศรีธรรมราช 80160</w:t>
            </w:r>
          </w:p>
        </w:tc>
        <w:tc>
          <w:tcPr>
            <w:tcW w:w="997" w:type="dxa"/>
            <w:tcBorders>
              <w:top w:val="double" w:sz="4" w:space="0" w:color="auto"/>
              <w:left w:val="nil"/>
              <w:bottom w:val="double" w:sz="4" w:space="0" w:color="auto"/>
              <w:right w:val="nil"/>
            </w:tcBorders>
            <w:hideMark/>
          </w:tcPr>
          <w:p w:rsidR="000B08BF" w:rsidRPr="000112D4" w:rsidRDefault="000B08BF" w:rsidP="008E4198">
            <w:pPr>
              <w:rPr>
                <w:rFonts w:ascii="TH SarabunPSK" w:hAnsi="TH SarabunPSK" w:cs="TH SarabunPSK"/>
              </w:rPr>
            </w:pPr>
            <w:r w:rsidRPr="000112D4">
              <w:rPr>
                <w:rFonts w:ascii="TH SarabunPSK" w:hAnsi="TH SarabunPSK" w:cs="TH SarabunPSK"/>
                <w:cs/>
              </w:rPr>
              <w:t>โทรศัพท์โทรสาร</w:t>
            </w:r>
          </w:p>
          <w:p w:rsidR="000B08BF" w:rsidRPr="000112D4" w:rsidRDefault="000B08BF" w:rsidP="008E4198">
            <w:pPr>
              <w:rPr>
                <w:rFonts w:ascii="TH SarabunPSK" w:hAnsi="TH SarabunPSK" w:cs="TH SarabunPSK"/>
              </w:rPr>
            </w:pPr>
            <w:r w:rsidRPr="000112D4">
              <w:rPr>
                <w:rFonts w:ascii="TH SarabunPSK" w:hAnsi="TH SarabunPSK" w:cs="TH SarabunPSK"/>
              </w:rPr>
              <w:t>Email</w:t>
            </w:r>
          </w:p>
        </w:tc>
        <w:tc>
          <w:tcPr>
            <w:tcW w:w="2112" w:type="dxa"/>
            <w:tcBorders>
              <w:top w:val="double" w:sz="4" w:space="0" w:color="auto"/>
              <w:left w:val="nil"/>
              <w:bottom w:val="double" w:sz="4" w:space="0" w:color="auto"/>
              <w:right w:val="nil"/>
            </w:tcBorders>
            <w:hideMark/>
          </w:tcPr>
          <w:p w:rsidR="000B08BF" w:rsidRPr="000112D4" w:rsidRDefault="000B08BF" w:rsidP="008E4198">
            <w:pPr>
              <w:rPr>
                <w:rFonts w:ascii="TH SarabunPSK" w:hAnsi="TH SarabunPSK" w:cs="TH SarabunPSK"/>
                <w:cs/>
              </w:rPr>
            </w:pPr>
            <w:r w:rsidRPr="000112D4">
              <w:rPr>
                <w:rFonts w:ascii="TH SarabunPSK" w:hAnsi="TH SarabunPSK" w:cs="TH SarabunPSK"/>
              </w:rPr>
              <w:t>075 672 238</w:t>
            </w:r>
          </w:p>
          <w:p w:rsidR="000B08BF" w:rsidRPr="000112D4" w:rsidRDefault="000B08BF" w:rsidP="008E4198">
            <w:pPr>
              <w:rPr>
                <w:rFonts w:ascii="TH SarabunPSK" w:hAnsi="TH SarabunPSK" w:cs="TH SarabunPSK"/>
              </w:rPr>
            </w:pPr>
            <w:r w:rsidRPr="000112D4">
              <w:rPr>
                <w:rFonts w:ascii="TH SarabunPSK" w:hAnsi="TH SarabunPSK" w:cs="TH SarabunPSK"/>
              </w:rPr>
              <w:t>075 672 202</w:t>
            </w:r>
          </w:p>
          <w:p w:rsidR="000B08BF" w:rsidRPr="000112D4" w:rsidRDefault="000B08BF" w:rsidP="008E4198">
            <w:pPr>
              <w:rPr>
                <w:rFonts w:ascii="TH SarabunPSK" w:hAnsi="TH SarabunPSK" w:cs="TH SarabunPSK"/>
              </w:rPr>
            </w:pPr>
            <w:r w:rsidRPr="000112D4">
              <w:rPr>
                <w:rFonts w:ascii="TH SarabunPSK" w:hAnsi="TH SarabunPSK" w:cs="TH SarabunPSK"/>
              </w:rPr>
              <w:t>tphatta@wu</w:t>
            </w:r>
            <w:r w:rsidRPr="000112D4">
              <w:rPr>
                <w:rFonts w:ascii="TH SarabunPSK" w:hAnsi="TH SarabunPSK" w:cs="TH SarabunPSK"/>
                <w:cs/>
              </w:rPr>
              <w:t>.</w:t>
            </w:r>
            <w:r w:rsidRPr="000112D4">
              <w:rPr>
                <w:rFonts w:ascii="TH SarabunPSK" w:hAnsi="TH SarabunPSK" w:cs="TH SarabunPSK"/>
              </w:rPr>
              <w:t>ac</w:t>
            </w:r>
            <w:r w:rsidRPr="000112D4">
              <w:rPr>
                <w:rFonts w:ascii="TH SarabunPSK" w:hAnsi="TH SarabunPSK" w:cs="TH SarabunPSK"/>
                <w:cs/>
              </w:rPr>
              <w:t>.</w:t>
            </w:r>
            <w:r w:rsidRPr="000112D4">
              <w:rPr>
                <w:rFonts w:ascii="TH SarabunPSK" w:hAnsi="TH SarabunPSK" w:cs="TH SarabunPSK"/>
              </w:rPr>
              <w:t xml:space="preserve">th </w:t>
            </w:r>
          </w:p>
        </w:tc>
      </w:tr>
    </w:tbl>
    <w:p w:rsidR="000B08BF" w:rsidRPr="000112D4" w:rsidRDefault="000B08BF" w:rsidP="000B08BF">
      <w:pPr>
        <w:rPr>
          <w:rFonts w:ascii="TH SarabunPSK" w:hAnsi="TH SarabunPSK" w:cs="TH SarabunPSK"/>
          <w:b/>
          <w:bCs/>
        </w:rPr>
      </w:pPr>
      <w:r w:rsidRPr="000112D4">
        <w:rPr>
          <w:rFonts w:ascii="TH SarabunPSK" w:hAnsi="TH SarabunPSK" w:cs="TH SarabunPSK"/>
          <w:b/>
          <w:bCs/>
        </w:rPr>
        <w:t>1</w:t>
      </w:r>
      <w:r w:rsidRPr="000112D4">
        <w:rPr>
          <w:rFonts w:ascii="TH SarabunPSK" w:hAnsi="TH SarabunPSK" w:cs="TH SarabunPSK"/>
          <w:b/>
          <w:bCs/>
          <w:cs/>
        </w:rPr>
        <w:t>. การศึกษา (เรียงลำดับจากปีล่าสุด)</w:t>
      </w: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8"/>
        <w:gridCol w:w="5545"/>
        <w:gridCol w:w="2205"/>
      </w:tblGrid>
      <w:tr w:rsidR="000B08BF" w:rsidRPr="000112D4" w:rsidTr="008E4198">
        <w:tc>
          <w:tcPr>
            <w:tcW w:w="708" w:type="pct"/>
            <w:tcBorders>
              <w:top w:val="single" w:sz="4" w:space="0" w:color="auto"/>
              <w:left w:val="single" w:sz="4" w:space="0" w:color="auto"/>
              <w:bottom w:val="single" w:sz="4" w:space="0" w:color="auto"/>
              <w:right w:val="single" w:sz="4" w:space="0" w:color="auto"/>
            </w:tcBorders>
            <w:shd w:val="clear" w:color="auto" w:fill="D9D9D9"/>
            <w:hideMark/>
          </w:tcPr>
          <w:p w:rsidR="000B08BF" w:rsidRPr="000112D4" w:rsidRDefault="000B08BF" w:rsidP="008E4198">
            <w:pPr>
              <w:jc w:val="center"/>
              <w:rPr>
                <w:rFonts w:ascii="TH SarabunPSK" w:hAnsi="TH SarabunPSK" w:cs="TH SarabunPSK"/>
                <w:b/>
                <w:bCs/>
              </w:rPr>
            </w:pPr>
            <w:r w:rsidRPr="000112D4">
              <w:rPr>
                <w:rFonts w:ascii="TH SarabunPSK" w:hAnsi="TH SarabunPSK" w:cs="TH SarabunPSK"/>
                <w:b/>
                <w:bCs/>
                <w:cs/>
              </w:rPr>
              <w:t>คุณวุฒิ</w:t>
            </w:r>
          </w:p>
        </w:tc>
        <w:tc>
          <w:tcPr>
            <w:tcW w:w="3071" w:type="pct"/>
            <w:tcBorders>
              <w:top w:val="single" w:sz="4" w:space="0" w:color="auto"/>
              <w:left w:val="single" w:sz="4" w:space="0" w:color="auto"/>
              <w:bottom w:val="single" w:sz="4" w:space="0" w:color="auto"/>
              <w:right w:val="single" w:sz="4" w:space="0" w:color="auto"/>
            </w:tcBorders>
            <w:shd w:val="clear" w:color="auto" w:fill="D9D9D9"/>
            <w:hideMark/>
          </w:tcPr>
          <w:p w:rsidR="000B08BF" w:rsidRPr="000112D4" w:rsidRDefault="000B08BF" w:rsidP="008E4198">
            <w:pPr>
              <w:jc w:val="center"/>
              <w:rPr>
                <w:rFonts w:ascii="TH SarabunPSK" w:hAnsi="TH SarabunPSK" w:cs="TH SarabunPSK"/>
                <w:b/>
                <w:bCs/>
              </w:rPr>
            </w:pPr>
            <w:r w:rsidRPr="000112D4">
              <w:rPr>
                <w:rFonts w:ascii="TH SarabunPSK" w:hAnsi="TH SarabunPSK" w:cs="TH SarabunPSK"/>
                <w:b/>
                <w:bCs/>
                <w:cs/>
              </w:rPr>
              <w:t>สาขาวิชา/สถาบันการศึกษา</w:t>
            </w:r>
          </w:p>
        </w:tc>
        <w:tc>
          <w:tcPr>
            <w:tcW w:w="1221" w:type="pct"/>
            <w:tcBorders>
              <w:top w:val="single" w:sz="4" w:space="0" w:color="auto"/>
              <w:left w:val="single" w:sz="4" w:space="0" w:color="auto"/>
              <w:bottom w:val="single" w:sz="4" w:space="0" w:color="auto"/>
              <w:right w:val="single" w:sz="4" w:space="0" w:color="auto"/>
            </w:tcBorders>
            <w:shd w:val="clear" w:color="auto" w:fill="D9D9D9"/>
            <w:hideMark/>
          </w:tcPr>
          <w:p w:rsidR="000B08BF" w:rsidRPr="000112D4" w:rsidRDefault="000B08BF" w:rsidP="008E4198">
            <w:pPr>
              <w:jc w:val="center"/>
              <w:rPr>
                <w:rFonts w:ascii="TH SarabunPSK" w:hAnsi="TH SarabunPSK" w:cs="TH SarabunPSK"/>
                <w:b/>
                <w:bCs/>
              </w:rPr>
            </w:pPr>
            <w:r w:rsidRPr="000112D4">
              <w:rPr>
                <w:rFonts w:ascii="TH SarabunPSK" w:hAnsi="TH SarabunPSK" w:cs="TH SarabunPSK"/>
                <w:b/>
                <w:bCs/>
                <w:cs/>
              </w:rPr>
              <w:t>ปี พ.ศ.</w:t>
            </w:r>
          </w:p>
        </w:tc>
      </w:tr>
      <w:tr w:rsidR="000B08BF" w:rsidRPr="000112D4" w:rsidTr="008E4198">
        <w:tc>
          <w:tcPr>
            <w:tcW w:w="708" w:type="pct"/>
            <w:tcBorders>
              <w:top w:val="single" w:sz="4" w:space="0" w:color="auto"/>
              <w:left w:val="single" w:sz="4" w:space="0" w:color="auto"/>
              <w:bottom w:val="single" w:sz="4" w:space="0" w:color="auto"/>
              <w:right w:val="single" w:sz="4" w:space="0" w:color="auto"/>
            </w:tcBorders>
            <w:hideMark/>
          </w:tcPr>
          <w:p w:rsidR="000B08BF" w:rsidRPr="000112D4" w:rsidRDefault="000B08BF" w:rsidP="008E4198">
            <w:pPr>
              <w:jc w:val="center"/>
              <w:rPr>
                <w:rFonts w:ascii="TH SarabunPSK" w:hAnsi="TH SarabunPSK" w:cs="TH SarabunPSK"/>
              </w:rPr>
            </w:pPr>
            <w:r w:rsidRPr="000112D4">
              <w:rPr>
                <w:rFonts w:ascii="TH SarabunPSK" w:hAnsi="TH SarabunPSK" w:cs="TH SarabunPSK"/>
              </w:rPr>
              <w:t>Ph</w:t>
            </w:r>
            <w:r w:rsidRPr="000112D4">
              <w:rPr>
                <w:rFonts w:ascii="TH SarabunPSK" w:hAnsi="TH SarabunPSK" w:cs="TH SarabunPSK"/>
                <w:cs/>
              </w:rPr>
              <w:t>.</w:t>
            </w:r>
            <w:r w:rsidRPr="000112D4">
              <w:rPr>
                <w:rFonts w:ascii="TH SarabunPSK" w:hAnsi="TH SarabunPSK" w:cs="TH SarabunPSK"/>
              </w:rPr>
              <w:t>D</w:t>
            </w:r>
            <w:r w:rsidRPr="000112D4">
              <w:rPr>
                <w:rFonts w:ascii="TH SarabunPSK" w:hAnsi="TH SarabunPSK" w:cs="TH SarabunPSK"/>
                <w:cs/>
              </w:rPr>
              <w:t>.</w:t>
            </w:r>
          </w:p>
        </w:tc>
        <w:tc>
          <w:tcPr>
            <w:tcW w:w="3071" w:type="pct"/>
            <w:tcBorders>
              <w:top w:val="single" w:sz="4" w:space="0" w:color="auto"/>
              <w:left w:val="single" w:sz="4" w:space="0" w:color="auto"/>
              <w:bottom w:val="single" w:sz="4" w:space="0" w:color="auto"/>
              <w:right w:val="single" w:sz="4" w:space="0" w:color="auto"/>
            </w:tcBorders>
            <w:hideMark/>
          </w:tcPr>
          <w:p w:rsidR="000B08BF" w:rsidRPr="000112D4" w:rsidRDefault="000B08BF" w:rsidP="008E4198">
            <w:pPr>
              <w:rPr>
                <w:rFonts w:ascii="TH SarabunPSK" w:hAnsi="TH SarabunPSK" w:cs="TH SarabunPSK"/>
              </w:rPr>
            </w:pPr>
            <w:r w:rsidRPr="000112D4">
              <w:rPr>
                <w:rFonts w:ascii="TH SarabunPSK" w:hAnsi="TH SarabunPSK" w:cs="TH SarabunPSK"/>
              </w:rPr>
              <w:t xml:space="preserve">Marketing and International Business </w:t>
            </w:r>
            <w:r w:rsidRPr="000112D4">
              <w:rPr>
                <w:rFonts w:ascii="TH SarabunPSK" w:hAnsi="TH SarabunPSK" w:cs="TH SarabunPSK"/>
                <w:cs/>
              </w:rPr>
              <w:t xml:space="preserve">/ </w:t>
            </w:r>
            <w:r w:rsidRPr="000112D4">
              <w:rPr>
                <w:rFonts w:ascii="TH SarabunPSK" w:hAnsi="TH SarabunPSK" w:cs="TH SarabunPSK"/>
              </w:rPr>
              <w:t xml:space="preserve">Old Dominion University </w:t>
            </w:r>
          </w:p>
        </w:tc>
        <w:tc>
          <w:tcPr>
            <w:tcW w:w="1221" w:type="pct"/>
            <w:tcBorders>
              <w:top w:val="single" w:sz="4" w:space="0" w:color="auto"/>
              <w:left w:val="single" w:sz="4" w:space="0" w:color="auto"/>
              <w:bottom w:val="single" w:sz="4" w:space="0" w:color="auto"/>
              <w:right w:val="single" w:sz="4" w:space="0" w:color="auto"/>
            </w:tcBorders>
            <w:shd w:val="clear" w:color="auto" w:fill="auto"/>
            <w:hideMark/>
          </w:tcPr>
          <w:p w:rsidR="000B08BF" w:rsidRPr="000112D4" w:rsidRDefault="000B08BF" w:rsidP="00020000">
            <w:pPr>
              <w:jc w:val="center"/>
              <w:rPr>
                <w:rFonts w:ascii="TH SarabunPSK" w:hAnsi="TH SarabunPSK" w:cs="TH SarabunPSK"/>
                <w:cs/>
              </w:rPr>
            </w:pPr>
            <w:r w:rsidRPr="000112D4">
              <w:rPr>
                <w:rFonts w:ascii="TH SarabunPSK" w:hAnsi="TH SarabunPSK" w:cs="TH SarabunPSK"/>
              </w:rPr>
              <w:t>2546</w:t>
            </w:r>
          </w:p>
        </w:tc>
      </w:tr>
      <w:tr w:rsidR="000B08BF" w:rsidRPr="000112D4" w:rsidTr="008E4198">
        <w:tc>
          <w:tcPr>
            <w:tcW w:w="708" w:type="pct"/>
            <w:tcBorders>
              <w:top w:val="single" w:sz="4" w:space="0" w:color="auto"/>
              <w:left w:val="single" w:sz="4" w:space="0" w:color="auto"/>
              <w:bottom w:val="single" w:sz="4" w:space="0" w:color="auto"/>
              <w:right w:val="single" w:sz="4" w:space="0" w:color="auto"/>
            </w:tcBorders>
            <w:hideMark/>
          </w:tcPr>
          <w:p w:rsidR="000B08BF" w:rsidRPr="000112D4" w:rsidRDefault="000B08BF" w:rsidP="008E4198">
            <w:pPr>
              <w:jc w:val="center"/>
              <w:rPr>
                <w:rFonts w:ascii="TH SarabunPSK" w:hAnsi="TH SarabunPSK" w:cs="TH SarabunPSK"/>
              </w:rPr>
            </w:pPr>
            <w:r w:rsidRPr="000112D4">
              <w:rPr>
                <w:rFonts w:ascii="TH SarabunPSK" w:hAnsi="TH SarabunPSK" w:cs="TH SarabunPSK"/>
              </w:rPr>
              <w:t>M</w:t>
            </w:r>
            <w:r w:rsidRPr="000112D4">
              <w:rPr>
                <w:rFonts w:ascii="TH SarabunPSK" w:hAnsi="TH SarabunPSK" w:cs="TH SarabunPSK"/>
                <w:cs/>
              </w:rPr>
              <w:t>.</w:t>
            </w:r>
            <w:r w:rsidRPr="000112D4">
              <w:rPr>
                <w:rFonts w:ascii="TH SarabunPSK" w:hAnsi="TH SarabunPSK" w:cs="TH SarabunPSK"/>
              </w:rPr>
              <w:t>B</w:t>
            </w:r>
            <w:r w:rsidRPr="000112D4">
              <w:rPr>
                <w:rFonts w:ascii="TH SarabunPSK" w:hAnsi="TH SarabunPSK" w:cs="TH SarabunPSK"/>
                <w:cs/>
              </w:rPr>
              <w:t>.</w:t>
            </w:r>
            <w:r w:rsidRPr="000112D4">
              <w:rPr>
                <w:rFonts w:ascii="TH SarabunPSK" w:hAnsi="TH SarabunPSK" w:cs="TH SarabunPSK"/>
              </w:rPr>
              <w:t>A</w:t>
            </w:r>
            <w:r w:rsidRPr="000112D4">
              <w:rPr>
                <w:rFonts w:ascii="TH SarabunPSK" w:hAnsi="TH SarabunPSK" w:cs="TH SarabunPSK"/>
                <w:cs/>
              </w:rPr>
              <w:t>.</w:t>
            </w:r>
          </w:p>
        </w:tc>
        <w:tc>
          <w:tcPr>
            <w:tcW w:w="3071" w:type="pct"/>
            <w:tcBorders>
              <w:top w:val="single" w:sz="4" w:space="0" w:color="auto"/>
              <w:left w:val="single" w:sz="4" w:space="0" w:color="auto"/>
              <w:bottom w:val="single" w:sz="4" w:space="0" w:color="auto"/>
              <w:right w:val="single" w:sz="4" w:space="0" w:color="auto"/>
            </w:tcBorders>
            <w:hideMark/>
          </w:tcPr>
          <w:p w:rsidR="000B08BF" w:rsidRPr="000112D4" w:rsidRDefault="000B08BF" w:rsidP="008E4198">
            <w:pPr>
              <w:rPr>
                <w:rFonts w:ascii="TH SarabunPSK" w:hAnsi="TH SarabunPSK" w:cs="TH SarabunPSK"/>
              </w:rPr>
            </w:pPr>
            <w:r w:rsidRPr="000112D4">
              <w:rPr>
                <w:rFonts w:ascii="TH SarabunPSK" w:hAnsi="TH SarabunPSK" w:cs="TH SarabunPSK"/>
              </w:rPr>
              <w:t xml:space="preserve">Marketing </w:t>
            </w:r>
            <w:r w:rsidRPr="000112D4">
              <w:rPr>
                <w:rFonts w:ascii="TH SarabunPSK" w:hAnsi="TH SarabunPSK" w:cs="TH SarabunPSK"/>
                <w:cs/>
              </w:rPr>
              <w:t>/</w:t>
            </w:r>
            <w:r w:rsidRPr="000112D4">
              <w:rPr>
                <w:rFonts w:ascii="TH SarabunPSK" w:hAnsi="TH SarabunPSK" w:cs="TH SarabunPSK"/>
              </w:rPr>
              <w:t xml:space="preserve">Old Dominion University </w:t>
            </w:r>
          </w:p>
        </w:tc>
        <w:tc>
          <w:tcPr>
            <w:tcW w:w="1221" w:type="pct"/>
            <w:tcBorders>
              <w:top w:val="single" w:sz="4" w:space="0" w:color="auto"/>
              <w:left w:val="single" w:sz="4" w:space="0" w:color="auto"/>
              <w:bottom w:val="single" w:sz="4" w:space="0" w:color="auto"/>
              <w:right w:val="single" w:sz="4" w:space="0" w:color="auto"/>
            </w:tcBorders>
            <w:shd w:val="clear" w:color="auto" w:fill="auto"/>
            <w:hideMark/>
          </w:tcPr>
          <w:p w:rsidR="000B08BF" w:rsidRPr="000112D4" w:rsidRDefault="000B08BF" w:rsidP="00020000">
            <w:pPr>
              <w:jc w:val="center"/>
              <w:rPr>
                <w:rFonts w:ascii="TH SarabunPSK" w:hAnsi="TH SarabunPSK" w:cs="TH SarabunPSK"/>
                <w:cs/>
              </w:rPr>
            </w:pPr>
            <w:r w:rsidRPr="000112D4">
              <w:rPr>
                <w:rFonts w:ascii="TH SarabunPSK" w:hAnsi="TH SarabunPSK" w:cs="TH SarabunPSK"/>
              </w:rPr>
              <w:t>2540</w:t>
            </w:r>
          </w:p>
        </w:tc>
      </w:tr>
      <w:tr w:rsidR="000B08BF" w:rsidRPr="000112D4" w:rsidTr="008E4198">
        <w:tc>
          <w:tcPr>
            <w:tcW w:w="708" w:type="pct"/>
            <w:tcBorders>
              <w:top w:val="single" w:sz="4" w:space="0" w:color="auto"/>
              <w:left w:val="single" w:sz="4" w:space="0" w:color="auto"/>
              <w:bottom w:val="single" w:sz="4" w:space="0" w:color="auto"/>
              <w:right w:val="single" w:sz="4" w:space="0" w:color="auto"/>
            </w:tcBorders>
            <w:hideMark/>
          </w:tcPr>
          <w:p w:rsidR="000B08BF" w:rsidRPr="000112D4" w:rsidRDefault="000B08BF" w:rsidP="008E4198">
            <w:pPr>
              <w:jc w:val="center"/>
              <w:rPr>
                <w:rFonts w:ascii="TH SarabunPSK" w:hAnsi="TH SarabunPSK" w:cs="TH SarabunPSK"/>
              </w:rPr>
            </w:pPr>
            <w:r w:rsidRPr="000112D4">
              <w:rPr>
                <w:rFonts w:ascii="TH SarabunPSK" w:hAnsi="TH SarabunPSK" w:cs="TH SarabunPSK"/>
              </w:rPr>
              <w:t>M</w:t>
            </w:r>
            <w:r w:rsidRPr="000112D4">
              <w:rPr>
                <w:rFonts w:ascii="TH SarabunPSK" w:hAnsi="TH SarabunPSK" w:cs="TH SarabunPSK"/>
                <w:cs/>
              </w:rPr>
              <w:t>.</w:t>
            </w:r>
            <w:r w:rsidRPr="000112D4">
              <w:rPr>
                <w:rFonts w:ascii="TH SarabunPSK" w:hAnsi="TH SarabunPSK" w:cs="TH SarabunPSK"/>
              </w:rPr>
              <w:t>B</w:t>
            </w:r>
            <w:r w:rsidRPr="000112D4">
              <w:rPr>
                <w:rFonts w:ascii="TH SarabunPSK" w:hAnsi="TH SarabunPSK" w:cs="TH SarabunPSK"/>
                <w:cs/>
              </w:rPr>
              <w:t>.</w:t>
            </w:r>
            <w:r w:rsidRPr="000112D4">
              <w:rPr>
                <w:rFonts w:ascii="TH SarabunPSK" w:hAnsi="TH SarabunPSK" w:cs="TH SarabunPSK"/>
              </w:rPr>
              <w:t>A</w:t>
            </w:r>
            <w:r w:rsidRPr="000112D4">
              <w:rPr>
                <w:rFonts w:ascii="TH SarabunPSK" w:hAnsi="TH SarabunPSK" w:cs="TH SarabunPSK"/>
                <w:cs/>
              </w:rPr>
              <w:t>.</w:t>
            </w:r>
          </w:p>
        </w:tc>
        <w:tc>
          <w:tcPr>
            <w:tcW w:w="3071" w:type="pct"/>
            <w:tcBorders>
              <w:top w:val="single" w:sz="4" w:space="0" w:color="auto"/>
              <w:left w:val="single" w:sz="4" w:space="0" w:color="auto"/>
              <w:bottom w:val="single" w:sz="4" w:space="0" w:color="auto"/>
              <w:right w:val="single" w:sz="4" w:space="0" w:color="auto"/>
            </w:tcBorders>
            <w:hideMark/>
          </w:tcPr>
          <w:p w:rsidR="000B08BF" w:rsidRPr="000112D4" w:rsidRDefault="000B08BF" w:rsidP="008E4198">
            <w:pPr>
              <w:rPr>
                <w:rFonts w:ascii="TH SarabunPSK" w:hAnsi="TH SarabunPSK" w:cs="TH SarabunPSK"/>
                <w:cs/>
              </w:rPr>
            </w:pPr>
            <w:r w:rsidRPr="000112D4">
              <w:rPr>
                <w:rFonts w:ascii="TH SarabunPSK" w:hAnsi="TH SarabunPSK" w:cs="TH SarabunPSK"/>
              </w:rPr>
              <w:t xml:space="preserve">Business Administration </w:t>
            </w:r>
            <w:r w:rsidRPr="000112D4">
              <w:rPr>
                <w:rFonts w:ascii="TH SarabunPSK" w:hAnsi="TH SarabunPSK" w:cs="TH SarabunPSK"/>
                <w:cs/>
              </w:rPr>
              <w:t>/มหาวิทยาลัยสงขลานครินทร์</w:t>
            </w:r>
          </w:p>
        </w:tc>
        <w:tc>
          <w:tcPr>
            <w:tcW w:w="1221" w:type="pct"/>
            <w:tcBorders>
              <w:top w:val="single" w:sz="4" w:space="0" w:color="auto"/>
              <w:left w:val="single" w:sz="4" w:space="0" w:color="auto"/>
              <w:bottom w:val="single" w:sz="4" w:space="0" w:color="auto"/>
              <w:right w:val="single" w:sz="4" w:space="0" w:color="auto"/>
            </w:tcBorders>
            <w:hideMark/>
          </w:tcPr>
          <w:p w:rsidR="000B08BF" w:rsidRPr="000112D4" w:rsidRDefault="00485AFB" w:rsidP="00020000">
            <w:pPr>
              <w:jc w:val="center"/>
              <w:rPr>
                <w:rFonts w:ascii="TH SarabunPSK" w:hAnsi="TH SarabunPSK" w:cs="TH SarabunPSK"/>
              </w:rPr>
            </w:pPr>
            <w:r w:rsidRPr="000112D4">
              <w:rPr>
                <w:rFonts w:ascii="TH SarabunPSK" w:hAnsi="TH SarabunPSK" w:cs="TH SarabunPSK"/>
              </w:rPr>
              <w:t>2536-</w:t>
            </w:r>
            <w:r w:rsidR="000B08BF" w:rsidRPr="000112D4">
              <w:rPr>
                <w:rFonts w:ascii="TH SarabunPSK" w:hAnsi="TH SarabunPSK" w:cs="TH SarabunPSK"/>
              </w:rPr>
              <w:t>2538</w:t>
            </w:r>
          </w:p>
        </w:tc>
      </w:tr>
      <w:tr w:rsidR="000B08BF" w:rsidRPr="000112D4" w:rsidTr="008E4198">
        <w:tc>
          <w:tcPr>
            <w:tcW w:w="708" w:type="pct"/>
            <w:tcBorders>
              <w:top w:val="single" w:sz="4" w:space="0" w:color="auto"/>
              <w:left w:val="single" w:sz="4" w:space="0" w:color="auto"/>
              <w:bottom w:val="single" w:sz="4" w:space="0" w:color="auto"/>
              <w:right w:val="single" w:sz="4" w:space="0" w:color="auto"/>
            </w:tcBorders>
            <w:hideMark/>
          </w:tcPr>
          <w:p w:rsidR="000B08BF" w:rsidRPr="000112D4" w:rsidRDefault="000B08BF" w:rsidP="008E4198">
            <w:pPr>
              <w:jc w:val="center"/>
              <w:rPr>
                <w:rFonts w:ascii="TH SarabunPSK" w:hAnsi="TH SarabunPSK" w:cs="TH SarabunPSK"/>
              </w:rPr>
            </w:pPr>
            <w:r w:rsidRPr="000112D4">
              <w:rPr>
                <w:rFonts w:ascii="TH SarabunPSK" w:hAnsi="TH SarabunPSK" w:cs="TH SarabunPSK"/>
                <w:cs/>
              </w:rPr>
              <w:t>น.บ.</w:t>
            </w:r>
          </w:p>
        </w:tc>
        <w:tc>
          <w:tcPr>
            <w:tcW w:w="3071" w:type="pct"/>
            <w:tcBorders>
              <w:top w:val="single" w:sz="4" w:space="0" w:color="auto"/>
              <w:left w:val="single" w:sz="4" w:space="0" w:color="auto"/>
              <w:bottom w:val="single" w:sz="4" w:space="0" w:color="auto"/>
              <w:right w:val="single" w:sz="4" w:space="0" w:color="auto"/>
            </w:tcBorders>
            <w:hideMark/>
          </w:tcPr>
          <w:p w:rsidR="000B08BF" w:rsidRPr="000112D4" w:rsidRDefault="000B08BF" w:rsidP="008E4198">
            <w:pPr>
              <w:rPr>
                <w:rFonts w:ascii="TH SarabunPSK" w:hAnsi="TH SarabunPSK" w:cs="TH SarabunPSK"/>
                <w:cs/>
              </w:rPr>
            </w:pPr>
            <w:r w:rsidRPr="000112D4">
              <w:rPr>
                <w:rFonts w:ascii="TH SarabunPSK" w:hAnsi="TH SarabunPSK" w:cs="TH SarabunPSK"/>
                <w:cs/>
              </w:rPr>
              <w:t>นิติศาสตร์/มหาวิทยาลัยสุโขทัยธรรมาธิราช</w:t>
            </w:r>
          </w:p>
        </w:tc>
        <w:tc>
          <w:tcPr>
            <w:tcW w:w="1221" w:type="pct"/>
            <w:tcBorders>
              <w:top w:val="single" w:sz="4" w:space="0" w:color="auto"/>
              <w:left w:val="single" w:sz="4" w:space="0" w:color="auto"/>
              <w:bottom w:val="single" w:sz="4" w:space="0" w:color="auto"/>
              <w:right w:val="single" w:sz="4" w:space="0" w:color="auto"/>
            </w:tcBorders>
            <w:hideMark/>
          </w:tcPr>
          <w:p w:rsidR="000B08BF" w:rsidRPr="000112D4" w:rsidRDefault="00485AFB" w:rsidP="00020000">
            <w:pPr>
              <w:jc w:val="center"/>
              <w:rPr>
                <w:rFonts w:ascii="TH SarabunPSK" w:hAnsi="TH SarabunPSK" w:cs="TH SarabunPSK"/>
              </w:rPr>
            </w:pPr>
            <w:r w:rsidRPr="000112D4">
              <w:rPr>
                <w:rFonts w:ascii="TH SarabunPSK" w:hAnsi="TH SarabunPSK" w:cs="TH SarabunPSK"/>
                <w:cs/>
              </w:rPr>
              <w:t>2529</w:t>
            </w:r>
            <w:r w:rsidRPr="000112D4">
              <w:rPr>
                <w:rFonts w:ascii="TH SarabunPSK" w:hAnsi="TH SarabunPSK" w:cs="TH SarabunPSK" w:hint="cs"/>
                <w:cs/>
              </w:rPr>
              <w:t>-</w:t>
            </w:r>
            <w:r w:rsidR="000B08BF" w:rsidRPr="000112D4">
              <w:rPr>
                <w:rFonts w:ascii="TH SarabunPSK" w:hAnsi="TH SarabunPSK" w:cs="TH SarabunPSK"/>
                <w:cs/>
              </w:rPr>
              <w:t>253</w:t>
            </w:r>
            <w:r w:rsidR="000B08BF" w:rsidRPr="000112D4">
              <w:rPr>
                <w:rFonts w:ascii="TH SarabunPSK" w:hAnsi="TH SarabunPSK" w:cs="TH SarabunPSK"/>
              </w:rPr>
              <w:t>4</w:t>
            </w:r>
          </w:p>
        </w:tc>
      </w:tr>
      <w:tr w:rsidR="000B08BF" w:rsidRPr="000112D4" w:rsidTr="008E4198">
        <w:tc>
          <w:tcPr>
            <w:tcW w:w="708" w:type="pct"/>
            <w:tcBorders>
              <w:top w:val="single" w:sz="4" w:space="0" w:color="auto"/>
              <w:left w:val="single" w:sz="4" w:space="0" w:color="auto"/>
              <w:bottom w:val="single" w:sz="4" w:space="0" w:color="auto"/>
              <w:right w:val="single" w:sz="4" w:space="0" w:color="auto"/>
            </w:tcBorders>
            <w:hideMark/>
          </w:tcPr>
          <w:p w:rsidR="000B08BF" w:rsidRPr="000112D4" w:rsidRDefault="000B08BF" w:rsidP="008E4198">
            <w:pPr>
              <w:jc w:val="center"/>
              <w:rPr>
                <w:rFonts w:ascii="TH SarabunPSK" w:hAnsi="TH SarabunPSK" w:cs="TH SarabunPSK"/>
              </w:rPr>
            </w:pPr>
            <w:r w:rsidRPr="000112D4">
              <w:rPr>
                <w:rFonts w:ascii="TH SarabunPSK" w:hAnsi="TH SarabunPSK" w:cs="TH SarabunPSK"/>
              </w:rPr>
              <w:t>B</w:t>
            </w:r>
            <w:r w:rsidRPr="000112D4">
              <w:rPr>
                <w:rFonts w:ascii="TH SarabunPSK" w:hAnsi="TH SarabunPSK" w:cs="TH SarabunPSK"/>
                <w:cs/>
              </w:rPr>
              <w:t>.</w:t>
            </w:r>
            <w:r w:rsidRPr="000112D4">
              <w:rPr>
                <w:rFonts w:ascii="TH SarabunPSK" w:hAnsi="TH SarabunPSK" w:cs="TH SarabunPSK"/>
              </w:rPr>
              <w:t>A</w:t>
            </w:r>
            <w:r w:rsidRPr="000112D4">
              <w:rPr>
                <w:rFonts w:ascii="TH SarabunPSK" w:hAnsi="TH SarabunPSK" w:cs="TH SarabunPSK"/>
                <w:cs/>
              </w:rPr>
              <w:t>.</w:t>
            </w:r>
          </w:p>
        </w:tc>
        <w:tc>
          <w:tcPr>
            <w:tcW w:w="3071" w:type="pct"/>
            <w:tcBorders>
              <w:top w:val="single" w:sz="4" w:space="0" w:color="auto"/>
              <w:left w:val="single" w:sz="4" w:space="0" w:color="auto"/>
              <w:bottom w:val="single" w:sz="4" w:space="0" w:color="auto"/>
              <w:right w:val="single" w:sz="4" w:space="0" w:color="auto"/>
            </w:tcBorders>
            <w:hideMark/>
          </w:tcPr>
          <w:p w:rsidR="000B08BF" w:rsidRPr="000112D4" w:rsidRDefault="000B08BF" w:rsidP="008E4198">
            <w:pPr>
              <w:rPr>
                <w:rFonts w:ascii="TH SarabunPSK" w:hAnsi="TH SarabunPSK" w:cs="TH SarabunPSK"/>
                <w:cs/>
              </w:rPr>
            </w:pPr>
            <w:r w:rsidRPr="000112D4">
              <w:rPr>
                <w:rFonts w:ascii="TH SarabunPSK" w:hAnsi="TH SarabunPSK" w:cs="TH SarabunPSK"/>
              </w:rPr>
              <w:t>Economics</w:t>
            </w:r>
            <w:r w:rsidRPr="000112D4">
              <w:rPr>
                <w:rFonts w:ascii="TH SarabunPSK" w:hAnsi="TH SarabunPSK" w:cs="TH SarabunPSK"/>
                <w:cs/>
              </w:rPr>
              <w:t>/มหาวิทยาลัยหอการค้าไทย</w:t>
            </w:r>
          </w:p>
        </w:tc>
        <w:tc>
          <w:tcPr>
            <w:tcW w:w="1221" w:type="pct"/>
            <w:tcBorders>
              <w:top w:val="single" w:sz="4" w:space="0" w:color="auto"/>
              <w:left w:val="single" w:sz="4" w:space="0" w:color="auto"/>
              <w:bottom w:val="single" w:sz="4" w:space="0" w:color="auto"/>
              <w:right w:val="single" w:sz="4" w:space="0" w:color="auto"/>
            </w:tcBorders>
            <w:hideMark/>
          </w:tcPr>
          <w:p w:rsidR="000B08BF" w:rsidRPr="000112D4" w:rsidRDefault="00485AFB" w:rsidP="00020000">
            <w:pPr>
              <w:jc w:val="center"/>
              <w:rPr>
                <w:rFonts w:ascii="TH SarabunPSK" w:hAnsi="TH SarabunPSK" w:cs="TH SarabunPSK"/>
                <w:cs/>
              </w:rPr>
            </w:pPr>
            <w:r w:rsidRPr="000112D4">
              <w:rPr>
                <w:rFonts w:ascii="TH SarabunPSK" w:hAnsi="TH SarabunPSK" w:cs="TH SarabunPSK"/>
                <w:cs/>
              </w:rPr>
              <w:t>2520</w:t>
            </w:r>
            <w:r w:rsidRPr="000112D4">
              <w:rPr>
                <w:rFonts w:ascii="TH SarabunPSK" w:hAnsi="TH SarabunPSK" w:cs="TH SarabunPSK" w:hint="cs"/>
                <w:cs/>
              </w:rPr>
              <w:t>-</w:t>
            </w:r>
            <w:r w:rsidR="000B08BF" w:rsidRPr="000112D4">
              <w:rPr>
                <w:rFonts w:ascii="TH SarabunPSK" w:hAnsi="TH SarabunPSK" w:cs="TH SarabunPSK"/>
                <w:cs/>
              </w:rPr>
              <w:t>2523</w:t>
            </w:r>
          </w:p>
        </w:tc>
      </w:tr>
    </w:tbl>
    <w:p w:rsidR="000B08BF" w:rsidRPr="000112D4" w:rsidRDefault="000B08BF" w:rsidP="000B08BF">
      <w:pPr>
        <w:rPr>
          <w:rFonts w:ascii="TH SarabunPSK" w:hAnsi="TH SarabunPSK" w:cs="TH SarabunPSK"/>
          <w:b/>
          <w:bCs/>
        </w:rPr>
      </w:pPr>
    </w:p>
    <w:p w:rsidR="000B08BF" w:rsidRPr="000112D4" w:rsidRDefault="000B08BF" w:rsidP="000B08BF">
      <w:pPr>
        <w:rPr>
          <w:rFonts w:ascii="TH SarabunPSK" w:hAnsi="TH SarabunPSK" w:cs="TH SarabunPSK"/>
          <w:b/>
          <w:bCs/>
        </w:rPr>
      </w:pPr>
      <w:r w:rsidRPr="000112D4">
        <w:rPr>
          <w:rFonts w:ascii="TH SarabunPSK" w:hAnsi="TH SarabunPSK" w:cs="TH SarabunPSK"/>
          <w:b/>
          <w:bCs/>
        </w:rPr>
        <w:t>2</w:t>
      </w:r>
      <w:r w:rsidRPr="000112D4">
        <w:rPr>
          <w:rFonts w:ascii="TH SarabunPSK" w:hAnsi="TH SarabunPSK" w:cs="TH SarabunPSK"/>
          <w:b/>
          <w:bCs/>
          <w:cs/>
        </w:rPr>
        <w:t xml:space="preserve">. ประสบการณ์การทำงาน (เรียงลำดับจากปีล่าสุด) </w:t>
      </w: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23"/>
        <w:gridCol w:w="2205"/>
      </w:tblGrid>
      <w:tr w:rsidR="000B08BF" w:rsidRPr="000112D4" w:rsidTr="008E4198">
        <w:tc>
          <w:tcPr>
            <w:tcW w:w="3779" w:type="pct"/>
            <w:tcBorders>
              <w:top w:val="single" w:sz="4" w:space="0" w:color="auto"/>
              <w:left w:val="single" w:sz="4" w:space="0" w:color="auto"/>
              <w:bottom w:val="single" w:sz="4" w:space="0" w:color="auto"/>
              <w:right w:val="single" w:sz="4" w:space="0" w:color="auto"/>
            </w:tcBorders>
            <w:shd w:val="clear" w:color="auto" w:fill="D9D9D9"/>
            <w:hideMark/>
          </w:tcPr>
          <w:p w:rsidR="000B08BF" w:rsidRPr="000112D4" w:rsidRDefault="000B08BF" w:rsidP="008E4198">
            <w:pPr>
              <w:jc w:val="center"/>
              <w:rPr>
                <w:rFonts w:ascii="TH SarabunPSK" w:hAnsi="TH SarabunPSK" w:cs="TH SarabunPSK"/>
                <w:b/>
                <w:bCs/>
              </w:rPr>
            </w:pPr>
            <w:r w:rsidRPr="000112D4">
              <w:rPr>
                <w:rFonts w:ascii="TH SarabunPSK" w:hAnsi="TH SarabunPSK" w:cs="TH SarabunPSK"/>
                <w:b/>
                <w:bCs/>
                <w:cs/>
              </w:rPr>
              <w:t>ตำแหน่งงาน - องค์กรหรือหน่วยงาน</w:t>
            </w:r>
          </w:p>
        </w:tc>
        <w:tc>
          <w:tcPr>
            <w:tcW w:w="1221" w:type="pct"/>
            <w:tcBorders>
              <w:top w:val="single" w:sz="4" w:space="0" w:color="auto"/>
              <w:left w:val="single" w:sz="4" w:space="0" w:color="auto"/>
              <w:bottom w:val="single" w:sz="4" w:space="0" w:color="auto"/>
              <w:right w:val="single" w:sz="4" w:space="0" w:color="auto"/>
            </w:tcBorders>
            <w:shd w:val="clear" w:color="auto" w:fill="D9D9D9"/>
            <w:hideMark/>
          </w:tcPr>
          <w:p w:rsidR="000B08BF" w:rsidRPr="000112D4" w:rsidRDefault="000B08BF" w:rsidP="008E4198">
            <w:pPr>
              <w:jc w:val="center"/>
              <w:rPr>
                <w:rFonts w:ascii="TH SarabunPSK" w:hAnsi="TH SarabunPSK" w:cs="TH SarabunPSK"/>
                <w:b/>
                <w:bCs/>
                <w:cs/>
              </w:rPr>
            </w:pPr>
            <w:r w:rsidRPr="000112D4">
              <w:rPr>
                <w:rFonts w:ascii="TH SarabunPSK" w:hAnsi="TH SarabunPSK" w:cs="TH SarabunPSK"/>
                <w:b/>
                <w:bCs/>
                <w:cs/>
              </w:rPr>
              <w:t>ปี พ.ศ.</w:t>
            </w:r>
          </w:p>
        </w:tc>
      </w:tr>
      <w:tr w:rsidR="000B08BF" w:rsidRPr="000112D4" w:rsidTr="008E4198">
        <w:tc>
          <w:tcPr>
            <w:tcW w:w="3779" w:type="pct"/>
            <w:tcBorders>
              <w:top w:val="single" w:sz="4" w:space="0" w:color="auto"/>
              <w:left w:val="single" w:sz="4" w:space="0" w:color="auto"/>
              <w:bottom w:val="single" w:sz="4" w:space="0" w:color="auto"/>
              <w:right w:val="single" w:sz="4" w:space="0" w:color="auto"/>
            </w:tcBorders>
            <w:hideMark/>
          </w:tcPr>
          <w:p w:rsidR="000B08BF" w:rsidRPr="000112D4" w:rsidRDefault="000B08BF" w:rsidP="008E4198">
            <w:pPr>
              <w:rPr>
                <w:rFonts w:ascii="TH SarabunPSK" w:hAnsi="TH SarabunPSK" w:cs="TH SarabunPSK"/>
              </w:rPr>
            </w:pPr>
            <w:r w:rsidRPr="000112D4">
              <w:rPr>
                <w:rFonts w:ascii="TH SarabunPSK" w:hAnsi="TH SarabunPSK" w:cs="TH SarabunPSK"/>
                <w:cs/>
              </w:rPr>
              <w:t xml:space="preserve">ผู้ช่วยศาสตราจารย์/สำนักวิชาการจัดการ </w:t>
            </w:r>
          </w:p>
        </w:tc>
        <w:tc>
          <w:tcPr>
            <w:tcW w:w="1221" w:type="pct"/>
            <w:tcBorders>
              <w:top w:val="single" w:sz="4" w:space="0" w:color="auto"/>
              <w:left w:val="single" w:sz="4" w:space="0" w:color="auto"/>
              <w:bottom w:val="single" w:sz="4" w:space="0" w:color="auto"/>
              <w:right w:val="single" w:sz="4" w:space="0" w:color="auto"/>
            </w:tcBorders>
            <w:hideMark/>
          </w:tcPr>
          <w:p w:rsidR="000B08BF" w:rsidRPr="000112D4" w:rsidRDefault="00485AFB" w:rsidP="008E4198">
            <w:pPr>
              <w:rPr>
                <w:rFonts w:ascii="TH SarabunPSK" w:hAnsi="TH SarabunPSK" w:cs="TH SarabunPSK"/>
                <w:cs/>
              </w:rPr>
            </w:pPr>
            <w:r w:rsidRPr="000112D4">
              <w:rPr>
                <w:rFonts w:ascii="TH SarabunPSK" w:hAnsi="TH SarabunPSK" w:cs="TH SarabunPSK"/>
                <w:cs/>
              </w:rPr>
              <w:t>12/09/2548</w:t>
            </w:r>
            <w:r w:rsidRPr="000112D4">
              <w:rPr>
                <w:rFonts w:ascii="TH SarabunPSK" w:hAnsi="TH SarabunPSK" w:cs="TH SarabunPSK" w:hint="cs"/>
                <w:cs/>
              </w:rPr>
              <w:t>-</w:t>
            </w:r>
            <w:r w:rsidR="000B08BF" w:rsidRPr="000112D4">
              <w:rPr>
                <w:rFonts w:ascii="TH SarabunPSK" w:hAnsi="TH SarabunPSK" w:cs="TH SarabunPSK"/>
                <w:cs/>
              </w:rPr>
              <w:t>ปัจจุบัน</w:t>
            </w:r>
          </w:p>
        </w:tc>
      </w:tr>
    </w:tbl>
    <w:p w:rsidR="000B08BF" w:rsidRPr="000112D4" w:rsidRDefault="000B08BF" w:rsidP="000B08BF">
      <w:pPr>
        <w:rPr>
          <w:rFonts w:ascii="TH SarabunPSK" w:hAnsi="TH SarabunPSK" w:cs="TH SarabunPSK"/>
          <w:b/>
          <w:bCs/>
        </w:rPr>
      </w:pPr>
    </w:p>
    <w:p w:rsidR="000B08BF" w:rsidRPr="000112D4" w:rsidRDefault="000B08BF" w:rsidP="000B08BF">
      <w:pPr>
        <w:rPr>
          <w:rFonts w:ascii="TH SarabunPSK" w:hAnsi="TH SarabunPSK" w:cs="TH SarabunPSK"/>
          <w:b/>
          <w:bCs/>
        </w:rPr>
      </w:pPr>
      <w:r w:rsidRPr="000112D4">
        <w:rPr>
          <w:rFonts w:ascii="TH SarabunPSK" w:hAnsi="TH SarabunPSK" w:cs="TH SarabunPSK"/>
          <w:b/>
          <w:bCs/>
        </w:rPr>
        <w:t>3</w:t>
      </w:r>
      <w:r w:rsidRPr="000112D4">
        <w:rPr>
          <w:rFonts w:ascii="TH SarabunPSK" w:hAnsi="TH SarabunPSK" w:cs="TH SarabunPSK"/>
          <w:b/>
          <w:bCs/>
          <w:cs/>
        </w:rPr>
        <w:t xml:space="preserve">. ความเชี่ยวชาญ </w:t>
      </w:r>
    </w:p>
    <w:p w:rsidR="000B08BF" w:rsidRPr="000112D4" w:rsidRDefault="000B08BF" w:rsidP="000B08BF">
      <w:pPr>
        <w:rPr>
          <w:rFonts w:ascii="TH SarabunPSK" w:hAnsi="TH SarabunPSK" w:cs="TH SarabunPSK"/>
        </w:rPr>
      </w:pPr>
      <w:r w:rsidRPr="000112D4">
        <w:rPr>
          <w:rFonts w:ascii="TH SarabunPSK" w:hAnsi="TH SarabunPSK" w:cs="TH SarabunPSK"/>
          <w:cs/>
        </w:rPr>
        <w:t>1) การวางแผนการท่องเที่ยว กลยุทธ์การจัดการการท่องเที่ยว</w:t>
      </w:r>
    </w:p>
    <w:p w:rsidR="000B08BF" w:rsidRPr="000112D4" w:rsidRDefault="000B08BF" w:rsidP="000B08BF">
      <w:pPr>
        <w:rPr>
          <w:rFonts w:ascii="TH SarabunPSK" w:hAnsi="TH SarabunPSK" w:cs="TH SarabunPSK"/>
        </w:rPr>
      </w:pPr>
      <w:r w:rsidRPr="000112D4">
        <w:rPr>
          <w:rFonts w:ascii="TH SarabunPSK" w:hAnsi="TH SarabunPSK" w:cs="TH SarabunPSK"/>
          <w:cs/>
        </w:rPr>
        <w:t>2) กลยุทธ์การตลาด การตลาดระหว่างประเทศ การตลาดบริการ วิจัยการตลาด การจัดการเชิง</w:t>
      </w:r>
      <w:r w:rsidRPr="000112D4">
        <w:rPr>
          <w:rFonts w:ascii="TH SarabunPSK" w:hAnsi="TH SarabunPSK" w:cs="TH SarabunPSK"/>
          <w:cs/>
        </w:rPr>
        <w:br/>
        <w:t>กลยุทธ์</w:t>
      </w:r>
    </w:p>
    <w:p w:rsidR="000B08BF" w:rsidRPr="000112D4" w:rsidRDefault="000B08BF" w:rsidP="000B08BF">
      <w:pPr>
        <w:rPr>
          <w:rFonts w:ascii="TH SarabunPSK" w:hAnsi="TH SarabunPSK" w:cs="TH SarabunPSK"/>
          <w:cs/>
        </w:rPr>
      </w:pPr>
    </w:p>
    <w:p w:rsidR="000B08BF" w:rsidRPr="000112D4" w:rsidRDefault="000B08BF" w:rsidP="000B08BF">
      <w:pPr>
        <w:rPr>
          <w:rFonts w:ascii="TH SarabunPSK" w:hAnsi="TH SarabunPSK" w:cs="TH SarabunPSK"/>
          <w:b/>
          <w:bCs/>
          <w:cs/>
        </w:rPr>
      </w:pPr>
      <w:r w:rsidRPr="000112D4">
        <w:rPr>
          <w:rFonts w:ascii="TH SarabunPSK" w:hAnsi="TH SarabunPSK" w:cs="TH SarabunPSK"/>
          <w:b/>
          <w:bCs/>
        </w:rPr>
        <w:t>4</w:t>
      </w:r>
      <w:r w:rsidRPr="000112D4">
        <w:rPr>
          <w:rFonts w:ascii="TH SarabunPSK" w:hAnsi="TH SarabunPSK" w:cs="TH SarabunPSK"/>
          <w:b/>
          <w:bCs/>
          <w:cs/>
        </w:rPr>
        <w:t>. ประสบการณ์การสอน</w:t>
      </w:r>
    </w:p>
    <w:p w:rsidR="000B08BF" w:rsidRPr="000112D4" w:rsidRDefault="000B08BF" w:rsidP="000B08BF">
      <w:pPr>
        <w:rPr>
          <w:rFonts w:ascii="TH SarabunPSK" w:hAnsi="TH SarabunPSK" w:cs="TH SarabunPSK"/>
          <w:b/>
          <w:bCs/>
        </w:rPr>
      </w:pPr>
      <w:r w:rsidRPr="000112D4">
        <w:rPr>
          <w:rFonts w:ascii="TH SarabunPSK" w:hAnsi="TH SarabunPSK" w:cs="TH SarabunPSK"/>
          <w:b/>
          <w:bCs/>
          <w:cs/>
        </w:rPr>
        <w:tab/>
      </w:r>
      <w:r w:rsidRPr="000112D4">
        <w:rPr>
          <w:rFonts w:ascii="TH SarabunPSK" w:hAnsi="TH SarabunPSK" w:cs="TH SarabunPSK"/>
          <w:b/>
          <w:bCs/>
        </w:rPr>
        <w:sym w:font="Wingdings" w:char="F0FE"/>
      </w:r>
      <w:r w:rsidRPr="000112D4">
        <w:rPr>
          <w:rFonts w:ascii="TH SarabunPSK" w:hAnsi="TH SarabunPSK" w:cs="TH SarabunPSK"/>
          <w:b/>
          <w:bCs/>
          <w:cs/>
        </w:rPr>
        <w:t xml:space="preserve"> มี</w:t>
      </w:r>
      <w:r w:rsidRPr="000112D4">
        <w:rPr>
          <w:rFonts w:ascii="TH SarabunPSK" w:hAnsi="TH SarabunPSK" w:cs="TH SarabunPSK"/>
          <w:b/>
          <w:bCs/>
        </w:rPr>
        <w:tab/>
      </w:r>
      <w:r w:rsidRPr="000112D4">
        <w:rPr>
          <w:rFonts w:ascii="TH SarabunPSK" w:hAnsi="TH SarabunPSK" w:cs="TH SarabunPSK"/>
          <w:b/>
          <w:bCs/>
        </w:rPr>
        <w:tab/>
      </w:r>
      <w:r w:rsidRPr="000112D4">
        <w:rPr>
          <w:rFonts w:ascii="TH SarabunPSK" w:hAnsi="TH SarabunPSK" w:cs="TH SarabunPSK"/>
          <w:b/>
          <w:bCs/>
        </w:rPr>
        <w:tab/>
      </w:r>
      <w:r w:rsidRPr="000112D4">
        <w:rPr>
          <w:rFonts w:ascii="TH SarabunPSK" w:hAnsi="TH SarabunPSK" w:cs="TH SarabunPSK"/>
          <w:b/>
          <w:bCs/>
        </w:rPr>
        <w:sym w:font="Wingdings" w:char="F072"/>
      </w:r>
      <w:r w:rsidRPr="000112D4">
        <w:rPr>
          <w:rFonts w:ascii="TH SarabunPSK" w:hAnsi="TH SarabunPSK" w:cs="TH SarabunPSK"/>
          <w:b/>
          <w:bCs/>
          <w:cs/>
        </w:rPr>
        <w:t xml:space="preserve"> ไม่มี</w:t>
      </w:r>
    </w:p>
    <w:tbl>
      <w:tblPr>
        <w:tblW w:w="8946" w:type="dxa"/>
        <w:tblInd w:w="93" w:type="dxa"/>
        <w:tblLook w:val="04A0" w:firstRow="1" w:lastRow="0" w:firstColumn="1" w:lastColumn="0" w:noHBand="0" w:noVBand="1"/>
      </w:tblPr>
      <w:tblGrid>
        <w:gridCol w:w="2200"/>
        <w:gridCol w:w="1926"/>
        <w:gridCol w:w="3119"/>
        <w:gridCol w:w="1701"/>
      </w:tblGrid>
      <w:tr w:rsidR="000B08BF" w:rsidRPr="000112D4" w:rsidTr="008E4198">
        <w:trPr>
          <w:trHeight w:val="480"/>
          <w:tblHeader/>
        </w:trPr>
        <w:tc>
          <w:tcPr>
            <w:tcW w:w="2200" w:type="dxa"/>
            <w:tcBorders>
              <w:top w:val="single" w:sz="4" w:space="0" w:color="auto"/>
              <w:left w:val="single" w:sz="4" w:space="0" w:color="auto"/>
              <w:bottom w:val="single" w:sz="4" w:space="0" w:color="auto"/>
              <w:right w:val="nil"/>
            </w:tcBorders>
            <w:shd w:val="clear" w:color="auto" w:fill="D9D9D9"/>
            <w:vAlign w:val="bottom"/>
            <w:hideMark/>
          </w:tcPr>
          <w:p w:rsidR="000B08BF" w:rsidRPr="000112D4" w:rsidRDefault="000B08BF" w:rsidP="008E4198">
            <w:pPr>
              <w:rPr>
                <w:rFonts w:ascii="TH SarabunPSK" w:hAnsi="TH SarabunPSK" w:cs="TH SarabunPSK"/>
                <w:b/>
                <w:bCs/>
              </w:rPr>
            </w:pPr>
            <w:r w:rsidRPr="000112D4">
              <w:rPr>
                <w:rFonts w:ascii="TH SarabunPSK" w:hAnsi="TH SarabunPSK" w:cs="TH SarabunPSK"/>
                <w:b/>
                <w:bCs/>
                <w:cs/>
              </w:rPr>
              <w:t>สถาบันการศึกษา</w:t>
            </w:r>
          </w:p>
        </w:tc>
        <w:tc>
          <w:tcPr>
            <w:tcW w:w="1926" w:type="dxa"/>
            <w:tcBorders>
              <w:top w:val="single" w:sz="4" w:space="0" w:color="auto"/>
              <w:left w:val="nil"/>
              <w:bottom w:val="single" w:sz="4" w:space="0" w:color="auto"/>
              <w:right w:val="nil"/>
            </w:tcBorders>
            <w:shd w:val="clear" w:color="auto" w:fill="D9D9D9"/>
            <w:vAlign w:val="bottom"/>
            <w:hideMark/>
          </w:tcPr>
          <w:p w:rsidR="000B08BF" w:rsidRPr="000112D4" w:rsidRDefault="000B08BF" w:rsidP="008E4198">
            <w:pPr>
              <w:rPr>
                <w:rFonts w:ascii="TH SarabunPSK" w:hAnsi="TH SarabunPSK" w:cs="TH SarabunPSK"/>
                <w:b/>
                <w:bCs/>
              </w:rPr>
            </w:pPr>
            <w:r w:rsidRPr="000112D4">
              <w:rPr>
                <w:rFonts w:ascii="TH SarabunPSK" w:hAnsi="TH SarabunPSK" w:cs="TH SarabunPSK"/>
                <w:b/>
                <w:bCs/>
                <w:cs/>
              </w:rPr>
              <w:t>คณะ/ภาควิชา</w:t>
            </w:r>
          </w:p>
        </w:tc>
        <w:tc>
          <w:tcPr>
            <w:tcW w:w="3119" w:type="dxa"/>
            <w:tcBorders>
              <w:top w:val="single" w:sz="4" w:space="0" w:color="auto"/>
              <w:left w:val="nil"/>
              <w:bottom w:val="single" w:sz="4" w:space="0" w:color="auto"/>
              <w:right w:val="single" w:sz="4" w:space="0" w:color="auto"/>
            </w:tcBorders>
            <w:shd w:val="clear" w:color="auto" w:fill="D9D9D9"/>
            <w:vAlign w:val="bottom"/>
            <w:hideMark/>
          </w:tcPr>
          <w:p w:rsidR="000B08BF" w:rsidRPr="000112D4" w:rsidRDefault="000B08BF" w:rsidP="008E4198">
            <w:pPr>
              <w:rPr>
                <w:rFonts w:ascii="TH SarabunPSK" w:hAnsi="TH SarabunPSK" w:cs="TH SarabunPSK"/>
                <w:b/>
                <w:bCs/>
              </w:rPr>
            </w:pPr>
            <w:r w:rsidRPr="000112D4">
              <w:rPr>
                <w:rFonts w:ascii="TH SarabunPSK" w:hAnsi="TH SarabunPSK" w:cs="TH SarabunPSK"/>
                <w:b/>
                <w:bCs/>
                <w:cs/>
              </w:rPr>
              <w:t>วิชาที่สอน</w:t>
            </w:r>
          </w:p>
        </w:tc>
        <w:tc>
          <w:tcPr>
            <w:tcW w:w="1701" w:type="dxa"/>
            <w:tcBorders>
              <w:top w:val="single" w:sz="4" w:space="0" w:color="auto"/>
              <w:left w:val="nil"/>
              <w:bottom w:val="single" w:sz="4" w:space="0" w:color="auto"/>
              <w:right w:val="single" w:sz="4" w:space="0" w:color="auto"/>
            </w:tcBorders>
            <w:shd w:val="clear" w:color="auto" w:fill="D9D9D9"/>
            <w:vAlign w:val="bottom"/>
            <w:hideMark/>
          </w:tcPr>
          <w:p w:rsidR="000B08BF" w:rsidRPr="000112D4" w:rsidRDefault="000B08BF" w:rsidP="008E4198">
            <w:pPr>
              <w:rPr>
                <w:rFonts w:ascii="TH SarabunPSK" w:hAnsi="TH SarabunPSK" w:cs="TH SarabunPSK"/>
                <w:b/>
                <w:bCs/>
              </w:rPr>
            </w:pPr>
            <w:r w:rsidRPr="000112D4">
              <w:rPr>
                <w:rFonts w:ascii="TH SarabunPSK" w:hAnsi="TH SarabunPSK" w:cs="TH SarabunPSK"/>
                <w:b/>
                <w:bCs/>
                <w:cs/>
              </w:rPr>
              <w:t>ปี พ.ศ.</w:t>
            </w:r>
          </w:p>
        </w:tc>
      </w:tr>
      <w:tr w:rsidR="000B08BF" w:rsidRPr="000112D4" w:rsidTr="008E4198">
        <w:trPr>
          <w:trHeight w:val="480"/>
        </w:trPr>
        <w:tc>
          <w:tcPr>
            <w:tcW w:w="2200" w:type="dxa"/>
            <w:tcBorders>
              <w:top w:val="nil"/>
              <w:left w:val="single" w:sz="4" w:space="0" w:color="auto"/>
              <w:bottom w:val="single" w:sz="4" w:space="0" w:color="auto"/>
              <w:right w:val="nil"/>
            </w:tcBorders>
            <w:vAlign w:val="bottom"/>
            <w:hideMark/>
          </w:tcPr>
          <w:p w:rsidR="000B08BF" w:rsidRPr="000112D4" w:rsidRDefault="000B08BF" w:rsidP="008E4198">
            <w:pPr>
              <w:rPr>
                <w:rFonts w:ascii="TH SarabunPSK" w:hAnsi="TH SarabunPSK" w:cs="TH SarabunPSK"/>
              </w:rPr>
            </w:pPr>
            <w:r w:rsidRPr="000112D4">
              <w:rPr>
                <w:rFonts w:ascii="TH SarabunPSK" w:hAnsi="TH SarabunPSK" w:cs="TH SarabunPSK"/>
                <w:cs/>
              </w:rPr>
              <w:t>มหาวิทยาลัยวลัยลักษณ์</w:t>
            </w:r>
          </w:p>
        </w:tc>
        <w:tc>
          <w:tcPr>
            <w:tcW w:w="1926" w:type="dxa"/>
            <w:tcBorders>
              <w:top w:val="nil"/>
              <w:left w:val="nil"/>
              <w:bottom w:val="single" w:sz="4" w:space="0" w:color="auto"/>
              <w:right w:val="nil"/>
            </w:tcBorders>
            <w:vAlign w:val="bottom"/>
            <w:hideMark/>
          </w:tcPr>
          <w:p w:rsidR="000B08BF" w:rsidRPr="000112D4" w:rsidRDefault="000B08BF" w:rsidP="008E4198">
            <w:pPr>
              <w:rPr>
                <w:rFonts w:ascii="TH SarabunPSK" w:hAnsi="TH SarabunPSK" w:cs="TH SarabunPSK"/>
              </w:rPr>
            </w:pPr>
            <w:r w:rsidRPr="000112D4">
              <w:rPr>
                <w:rFonts w:ascii="TH SarabunPSK" w:hAnsi="TH SarabunPSK" w:cs="TH SarabunPSK"/>
                <w:cs/>
              </w:rPr>
              <w:t>สำนักวิชาการจัดการ</w:t>
            </w:r>
          </w:p>
        </w:tc>
        <w:tc>
          <w:tcPr>
            <w:tcW w:w="3119" w:type="dxa"/>
            <w:tcBorders>
              <w:top w:val="nil"/>
              <w:left w:val="nil"/>
              <w:bottom w:val="single" w:sz="4" w:space="0" w:color="auto"/>
              <w:right w:val="single" w:sz="4" w:space="0" w:color="auto"/>
            </w:tcBorders>
            <w:vAlign w:val="bottom"/>
            <w:hideMark/>
          </w:tcPr>
          <w:p w:rsidR="000B08BF" w:rsidRPr="000112D4" w:rsidRDefault="000B08BF" w:rsidP="008E4198">
            <w:pPr>
              <w:rPr>
                <w:rFonts w:ascii="TH SarabunPSK" w:hAnsi="TH SarabunPSK" w:cs="TH SarabunPSK"/>
              </w:rPr>
            </w:pPr>
            <w:r w:rsidRPr="000112D4">
              <w:rPr>
                <w:rFonts w:ascii="TH SarabunPSK" w:hAnsi="TH SarabunPSK" w:cs="TH SarabunPSK"/>
                <w:cs/>
              </w:rPr>
              <w:t>กลยุทธ์การตลาด</w:t>
            </w:r>
          </w:p>
        </w:tc>
        <w:tc>
          <w:tcPr>
            <w:tcW w:w="1701" w:type="dxa"/>
            <w:tcBorders>
              <w:top w:val="nil"/>
              <w:left w:val="nil"/>
              <w:bottom w:val="single" w:sz="4" w:space="0" w:color="auto"/>
              <w:right w:val="single" w:sz="4" w:space="0" w:color="auto"/>
            </w:tcBorders>
            <w:vAlign w:val="bottom"/>
            <w:hideMark/>
          </w:tcPr>
          <w:p w:rsidR="000B08BF" w:rsidRPr="000112D4" w:rsidRDefault="000B08BF" w:rsidP="005A1A21">
            <w:pPr>
              <w:jc w:val="center"/>
              <w:rPr>
                <w:rFonts w:ascii="TH SarabunPSK" w:hAnsi="TH SarabunPSK" w:cs="TH SarabunPSK"/>
              </w:rPr>
            </w:pPr>
            <w:r w:rsidRPr="000112D4">
              <w:rPr>
                <w:rFonts w:ascii="TH SarabunPSK" w:hAnsi="TH SarabunPSK" w:cs="TH SarabunPSK"/>
              </w:rPr>
              <w:t>2557</w:t>
            </w:r>
            <w:r w:rsidRPr="000112D4">
              <w:rPr>
                <w:rFonts w:ascii="TH SarabunPSK" w:hAnsi="TH SarabunPSK" w:cs="TH SarabunPSK"/>
                <w:cs/>
              </w:rPr>
              <w:t>-ปัจจุบัน</w:t>
            </w:r>
          </w:p>
        </w:tc>
      </w:tr>
      <w:tr w:rsidR="000B08BF" w:rsidRPr="000112D4" w:rsidTr="008E4198">
        <w:trPr>
          <w:trHeight w:val="480"/>
        </w:trPr>
        <w:tc>
          <w:tcPr>
            <w:tcW w:w="2200" w:type="dxa"/>
            <w:tcBorders>
              <w:top w:val="nil"/>
              <w:left w:val="single" w:sz="4" w:space="0" w:color="auto"/>
              <w:bottom w:val="single" w:sz="4" w:space="0" w:color="auto"/>
              <w:right w:val="nil"/>
            </w:tcBorders>
            <w:vAlign w:val="bottom"/>
            <w:hideMark/>
          </w:tcPr>
          <w:p w:rsidR="000B08BF" w:rsidRPr="000112D4" w:rsidRDefault="000B08BF" w:rsidP="008E4198">
            <w:pPr>
              <w:rPr>
                <w:rFonts w:ascii="TH SarabunPSK" w:hAnsi="TH SarabunPSK" w:cs="TH SarabunPSK"/>
              </w:rPr>
            </w:pPr>
            <w:r w:rsidRPr="000112D4">
              <w:rPr>
                <w:rFonts w:ascii="TH SarabunPSK" w:hAnsi="TH SarabunPSK" w:cs="TH SarabunPSK"/>
                <w:cs/>
              </w:rPr>
              <w:t>มหาวิทยาลัยวลัยลักษณ์</w:t>
            </w:r>
          </w:p>
        </w:tc>
        <w:tc>
          <w:tcPr>
            <w:tcW w:w="1926" w:type="dxa"/>
            <w:tcBorders>
              <w:top w:val="nil"/>
              <w:left w:val="nil"/>
              <w:bottom w:val="single" w:sz="4" w:space="0" w:color="auto"/>
              <w:right w:val="nil"/>
            </w:tcBorders>
            <w:vAlign w:val="bottom"/>
            <w:hideMark/>
          </w:tcPr>
          <w:p w:rsidR="000B08BF" w:rsidRPr="000112D4" w:rsidRDefault="000B08BF" w:rsidP="008E4198">
            <w:pPr>
              <w:rPr>
                <w:rFonts w:ascii="TH SarabunPSK" w:hAnsi="TH SarabunPSK" w:cs="TH SarabunPSK"/>
              </w:rPr>
            </w:pPr>
            <w:r w:rsidRPr="000112D4">
              <w:rPr>
                <w:rFonts w:ascii="TH SarabunPSK" w:hAnsi="TH SarabunPSK" w:cs="TH SarabunPSK"/>
                <w:cs/>
              </w:rPr>
              <w:t>สำนักวิชาการจัดการ</w:t>
            </w:r>
          </w:p>
        </w:tc>
        <w:tc>
          <w:tcPr>
            <w:tcW w:w="3119" w:type="dxa"/>
            <w:tcBorders>
              <w:top w:val="nil"/>
              <w:left w:val="nil"/>
              <w:bottom w:val="single" w:sz="4" w:space="0" w:color="auto"/>
              <w:right w:val="single" w:sz="4" w:space="0" w:color="auto"/>
            </w:tcBorders>
            <w:vAlign w:val="bottom"/>
            <w:hideMark/>
          </w:tcPr>
          <w:p w:rsidR="000B08BF" w:rsidRPr="000112D4" w:rsidRDefault="000B08BF" w:rsidP="008E4198">
            <w:pPr>
              <w:rPr>
                <w:rFonts w:ascii="TH SarabunPSK" w:hAnsi="TH SarabunPSK" w:cs="TH SarabunPSK"/>
              </w:rPr>
            </w:pPr>
            <w:r w:rsidRPr="000112D4">
              <w:rPr>
                <w:rFonts w:ascii="TH SarabunPSK" w:hAnsi="TH SarabunPSK" w:cs="TH SarabunPSK"/>
                <w:cs/>
              </w:rPr>
              <w:t>การตลาดบริการ</w:t>
            </w:r>
          </w:p>
        </w:tc>
        <w:tc>
          <w:tcPr>
            <w:tcW w:w="1701" w:type="dxa"/>
            <w:tcBorders>
              <w:top w:val="nil"/>
              <w:left w:val="nil"/>
              <w:bottom w:val="single" w:sz="4" w:space="0" w:color="auto"/>
              <w:right w:val="single" w:sz="4" w:space="0" w:color="auto"/>
            </w:tcBorders>
            <w:vAlign w:val="bottom"/>
            <w:hideMark/>
          </w:tcPr>
          <w:p w:rsidR="000B08BF" w:rsidRPr="000112D4" w:rsidRDefault="000B08BF" w:rsidP="005A1A21">
            <w:pPr>
              <w:jc w:val="center"/>
              <w:rPr>
                <w:rFonts w:ascii="TH SarabunPSK" w:hAnsi="TH SarabunPSK" w:cs="TH SarabunPSK"/>
              </w:rPr>
            </w:pPr>
            <w:r w:rsidRPr="000112D4">
              <w:rPr>
                <w:rFonts w:ascii="TH SarabunPSK" w:hAnsi="TH SarabunPSK" w:cs="TH SarabunPSK"/>
              </w:rPr>
              <w:t>2557</w:t>
            </w:r>
            <w:r w:rsidRPr="000112D4">
              <w:rPr>
                <w:rFonts w:ascii="TH SarabunPSK" w:hAnsi="TH SarabunPSK" w:cs="TH SarabunPSK"/>
                <w:cs/>
              </w:rPr>
              <w:t>-ปัจจุบัน</w:t>
            </w:r>
          </w:p>
        </w:tc>
      </w:tr>
      <w:tr w:rsidR="000B08BF" w:rsidRPr="000112D4" w:rsidTr="008E4198">
        <w:trPr>
          <w:trHeight w:val="480"/>
        </w:trPr>
        <w:tc>
          <w:tcPr>
            <w:tcW w:w="2200" w:type="dxa"/>
            <w:tcBorders>
              <w:top w:val="nil"/>
              <w:left w:val="single" w:sz="4" w:space="0" w:color="auto"/>
              <w:bottom w:val="single" w:sz="4" w:space="0" w:color="auto"/>
              <w:right w:val="nil"/>
            </w:tcBorders>
            <w:vAlign w:val="bottom"/>
            <w:hideMark/>
          </w:tcPr>
          <w:p w:rsidR="000B08BF" w:rsidRPr="000112D4" w:rsidRDefault="000B08BF" w:rsidP="008E4198">
            <w:pPr>
              <w:rPr>
                <w:rFonts w:ascii="TH SarabunPSK" w:hAnsi="TH SarabunPSK" w:cs="TH SarabunPSK"/>
              </w:rPr>
            </w:pPr>
            <w:r w:rsidRPr="000112D4">
              <w:rPr>
                <w:rFonts w:ascii="TH SarabunPSK" w:hAnsi="TH SarabunPSK" w:cs="TH SarabunPSK"/>
                <w:cs/>
              </w:rPr>
              <w:t>มหาวิทยาลัยวลัยลักษณ์</w:t>
            </w:r>
          </w:p>
        </w:tc>
        <w:tc>
          <w:tcPr>
            <w:tcW w:w="1926" w:type="dxa"/>
            <w:tcBorders>
              <w:top w:val="nil"/>
              <w:left w:val="nil"/>
              <w:bottom w:val="single" w:sz="4" w:space="0" w:color="auto"/>
              <w:right w:val="nil"/>
            </w:tcBorders>
            <w:vAlign w:val="bottom"/>
            <w:hideMark/>
          </w:tcPr>
          <w:p w:rsidR="000B08BF" w:rsidRPr="000112D4" w:rsidRDefault="000B08BF" w:rsidP="008E4198">
            <w:pPr>
              <w:rPr>
                <w:rFonts w:ascii="TH SarabunPSK" w:hAnsi="TH SarabunPSK" w:cs="TH SarabunPSK"/>
              </w:rPr>
            </w:pPr>
            <w:r w:rsidRPr="000112D4">
              <w:rPr>
                <w:rFonts w:ascii="TH SarabunPSK" w:hAnsi="TH SarabunPSK" w:cs="TH SarabunPSK"/>
                <w:cs/>
              </w:rPr>
              <w:t>สำนักวิชาการจัดการ</w:t>
            </w:r>
          </w:p>
        </w:tc>
        <w:tc>
          <w:tcPr>
            <w:tcW w:w="3119" w:type="dxa"/>
            <w:tcBorders>
              <w:top w:val="nil"/>
              <w:left w:val="nil"/>
              <w:bottom w:val="single" w:sz="4" w:space="0" w:color="auto"/>
              <w:right w:val="single" w:sz="4" w:space="0" w:color="auto"/>
            </w:tcBorders>
            <w:vAlign w:val="bottom"/>
            <w:hideMark/>
          </w:tcPr>
          <w:p w:rsidR="000B08BF" w:rsidRPr="000112D4" w:rsidRDefault="000B08BF" w:rsidP="008E4198">
            <w:pPr>
              <w:rPr>
                <w:rFonts w:ascii="TH SarabunPSK" w:hAnsi="TH SarabunPSK" w:cs="TH SarabunPSK"/>
              </w:rPr>
            </w:pPr>
            <w:r w:rsidRPr="000112D4">
              <w:rPr>
                <w:rFonts w:ascii="TH SarabunPSK" w:hAnsi="TH SarabunPSK" w:cs="TH SarabunPSK"/>
                <w:cs/>
              </w:rPr>
              <w:t>เศรษฐกิจสร้างสรรค์</w:t>
            </w:r>
          </w:p>
        </w:tc>
        <w:tc>
          <w:tcPr>
            <w:tcW w:w="1701" w:type="dxa"/>
            <w:tcBorders>
              <w:top w:val="nil"/>
              <w:left w:val="nil"/>
              <w:bottom w:val="single" w:sz="4" w:space="0" w:color="auto"/>
              <w:right w:val="single" w:sz="4" w:space="0" w:color="auto"/>
            </w:tcBorders>
            <w:vAlign w:val="bottom"/>
            <w:hideMark/>
          </w:tcPr>
          <w:p w:rsidR="000B08BF" w:rsidRPr="000112D4" w:rsidRDefault="000B08BF" w:rsidP="005A1A21">
            <w:pPr>
              <w:jc w:val="center"/>
              <w:rPr>
                <w:rFonts w:ascii="TH SarabunPSK" w:hAnsi="TH SarabunPSK" w:cs="TH SarabunPSK"/>
              </w:rPr>
            </w:pPr>
            <w:r w:rsidRPr="000112D4">
              <w:rPr>
                <w:rFonts w:ascii="TH SarabunPSK" w:hAnsi="TH SarabunPSK" w:cs="TH SarabunPSK"/>
              </w:rPr>
              <w:t>2559</w:t>
            </w:r>
          </w:p>
        </w:tc>
      </w:tr>
      <w:tr w:rsidR="000B08BF" w:rsidRPr="000112D4" w:rsidTr="008E4198">
        <w:trPr>
          <w:trHeight w:val="480"/>
        </w:trPr>
        <w:tc>
          <w:tcPr>
            <w:tcW w:w="2200" w:type="dxa"/>
            <w:tcBorders>
              <w:top w:val="nil"/>
              <w:left w:val="single" w:sz="4" w:space="0" w:color="auto"/>
              <w:bottom w:val="single" w:sz="4" w:space="0" w:color="auto"/>
              <w:right w:val="nil"/>
            </w:tcBorders>
            <w:vAlign w:val="bottom"/>
            <w:hideMark/>
          </w:tcPr>
          <w:p w:rsidR="000B08BF" w:rsidRPr="000112D4" w:rsidRDefault="000B08BF" w:rsidP="008E4198">
            <w:pPr>
              <w:rPr>
                <w:rFonts w:ascii="TH SarabunPSK" w:hAnsi="TH SarabunPSK" w:cs="TH SarabunPSK"/>
              </w:rPr>
            </w:pPr>
            <w:r w:rsidRPr="000112D4">
              <w:rPr>
                <w:rFonts w:ascii="TH SarabunPSK" w:hAnsi="TH SarabunPSK" w:cs="TH SarabunPSK"/>
                <w:cs/>
              </w:rPr>
              <w:t>มหาวิทยาลัยวลัยลักษณ์</w:t>
            </w:r>
          </w:p>
        </w:tc>
        <w:tc>
          <w:tcPr>
            <w:tcW w:w="1926" w:type="dxa"/>
            <w:tcBorders>
              <w:top w:val="nil"/>
              <w:left w:val="nil"/>
              <w:bottom w:val="single" w:sz="4" w:space="0" w:color="auto"/>
              <w:right w:val="nil"/>
            </w:tcBorders>
            <w:vAlign w:val="bottom"/>
            <w:hideMark/>
          </w:tcPr>
          <w:p w:rsidR="000B08BF" w:rsidRPr="000112D4" w:rsidRDefault="000B08BF" w:rsidP="008E4198">
            <w:pPr>
              <w:rPr>
                <w:rFonts w:ascii="TH SarabunPSK" w:hAnsi="TH SarabunPSK" w:cs="TH SarabunPSK"/>
              </w:rPr>
            </w:pPr>
            <w:r w:rsidRPr="000112D4">
              <w:rPr>
                <w:rFonts w:ascii="TH SarabunPSK" w:hAnsi="TH SarabunPSK" w:cs="TH SarabunPSK"/>
                <w:cs/>
              </w:rPr>
              <w:t>สำนักวิชาการจัดการ</w:t>
            </w:r>
          </w:p>
        </w:tc>
        <w:tc>
          <w:tcPr>
            <w:tcW w:w="3119" w:type="dxa"/>
            <w:tcBorders>
              <w:top w:val="nil"/>
              <w:left w:val="nil"/>
              <w:bottom w:val="single" w:sz="4" w:space="0" w:color="auto"/>
              <w:right w:val="single" w:sz="4" w:space="0" w:color="auto"/>
            </w:tcBorders>
            <w:vAlign w:val="bottom"/>
            <w:hideMark/>
          </w:tcPr>
          <w:p w:rsidR="000B08BF" w:rsidRPr="000112D4" w:rsidRDefault="000B08BF" w:rsidP="008E4198">
            <w:pPr>
              <w:rPr>
                <w:rFonts w:ascii="TH SarabunPSK" w:hAnsi="TH SarabunPSK" w:cs="TH SarabunPSK"/>
              </w:rPr>
            </w:pPr>
            <w:r w:rsidRPr="000112D4">
              <w:rPr>
                <w:rFonts w:ascii="TH SarabunPSK" w:hAnsi="TH SarabunPSK" w:cs="TH SarabunPSK"/>
                <w:cs/>
              </w:rPr>
              <w:t>ระเบียบวิธีวิจัยทางการจัดการ</w:t>
            </w:r>
          </w:p>
        </w:tc>
        <w:tc>
          <w:tcPr>
            <w:tcW w:w="1701" w:type="dxa"/>
            <w:tcBorders>
              <w:top w:val="nil"/>
              <w:left w:val="nil"/>
              <w:bottom w:val="single" w:sz="4" w:space="0" w:color="auto"/>
              <w:right w:val="single" w:sz="4" w:space="0" w:color="auto"/>
            </w:tcBorders>
            <w:vAlign w:val="bottom"/>
            <w:hideMark/>
          </w:tcPr>
          <w:p w:rsidR="000B08BF" w:rsidRPr="000112D4" w:rsidRDefault="000B08BF" w:rsidP="005A1A21">
            <w:pPr>
              <w:jc w:val="center"/>
              <w:rPr>
                <w:rFonts w:ascii="TH SarabunPSK" w:hAnsi="TH SarabunPSK" w:cs="TH SarabunPSK"/>
              </w:rPr>
            </w:pPr>
            <w:r w:rsidRPr="000112D4">
              <w:rPr>
                <w:rFonts w:ascii="TH SarabunPSK" w:hAnsi="TH SarabunPSK" w:cs="TH SarabunPSK"/>
              </w:rPr>
              <w:t>2557</w:t>
            </w:r>
            <w:r w:rsidRPr="000112D4">
              <w:rPr>
                <w:rFonts w:ascii="TH SarabunPSK" w:hAnsi="TH SarabunPSK" w:cs="TH SarabunPSK"/>
                <w:cs/>
              </w:rPr>
              <w:t>-ปัจจุบัน</w:t>
            </w:r>
          </w:p>
        </w:tc>
      </w:tr>
      <w:tr w:rsidR="000B08BF" w:rsidRPr="000112D4" w:rsidTr="008E4198">
        <w:trPr>
          <w:trHeight w:val="480"/>
        </w:trPr>
        <w:tc>
          <w:tcPr>
            <w:tcW w:w="2200" w:type="dxa"/>
            <w:tcBorders>
              <w:top w:val="nil"/>
              <w:left w:val="single" w:sz="4" w:space="0" w:color="auto"/>
              <w:bottom w:val="single" w:sz="4" w:space="0" w:color="auto"/>
              <w:right w:val="nil"/>
            </w:tcBorders>
            <w:vAlign w:val="bottom"/>
            <w:hideMark/>
          </w:tcPr>
          <w:p w:rsidR="000B08BF" w:rsidRPr="000112D4" w:rsidRDefault="000B08BF" w:rsidP="008E4198">
            <w:pPr>
              <w:rPr>
                <w:rFonts w:ascii="TH SarabunPSK" w:hAnsi="TH SarabunPSK" w:cs="TH SarabunPSK"/>
              </w:rPr>
            </w:pPr>
            <w:r w:rsidRPr="000112D4">
              <w:rPr>
                <w:rFonts w:ascii="TH SarabunPSK" w:hAnsi="TH SarabunPSK" w:cs="TH SarabunPSK"/>
                <w:cs/>
              </w:rPr>
              <w:t>มหาวิทยาลัยวลัยลักษณ์</w:t>
            </w:r>
          </w:p>
        </w:tc>
        <w:tc>
          <w:tcPr>
            <w:tcW w:w="1926" w:type="dxa"/>
            <w:tcBorders>
              <w:top w:val="nil"/>
              <w:left w:val="nil"/>
              <w:bottom w:val="single" w:sz="4" w:space="0" w:color="auto"/>
              <w:right w:val="nil"/>
            </w:tcBorders>
            <w:vAlign w:val="bottom"/>
            <w:hideMark/>
          </w:tcPr>
          <w:p w:rsidR="000B08BF" w:rsidRPr="000112D4" w:rsidRDefault="000B08BF" w:rsidP="008E4198">
            <w:pPr>
              <w:rPr>
                <w:rFonts w:ascii="TH SarabunPSK" w:hAnsi="TH SarabunPSK" w:cs="TH SarabunPSK"/>
              </w:rPr>
            </w:pPr>
            <w:r w:rsidRPr="000112D4">
              <w:rPr>
                <w:rFonts w:ascii="TH SarabunPSK" w:hAnsi="TH SarabunPSK" w:cs="TH SarabunPSK"/>
                <w:cs/>
              </w:rPr>
              <w:t>สำนักวิชาการจัดการ</w:t>
            </w:r>
          </w:p>
        </w:tc>
        <w:tc>
          <w:tcPr>
            <w:tcW w:w="3119" w:type="dxa"/>
            <w:tcBorders>
              <w:top w:val="nil"/>
              <w:left w:val="nil"/>
              <w:bottom w:val="single" w:sz="4" w:space="0" w:color="auto"/>
              <w:right w:val="single" w:sz="4" w:space="0" w:color="auto"/>
            </w:tcBorders>
            <w:vAlign w:val="bottom"/>
            <w:hideMark/>
          </w:tcPr>
          <w:p w:rsidR="000B08BF" w:rsidRPr="000112D4" w:rsidRDefault="000B08BF" w:rsidP="008E4198">
            <w:pPr>
              <w:rPr>
                <w:rFonts w:ascii="TH SarabunPSK" w:hAnsi="TH SarabunPSK" w:cs="TH SarabunPSK"/>
              </w:rPr>
            </w:pPr>
            <w:r w:rsidRPr="000112D4">
              <w:rPr>
                <w:rFonts w:ascii="TH SarabunPSK" w:hAnsi="TH SarabunPSK" w:cs="TH SarabunPSK"/>
                <w:cs/>
              </w:rPr>
              <w:t>หัวข้อเฉพาะด้านการตลาด</w:t>
            </w:r>
          </w:p>
        </w:tc>
        <w:tc>
          <w:tcPr>
            <w:tcW w:w="1701" w:type="dxa"/>
            <w:tcBorders>
              <w:top w:val="nil"/>
              <w:left w:val="nil"/>
              <w:bottom w:val="single" w:sz="4" w:space="0" w:color="auto"/>
              <w:right w:val="single" w:sz="4" w:space="0" w:color="auto"/>
            </w:tcBorders>
            <w:vAlign w:val="bottom"/>
            <w:hideMark/>
          </w:tcPr>
          <w:p w:rsidR="000B08BF" w:rsidRPr="000112D4" w:rsidRDefault="000B08BF" w:rsidP="005A1A21">
            <w:pPr>
              <w:jc w:val="center"/>
              <w:rPr>
                <w:rFonts w:ascii="TH SarabunPSK" w:hAnsi="TH SarabunPSK" w:cs="TH SarabunPSK"/>
              </w:rPr>
            </w:pPr>
            <w:r w:rsidRPr="000112D4">
              <w:rPr>
                <w:rFonts w:ascii="TH SarabunPSK" w:hAnsi="TH SarabunPSK" w:cs="TH SarabunPSK"/>
              </w:rPr>
              <w:t>2556</w:t>
            </w:r>
            <w:r w:rsidRPr="000112D4">
              <w:rPr>
                <w:rFonts w:ascii="TH SarabunPSK" w:hAnsi="TH SarabunPSK" w:cs="TH SarabunPSK"/>
                <w:cs/>
              </w:rPr>
              <w:t>-ปัจจุบัน</w:t>
            </w:r>
          </w:p>
        </w:tc>
      </w:tr>
      <w:tr w:rsidR="000B08BF" w:rsidRPr="000112D4" w:rsidTr="008E4198">
        <w:trPr>
          <w:trHeight w:val="480"/>
        </w:trPr>
        <w:tc>
          <w:tcPr>
            <w:tcW w:w="2200" w:type="dxa"/>
            <w:tcBorders>
              <w:top w:val="nil"/>
              <w:left w:val="single" w:sz="4" w:space="0" w:color="auto"/>
              <w:bottom w:val="single" w:sz="4" w:space="0" w:color="auto"/>
              <w:right w:val="nil"/>
            </w:tcBorders>
            <w:vAlign w:val="bottom"/>
            <w:hideMark/>
          </w:tcPr>
          <w:p w:rsidR="000B08BF" w:rsidRPr="000112D4" w:rsidRDefault="000B08BF" w:rsidP="008E4198">
            <w:pPr>
              <w:rPr>
                <w:rFonts w:ascii="TH SarabunPSK" w:hAnsi="TH SarabunPSK" w:cs="TH SarabunPSK"/>
              </w:rPr>
            </w:pPr>
            <w:r w:rsidRPr="000112D4">
              <w:rPr>
                <w:rFonts w:ascii="TH SarabunPSK" w:hAnsi="TH SarabunPSK" w:cs="TH SarabunPSK"/>
                <w:cs/>
              </w:rPr>
              <w:t>มหาวิทยาลัยวลัยลักษณ์</w:t>
            </w:r>
          </w:p>
        </w:tc>
        <w:tc>
          <w:tcPr>
            <w:tcW w:w="1926" w:type="dxa"/>
            <w:tcBorders>
              <w:top w:val="nil"/>
              <w:left w:val="nil"/>
              <w:bottom w:val="single" w:sz="4" w:space="0" w:color="auto"/>
              <w:right w:val="nil"/>
            </w:tcBorders>
            <w:vAlign w:val="bottom"/>
            <w:hideMark/>
          </w:tcPr>
          <w:p w:rsidR="000B08BF" w:rsidRPr="000112D4" w:rsidRDefault="000B08BF" w:rsidP="008E4198">
            <w:pPr>
              <w:rPr>
                <w:rFonts w:ascii="TH SarabunPSK" w:hAnsi="TH SarabunPSK" w:cs="TH SarabunPSK"/>
              </w:rPr>
            </w:pPr>
            <w:r w:rsidRPr="000112D4">
              <w:rPr>
                <w:rFonts w:ascii="TH SarabunPSK" w:hAnsi="TH SarabunPSK" w:cs="TH SarabunPSK"/>
                <w:cs/>
              </w:rPr>
              <w:t>สำนักวิชาการจัดการ</w:t>
            </w:r>
          </w:p>
        </w:tc>
        <w:tc>
          <w:tcPr>
            <w:tcW w:w="3119" w:type="dxa"/>
            <w:tcBorders>
              <w:top w:val="nil"/>
              <w:left w:val="nil"/>
              <w:bottom w:val="single" w:sz="4" w:space="0" w:color="auto"/>
              <w:right w:val="single" w:sz="4" w:space="0" w:color="auto"/>
            </w:tcBorders>
            <w:vAlign w:val="bottom"/>
            <w:hideMark/>
          </w:tcPr>
          <w:p w:rsidR="000B08BF" w:rsidRPr="000112D4" w:rsidRDefault="000B08BF" w:rsidP="008E4198">
            <w:pPr>
              <w:rPr>
                <w:rFonts w:ascii="TH SarabunPSK" w:hAnsi="TH SarabunPSK" w:cs="TH SarabunPSK"/>
              </w:rPr>
            </w:pPr>
            <w:r w:rsidRPr="000112D4">
              <w:rPr>
                <w:rFonts w:ascii="TH SarabunPSK" w:hAnsi="TH SarabunPSK" w:cs="TH SarabunPSK"/>
                <w:cs/>
              </w:rPr>
              <w:t>การวางแผนการตลาด</w:t>
            </w:r>
          </w:p>
        </w:tc>
        <w:tc>
          <w:tcPr>
            <w:tcW w:w="1701" w:type="dxa"/>
            <w:tcBorders>
              <w:top w:val="nil"/>
              <w:left w:val="nil"/>
              <w:bottom w:val="single" w:sz="4" w:space="0" w:color="auto"/>
              <w:right w:val="single" w:sz="4" w:space="0" w:color="auto"/>
            </w:tcBorders>
            <w:vAlign w:val="bottom"/>
            <w:hideMark/>
          </w:tcPr>
          <w:p w:rsidR="000B08BF" w:rsidRPr="000112D4" w:rsidRDefault="000B08BF" w:rsidP="00485AFB">
            <w:pPr>
              <w:jc w:val="center"/>
              <w:rPr>
                <w:rFonts w:ascii="TH SarabunPSK" w:hAnsi="TH SarabunPSK" w:cs="TH SarabunPSK"/>
              </w:rPr>
            </w:pPr>
            <w:r w:rsidRPr="000112D4">
              <w:rPr>
                <w:rFonts w:ascii="TH SarabunPSK" w:hAnsi="TH SarabunPSK" w:cs="TH SarabunPSK"/>
              </w:rPr>
              <w:t>2557</w:t>
            </w:r>
            <w:r w:rsidRPr="000112D4">
              <w:rPr>
                <w:rFonts w:ascii="TH SarabunPSK" w:hAnsi="TH SarabunPSK" w:cs="TH SarabunPSK"/>
                <w:cs/>
              </w:rPr>
              <w:t>-ปัจจุบัน</w:t>
            </w:r>
          </w:p>
        </w:tc>
      </w:tr>
      <w:tr w:rsidR="000B08BF" w:rsidRPr="000112D4" w:rsidTr="008E4198">
        <w:trPr>
          <w:trHeight w:val="480"/>
        </w:trPr>
        <w:tc>
          <w:tcPr>
            <w:tcW w:w="2200" w:type="dxa"/>
            <w:tcBorders>
              <w:top w:val="nil"/>
              <w:left w:val="single" w:sz="4" w:space="0" w:color="auto"/>
              <w:bottom w:val="single" w:sz="4" w:space="0" w:color="auto"/>
              <w:right w:val="nil"/>
            </w:tcBorders>
            <w:vAlign w:val="bottom"/>
            <w:hideMark/>
          </w:tcPr>
          <w:p w:rsidR="000B08BF" w:rsidRPr="000112D4" w:rsidRDefault="000B08BF" w:rsidP="008E4198">
            <w:pPr>
              <w:rPr>
                <w:rFonts w:ascii="TH SarabunPSK" w:hAnsi="TH SarabunPSK" w:cs="TH SarabunPSK"/>
              </w:rPr>
            </w:pPr>
            <w:r w:rsidRPr="000112D4">
              <w:rPr>
                <w:rFonts w:ascii="TH SarabunPSK" w:hAnsi="TH SarabunPSK" w:cs="TH SarabunPSK"/>
                <w:cs/>
              </w:rPr>
              <w:t>มหาวิทยาลัยวลัยลักษณ์</w:t>
            </w:r>
          </w:p>
        </w:tc>
        <w:tc>
          <w:tcPr>
            <w:tcW w:w="1926" w:type="dxa"/>
            <w:tcBorders>
              <w:top w:val="nil"/>
              <w:left w:val="nil"/>
              <w:bottom w:val="single" w:sz="4" w:space="0" w:color="auto"/>
              <w:right w:val="nil"/>
            </w:tcBorders>
            <w:vAlign w:val="bottom"/>
            <w:hideMark/>
          </w:tcPr>
          <w:p w:rsidR="000B08BF" w:rsidRPr="000112D4" w:rsidRDefault="000B08BF" w:rsidP="008E4198">
            <w:pPr>
              <w:rPr>
                <w:rFonts w:ascii="TH SarabunPSK" w:hAnsi="TH SarabunPSK" w:cs="TH SarabunPSK"/>
              </w:rPr>
            </w:pPr>
            <w:r w:rsidRPr="000112D4">
              <w:rPr>
                <w:rFonts w:ascii="TH SarabunPSK" w:hAnsi="TH SarabunPSK" w:cs="TH SarabunPSK"/>
                <w:cs/>
              </w:rPr>
              <w:t>สำนักวิชาการจัดการ</w:t>
            </w:r>
          </w:p>
        </w:tc>
        <w:tc>
          <w:tcPr>
            <w:tcW w:w="3119" w:type="dxa"/>
            <w:tcBorders>
              <w:top w:val="nil"/>
              <w:left w:val="nil"/>
              <w:bottom w:val="single" w:sz="4" w:space="0" w:color="auto"/>
              <w:right w:val="single" w:sz="4" w:space="0" w:color="auto"/>
            </w:tcBorders>
            <w:vAlign w:val="bottom"/>
            <w:hideMark/>
          </w:tcPr>
          <w:p w:rsidR="000B08BF" w:rsidRPr="000112D4" w:rsidRDefault="000B08BF" w:rsidP="008E4198">
            <w:pPr>
              <w:rPr>
                <w:rFonts w:ascii="TH SarabunPSK" w:hAnsi="TH SarabunPSK" w:cs="TH SarabunPSK"/>
              </w:rPr>
            </w:pPr>
            <w:r w:rsidRPr="000112D4">
              <w:rPr>
                <w:rFonts w:ascii="TH SarabunPSK" w:hAnsi="TH SarabunPSK" w:cs="TH SarabunPSK"/>
                <w:cs/>
              </w:rPr>
              <w:t>การตลาดระหว่างประเทศ</w:t>
            </w:r>
          </w:p>
        </w:tc>
        <w:tc>
          <w:tcPr>
            <w:tcW w:w="1701" w:type="dxa"/>
            <w:tcBorders>
              <w:top w:val="nil"/>
              <w:left w:val="nil"/>
              <w:bottom w:val="single" w:sz="4" w:space="0" w:color="auto"/>
              <w:right w:val="single" w:sz="4" w:space="0" w:color="auto"/>
            </w:tcBorders>
            <w:vAlign w:val="bottom"/>
            <w:hideMark/>
          </w:tcPr>
          <w:p w:rsidR="000B08BF" w:rsidRPr="000112D4" w:rsidRDefault="000B08BF" w:rsidP="00485AFB">
            <w:pPr>
              <w:jc w:val="center"/>
              <w:rPr>
                <w:rFonts w:ascii="TH SarabunPSK" w:hAnsi="TH SarabunPSK" w:cs="TH SarabunPSK"/>
              </w:rPr>
            </w:pPr>
            <w:r w:rsidRPr="000112D4">
              <w:rPr>
                <w:rFonts w:ascii="TH SarabunPSK" w:hAnsi="TH SarabunPSK" w:cs="TH SarabunPSK"/>
              </w:rPr>
              <w:t>2555</w:t>
            </w:r>
            <w:r w:rsidRPr="000112D4">
              <w:rPr>
                <w:rFonts w:ascii="TH SarabunPSK" w:hAnsi="TH SarabunPSK" w:cs="TH SarabunPSK"/>
                <w:cs/>
              </w:rPr>
              <w:t>-ปัจจุบัน</w:t>
            </w:r>
          </w:p>
        </w:tc>
      </w:tr>
      <w:tr w:rsidR="000B08BF" w:rsidRPr="000112D4" w:rsidTr="008E4198">
        <w:trPr>
          <w:trHeight w:val="480"/>
        </w:trPr>
        <w:tc>
          <w:tcPr>
            <w:tcW w:w="2200" w:type="dxa"/>
            <w:tcBorders>
              <w:top w:val="nil"/>
              <w:left w:val="single" w:sz="4" w:space="0" w:color="auto"/>
              <w:bottom w:val="single" w:sz="4" w:space="0" w:color="auto"/>
              <w:right w:val="nil"/>
            </w:tcBorders>
            <w:vAlign w:val="bottom"/>
            <w:hideMark/>
          </w:tcPr>
          <w:p w:rsidR="000B08BF" w:rsidRPr="000112D4" w:rsidRDefault="000B08BF" w:rsidP="008E4198">
            <w:pPr>
              <w:rPr>
                <w:rFonts w:ascii="TH SarabunPSK" w:hAnsi="TH SarabunPSK" w:cs="TH SarabunPSK"/>
              </w:rPr>
            </w:pPr>
            <w:r w:rsidRPr="000112D4">
              <w:rPr>
                <w:rFonts w:ascii="TH SarabunPSK" w:hAnsi="TH SarabunPSK" w:cs="TH SarabunPSK"/>
                <w:cs/>
              </w:rPr>
              <w:t>มหาวิทยาลัยวลัยลักษณ์</w:t>
            </w:r>
          </w:p>
        </w:tc>
        <w:tc>
          <w:tcPr>
            <w:tcW w:w="1926" w:type="dxa"/>
            <w:tcBorders>
              <w:top w:val="nil"/>
              <w:left w:val="nil"/>
              <w:bottom w:val="single" w:sz="4" w:space="0" w:color="auto"/>
              <w:right w:val="nil"/>
            </w:tcBorders>
            <w:vAlign w:val="bottom"/>
            <w:hideMark/>
          </w:tcPr>
          <w:p w:rsidR="000B08BF" w:rsidRPr="000112D4" w:rsidRDefault="000B08BF" w:rsidP="008E4198">
            <w:pPr>
              <w:rPr>
                <w:rFonts w:ascii="TH SarabunPSK" w:hAnsi="TH SarabunPSK" w:cs="TH SarabunPSK"/>
              </w:rPr>
            </w:pPr>
            <w:r w:rsidRPr="000112D4">
              <w:rPr>
                <w:rFonts w:ascii="TH SarabunPSK" w:hAnsi="TH SarabunPSK" w:cs="TH SarabunPSK"/>
                <w:cs/>
              </w:rPr>
              <w:t>สำนักวิชาการจัดการ</w:t>
            </w:r>
          </w:p>
        </w:tc>
        <w:tc>
          <w:tcPr>
            <w:tcW w:w="3119" w:type="dxa"/>
            <w:tcBorders>
              <w:top w:val="nil"/>
              <w:left w:val="nil"/>
              <w:bottom w:val="single" w:sz="4" w:space="0" w:color="auto"/>
              <w:right w:val="single" w:sz="4" w:space="0" w:color="auto"/>
            </w:tcBorders>
            <w:vAlign w:val="bottom"/>
            <w:hideMark/>
          </w:tcPr>
          <w:p w:rsidR="000B08BF" w:rsidRPr="000112D4" w:rsidRDefault="000B08BF" w:rsidP="008E4198">
            <w:pPr>
              <w:rPr>
                <w:rFonts w:ascii="TH SarabunPSK" w:hAnsi="TH SarabunPSK" w:cs="TH SarabunPSK"/>
              </w:rPr>
            </w:pPr>
            <w:r w:rsidRPr="000112D4">
              <w:rPr>
                <w:rFonts w:ascii="TH SarabunPSK" w:hAnsi="TH SarabunPSK" w:cs="TH SarabunPSK"/>
                <w:cs/>
              </w:rPr>
              <w:t>การวิจัยทางธุรกิจ</w:t>
            </w:r>
          </w:p>
        </w:tc>
        <w:tc>
          <w:tcPr>
            <w:tcW w:w="1701" w:type="dxa"/>
            <w:tcBorders>
              <w:top w:val="nil"/>
              <w:left w:val="nil"/>
              <w:bottom w:val="single" w:sz="4" w:space="0" w:color="auto"/>
              <w:right w:val="single" w:sz="4" w:space="0" w:color="auto"/>
            </w:tcBorders>
            <w:vAlign w:val="bottom"/>
            <w:hideMark/>
          </w:tcPr>
          <w:p w:rsidR="000B08BF" w:rsidRPr="000112D4" w:rsidRDefault="000B08BF" w:rsidP="00485AFB">
            <w:pPr>
              <w:jc w:val="center"/>
              <w:rPr>
                <w:rFonts w:ascii="TH SarabunPSK" w:hAnsi="TH SarabunPSK" w:cs="TH SarabunPSK"/>
              </w:rPr>
            </w:pPr>
            <w:r w:rsidRPr="000112D4">
              <w:rPr>
                <w:rFonts w:ascii="TH SarabunPSK" w:hAnsi="TH SarabunPSK" w:cs="TH SarabunPSK"/>
              </w:rPr>
              <w:t>2558</w:t>
            </w:r>
          </w:p>
        </w:tc>
      </w:tr>
      <w:tr w:rsidR="000B08BF" w:rsidRPr="000112D4" w:rsidTr="008E4198">
        <w:trPr>
          <w:trHeight w:val="480"/>
        </w:trPr>
        <w:tc>
          <w:tcPr>
            <w:tcW w:w="2200" w:type="dxa"/>
            <w:tcBorders>
              <w:top w:val="nil"/>
              <w:left w:val="single" w:sz="4" w:space="0" w:color="auto"/>
              <w:bottom w:val="single" w:sz="4" w:space="0" w:color="auto"/>
              <w:right w:val="nil"/>
            </w:tcBorders>
            <w:vAlign w:val="bottom"/>
            <w:hideMark/>
          </w:tcPr>
          <w:p w:rsidR="000B08BF" w:rsidRPr="000112D4" w:rsidRDefault="000B08BF" w:rsidP="008E4198">
            <w:pPr>
              <w:rPr>
                <w:rFonts w:ascii="TH SarabunPSK" w:hAnsi="TH SarabunPSK" w:cs="TH SarabunPSK"/>
              </w:rPr>
            </w:pPr>
            <w:r w:rsidRPr="000112D4">
              <w:rPr>
                <w:rFonts w:ascii="TH SarabunPSK" w:hAnsi="TH SarabunPSK" w:cs="TH SarabunPSK"/>
                <w:cs/>
              </w:rPr>
              <w:t>มหาวิทยาลัยวลัยลักษณ์</w:t>
            </w:r>
          </w:p>
        </w:tc>
        <w:tc>
          <w:tcPr>
            <w:tcW w:w="1926" w:type="dxa"/>
            <w:tcBorders>
              <w:top w:val="nil"/>
              <w:left w:val="nil"/>
              <w:bottom w:val="single" w:sz="4" w:space="0" w:color="auto"/>
              <w:right w:val="nil"/>
            </w:tcBorders>
            <w:vAlign w:val="bottom"/>
            <w:hideMark/>
          </w:tcPr>
          <w:p w:rsidR="000B08BF" w:rsidRPr="000112D4" w:rsidRDefault="000B08BF" w:rsidP="008E4198">
            <w:pPr>
              <w:rPr>
                <w:rFonts w:ascii="TH SarabunPSK" w:hAnsi="TH SarabunPSK" w:cs="TH SarabunPSK"/>
              </w:rPr>
            </w:pPr>
            <w:r w:rsidRPr="000112D4">
              <w:rPr>
                <w:rFonts w:ascii="TH SarabunPSK" w:hAnsi="TH SarabunPSK" w:cs="TH SarabunPSK"/>
                <w:cs/>
              </w:rPr>
              <w:t>สำนักวิชาการจัดการ</w:t>
            </w:r>
          </w:p>
        </w:tc>
        <w:tc>
          <w:tcPr>
            <w:tcW w:w="3119" w:type="dxa"/>
            <w:tcBorders>
              <w:top w:val="nil"/>
              <w:left w:val="nil"/>
              <w:bottom w:val="single" w:sz="4" w:space="0" w:color="auto"/>
              <w:right w:val="single" w:sz="4" w:space="0" w:color="auto"/>
            </w:tcBorders>
            <w:vAlign w:val="bottom"/>
            <w:hideMark/>
          </w:tcPr>
          <w:p w:rsidR="000B08BF" w:rsidRPr="000112D4" w:rsidRDefault="000B08BF" w:rsidP="008E4198">
            <w:pPr>
              <w:rPr>
                <w:rFonts w:ascii="TH SarabunPSK" w:hAnsi="TH SarabunPSK" w:cs="TH SarabunPSK"/>
              </w:rPr>
            </w:pPr>
            <w:r w:rsidRPr="000112D4">
              <w:rPr>
                <w:rFonts w:ascii="TH SarabunPSK" w:hAnsi="TH SarabunPSK" w:cs="TH SarabunPSK"/>
                <w:cs/>
              </w:rPr>
              <w:t>ระบบสารสนเทศเพื่อการตลาด</w:t>
            </w:r>
          </w:p>
        </w:tc>
        <w:tc>
          <w:tcPr>
            <w:tcW w:w="1701" w:type="dxa"/>
            <w:tcBorders>
              <w:top w:val="nil"/>
              <w:left w:val="nil"/>
              <w:bottom w:val="single" w:sz="4" w:space="0" w:color="auto"/>
              <w:right w:val="single" w:sz="4" w:space="0" w:color="auto"/>
            </w:tcBorders>
            <w:vAlign w:val="bottom"/>
            <w:hideMark/>
          </w:tcPr>
          <w:p w:rsidR="000B08BF" w:rsidRPr="000112D4" w:rsidRDefault="000B08BF" w:rsidP="00485AFB">
            <w:pPr>
              <w:jc w:val="center"/>
              <w:rPr>
                <w:rFonts w:ascii="TH SarabunPSK" w:hAnsi="TH SarabunPSK" w:cs="TH SarabunPSK"/>
              </w:rPr>
            </w:pPr>
            <w:r w:rsidRPr="000112D4">
              <w:rPr>
                <w:rFonts w:ascii="TH SarabunPSK" w:hAnsi="TH SarabunPSK" w:cs="TH SarabunPSK"/>
              </w:rPr>
              <w:t>2557</w:t>
            </w:r>
          </w:p>
        </w:tc>
      </w:tr>
      <w:tr w:rsidR="000B08BF" w:rsidRPr="000112D4" w:rsidTr="008E4198">
        <w:trPr>
          <w:trHeight w:val="480"/>
        </w:trPr>
        <w:tc>
          <w:tcPr>
            <w:tcW w:w="2200" w:type="dxa"/>
            <w:tcBorders>
              <w:top w:val="nil"/>
              <w:left w:val="single" w:sz="4" w:space="0" w:color="auto"/>
              <w:bottom w:val="single" w:sz="4" w:space="0" w:color="auto"/>
              <w:right w:val="nil"/>
            </w:tcBorders>
            <w:vAlign w:val="bottom"/>
            <w:hideMark/>
          </w:tcPr>
          <w:p w:rsidR="000B08BF" w:rsidRPr="000112D4" w:rsidRDefault="000B08BF" w:rsidP="008E4198">
            <w:pPr>
              <w:rPr>
                <w:rFonts w:ascii="TH SarabunPSK" w:hAnsi="TH SarabunPSK" w:cs="TH SarabunPSK"/>
              </w:rPr>
            </w:pPr>
            <w:r w:rsidRPr="000112D4">
              <w:rPr>
                <w:rFonts w:ascii="TH SarabunPSK" w:hAnsi="TH SarabunPSK" w:cs="TH SarabunPSK"/>
                <w:cs/>
              </w:rPr>
              <w:t>มหาวิทยาลัยวลัยลักษณ์</w:t>
            </w:r>
          </w:p>
        </w:tc>
        <w:tc>
          <w:tcPr>
            <w:tcW w:w="1926" w:type="dxa"/>
            <w:tcBorders>
              <w:top w:val="nil"/>
              <w:left w:val="nil"/>
              <w:bottom w:val="single" w:sz="4" w:space="0" w:color="auto"/>
              <w:right w:val="nil"/>
            </w:tcBorders>
            <w:vAlign w:val="bottom"/>
            <w:hideMark/>
          </w:tcPr>
          <w:p w:rsidR="000B08BF" w:rsidRPr="000112D4" w:rsidRDefault="000B08BF" w:rsidP="008E4198">
            <w:pPr>
              <w:rPr>
                <w:rFonts w:ascii="TH SarabunPSK" w:hAnsi="TH SarabunPSK" w:cs="TH SarabunPSK"/>
              </w:rPr>
            </w:pPr>
            <w:r w:rsidRPr="000112D4">
              <w:rPr>
                <w:rFonts w:ascii="TH SarabunPSK" w:hAnsi="TH SarabunPSK" w:cs="TH SarabunPSK"/>
                <w:cs/>
              </w:rPr>
              <w:t>สำนักวิชาการจัดการ</w:t>
            </w:r>
          </w:p>
        </w:tc>
        <w:tc>
          <w:tcPr>
            <w:tcW w:w="3119" w:type="dxa"/>
            <w:tcBorders>
              <w:top w:val="nil"/>
              <w:left w:val="nil"/>
              <w:bottom w:val="single" w:sz="4" w:space="0" w:color="auto"/>
              <w:right w:val="single" w:sz="4" w:space="0" w:color="auto"/>
            </w:tcBorders>
            <w:vAlign w:val="bottom"/>
            <w:hideMark/>
          </w:tcPr>
          <w:p w:rsidR="000B08BF" w:rsidRPr="000112D4" w:rsidRDefault="000B08BF" w:rsidP="008E4198">
            <w:pPr>
              <w:rPr>
                <w:rFonts w:ascii="TH SarabunPSK" w:hAnsi="TH SarabunPSK" w:cs="TH SarabunPSK"/>
              </w:rPr>
            </w:pPr>
            <w:r w:rsidRPr="000112D4">
              <w:rPr>
                <w:rFonts w:ascii="TH SarabunPSK" w:hAnsi="TH SarabunPSK" w:cs="TH SarabunPSK"/>
                <w:cs/>
              </w:rPr>
              <w:t>แผนธุรกิจ</w:t>
            </w:r>
          </w:p>
        </w:tc>
        <w:tc>
          <w:tcPr>
            <w:tcW w:w="1701" w:type="dxa"/>
            <w:tcBorders>
              <w:top w:val="nil"/>
              <w:left w:val="nil"/>
              <w:bottom w:val="single" w:sz="4" w:space="0" w:color="auto"/>
              <w:right w:val="single" w:sz="4" w:space="0" w:color="auto"/>
            </w:tcBorders>
            <w:vAlign w:val="bottom"/>
            <w:hideMark/>
          </w:tcPr>
          <w:p w:rsidR="000B08BF" w:rsidRPr="000112D4" w:rsidRDefault="000B08BF" w:rsidP="00485AFB">
            <w:pPr>
              <w:jc w:val="center"/>
              <w:rPr>
                <w:rFonts w:ascii="TH SarabunPSK" w:hAnsi="TH SarabunPSK" w:cs="TH SarabunPSK"/>
              </w:rPr>
            </w:pPr>
            <w:r w:rsidRPr="000112D4">
              <w:rPr>
                <w:rFonts w:ascii="TH SarabunPSK" w:hAnsi="TH SarabunPSK" w:cs="TH SarabunPSK"/>
              </w:rPr>
              <w:t>2555</w:t>
            </w:r>
            <w:r w:rsidRPr="000112D4">
              <w:rPr>
                <w:rFonts w:ascii="TH SarabunPSK" w:hAnsi="TH SarabunPSK" w:cs="TH SarabunPSK"/>
                <w:cs/>
              </w:rPr>
              <w:t>-</w:t>
            </w:r>
            <w:r w:rsidRPr="000112D4">
              <w:rPr>
                <w:rFonts w:ascii="TH SarabunPSK" w:hAnsi="TH SarabunPSK" w:cs="TH SarabunPSK"/>
              </w:rPr>
              <w:t>2557</w:t>
            </w:r>
          </w:p>
        </w:tc>
      </w:tr>
      <w:tr w:rsidR="000B08BF" w:rsidRPr="000112D4" w:rsidTr="008E4198">
        <w:trPr>
          <w:trHeight w:val="495"/>
        </w:trPr>
        <w:tc>
          <w:tcPr>
            <w:tcW w:w="2200" w:type="dxa"/>
            <w:tcBorders>
              <w:top w:val="nil"/>
              <w:left w:val="single" w:sz="4" w:space="0" w:color="auto"/>
              <w:bottom w:val="single" w:sz="4" w:space="0" w:color="auto"/>
              <w:right w:val="nil"/>
            </w:tcBorders>
            <w:vAlign w:val="bottom"/>
            <w:hideMark/>
          </w:tcPr>
          <w:p w:rsidR="000B08BF" w:rsidRPr="000112D4" w:rsidRDefault="000B08BF" w:rsidP="008E4198">
            <w:pPr>
              <w:rPr>
                <w:rFonts w:ascii="TH SarabunPSK" w:hAnsi="TH SarabunPSK" w:cs="TH SarabunPSK"/>
              </w:rPr>
            </w:pPr>
            <w:r w:rsidRPr="000112D4">
              <w:rPr>
                <w:rFonts w:ascii="TH SarabunPSK" w:hAnsi="TH SarabunPSK" w:cs="TH SarabunPSK"/>
                <w:cs/>
              </w:rPr>
              <w:t>มหาวิทยาลัยวลัยลักษณ์</w:t>
            </w:r>
          </w:p>
        </w:tc>
        <w:tc>
          <w:tcPr>
            <w:tcW w:w="1926" w:type="dxa"/>
            <w:tcBorders>
              <w:top w:val="nil"/>
              <w:left w:val="nil"/>
              <w:bottom w:val="single" w:sz="4" w:space="0" w:color="auto"/>
              <w:right w:val="nil"/>
            </w:tcBorders>
            <w:vAlign w:val="bottom"/>
            <w:hideMark/>
          </w:tcPr>
          <w:p w:rsidR="000B08BF" w:rsidRPr="000112D4" w:rsidRDefault="000B08BF" w:rsidP="008E4198">
            <w:pPr>
              <w:rPr>
                <w:rFonts w:ascii="TH SarabunPSK" w:hAnsi="TH SarabunPSK" w:cs="TH SarabunPSK"/>
              </w:rPr>
            </w:pPr>
            <w:r w:rsidRPr="000112D4">
              <w:rPr>
                <w:rFonts w:ascii="TH SarabunPSK" w:hAnsi="TH SarabunPSK" w:cs="TH SarabunPSK"/>
                <w:cs/>
              </w:rPr>
              <w:t>สำนักวิชาการจัดการ</w:t>
            </w:r>
          </w:p>
        </w:tc>
        <w:tc>
          <w:tcPr>
            <w:tcW w:w="3119" w:type="dxa"/>
            <w:tcBorders>
              <w:top w:val="nil"/>
              <w:left w:val="nil"/>
              <w:bottom w:val="single" w:sz="4" w:space="0" w:color="auto"/>
              <w:right w:val="single" w:sz="4" w:space="0" w:color="auto"/>
            </w:tcBorders>
            <w:vAlign w:val="bottom"/>
            <w:hideMark/>
          </w:tcPr>
          <w:p w:rsidR="000B08BF" w:rsidRPr="000112D4" w:rsidRDefault="000B08BF" w:rsidP="008E4198">
            <w:pPr>
              <w:rPr>
                <w:rFonts w:ascii="TH SarabunPSK" w:hAnsi="TH SarabunPSK" w:cs="TH SarabunPSK"/>
              </w:rPr>
            </w:pPr>
            <w:r w:rsidRPr="000112D4">
              <w:rPr>
                <w:rFonts w:ascii="TH SarabunPSK" w:hAnsi="TH SarabunPSK" w:cs="TH SarabunPSK"/>
                <w:cs/>
              </w:rPr>
              <w:t>การวางแผนและกลยุทธ์การตลาด</w:t>
            </w:r>
          </w:p>
        </w:tc>
        <w:tc>
          <w:tcPr>
            <w:tcW w:w="1701" w:type="dxa"/>
            <w:tcBorders>
              <w:top w:val="nil"/>
              <w:left w:val="nil"/>
              <w:bottom w:val="single" w:sz="4" w:space="0" w:color="auto"/>
              <w:right w:val="single" w:sz="4" w:space="0" w:color="auto"/>
            </w:tcBorders>
            <w:vAlign w:val="bottom"/>
            <w:hideMark/>
          </w:tcPr>
          <w:p w:rsidR="000B08BF" w:rsidRPr="000112D4" w:rsidRDefault="000B08BF" w:rsidP="00485AFB">
            <w:pPr>
              <w:jc w:val="center"/>
              <w:rPr>
                <w:rFonts w:ascii="TH SarabunPSK" w:hAnsi="TH SarabunPSK" w:cs="TH SarabunPSK"/>
              </w:rPr>
            </w:pPr>
            <w:r w:rsidRPr="000112D4">
              <w:rPr>
                <w:rFonts w:ascii="TH SarabunPSK" w:hAnsi="TH SarabunPSK" w:cs="TH SarabunPSK"/>
              </w:rPr>
              <w:t>2555</w:t>
            </w:r>
            <w:r w:rsidRPr="000112D4">
              <w:rPr>
                <w:rFonts w:ascii="TH SarabunPSK" w:hAnsi="TH SarabunPSK" w:cs="TH SarabunPSK"/>
                <w:cs/>
              </w:rPr>
              <w:t>-</w:t>
            </w:r>
            <w:r w:rsidRPr="000112D4">
              <w:rPr>
                <w:rFonts w:ascii="TH SarabunPSK" w:hAnsi="TH SarabunPSK" w:cs="TH SarabunPSK"/>
              </w:rPr>
              <w:t>2557</w:t>
            </w:r>
          </w:p>
        </w:tc>
      </w:tr>
      <w:tr w:rsidR="000B08BF" w:rsidRPr="000112D4" w:rsidTr="008E4198">
        <w:trPr>
          <w:trHeight w:val="480"/>
        </w:trPr>
        <w:tc>
          <w:tcPr>
            <w:tcW w:w="2200" w:type="dxa"/>
            <w:tcBorders>
              <w:top w:val="nil"/>
              <w:left w:val="single" w:sz="4" w:space="0" w:color="auto"/>
              <w:bottom w:val="single" w:sz="4" w:space="0" w:color="auto"/>
              <w:right w:val="nil"/>
            </w:tcBorders>
            <w:vAlign w:val="bottom"/>
            <w:hideMark/>
          </w:tcPr>
          <w:p w:rsidR="000B08BF" w:rsidRPr="000112D4" w:rsidRDefault="000B08BF" w:rsidP="008E4198">
            <w:pPr>
              <w:rPr>
                <w:rFonts w:ascii="TH SarabunPSK" w:hAnsi="TH SarabunPSK" w:cs="TH SarabunPSK"/>
              </w:rPr>
            </w:pPr>
            <w:r w:rsidRPr="000112D4">
              <w:rPr>
                <w:rFonts w:ascii="TH SarabunPSK" w:hAnsi="TH SarabunPSK" w:cs="TH SarabunPSK"/>
                <w:cs/>
              </w:rPr>
              <w:t>มหาวิทยาลัยวลัยลักษณ์</w:t>
            </w:r>
          </w:p>
        </w:tc>
        <w:tc>
          <w:tcPr>
            <w:tcW w:w="1926" w:type="dxa"/>
            <w:tcBorders>
              <w:top w:val="nil"/>
              <w:left w:val="nil"/>
              <w:bottom w:val="single" w:sz="4" w:space="0" w:color="auto"/>
              <w:right w:val="nil"/>
            </w:tcBorders>
            <w:vAlign w:val="bottom"/>
            <w:hideMark/>
          </w:tcPr>
          <w:p w:rsidR="000B08BF" w:rsidRPr="000112D4" w:rsidRDefault="000B08BF" w:rsidP="008E4198">
            <w:pPr>
              <w:rPr>
                <w:rFonts w:ascii="TH SarabunPSK" w:hAnsi="TH SarabunPSK" w:cs="TH SarabunPSK"/>
              </w:rPr>
            </w:pPr>
            <w:r w:rsidRPr="000112D4">
              <w:rPr>
                <w:rFonts w:ascii="TH SarabunPSK" w:hAnsi="TH SarabunPSK" w:cs="TH SarabunPSK"/>
                <w:cs/>
              </w:rPr>
              <w:t>สำนักวิชาการจัดการ</w:t>
            </w:r>
          </w:p>
        </w:tc>
        <w:tc>
          <w:tcPr>
            <w:tcW w:w="3119" w:type="dxa"/>
            <w:tcBorders>
              <w:top w:val="nil"/>
              <w:left w:val="nil"/>
              <w:bottom w:val="single" w:sz="4" w:space="0" w:color="auto"/>
              <w:right w:val="single" w:sz="4" w:space="0" w:color="auto"/>
            </w:tcBorders>
            <w:vAlign w:val="bottom"/>
            <w:hideMark/>
          </w:tcPr>
          <w:p w:rsidR="000B08BF" w:rsidRPr="000112D4" w:rsidRDefault="000B08BF" w:rsidP="008E4198">
            <w:pPr>
              <w:rPr>
                <w:rFonts w:ascii="TH SarabunPSK" w:hAnsi="TH SarabunPSK" w:cs="TH SarabunPSK"/>
              </w:rPr>
            </w:pPr>
            <w:r w:rsidRPr="000112D4">
              <w:rPr>
                <w:rFonts w:ascii="TH SarabunPSK" w:hAnsi="TH SarabunPSK" w:cs="TH SarabunPSK"/>
                <w:cs/>
              </w:rPr>
              <w:t>การวิจัยการตลาด 1</w:t>
            </w:r>
          </w:p>
        </w:tc>
        <w:tc>
          <w:tcPr>
            <w:tcW w:w="1701" w:type="dxa"/>
            <w:tcBorders>
              <w:top w:val="nil"/>
              <w:left w:val="nil"/>
              <w:bottom w:val="single" w:sz="4" w:space="0" w:color="auto"/>
              <w:right w:val="single" w:sz="4" w:space="0" w:color="auto"/>
            </w:tcBorders>
            <w:vAlign w:val="bottom"/>
            <w:hideMark/>
          </w:tcPr>
          <w:p w:rsidR="000B08BF" w:rsidRPr="000112D4" w:rsidRDefault="000B08BF" w:rsidP="00485AFB">
            <w:pPr>
              <w:jc w:val="center"/>
              <w:rPr>
                <w:rFonts w:ascii="TH SarabunPSK" w:hAnsi="TH SarabunPSK" w:cs="TH SarabunPSK"/>
              </w:rPr>
            </w:pPr>
            <w:r w:rsidRPr="000112D4">
              <w:rPr>
                <w:rFonts w:ascii="TH SarabunPSK" w:hAnsi="TH SarabunPSK" w:cs="TH SarabunPSK"/>
              </w:rPr>
              <w:t>2555</w:t>
            </w:r>
            <w:r w:rsidRPr="000112D4">
              <w:rPr>
                <w:rFonts w:ascii="TH SarabunPSK" w:hAnsi="TH SarabunPSK" w:cs="TH SarabunPSK"/>
                <w:cs/>
              </w:rPr>
              <w:t>-</w:t>
            </w:r>
            <w:r w:rsidRPr="000112D4">
              <w:rPr>
                <w:rFonts w:ascii="TH SarabunPSK" w:hAnsi="TH SarabunPSK" w:cs="TH SarabunPSK"/>
              </w:rPr>
              <w:t>2557</w:t>
            </w:r>
          </w:p>
        </w:tc>
      </w:tr>
      <w:tr w:rsidR="000B08BF" w:rsidRPr="000112D4" w:rsidTr="008E4198">
        <w:trPr>
          <w:trHeight w:val="480"/>
        </w:trPr>
        <w:tc>
          <w:tcPr>
            <w:tcW w:w="2200" w:type="dxa"/>
            <w:tcBorders>
              <w:top w:val="nil"/>
              <w:left w:val="single" w:sz="4" w:space="0" w:color="auto"/>
              <w:bottom w:val="single" w:sz="4" w:space="0" w:color="auto"/>
              <w:right w:val="nil"/>
            </w:tcBorders>
            <w:vAlign w:val="bottom"/>
            <w:hideMark/>
          </w:tcPr>
          <w:p w:rsidR="000B08BF" w:rsidRPr="000112D4" w:rsidRDefault="000B08BF" w:rsidP="008E4198">
            <w:pPr>
              <w:rPr>
                <w:rFonts w:ascii="TH SarabunPSK" w:hAnsi="TH SarabunPSK" w:cs="TH SarabunPSK"/>
              </w:rPr>
            </w:pPr>
            <w:r w:rsidRPr="000112D4">
              <w:rPr>
                <w:rFonts w:ascii="TH SarabunPSK" w:hAnsi="TH SarabunPSK" w:cs="TH SarabunPSK"/>
                <w:cs/>
              </w:rPr>
              <w:t>มหาวิทยาลัยวลัยลักษณ์</w:t>
            </w:r>
          </w:p>
        </w:tc>
        <w:tc>
          <w:tcPr>
            <w:tcW w:w="1926" w:type="dxa"/>
            <w:tcBorders>
              <w:top w:val="nil"/>
              <w:left w:val="nil"/>
              <w:bottom w:val="single" w:sz="4" w:space="0" w:color="auto"/>
              <w:right w:val="nil"/>
            </w:tcBorders>
            <w:vAlign w:val="bottom"/>
            <w:hideMark/>
          </w:tcPr>
          <w:p w:rsidR="000B08BF" w:rsidRPr="000112D4" w:rsidRDefault="000B08BF" w:rsidP="008E4198">
            <w:pPr>
              <w:rPr>
                <w:rFonts w:ascii="TH SarabunPSK" w:hAnsi="TH SarabunPSK" w:cs="TH SarabunPSK"/>
              </w:rPr>
            </w:pPr>
            <w:r w:rsidRPr="000112D4">
              <w:rPr>
                <w:rFonts w:ascii="TH SarabunPSK" w:hAnsi="TH SarabunPSK" w:cs="TH SarabunPSK"/>
                <w:cs/>
              </w:rPr>
              <w:t>สำนักวิชาการจัดการ</w:t>
            </w:r>
          </w:p>
        </w:tc>
        <w:tc>
          <w:tcPr>
            <w:tcW w:w="3119" w:type="dxa"/>
            <w:tcBorders>
              <w:top w:val="nil"/>
              <w:left w:val="nil"/>
              <w:bottom w:val="single" w:sz="4" w:space="0" w:color="auto"/>
              <w:right w:val="single" w:sz="4" w:space="0" w:color="auto"/>
            </w:tcBorders>
            <w:vAlign w:val="bottom"/>
            <w:hideMark/>
          </w:tcPr>
          <w:p w:rsidR="000B08BF" w:rsidRPr="000112D4" w:rsidRDefault="000B08BF" w:rsidP="008E4198">
            <w:pPr>
              <w:rPr>
                <w:rFonts w:ascii="TH SarabunPSK" w:hAnsi="TH SarabunPSK" w:cs="TH SarabunPSK"/>
              </w:rPr>
            </w:pPr>
            <w:r w:rsidRPr="000112D4">
              <w:rPr>
                <w:rFonts w:ascii="TH SarabunPSK" w:hAnsi="TH SarabunPSK" w:cs="TH SarabunPSK"/>
                <w:cs/>
              </w:rPr>
              <w:t>การวิจัยการตลาด 2</w:t>
            </w:r>
          </w:p>
        </w:tc>
        <w:tc>
          <w:tcPr>
            <w:tcW w:w="1701" w:type="dxa"/>
            <w:tcBorders>
              <w:top w:val="nil"/>
              <w:left w:val="nil"/>
              <w:bottom w:val="single" w:sz="4" w:space="0" w:color="auto"/>
              <w:right w:val="single" w:sz="4" w:space="0" w:color="auto"/>
            </w:tcBorders>
            <w:vAlign w:val="bottom"/>
            <w:hideMark/>
          </w:tcPr>
          <w:p w:rsidR="000B08BF" w:rsidRPr="000112D4" w:rsidRDefault="000B08BF" w:rsidP="00485AFB">
            <w:pPr>
              <w:jc w:val="center"/>
              <w:rPr>
                <w:rFonts w:ascii="TH SarabunPSK" w:hAnsi="TH SarabunPSK" w:cs="TH SarabunPSK"/>
              </w:rPr>
            </w:pPr>
            <w:r w:rsidRPr="000112D4">
              <w:rPr>
                <w:rFonts w:ascii="TH SarabunPSK" w:hAnsi="TH SarabunPSK" w:cs="TH SarabunPSK"/>
              </w:rPr>
              <w:t>2555</w:t>
            </w:r>
            <w:r w:rsidRPr="000112D4">
              <w:rPr>
                <w:rFonts w:ascii="TH SarabunPSK" w:hAnsi="TH SarabunPSK" w:cs="TH SarabunPSK"/>
                <w:cs/>
              </w:rPr>
              <w:t>-</w:t>
            </w:r>
            <w:r w:rsidRPr="000112D4">
              <w:rPr>
                <w:rFonts w:ascii="TH SarabunPSK" w:hAnsi="TH SarabunPSK" w:cs="TH SarabunPSK"/>
              </w:rPr>
              <w:t>2557</w:t>
            </w:r>
          </w:p>
        </w:tc>
      </w:tr>
      <w:tr w:rsidR="000B08BF" w:rsidRPr="000112D4" w:rsidTr="008E4198">
        <w:trPr>
          <w:trHeight w:val="480"/>
        </w:trPr>
        <w:tc>
          <w:tcPr>
            <w:tcW w:w="2200" w:type="dxa"/>
            <w:tcBorders>
              <w:top w:val="nil"/>
              <w:left w:val="single" w:sz="4" w:space="0" w:color="auto"/>
              <w:bottom w:val="single" w:sz="4" w:space="0" w:color="auto"/>
              <w:right w:val="nil"/>
            </w:tcBorders>
            <w:vAlign w:val="bottom"/>
            <w:hideMark/>
          </w:tcPr>
          <w:p w:rsidR="000B08BF" w:rsidRPr="000112D4" w:rsidRDefault="000B08BF" w:rsidP="008E4198">
            <w:pPr>
              <w:rPr>
                <w:rFonts w:ascii="TH SarabunPSK" w:hAnsi="TH SarabunPSK" w:cs="TH SarabunPSK"/>
              </w:rPr>
            </w:pPr>
            <w:r w:rsidRPr="000112D4">
              <w:rPr>
                <w:rFonts w:ascii="TH SarabunPSK" w:hAnsi="TH SarabunPSK" w:cs="TH SarabunPSK"/>
                <w:cs/>
              </w:rPr>
              <w:t>มหาวิทยาลัยวลัยลักษณ์</w:t>
            </w:r>
          </w:p>
        </w:tc>
        <w:tc>
          <w:tcPr>
            <w:tcW w:w="1926" w:type="dxa"/>
            <w:tcBorders>
              <w:top w:val="nil"/>
              <w:left w:val="nil"/>
              <w:bottom w:val="single" w:sz="4" w:space="0" w:color="auto"/>
              <w:right w:val="nil"/>
            </w:tcBorders>
            <w:vAlign w:val="bottom"/>
            <w:hideMark/>
          </w:tcPr>
          <w:p w:rsidR="000B08BF" w:rsidRPr="000112D4" w:rsidRDefault="000B08BF" w:rsidP="008E4198">
            <w:pPr>
              <w:rPr>
                <w:rFonts w:ascii="TH SarabunPSK" w:hAnsi="TH SarabunPSK" w:cs="TH SarabunPSK"/>
              </w:rPr>
            </w:pPr>
            <w:r w:rsidRPr="000112D4">
              <w:rPr>
                <w:rFonts w:ascii="TH SarabunPSK" w:hAnsi="TH SarabunPSK" w:cs="TH SarabunPSK"/>
                <w:cs/>
              </w:rPr>
              <w:t>สำนักวิชาการจัดการ</w:t>
            </w:r>
          </w:p>
        </w:tc>
        <w:tc>
          <w:tcPr>
            <w:tcW w:w="3119" w:type="dxa"/>
            <w:tcBorders>
              <w:top w:val="nil"/>
              <w:left w:val="nil"/>
              <w:bottom w:val="single" w:sz="4" w:space="0" w:color="auto"/>
              <w:right w:val="single" w:sz="4" w:space="0" w:color="auto"/>
            </w:tcBorders>
            <w:vAlign w:val="bottom"/>
            <w:hideMark/>
          </w:tcPr>
          <w:p w:rsidR="000B08BF" w:rsidRPr="000112D4" w:rsidRDefault="000B08BF" w:rsidP="008E4198">
            <w:pPr>
              <w:rPr>
                <w:rFonts w:ascii="TH SarabunPSK" w:hAnsi="TH SarabunPSK" w:cs="TH SarabunPSK"/>
              </w:rPr>
            </w:pPr>
            <w:r w:rsidRPr="000112D4">
              <w:rPr>
                <w:rFonts w:ascii="TH SarabunPSK" w:hAnsi="TH SarabunPSK" w:cs="TH SarabunPSK"/>
                <w:cs/>
              </w:rPr>
              <w:t>การจัดการบริการ</w:t>
            </w:r>
          </w:p>
        </w:tc>
        <w:tc>
          <w:tcPr>
            <w:tcW w:w="1701" w:type="dxa"/>
            <w:tcBorders>
              <w:top w:val="nil"/>
              <w:left w:val="nil"/>
              <w:bottom w:val="single" w:sz="4" w:space="0" w:color="auto"/>
              <w:right w:val="single" w:sz="4" w:space="0" w:color="auto"/>
            </w:tcBorders>
            <w:vAlign w:val="bottom"/>
            <w:hideMark/>
          </w:tcPr>
          <w:p w:rsidR="000B08BF" w:rsidRPr="000112D4" w:rsidRDefault="000B08BF" w:rsidP="00485AFB">
            <w:pPr>
              <w:jc w:val="center"/>
              <w:rPr>
                <w:rFonts w:ascii="TH SarabunPSK" w:hAnsi="TH SarabunPSK" w:cs="TH SarabunPSK"/>
              </w:rPr>
            </w:pPr>
            <w:r w:rsidRPr="000112D4">
              <w:rPr>
                <w:rFonts w:ascii="TH SarabunPSK" w:hAnsi="TH SarabunPSK" w:cs="TH SarabunPSK"/>
              </w:rPr>
              <w:t>2555</w:t>
            </w:r>
            <w:r w:rsidRPr="000112D4">
              <w:rPr>
                <w:rFonts w:ascii="TH SarabunPSK" w:hAnsi="TH SarabunPSK" w:cs="TH SarabunPSK"/>
                <w:cs/>
              </w:rPr>
              <w:t>-</w:t>
            </w:r>
            <w:r w:rsidRPr="000112D4">
              <w:rPr>
                <w:rFonts w:ascii="TH SarabunPSK" w:hAnsi="TH SarabunPSK" w:cs="TH SarabunPSK"/>
              </w:rPr>
              <w:t>2556</w:t>
            </w:r>
          </w:p>
        </w:tc>
      </w:tr>
      <w:tr w:rsidR="000B08BF" w:rsidRPr="000112D4" w:rsidTr="008E4198">
        <w:trPr>
          <w:trHeight w:val="480"/>
        </w:trPr>
        <w:tc>
          <w:tcPr>
            <w:tcW w:w="2200" w:type="dxa"/>
            <w:tcBorders>
              <w:top w:val="nil"/>
              <w:left w:val="single" w:sz="4" w:space="0" w:color="auto"/>
              <w:bottom w:val="single" w:sz="4" w:space="0" w:color="auto"/>
              <w:right w:val="nil"/>
            </w:tcBorders>
            <w:vAlign w:val="bottom"/>
            <w:hideMark/>
          </w:tcPr>
          <w:p w:rsidR="000B08BF" w:rsidRPr="000112D4" w:rsidRDefault="000B08BF" w:rsidP="008E4198">
            <w:pPr>
              <w:rPr>
                <w:rFonts w:ascii="TH SarabunPSK" w:hAnsi="TH SarabunPSK" w:cs="TH SarabunPSK"/>
              </w:rPr>
            </w:pPr>
            <w:r w:rsidRPr="000112D4">
              <w:rPr>
                <w:rFonts w:ascii="TH SarabunPSK" w:hAnsi="TH SarabunPSK" w:cs="TH SarabunPSK"/>
                <w:cs/>
              </w:rPr>
              <w:t>มหาวิทยาลัยวลัยลักษณ์</w:t>
            </w:r>
          </w:p>
        </w:tc>
        <w:tc>
          <w:tcPr>
            <w:tcW w:w="1926" w:type="dxa"/>
            <w:tcBorders>
              <w:top w:val="nil"/>
              <w:left w:val="nil"/>
              <w:bottom w:val="single" w:sz="4" w:space="0" w:color="auto"/>
              <w:right w:val="nil"/>
            </w:tcBorders>
            <w:vAlign w:val="bottom"/>
            <w:hideMark/>
          </w:tcPr>
          <w:p w:rsidR="000B08BF" w:rsidRPr="000112D4" w:rsidRDefault="000B08BF" w:rsidP="008E4198">
            <w:pPr>
              <w:rPr>
                <w:rFonts w:ascii="TH SarabunPSK" w:hAnsi="TH SarabunPSK" w:cs="TH SarabunPSK"/>
              </w:rPr>
            </w:pPr>
            <w:r w:rsidRPr="000112D4">
              <w:rPr>
                <w:rFonts w:ascii="TH SarabunPSK" w:hAnsi="TH SarabunPSK" w:cs="TH SarabunPSK"/>
                <w:cs/>
              </w:rPr>
              <w:t>สำนักวิชาการจัดการ</w:t>
            </w:r>
          </w:p>
        </w:tc>
        <w:tc>
          <w:tcPr>
            <w:tcW w:w="3119" w:type="dxa"/>
            <w:tcBorders>
              <w:top w:val="nil"/>
              <w:left w:val="nil"/>
              <w:bottom w:val="single" w:sz="4" w:space="0" w:color="auto"/>
              <w:right w:val="single" w:sz="4" w:space="0" w:color="auto"/>
            </w:tcBorders>
            <w:vAlign w:val="bottom"/>
            <w:hideMark/>
          </w:tcPr>
          <w:p w:rsidR="000B08BF" w:rsidRPr="000112D4" w:rsidRDefault="000B08BF" w:rsidP="008E4198">
            <w:pPr>
              <w:rPr>
                <w:rFonts w:ascii="TH SarabunPSK" w:hAnsi="TH SarabunPSK" w:cs="TH SarabunPSK"/>
              </w:rPr>
            </w:pPr>
            <w:r w:rsidRPr="000112D4">
              <w:rPr>
                <w:rFonts w:ascii="TH SarabunPSK" w:hAnsi="TH SarabunPSK" w:cs="TH SarabunPSK"/>
                <w:cs/>
              </w:rPr>
              <w:t>การจัดการร้านค้าปลีก</w:t>
            </w:r>
          </w:p>
        </w:tc>
        <w:tc>
          <w:tcPr>
            <w:tcW w:w="1701" w:type="dxa"/>
            <w:tcBorders>
              <w:top w:val="nil"/>
              <w:left w:val="nil"/>
              <w:bottom w:val="single" w:sz="4" w:space="0" w:color="auto"/>
              <w:right w:val="single" w:sz="4" w:space="0" w:color="auto"/>
            </w:tcBorders>
            <w:vAlign w:val="bottom"/>
            <w:hideMark/>
          </w:tcPr>
          <w:p w:rsidR="000B08BF" w:rsidRPr="000112D4" w:rsidRDefault="000B08BF" w:rsidP="00485AFB">
            <w:pPr>
              <w:jc w:val="center"/>
              <w:rPr>
                <w:rFonts w:ascii="TH SarabunPSK" w:hAnsi="TH SarabunPSK" w:cs="TH SarabunPSK"/>
              </w:rPr>
            </w:pPr>
            <w:r w:rsidRPr="000112D4">
              <w:rPr>
                <w:rFonts w:ascii="TH SarabunPSK" w:hAnsi="TH SarabunPSK" w:cs="TH SarabunPSK"/>
              </w:rPr>
              <w:t>2555</w:t>
            </w:r>
            <w:r w:rsidRPr="000112D4">
              <w:rPr>
                <w:rFonts w:ascii="TH SarabunPSK" w:hAnsi="TH SarabunPSK" w:cs="TH SarabunPSK"/>
                <w:cs/>
              </w:rPr>
              <w:t>-</w:t>
            </w:r>
            <w:r w:rsidRPr="000112D4">
              <w:rPr>
                <w:rFonts w:ascii="TH SarabunPSK" w:hAnsi="TH SarabunPSK" w:cs="TH SarabunPSK"/>
              </w:rPr>
              <w:t>2556</w:t>
            </w:r>
          </w:p>
        </w:tc>
      </w:tr>
    </w:tbl>
    <w:p w:rsidR="000B08BF" w:rsidRPr="000112D4" w:rsidRDefault="000B08BF" w:rsidP="000B08BF">
      <w:pPr>
        <w:rPr>
          <w:rFonts w:ascii="TH SarabunPSK" w:hAnsi="TH SarabunPSK" w:cs="TH SarabunPSK"/>
          <w:b/>
          <w:bCs/>
        </w:rPr>
      </w:pPr>
    </w:p>
    <w:p w:rsidR="000B08BF" w:rsidRPr="000112D4" w:rsidRDefault="000B08BF" w:rsidP="000B08BF">
      <w:pPr>
        <w:rPr>
          <w:rFonts w:ascii="TH SarabunPSK" w:hAnsi="TH SarabunPSK" w:cs="TH SarabunPSK"/>
          <w:b/>
          <w:bCs/>
        </w:rPr>
      </w:pPr>
      <w:r w:rsidRPr="000112D4">
        <w:rPr>
          <w:rFonts w:ascii="TH SarabunPSK" w:hAnsi="TH SarabunPSK" w:cs="TH SarabunPSK"/>
          <w:b/>
          <w:bCs/>
        </w:rPr>
        <w:t>5</w:t>
      </w:r>
      <w:r w:rsidRPr="000112D4">
        <w:rPr>
          <w:rFonts w:ascii="TH SarabunPSK" w:hAnsi="TH SarabunPSK" w:cs="TH SarabunPSK"/>
          <w:b/>
          <w:bCs/>
          <w:cs/>
        </w:rPr>
        <w:t xml:space="preserve">. ผลงานทางวิชาการย้อนหลัง 5 ปี </w:t>
      </w:r>
      <w:r w:rsidRPr="000112D4">
        <w:rPr>
          <w:rFonts w:ascii="TH SarabunPSK" w:hAnsi="TH SarabunPSK" w:cs="TH SarabunPSK"/>
          <w:cs/>
        </w:rPr>
        <w:t>(ที่ไม่ใช่ส่วนหนึ่งของการศึกษาเพื่อรับปริญญา)</w:t>
      </w:r>
    </w:p>
    <w:p w:rsidR="000B08BF" w:rsidRPr="000112D4" w:rsidRDefault="000B08BF" w:rsidP="000B08BF">
      <w:pPr>
        <w:rPr>
          <w:rFonts w:ascii="TH SarabunPSK" w:hAnsi="TH SarabunPSK" w:cs="TH SarabunPSK"/>
          <w:b/>
          <w:bCs/>
        </w:rPr>
      </w:pPr>
      <w:r w:rsidRPr="000112D4">
        <w:rPr>
          <w:rFonts w:ascii="TH SarabunPSK" w:hAnsi="TH SarabunPSK" w:cs="TH SarabunPSK"/>
          <w:b/>
          <w:bCs/>
        </w:rPr>
        <w:t>5</w:t>
      </w:r>
      <w:r w:rsidRPr="000112D4">
        <w:rPr>
          <w:rFonts w:ascii="TH SarabunPSK" w:hAnsi="TH SarabunPSK" w:cs="TH SarabunPSK"/>
          <w:b/>
          <w:bCs/>
          <w:cs/>
        </w:rPr>
        <w:t>.</w:t>
      </w:r>
      <w:r w:rsidRPr="000112D4">
        <w:rPr>
          <w:rFonts w:ascii="TH SarabunPSK" w:hAnsi="TH SarabunPSK" w:cs="TH SarabunPSK"/>
          <w:b/>
          <w:bCs/>
        </w:rPr>
        <w:t xml:space="preserve">1 </w:t>
      </w:r>
      <w:r w:rsidRPr="000112D4">
        <w:rPr>
          <w:rFonts w:ascii="TH SarabunPSK" w:hAnsi="TH SarabunPSK" w:cs="TH SarabunPSK"/>
          <w:b/>
          <w:bCs/>
          <w:cs/>
        </w:rPr>
        <w:t>บทความวิจัย/วิชาการที่เสนอในที่ประชุมวิชาการ</w:t>
      </w:r>
    </w:p>
    <w:p w:rsidR="000B08BF" w:rsidRPr="000112D4" w:rsidRDefault="000B08BF" w:rsidP="000B08BF">
      <w:pPr>
        <w:ind w:left="1440" w:hanging="990"/>
        <w:jc w:val="both"/>
        <w:rPr>
          <w:rFonts w:ascii="TH SarabunPSK" w:eastAsia="Cordia New" w:hAnsi="TH SarabunPSK" w:cs="TH SarabunPSK"/>
        </w:rPr>
      </w:pPr>
      <w:r w:rsidRPr="000112D4">
        <w:rPr>
          <w:rFonts w:ascii="TH SarabunPSK" w:eastAsia="Cordia New" w:hAnsi="TH SarabunPSK" w:cs="TH SarabunPSK"/>
        </w:rPr>
        <w:t xml:space="preserve">Wattana, Nuanrath and Phattarawan Tantong </w:t>
      </w:r>
      <w:r w:rsidRPr="000112D4">
        <w:rPr>
          <w:rFonts w:ascii="TH SarabunPSK" w:eastAsia="Cordia New" w:hAnsi="TH SarabunPSK" w:cs="TH SarabunPSK"/>
          <w:cs/>
        </w:rPr>
        <w:t>(</w:t>
      </w:r>
      <w:r w:rsidRPr="000112D4">
        <w:rPr>
          <w:rFonts w:ascii="TH SarabunPSK" w:eastAsia="Cordia New" w:hAnsi="TH SarabunPSK" w:cs="TH SarabunPSK"/>
        </w:rPr>
        <w:t>2019</w:t>
      </w:r>
      <w:r w:rsidRPr="000112D4">
        <w:rPr>
          <w:rFonts w:ascii="TH SarabunPSK" w:eastAsia="Cordia New" w:hAnsi="TH SarabunPSK" w:cs="TH SarabunPSK"/>
          <w:cs/>
        </w:rPr>
        <w:t>).</w:t>
      </w:r>
      <w:r w:rsidRPr="000112D4">
        <w:rPr>
          <w:rFonts w:ascii="TH SarabunPSK" w:eastAsia="Cordia New" w:hAnsi="TH SarabunPSK" w:cs="TH SarabunPSK"/>
        </w:rPr>
        <w:t xml:space="preserve"> Modelling the Effect of Website Quality and Perceived Information Value on Tourist Satisfaction</w:t>
      </w:r>
      <w:r w:rsidRPr="000112D4">
        <w:rPr>
          <w:rFonts w:ascii="TH SarabunPSK" w:eastAsia="Cordia New" w:hAnsi="TH SarabunPSK" w:cs="TH SarabunPSK"/>
          <w:cs/>
        </w:rPr>
        <w:t xml:space="preserve">: </w:t>
      </w:r>
      <w:r w:rsidRPr="000112D4">
        <w:rPr>
          <w:rFonts w:ascii="TH SarabunPSK" w:eastAsia="Cordia New" w:hAnsi="TH SarabunPSK" w:cs="TH SarabunPSK"/>
        </w:rPr>
        <w:t>A Survey of Hotels in Phuket, Thailand</w:t>
      </w:r>
      <w:r w:rsidRPr="000112D4">
        <w:rPr>
          <w:rFonts w:ascii="TH SarabunPSK" w:eastAsia="Cordia New" w:hAnsi="TH SarabunPSK" w:cs="TH SarabunPSK"/>
          <w:cs/>
        </w:rPr>
        <w:t xml:space="preserve">.  </w:t>
      </w:r>
      <w:r w:rsidRPr="000112D4">
        <w:rPr>
          <w:rFonts w:ascii="TH SarabunPSK" w:eastAsia="Cordia New" w:hAnsi="TH SarabunPSK" w:cs="TH SarabunPSK"/>
          <w:i/>
          <w:iCs/>
        </w:rPr>
        <w:t>The Journal of Social Sciences Research</w:t>
      </w:r>
      <w:r w:rsidRPr="000112D4">
        <w:rPr>
          <w:rFonts w:ascii="TH SarabunPSK" w:eastAsia="Cordia New" w:hAnsi="TH SarabunPSK" w:cs="TH SarabunPSK"/>
          <w:cs/>
        </w:rPr>
        <w:t xml:space="preserve">. </w:t>
      </w:r>
      <w:r w:rsidRPr="000112D4">
        <w:rPr>
          <w:rFonts w:ascii="TH SarabunPSK" w:eastAsia="Cordia New" w:hAnsi="TH SarabunPSK" w:cs="TH SarabunPSK"/>
        </w:rPr>
        <w:t>5</w:t>
      </w:r>
      <w:r w:rsidRPr="000112D4">
        <w:rPr>
          <w:rFonts w:ascii="TH SarabunPSK" w:eastAsia="Cordia New" w:hAnsi="TH SarabunPSK" w:cs="TH SarabunPSK"/>
          <w:cs/>
        </w:rPr>
        <w:t>(</w:t>
      </w:r>
      <w:r w:rsidRPr="000112D4">
        <w:rPr>
          <w:rFonts w:ascii="TH SarabunPSK" w:eastAsia="Cordia New" w:hAnsi="TH SarabunPSK" w:cs="TH SarabunPSK"/>
        </w:rPr>
        <w:t>7</w:t>
      </w:r>
      <w:r w:rsidRPr="000112D4">
        <w:rPr>
          <w:rFonts w:ascii="TH SarabunPSK" w:eastAsia="Cordia New" w:hAnsi="TH SarabunPSK" w:cs="TH SarabunPSK"/>
          <w:cs/>
        </w:rPr>
        <w:t>)</w:t>
      </w:r>
      <w:r w:rsidRPr="000112D4">
        <w:rPr>
          <w:rFonts w:ascii="TH SarabunPSK" w:eastAsia="Cordia New" w:hAnsi="TH SarabunPSK" w:cs="TH SarabunPSK"/>
        </w:rPr>
        <w:t>; 1150</w:t>
      </w:r>
      <w:r w:rsidRPr="000112D4">
        <w:rPr>
          <w:rFonts w:ascii="TH SarabunPSK" w:eastAsia="Cordia New" w:hAnsi="TH SarabunPSK" w:cs="TH SarabunPSK"/>
          <w:cs/>
        </w:rPr>
        <w:t>-</w:t>
      </w:r>
      <w:r w:rsidRPr="000112D4">
        <w:rPr>
          <w:rFonts w:ascii="TH SarabunPSK" w:eastAsia="Cordia New" w:hAnsi="TH SarabunPSK" w:cs="TH SarabunPSK"/>
        </w:rPr>
        <w:t>1160</w:t>
      </w:r>
      <w:r w:rsidRPr="000112D4">
        <w:rPr>
          <w:rFonts w:ascii="TH SarabunPSK" w:eastAsia="Cordia New" w:hAnsi="TH SarabunPSK" w:cs="TH SarabunPSK"/>
          <w:cs/>
        </w:rPr>
        <w:t>. (</w:t>
      </w:r>
      <w:r w:rsidRPr="000112D4">
        <w:rPr>
          <w:rFonts w:ascii="TH SarabunPSK" w:eastAsia="Cordia New" w:hAnsi="TH SarabunPSK" w:cs="TH SarabunPSK"/>
        </w:rPr>
        <w:t>Scopus</w:t>
      </w:r>
      <w:r w:rsidRPr="000112D4">
        <w:rPr>
          <w:rFonts w:ascii="TH SarabunPSK" w:eastAsia="Cordia New" w:hAnsi="TH SarabunPSK" w:cs="TH SarabunPSK"/>
          <w:cs/>
        </w:rPr>
        <w:t xml:space="preserve">: </w:t>
      </w:r>
      <w:r w:rsidRPr="000112D4">
        <w:rPr>
          <w:rFonts w:ascii="TH SarabunPSK" w:eastAsia="Cordia New" w:hAnsi="TH SarabunPSK" w:cs="TH SarabunPSK"/>
        </w:rPr>
        <w:t>Quartile 4</w:t>
      </w:r>
      <w:r w:rsidRPr="000112D4">
        <w:rPr>
          <w:rFonts w:ascii="TH SarabunPSK" w:eastAsia="Cordia New" w:hAnsi="TH SarabunPSK" w:cs="TH SarabunPSK"/>
          <w:cs/>
        </w:rPr>
        <w:t>)</w:t>
      </w:r>
    </w:p>
    <w:p w:rsidR="000B08BF" w:rsidRPr="000112D4" w:rsidRDefault="000B08BF" w:rsidP="000B08BF">
      <w:pPr>
        <w:ind w:left="1440" w:hanging="990"/>
        <w:jc w:val="both"/>
        <w:rPr>
          <w:rFonts w:ascii="TH SarabunPSK" w:eastAsia="Cordia New" w:hAnsi="TH SarabunPSK" w:cs="TH SarabunPSK"/>
        </w:rPr>
      </w:pPr>
      <w:r w:rsidRPr="000112D4">
        <w:rPr>
          <w:rFonts w:ascii="TH SarabunPSK" w:eastAsia="Cordia New" w:hAnsi="TH SarabunPSK" w:cs="TH SarabunPSK"/>
        </w:rPr>
        <w:t xml:space="preserve">Wattana, Nuanrath and Phattarawan Tantong </w:t>
      </w:r>
      <w:r w:rsidRPr="000112D4">
        <w:rPr>
          <w:rFonts w:ascii="TH SarabunPSK" w:eastAsia="Cordia New" w:hAnsi="TH SarabunPSK" w:cs="TH SarabunPSK"/>
          <w:cs/>
        </w:rPr>
        <w:t>(</w:t>
      </w:r>
      <w:r w:rsidRPr="000112D4">
        <w:rPr>
          <w:rFonts w:ascii="TH SarabunPSK" w:eastAsia="Cordia New" w:hAnsi="TH SarabunPSK" w:cs="TH SarabunPSK"/>
        </w:rPr>
        <w:t>2019</w:t>
      </w:r>
      <w:r w:rsidRPr="000112D4">
        <w:rPr>
          <w:rFonts w:ascii="TH SarabunPSK" w:eastAsia="Cordia New" w:hAnsi="TH SarabunPSK" w:cs="TH SarabunPSK"/>
          <w:cs/>
        </w:rPr>
        <w:t>).</w:t>
      </w:r>
      <w:r w:rsidRPr="000112D4">
        <w:rPr>
          <w:rFonts w:ascii="TH SarabunPSK" w:eastAsia="Cordia New" w:hAnsi="TH SarabunPSK" w:cs="TH SarabunPSK"/>
        </w:rPr>
        <w:t xml:space="preserve"> Social Media Marketing of Hotels and Perceived Information Value on Tourist</w:t>
      </w:r>
      <w:r w:rsidRPr="000112D4">
        <w:rPr>
          <w:rFonts w:ascii="TH SarabunPSK" w:eastAsia="Cordia New" w:hAnsi="TH SarabunPSK" w:cs="TH SarabunPSK"/>
          <w:cs/>
        </w:rPr>
        <w:t>’</w:t>
      </w:r>
      <w:r w:rsidRPr="000112D4">
        <w:rPr>
          <w:rFonts w:ascii="TH SarabunPSK" w:eastAsia="Cordia New" w:hAnsi="TH SarabunPSK" w:cs="TH SarabunPSK"/>
        </w:rPr>
        <w:t>s Satisfaction in Phuket, Thailand</w:t>
      </w:r>
      <w:r w:rsidRPr="000112D4">
        <w:rPr>
          <w:rFonts w:ascii="TH SarabunPSK" w:eastAsia="Cordia New" w:hAnsi="TH SarabunPSK" w:cs="TH SarabunPSK"/>
          <w:cs/>
        </w:rPr>
        <w:t xml:space="preserve">.  </w:t>
      </w:r>
      <w:r w:rsidRPr="000112D4">
        <w:rPr>
          <w:rFonts w:ascii="TH SarabunPSK" w:eastAsia="Cordia New" w:hAnsi="TH SarabunPSK" w:cs="TH SarabunPSK"/>
          <w:i/>
          <w:iCs/>
        </w:rPr>
        <w:t>Journal of Adv Research in Dynamical &amp; Control System</w:t>
      </w:r>
      <w:r w:rsidRPr="000112D4">
        <w:rPr>
          <w:rFonts w:ascii="TH SarabunPSK" w:eastAsia="Cordia New" w:hAnsi="TH SarabunPSK" w:cs="TH SarabunPSK"/>
          <w:cs/>
        </w:rPr>
        <w:t xml:space="preserve">. </w:t>
      </w:r>
      <w:r w:rsidRPr="000112D4">
        <w:rPr>
          <w:rFonts w:ascii="TH SarabunPSK" w:eastAsia="Cordia New" w:hAnsi="TH SarabunPSK" w:cs="TH SarabunPSK"/>
        </w:rPr>
        <w:t>11</w:t>
      </w:r>
      <w:r w:rsidRPr="000112D4">
        <w:rPr>
          <w:rFonts w:ascii="TH SarabunPSK" w:eastAsia="Cordia New" w:hAnsi="TH SarabunPSK" w:cs="TH SarabunPSK"/>
          <w:cs/>
        </w:rPr>
        <w:t>(</w:t>
      </w:r>
      <w:r w:rsidRPr="000112D4">
        <w:rPr>
          <w:rFonts w:ascii="TH SarabunPSK" w:eastAsia="Cordia New" w:hAnsi="TH SarabunPSK" w:cs="TH SarabunPSK"/>
        </w:rPr>
        <w:t>Special Issue</w:t>
      </w:r>
      <w:r w:rsidRPr="000112D4">
        <w:rPr>
          <w:rFonts w:ascii="TH SarabunPSK" w:eastAsia="Cordia New" w:hAnsi="TH SarabunPSK" w:cs="TH SarabunPSK"/>
          <w:cs/>
        </w:rPr>
        <w:t>-</w:t>
      </w:r>
      <w:r w:rsidRPr="000112D4">
        <w:rPr>
          <w:rFonts w:ascii="TH SarabunPSK" w:eastAsia="Cordia New" w:hAnsi="TH SarabunPSK" w:cs="TH SarabunPSK"/>
        </w:rPr>
        <w:t>05</w:t>
      </w:r>
      <w:r w:rsidRPr="000112D4">
        <w:rPr>
          <w:rFonts w:ascii="TH SarabunPSK" w:eastAsia="Cordia New" w:hAnsi="TH SarabunPSK" w:cs="TH SarabunPSK"/>
          <w:cs/>
        </w:rPr>
        <w:t>)</w:t>
      </w:r>
      <w:r w:rsidRPr="000112D4">
        <w:rPr>
          <w:rFonts w:ascii="TH SarabunPSK" w:eastAsia="Cordia New" w:hAnsi="TH SarabunPSK" w:cs="TH SarabunPSK"/>
        </w:rPr>
        <w:t>; 2005</w:t>
      </w:r>
      <w:r w:rsidRPr="000112D4">
        <w:rPr>
          <w:rFonts w:ascii="TH SarabunPSK" w:eastAsia="Cordia New" w:hAnsi="TH SarabunPSK" w:cs="TH SarabunPSK"/>
          <w:cs/>
        </w:rPr>
        <w:t>-</w:t>
      </w:r>
      <w:r w:rsidRPr="000112D4">
        <w:rPr>
          <w:rFonts w:ascii="TH SarabunPSK" w:eastAsia="Cordia New" w:hAnsi="TH SarabunPSK" w:cs="TH SarabunPSK"/>
        </w:rPr>
        <w:t>2018</w:t>
      </w:r>
      <w:r w:rsidRPr="000112D4">
        <w:rPr>
          <w:rFonts w:ascii="TH SarabunPSK" w:eastAsia="Cordia New" w:hAnsi="TH SarabunPSK" w:cs="TH SarabunPSK"/>
          <w:cs/>
        </w:rPr>
        <w:t>. (</w:t>
      </w:r>
      <w:r w:rsidRPr="000112D4">
        <w:rPr>
          <w:rFonts w:ascii="TH SarabunPSK" w:eastAsia="Cordia New" w:hAnsi="TH SarabunPSK" w:cs="TH SarabunPSK"/>
        </w:rPr>
        <w:t>Scopus</w:t>
      </w:r>
      <w:r w:rsidRPr="000112D4">
        <w:rPr>
          <w:rFonts w:ascii="TH SarabunPSK" w:eastAsia="Cordia New" w:hAnsi="TH SarabunPSK" w:cs="TH SarabunPSK"/>
          <w:cs/>
        </w:rPr>
        <w:t xml:space="preserve">: </w:t>
      </w:r>
      <w:r w:rsidRPr="000112D4">
        <w:rPr>
          <w:rFonts w:ascii="TH SarabunPSK" w:eastAsia="Cordia New" w:hAnsi="TH SarabunPSK" w:cs="TH SarabunPSK"/>
        </w:rPr>
        <w:t>Quartile 4</w:t>
      </w:r>
      <w:r w:rsidRPr="000112D4">
        <w:rPr>
          <w:rFonts w:ascii="TH SarabunPSK" w:eastAsia="Cordia New" w:hAnsi="TH SarabunPSK" w:cs="TH SarabunPSK"/>
          <w:cs/>
        </w:rPr>
        <w:t>)</w:t>
      </w:r>
    </w:p>
    <w:p w:rsidR="000B08BF" w:rsidRPr="000112D4" w:rsidRDefault="000B08BF" w:rsidP="000B08BF">
      <w:pPr>
        <w:ind w:left="1440" w:hanging="990"/>
        <w:jc w:val="both"/>
        <w:rPr>
          <w:rFonts w:ascii="TH SarabunPSK" w:eastAsia="Cordia New" w:hAnsi="TH SarabunPSK" w:cs="TH SarabunPSK"/>
          <w:cs/>
        </w:rPr>
      </w:pPr>
      <w:r w:rsidRPr="000112D4">
        <w:rPr>
          <w:rFonts w:ascii="TH SarabunPSK" w:eastAsia="Cordia New" w:hAnsi="TH SarabunPSK" w:cs="TH SarabunPSK"/>
        </w:rPr>
        <w:t>Panumun Muktichard</w:t>
      </w:r>
      <w:r w:rsidRPr="000112D4">
        <w:rPr>
          <w:rFonts w:ascii="TH SarabunPSK" w:eastAsia="Cordia New" w:hAnsi="TH SarabunPSK" w:cs="TH SarabunPSK"/>
          <w:cs/>
        </w:rPr>
        <w:t>. (20</w:t>
      </w:r>
      <w:r w:rsidRPr="000112D4">
        <w:rPr>
          <w:rFonts w:ascii="TH SarabunPSK" w:eastAsia="Cordia New" w:hAnsi="TH SarabunPSK" w:cs="TH SarabunPSK"/>
        </w:rPr>
        <w:t>20</w:t>
      </w:r>
      <w:r w:rsidRPr="000112D4">
        <w:rPr>
          <w:rFonts w:ascii="TH SarabunPSK" w:eastAsia="Cordia New" w:hAnsi="TH SarabunPSK" w:cs="TH SarabunPSK"/>
          <w:cs/>
        </w:rPr>
        <w:t>).</w:t>
      </w:r>
      <w:r w:rsidRPr="000112D4">
        <w:rPr>
          <w:rFonts w:ascii="TH SarabunPSK" w:eastAsia="Cordia New" w:hAnsi="TH SarabunPSK" w:cs="TH SarabunPSK"/>
        </w:rPr>
        <w:t xml:space="preserve"> Marketing Channel and Financial Feasibility of Oyster Farm Investment in Kanchanadit District, Surat Thani Province</w:t>
      </w:r>
      <w:r w:rsidRPr="000112D4">
        <w:rPr>
          <w:rFonts w:ascii="TH SarabunPSK" w:eastAsia="Cordia New" w:hAnsi="TH SarabunPSK" w:cs="TH SarabunPSK"/>
          <w:cs/>
        </w:rPr>
        <w:t>.</w:t>
      </w:r>
      <w:r w:rsidRPr="000112D4">
        <w:rPr>
          <w:rFonts w:ascii="TH SarabunPSK" w:eastAsia="Cordia New" w:hAnsi="TH SarabunPSK" w:cs="TH SarabunPSK"/>
          <w:i/>
          <w:iCs/>
        </w:rPr>
        <w:t>WMS Journal of Management Walailak University</w:t>
      </w:r>
      <w:r w:rsidRPr="000112D4">
        <w:rPr>
          <w:rFonts w:ascii="TH SarabunPSK" w:eastAsia="Cordia New" w:hAnsi="TH SarabunPSK" w:cs="TH SarabunPSK"/>
          <w:cs/>
        </w:rPr>
        <w:t xml:space="preserve">.  </w:t>
      </w:r>
      <w:r w:rsidRPr="000112D4">
        <w:rPr>
          <w:rFonts w:ascii="TH SarabunPSK" w:eastAsia="Cordia New" w:hAnsi="TH SarabunPSK" w:cs="TH SarabunPSK"/>
        </w:rPr>
        <w:t>11</w:t>
      </w:r>
      <w:r w:rsidRPr="000112D4">
        <w:rPr>
          <w:rFonts w:ascii="TH SarabunPSK" w:eastAsia="Cordia New" w:hAnsi="TH SarabunPSK" w:cs="TH SarabunPSK"/>
          <w:cs/>
        </w:rPr>
        <w:t>(</w:t>
      </w:r>
      <w:r w:rsidRPr="000112D4">
        <w:rPr>
          <w:rFonts w:ascii="TH SarabunPSK" w:eastAsia="Cordia New" w:hAnsi="TH SarabunPSK" w:cs="TH SarabunPSK"/>
        </w:rPr>
        <w:t>3</w:t>
      </w:r>
      <w:r w:rsidRPr="000112D4">
        <w:rPr>
          <w:rFonts w:ascii="TH SarabunPSK" w:eastAsia="Cordia New" w:hAnsi="TH SarabunPSK" w:cs="TH SarabunPSK"/>
          <w:cs/>
        </w:rPr>
        <w:t>)</w:t>
      </w:r>
      <w:r w:rsidRPr="000112D4">
        <w:rPr>
          <w:rFonts w:ascii="TH SarabunPSK" w:eastAsia="Cordia New" w:hAnsi="TH SarabunPSK" w:cs="TH SarabunPSK"/>
        </w:rPr>
        <w:t>; 2069</w:t>
      </w:r>
      <w:r w:rsidRPr="000112D4">
        <w:rPr>
          <w:rFonts w:ascii="TH SarabunPSK" w:eastAsia="Cordia New" w:hAnsi="TH SarabunPSK" w:cs="TH SarabunPSK"/>
          <w:cs/>
        </w:rPr>
        <w:t>-</w:t>
      </w:r>
      <w:r w:rsidRPr="000112D4">
        <w:rPr>
          <w:rFonts w:ascii="TH SarabunPSK" w:eastAsia="Cordia New" w:hAnsi="TH SarabunPSK" w:cs="TH SarabunPSK"/>
        </w:rPr>
        <w:t>2091</w:t>
      </w:r>
      <w:r w:rsidRPr="000112D4">
        <w:rPr>
          <w:rFonts w:ascii="TH SarabunPSK" w:eastAsia="Cordia New" w:hAnsi="TH SarabunPSK" w:cs="TH SarabunPSK"/>
          <w:cs/>
        </w:rPr>
        <w:t>. (</w:t>
      </w:r>
      <w:r w:rsidRPr="000112D4">
        <w:rPr>
          <w:rFonts w:ascii="TH SarabunPSK" w:eastAsia="Cordia New" w:hAnsi="TH SarabunPSK" w:cs="TH SarabunPSK"/>
        </w:rPr>
        <w:t>TCI 1</w:t>
      </w:r>
      <w:r w:rsidRPr="000112D4">
        <w:rPr>
          <w:rFonts w:ascii="TH SarabunPSK" w:eastAsia="Cordia New" w:hAnsi="TH SarabunPSK" w:cs="TH SarabunPSK"/>
          <w:cs/>
        </w:rPr>
        <w:t>)</w:t>
      </w:r>
    </w:p>
    <w:p w:rsidR="000B08BF" w:rsidRPr="000112D4" w:rsidRDefault="000B08BF" w:rsidP="000B08BF">
      <w:pPr>
        <w:ind w:left="1440" w:hanging="990"/>
        <w:jc w:val="thaiDistribute"/>
        <w:rPr>
          <w:rFonts w:ascii="TH SarabunPSK" w:eastAsia="Cordia New" w:hAnsi="TH SarabunPSK" w:cs="TH SarabunPSK"/>
        </w:rPr>
      </w:pPr>
      <w:r w:rsidRPr="000112D4">
        <w:rPr>
          <w:rFonts w:ascii="TH SarabunPSK" w:eastAsia="Cordia New" w:hAnsi="TH SarabunPSK" w:cs="TH SarabunPSK"/>
          <w:cs/>
        </w:rPr>
        <w:t>ธัญลักษณ์ ธรรมจักษ์ และภัทรวรรณ แท่นทอง. (2019). พฤติกรรมการบริโภคอาหารเจของผู้บริโภคในอำเภอเมือง จังหวัดตรัง (</w:t>
      </w:r>
      <w:r w:rsidRPr="000112D4">
        <w:rPr>
          <w:rFonts w:ascii="TH SarabunPSK" w:eastAsia="Cordia New" w:hAnsi="TH SarabunPSK" w:cs="TH SarabunPSK"/>
        </w:rPr>
        <w:t>Consumer</w:t>
      </w:r>
      <w:r w:rsidRPr="000112D4">
        <w:rPr>
          <w:rFonts w:ascii="TH SarabunPSK" w:eastAsia="Cordia New" w:hAnsi="TH SarabunPSK" w:cs="TH SarabunPSK"/>
          <w:cs/>
        </w:rPr>
        <w:t>’</w:t>
      </w:r>
      <w:r w:rsidRPr="000112D4">
        <w:rPr>
          <w:rFonts w:ascii="TH SarabunPSK" w:eastAsia="Cordia New" w:hAnsi="TH SarabunPSK" w:cs="TH SarabunPSK"/>
        </w:rPr>
        <w:t>s Consumption Behaviors of Vegetarian Foods in Muang District, Trang Province</w:t>
      </w:r>
      <w:r w:rsidRPr="000112D4">
        <w:rPr>
          <w:rFonts w:ascii="TH SarabunPSK" w:eastAsia="Cordia New" w:hAnsi="TH SarabunPSK" w:cs="TH SarabunPSK"/>
          <w:cs/>
        </w:rPr>
        <w:t xml:space="preserve">). </w:t>
      </w:r>
      <w:r w:rsidRPr="000112D4">
        <w:rPr>
          <w:rFonts w:ascii="TH SarabunPSK" w:eastAsia="Cordia New" w:hAnsi="TH SarabunPSK" w:cs="TH SarabunPSK"/>
          <w:i/>
          <w:iCs/>
        </w:rPr>
        <w:t>WMS Journal of Management Walailak University</w:t>
      </w:r>
      <w:r w:rsidRPr="000112D4">
        <w:rPr>
          <w:rFonts w:ascii="TH SarabunPSK" w:eastAsia="Cordia New" w:hAnsi="TH SarabunPSK" w:cs="TH SarabunPSK"/>
          <w:cs/>
        </w:rPr>
        <w:t xml:space="preserve">.  </w:t>
      </w:r>
      <w:r w:rsidRPr="000112D4">
        <w:rPr>
          <w:rFonts w:ascii="TH SarabunPSK" w:eastAsia="Cordia New" w:hAnsi="TH SarabunPSK" w:cs="TH SarabunPSK"/>
        </w:rPr>
        <w:t>8</w:t>
      </w:r>
      <w:r w:rsidRPr="000112D4">
        <w:rPr>
          <w:rFonts w:ascii="TH SarabunPSK" w:eastAsia="Cordia New" w:hAnsi="TH SarabunPSK" w:cs="TH SarabunPSK"/>
          <w:cs/>
        </w:rPr>
        <w:t>(</w:t>
      </w:r>
      <w:r w:rsidRPr="000112D4">
        <w:rPr>
          <w:rFonts w:ascii="TH SarabunPSK" w:eastAsia="Cordia New" w:hAnsi="TH SarabunPSK" w:cs="TH SarabunPSK"/>
        </w:rPr>
        <w:t>1</w:t>
      </w:r>
      <w:r w:rsidRPr="000112D4">
        <w:rPr>
          <w:rFonts w:ascii="TH SarabunPSK" w:eastAsia="Cordia New" w:hAnsi="TH SarabunPSK" w:cs="TH SarabunPSK"/>
          <w:cs/>
        </w:rPr>
        <w:t>). (</w:t>
      </w:r>
      <w:r w:rsidRPr="000112D4">
        <w:rPr>
          <w:rFonts w:ascii="TH SarabunPSK" w:eastAsia="Cordia New" w:hAnsi="TH SarabunPSK" w:cs="TH SarabunPSK"/>
        </w:rPr>
        <w:t>TCI 1</w:t>
      </w:r>
      <w:r w:rsidRPr="000112D4">
        <w:rPr>
          <w:rFonts w:ascii="TH SarabunPSK" w:eastAsia="Cordia New" w:hAnsi="TH SarabunPSK" w:cs="TH SarabunPSK"/>
          <w:cs/>
        </w:rPr>
        <w:t>)</w:t>
      </w:r>
    </w:p>
    <w:p w:rsidR="000B08BF" w:rsidRPr="000112D4" w:rsidRDefault="000B08BF" w:rsidP="000B08BF">
      <w:pPr>
        <w:ind w:left="1440" w:hanging="990"/>
        <w:jc w:val="thaiDistribute"/>
        <w:rPr>
          <w:rFonts w:ascii="TH SarabunPSK" w:eastAsia="Cordia New" w:hAnsi="TH SarabunPSK" w:cs="TH SarabunPSK"/>
        </w:rPr>
      </w:pPr>
      <w:r w:rsidRPr="000112D4">
        <w:rPr>
          <w:rFonts w:ascii="TH SarabunPSK" w:eastAsia="Cordia New" w:hAnsi="TH SarabunPSK" w:cs="TH SarabunPSK"/>
          <w:cs/>
        </w:rPr>
        <w:t>นวลรัตน์ วัฒนา และภัทรวรรณ แท่นทอง. (201</w:t>
      </w:r>
      <w:r w:rsidRPr="000112D4">
        <w:rPr>
          <w:rFonts w:ascii="TH SarabunPSK" w:eastAsia="Cordia New" w:hAnsi="TH SarabunPSK" w:cs="TH SarabunPSK"/>
        </w:rPr>
        <w:t>8</w:t>
      </w:r>
      <w:r w:rsidRPr="000112D4">
        <w:rPr>
          <w:rFonts w:ascii="TH SarabunPSK" w:eastAsia="Cordia New" w:hAnsi="TH SarabunPSK" w:cs="TH SarabunPSK"/>
          <w:cs/>
        </w:rPr>
        <w:t>).การวัดคุณค่าเวบไซต์ที่รับรู้ของนักท่องเที่ยวในบริบทโซเชียลคอมเมิร์ซ (</w:t>
      </w:r>
      <w:r w:rsidRPr="000112D4">
        <w:rPr>
          <w:rFonts w:ascii="TH SarabunPSK" w:eastAsia="Cordia New" w:hAnsi="TH SarabunPSK" w:cs="TH SarabunPSK"/>
        </w:rPr>
        <w:t>Measuring Website Perceived Value of Tourists in Phuket Province</w:t>
      </w:r>
      <w:r w:rsidRPr="000112D4">
        <w:rPr>
          <w:rFonts w:ascii="TH SarabunPSK" w:eastAsia="Cordia New" w:hAnsi="TH SarabunPSK" w:cs="TH SarabunPSK"/>
          <w:cs/>
        </w:rPr>
        <w:t xml:space="preserve">). </w:t>
      </w:r>
      <w:r w:rsidRPr="000112D4">
        <w:rPr>
          <w:rFonts w:ascii="TH SarabunPSK" w:eastAsia="Cordia New" w:hAnsi="TH SarabunPSK" w:cs="TH SarabunPSK"/>
          <w:i/>
          <w:iCs/>
        </w:rPr>
        <w:t>WMS Journal of Management Walailak University</w:t>
      </w:r>
      <w:r w:rsidRPr="000112D4">
        <w:rPr>
          <w:rFonts w:ascii="TH SarabunPSK" w:eastAsia="Cordia New" w:hAnsi="TH SarabunPSK" w:cs="TH SarabunPSK"/>
          <w:cs/>
        </w:rPr>
        <w:t xml:space="preserve">.  </w:t>
      </w:r>
      <w:r w:rsidRPr="000112D4">
        <w:rPr>
          <w:rFonts w:ascii="TH SarabunPSK" w:eastAsia="Cordia New" w:hAnsi="TH SarabunPSK" w:cs="TH SarabunPSK"/>
        </w:rPr>
        <w:t>7</w:t>
      </w:r>
      <w:r w:rsidRPr="000112D4">
        <w:rPr>
          <w:rFonts w:ascii="TH SarabunPSK" w:eastAsia="Cordia New" w:hAnsi="TH SarabunPSK" w:cs="TH SarabunPSK"/>
          <w:cs/>
        </w:rPr>
        <w:t>(</w:t>
      </w:r>
      <w:r w:rsidRPr="000112D4">
        <w:rPr>
          <w:rFonts w:ascii="TH SarabunPSK" w:eastAsia="Cordia New" w:hAnsi="TH SarabunPSK" w:cs="TH SarabunPSK"/>
        </w:rPr>
        <w:t>Special Issue</w:t>
      </w:r>
      <w:r w:rsidRPr="000112D4">
        <w:rPr>
          <w:rFonts w:ascii="TH SarabunPSK" w:eastAsia="Cordia New" w:hAnsi="TH SarabunPSK" w:cs="TH SarabunPSK"/>
          <w:cs/>
        </w:rPr>
        <w:t>). (</w:t>
      </w:r>
      <w:r w:rsidRPr="000112D4">
        <w:rPr>
          <w:rFonts w:ascii="TH SarabunPSK" w:eastAsia="Cordia New" w:hAnsi="TH SarabunPSK" w:cs="TH SarabunPSK"/>
        </w:rPr>
        <w:t>TCI 1</w:t>
      </w:r>
      <w:r w:rsidRPr="000112D4">
        <w:rPr>
          <w:rFonts w:ascii="TH SarabunPSK" w:eastAsia="Cordia New" w:hAnsi="TH SarabunPSK" w:cs="TH SarabunPSK"/>
          <w:cs/>
        </w:rPr>
        <w:t>)</w:t>
      </w:r>
    </w:p>
    <w:p w:rsidR="000B08BF" w:rsidRPr="000112D4" w:rsidRDefault="000B08BF" w:rsidP="000B08BF">
      <w:pPr>
        <w:ind w:left="1440" w:hanging="990"/>
        <w:jc w:val="thaiDistribute"/>
        <w:rPr>
          <w:rFonts w:ascii="TH SarabunPSK" w:eastAsia="Cordia New" w:hAnsi="TH SarabunPSK" w:cs="TH SarabunPSK"/>
        </w:rPr>
      </w:pPr>
      <w:r w:rsidRPr="000112D4">
        <w:rPr>
          <w:rFonts w:ascii="TH SarabunPSK" w:eastAsia="Cordia New" w:hAnsi="TH SarabunPSK" w:cs="TH SarabunPSK"/>
          <w:cs/>
        </w:rPr>
        <w:t>นวลรัตน์ วัฒนา และภัทรวรรณ แท่นทอง. (201</w:t>
      </w:r>
      <w:r w:rsidRPr="000112D4">
        <w:rPr>
          <w:rFonts w:ascii="TH SarabunPSK" w:eastAsia="Cordia New" w:hAnsi="TH SarabunPSK" w:cs="TH SarabunPSK"/>
        </w:rPr>
        <w:t>8</w:t>
      </w:r>
      <w:r w:rsidRPr="000112D4">
        <w:rPr>
          <w:rFonts w:ascii="TH SarabunPSK" w:eastAsia="Cordia New" w:hAnsi="TH SarabunPSK" w:cs="TH SarabunPSK"/>
          <w:cs/>
        </w:rPr>
        <w:t>).ความจงรักภักดีของนักท่องเที่ยวในบริบทโซเชียลคอมเมิร์ซ (</w:t>
      </w:r>
      <w:r w:rsidRPr="000112D4">
        <w:rPr>
          <w:rFonts w:ascii="TH SarabunPSK" w:eastAsia="Cordia New" w:hAnsi="TH SarabunPSK" w:cs="TH SarabunPSK"/>
        </w:rPr>
        <w:t>Tourist</w:t>
      </w:r>
      <w:r w:rsidRPr="000112D4">
        <w:rPr>
          <w:rFonts w:ascii="TH SarabunPSK" w:eastAsia="Cordia New" w:hAnsi="TH SarabunPSK" w:cs="TH SarabunPSK"/>
          <w:cs/>
        </w:rPr>
        <w:t>’</w:t>
      </w:r>
      <w:r w:rsidRPr="000112D4">
        <w:rPr>
          <w:rFonts w:ascii="TH SarabunPSK" w:eastAsia="Cordia New" w:hAnsi="TH SarabunPSK" w:cs="TH SarabunPSK"/>
        </w:rPr>
        <w:t>s Loyalty in Social Commerce Context</w:t>
      </w:r>
      <w:r w:rsidRPr="000112D4">
        <w:rPr>
          <w:rFonts w:ascii="TH SarabunPSK" w:eastAsia="Cordia New" w:hAnsi="TH SarabunPSK" w:cs="TH SarabunPSK"/>
          <w:cs/>
        </w:rPr>
        <w:t xml:space="preserve">). </w:t>
      </w:r>
      <w:r w:rsidRPr="000112D4">
        <w:rPr>
          <w:rFonts w:ascii="TH SarabunPSK" w:eastAsia="Cordia New" w:hAnsi="TH SarabunPSK" w:cs="TH SarabunPSK"/>
          <w:i/>
          <w:iCs/>
        </w:rPr>
        <w:t>Veridian E</w:t>
      </w:r>
      <w:r w:rsidRPr="000112D4">
        <w:rPr>
          <w:rFonts w:ascii="TH SarabunPSK" w:eastAsia="Cordia New" w:hAnsi="TH SarabunPSK" w:cs="TH SarabunPSK"/>
          <w:i/>
          <w:iCs/>
          <w:cs/>
        </w:rPr>
        <w:t>–</w:t>
      </w:r>
      <w:r w:rsidRPr="000112D4">
        <w:rPr>
          <w:rFonts w:ascii="TH SarabunPSK" w:eastAsia="Cordia New" w:hAnsi="TH SarabunPSK" w:cs="TH SarabunPSK"/>
          <w:i/>
          <w:iCs/>
        </w:rPr>
        <w:t>Journal, Silpakorn University</w:t>
      </w:r>
      <w:r w:rsidRPr="000112D4">
        <w:rPr>
          <w:rFonts w:ascii="TH SarabunPSK" w:eastAsia="Cordia New" w:hAnsi="TH SarabunPSK" w:cs="TH SarabunPSK"/>
          <w:cs/>
        </w:rPr>
        <w:t xml:space="preserve">. </w:t>
      </w:r>
      <w:r w:rsidRPr="000112D4">
        <w:rPr>
          <w:rFonts w:ascii="TH SarabunPSK" w:eastAsia="Cordia New" w:hAnsi="TH SarabunPSK" w:cs="TH SarabunPSK"/>
        </w:rPr>
        <w:t>11</w:t>
      </w:r>
      <w:r w:rsidRPr="000112D4">
        <w:rPr>
          <w:rFonts w:ascii="TH SarabunPSK" w:eastAsia="Cordia New" w:hAnsi="TH SarabunPSK" w:cs="TH SarabunPSK"/>
          <w:cs/>
        </w:rPr>
        <w:t>(</w:t>
      </w:r>
      <w:r w:rsidRPr="000112D4">
        <w:rPr>
          <w:rFonts w:ascii="TH SarabunPSK" w:eastAsia="Cordia New" w:hAnsi="TH SarabunPSK" w:cs="TH SarabunPSK"/>
        </w:rPr>
        <w:t>2</w:t>
      </w:r>
      <w:r w:rsidRPr="000112D4">
        <w:rPr>
          <w:rFonts w:ascii="TH SarabunPSK" w:eastAsia="Cordia New" w:hAnsi="TH SarabunPSK" w:cs="TH SarabunPSK"/>
          <w:cs/>
        </w:rPr>
        <w:t>). (</w:t>
      </w:r>
      <w:r w:rsidRPr="000112D4">
        <w:rPr>
          <w:rFonts w:ascii="TH SarabunPSK" w:eastAsia="Cordia New" w:hAnsi="TH SarabunPSK" w:cs="TH SarabunPSK"/>
        </w:rPr>
        <w:t>TCI 1</w:t>
      </w:r>
      <w:r w:rsidRPr="000112D4">
        <w:rPr>
          <w:rFonts w:ascii="TH SarabunPSK" w:eastAsia="Cordia New" w:hAnsi="TH SarabunPSK" w:cs="TH SarabunPSK"/>
          <w:cs/>
        </w:rPr>
        <w:t>)</w:t>
      </w:r>
    </w:p>
    <w:p w:rsidR="000B08BF" w:rsidRPr="000112D4" w:rsidRDefault="000B08BF" w:rsidP="000B08BF">
      <w:pPr>
        <w:ind w:left="1440" w:hanging="990"/>
        <w:jc w:val="thaiDistribute"/>
        <w:rPr>
          <w:rFonts w:ascii="TH SarabunPSK" w:eastAsia="Cordia New" w:hAnsi="TH SarabunPSK" w:cs="TH SarabunPSK"/>
        </w:rPr>
      </w:pPr>
      <w:r w:rsidRPr="000112D4">
        <w:rPr>
          <w:rFonts w:ascii="TH SarabunPSK" w:eastAsia="Cordia New" w:hAnsi="TH SarabunPSK" w:cs="TH SarabunPSK"/>
          <w:cs/>
        </w:rPr>
        <w:t>คำนวล ชูมณี และภัทรวรรณ แท่นทอง. (2</w:t>
      </w:r>
      <w:r w:rsidRPr="000112D4">
        <w:rPr>
          <w:rFonts w:ascii="TH SarabunPSK" w:eastAsia="Cordia New" w:hAnsi="TH SarabunPSK" w:cs="TH SarabunPSK"/>
        </w:rPr>
        <w:t>018</w:t>
      </w:r>
      <w:r w:rsidRPr="000112D4">
        <w:rPr>
          <w:rFonts w:ascii="TH SarabunPSK" w:eastAsia="Cordia New" w:hAnsi="TH SarabunPSK" w:cs="TH SarabunPSK"/>
          <w:cs/>
        </w:rPr>
        <w:t>).โมเดลแสดงอิทธิพลคุณภาพบริการของโรงแรมในจังหวัดภูเก็ต กระบี่ และพังงาต่อความจงรักภักดีของนักท่องเที่ยว (</w:t>
      </w:r>
      <w:r w:rsidRPr="000112D4">
        <w:rPr>
          <w:rFonts w:ascii="TH SarabunPSK" w:eastAsia="Cordia New" w:hAnsi="TH SarabunPSK" w:cs="TH SarabunPSK"/>
        </w:rPr>
        <w:t>The Model Regarding Effects of Service Quality of Hotel Located in  Phuket, Krabi, and Phang</w:t>
      </w:r>
      <w:r w:rsidRPr="000112D4">
        <w:rPr>
          <w:rFonts w:ascii="TH SarabunPSK" w:eastAsia="Cordia New" w:hAnsi="TH SarabunPSK" w:cs="TH SarabunPSK"/>
          <w:cs/>
        </w:rPr>
        <w:t>-</w:t>
      </w:r>
      <w:r w:rsidRPr="000112D4">
        <w:rPr>
          <w:rFonts w:ascii="TH SarabunPSK" w:eastAsia="Cordia New" w:hAnsi="TH SarabunPSK" w:cs="TH SarabunPSK"/>
        </w:rPr>
        <w:t>Nga Provinces on Tourists</w:t>
      </w:r>
      <w:r w:rsidRPr="000112D4">
        <w:rPr>
          <w:rFonts w:ascii="TH SarabunPSK" w:eastAsia="Cordia New" w:hAnsi="TH SarabunPSK" w:cs="TH SarabunPSK"/>
          <w:cs/>
        </w:rPr>
        <w:t xml:space="preserve">’ </w:t>
      </w:r>
      <w:r w:rsidRPr="000112D4">
        <w:rPr>
          <w:rFonts w:ascii="TH SarabunPSK" w:eastAsia="Cordia New" w:hAnsi="TH SarabunPSK" w:cs="TH SarabunPSK"/>
        </w:rPr>
        <w:t>Loyalty</w:t>
      </w:r>
      <w:r w:rsidRPr="000112D4">
        <w:rPr>
          <w:rFonts w:ascii="TH SarabunPSK" w:eastAsia="Cordia New" w:hAnsi="TH SarabunPSK" w:cs="TH SarabunPSK"/>
          <w:cs/>
        </w:rPr>
        <w:t xml:space="preserve">). </w:t>
      </w:r>
      <w:r w:rsidRPr="000112D4">
        <w:rPr>
          <w:rFonts w:ascii="TH SarabunPSK" w:eastAsia="Cordia New" w:hAnsi="TH SarabunPSK" w:cs="TH SarabunPSK"/>
          <w:i/>
          <w:iCs/>
        </w:rPr>
        <w:t xml:space="preserve">Veridian E </w:t>
      </w:r>
      <w:r w:rsidRPr="000112D4">
        <w:rPr>
          <w:rFonts w:ascii="TH SarabunPSK" w:eastAsia="Cordia New" w:hAnsi="TH SarabunPSK" w:cs="TH SarabunPSK"/>
          <w:i/>
          <w:iCs/>
          <w:cs/>
        </w:rPr>
        <w:t xml:space="preserve">– </w:t>
      </w:r>
      <w:r w:rsidRPr="000112D4">
        <w:rPr>
          <w:rFonts w:ascii="TH SarabunPSK" w:eastAsia="Cordia New" w:hAnsi="TH SarabunPSK" w:cs="TH SarabunPSK"/>
          <w:i/>
          <w:iCs/>
        </w:rPr>
        <w:t>Journal, Silpakorn University</w:t>
      </w:r>
      <w:r w:rsidRPr="000112D4">
        <w:rPr>
          <w:rFonts w:ascii="TH SarabunPSK" w:eastAsia="Cordia New" w:hAnsi="TH SarabunPSK" w:cs="TH SarabunPSK"/>
          <w:cs/>
        </w:rPr>
        <w:t xml:space="preserve">. </w:t>
      </w:r>
      <w:r w:rsidRPr="000112D4">
        <w:rPr>
          <w:rFonts w:ascii="TH SarabunPSK" w:eastAsia="Cordia New" w:hAnsi="TH SarabunPSK" w:cs="TH SarabunPSK"/>
        </w:rPr>
        <w:t>11</w:t>
      </w:r>
      <w:r w:rsidRPr="000112D4">
        <w:rPr>
          <w:rFonts w:ascii="TH SarabunPSK" w:eastAsia="Cordia New" w:hAnsi="TH SarabunPSK" w:cs="TH SarabunPSK"/>
          <w:cs/>
        </w:rPr>
        <w:t>(</w:t>
      </w:r>
      <w:r w:rsidRPr="000112D4">
        <w:rPr>
          <w:rFonts w:ascii="TH SarabunPSK" w:eastAsia="Cordia New" w:hAnsi="TH SarabunPSK" w:cs="TH SarabunPSK"/>
        </w:rPr>
        <w:t>3</w:t>
      </w:r>
      <w:r w:rsidRPr="000112D4">
        <w:rPr>
          <w:rFonts w:ascii="TH SarabunPSK" w:eastAsia="Cordia New" w:hAnsi="TH SarabunPSK" w:cs="TH SarabunPSK"/>
          <w:cs/>
        </w:rPr>
        <w:t>)</w:t>
      </w:r>
      <w:r w:rsidRPr="000112D4">
        <w:rPr>
          <w:rFonts w:ascii="TH SarabunPSK" w:eastAsia="Cordia New" w:hAnsi="TH SarabunPSK" w:cs="TH SarabunPSK"/>
        </w:rPr>
        <w:t>; 2069</w:t>
      </w:r>
      <w:r w:rsidRPr="000112D4">
        <w:rPr>
          <w:rFonts w:ascii="TH SarabunPSK" w:eastAsia="Cordia New" w:hAnsi="TH SarabunPSK" w:cs="TH SarabunPSK"/>
          <w:cs/>
        </w:rPr>
        <w:t>-</w:t>
      </w:r>
      <w:r w:rsidRPr="000112D4">
        <w:rPr>
          <w:rFonts w:ascii="TH SarabunPSK" w:eastAsia="Cordia New" w:hAnsi="TH SarabunPSK" w:cs="TH SarabunPSK"/>
        </w:rPr>
        <w:t>2091</w:t>
      </w:r>
      <w:r w:rsidRPr="000112D4">
        <w:rPr>
          <w:rFonts w:ascii="TH SarabunPSK" w:eastAsia="Cordia New" w:hAnsi="TH SarabunPSK" w:cs="TH SarabunPSK"/>
          <w:cs/>
        </w:rPr>
        <w:t>. (</w:t>
      </w:r>
      <w:r w:rsidRPr="000112D4">
        <w:rPr>
          <w:rFonts w:ascii="TH SarabunPSK" w:eastAsia="Cordia New" w:hAnsi="TH SarabunPSK" w:cs="TH SarabunPSK"/>
        </w:rPr>
        <w:t>TCI 1</w:t>
      </w:r>
      <w:r w:rsidRPr="000112D4">
        <w:rPr>
          <w:rFonts w:ascii="TH SarabunPSK" w:eastAsia="Cordia New" w:hAnsi="TH SarabunPSK" w:cs="TH SarabunPSK"/>
          <w:cs/>
        </w:rPr>
        <w:t>)</w:t>
      </w:r>
    </w:p>
    <w:p w:rsidR="000B08BF" w:rsidRPr="000112D4" w:rsidRDefault="000B08BF" w:rsidP="000B08BF">
      <w:pPr>
        <w:ind w:left="1440" w:hanging="990"/>
        <w:jc w:val="thaiDistribute"/>
        <w:rPr>
          <w:rFonts w:ascii="TH SarabunPSK" w:eastAsia="Cordia New" w:hAnsi="TH SarabunPSK" w:cs="TH SarabunPSK"/>
        </w:rPr>
      </w:pPr>
      <w:r w:rsidRPr="000112D4">
        <w:rPr>
          <w:rFonts w:ascii="TH SarabunPSK" w:eastAsia="Cordia New" w:hAnsi="TH SarabunPSK" w:cs="TH SarabunPSK"/>
          <w:cs/>
        </w:rPr>
        <w:t>ดารารัตน์ รักเถาว์</w:t>
      </w:r>
      <w:r w:rsidRPr="000112D4">
        <w:rPr>
          <w:rFonts w:ascii="TH SarabunPSK" w:eastAsia="Cordia New" w:hAnsi="TH SarabunPSK" w:cs="TH SarabunPSK"/>
        </w:rPr>
        <w:t>,</w:t>
      </w:r>
      <w:r w:rsidRPr="000112D4">
        <w:rPr>
          <w:rFonts w:ascii="TH SarabunPSK" w:eastAsia="Calibri" w:hAnsi="TH SarabunPSK" w:cs="TH SarabunPSK"/>
          <w:cs/>
        </w:rPr>
        <w:t>ปวรา โกศัย</w:t>
      </w:r>
      <w:r w:rsidRPr="000112D4">
        <w:rPr>
          <w:rFonts w:ascii="TH SarabunPSK" w:eastAsia="Calibri" w:hAnsi="TH SarabunPSK" w:cs="TH SarabunPSK"/>
        </w:rPr>
        <w:t>,</w:t>
      </w:r>
      <w:r w:rsidRPr="000112D4">
        <w:rPr>
          <w:rFonts w:ascii="TH SarabunPSK" w:eastAsia="Calibri" w:hAnsi="TH SarabunPSK" w:cs="TH SarabunPSK"/>
          <w:cs/>
        </w:rPr>
        <w:t>ธมลวรรณ วิชา</w:t>
      </w:r>
      <w:r w:rsidRPr="000112D4">
        <w:rPr>
          <w:rFonts w:ascii="TH SarabunPSK" w:eastAsia="Calibri" w:hAnsi="TH SarabunPSK" w:cs="TH SarabunPSK"/>
        </w:rPr>
        <w:t>,</w:t>
      </w:r>
      <w:r w:rsidRPr="000112D4">
        <w:rPr>
          <w:rFonts w:ascii="TH SarabunPSK" w:eastAsia="Calibri" w:hAnsi="TH SarabunPSK" w:cs="TH SarabunPSK"/>
          <w:cs/>
        </w:rPr>
        <w:t xml:space="preserve">ศุภกิจ จงพงษา </w:t>
      </w:r>
      <w:r w:rsidRPr="000112D4">
        <w:rPr>
          <w:rFonts w:ascii="TH SarabunPSK" w:eastAsia="Cordia New" w:hAnsi="TH SarabunPSK" w:cs="TH SarabunPSK"/>
          <w:cs/>
        </w:rPr>
        <w:t>และภัทรวรรณ  แท่นทอง. (2</w:t>
      </w:r>
      <w:r w:rsidRPr="000112D4">
        <w:rPr>
          <w:rFonts w:ascii="TH SarabunPSK" w:eastAsia="Cordia New" w:hAnsi="TH SarabunPSK" w:cs="TH SarabunPSK"/>
        </w:rPr>
        <w:t>018</w:t>
      </w:r>
      <w:r w:rsidRPr="000112D4">
        <w:rPr>
          <w:rFonts w:ascii="TH SarabunPSK" w:eastAsia="Cordia New" w:hAnsi="TH SarabunPSK" w:cs="TH SarabunPSK"/>
          <w:cs/>
        </w:rPr>
        <w:t>).พฤติกรรมการบริโภคกาแฟสดในเขตอำเภอท่าศาลา จังหวัดนครศรีธรรมราช (</w:t>
      </w:r>
      <w:r w:rsidRPr="000112D4">
        <w:rPr>
          <w:rFonts w:ascii="TH SarabunPSK" w:eastAsia="Cordia New" w:hAnsi="TH SarabunPSK" w:cs="TH SarabunPSK"/>
        </w:rPr>
        <w:t>Consumer Behavior of Fresh Coffee in Thasala District, Nokhon Si Thammarat Province</w:t>
      </w:r>
      <w:r w:rsidRPr="000112D4">
        <w:rPr>
          <w:rFonts w:ascii="TH SarabunPSK" w:eastAsia="Cordia New" w:hAnsi="TH SarabunPSK" w:cs="TH SarabunPSK"/>
          <w:cs/>
        </w:rPr>
        <w:t xml:space="preserve">). </w:t>
      </w:r>
      <w:r w:rsidRPr="000112D4">
        <w:rPr>
          <w:rFonts w:ascii="TH SarabunPSK" w:eastAsia="Cordia New" w:hAnsi="TH SarabunPSK" w:cs="TH SarabunPSK"/>
          <w:i/>
          <w:iCs/>
        </w:rPr>
        <w:t>Veridian E</w:t>
      </w:r>
      <w:r w:rsidRPr="000112D4">
        <w:rPr>
          <w:rFonts w:ascii="TH SarabunPSK" w:eastAsia="Cordia New" w:hAnsi="TH SarabunPSK" w:cs="TH SarabunPSK"/>
          <w:i/>
          <w:iCs/>
          <w:cs/>
        </w:rPr>
        <w:t>–</w:t>
      </w:r>
      <w:r w:rsidRPr="000112D4">
        <w:rPr>
          <w:rFonts w:ascii="TH SarabunPSK" w:eastAsia="Cordia New" w:hAnsi="TH SarabunPSK" w:cs="TH SarabunPSK"/>
          <w:i/>
          <w:iCs/>
        </w:rPr>
        <w:t>Journal, Silpakorn University</w:t>
      </w:r>
      <w:r w:rsidRPr="000112D4">
        <w:rPr>
          <w:rFonts w:ascii="TH SarabunPSK" w:eastAsia="Cordia New" w:hAnsi="TH SarabunPSK" w:cs="TH SarabunPSK"/>
          <w:cs/>
        </w:rPr>
        <w:t xml:space="preserve">. </w:t>
      </w:r>
      <w:r w:rsidRPr="000112D4">
        <w:rPr>
          <w:rFonts w:ascii="TH SarabunPSK" w:eastAsia="Cordia New" w:hAnsi="TH SarabunPSK" w:cs="TH SarabunPSK"/>
        </w:rPr>
        <w:t>11</w:t>
      </w:r>
      <w:r w:rsidRPr="000112D4">
        <w:rPr>
          <w:rFonts w:ascii="TH SarabunPSK" w:eastAsia="Cordia New" w:hAnsi="TH SarabunPSK" w:cs="TH SarabunPSK"/>
          <w:cs/>
        </w:rPr>
        <w:t>(</w:t>
      </w:r>
      <w:r w:rsidRPr="000112D4">
        <w:rPr>
          <w:rFonts w:ascii="TH SarabunPSK" w:eastAsia="Cordia New" w:hAnsi="TH SarabunPSK" w:cs="TH SarabunPSK"/>
        </w:rPr>
        <w:t>3</w:t>
      </w:r>
      <w:r w:rsidRPr="000112D4">
        <w:rPr>
          <w:rFonts w:ascii="TH SarabunPSK" w:eastAsia="Cordia New" w:hAnsi="TH SarabunPSK" w:cs="TH SarabunPSK"/>
          <w:cs/>
        </w:rPr>
        <w:t>)</w:t>
      </w:r>
      <w:r w:rsidRPr="000112D4">
        <w:rPr>
          <w:rFonts w:ascii="TH SarabunPSK" w:eastAsia="Cordia New" w:hAnsi="TH SarabunPSK" w:cs="TH SarabunPSK"/>
        </w:rPr>
        <w:t xml:space="preserve">; </w:t>
      </w:r>
      <w:r w:rsidRPr="000112D4">
        <w:rPr>
          <w:rFonts w:ascii="TH SarabunPSK" w:eastAsia="Cordia New" w:hAnsi="TH SarabunPSK" w:cs="TH SarabunPSK"/>
          <w:cs/>
        </w:rPr>
        <w:t>3329-3352. (</w:t>
      </w:r>
      <w:r w:rsidRPr="000112D4">
        <w:rPr>
          <w:rFonts w:ascii="TH SarabunPSK" w:eastAsia="Cordia New" w:hAnsi="TH SarabunPSK" w:cs="TH SarabunPSK"/>
        </w:rPr>
        <w:t>TCI 1</w:t>
      </w:r>
      <w:r w:rsidRPr="000112D4">
        <w:rPr>
          <w:rFonts w:ascii="TH SarabunPSK" w:eastAsia="Cordia New" w:hAnsi="TH SarabunPSK" w:cs="TH SarabunPSK"/>
          <w:cs/>
        </w:rPr>
        <w:t>)</w:t>
      </w:r>
    </w:p>
    <w:p w:rsidR="000B08BF" w:rsidRPr="000112D4" w:rsidRDefault="000B08BF" w:rsidP="000B08BF">
      <w:pPr>
        <w:ind w:left="1440" w:hanging="990"/>
        <w:jc w:val="thaiDistribute"/>
        <w:rPr>
          <w:rFonts w:ascii="TH SarabunPSK" w:hAnsi="TH SarabunPSK" w:cs="TH SarabunPSK"/>
          <w:b/>
          <w:bCs/>
        </w:rPr>
      </w:pPr>
      <w:r w:rsidRPr="000112D4">
        <w:rPr>
          <w:rFonts w:ascii="TH SarabunPSK" w:eastAsia="Cordia New" w:hAnsi="TH SarabunPSK" w:cs="TH SarabunPSK"/>
          <w:cs/>
        </w:rPr>
        <w:t>นิตยา รู้จัก และภัทรวรรณ  แท่นทอง. (</w:t>
      </w:r>
      <w:r w:rsidRPr="000112D4">
        <w:rPr>
          <w:rFonts w:ascii="TH SarabunPSK" w:eastAsia="Cordia New" w:hAnsi="TH SarabunPSK" w:cs="TH SarabunPSK"/>
        </w:rPr>
        <w:t>2018</w:t>
      </w:r>
      <w:r w:rsidRPr="000112D4">
        <w:rPr>
          <w:rFonts w:ascii="TH SarabunPSK" w:eastAsia="Cordia New" w:hAnsi="TH SarabunPSK" w:cs="TH SarabunPSK"/>
          <w:cs/>
        </w:rPr>
        <w:t>).ความต้องการซื้อคอนโดมิเนียมของผู้มีรายได้แตกต่างกันในจังหวัดภูเก็ต (</w:t>
      </w:r>
      <w:r w:rsidRPr="000112D4">
        <w:rPr>
          <w:rFonts w:ascii="TH SarabunPSK" w:eastAsia="Cordia New" w:hAnsi="TH SarabunPSK" w:cs="TH SarabunPSK"/>
        </w:rPr>
        <w:t>Demands for Condominium of Consumers with Different Income in Phuket Province</w:t>
      </w:r>
      <w:r w:rsidRPr="000112D4">
        <w:rPr>
          <w:rFonts w:ascii="TH SarabunPSK" w:eastAsia="Cordia New" w:hAnsi="TH SarabunPSK" w:cs="TH SarabunPSK"/>
          <w:cs/>
        </w:rPr>
        <w:t xml:space="preserve">). </w:t>
      </w:r>
      <w:r w:rsidRPr="000112D4">
        <w:rPr>
          <w:rFonts w:ascii="TH SarabunPSK" w:eastAsia="Cordia New" w:hAnsi="TH SarabunPSK" w:cs="TH SarabunPSK"/>
          <w:i/>
          <w:iCs/>
        </w:rPr>
        <w:t>Veridian E</w:t>
      </w:r>
      <w:r w:rsidRPr="000112D4">
        <w:rPr>
          <w:rFonts w:ascii="TH SarabunPSK" w:eastAsia="Cordia New" w:hAnsi="TH SarabunPSK" w:cs="TH SarabunPSK"/>
          <w:i/>
          <w:iCs/>
          <w:cs/>
        </w:rPr>
        <w:t>–</w:t>
      </w:r>
      <w:r w:rsidRPr="000112D4">
        <w:rPr>
          <w:rFonts w:ascii="TH SarabunPSK" w:eastAsia="Cordia New" w:hAnsi="TH SarabunPSK" w:cs="TH SarabunPSK"/>
          <w:i/>
          <w:iCs/>
        </w:rPr>
        <w:t>Journal, Silpakorn University</w:t>
      </w:r>
      <w:r w:rsidRPr="000112D4">
        <w:rPr>
          <w:rFonts w:ascii="TH SarabunPSK" w:eastAsia="Cordia New" w:hAnsi="TH SarabunPSK" w:cs="TH SarabunPSK"/>
          <w:cs/>
        </w:rPr>
        <w:t xml:space="preserve">. </w:t>
      </w:r>
      <w:r w:rsidRPr="000112D4">
        <w:rPr>
          <w:rFonts w:ascii="TH SarabunPSK" w:eastAsia="Cordia New" w:hAnsi="TH SarabunPSK" w:cs="TH SarabunPSK"/>
        </w:rPr>
        <w:t>11</w:t>
      </w:r>
      <w:r w:rsidRPr="000112D4">
        <w:rPr>
          <w:rFonts w:ascii="TH SarabunPSK" w:eastAsia="Cordia New" w:hAnsi="TH SarabunPSK" w:cs="TH SarabunPSK"/>
          <w:cs/>
        </w:rPr>
        <w:t>(</w:t>
      </w:r>
      <w:r w:rsidRPr="000112D4">
        <w:rPr>
          <w:rFonts w:ascii="TH SarabunPSK" w:eastAsia="Cordia New" w:hAnsi="TH SarabunPSK" w:cs="TH SarabunPSK"/>
        </w:rPr>
        <w:t>3</w:t>
      </w:r>
      <w:r w:rsidRPr="000112D4">
        <w:rPr>
          <w:rFonts w:ascii="TH SarabunPSK" w:eastAsia="Cordia New" w:hAnsi="TH SarabunPSK" w:cs="TH SarabunPSK"/>
          <w:cs/>
        </w:rPr>
        <w:t>)</w:t>
      </w:r>
      <w:r w:rsidRPr="000112D4">
        <w:rPr>
          <w:rFonts w:ascii="TH SarabunPSK" w:eastAsia="Cordia New" w:hAnsi="TH SarabunPSK" w:cs="TH SarabunPSK"/>
        </w:rPr>
        <w:t>; 1376</w:t>
      </w:r>
      <w:r w:rsidRPr="000112D4">
        <w:rPr>
          <w:rFonts w:ascii="TH SarabunPSK" w:eastAsia="Cordia New" w:hAnsi="TH SarabunPSK" w:cs="TH SarabunPSK"/>
          <w:cs/>
        </w:rPr>
        <w:t>-</w:t>
      </w:r>
      <w:r w:rsidRPr="000112D4">
        <w:rPr>
          <w:rFonts w:ascii="TH SarabunPSK" w:eastAsia="Cordia New" w:hAnsi="TH SarabunPSK" w:cs="TH SarabunPSK"/>
        </w:rPr>
        <w:t>1398</w:t>
      </w:r>
      <w:r w:rsidRPr="000112D4">
        <w:rPr>
          <w:rFonts w:ascii="TH SarabunPSK" w:eastAsia="Cordia New" w:hAnsi="TH SarabunPSK" w:cs="TH SarabunPSK"/>
          <w:cs/>
        </w:rPr>
        <w:t>.(</w:t>
      </w:r>
      <w:r w:rsidRPr="000112D4">
        <w:rPr>
          <w:rFonts w:ascii="TH SarabunPSK" w:eastAsia="Cordia New" w:hAnsi="TH SarabunPSK" w:cs="TH SarabunPSK"/>
        </w:rPr>
        <w:t>TCI 1</w:t>
      </w:r>
      <w:r w:rsidRPr="000112D4">
        <w:rPr>
          <w:rFonts w:ascii="TH SarabunPSK" w:eastAsia="Cordia New" w:hAnsi="TH SarabunPSK" w:cs="TH SarabunPSK"/>
          <w:cs/>
        </w:rPr>
        <w:t>)</w:t>
      </w:r>
    </w:p>
    <w:p w:rsidR="000B08BF" w:rsidRPr="000112D4" w:rsidRDefault="000B08BF" w:rsidP="000B08BF">
      <w:pPr>
        <w:ind w:left="567" w:hanging="567"/>
        <w:rPr>
          <w:rFonts w:ascii="TH SarabunPSK" w:hAnsi="TH SarabunPSK" w:cs="TH SarabunPSK"/>
        </w:rPr>
      </w:pPr>
    </w:p>
    <w:p w:rsidR="000B08BF" w:rsidRPr="000112D4" w:rsidRDefault="000B08BF" w:rsidP="000B08BF">
      <w:pPr>
        <w:ind w:left="567" w:hanging="567"/>
        <w:rPr>
          <w:rFonts w:ascii="TH SarabunPSK" w:hAnsi="TH SarabunPSK" w:cs="TH SarabunPSK"/>
        </w:rPr>
      </w:pPr>
    </w:p>
    <w:p w:rsidR="000B08BF" w:rsidRPr="000112D4" w:rsidRDefault="000B08BF" w:rsidP="000B08BF">
      <w:pPr>
        <w:ind w:left="567" w:hanging="567"/>
        <w:rPr>
          <w:rFonts w:ascii="TH SarabunPSK" w:hAnsi="TH SarabunPSK" w:cs="TH SarabunPSK"/>
        </w:rPr>
      </w:pPr>
    </w:p>
    <w:p w:rsidR="000B08BF" w:rsidRPr="000112D4" w:rsidRDefault="000B08BF" w:rsidP="000B08BF">
      <w:pPr>
        <w:ind w:left="567" w:hanging="567"/>
        <w:rPr>
          <w:rFonts w:ascii="TH SarabunPSK" w:hAnsi="TH SarabunPSK" w:cs="TH SarabunPSK"/>
        </w:rPr>
      </w:pPr>
    </w:p>
    <w:p w:rsidR="008F0D91" w:rsidRPr="000112D4" w:rsidRDefault="008F0D91" w:rsidP="00934061">
      <w:pPr>
        <w:ind w:right="-2"/>
        <w:rPr>
          <w:rFonts w:ascii="TH SarabunPSK" w:hAnsi="TH SarabunPSK" w:cs="TH SarabunPSK"/>
          <w:b/>
          <w:bCs/>
          <w:sz w:val="36"/>
          <w:szCs w:val="36"/>
        </w:rPr>
      </w:pPr>
    </w:p>
    <w:p w:rsidR="00F9251B" w:rsidRPr="000112D4" w:rsidRDefault="00F9251B" w:rsidP="00934061">
      <w:pPr>
        <w:ind w:right="-2"/>
        <w:rPr>
          <w:rFonts w:ascii="TH SarabunPSK" w:hAnsi="TH SarabunPSK" w:cs="TH SarabunPSK"/>
          <w:b/>
          <w:bCs/>
          <w:sz w:val="36"/>
          <w:szCs w:val="36"/>
        </w:rPr>
      </w:pPr>
    </w:p>
    <w:p w:rsidR="00F9251B" w:rsidRPr="000112D4" w:rsidRDefault="00F9251B" w:rsidP="00934061">
      <w:pPr>
        <w:ind w:right="-2"/>
        <w:rPr>
          <w:rFonts w:ascii="TH SarabunPSK" w:hAnsi="TH SarabunPSK" w:cs="TH SarabunPSK"/>
          <w:b/>
          <w:bCs/>
          <w:sz w:val="36"/>
          <w:szCs w:val="36"/>
        </w:rPr>
      </w:pPr>
    </w:p>
    <w:p w:rsidR="00F9251B" w:rsidRPr="000112D4" w:rsidRDefault="00F9251B" w:rsidP="00934061">
      <w:pPr>
        <w:ind w:right="-2"/>
        <w:rPr>
          <w:rFonts w:ascii="TH SarabunPSK" w:hAnsi="TH SarabunPSK" w:cs="TH SarabunPSK"/>
          <w:b/>
          <w:bCs/>
          <w:sz w:val="36"/>
          <w:szCs w:val="36"/>
        </w:rPr>
      </w:pPr>
    </w:p>
    <w:p w:rsidR="00F9251B" w:rsidRPr="000112D4" w:rsidRDefault="00F9251B" w:rsidP="00934061">
      <w:pPr>
        <w:ind w:right="-2"/>
        <w:rPr>
          <w:rFonts w:ascii="TH SarabunPSK" w:hAnsi="TH SarabunPSK" w:cs="TH SarabunPSK"/>
          <w:b/>
          <w:bCs/>
          <w:sz w:val="36"/>
          <w:szCs w:val="36"/>
        </w:rPr>
      </w:pPr>
    </w:p>
    <w:p w:rsidR="00F9251B" w:rsidRPr="000112D4" w:rsidRDefault="00F9251B" w:rsidP="00934061">
      <w:pPr>
        <w:ind w:right="-2"/>
        <w:rPr>
          <w:rFonts w:ascii="TH SarabunPSK" w:hAnsi="TH SarabunPSK" w:cs="TH SarabunPSK"/>
          <w:b/>
          <w:bCs/>
          <w:sz w:val="36"/>
          <w:szCs w:val="36"/>
        </w:rPr>
      </w:pPr>
    </w:p>
    <w:p w:rsidR="00F9251B" w:rsidRPr="000112D4" w:rsidRDefault="00F9251B" w:rsidP="00934061">
      <w:pPr>
        <w:ind w:right="-2"/>
        <w:rPr>
          <w:rFonts w:ascii="TH SarabunPSK" w:hAnsi="TH SarabunPSK" w:cs="TH SarabunPSK"/>
          <w:b/>
          <w:bCs/>
          <w:sz w:val="36"/>
          <w:szCs w:val="36"/>
        </w:rPr>
      </w:pPr>
    </w:p>
    <w:p w:rsidR="000B0837" w:rsidRPr="000112D4" w:rsidRDefault="006F29D4" w:rsidP="000B0837">
      <w:pPr>
        <w:ind w:right="-2"/>
        <w:jc w:val="center"/>
        <w:rPr>
          <w:rFonts w:ascii="TH SarabunPSK" w:hAnsi="TH SarabunPSK" w:cs="TH SarabunPSK"/>
          <w:b/>
          <w:bCs/>
          <w:sz w:val="36"/>
          <w:szCs w:val="36"/>
        </w:rPr>
      </w:pPr>
      <w:r w:rsidRPr="000112D4">
        <w:rPr>
          <w:rFonts w:ascii="TH SarabunPSK" w:hAnsi="TH SarabunPSK" w:cs="TH SarabunPSK"/>
          <w:b/>
          <w:bCs/>
          <w:sz w:val="36"/>
          <w:szCs w:val="36"/>
          <w:cs/>
        </w:rPr>
        <w:t xml:space="preserve">ภาคผนวก จ </w:t>
      </w:r>
      <w:r w:rsidR="000B0837" w:rsidRPr="000112D4">
        <w:rPr>
          <w:rFonts w:ascii="TH SarabunPSK" w:hAnsi="TH SarabunPSK" w:cs="TH SarabunPSK"/>
          <w:b/>
          <w:bCs/>
          <w:sz w:val="36"/>
          <w:szCs w:val="36"/>
          <w:cs/>
        </w:rPr>
        <w:t xml:space="preserve"> ข้อบังคับมหาวิทยาลัยวลัยลักษณ์ </w:t>
      </w:r>
    </w:p>
    <w:p w:rsidR="000B0837" w:rsidRPr="000112D4" w:rsidRDefault="000B0837" w:rsidP="000B0837">
      <w:pPr>
        <w:ind w:right="-2"/>
        <w:jc w:val="center"/>
        <w:rPr>
          <w:rFonts w:ascii="TH SarabunPSK" w:hAnsi="TH SarabunPSK" w:cs="TH SarabunPSK"/>
        </w:rPr>
      </w:pPr>
      <w:r w:rsidRPr="000112D4">
        <w:rPr>
          <w:rFonts w:ascii="TH SarabunPSK" w:hAnsi="TH SarabunPSK" w:cs="TH SarabunPSK"/>
          <w:b/>
          <w:bCs/>
          <w:sz w:val="36"/>
          <w:szCs w:val="36"/>
          <w:cs/>
        </w:rPr>
        <w:t>ว่าด้วยการศึกษาขั้นปริญญาตรี พ.ศ. 2560</w:t>
      </w:r>
    </w:p>
    <w:p w:rsidR="002E5CBF" w:rsidRPr="000112D4" w:rsidRDefault="002E5CBF" w:rsidP="000B0837">
      <w:pPr>
        <w:ind w:right="-2"/>
        <w:jc w:val="center"/>
        <w:rPr>
          <w:rFonts w:ascii="TH SarabunPSK" w:hAnsi="TH SarabunPSK" w:cs="TH SarabunPSK"/>
        </w:rPr>
      </w:pPr>
    </w:p>
    <w:p w:rsidR="00792CBE" w:rsidRPr="000112D4" w:rsidRDefault="00792CBE" w:rsidP="00792CBE">
      <w:pPr>
        <w:tabs>
          <w:tab w:val="left" w:pos="10915"/>
          <w:tab w:val="left" w:pos="11057"/>
        </w:tabs>
        <w:jc w:val="center"/>
        <w:rPr>
          <w:rFonts w:ascii="TH SarabunPSK" w:eastAsia="Cordia New" w:hAnsi="TH SarabunPSK" w:cs="TH SarabunPSK"/>
          <w:b/>
          <w:bCs/>
        </w:rPr>
      </w:pPr>
    </w:p>
    <w:p w:rsidR="00792CBE" w:rsidRPr="000112D4" w:rsidRDefault="00DB745F" w:rsidP="00792CBE">
      <w:pPr>
        <w:tabs>
          <w:tab w:val="left" w:pos="10915"/>
          <w:tab w:val="left" w:pos="11057"/>
        </w:tabs>
        <w:jc w:val="center"/>
        <w:rPr>
          <w:rFonts w:ascii="TH SarabunPSK" w:eastAsia="Cordia New" w:hAnsi="TH SarabunPSK" w:cs="TH SarabunPSK"/>
          <w:b/>
          <w:bCs/>
        </w:rPr>
      </w:pPr>
      <w:r w:rsidRPr="000112D4">
        <w:rPr>
          <w:rFonts w:ascii="TH SarabunPSK" w:eastAsia="Cordia New" w:hAnsi="TH SarabunPSK" w:cs="TH SarabunPSK"/>
          <w:b/>
          <w:bCs/>
          <w:noProof/>
        </w:rPr>
        <w:drawing>
          <wp:inline distT="0" distB="0" distL="0" distR="0">
            <wp:extent cx="4648200" cy="6819900"/>
            <wp:effectExtent l="0" t="0" r="0" b="0"/>
            <wp:docPr id="2" name="Picture 1" descr="G:\1นฤมล เริ่มพย58\2หลักสูตร\120959 คู่มือ การจัดทำปรับปรุงหลักสูตร\ข้อบังคับ ป ตรี 60_Page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1นฤมล เริ่มพย58\2หลักสูตร\120959 คู่มือ การจัดทำปรับปรุงหลักสูตร\ข้อบังคับ ป ตรี 60_Page_01.jpg"/>
                    <pic:cNvPicPr>
                      <a:picLocks noChangeAspect="1" noChangeArrowheads="1"/>
                    </pic:cNvPicPr>
                  </pic:nvPicPr>
                  <pic:blipFill>
                    <a:blip r:embed="rId25" cstate="print">
                      <a:extLst>
                        <a:ext uri="{28A0092B-C50C-407E-A947-70E740481C1C}">
                          <a14:useLocalDpi xmlns:a14="http://schemas.microsoft.com/office/drawing/2010/main" val="0"/>
                        </a:ext>
                      </a:extLst>
                    </a:blip>
                    <a:srcRect l="12144" t="4306" r="8545" b="7645"/>
                    <a:stretch>
                      <a:fillRect/>
                    </a:stretch>
                  </pic:blipFill>
                  <pic:spPr bwMode="auto">
                    <a:xfrm>
                      <a:off x="0" y="0"/>
                      <a:ext cx="4648200" cy="6819900"/>
                    </a:xfrm>
                    <a:prstGeom prst="rect">
                      <a:avLst/>
                    </a:prstGeom>
                    <a:noFill/>
                    <a:ln>
                      <a:noFill/>
                    </a:ln>
                  </pic:spPr>
                </pic:pic>
              </a:graphicData>
            </a:graphic>
          </wp:inline>
        </w:drawing>
      </w:r>
    </w:p>
    <w:p w:rsidR="00792CBE" w:rsidRPr="000112D4" w:rsidRDefault="00DB745F" w:rsidP="00792CBE">
      <w:pPr>
        <w:tabs>
          <w:tab w:val="left" w:pos="10915"/>
          <w:tab w:val="left" w:pos="11057"/>
        </w:tabs>
        <w:jc w:val="center"/>
        <w:rPr>
          <w:rFonts w:ascii="TH SarabunPSK" w:eastAsia="Cordia New" w:hAnsi="TH SarabunPSK" w:cs="TH SarabunPSK"/>
          <w:b/>
          <w:bCs/>
        </w:rPr>
      </w:pPr>
      <w:r w:rsidRPr="000112D4">
        <w:rPr>
          <w:rFonts w:ascii="TH SarabunPSK" w:eastAsia="Cordia New" w:hAnsi="TH SarabunPSK" w:cs="TH SarabunPSK"/>
          <w:b/>
          <w:bCs/>
          <w:noProof/>
        </w:rPr>
        <w:drawing>
          <wp:inline distT="0" distB="0" distL="0" distR="0">
            <wp:extent cx="5343525" cy="8439150"/>
            <wp:effectExtent l="0" t="0" r="0" b="0"/>
            <wp:docPr id="3" name="Picture 3" descr="G:\1นฤมล เริ่มพย58\2หลักสูตร\120959 คู่มือ การจัดทำปรับปรุงหลักสูตร\ข้อบังคับ ป ตรี 60_Page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1นฤมล เริ่มพย58\2หลักสูตร\120959 คู่มือ การจัดทำปรับปรุงหลักสูตร\ข้อบังคับ ป ตรี 60_Page_02.jpg"/>
                    <pic:cNvPicPr>
                      <a:picLocks noChangeAspect="1" noChangeArrowheads="1"/>
                    </pic:cNvPicPr>
                  </pic:nvPicPr>
                  <pic:blipFill>
                    <a:blip r:embed="rId26" cstate="print">
                      <a:extLst>
                        <a:ext uri="{28A0092B-C50C-407E-A947-70E740481C1C}">
                          <a14:useLocalDpi xmlns:a14="http://schemas.microsoft.com/office/drawing/2010/main" val="0"/>
                        </a:ext>
                      </a:extLst>
                    </a:blip>
                    <a:srcRect l="12471" t="3522" r="8780" b="8565"/>
                    <a:stretch>
                      <a:fillRect/>
                    </a:stretch>
                  </pic:blipFill>
                  <pic:spPr bwMode="auto">
                    <a:xfrm>
                      <a:off x="0" y="0"/>
                      <a:ext cx="5343525" cy="8439150"/>
                    </a:xfrm>
                    <a:prstGeom prst="rect">
                      <a:avLst/>
                    </a:prstGeom>
                    <a:noFill/>
                    <a:ln>
                      <a:noFill/>
                    </a:ln>
                  </pic:spPr>
                </pic:pic>
              </a:graphicData>
            </a:graphic>
          </wp:inline>
        </w:drawing>
      </w:r>
    </w:p>
    <w:p w:rsidR="00792CBE" w:rsidRPr="000112D4" w:rsidRDefault="00DB745F" w:rsidP="00792CBE">
      <w:pPr>
        <w:tabs>
          <w:tab w:val="left" w:pos="10915"/>
          <w:tab w:val="left" w:pos="11057"/>
        </w:tabs>
        <w:jc w:val="center"/>
        <w:rPr>
          <w:rFonts w:ascii="TH SarabunPSK" w:eastAsia="Cordia New" w:hAnsi="TH SarabunPSK" w:cs="TH SarabunPSK"/>
          <w:b/>
          <w:bCs/>
        </w:rPr>
      </w:pPr>
      <w:r w:rsidRPr="000112D4">
        <w:rPr>
          <w:rFonts w:ascii="TH SarabunPSK" w:eastAsia="Cordia New" w:hAnsi="TH SarabunPSK" w:cs="TH SarabunPSK"/>
          <w:b/>
          <w:bCs/>
          <w:noProof/>
        </w:rPr>
        <w:drawing>
          <wp:inline distT="0" distB="0" distL="0" distR="0">
            <wp:extent cx="5781675" cy="8677275"/>
            <wp:effectExtent l="0" t="0" r="0" b="0"/>
            <wp:docPr id="4" name="Picture 4" descr="G:\1นฤมล เริ่มพย58\2หลักสูตร\120959 คู่มือ การจัดทำปรับปรุงหลักสูตร\ข้อบังคับ ป ตรี 60_Page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1นฤมล เริ่มพย58\2หลักสูตร\120959 คู่มือ การจัดทำปรับปรุงหลักสูตร\ข้อบังคับ ป ตรี 60_Page_03.jpg"/>
                    <pic:cNvPicPr>
                      <a:picLocks noChangeAspect="1" noChangeArrowheads="1"/>
                    </pic:cNvPicPr>
                  </pic:nvPicPr>
                  <pic:blipFill>
                    <a:blip r:embed="rId27" cstate="print">
                      <a:extLst>
                        <a:ext uri="{28A0092B-C50C-407E-A947-70E740481C1C}">
                          <a14:useLocalDpi xmlns:a14="http://schemas.microsoft.com/office/drawing/2010/main" val="0"/>
                        </a:ext>
                      </a:extLst>
                    </a:blip>
                    <a:srcRect l="11597" t="4359" r="10123" b="6410"/>
                    <a:stretch>
                      <a:fillRect/>
                    </a:stretch>
                  </pic:blipFill>
                  <pic:spPr bwMode="auto">
                    <a:xfrm>
                      <a:off x="0" y="0"/>
                      <a:ext cx="5781675" cy="8677275"/>
                    </a:xfrm>
                    <a:prstGeom prst="rect">
                      <a:avLst/>
                    </a:prstGeom>
                    <a:noFill/>
                    <a:ln>
                      <a:noFill/>
                    </a:ln>
                  </pic:spPr>
                </pic:pic>
              </a:graphicData>
            </a:graphic>
          </wp:inline>
        </w:drawing>
      </w:r>
    </w:p>
    <w:p w:rsidR="00792CBE" w:rsidRPr="000112D4" w:rsidRDefault="00DB745F" w:rsidP="00792CBE">
      <w:pPr>
        <w:tabs>
          <w:tab w:val="left" w:pos="10915"/>
          <w:tab w:val="left" w:pos="11057"/>
        </w:tabs>
        <w:jc w:val="center"/>
        <w:rPr>
          <w:rFonts w:ascii="TH SarabunPSK" w:eastAsia="Cordia New" w:hAnsi="TH SarabunPSK" w:cs="TH SarabunPSK"/>
          <w:b/>
          <w:bCs/>
        </w:rPr>
      </w:pPr>
      <w:r w:rsidRPr="000112D4">
        <w:rPr>
          <w:rFonts w:ascii="TH SarabunPSK" w:eastAsia="Cordia New" w:hAnsi="TH SarabunPSK" w:cs="TH SarabunPSK"/>
          <w:b/>
          <w:bCs/>
          <w:noProof/>
        </w:rPr>
        <w:drawing>
          <wp:inline distT="0" distB="0" distL="0" distR="0">
            <wp:extent cx="5629275" cy="8791575"/>
            <wp:effectExtent l="0" t="0" r="0" b="0"/>
            <wp:docPr id="5" name="Picture 5" descr="G:\1นฤมล เริ่มพย58\2หลักสูตร\120959 คู่มือ การจัดทำปรับปรุงหลักสูตร\ข้อบังคับ ป ตรี 60_Page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1นฤมล เริ่มพย58\2หลักสูตร\120959 คู่มือ การจัดทำปรับปรุงหลักสูตร\ข้อบังคับ ป ตรี 60_Page_04.jpg"/>
                    <pic:cNvPicPr>
                      <a:picLocks noChangeAspect="1" noChangeArrowheads="1"/>
                    </pic:cNvPicPr>
                  </pic:nvPicPr>
                  <pic:blipFill>
                    <a:blip r:embed="rId28" cstate="print">
                      <a:extLst>
                        <a:ext uri="{28A0092B-C50C-407E-A947-70E740481C1C}">
                          <a14:useLocalDpi xmlns:a14="http://schemas.microsoft.com/office/drawing/2010/main" val="0"/>
                        </a:ext>
                      </a:extLst>
                    </a:blip>
                    <a:srcRect l="10149" t="3334" r="8311" b="6665"/>
                    <a:stretch>
                      <a:fillRect/>
                    </a:stretch>
                  </pic:blipFill>
                  <pic:spPr bwMode="auto">
                    <a:xfrm>
                      <a:off x="0" y="0"/>
                      <a:ext cx="5629275" cy="8791575"/>
                    </a:xfrm>
                    <a:prstGeom prst="rect">
                      <a:avLst/>
                    </a:prstGeom>
                    <a:noFill/>
                    <a:ln>
                      <a:noFill/>
                    </a:ln>
                  </pic:spPr>
                </pic:pic>
              </a:graphicData>
            </a:graphic>
          </wp:inline>
        </w:drawing>
      </w:r>
    </w:p>
    <w:p w:rsidR="00792CBE" w:rsidRPr="000112D4" w:rsidRDefault="00DB745F" w:rsidP="00792CBE">
      <w:pPr>
        <w:tabs>
          <w:tab w:val="left" w:pos="10915"/>
          <w:tab w:val="left" w:pos="11057"/>
        </w:tabs>
        <w:jc w:val="center"/>
        <w:rPr>
          <w:rFonts w:ascii="TH SarabunPSK" w:eastAsia="Cordia New" w:hAnsi="TH SarabunPSK" w:cs="TH SarabunPSK"/>
          <w:b/>
          <w:bCs/>
        </w:rPr>
      </w:pPr>
      <w:r w:rsidRPr="000112D4">
        <w:rPr>
          <w:rFonts w:ascii="TH SarabunPSK" w:eastAsia="Cordia New" w:hAnsi="TH SarabunPSK" w:cs="TH SarabunPSK"/>
          <w:b/>
          <w:bCs/>
          <w:noProof/>
        </w:rPr>
        <w:drawing>
          <wp:inline distT="0" distB="0" distL="0" distR="0">
            <wp:extent cx="5800725" cy="8572500"/>
            <wp:effectExtent l="0" t="0" r="0" b="0"/>
            <wp:docPr id="6" name="Picture 6" descr="G:\1นฤมล เริ่มพย58\2หลักสูตร\120959 คู่มือ การจัดทำปรับปรุงหลักสูตร\ข้อบังคับ ป ตรี 60_Page_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1นฤมล เริ่มพย58\2หลักสูตร\120959 คู่มือ การจัดทำปรับปรุงหลักสูตร\ข้อบังคับ ป ตรี 60_Page_05.jpg"/>
                    <pic:cNvPicPr>
                      <a:picLocks noChangeAspect="1" noChangeArrowheads="1"/>
                    </pic:cNvPicPr>
                  </pic:nvPicPr>
                  <pic:blipFill>
                    <a:blip r:embed="rId29" cstate="print">
                      <a:extLst>
                        <a:ext uri="{28A0092B-C50C-407E-A947-70E740481C1C}">
                          <a14:useLocalDpi xmlns:a14="http://schemas.microsoft.com/office/drawing/2010/main" val="0"/>
                        </a:ext>
                      </a:extLst>
                    </a:blip>
                    <a:srcRect l="10635" t="4614" r="7726" b="9959"/>
                    <a:stretch>
                      <a:fillRect/>
                    </a:stretch>
                  </pic:blipFill>
                  <pic:spPr bwMode="auto">
                    <a:xfrm>
                      <a:off x="0" y="0"/>
                      <a:ext cx="5800725" cy="8572500"/>
                    </a:xfrm>
                    <a:prstGeom prst="rect">
                      <a:avLst/>
                    </a:prstGeom>
                    <a:noFill/>
                    <a:ln>
                      <a:noFill/>
                    </a:ln>
                  </pic:spPr>
                </pic:pic>
              </a:graphicData>
            </a:graphic>
          </wp:inline>
        </w:drawing>
      </w:r>
    </w:p>
    <w:p w:rsidR="00792CBE" w:rsidRPr="000112D4" w:rsidRDefault="00DB745F" w:rsidP="00792CBE">
      <w:pPr>
        <w:tabs>
          <w:tab w:val="left" w:pos="10915"/>
          <w:tab w:val="left" w:pos="11057"/>
        </w:tabs>
        <w:jc w:val="center"/>
        <w:rPr>
          <w:rFonts w:ascii="TH SarabunPSK" w:eastAsia="Cordia New" w:hAnsi="TH SarabunPSK" w:cs="TH SarabunPSK"/>
          <w:b/>
          <w:bCs/>
        </w:rPr>
      </w:pPr>
      <w:r w:rsidRPr="000112D4">
        <w:rPr>
          <w:rFonts w:ascii="TH SarabunPSK" w:eastAsia="Cordia New" w:hAnsi="TH SarabunPSK" w:cs="TH SarabunPSK"/>
          <w:b/>
          <w:bCs/>
          <w:noProof/>
        </w:rPr>
        <w:drawing>
          <wp:inline distT="0" distB="0" distL="0" distR="0">
            <wp:extent cx="5753100" cy="8829675"/>
            <wp:effectExtent l="0" t="0" r="0" b="0"/>
            <wp:docPr id="7" name="Picture 7" descr="G:\1นฤมล เริ่มพย58\2หลักสูตร\120959 คู่มือ การจัดทำปรับปรุงหลักสูตร\ข้อบังคับ ป ตรี 60_Page_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1นฤมล เริ่มพย58\2หลักสูตร\120959 คู่มือ การจัดทำปรับปรุงหลักสูตร\ข้อบังคับ ป ตรี 60_Page_06.jpg"/>
                    <pic:cNvPicPr>
                      <a:picLocks noChangeAspect="1" noChangeArrowheads="1"/>
                    </pic:cNvPicPr>
                  </pic:nvPicPr>
                  <pic:blipFill>
                    <a:blip r:embed="rId30" cstate="print">
                      <a:extLst>
                        <a:ext uri="{28A0092B-C50C-407E-A947-70E740481C1C}">
                          <a14:useLocalDpi xmlns:a14="http://schemas.microsoft.com/office/drawing/2010/main" val="0"/>
                        </a:ext>
                      </a:extLst>
                    </a:blip>
                    <a:srcRect l="12820" t="2876" r="6503" b="9512"/>
                    <a:stretch>
                      <a:fillRect/>
                    </a:stretch>
                  </pic:blipFill>
                  <pic:spPr bwMode="auto">
                    <a:xfrm>
                      <a:off x="0" y="0"/>
                      <a:ext cx="5753100" cy="8829675"/>
                    </a:xfrm>
                    <a:prstGeom prst="rect">
                      <a:avLst/>
                    </a:prstGeom>
                    <a:noFill/>
                    <a:ln>
                      <a:noFill/>
                    </a:ln>
                  </pic:spPr>
                </pic:pic>
              </a:graphicData>
            </a:graphic>
          </wp:inline>
        </w:drawing>
      </w:r>
    </w:p>
    <w:p w:rsidR="002E5CBF" w:rsidRPr="000112D4" w:rsidRDefault="00DB745F" w:rsidP="00792CBE">
      <w:pPr>
        <w:tabs>
          <w:tab w:val="left" w:pos="10915"/>
          <w:tab w:val="left" w:pos="11057"/>
        </w:tabs>
        <w:jc w:val="center"/>
        <w:rPr>
          <w:rFonts w:ascii="TH SarabunPSK" w:eastAsia="Cordia New" w:hAnsi="TH SarabunPSK" w:cs="TH SarabunPSK"/>
          <w:b/>
          <w:bCs/>
        </w:rPr>
      </w:pPr>
      <w:r w:rsidRPr="000112D4">
        <w:rPr>
          <w:rFonts w:ascii="TH SarabunPSK" w:eastAsia="Cordia New" w:hAnsi="TH SarabunPSK" w:cs="TH SarabunPSK"/>
          <w:b/>
          <w:bCs/>
          <w:noProof/>
        </w:rPr>
        <w:drawing>
          <wp:inline distT="0" distB="0" distL="0" distR="0">
            <wp:extent cx="5572125" cy="8763000"/>
            <wp:effectExtent l="0" t="0" r="0" b="0"/>
            <wp:docPr id="8" name="Picture 8" descr="G:\1นฤมล เริ่มพย58\2หลักสูตร\120959 คู่มือ การจัดทำปรับปรุงหลักสูตร\ข้อบังคับ ป ตรี 60_Page_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1นฤมล เริ่มพย58\2หลักสูตร\120959 คู่มือ การจัดทำปรับปรุงหลักสูตร\ข้อบังคับ ป ตรี 60_Page_07.jpg"/>
                    <pic:cNvPicPr>
                      <a:picLocks noChangeAspect="1" noChangeArrowheads="1"/>
                    </pic:cNvPicPr>
                  </pic:nvPicPr>
                  <pic:blipFill>
                    <a:blip r:embed="rId31" cstate="print">
                      <a:extLst>
                        <a:ext uri="{28A0092B-C50C-407E-A947-70E740481C1C}">
                          <a14:useLocalDpi xmlns:a14="http://schemas.microsoft.com/office/drawing/2010/main" val="0"/>
                        </a:ext>
                      </a:extLst>
                    </a:blip>
                    <a:srcRect l="10945" t="3761" r="8379" b="6442"/>
                    <a:stretch>
                      <a:fillRect/>
                    </a:stretch>
                  </pic:blipFill>
                  <pic:spPr bwMode="auto">
                    <a:xfrm>
                      <a:off x="0" y="0"/>
                      <a:ext cx="5572125" cy="8763000"/>
                    </a:xfrm>
                    <a:prstGeom prst="rect">
                      <a:avLst/>
                    </a:prstGeom>
                    <a:noFill/>
                    <a:ln>
                      <a:noFill/>
                    </a:ln>
                  </pic:spPr>
                </pic:pic>
              </a:graphicData>
            </a:graphic>
          </wp:inline>
        </w:drawing>
      </w:r>
    </w:p>
    <w:p w:rsidR="002E5CBF" w:rsidRPr="000112D4" w:rsidRDefault="00DB745F" w:rsidP="00792CBE">
      <w:pPr>
        <w:tabs>
          <w:tab w:val="left" w:pos="10915"/>
          <w:tab w:val="left" w:pos="11057"/>
        </w:tabs>
        <w:jc w:val="center"/>
        <w:rPr>
          <w:rFonts w:ascii="TH SarabunPSK" w:eastAsia="Cordia New" w:hAnsi="TH SarabunPSK" w:cs="TH SarabunPSK"/>
          <w:b/>
          <w:bCs/>
        </w:rPr>
      </w:pPr>
      <w:r w:rsidRPr="000112D4">
        <w:rPr>
          <w:rFonts w:ascii="TH SarabunPSK" w:eastAsia="Cordia New" w:hAnsi="TH SarabunPSK" w:cs="TH SarabunPSK"/>
          <w:b/>
          <w:bCs/>
          <w:noProof/>
        </w:rPr>
        <w:drawing>
          <wp:inline distT="0" distB="0" distL="0" distR="0">
            <wp:extent cx="5486400" cy="8743950"/>
            <wp:effectExtent l="0" t="0" r="0" b="0"/>
            <wp:docPr id="9" name="Picture 9" descr="G:\1นฤมล เริ่มพย58\2หลักสูตร\120959 คู่มือ การจัดทำปรับปรุงหลักสูตร\ข้อบังคับ ป ตรี 60_Page_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1นฤมล เริ่มพย58\2หลักสูตร\120959 คู่มือ การจัดทำปรับปรุงหลักสูตร\ข้อบังคับ ป ตรี 60_Page_08.jpg"/>
                    <pic:cNvPicPr>
                      <a:picLocks noChangeAspect="1" noChangeArrowheads="1"/>
                    </pic:cNvPicPr>
                  </pic:nvPicPr>
                  <pic:blipFill>
                    <a:blip r:embed="rId32" cstate="print">
                      <a:extLst>
                        <a:ext uri="{28A0092B-C50C-407E-A947-70E740481C1C}">
                          <a14:useLocalDpi xmlns:a14="http://schemas.microsoft.com/office/drawing/2010/main" val="0"/>
                        </a:ext>
                      </a:extLst>
                    </a:blip>
                    <a:srcRect l="10632" t="2654" r="7755" b="5310"/>
                    <a:stretch>
                      <a:fillRect/>
                    </a:stretch>
                  </pic:blipFill>
                  <pic:spPr bwMode="auto">
                    <a:xfrm>
                      <a:off x="0" y="0"/>
                      <a:ext cx="5486400" cy="8743950"/>
                    </a:xfrm>
                    <a:prstGeom prst="rect">
                      <a:avLst/>
                    </a:prstGeom>
                    <a:noFill/>
                    <a:ln>
                      <a:noFill/>
                    </a:ln>
                  </pic:spPr>
                </pic:pic>
              </a:graphicData>
            </a:graphic>
          </wp:inline>
        </w:drawing>
      </w:r>
    </w:p>
    <w:p w:rsidR="002E5CBF" w:rsidRPr="000112D4" w:rsidRDefault="00DB745F" w:rsidP="00792CBE">
      <w:pPr>
        <w:tabs>
          <w:tab w:val="left" w:pos="10915"/>
          <w:tab w:val="left" w:pos="11057"/>
        </w:tabs>
        <w:jc w:val="center"/>
        <w:rPr>
          <w:rFonts w:ascii="TH SarabunPSK" w:eastAsia="Cordia New" w:hAnsi="TH SarabunPSK" w:cs="TH SarabunPSK"/>
          <w:b/>
          <w:bCs/>
        </w:rPr>
      </w:pPr>
      <w:r w:rsidRPr="000112D4">
        <w:rPr>
          <w:rFonts w:ascii="TH SarabunPSK" w:eastAsia="Cordia New" w:hAnsi="TH SarabunPSK" w:cs="TH SarabunPSK"/>
          <w:b/>
          <w:bCs/>
          <w:noProof/>
        </w:rPr>
        <w:drawing>
          <wp:inline distT="0" distB="0" distL="0" distR="0">
            <wp:extent cx="6038850" cy="8715375"/>
            <wp:effectExtent l="0" t="0" r="0" b="0"/>
            <wp:docPr id="10" name="Picture 10" descr="G:\1นฤมล เริ่มพย58\2หลักสูตร\120959 คู่มือ การจัดทำปรับปรุงหลักสูตร\ข้อบังคับ ป ตรี 60_Page_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1นฤมล เริ่มพย58\2หลักสูตร\120959 คู่มือ การจัดทำปรับปรุงหลักสูตร\ข้อบังคับ ป ตรี 60_Page_09.jpg"/>
                    <pic:cNvPicPr>
                      <a:picLocks noChangeAspect="1" noChangeArrowheads="1"/>
                    </pic:cNvPicPr>
                  </pic:nvPicPr>
                  <pic:blipFill>
                    <a:blip r:embed="rId33" cstate="print">
                      <a:extLst>
                        <a:ext uri="{28A0092B-C50C-407E-A947-70E740481C1C}">
                          <a14:useLocalDpi xmlns:a14="http://schemas.microsoft.com/office/drawing/2010/main" val="0"/>
                        </a:ext>
                      </a:extLst>
                    </a:blip>
                    <a:srcRect l="8755" t="4425" r="5566" b="8186"/>
                    <a:stretch>
                      <a:fillRect/>
                    </a:stretch>
                  </pic:blipFill>
                  <pic:spPr bwMode="auto">
                    <a:xfrm>
                      <a:off x="0" y="0"/>
                      <a:ext cx="6038850" cy="8715375"/>
                    </a:xfrm>
                    <a:prstGeom prst="rect">
                      <a:avLst/>
                    </a:prstGeom>
                    <a:noFill/>
                    <a:ln>
                      <a:noFill/>
                    </a:ln>
                  </pic:spPr>
                </pic:pic>
              </a:graphicData>
            </a:graphic>
          </wp:inline>
        </w:drawing>
      </w:r>
    </w:p>
    <w:p w:rsidR="00792CBE" w:rsidRPr="000112D4" w:rsidRDefault="00DB745F" w:rsidP="00792CBE">
      <w:pPr>
        <w:tabs>
          <w:tab w:val="left" w:pos="10915"/>
          <w:tab w:val="left" w:pos="11057"/>
        </w:tabs>
        <w:jc w:val="center"/>
        <w:rPr>
          <w:rFonts w:ascii="TH SarabunPSK" w:eastAsia="Cordia New" w:hAnsi="TH SarabunPSK" w:cs="TH SarabunPSK"/>
          <w:b/>
          <w:bCs/>
        </w:rPr>
      </w:pPr>
      <w:r w:rsidRPr="000112D4">
        <w:rPr>
          <w:rFonts w:ascii="TH SarabunPSK" w:eastAsia="Cordia New" w:hAnsi="TH SarabunPSK" w:cs="TH SarabunPSK"/>
          <w:b/>
          <w:bCs/>
          <w:noProof/>
        </w:rPr>
        <w:drawing>
          <wp:inline distT="0" distB="0" distL="0" distR="0">
            <wp:extent cx="5686425" cy="8658225"/>
            <wp:effectExtent l="0" t="0" r="0" b="0"/>
            <wp:docPr id="11" name="Picture 11" descr="G:\1นฤมล เริ่มพย58\2หลักสูตร\120959 คู่มือ การจัดทำปรับปรุงหลักสูตร\ข้อบังคับ ป ตรี 60_Page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1นฤมล เริ่มพย58\2หลักสูตร\120959 คู่มือ การจัดทำปรับปรุงหลักสูตร\ข้อบังคับ ป ตรี 60_Page_10.jpg"/>
                    <pic:cNvPicPr>
                      <a:picLocks noChangeAspect="1" noChangeArrowheads="1"/>
                    </pic:cNvPicPr>
                  </pic:nvPicPr>
                  <pic:blipFill>
                    <a:blip r:embed="rId34" cstate="print">
                      <a:extLst>
                        <a:ext uri="{28A0092B-C50C-407E-A947-70E740481C1C}">
                          <a14:useLocalDpi xmlns:a14="http://schemas.microsoft.com/office/drawing/2010/main" val="0"/>
                        </a:ext>
                      </a:extLst>
                    </a:blip>
                    <a:srcRect l="10631" t="3540" r="6818" b="7523"/>
                    <a:stretch>
                      <a:fillRect/>
                    </a:stretch>
                  </pic:blipFill>
                  <pic:spPr bwMode="auto">
                    <a:xfrm>
                      <a:off x="0" y="0"/>
                      <a:ext cx="5686425" cy="8658225"/>
                    </a:xfrm>
                    <a:prstGeom prst="rect">
                      <a:avLst/>
                    </a:prstGeom>
                    <a:noFill/>
                    <a:ln>
                      <a:noFill/>
                    </a:ln>
                  </pic:spPr>
                </pic:pic>
              </a:graphicData>
            </a:graphic>
          </wp:inline>
        </w:drawing>
      </w:r>
    </w:p>
    <w:p w:rsidR="00792CBE" w:rsidRPr="000112D4" w:rsidRDefault="00DB745F" w:rsidP="00792CBE">
      <w:pPr>
        <w:tabs>
          <w:tab w:val="left" w:pos="10915"/>
          <w:tab w:val="left" w:pos="11057"/>
        </w:tabs>
        <w:jc w:val="center"/>
        <w:rPr>
          <w:rFonts w:ascii="TH SarabunPSK" w:eastAsia="Cordia New" w:hAnsi="TH SarabunPSK" w:cs="TH SarabunPSK"/>
          <w:b/>
          <w:bCs/>
        </w:rPr>
      </w:pPr>
      <w:r w:rsidRPr="000112D4">
        <w:rPr>
          <w:rFonts w:ascii="TH SarabunPSK" w:eastAsia="Cordia New" w:hAnsi="TH SarabunPSK" w:cs="TH SarabunPSK"/>
          <w:b/>
          <w:bCs/>
          <w:noProof/>
        </w:rPr>
        <w:drawing>
          <wp:inline distT="0" distB="0" distL="0" distR="0">
            <wp:extent cx="5076825" cy="8239125"/>
            <wp:effectExtent l="0" t="0" r="0" b="0"/>
            <wp:docPr id="12" name="Picture 12" descr="G:\1นฤมล เริ่มพย58\2หลักสูตร\120959 คู่มือ การจัดทำปรับปรุงหลักสูตร\ข้อบังคับ ป ตรี 60_Page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1นฤมล เริ่มพย58\2หลักสูตร\120959 คู่มือ การจัดทำปรับปรุงหลักสูตร\ข้อบังคับ ป ตรี 60_Page_11.jpg"/>
                    <pic:cNvPicPr>
                      <a:picLocks noChangeAspect="1" noChangeArrowheads="1"/>
                    </pic:cNvPicPr>
                  </pic:nvPicPr>
                  <pic:blipFill>
                    <a:blip r:embed="rId35" cstate="print">
                      <a:extLst>
                        <a:ext uri="{28A0092B-C50C-407E-A947-70E740481C1C}">
                          <a14:useLocalDpi xmlns:a14="http://schemas.microsoft.com/office/drawing/2010/main" val="0"/>
                        </a:ext>
                      </a:extLst>
                    </a:blip>
                    <a:srcRect l="10944" t="4425" r="9944" b="7297"/>
                    <a:stretch>
                      <a:fillRect/>
                    </a:stretch>
                  </pic:blipFill>
                  <pic:spPr bwMode="auto">
                    <a:xfrm>
                      <a:off x="0" y="0"/>
                      <a:ext cx="5076825" cy="8239125"/>
                    </a:xfrm>
                    <a:prstGeom prst="rect">
                      <a:avLst/>
                    </a:prstGeom>
                    <a:noFill/>
                    <a:ln>
                      <a:noFill/>
                    </a:ln>
                  </pic:spPr>
                </pic:pic>
              </a:graphicData>
            </a:graphic>
          </wp:inline>
        </w:drawing>
      </w:r>
    </w:p>
    <w:p w:rsidR="00792CBE" w:rsidRPr="000112D4" w:rsidRDefault="00DB745F" w:rsidP="00792CBE">
      <w:pPr>
        <w:tabs>
          <w:tab w:val="left" w:pos="10915"/>
          <w:tab w:val="left" w:pos="11057"/>
        </w:tabs>
        <w:jc w:val="center"/>
        <w:rPr>
          <w:rFonts w:ascii="TH SarabunPSK" w:eastAsia="Cordia New" w:hAnsi="TH SarabunPSK" w:cs="TH SarabunPSK"/>
          <w:b/>
          <w:bCs/>
        </w:rPr>
      </w:pPr>
      <w:r w:rsidRPr="000112D4">
        <w:rPr>
          <w:rFonts w:ascii="TH SarabunPSK" w:eastAsia="Cordia New" w:hAnsi="TH SarabunPSK" w:cs="TH SarabunPSK"/>
          <w:b/>
          <w:bCs/>
          <w:noProof/>
        </w:rPr>
        <w:drawing>
          <wp:inline distT="0" distB="0" distL="0" distR="0">
            <wp:extent cx="5591175" cy="8743950"/>
            <wp:effectExtent l="0" t="0" r="0" b="0"/>
            <wp:docPr id="13" name="Picture 13" descr="G:\1นฤมล เริ่มพย58\2หลักสูตร\120959 คู่มือ การจัดทำปรับปรุงหลักสูตร\ข้อบังคับ ป ตรี 60_Page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1นฤมล เริ่มพย58\2หลักสูตร\120959 คู่มือ การจัดทำปรับปรุงหลักสูตร\ข้อบังคับ ป ตรี 60_Page_12.jpg"/>
                    <pic:cNvPicPr>
                      <a:picLocks noChangeAspect="1" noChangeArrowheads="1"/>
                    </pic:cNvPicPr>
                  </pic:nvPicPr>
                  <pic:blipFill>
                    <a:blip r:embed="rId36" cstate="print">
                      <a:extLst>
                        <a:ext uri="{28A0092B-C50C-407E-A947-70E740481C1C}">
                          <a14:useLocalDpi xmlns:a14="http://schemas.microsoft.com/office/drawing/2010/main" val="0"/>
                        </a:ext>
                      </a:extLst>
                    </a:blip>
                    <a:srcRect l="11256" t="4204" r="7129" b="5531"/>
                    <a:stretch>
                      <a:fillRect/>
                    </a:stretch>
                  </pic:blipFill>
                  <pic:spPr bwMode="auto">
                    <a:xfrm>
                      <a:off x="0" y="0"/>
                      <a:ext cx="5591175" cy="8743950"/>
                    </a:xfrm>
                    <a:prstGeom prst="rect">
                      <a:avLst/>
                    </a:prstGeom>
                    <a:noFill/>
                    <a:ln>
                      <a:noFill/>
                    </a:ln>
                  </pic:spPr>
                </pic:pic>
              </a:graphicData>
            </a:graphic>
          </wp:inline>
        </w:drawing>
      </w:r>
    </w:p>
    <w:sectPr w:rsidR="00792CBE" w:rsidRPr="000112D4" w:rsidSect="001E5B9D">
      <w:footerReference w:type="default" r:id="rId37"/>
      <w:pgSz w:w="11906" w:h="16838" w:code="9"/>
      <w:pgMar w:top="1440" w:right="1440" w:bottom="1440" w:left="1440" w:header="720" w:footer="554" w:gutter="0"/>
      <w:pgNumType w:start="97"/>
      <w:cols w:space="708"/>
      <w:docGrid w:linePitch="435"/>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E6FE9" w:rsidRDefault="00FE6FE9" w:rsidP="007510C0">
      <w:r>
        <w:separator/>
      </w:r>
    </w:p>
  </w:endnote>
  <w:endnote w:type="continuationSeparator" w:id="0">
    <w:p w:rsidR="00FE6FE9" w:rsidRDefault="00FE6FE9" w:rsidP="007510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TH SarabunPSK">
    <w:panose1 w:val="020B0500040200020003"/>
    <w:charset w:val="00"/>
    <w:family w:val="swiss"/>
    <w:pitch w:val="variable"/>
    <w:sig w:usb0="A100006F" w:usb1="5000205A" w:usb2="00000000" w:usb3="00000000" w:csb0="00010183"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DilleniaUPC">
    <w:panose1 w:val="02020603050405020304"/>
    <w:charset w:val="00"/>
    <w:family w:val="roman"/>
    <w:pitch w:val="variable"/>
    <w:sig w:usb0="81000003" w:usb1="00000000" w:usb2="00000000" w:usb3="00000000" w:csb0="00010001" w:csb1="00000000"/>
  </w:font>
  <w:font w:name="Cordia New">
    <w:panose1 w:val="020B0304020202020204"/>
    <w:charset w:val="00"/>
    <w:family w:val="swiss"/>
    <w:pitch w:val="variable"/>
    <w:sig w:usb0="81000003" w:usb1="00000000" w:usb2="00000000" w:usb3="00000000" w:csb0="00010001" w:csb1="00000000"/>
  </w:font>
  <w:font w:name="SimSun">
    <w:altName w:val="宋体"/>
    <w:panose1 w:val="02010600030101010101"/>
    <w:charset w:val="86"/>
    <w:family w:val="auto"/>
    <w:pitch w:val="variable"/>
    <w:sig w:usb0="00000003" w:usb1="288F0000" w:usb2="00000016" w:usb3="00000000" w:csb0="00040001" w:csb1="00000000"/>
  </w:font>
  <w:font w:name="Angsana New">
    <w:panose1 w:val="02020603050405020304"/>
    <w:charset w:val="00"/>
    <w:family w:val="roman"/>
    <w:pitch w:val="variable"/>
    <w:sig w:usb0="81000003" w:usb1="00000000" w:usb2="00000000" w:usb3="00000000" w:csb0="0001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ngsana News">
    <w:altName w:val="Angsana New"/>
    <w:charset w:val="00"/>
    <w:family w:val="roman"/>
    <w:pitch w:val="variable"/>
    <w:sig w:usb0="01000003" w:usb1="00000000" w:usb2="00000000" w:usb3="00000000" w:csb0="00010001" w:csb1="00000000"/>
  </w:font>
  <w:font w:name="EucrosiaUPC">
    <w:panose1 w:val="02020603050405020304"/>
    <w:charset w:val="00"/>
    <w:family w:val="roman"/>
    <w:pitch w:val="variable"/>
    <w:sig w:usb0="81000003" w:usb1="00000000" w:usb2="00000000" w:usb3="00000000" w:csb0="00010001" w:csb1="00000000"/>
  </w:font>
  <w:font w:name="BrowalliaNew,Bold">
    <w:altName w:val="Microsoft JhengHei"/>
    <w:panose1 w:val="00000000000000000000"/>
    <w:charset w:val="88"/>
    <w:family w:val="auto"/>
    <w:notTrueType/>
    <w:pitch w:val="default"/>
    <w:sig w:usb0="00000001" w:usb1="08080000" w:usb2="00000010" w:usb3="00000000" w:csb0="00100000" w:csb1="00000000"/>
  </w:font>
  <w:font w:name="BrowalliaNew">
    <w:altName w:val="Arial Unicode MS"/>
    <w:panose1 w:val="00000000000000000000"/>
    <w:charset w:val="88"/>
    <w:family w:val="auto"/>
    <w:notTrueType/>
    <w:pitch w:val="default"/>
    <w:sig w:usb0="00000003" w:usb1="08080000" w:usb2="00000010" w:usb3="00000000" w:csb0="00100001" w:csb1="00000000"/>
  </w:font>
  <w:font w:name="Batang">
    <w:altName w:val="바탕"/>
    <w:panose1 w:val="02030600000101010101"/>
    <w:charset w:val="81"/>
    <w:family w:val="auto"/>
    <w:pitch w:val="fixed"/>
    <w:sig w:usb0="00000001" w:usb1="09060000" w:usb2="00000010" w:usb3="00000000" w:csb0="00080000" w:csb1="00000000"/>
  </w:font>
  <w:font w:name="BrowalliaNew-Bold">
    <w:altName w:val="Arial Unicode MS"/>
    <w:panose1 w:val="00000000000000000000"/>
    <w:charset w:val="88"/>
    <w:family w:val="auto"/>
    <w:notTrueType/>
    <w:pitch w:val="default"/>
    <w:sig w:usb0="00000001" w:usb1="08080000" w:usb2="00000010" w:usb3="00000000" w:csb0="00100000" w:csb1="00000000"/>
  </w:font>
  <w:font w:name="Sarabun">
    <w:altName w:val="Times New Roman"/>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Wingdings 2">
    <w:panose1 w:val="05020102010507070707"/>
    <w:charset w:val="02"/>
    <w:family w:val="roman"/>
    <w:pitch w:val="variable"/>
    <w:sig w:usb0="00000000" w:usb1="10000000" w:usb2="00000000" w:usb3="00000000" w:csb0="80000000" w:csb1="00000000"/>
  </w:font>
  <w:font w:name="Rockwell">
    <w:panose1 w:val="02060603020205020403"/>
    <w:charset w:val="00"/>
    <w:family w:val="roman"/>
    <w:pitch w:val="variable"/>
    <w:sig w:usb0="00000007" w:usb1="00000000" w:usb2="00000000" w:usb3="00000000" w:csb0="00000003" w:csb1="00000000"/>
  </w:font>
  <w:font w:name="AngsanaNew-Italic">
    <w:altName w:val="Arial Unicode MS"/>
    <w:panose1 w:val="00000000000000000000"/>
    <w:charset w:val="88"/>
    <w:family w:val="auto"/>
    <w:notTrueType/>
    <w:pitch w:val="default"/>
    <w:sig w:usb0="00000000" w:usb1="08080000" w:usb2="00000010" w:usb3="00000000" w:csb0="001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17EF" w:rsidRPr="006F54B0" w:rsidRDefault="003617EF" w:rsidP="007510C0">
    <w:pPr>
      <w:pStyle w:val="Footer"/>
      <w:jc w:val="center"/>
      <w:rPr>
        <w:lang w:val="en-US"/>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17EF" w:rsidRPr="00A725FB" w:rsidRDefault="003617EF">
    <w:pPr>
      <w:pStyle w:val="Footer"/>
      <w:jc w:val="center"/>
      <w:rPr>
        <w:lang w:val="en-US"/>
      </w:rPr>
    </w:pPr>
  </w:p>
  <w:p w:rsidR="003617EF" w:rsidRPr="00A725FB" w:rsidRDefault="003617EF" w:rsidP="00A725FB">
    <w:pPr>
      <w:pStyle w:val="Footer"/>
      <w:tabs>
        <w:tab w:val="clear" w:pos="9026"/>
        <w:tab w:val="left" w:pos="5040"/>
      </w:tabs>
      <w:rPr>
        <w:lang w:val="en-US"/>
      </w:rPr>
    </w:pPr>
    <w:r>
      <w:rPr>
        <w:lang w:val="en-US"/>
      </w:rPr>
      <w:tab/>
    </w:r>
    <w:r>
      <w:rPr>
        <w:lang w:val="en-US"/>
      </w:rPr>
      <w:tab/>
    </w:r>
    <w:r>
      <w:rPr>
        <w:lang w:val="en-US"/>
      </w:rPr>
      <w:tab/>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17EF" w:rsidRPr="002D7822" w:rsidRDefault="003617EF" w:rsidP="007510C0">
    <w:pPr>
      <w:pStyle w:val="Footer"/>
      <w:jc w:val="center"/>
      <w:rPr>
        <w:rFonts w:ascii="TH SarabunPSK" w:hAnsi="TH SarabunPSK" w:cs="TH SarabunPSK"/>
        <w:lang w:val="en-US"/>
      </w:rPr>
    </w:pPr>
    <w:r>
      <w:rPr>
        <w:rFonts w:ascii="TH SarabunPSK" w:hAnsi="TH SarabunPSK" w:cs="TH SarabunPSK"/>
        <w:lang w:val="en-US"/>
      </w:rPr>
      <w:t>1</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17EF" w:rsidRPr="006F54B0" w:rsidRDefault="003617EF" w:rsidP="007510C0">
    <w:pPr>
      <w:pStyle w:val="Footer"/>
      <w:jc w:val="center"/>
      <w:rPr>
        <w:rFonts w:ascii="TH SarabunPSK" w:hAnsi="TH SarabunPSK" w:cs="TH SarabunPSK"/>
        <w:lang w:val="en-US"/>
      </w:rPr>
    </w:pPr>
    <w:r w:rsidRPr="006F54B0">
      <w:rPr>
        <w:rFonts w:ascii="TH SarabunPSK" w:hAnsi="TH SarabunPSK" w:cs="TH SarabunPSK"/>
        <w:lang w:val="en-US"/>
      </w:rPr>
      <w:t>3</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17EF" w:rsidRPr="006F54B0" w:rsidRDefault="003617EF">
    <w:pPr>
      <w:pStyle w:val="Footer"/>
      <w:jc w:val="center"/>
      <w:rPr>
        <w:rFonts w:ascii="TH SarabunPSK" w:hAnsi="TH SarabunPSK" w:cs="TH SarabunPSK"/>
      </w:rPr>
    </w:pPr>
    <w:r w:rsidRPr="006F54B0">
      <w:rPr>
        <w:rFonts w:ascii="TH SarabunPSK" w:hAnsi="TH SarabunPSK" w:cs="TH SarabunPSK"/>
      </w:rPr>
      <w:fldChar w:fldCharType="begin"/>
    </w:r>
    <w:r w:rsidRPr="006F54B0">
      <w:rPr>
        <w:rFonts w:ascii="TH SarabunPSK" w:hAnsi="TH SarabunPSK" w:cs="TH SarabunPSK"/>
      </w:rPr>
      <w:instrText xml:space="preserve"> PAGE   \* MERGEFORMAT </w:instrText>
    </w:r>
    <w:r w:rsidRPr="006F54B0">
      <w:rPr>
        <w:rFonts w:ascii="TH SarabunPSK" w:hAnsi="TH SarabunPSK" w:cs="TH SarabunPSK"/>
      </w:rPr>
      <w:fldChar w:fldCharType="separate"/>
    </w:r>
    <w:r w:rsidR="00DB745F" w:rsidRPr="00DB745F">
      <w:rPr>
        <w:rFonts w:ascii="TH SarabunPSK" w:hAnsi="TH SarabunPSK" w:cs="TH SarabunPSK"/>
        <w:noProof/>
        <w:szCs w:val="22"/>
        <w:lang w:val="th-TH"/>
      </w:rPr>
      <w:t>33</w:t>
    </w:r>
    <w:r w:rsidRPr="006F54B0">
      <w:rPr>
        <w:rFonts w:ascii="TH SarabunPSK" w:hAnsi="TH SarabunPSK" w:cs="TH SarabunPSK"/>
      </w:rPr>
      <w:fldChar w:fldCharType="end"/>
    </w:r>
  </w:p>
  <w:p w:rsidR="003617EF" w:rsidRPr="006F54B0" w:rsidRDefault="003617EF" w:rsidP="006F54B0">
    <w:pPr>
      <w:pStyle w:val="Footer"/>
      <w:tabs>
        <w:tab w:val="clear" w:pos="9026"/>
        <w:tab w:val="left" w:pos="5040"/>
      </w:tabs>
      <w:jc w:val="center"/>
      <w:rPr>
        <w:rFonts w:ascii="TH SarabunPSK" w:hAnsi="TH SarabunPSK" w:cs="TH SarabunPSK"/>
        <w:szCs w:val="32"/>
        <w:lang w:val="en-US"/>
      </w:rP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17EF" w:rsidRPr="0074386E" w:rsidRDefault="003617EF">
    <w:pPr>
      <w:pStyle w:val="Footer"/>
      <w:jc w:val="center"/>
      <w:rPr>
        <w:rFonts w:ascii="TH SarabunPSK" w:hAnsi="TH SarabunPSK" w:cs="TH SarabunPSK"/>
        <w:szCs w:val="32"/>
      </w:rPr>
    </w:pPr>
    <w:r w:rsidRPr="0074386E">
      <w:rPr>
        <w:rFonts w:ascii="TH SarabunPSK" w:hAnsi="TH SarabunPSK" w:cs="TH SarabunPSK"/>
        <w:szCs w:val="32"/>
      </w:rPr>
      <w:fldChar w:fldCharType="begin"/>
    </w:r>
    <w:r w:rsidRPr="0074386E">
      <w:rPr>
        <w:rFonts w:ascii="TH SarabunPSK" w:hAnsi="TH SarabunPSK" w:cs="TH SarabunPSK"/>
        <w:szCs w:val="32"/>
      </w:rPr>
      <w:instrText xml:space="preserve"> PAGE   \* MERGEFORMAT </w:instrText>
    </w:r>
    <w:r w:rsidRPr="0074386E">
      <w:rPr>
        <w:rFonts w:ascii="TH SarabunPSK" w:hAnsi="TH SarabunPSK" w:cs="TH SarabunPSK"/>
        <w:szCs w:val="32"/>
      </w:rPr>
      <w:fldChar w:fldCharType="separate"/>
    </w:r>
    <w:r w:rsidR="00645BBD" w:rsidRPr="00645BBD">
      <w:rPr>
        <w:rFonts w:ascii="TH SarabunPSK" w:hAnsi="TH SarabunPSK" w:cs="TH SarabunPSK"/>
        <w:noProof/>
        <w:szCs w:val="32"/>
        <w:lang w:val="th-TH"/>
      </w:rPr>
      <w:t>71</w:t>
    </w:r>
    <w:r w:rsidRPr="0074386E">
      <w:rPr>
        <w:rFonts w:ascii="TH SarabunPSK" w:hAnsi="TH SarabunPSK" w:cs="TH SarabunPSK"/>
        <w:szCs w:val="32"/>
      </w:rPr>
      <w:fldChar w:fldCharType="end"/>
    </w:r>
  </w:p>
  <w:p w:rsidR="003617EF" w:rsidRPr="002D7822" w:rsidRDefault="003617EF" w:rsidP="007510C0">
    <w:pPr>
      <w:pStyle w:val="Footer"/>
      <w:jc w:val="center"/>
      <w:rPr>
        <w:rFonts w:ascii="TH SarabunPSK" w:hAnsi="TH SarabunPSK" w:cs="TH SarabunPSK"/>
        <w:lang w:val="en-US"/>
      </w:rP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17EF" w:rsidRPr="0074386E" w:rsidRDefault="003617EF" w:rsidP="0074386E">
    <w:pPr>
      <w:pStyle w:val="Footer"/>
      <w:spacing w:after="240"/>
      <w:jc w:val="center"/>
      <w:rPr>
        <w:rFonts w:ascii="TH SarabunPSK" w:hAnsi="TH SarabunPSK" w:cs="TH SarabunPSK"/>
        <w:szCs w:val="32"/>
      </w:rPr>
    </w:pPr>
    <w:r w:rsidRPr="0074386E">
      <w:rPr>
        <w:rFonts w:ascii="TH SarabunPSK" w:hAnsi="TH SarabunPSK" w:cs="TH SarabunPSK"/>
        <w:szCs w:val="32"/>
      </w:rPr>
      <w:fldChar w:fldCharType="begin"/>
    </w:r>
    <w:r w:rsidRPr="0074386E">
      <w:rPr>
        <w:rFonts w:ascii="TH SarabunPSK" w:hAnsi="TH SarabunPSK" w:cs="TH SarabunPSK"/>
        <w:szCs w:val="32"/>
      </w:rPr>
      <w:instrText xml:space="preserve"> PAGE   \* MERGEFORMAT </w:instrText>
    </w:r>
    <w:r w:rsidRPr="0074386E">
      <w:rPr>
        <w:rFonts w:ascii="TH SarabunPSK" w:hAnsi="TH SarabunPSK" w:cs="TH SarabunPSK"/>
        <w:szCs w:val="32"/>
      </w:rPr>
      <w:fldChar w:fldCharType="separate"/>
    </w:r>
    <w:r w:rsidR="00DB745F" w:rsidRPr="00DB745F">
      <w:rPr>
        <w:rFonts w:ascii="TH SarabunPSK" w:hAnsi="TH SarabunPSK" w:cs="TH SarabunPSK"/>
        <w:noProof/>
        <w:szCs w:val="32"/>
        <w:lang w:val="th-TH"/>
      </w:rPr>
      <w:t>38</w:t>
    </w:r>
    <w:r w:rsidRPr="0074386E">
      <w:rPr>
        <w:rFonts w:ascii="TH SarabunPSK" w:hAnsi="TH SarabunPSK" w:cs="TH SarabunPSK"/>
        <w:szCs w:val="32"/>
      </w:rPr>
      <w:fldChar w:fldCharType="end"/>
    </w:r>
  </w:p>
  <w:p w:rsidR="003617EF" w:rsidRPr="006F54B0" w:rsidRDefault="003617EF">
    <w:pPr>
      <w:pStyle w:val="Footer"/>
      <w:rPr>
        <w:lang w:val="en-US"/>
      </w:rP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17EF" w:rsidRPr="001E5B9D" w:rsidRDefault="001E5B9D">
    <w:pPr>
      <w:pStyle w:val="Footer"/>
      <w:jc w:val="center"/>
      <w:rPr>
        <w:rFonts w:ascii="TH SarabunPSK" w:hAnsi="TH SarabunPSK" w:cs="TH SarabunPSK"/>
        <w:szCs w:val="32"/>
      </w:rPr>
    </w:pPr>
    <w:r w:rsidRPr="001E5B9D">
      <w:rPr>
        <w:rFonts w:ascii="TH SarabunPSK" w:hAnsi="TH SarabunPSK" w:cs="TH SarabunPSK" w:hint="cs"/>
        <w:szCs w:val="32"/>
        <w:cs/>
      </w:rPr>
      <w:t>96</w:t>
    </w:r>
  </w:p>
  <w:p w:rsidR="003617EF" w:rsidRDefault="003617EF">
    <w:pPr>
      <w:pStyle w:val="Footer"/>
      <w:rPr>
        <w:rFonts w:hint="cs"/>
      </w:rPr>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17EF" w:rsidRPr="0074386E" w:rsidRDefault="003617EF">
    <w:pPr>
      <w:pStyle w:val="Footer"/>
      <w:jc w:val="center"/>
      <w:rPr>
        <w:rFonts w:ascii="TH SarabunPSK" w:hAnsi="TH SarabunPSK" w:cs="TH SarabunPSK"/>
      </w:rPr>
    </w:pPr>
    <w:r w:rsidRPr="0074386E">
      <w:rPr>
        <w:rFonts w:ascii="TH SarabunPSK" w:hAnsi="TH SarabunPSK" w:cs="TH SarabunPSK"/>
      </w:rPr>
      <w:fldChar w:fldCharType="begin"/>
    </w:r>
    <w:r w:rsidRPr="0074386E">
      <w:rPr>
        <w:rFonts w:ascii="TH SarabunPSK" w:hAnsi="TH SarabunPSK" w:cs="TH SarabunPSK"/>
      </w:rPr>
      <w:instrText xml:space="preserve"> PAGE   \* MERGEFORMAT </w:instrText>
    </w:r>
    <w:r w:rsidRPr="0074386E">
      <w:rPr>
        <w:rFonts w:ascii="TH SarabunPSK" w:hAnsi="TH SarabunPSK" w:cs="TH SarabunPSK"/>
      </w:rPr>
      <w:fldChar w:fldCharType="separate"/>
    </w:r>
    <w:r w:rsidR="00645BBD" w:rsidRPr="00645BBD">
      <w:rPr>
        <w:rFonts w:ascii="TH SarabunPSK" w:hAnsi="TH SarabunPSK" w:cs="TH SarabunPSK"/>
        <w:noProof/>
        <w:szCs w:val="22"/>
        <w:lang w:val="th-TH"/>
      </w:rPr>
      <w:t>147</w:t>
    </w:r>
    <w:r w:rsidRPr="0074386E">
      <w:rPr>
        <w:rFonts w:ascii="TH SarabunPSK" w:hAnsi="TH SarabunPSK" w:cs="TH SarabunPSK"/>
      </w:rPr>
      <w:fldChar w:fldCharType="end"/>
    </w:r>
  </w:p>
  <w:p w:rsidR="003617EF" w:rsidRDefault="003617EF">
    <w:pPr>
      <w:pStyle w:val="Footer"/>
      <w:rPr>
        <w:rFonts w:hint="cs"/>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E6FE9" w:rsidRDefault="00FE6FE9" w:rsidP="007510C0">
      <w:r>
        <w:separator/>
      </w:r>
    </w:p>
  </w:footnote>
  <w:footnote w:type="continuationSeparator" w:id="0">
    <w:p w:rsidR="00FE6FE9" w:rsidRDefault="00FE6FE9" w:rsidP="007510C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17EF" w:rsidRPr="003E4057" w:rsidRDefault="003617EF">
    <w:pPr>
      <w:pStyle w:val="Header"/>
      <w:jc w:val="center"/>
      <w:rPr>
        <w:rFonts w:ascii="TH SarabunPSK" w:hAnsi="TH SarabunPSK" w:cs="TH SarabunPSK"/>
        <w:b/>
        <w:bCs/>
        <w:cs/>
      </w:rPr>
    </w:pPr>
  </w:p>
  <w:p w:rsidR="003617EF" w:rsidRDefault="003617EF">
    <w:pPr>
      <w:pStyle w:val="Header"/>
      <w:rPr>
        <w:cs/>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17EF" w:rsidRDefault="003617E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17EF" w:rsidRPr="003E4057" w:rsidRDefault="003617EF">
    <w:pPr>
      <w:pStyle w:val="Header"/>
      <w:jc w:val="center"/>
      <w:rPr>
        <w:rFonts w:ascii="TH SarabunPSK" w:hAnsi="TH SarabunPSK" w:cs="TH SarabunPSK"/>
        <w:b/>
        <w:bCs/>
        <w:cs/>
      </w:rPr>
    </w:pPr>
  </w:p>
  <w:p w:rsidR="003617EF" w:rsidRDefault="003617EF">
    <w:pPr>
      <w:pStyle w:val="Header"/>
      <w:rPr>
        <w:cs/>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13"/>
    <w:multiLevelType w:val="hybridMultilevel"/>
    <w:tmpl w:val="E5024326"/>
    <w:lvl w:ilvl="0" w:tplc="63F06906">
      <w:start w:val="1"/>
      <w:numFmt w:val="decimal"/>
      <w:pStyle w:val="Style1"/>
      <w:lvlText w:val="%1."/>
      <w:lvlJc w:val="left"/>
      <w:pPr>
        <w:ind w:left="720" w:hanging="360"/>
      </w:pPr>
      <w:rPr>
        <w:rFonts w:hint="default"/>
        <w:b/>
        <w:bCs w:val="0"/>
      </w:rPr>
    </w:lvl>
    <w:lvl w:ilvl="1" w:tplc="04090019">
      <w:start w:val="1"/>
      <w:numFmt w:val="lowerLetter"/>
      <w:lvlText w:val="%2."/>
      <w:lvlJc w:val="left"/>
      <w:pPr>
        <w:ind w:left="1440" w:hanging="360"/>
      </w:pPr>
    </w:lvl>
    <w:lvl w:ilvl="2" w:tplc="0409001B">
      <w:start w:val="1"/>
      <w:numFmt w:val="lowerRoman"/>
      <w:lvlRestart w:val="0"/>
      <w:lvlText w:val="%3."/>
      <w:lvlJc w:val="right"/>
      <w:pPr>
        <w:ind w:left="2160" w:hanging="180"/>
      </w:pPr>
    </w:lvl>
    <w:lvl w:ilvl="3" w:tplc="0409000F">
      <w:start w:val="1"/>
      <w:numFmt w:val="decimal"/>
      <w:lvlRestart w:val="0"/>
      <w:lvlText w:val="%4."/>
      <w:lvlJc w:val="left"/>
      <w:pPr>
        <w:ind w:left="2880" w:hanging="360"/>
      </w:pPr>
    </w:lvl>
    <w:lvl w:ilvl="4" w:tplc="04090019">
      <w:start w:val="1"/>
      <w:numFmt w:val="lowerLetter"/>
      <w:lvlRestart w:val="0"/>
      <w:lvlText w:val="%5."/>
      <w:lvlJc w:val="left"/>
      <w:pPr>
        <w:ind w:left="3600" w:hanging="360"/>
      </w:pPr>
    </w:lvl>
    <w:lvl w:ilvl="5" w:tplc="0409001B">
      <w:start w:val="1"/>
      <w:numFmt w:val="lowerRoman"/>
      <w:lvlRestart w:val="0"/>
      <w:lvlText w:val="%6."/>
      <w:lvlJc w:val="right"/>
      <w:pPr>
        <w:ind w:left="4320" w:hanging="180"/>
      </w:pPr>
    </w:lvl>
    <w:lvl w:ilvl="6" w:tplc="0409000F">
      <w:start w:val="1"/>
      <w:numFmt w:val="decimal"/>
      <w:lvlRestart w:val="0"/>
      <w:lvlText w:val="%7."/>
      <w:lvlJc w:val="left"/>
      <w:pPr>
        <w:ind w:left="5040" w:hanging="360"/>
      </w:pPr>
    </w:lvl>
    <w:lvl w:ilvl="7" w:tplc="04090019">
      <w:start w:val="1"/>
      <w:numFmt w:val="lowerLetter"/>
      <w:lvlRestart w:val="0"/>
      <w:lvlText w:val="%8."/>
      <w:lvlJc w:val="left"/>
      <w:pPr>
        <w:ind w:left="5760" w:hanging="360"/>
      </w:pPr>
    </w:lvl>
    <w:lvl w:ilvl="8" w:tplc="0409001B">
      <w:start w:val="1"/>
      <w:numFmt w:val="lowerRoman"/>
      <w:lvlRestart w:val="0"/>
      <w:lvlText w:val="%9."/>
      <w:lvlJc w:val="right"/>
      <w:pPr>
        <w:ind w:left="6480" w:hanging="180"/>
      </w:pPr>
    </w:lvl>
  </w:abstractNum>
  <w:abstractNum w:abstractNumId="1" w15:restartNumberingAfterBreak="0">
    <w:nsid w:val="021A3DEE"/>
    <w:multiLevelType w:val="hybridMultilevel"/>
    <w:tmpl w:val="30D2793C"/>
    <w:lvl w:ilvl="0" w:tplc="7BB410FE">
      <w:start w:val="1"/>
      <w:numFmt w:val="thaiLetters"/>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15:restartNumberingAfterBreak="0">
    <w:nsid w:val="04A56285"/>
    <w:multiLevelType w:val="multilevel"/>
    <w:tmpl w:val="329881AE"/>
    <w:lvl w:ilvl="0">
      <w:start w:val="1"/>
      <w:numFmt w:val="decimal"/>
      <w:lvlText w:val="%1."/>
      <w:lvlJc w:val="left"/>
      <w:pPr>
        <w:ind w:left="720" w:hanging="360"/>
      </w:pPr>
      <w:rPr>
        <w:rFonts w:ascii="TH SarabunPSK" w:eastAsia="Times New Roman" w:hAnsi="TH SarabunPSK" w:cs="TH SarabunPSK"/>
      </w:rPr>
    </w:lvl>
    <w:lvl w:ilvl="1">
      <w:start w:val="1"/>
      <w:numFmt w:val="decimal"/>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05D73093"/>
    <w:multiLevelType w:val="hybridMultilevel"/>
    <w:tmpl w:val="8A00C376"/>
    <w:lvl w:ilvl="0" w:tplc="8012A4B6">
      <w:start w:val="6"/>
      <w:numFmt w:val="bullet"/>
      <w:lvlText w:val="-"/>
      <w:lvlJc w:val="left"/>
      <w:pPr>
        <w:ind w:left="1571" w:hanging="360"/>
      </w:pPr>
      <w:rPr>
        <w:rFonts w:ascii="TH SarabunPSK" w:eastAsia="Calibri" w:hAnsi="TH SarabunPSK" w:cs="TH SarabunPSK" w:hint="default"/>
        <w:lang w:bidi="th-TH"/>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4" w15:restartNumberingAfterBreak="0">
    <w:nsid w:val="05E00857"/>
    <w:multiLevelType w:val="hybridMultilevel"/>
    <w:tmpl w:val="B6265E0C"/>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066A412C"/>
    <w:multiLevelType w:val="hybridMultilevel"/>
    <w:tmpl w:val="A7B2D1D4"/>
    <w:lvl w:ilvl="0" w:tplc="04090001">
      <w:start w:val="1"/>
      <w:numFmt w:val="bullet"/>
      <w:lvlText w:val=""/>
      <w:lvlJc w:val="left"/>
      <w:pPr>
        <w:ind w:left="920" w:hanging="360"/>
      </w:pPr>
      <w:rPr>
        <w:rFonts w:ascii="Symbol" w:hAnsi="Symbol" w:hint="default"/>
      </w:rPr>
    </w:lvl>
    <w:lvl w:ilvl="1" w:tplc="04090003">
      <w:start w:val="1"/>
      <w:numFmt w:val="bullet"/>
      <w:lvlText w:val="o"/>
      <w:lvlJc w:val="left"/>
      <w:pPr>
        <w:ind w:left="1640" w:hanging="360"/>
      </w:pPr>
      <w:rPr>
        <w:rFonts w:ascii="Courier New" w:hAnsi="Courier New" w:cs="Courier New" w:hint="default"/>
      </w:rPr>
    </w:lvl>
    <w:lvl w:ilvl="2" w:tplc="04090005" w:tentative="1">
      <w:start w:val="1"/>
      <w:numFmt w:val="bullet"/>
      <w:lvlText w:val=""/>
      <w:lvlJc w:val="left"/>
      <w:pPr>
        <w:ind w:left="2360" w:hanging="360"/>
      </w:pPr>
      <w:rPr>
        <w:rFonts w:ascii="Wingdings" w:hAnsi="Wingdings" w:hint="default"/>
      </w:rPr>
    </w:lvl>
    <w:lvl w:ilvl="3" w:tplc="04090001" w:tentative="1">
      <w:start w:val="1"/>
      <w:numFmt w:val="bullet"/>
      <w:lvlText w:val=""/>
      <w:lvlJc w:val="left"/>
      <w:pPr>
        <w:ind w:left="3080" w:hanging="360"/>
      </w:pPr>
      <w:rPr>
        <w:rFonts w:ascii="Symbol" w:hAnsi="Symbol" w:hint="default"/>
      </w:rPr>
    </w:lvl>
    <w:lvl w:ilvl="4" w:tplc="04090003" w:tentative="1">
      <w:start w:val="1"/>
      <w:numFmt w:val="bullet"/>
      <w:lvlText w:val="o"/>
      <w:lvlJc w:val="left"/>
      <w:pPr>
        <w:ind w:left="3800" w:hanging="360"/>
      </w:pPr>
      <w:rPr>
        <w:rFonts w:ascii="Courier New" w:hAnsi="Courier New" w:cs="Courier New" w:hint="default"/>
      </w:rPr>
    </w:lvl>
    <w:lvl w:ilvl="5" w:tplc="04090005" w:tentative="1">
      <w:start w:val="1"/>
      <w:numFmt w:val="bullet"/>
      <w:lvlText w:val=""/>
      <w:lvlJc w:val="left"/>
      <w:pPr>
        <w:ind w:left="4520" w:hanging="360"/>
      </w:pPr>
      <w:rPr>
        <w:rFonts w:ascii="Wingdings" w:hAnsi="Wingdings" w:hint="default"/>
      </w:rPr>
    </w:lvl>
    <w:lvl w:ilvl="6" w:tplc="04090001" w:tentative="1">
      <w:start w:val="1"/>
      <w:numFmt w:val="bullet"/>
      <w:lvlText w:val=""/>
      <w:lvlJc w:val="left"/>
      <w:pPr>
        <w:ind w:left="5240" w:hanging="360"/>
      </w:pPr>
      <w:rPr>
        <w:rFonts w:ascii="Symbol" w:hAnsi="Symbol" w:hint="default"/>
      </w:rPr>
    </w:lvl>
    <w:lvl w:ilvl="7" w:tplc="04090003" w:tentative="1">
      <w:start w:val="1"/>
      <w:numFmt w:val="bullet"/>
      <w:lvlText w:val="o"/>
      <w:lvlJc w:val="left"/>
      <w:pPr>
        <w:ind w:left="5960" w:hanging="360"/>
      </w:pPr>
      <w:rPr>
        <w:rFonts w:ascii="Courier New" w:hAnsi="Courier New" w:cs="Courier New" w:hint="default"/>
      </w:rPr>
    </w:lvl>
    <w:lvl w:ilvl="8" w:tplc="04090005" w:tentative="1">
      <w:start w:val="1"/>
      <w:numFmt w:val="bullet"/>
      <w:lvlText w:val=""/>
      <w:lvlJc w:val="left"/>
      <w:pPr>
        <w:ind w:left="6680" w:hanging="360"/>
      </w:pPr>
      <w:rPr>
        <w:rFonts w:ascii="Wingdings" w:hAnsi="Wingdings" w:hint="default"/>
      </w:rPr>
    </w:lvl>
  </w:abstractNum>
  <w:abstractNum w:abstractNumId="6" w15:restartNumberingAfterBreak="0">
    <w:nsid w:val="08D87E75"/>
    <w:multiLevelType w:val="hybridMultilevel"/>
    <w:tmpl w:val="8E524A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E3E2036"/>
    <w:multiLevelType w:val="hybridMultilevel"/>
    <w:tmpl w:val="1264D4A8"/>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0F0D2031"/>
    <w:multiLevelType w:val="hybridMultilevel"/>
    <w:tmpl w:val="1B2CEE08"/>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0FA67E8E"/>
    <w:multiLevelType w:val="multilevel"/>
    <w:tmpl w:val="C244535E"/>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120" w:hanging="1080"/>
      </w:pPr>
      <w:rPr>
        <w:rFonts w:hint="default"/>
      </w:rPr>
    </w:lvl>
    <w:lvl w:ilvl="8">
      <w:start w:val="1"/>
      <w:numFmt w:val="decimal"/>
      <w:lvlText w:val="%1.%2)%3.%4.%5.%6.%7.%8.%9."/>
      <w:lvlJc w:val="left"/>
      <w:pPr>
        <w:ind w:left="7200" w:hanging="1440"/>
      </w:pPr>
      <w:rPr>
        <w:rFonts w:hint="default"/>
      </w:rPr>
    </w:lvl>
  </w:abstractNum>
  <w:abstractNum w:abstractNumId="10" w15:restartNumberingAfterBreak="0">
    <w:nsid w:val="154065BC"/>
    <w:multiLevelType w:val="hybridMultilevel"/>
    <w:tmpl w:val="5AD04D7C"/>
    <w:lvl w:ilvl="0" w:tplc="04090001">
      <w:start w:val="1"/>
      <w:numFmt w:val="bullet"/>
      <w:lvlText w:val=""/>
      <w:lvlJc w:val="left"/>
      <w:pPr>
        <w:ind w:left="920" w:hanging="360"/>
      </w:pPr>
      <w:rPr>
        <w:rFonts w:ascii="Symbol" w:hAnsi="Symbol" w:hint="default"/>
      </w:rPr>
    </w:lvl>
    <w:lvl w:ilvl="1" w:tplc="04090003" w:tentative="1">
      <w:start w:val="1"/>
      <w:numFmt w:val="bullet"/>
      <w:lvlText w:val="o"/>
      <w:lvlJc w:val="left"/>
      <w:pPr>
        <w:ind w:left="1640" w:hanging="360"/>
      </w:pPr>
      <w:rPr>
        <w:rFonts w:ascii="Courier New" w:hAnsi="Courier New" w:cs="Courier New" w:hint="default"/>
      </w:rPr>
    </w:lvl>
    <w:lvl w:ilvl="2" w:tplc="04090005" w:tentative="1">
      <w:start w:val="1"/>
      <w:numFmt w:val="bullet"/>
      <w:lvlText w:val=""/>
      <w:lvlJc w:val="left"/>
      <w:pPr>
        <w:ind w:left="2360" w:hanging="360"/>
      </w:pPr>
      <w:rPr>
        <w:rFonts w:ascii="Wingdings" w:hAnsi="Wingdings" w:hint="default"/>
      </w:rPr>
    </w:lvl>
    <w:lvl w:ilvl="3" w:tplc="04090001" w:tentative="1">
      <w:start w:val="1"/>
      <w:numFmt w:val="bullet"/>
      <w:lvlText w:val=""/>
      <w:lvlJc w:val="left"/>
      <w:pPr>
        <w:ind w:left="3080" w:hanging="360"/>
      </w:pPr>
      <w:rPr>
        <w:rFonts w:ascii="Symbol" w:hAnsi="Symbol" w:hint="default"/>
      </w:rPr>
    </w:lvl>
    <w:lvl w:ilvl="4" w:tplc="04090003" w:tentative="1">
      <w:start w:val="1"/>
      <w:numFmt w:val="bullet"/>
      <w:lvlText w:val="o"/>
      <w:lvlJc w:val="left"/>
      <w:pPr>
        <w:ind w:left="3800" w:hanging="360"/>
      </w:pPr>
      <w:rPr>
        <w:rFonts w:ascii="Courier New" w:hAnsi="Courier New" w:cs="Courier New" w:hint="default"/>
      </w:rPr>
    </w:lvl>
    <w:lvl w:ilvl="5" w:tplc="04090005" w:tentative="1">
      <w:start w:val="1"/>
      <w:numFmt w:val="bullet"/>
      <w:lvlText w:val=""/>
      <w:lvlJc w:val="left"/>
      <w:pPr>
        <w:ind w:left="4520" w:hanging="360"/>
      </w:pPr>
      <w:rPr>
        <w:rFonts w:ascii="Wingdings" w:hAnsi="Wingdings" w:hint="default"/>
      </w:rPr>
    </w:lvl>
    <w:lvl w:ilvl="6" w:tplc="04090001" w:tentative="1">
      <w:start w:val="1"/>
      <w:numFmt w:val="bullet"/>
      <w:lvlText w:val=""/>
      <w:lvlJc w:val="left"/>
      <w:pPr>
        <w:ind w:left="5240" w:hanging="360"/>
      </w:pPr>
      <w:rPr>
        <w:rFonts w:ascii="Symbol" w:hAnsi="Symbol" w:hint="default"/>
      </w:rPr>
    </w:lvl>
    <w:lvl w:ilvl="7" w:tplc="04090003" w:tentative="1">
      <w:start w:val="1"/>
      <w:numFmt w:val="bullet"/>
      <w:lvlText w:val="o"/>
      <w:lvlJc w:val="left"/>
      <w:pPr>
        <w:ind w:left="5960" w:hanging="360"/>
      </w:pPr>
      <w:rPr>
        <w:rFonts w:ascii="Courier New" w:hAnsi="Courier New" w:cs="Courier New" w:hint="default"/>
      </w:rPr>
    </w:lvl>
    <w:lvl w:ilvl="8" w:tplc="04090005" w:tentative="1">
      <w:start w:val="1"/>
      <w:numFmt w:val="bullet"/>
      <w:lvlText w:val=""/>
      <w:lvlJc w:val="left"/>
      <w:pPr>
        <w:ind w:left="6680" w:hanging="360"/>
      </w:pPr>
      <w:rPr>
        <w:rFonts w:ascii="Wingdings" w:hAnsi="Wingdings" w:hint="default"/>
      </w:rPr>
    </w:lvl>
  </w:abstractNum>
  <w:abstractNum w:abstractNumId="11" w15:restartNumberingAfterBreak="0">
    <w:nsid w:val="15551D69"/>
    <w:multiLevelType w:val="hybridMultilevel"/>
    <w:tmpl w:val="DF44D5BE"/>
    <w:lvl w:ilvl="0" w:tplc="5F166DAC">
      <w:start w:val="1"/>
      <w:numFmt w:val="decimal"/>
      <w:lvlText w:val="%1)"/>
      <w:lvlJc w:val="left"/>
      <w:pPr>
        <w:ind w:left="1755" w:hanging="360"/>
      </w:pPr>
      <w:rPr>
        <w:rFonts w:hint="default"/>
      </w:rPr>
    </w:lvl>
    <w:lvl w:ilvl="1" w:tplc="04090019" w:tentative="1">
      <w:start w:val="1"/>
      <w:numFmt w:val="lowerLetter"/>
      <w:lvlText w:val="%2."/>
      <w:lvlJc w:val="left"/>
      <w:pPr>
        <w:ind w:left="2475" w:hanging="360"/>
      </w:pPr>
    </w:lvl>
    <w:lvl w:ilvl="2" w:tplc="0409001B" w:tentative="1">
      <w:start w:val="1"/>
      <w:numFmt w:val="lowerRoman"/>
      <w:lvlText w:val="%3."/>
      <w:lvlJc w:val="right"/>
      <w:pPr>
        <w:ind w:left="3195" w:hanging="180"/>
      </w:pPr>
    </w:lvl>
    <w:lvl w:ilvl="3" w:tplc="0409000F" w:tentative="1">
      <w:start w:val="1"/>
      <w:numFmt w:val="decimal"/>
      <w:lvlText w:val="%4."/>
      <w:lvlJc w:val="left"/>
      <w:pPr>
        <w:ind w:left="3915" w:hanging="360"/>
      </w:pPr>
    </w:lvl>
    <w:lvl w:ilvl="4" w:tplc="04090019" w:tentative="1">
      <w:start w:val="1"/>
      <w:numFmt w:val="lowerLetter"/>
      <w:lvlText w:val="%5."/>
      <w:lvlJc w:val="left"/>
      <w:pPr>
        <w:ind w:left="4635" w:hanging="360"/>
      </w:pPr>
    </w:lvl>
    <w:lvl w:ilvl="5" w:tplc="0409001B" w:tentative="1">
      <w:start w:val="1"/>
      <w:numFmt w:val="lowerRoman"/>
      <w:lvlText w:val="%6."/>
      <w:lvlJc w:val="right"/>
      <w:pPr>
        <w:ind w:left="5355" w:hanging="180"/>
      </w:pPr>
    </w:lvl>
    <w:lvl w:ilvl="6" w:tplc="0409000F" w:tentative="1">
      <w:start w:val="1"/>
      <w:numFmt w:val="decimal"/>
      <w:lvlText w:val="%7."/>
      <w:lvlJc w:val="left"/>
      <w:pPr>
        <w:ind w:left="6075" w:hanging="360"/>
      </w:pPr>
    </w:lvl>
    <w:lvl w:ilvl="7" w:tplc="04090019" w:tentative="1">
      <w:start w:val="1"/>
      <w:numFmt w:val="lowerLetter"/>
      <w:lvlText w:val="%8."/>
      <w:lvlJc w:val="left"/>
      <w:pPr>
        <w:ind w:left="6795" w:hanging="360"/>
      </w:pPr>
    </w:lvl>
    <w:lvl w:ilvl="8" w:tplc="0409001B" w:tentative="1">
      <w:start w:val="1"/>
      <w:numFmt w:val="lowerRoman"/>
      <w:lvlText w:val="%9."/>
      <w:lvlJc w:val="right"/>
      <w:pPr>
        <w:ind w:left="7515" w:hanging="180"/>
      </w:pPr>
    </w:lvl>
  </w:abstractNum>
  <w:abstractNum w:abstractNumId="12" w15:restartNumberingAfterBreak="0">
    <w:nsid w:val="157D0179"/>
    <w:multiLevelType w:val="hybridMultilevel"/>
    <w:tmpl w:val="B75A927C"/>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176127D5"/>
    <w:multiLevelType w:val="hybridMultilevel"/>
    <w:tmpl w:val="C7549C0E"/>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17A664D5"/>
    <w:multiLevelType w:val="hybridMultilevel"/>
    <w:tmpl w:val="C1FC56B4"/>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18B74E2D"/>
    <w:multiLevelType w:val="multilevel"/>
    <w:tmpl w:val="A148DC0E"/>
    <w:lvl w:ilvl="0">
      <w:start w:val="1"/>
      <w:numFmt w:val="decimal"/>
      <w:lvlText w:val="%1."/>
      <w:lvlJc w:val="left"/>
      <w:pPr>
        <w:ind w:left="360" w:hanging="360"/>
      </w:pPr>
      <w:rPr>
        <w:rFonts w:hint="default"/>
      </w:rPr>
    </w:lvl>
    <w:lvl w:ilvl="1">
      <w:start w:val="1"/>
      <w:numFmt w:val="decimal"/>
      <w:lvlText w:val="%1.%2)"/>
      <w:lvlJc w:val="left"/>
      <w:pPr>
        <w:ind w:left="1272" w:hanging="360"/>
      </w:pPr>
      <w:rPr>
        <w:rFonts w:hint="default"/>
      </w:rPr>
    </w:lvl>
    <w:lvl w:ilvl="2">
      <w:start w:val="1"/>
      <w:numFmt w:val="decimal"/>
      <w:lvlText w:val="%1.%2)%3."/>
      <w:lvlJc w:val="left"/>
      <w:pPr>
        <w:ind w:left="2544" w:hanging="720"/>
      </w:pPr>
      <w:rPr>
        <w:rFonts w:hint="default"/>
      </w:rPr>
    </w:lvl>
    <w:lvl w:ilvl="3">
      <w:start w:val="1"/>
      <w:numFmt w:val="decimal"/>
      <w:lvlText w:val="%1.%2)%3.%4."/>
      <w:lvlJc w:val="left"/>
      <w:pPr>
        <w:ind w:left="3456" w:hanging="720"/>
      </w:pPr>
      <w:rPr>
        <w:rFonts w:hint="default"/>
      </w:rPr>
    </w:lvl>
    <w:lvl w:ilvl="4">
      <w:start w:val="1"/>
      <w:numFmt w:val="decimal"/>
      <w:lvlText w:val="%1.%2)%3.%4.%5."/>
      <w:lvlJc w:val="left"/>
      <w:pPr>
        <w:ind w:left="4368" w:hanging="720"/>
      </w:pPr>
      <w:rPr>
        <w:rFonts w:hint="default"/>
      </w:rPr>
    </w:lvl>
    <w:lvl w:ilvl="5">
      <w:start w:val="1"/>
      <w:numFmt w:val="decimal"/>
      <w:lvlText w:val="%1.%2)%3.%4.%5.%6."/>
      <w:lvlJc w:val="left"/>
      <w:pPr>
        <w:ind w:left="5640" w:hanging="1080"/>
      </w:pPr>
      <w:rPr>
        <w:rFonts w:hint="default"/>
      </w:rPr>
    </w:lvl>
    <w:lvl w:ilvl="6">
      <w:start w:val="1"/>
      <w:numFmt w:val="decimal"/>
      <w:lvlText w:val="%1.%2)%3.%4.%5.%6.%7."/>
      <w:lvlJc w:val="left"/>
      <w:pPr>
        <w:ind w:left="6552" w:hanging="1080"/>
      </w:pPr>
      <w:rPr>
        <w:rFonts w:hint="default"/>
      </w:rPr>
    </w:lvl>
    <w:lvl w:ilvl="7">
      <w:start w:val="1"/>
      <w:numFmt w:val="decimal"/>
      <w:lvlText w:val="%1.%2)%3.%4.%5.%6.%7.%8."/>
      <w:lvlJc w:val="left"/>
      <w:pPr>
        <w:ind w:left="7464" w:hanging="1080"/>
      </w:pPr>
      <w:rPr>
        <w:rFonts w:hint="default"/>
      </w:rPr>
    </w:lvl>
    <w:lvl w:ilvl="8">
      <w:start w:val="1"/>
      <w:numFmt w:val="decimal"/>
      <w:lvlText w:val="%1.%2)%3.%4.%5.%6.%7.%8.%9."/>
      <w:lvlJc w:val="left"/>
      <w:pPr>
        <w:ind w:left="8736" w:hanging="1440"/>
      </w:pPr>
      <w:rPr>
        <w:rFonts w:hint="default"/>
      </w:rPr>
    </w:lvl>
  </w:abstractNum>
  <w:abstractNum w:abstractNumId="16" w15:restartNumberingAfterBreak="0">
    <w:nsid w:val="18DD1221"/>
    <w:multiLevelType w:val="multilevel"/>
    <w:tmpl w:val="F9D295B2"/>
    <w:lvl w:ilvl="0">
      <w:start w:val="1"/>
      <w:numFmt w:val="decimal"/>
      <w:lvlText w:val="%1."/>
      <w:lvlJc w:val="left"/>
      <w:pPr>
        <w:ind w:left="502" w:hanging="360"/>
      </w:pPr>
      <w:rPr>
        <w:rFonts w:hint="default"/>
        <w:sz w:val="32"/>
        <w:szCs w:val="32"/>
      </w:rPr>
    </w:lvl>
    <w:lvl w:ilvl="1">
      <w:start w:val="1"/>
      <w:numFmt w:val="decimal"/>
      <w:isLgl/>
      <w:lvlText w:val="%1.%2"/>
      <w:lvlJc w:val="left"/>
      <w:pPr>
        <w:ind w:left="-710" w:hanging="360"/>
      </w:pPr>
      <w:rPr>
        <w:rFonts w:cs="DilleniaUPC" w:hint="default"/>
      </w:rPr>
    </w:lvl>
    <w:lvl w:ilvl="2">
      <w:start w:val="1"/>
      <w:numFmt w:val="decimal"/>
      <w:isLgl/>
      <w:lvlText w:val="%1.%2.%3"/>
      <w:lvlJc w:val="left"/>
      <w:pPr>
        <w:ind w:left="10" w:hanging="720"/>
      </w:pPr>
      <w:rPr>
        <w:rFonts w:cs="DilleniaUPC" w:hint="default"/>
      </w:rPr>
    </w:lvl>
    <w:lvl w:ilvl="3">
      <w:start w:val="1"/>
      <w:numFmt w:val="decimal"/>
      <w:isLgl/>
      <w:lvlText w:val="%1.%2.%3.%4"/>
      <w:lvlJc w:val="left"/>
      <w:pPr>
        <w:ind w:left="10" w:hanging="720"/>
      </w:pPr>
      <w:rPr>
        <w:rFonts w:cs="DilleniaUPC" w:hint="default"/>
      </w:rPr>
    </w:lvl>
    <w:lvl w:ilvl="4">
      <w:start w:val="1"/>
      <w:numFmt w:val="decimal"/>
      <w:isLgl/>
      <w:lvlText w:val="%1.%2.%3.%4.%5"/>
      <w:lvlJc w:val="left"/>
      <w:pPr>
        <w:ind w:left="370" w:hanging="1080"/>
      </w:pPr>
      <w:rPr>
        <w:rFonts w:cs="DilleniaUPC" w:hint="default"/>
      </w:rPr>
    </w:lvl>
    <w:lvl w:ilvl="5">
      <w:start w:val="1"/>
      <w:numFmt w:val="decimal"/>
      <w:isLgl/>
      <w:lvlText w:val="%1.%2.%3.%4.%5.%6"/>
      <w:lvlJc w:val="left"/>
      <w:pPr>
        <w:ind w:left="370" w:hanging="1080"/>
      </w:pPr>
      <w:rPr>
        <w:rFonts w:cs="DilleniaUPC" w:hint="default"/>
      </w:rPr>
    </w:lvl>
    <w:lvl w:ilvl="6">
      <w:start w:val="1"/>
      <w:numFmt w:val="decimal"/>
      <w:isLgl/>
      <w:lvlText w:val="%1.%2.%3.%4.%5.%6.%7"/>
      <w:lvlJc w:val="left"/>
      <w:pPr>
        <w:ind w:left="370" w:hanging="1080"/>
      </w:pPr>
      <w:rPr>
        <w:rFonts w:cs="DilleniaUPC" w:hint="default"/>
      </w:rPr>
    </w:lvl>
    <w:lvl w:ilvl="7">
      <w:start w:val="1"/>
      <w:numFmt w:val="decimal"/>
      <w:isLgl/>
      <w:lvlText w:val="%1.%2.%3.%4.%5.%6.%7.%8"/>
      <w:lvlJc w:val="left"/>
      <w:pPr>
        <w:ind w:left="730" w:hanging="1440"/>
      </w:pPr>
      <w:rPr>
        <w:rFonts w:cs="DilleniaUPC" w:hint="default"/>
      </w:rPr>
    </w:lvl>
    <w:lvl w:ilvl="8">
      <w:start w:val="1"/>
      <w:numFmt w:val="decimal"/>
      <w:isLgl/>
      <w:lvlText w:val="%1.%2.%3.%4.%5.%6.%7.%8.%9"/>
      <w:lvlJc w:val="left"/>
      <w:pPr>
        <w:ind w:left="730" w:hanging="1440"/>
      </w:pPr>
      <w:rPr>
        <w:rFonts w:cs="DilleniaUPC" w:hint="default"/>
      </w:rPr>
    </w:lvl>
  </w:abstractNum>
  <w:abstractNum w:abstractNumId="17" w15:restartNumberingAfterBreak="0">
    <w:nsid w:val="1C8C4A85"/>
    <w:multiLevelType w:val="hybridMultilevel"/>
    <w:tmpl w:val="303A74F4"/>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1DBB4216"/>
    <w:multiLevelType w:val="hybridMultilevel"/>
    <w:tmpl w:val="0A6E85C6"/>
    <w:lvl w:ilvl="0" w:tplc="8A78A582">
      <w:start w:val="1"/>
      <w:numFmt w:val="decimal"/>
      <w:lvlText w:val="%1)"/>
      <w:lvlJc w:val="left"/>
      <w:pPr>
        <w:ind w:left="720" w:hanging="360"/>
      </w:pPr>
      <w:rPr>
        <w:rFonts w:eastAsia="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DD4088B"/>
    <w:multiLevelType w:val="hybridMultilevel"/>
    <w:tmpl w:val="25BE61A4"/>
    <w:lvl w:ilvl="0" w:tplc="04090011">
      <w:start w:val="1"/>
      <w:numFmt w:val="decimal"/>
      <w:lvlText w:val="%1)"/>
      <w:lvlJc w:val="left"/>
      <w:pPr>
        <w:ind w:left="360" w:hanging="360"/>
      </w:pPr>
      <w:rPr>
        <w:rFonts w:hint="default"/>
        <w:b w:val="0"/>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1FB62FF1"/>
    <w:multiLevelType w:val="hybridMultilevel"/>
    <w:tmpl w:val="82DEEB60"/>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289A5235"/>
    <w:multiLevelType w:val="hybridMultilevel"/>
    <w:tmpl w:val="6D7490D6"/>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290732BB"/>
    <w:multiLevelType w:val="hybridMultilevel"/>
    <w:tmpl w:val="2C9E072A"/>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2A5376A8"/>
    <w:multiLevelType w:val="hybridMultilevel"/>
    <w:tmpl w:val="9680573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2ABB0108"/>
    <w:multiLevelType w:val="hybridMultilevel"/>
    <w:tmpl w:val="75E669E8"/>
    <w:lvl w:ilvl="0" w:tplc="04090011">
      <w:start w:val="1"/>
      <w:numFmt w:val="decimal"/>
      <w:lvlText w:val="%1)"/>
      <w:lvlJc w:val="left"/>
      <w:pPr>
        <w:ind w:left="360" w:hanging="360"/>
      </w:pPr>
      <w:rPr>
        <w:rFonts w:hint="default"/>
        <w:b w:val="0"/>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2C834FBA"/>
    <w:multiLevelType w:val="hybridMultilevel"/>
    <w:tmpl w:val="FE50F5B8"/>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2D4B5C6A"/>
    <w:multiLevelType w:val="hybridMultilevel"/>
    <w:tmpl w:val="402EA484"/>
    <w:lvl w:ilvl="0" w:tplc="04090011">
      <w:start w:val="1"/>
      <w:numFmt w:val="decimal"/>
      <w:lvlText w:val="%1)"/>
      <w:lvlJc w:val="left"/>
      <w:pPr>
        <w:ind w:left="360" w:hanging="360"/>
      </w:pPr>
      <w:rPr>
        <w:rFonts w:hint="default"/>
        <w:b w:val="0"/>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34F67055"/>
    <w:multiLevelType w:val="multilevel"/>
    <w:tmpl w:val="66C4CC3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upperLetter"/>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3511789C"/>
    <w:multiLevelType w:val="hybridMultilevel"/>
    <w:tmpl w:val="87A8A886"/>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38393232"/>
    <w:multiLevelType w:val="hybridMultilevel"/>
    <w:tmpl w:val="A53C667C"/>
    <w:lvl w:ilvl="0" w:tplc="04090011">
      <w:start w:val="1"/>
      <w:numFmt w:val="decimal"/>
      <w:lvlText w:val="%1)"/>
      <w:lvlJc w:val="left"/>
      <w:pPr>
        <w:ind w:left="678" w:hanging="360"/>
      </w:pPr>
      <w:rPr>
        <w:rFonts w:eastAsia="Times New Roman"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3A260028"/>
    <w:multiLevelType w:val="hybridMultilevel"/>
    <w:tmpl w:val="5616F108"/>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3DB75E03"/>
    <w:multiLevelType w:val="hybridMultilevel"/>
    <w:tmpl w:val="5E24F42C"/>
    <w:lvl w:ilvl="0" w:tplc="04090011">
      <w:start w:val="1"/>
      <w:numFmt w:val="decimal"/>
      <w:lvlText w:val="%1)"/>
      <w:lvlJc w:val="left"/>
      <w:pPr>
        <w:ind w:left="360" w:hanging="360"/>
      </w:pPr>
      <w:rPr>
        <w:rFonts w:hint="default"/>
        <w:b w:val="0"/>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3E864D34"/>
    <w:multiLevelType w:val="hybridMultilevel"/>
    <w:tmpl w:val="B2667FE8"/>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3F6F3C94"/>
    <w:multiLevelType w:val="hybridMultilevel"/>
    <w:tmpl w:val="F72E22AA"/>
    <w:lvl w:ilvl="0" w:tplc="04090001">
      <w:start w:val="1"/>
      <w:numFmt w:val="bullet"/>
      <w:lvlText w:val=""/>
      <w:lvlJc w:val="left"/>
      <w:pPr>
        <w:ind w:left="920" w:hanging="360"/>
      </w:pPr>
      <w:rPr>
        <w:rFonts w:ascii="Symbol" w:hAnsi="Symbol" w:hint="default"/>
      </w:rPr>
    </w:lvl>
    <w:lvl w:ilvl="1" w:tplc="04090003" w:tentative="1">
      <w:start w:val="1"/>
      <w:numFmt w:val="bullet"/>
      <w:lvlText w:val="o"/>
      <w:lvlJc w:val="left"/>
      <w:pPr>
        <w:ind w:left="1640" w:hanging="360"/>
      </w:pPr>
      <w:rPr>
        <w:rFonts w:ascii="Courier New" w:hAnsi="Courier New" w:cs="Courier New" w:hint="default"/>
      </w:rPr>
    </w:lvl>
    <w:lvl w:ilvl="2" w:tplc="04090005" w:tentative="1">
      <w:start w:val="1"/>
      <w:numFmt w:val="bullet"/>
      <w:lvlText w:val=""/>
      <w:lvlJc w:val="left"/>
      <w:pPr>
        <w:ind w:left="2360" w:hanging="360"/>
      </w:pPr>
      <w:rPr>
        <w:rFonts w:ascii="Wingdings" w:hAnsi="Wingdings" w:hint="default"/>
      </w:rPr>
    </w:lvl>
    <w:lvl w:ilvl="3" w:tplc="04090001" w:tentative="1">
      <w:start w:val="1"/>
      <w:numFmt w:val="bullet"/>
      <w:lvlText w:val=""/>
      <w:lvlJc w:val="left"/>
      <w:pPr>
        <w:ind w:left="3080" w:hanging="360"/>
      </w:pPr>
      <w:rPr>
        <w:rFonts w:ascii="Symbol" w:hAnsi="Symbol" w:hint="default"/>
      </w:rPr>
    </w:lvl>
    <w:lvl w:ilvl="4" w:tplc="04090003" w:tentative="1">
      <w:start w:val="1"/>
      <w:numFmt w:val="bullet"/>
      <w:lvlText w:val="o"/>
      <w:lvlJc w:val="left"/>
      <w:pPr>
        <w:ind w:left="3800" w:hanging="360"/>
      </w:pPr>
      <w:rPr>
        <w:rFonts w:ascii="Courier New" w:hAnsi="Courier New" w:cs="Courier New" w:hint="default"/>
      </w:rPr>
    </w:lvl>
    <w:lvl w:ilvl="5" w:tplc="04090005" w:tentative="1">
      <w:start w:val="1"/>
      <w:numFmt w:val="bullet"/>
      <w:lvlText w:val=""/>
      <w:lvlJc w:val="left"/>
      <w:pPr>
        <w:ind w:left="4520" w:hanging="360"/>
      </w:pPr>
      <w:rPr>
        <w:rFonts w:ascii="Wingdings" w:hAnsi="Wingdings" w:hint="default"/>
      </w:rPr>
    </w:lvl>
    <w:lvl w:ilvl="6" w:tplc="04090001" w:tentative="1">
      <w:start w:val="1"/>
      <w:numFmt w:val="bullet"/>
      <w:lvlText w:val=""/>
      <w:lvlJc w:val="left"/>
      <w:pPr>
        <w:ind w:left="5240" w:hanging="360"/>
      </w:pPr>
      <w:rPr>
        <w:rFonts w:ascii="Symbol" w:hAnsi="Symbol" w:hint="default"/>
      </w:rPr>
    </w:lvl>
    <w:lvl w:ilvl="7" w:tplc="04090003" w:tentative="1">
      <w:start w:val="1"/>
      <w:numFmt w:val="bullet"/>
      <w:lvlText w:val="o"/>
      <w:lvlJc w:val="left"/>
      <w:pPr>
        <w:ind w:left="5960" w:hanging="360"/>
      </w:pPr>
      <w:rPr>
        <w:rFonts w:ascii="Courier New" w:hAnsi="Courier New" w:cs="Courier New" w:hint="default"/>
      </w:rPr>
    </w:lvl>
    <w:lvl w:ilvl="8" w:tplc="04090005" w:tentative="1">
      <w:start w:val="1"/>
      <w:numFmt w:val="bullet"/>
      <w:lvlText w:val=""/>
      <w:lvlJc w:val="left"/>
      <w:pPr>
        <w:ind w:left="6680" w:hanging="360"/>
      </w:pPr>
      <w:rPr>
        <w:rFonts w:ascii="Wingdings" w:hAnsi="Wingdings" w:hint="default"/>
      </w:rPr>
    </w:lvl>
  </w:abstractNum>
  <w:abstractNum w:abstractNumId="34" w15:restartNumberingAfterBreak="0">
    <w:nsid w:val="3FBD7349"/>
    <w:multiLevelType w:val="multilevel"/>
    <w:tmpl w:val="14240BC6"/>
    <w:lvl w:ilvl="0">
      <w:start w:val="1"/>
      <w:numFmt w:val="decimal"/>
      <w:lvlText w:val="%1"/>
      <w:lvlJc w:val="left"/>
      <w:pPr>
        <w:ind w:left="360" w:hanging="360"/>
      </w:pPr>
      <w:rPr>
        <w:rFonts w:hint="default"/>
        <w:b/>
      </w:rPr>
    </w:lvl>
    <w:lvl w:ilvl="1">
      <w:start w:val="3"/>
      <w:numFmt w:val="decimal"/>
      <w:lvlText w:val="%1.%2"/>
      <w:lvlJc w:val="left"/>
      <w:pPr>
        <w:ind w:left="1440" w:hanging="72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3240" w:hanging="108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5040" w:hanging="1440"/>
      </w:pPr>
      <w:rPr>
        <w:rFonts w:hint="default"/>
        <w:b/>
      </w:rPr>
    </w:lvl>
    <w:lvl w:ilvl="6">
      <w:start w:val="1"/>
      <w:numFmt w:val="decimal"/>
      <w:lvlText w:val="%1.%2.%3.%4.%5.%6.%7"/>
      <w:lvlJc w:val="left"/>
      <w:pPr>
        <w:ind w:left="6120" w:hanging="1800"/>
      </w:pPr>
      <w:rPr>
        <w:rFonts w:hint="default"/>
        <w:b/>
      </w:rPr>
    </w:lvl>
    <w:lvl w:ilvl="7">
      <w:start w:val="1"/>
      <w:numFmt w:val="decimal"/>
      <w:lvlText w:val="%1.%2.%3.%4.%5.%6.%7.%8"/>
      <w:lvlJc w:val="left"/>
      <w:pPr>
        <w:ind w:left="6840" w:hanging="1800"/>
      </w:pPr>
      <w:rPr>
        <w:rFonts w:hint="default"/>
        <w:b/>
      </w:rPr>
    </w:lvl>
    <w:lvl w:ilvl="8">
      <w:start w:val="1"/>
      <w:numFmt w:val="decimal"/>
      <w:lvlText w:val="%1.%2.%3.%4.%5.%6.%7.%8.%9"/>
      <w:lvlJc w:val="left"/>
      <w:pPr>
        <w:ind w:left="7920" w:hanging="2160"/>
      </w:pPr>
      <w:rPr>
        <w:rFonts w:hint="default"/>
        <w:b/>
      </w:rPr>
    </w:lvl>
  </w:abstractNum>
  <w:abstractNum w:abstractNumId="35" w15:restartNumberingAfterBreak="0">
    <w:nsid w:val="40455EBC"/>
    <w:multiLevelType w:val="multilevel"/>
    <w:tmpl w:val="04090023"/>
    <w:lvl w:ilvl="0">
      <w:start w:val="1"/>
      <w:numFmt w:val="upperRoman"/>
      <w:pStyle w:val="Heading1"/>
      <w:lvlText w:val="Article %1."/>
      <w:lvlJc w:val="left"/>
      <w:pPr>
        <w:tabs>
          <w:tab w:val="num" w:pos="1440"/>
        </w:tabs>
      </w:pPr>
      <w:rPr>
        <w:rFonts w:cs="Times New Roman"/>
      </w:rPr>
    </w:lvl>
    <w:lvl w:ilvl="1">
      <w:start w:val="1"/>
      <w:numFmt w:val="decimalZero"/>
      <w:pStyle w:val="Heading2"/>
      <w:isLgl/>
      <w:lvlText w:val="Section %1.%2"/>
      <w:lvlJc w:val="left"/>
      <w:pPr>
        <w:tabs>
          <w:tab w:val="num" w:pos="1080"/>
        </w:tabs>
      </w:pPr>
      <w:rPr>
        <w:rFonts w:cs="Times New Roman"/>
      </w:rPr>
    </w:lvl>
    <w:lvl w:ilvl="2">
      <w:start w:val="1"/>
      <w:numFmt w:val="lowerLetter"/>
      <w:pStyle w:val="Heading3"/>
      <w:lvlText w:val="(%3)"/>
      <w:lvlJc w:val="left"/>
      <w:pPr>
        <w:tabs>
          <w:tab w:val="num" w:pos="720"/>
        </w:tabs>
        <w:ind w:left="720" w:hanging="432"/>
      </w:pPr>
      <w:rPr>
        <w:rFonts w:cs="Times New Roman"/>
      </w:rPr>
    </w:lvl>
    <w:lvl w:ilvl="3">
      <w:start w:val="1"/>
      <w:numFmt w:val="lowerRoman"/>
      <w:pStyle w:val="Heading4"/>
      <w:lvlText w:val="(%4)"/>
      <w:lvlJc w:val="right"/>
      <w:pPr>
        <w:tabs>
          <w:tab w:val="num" w:pos="864"/>
        </w:tabs>
        <w:ind w:left="864" w:hanging="144"/>
      </w:pPr>
      <w:rPr>
        <w:rFonts w:cs="Times New Roman"/>
      </w:rPr>
    </w:lvl>
    <w:lvl w:ilvl="4">
      <w:start w:val="1"/>
      <w:numFmt w:val="decimal"/>
      <w:pStyle w:val="Heading5"/>
      <w:lvlText w:val="%5)"/>
      <w:lvlJc w:val="left"/>
      <w:pPr>
        <w:tabs>
          <w:tab w:val="num" w:pos="1008"/>
        </w:tabs>
        <w:ind w:left="1008" w:hanging="432"/>
      </w:pPr>
      <w:rPr>
        <w:rFonts w:cs="Times New Roman"/>
      </w:rPr>
    </w:lvl>
    <w:lvl w:ilvl="5">
      <w:start w:val="1"/>
      <w:numFmt w:val="lowerLetter"/>
      <w:pStyle w:val="Heading6"/>
      <w:lvlText w:val="%6)"/>
      <w:lvlJc w:val="left"/>
      <w:pPr>
        <w:tabs>
          <w:tab w:val="num" w:pos="1152"/>
        </w:tabs>
        <w:ind w:left="1152" w:hanging="432"/>
      </w:pPr>
      <w:rPr>
        <w:rFonts w:cs="Times New Roman"/>
      </w:rPr>
    </w:lvl>
    <w:lvl w:ilvl="6">
      <w:start w:val="1"/>
      <w:numFmt w:val="lowerRoman"/>
      <w:pStyle w:val="Heading7"/>
      <w:lvlText w:val="%7)"/>
      <w:lvlJc w:val="right"/>
      <w:pPr>
        <w:tabs>
          <w:tab w:val="num" w:pos="1296"/>
        </w:tabs>
        <w:ind w:left="1296" w:hanging="288"/>
      </w:pPr>
      <w:rPr>
        <w:rFonts w:cs="Times New Roman"/>
      </w:rPr>
    </w:lvl>
    <w:lvl w:ilvl="7">
      <w:start w:val="1"/>
      <w:numFmt w:val="lowerLetter"/>
      <w:pStyle w:val="Heading8"/>
      <w:lvlText w:val="%8."/>
      <w:lvlJc w:val="left"/>
      <w:pPr>
        <w:tabs>
          <w:tab w:val="num" w:pos="1440"/>
        </w:tabs>
        <w:ind w:left="1440" w:hanging="432"/>
      </w:pPr>
      <w:rPr>
        <w:rFonts w:cs="Times New Roman"/>
      </w:rPr>
    </w:lvl>
    <w:lvl w:ilvl="8">
      <w:start w:val="1"/>
      <w:numFmt w:val="lowerRoman"/>
      <w:pStyle w:val="Heading9"/>
      <w:lvlText w:val="%9."/>
      <w:lvlJc w:val="right"/>
      <w:pPr>
        <w:tabs>
          <w:tab w:val="num" w:pos="1584"/>
        </w:tabs>
        <w:ind w:left="1584" w:hanging="144"/>
      </w:pPr>
      <w:rPr>
        <w:rFonts w:cs="Times New Roman"/>
      </w:rPr>
    </w:lvl>
  </w:abstractNum>
  <w:abstractNum w:abstractNumId="36" w15:restartNumberingAfterBreak="0">
    <w:nsid w:val="41B336B8"/>
    <w:multiLevelType w:val="multilevel"/>
    <w:tmpl w:val="C150CB9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41C6079F"/>
    <w:multiLevelType w:val="hybridMultilevel"/>
    <w:tmpl w:val="E36ADC92"/>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15:restartNumberingAfterBreak="0">
    <w:nsid w:val="42126C64"/>
    <w:multiLevelType w:val="hybridMultilevel"/>
    <w:tmpl w:val="DAC08AFC"/>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15:restartNumberingAfterBreak="0">
    <w:nsid w:val="43EF57DD"/>
    <w:multiLevelType w:val="multilevel"/>
    <w:tmpl w:val="3BFA2F76"/>
    <w:lvl w:ilvl="0">
      <w:start w:val="1"/>
      <w:numFmt w:val="decimal"/>
      <w:lvlText w:val="%1."/>
      <w:lvlJc w:val="left"/>
      <w:pPr>
        <w:ind w:left="72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0" w15:restartNumberingAfterBreak="0">
    <w:nsid w:val="478A3D2B"/>
    <w:multiLevelType w:val="multilevel"/>
    <w:tmpl w:val="B62E91EA"/>
    <w:lvl w:ilvl="0">
      <w:start w:val="1"/>
      <w:numFmt w:val="decimal"/>
      <w:lvlText w:val="%1"/>
      <w:lvlJc w:val="left"/>
      <w:pPr>
        <w:ind w:left="360" w:hanging="360"/>
      </w:pPr>
      <w:rPr>
        <w:rFonts w:hint="default"/>
      </w:rPr>
    </w:lvl>
    <w:lvl w:ilvl="1">
      <w:start w:val="1"/>
      <w:numFmt w:val="decimal"/>
      <w:lvlText w:val="%1.%2"/>
      <w:lvlJc w:val="left"/>
      <w:pPr>
        <w:ind w:left="912" w:hanging="360"/>
      </w:pPr>
      <w:rPr>
        <w:rFonts w:hint="default"/>
      </w:rPr>
    </w:lvl>
    <w:lvl w:ilvl="2">
      <w:start w:val="1"/>
      <w:numFmt w:val="decimal"/>
      <w:lvlText w:val="%1.%2.%3"/>
      <w:lvlJc w:val="left"/>
      <w:pPr>
        <w:ind w:left="1464" w:hanging="360"/>
      </w:pPr>
      <w:rPr>
        <w:rFonts w:hint="default"/>
      </w:rPr>
    </w:lvl>
    <w:lvl w:ilvl="3">
      <w:start w:val="1"/>
      <w:numFmt w:val="decimal"/>
      <w:lvlText w:val="%1.%2.%3.%4"/>
      <w:lvlJc w:val="left"/>
      <w:pPr>
        <w:ind w:left="2376" w:hanging="720"/>
      </w:pPr>
      <w:rPr>
        <w:rFonts w:hint="default"/>
      </w:rPr>
    </w:lvl>
    <w:lvl w:ilvl="4">
      <w:start w:val="1"/>
      <w:numFmt w:val="decimal"/>
      <w:lvlText w:val="%1.%2.%3.%4.%5"/>
      <w:lvlJc w:val="left"/>
      <w:pPr>
        <w:ind w:left="2928" w:hanging="720"/>
      </w:pPr>
      <w:rPr>
        <w:rFonts w:hint="default"/>
      </w:rPr>
    </w:lvl>
    <w:lvl w:ilvl="5">
      <w:start w:val="1"/>
      <w:numFmt w:val="decimal"/>
      <w:lvlText w:val="%1.%2.%3.%4.%5.%6"/>
      <w:lvlJc w:val="left"/>
      <w:pPr>
        <w:ind w:left="3840" w:hanging="1080"/>
      </w:pPr>
      <w:rPr>
        <w:rFonts w:hint="default"/>
      </w:rPr>
    </w:lvl>
    <w:lvl w:ilvl="6">
      <w:start w:val="1"/>
      <w:numFmt w:val="decimal"/>
      <w:lvlText w:val="%1.%2.%3.%4.%5.%6.%7"/>
      <w:lvlJc w:val="left"/>
      <w:pPr>
        <w:ind w:left="4392" w:hanging="1080"/>
      </w:pPr>
      <w:rPr>
        <w:rFonts w:hint="default"/>
      </w:rPr>
    </w:lvl>
    <w:lvl w:ilvl="7">
      <w:start w:val="1"/>
      <w:numFmt w:val="decimal"/>
      <w:lvlText w:val="%1.%2.%3.%4.%5.%6.%7.%8"/>
      <w:lvlJc w:val="left"/>
      <w:pPr>
        <w:ind w:left="4944" w:hanging="1080"/>
      </w:pPr>
      <w:rPr>
        <w:rFonts w:hint="default"/>
      </w:rPr>
    </w:lvl>
    <w:lvl w:ilvl="8">
      <w:start w:val="1"/>
      <w:numFmt w:val="decimal"/>
      <w:lvlText w:val="%1.%2.%3.%4.%5.%6.%7.%8.%9"/>
      <w:lvlJc w:val="left"/>
      <w:pPr>
        <w:ind w:left="5856" w:hanging="1440"/>
      </w:pPr>
      <w:rPr>
        <w:rFonts w:hint="default"/>
      </w:rPr>
    </w:lvl>
  </w:abstractNum>
  <w:abstractNum w:abstractNumId="41" w15:restartNumberingAfterBreak="0">
    <w:nsid w:val="481E5E86"/>
    <w:multiLevelType w:val="hybridMultilevel"/>
    <w:tmpl w:val="04BC215E"/>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15:restartNumberingAfterBreak="0">
    <w:nsid w:val="48953860"/>
    <w:multiLevelType w:val="hybridMultilevel"/>
    <w:tmpl w:val="84FA057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493400E9"/>
    <w:multiLevelType w:val="multilevel"/>
    <w:tmpl w:val="115E9E20"/>
    <w:lvl w:ilvl="0">
      <w:start w:val="2"/>
      <w:numFmt w:val="decimal"/>
      <w:lvlText w:val="%1"/>
      <w:lvlJc w:val="left"/>
      <w:pPr>
        <w:ind w:left="360" w:hanging="360"/>
      </w:pPr>
      <w:rPr>
        <w:rFonts w:eastAsia="Times New Roman" w:hint="default"/>
      </w:rPr>
    </w:lvl>
    <w:lvl w:ilvl="1">
      <w:start w:val="1"/>
      <w:numFmt w:val="decimal"/>
      <w:lvlText w:val="%1.%2"/>
      <w:lvlJc w:val="left"/>
      <w:pPr>
        <w:ind w:left="1440" w:hanging="360"/>
      </w:pPr>
      <w:rPr>
        <w:rFonts w:eastAsia="Times New Roman" w:hint="default"/>
      </w:rPr>
    </w:lvl>
    <w:lvl w:ilvl="2">
      <w:start w:val="1"/>
      <w:numFmt w:val="decimal"/>
      <w:lvlText w:val="%1.%2.%3"/>
      <w:lvlJc w:val="left"/>
      <w:pPr>
        <w:ind w:left="2880" w:hanging="720"/>
      </w:pPr>
      <w:rPr>
        <w:rFonts w:eastAsia="Times New Roman" w:hint="default"/>
      </w:rPr>
    </w:lvl>
    <w:lvl w:ilvl="3">
      <w:start w:val="1"/>
      <w:numFmt w:val="decimal"/>
      <w:lvlText w:val="%1.%2.%3.%4"/>
      <w:lvlJc w:val="left"/>
      <w:pPr>
        <w:ind w:left="3960" w:hanging="720"/>
      </w:pPr>
      <w:rPr>
        <w:rFonts w:eastAsia="Times New Roman" w:hint="default"/>
      </w:rPr>
    </w:lvl>
    <w:lvl w:ilvl="4">
      <w:start w:val="1"/>
      <w:numFmt w:val="decimal"/>
      <w:lvlText w:val="%1.%2.%3.%4.%5"/>
      <w:lvlJc w:val="left"/>
      <w:pPr>
        <w:ind w:left="5400" w:hanging="1080"/>
      </w:pPr>
      <w:rPr>
        <w:rFonts w:eastAsia="Times New Roman" w:hint="default"/>
      </w:rPr>
    </w:lvl>
    <w:lvl w:ilvl="5">
      <w:start w:val="1"/>
      <w:numFmt w:val="decimal"/>
      <w:lvlText w:val="%1.%2.%3.%4.%5.%6"/>
      <w:lvlJc w:val="left"/>
      <w:pPr>
        <w:ind w:left="6480" w:hanging="1080"/>
      </w:pPr>
      <w:rPr>
        <w:rFonts w:eastAsia="Times New Roman" w:hint="default"/>
      </w:rPr>
    </w:lvl>
    <w:lvl w:ilvl="6">
      <w:start w:val="1"/>
      <w:numFmt w:val="decimal"/>
      <w:lvlText w:val="%1.%2.%3.%4.%5.%6.%7"/>
      <w:lvlJc w:val="left"/>
      <w:pPr>
        <w:ind w:left="7920" w:hanging="1440"/>
      </w:pPr>
      <w:rPr>
        <w:rFonts w:eastAsia="Times New Roman" w:hint="default"/>
      </w:rPr>
    </w:lvl>
    <w:lvl w:ilvl="7">
      <w:start w:val="1"/>
      <w:numFmt w:val="decimal"/>
      <w:lvlText w:val="%1.%2.%3.%4.%5.%6.%7.%8"/>
      <w:lvlJc w:val="left"/>
      <w:pPr>
        <w:ind w:left="9000" w:hanging="1440"/>
      </w:pPr>
      <w:rPr>
        <w:rFonts w:eastAsia="Times New Roman" w:hint="default"/>
      </w:rPr>
    </w:lvl>
    <w:lvl w:ilvl="8">
      <w:start w:val="1"/>
      <w:numFmt w:val="decimal"/>
      <w:lvlText w:val="%1.%2.%3.%4.%5.%6.%7.%8.%9"/>
      <w:lvlJc w:val="left"/>
      <w:pPr>
        <w:ind w:left="10440" w:hanging="1800"/>
      </w:pPr>
      <w:rPr>
        <w:rFonts w:eastAsia="Times New Roman" w:hint="default"/>
      </w:rPr>
    </w:lvl>
  </w:abstractNum>
  <w:abstractNum w:abstractNumId="44" w15:restartNumberingAfterBreak="0">
    <w:nsid w:val="4A0572D3"/>
    <w:multiLevelType w:val="hybridMultilevel"/>
    <w:tmpl w:val="556A26C6"/>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 w15:restartNumberingAfterBreak="0">
    <w:nsid w:val="4DEE5E93"/>
    <w:multiLevelType w:val="multilevel"/>
    <w:tmpl w:val="007E3544"/>
    <w:lvl w:ilvl="0">
      <w:start w:val="2"/>
      <w:numFmt w:val="decimal"/>
      <w:lvlText w:val="%1."/>
      <w:lvlJc w:val="left"/>
      <w:pPr>
        <w:ind w:left="360" w:hanging="360"/>
      </w:pPr>
      <w:rPr>
        <w:rFonts w:hint="default"/>
      </w:rPr>
    </w:lvl>
    <w:lvl w:ilvl="1">
      <w:start w:val="1"/>
      <w:numFmt w:val="decimal"/>
      <w:lvlText w:val="%1.%2)"/>
      <w:lvlJc w:val="left"/>
      <w:pPr>
        <w:ind w:left="678" w:hanging="360"/>
      </w:pPr>
      <w:rPr>
        <w:rFonts w:hint="default"/>
      </w:rPr>
    </w:lvl>
    <w:lvl w:ilvl="2">
      <w:start w:val="1"/>
      <w:numFmt w:val="decimal"/>
      <w:lvlText w:val="%1.%2)%3."/>
      <w:lvlJc w:val="left"/>
      <w:pPr>
        <w:ind w:left="3264" w:hanging="720"/>
      </w:pPr>
      <w:rPr>
        <w:rFonts w:hint="default"/>
      </w:rPr>
    </w:lvl>
    <w:lvl w:ilvl="3">
      <w:start w:val="1"/>
      <w:numFmt w:val="decimal"/>
      <w:lvlText w:val="%1.%2)%3.%4."/>
      <w:lvlJc w:val="left"/>
      <w:pPr>
        <w:ind w:left="4536" w:hanging="720"/>
      </w:pPr>
      <w:rPr>
        <w:rFonts w:hint="default"/>
      </w:rPr>
    </w:lvl>
    <w:lvl w:ilvl="4">
      <w:start w:val="1"/>
      <w:numFmt w:val="decimal"/>
      <w:lvlText w:val="%1.%2)%3.%4.%5."/>
      <w:lvlJc w:val="left"/>
      <w:pPr>
        <w:ind w:left="5808" w:hanging="720"/>
      </w:pPr>
      <w:rPr>
        <w:rFonts w:hint="default"/>
      </w:rPr>
    </w:lvl>
    <w:lvl w:ilvl="5">
      <w:start w:val="1"/>
      <w:numFmt w:val="decimal"/>
      <w:lvlText w:val="%1.%2)%3.%4.%5.%6."/>
      <w:lvlJc w:val="left"/>
      <w:pPr>
        <w:ind w:left="7440" w:hanging="1080"/>
      </w:pPr>
      <w:rPr>
        <w:rFonts w:hint="default"/>
      </w:rPr>
    </w:lvl>
    <w:lvl w:ilvl="6">
      <w:start w:val="1"/>
      <w:numFmt w:val="decimal"/>
      <w:lvlText w:val="%1.%2)%3.%4.%5.%6.%7."/>
      <w:lvlJc w:val="left"/>
      <w:pPr>
        <w:ind w:left="8712" w:hanging="1080"/>
      </w:pPr>
      <w:rPr>
        <w:rFonts w:hint="default"/>
      </w:rPr>
    </w:lvl>
    <w:lvl w:ilvl="7">
      <w:start w:val="1"/>
      <w:numFmt w:val="decimal"/>
      <w:lvlText w:val="%1.%2)%3.%4.%5.%6.%7.%8."/>
      <w:lvlJc w:val="left"/>
      <w:pPr>
        <w:ind w:left="9984" w:hanging="1080"/>
      </w:pPr>
      <w:rPr>
        <w:rFonts w:hint="default"/>
      </w:rPr>
    </w:lvl>
    <w:lvl w:ilvl="8">
      <w:start w:val="1"/>
      <w:numFmt w:val="decimal"/>
      <w:lvlText w:val="%1.%2)%3.%4.%5.%6.%7.%8.%9."/>
      <w:lvlJc w:val="left"/>
      <w:pPr>
        <w:ind w:left="11616" w:hanging="1440"/>
      </w:pPr>
      <w:rPr>
        <w:rFonts w:hint="default"/>
      </w:rPr>
    </w:lvl>
  </w:abstractNum>
  <w:abstractNum w:abstractNumId="46" w15:restartNumberingAfterBreak="0">
    <w:nsid w:val="4FA9532A"/>
    <w:multiLevelType w:val="hybridMultilevel"/>
    <w:tmpl w:val="666CC108"/>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7" w15:restartNumberingAfterBreak="0">
    <w:nsid w:val="526E0716"/>
    <w:multiLevelType w:val="multilevel"/>
    <w:tmpl w:val="25D6F7E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8" w15:restartNumberingAfterBreak="0">
    <w:nsid w:val="546C75F2"/>
    <w:multiLevelType w:val="hybridMultilevel"/>
    <w:tmpl w:val="FE8864A8"/>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9" w15:restartNumberingAfterBreak="0">
    <w:nsid w:val="5987593A"/>
    <w:multiLevelType w:val="hybridMultilevel"/>
    <w:tmpl w:val="C2A0FE0A"/>
    <w:lvl w:ilvl="0" w:tplc="8012A4B6">
      <w:start w:val="6"/>
      <w:numFmt w:val="bullet"/>
      <w:lvlText w:val="-"/>
      <w:lvlJc w:val="left"/>
      <w:pPr>
        <w:ind w:left="1211" w:hanging="360"/>
      </w:pPr>
      <w:rPr>
        <w:rFonts w:ascii="TH SarabunPSK" w:eastAsia="Calibri" w:hAnsi="TH SarabunPSK" w:cs="TH SarabunPSK" w:hint="default"/>
        <w:lang w:bidi="th-TH"/>
      </w:rPr>
    </w:lvl>
    <w:lvl w:ilvl="1" w:tplc="04090003" w:tentative="1">
      <w:start w:val="1"/>
      <w:numFmt w:val="bullet"/>
      <w:lvlText w:val="o"/>
      <w:lvlJc w:val="left"/>
      <w:pPr>
        <w:ind w:left="1931" w:hanging="360"/>
      </w:pPr>
      <w:rPr>
        <w:rFonts w:ascii="Courier New" w:hAnsi="Courier New" w:cs="Courier New" w:hint="default"/>
      </w:rPr>
    </w:lvl>
    <w:lvl w:ilvl="2" w:tplc="04090005" w:tentative="1">
      <w:start w:val="1"/>
      <w:numFmt w:val="bullet"/>
      <w:lvlText w:val=""/>
      <w:lvlJc w:val="left"/>
      <w:pPr>
        <w:ind w:left="2651" w:hanging="360"/>
      </w:pPr>
      <w:rPr>
        <w:rFonts w:ascii="Wingdings" w:hAnsi="Wingdings" w:hint="default"/>
      </w:rPr>
    </w:lvl>
    <w:lvl w:ilvl="3" w:tplc="04090001" w:tentative="1">
      <w:start w:val="1"/>
      <w:numFmt w:val="bullet"/>
      <w:lvlText w:val=""/>
      <w:lvlJc w:val="left"/>
      <w:pPr>
        <w:ind w:left="3371" w:hanging="360"/>
      </w:pPr>
      <w:rPr>
        <w:rFonts w:ascii="Symbol" w:hAnsi="Symbol" w:hint="default"/>
      </w:rPr>
    </w:lvl>
    <w:lvl w:ilvl="4" w:tplc="04090003" w:tentative="1">
      <w:start w:val="1"/>
      <w:numFmt w:val="bullet"/>
      <w:lvlText w:val="o"/>
      <w:lvlJc w:val="left"/>
      <w:pPr>
        <w:ind w:left="4091" w:hanging="360"/>
      </w:pPr>
      <w:rPr>
        <w:rFonts w:ascii="Courier New" w:hAnsi="Courier New" w:cs="Courier New" w:hint="default"/>
      </w:rPr>
    </w:lvl>
    <w:lvl w:ilvl="5" w:tplc="04090005" w:tentative="1">
      <w:start w:val="1"/>
      <w:numFmt w:val="bullet"/>
      <w:lvlText w:val=""/>
      <w:lvlJc w:val="left"/>
      <w:pPr>
        <w:ind w:left="4811" w:hanging="360"/>
      </w:pPr>
      <w:rPr>
        <w:rFonts w:ascii="Wingdings" w:hAnsi="Wingdings" w:hint="default"/>
      </w:rPr>
    </w:lvl>
    <w:lvl w:ilvl="6" w:tplc="04090001" w:tentative="1">
      <w:start w:val="1"/>
      <w:numFmt w:val="bullet"/>
      <w:lvlText w:val=""/>
      <w:lvlJc w:val="left"/>
      <w:pPr>
        <w:ind w:left="5531" w:hanging="360"/>
      </w:pPr>
      <w:rPr>
        <w:rFonts w:ascii="Symbol" w:hAnsi="Symbol" w:hint="default"/>
      </w:rPr>
    </w:lvl>
    <w:lvl w:ilvl="7" w:tplc="04090003" w:tentative="1">
      <w:start w:val="1"/>
      <w:numFmt w:val="bullet"/>
      <w:lvlText w:val="o"/>
      <w:lvlJc w:val="left"/>
      <w:pPr>
        <w:ind w:left="6251" w:hanging="360"/>
      </w:pPr>
      <w:rPr>
        <w:rFonts w:ascii="Courier New" w:hAnsi="Courier New" w:cs="Courier New" w:hint="default"/>
      </w:rPr>
    </w:lvl>
    <w:lvl w:ilvl="8" w:tplc="04090005" w:tentative="1">
      <w:start w:val="1"/>
      <w:numFmt w:val="bullet"/>
      <w:lvlText w:val=""/>
      <w:lvlJc w:val="left"/>
      <w:pPr>
        <w:ind w:left="6971" w:hanging="360"/>
      </w:pPr>
      <w:rPr>
        <w:rFonts w:ascii="Wingdings" w:hAnsi="Wingdings" w:hint="default"/>
      </w:rPr>
    </w:lvl>
  </w:abstractNum>
  <w:abstractNum w:abstractNumId="50" w15:restartNumberingAfterBreak="0">
    <w:nsid w:val="5B83754F"/>
    <w:multiLevelType w:val="hybridMultilevel"/>
    <w:tmpl w:val="7F30C658"/>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1" w15:restartNumberingAfterBreak="0">
    <w:nsid w:val="5E246292"/>
    <w:multiLevelType w:val="multilevel"/>
    <w:tmpl w:val="A3629042"/>
    <w:lvl w:ilvl="0">
      <w:start w:val="1"/>
      <w:numFmt w:val="decimal"/>
      <w:lvlText w:val="%1."/>
      <w:lvlJc w:val="left"/>
      <w:pPr>
        <w:ind w:left="644" w:hanging="360"/>
      </w:pPr>
    </w:lvl>
    <w:lvl w:ilvl="1">
      <w:start w:val="6"/>
      <w:numFmt w:val="decimal"/>
      <w:isLgl/>
      <w:lvlText w:val="%1.%2"/>
      <w:lvlJc w:val="left"/>
      <w:pPr>
        <w:ind w:left="800" w:hanging="516"/>
      </w:pPr>
      <w:rPr>
        <w:rFonts w:hint="default"/>
      </w:rPr>
    </w:lvl>
    <w:lvl w:ilvl="2">
      <w:start w:val="1"/>
      <w:numFmt w:val="upperLetter"/>
      <w:isLgl/>
      <w:lvlText w:val="%1.%2.%3"/>
      <w:lvlJc w:val="left"/>
      <w:pPr>
        <w:ind w:left="1004" w:hanging="720"/>
      </w:pPr>
      <w:rPr>
        <w:rFonts w:hint="default"/>
      </w:rPr>
    </w:lvl>
    <w:lvl w:ilvl="3">
      <w:start w:val="1"/>
      <w:numFmt w:val="decimal"/>
      <w:isLgl/>
      <w:lvlText w:val="%1.%2.%3.%4"/>
      <w:lvlJc w:val="left"/>
      <w:pPr>
        <w:ind w:left="1364" w:hanging="108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724" w:hanging="144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2084" w:hanging="1800"/>
      </w:pPr>
      <w:rPr>
        <w:rFonts w:hint="default"/>
      </w:rPr>
    </w:lvl>
    <w:lvl w:ilvl="8">
      <w:start w:val="1"/>
      <w:numFmt w:val="decimal"/>
      <w:isLgl/>
      <w:lvlText w:val="%1.%2.%3.%4.%5.%6.%7.%8.%9"/>
      <w:lvlJc w:val="left"/>
      <w:pPr>
        <w:ind w:left="2084" w:hanging="1800"/>
      </w:pPr>
      <w:rPr>
        <w:rFonts w:hint="default"/>
      </w:rPr>
    </w:lvl>
  </w:abstractNum>
  <w:abstractNum w:abstractNumId="52" w15:restartNumberingAfterBreak="0">
    <w:nsid w:val="61234F31"/>
    <w:multiLevelType w:val="hybridMultilevel"/>
    <w:tmpl w:val="C74C20A8"/>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3" w15:restartNumberingAfterBreak="0">
    <w:nsid w:val="62F06CDB"/>
    <w:multiLevelType w:val="hybridMultilevel"/>
    <w:tmpl w:val="E1342EF8"/>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4" w15:restartNumberingAfterBreak="0">
    <w:nsid w:val="63253E31"/>
    <w:multiLevelType w:val="hybridMultilevel"/>
    <w:tmpl w:val="9C88A432"/>
    <w:lvl w:ilvl="0" w:tplc="BC6ADD5A">
      <w:start w:val="1"/>
      <w:numFmt w:val="decimal"/>
      <w:lvlText w:val="%1)"/>
      <w:lvlJc w:val="left"/>
      <w:pPr>
        <w:ind w:left="2203" w:hanging="360"/>
      </w:pPr>
      <w:rPr>
        <w:rFonts w:ascii="TH SarabunPSK" w:hAnsi="TH SarabunPSK" w:cs="TH SarabunPSK" w:hint="default"/>
        <w:sz w:val="32"/>
        <w:szCs w:val="40"/>
        <w:lang w:bidi="th-TH"/>
      </w:rPr>
    </w:lvl>
    <w:lvl w:ilvl="1" w:tplc="04090019" w:tentative="1">
      <w:start w:val="1"/>
      <w:numFmt w:val="lowerLetter"/>
      <w:lvlText w:val="%2."/>
      <w:lvlJc w:val="left"/>
      <w:pPr>
        <w:ind w:left="4766" w:hanging="360"/>
      </w:pPr>
    </w:lvl>
    <w:lvl w:ilvl="2" w:tplc="0409001B" w:tentative="1">
      <w:start w:val="1"/>
      <w:numFmt w:val="lowerRoman"/>
      <w:lvlText w:val="%3."/>
      <w:lvlJc w:val="right"/>
      <w:pPr>
        <w:ind w:left="5486" w:hanging="180"/>
      </w:pPr>
    </w:lvl>
    <w:lvl w:ilvl="3" w:tplc="0409000F" w:tentative="1">
      <w:start w:val="1"/>
      <w:numFmt w:val="decimal"/>
      <w:lvlText w:val="%4."/>
      <w:lvlJc w:val="left"/>
      <w:pPr>
        <w:ind w:left="6206" w:hanging="360"/>
      </w:pPr>
    </w:lvl>
    <w:lvl w:ilvl="4" w:tplc="04090019" w:tentative="1">
      <w:start w:val="1"/>
      <w:numFmt w:val="lowerLetter"/>
      <w:lvlText w:val="%5."/>
      <w:lvlJc w:val="left"/>
      <w:pPr>
        <w:ind w:left="6926" w:hanging="360"/>
      </w:pPr>
    </w:lvl>
    <w:lvl w:ilvl="5" w:tplc="0409001B" w:tentative="1">
      <w:start w:val="1"/>
      <w:numFmt w:val="lowerRoman"/>
      <w:lvlText w:val="%6."/>
      <w:lvlJc w:val="right"/>
      <w:pPr>
        <w:ind w:left="7646" w:hanging="180"/>
      </w:pPr>
    </w:lvl>
    <w:lvl w:ilvl="6" w:tplc="0409000F" w:tentative="1">
      <w:start w:val="1"/>
      <w:numFmt w:val="decimal"/>
      <w:lvlText w:val="%7."/>
      <w:lvlJc w:val="left"/>
      <w:pPr>
        <w:ind w:left="8366" w:hanging="360"/>
      </w:pPr>
    </w:lvl>
    <w:lvl w:ilvl="7" w:tplc="04090019" w:tentative="1">
      <w:start w:val="1"/>
      <w:numFmt w:val="lowerLetter"/>
      <w:lvlText w:val="%8."/>
      <w:lvlJc w:val="left"/>
      <w:pPr>
        <w:ind w:left="9086" w:hanging="360"/>
      </w:pPr>
    </w:lvl>
    <w:lvl w:ilvl="8" w:tplc="0409001B" w:tentative="1">
      <w:start w:val="1"/>
      <w:numFmt w:val="lowerRoman"/>
      <w:lvlText w:val="%9."/>
      <w:lvlJc w:val="right"/>
      <w:pPr>
        <w:ind w:left="9806" w:hanging="180"/>
      </w:pPr>
    </w:lvl>
  </w:abstractNum>
  <w:abstractNum w:abstractNumId="55" w15:restartNumberingAfterBreak="0">
    <w:nsid w:val="6709007A"/>
    <w:multiLevelType w:val="multilevel"/>
    <w:tmpl w:val="0FB2A07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56" w15:restartNumberingAfterBreak="0">
    <w:nsid w:val="6CE5617A"/>
    <w:multiLevelType w:val="hybridMultilevel"/>
    <w:tmpl w:val="6EA635C0"/>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7" w15:restartNumberingAfterBreak="0">
    <w:nsid w:val="6E0576A6"/>
    <w:multiLevelType w:val="hybridMultilevel"/>
    <w:tmpl w:val="0CB49AE4"/>
    <w:lvl w:ilvl="0" w:tplc="983E04DE">
      <w:start w:val="1"/>
      <w:numFmt w:val="thaiLetters"/>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6FAE393C"/>
    <w:multiLevelType w:val="hybridMultilevel"/>
    <w:tmpl w:val="2FE4C1F6"/>
    <w:lvl w:ilvl="0" w:tplc="E0720F5A">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59" w15:restartNumberingAfterBreak="0">
    <w:nsid w:val="6FE276B5"/>
    <w:multiLevelType w:val="hybridMultilevel"/>
    <w:tmpl w:val="E9948FD6"/>
    <w:lvl w:ilvl="0" w:tplc="04090011">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0" w15:restartNumberingAfterBreak="0">
    <w:nsid w:val="704B47D6"/>
    <w:multiLevelType w:val="hybridMultilevel"/>
    <w:tmpl w:val="072A5776"/>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1" w15:restartNumberingAfterBreak="0">
    <w:nsid w:val="711C0B58"/>
    <w:multiLevelType w:val="hybridMultilevel"/>
    <w:tmpl w:val="608896A2"/>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2" w15:restartNumberingAfterBreak="0">
    <w:nsid w:val="726146C7"/>
    <w:multiLevelType w:val="hybridMultilevel"/>
    <w:tmpl w:val="24E6052E"/>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3" w15:restartNumberingAfterBreak="0">
    <w:nsid w:val="75F61CF9"/>
    <w:multiLevelType w:val="hybridMultilevel"/>
    <w:tmpl w:val="C862E864"/>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64" w15:restartNumberingAfterBreak="0">
    <w:nsid w:val="76BE1770"/>
    <w:multiLevelType w:val="hybridMultilevel"/>
    <w:tmpl w:val="36E8D1C6"/>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35"/>
  </w:num>
  <w:num w:numId="2">
    <w:abstractNumId w:val="63"/>
  </w:num>
  <w:num w:numId="3">
    <w:abstractNumId w:val="43"/>
  </w:num>
  <w:num w:numId="4">
    <w:abstractNumId w:val="51"/>
  </w:num>
  <w:num w:numId="5">
    <w:abstractNumId w:val="49"/>
  </w:num>
  <w:num w:numId="6">
    <w:abstractNumId w:val="54"/>
  </w:num>
  <w:num w:numId="7">
    <w:abstractNumId w:val="6"/>
  </w:num>
  <w:num w:numId="8">
    <w:abstractNumId w:val="18"/>
  </w:num>
  <w:num w:numId="9">
    <w:abstractNumId w:val="11"/>
  </w:num>
  <w:num w:numId="10">
    <w:abstractNumId w:val="16"/>
  </w:num>
  <w:num w:numId="11">
    <w:abstractNumId w:val="36"/>
  </w:num>
  <w:num w:numId="12">
    <w:abstractNumId w:val="1"/>
  </w:num>
  <w:num w:numId="13">
    <w:abstractNumId w:val="52"/>
  </w:num>
  <w:num w:numId="14">
    <w:abstractNumId w:val="8"/>
  </w:num>
  <w:num w:numId="15">
    <w:abstractNumId w:val="25"/>
  </w:num>
  <w:num w:numId="16">
    <w:abstractNumId w:val="47"/>
  </w:num>
  <w:num w:numId="17">
    <w:abstractNumId w:val="56"/>
  </w:num>
  <w:num w:numId="18">
    <w:abstractNumId w:val="2"/>
  </w:num>
  <w:num w:numId="19">
    <w:abstractNumId w:val="39"/>
  </w:num>
  <w:num w:numId="20">
    <w:abstractNumId w:val="21"/>
  </w:num>
  <w:num w:numId="21">
    <w:abstractNumId w:val="44"/>
  </w:num>
  <w:num w:numId="22">
    <w:abstractNumId w:val="61"/>
  </w:num>
  <w:num w:numId="23">
    <w:abstractNumId w:val="20"/>
  </w:num>
  <w:num w:numId="24">
    <w:abstractNumId w:val="64"/>
  </w:num>
  <w:num w:numId="25">
    <w:abstractNumId w:val="60"/>
  </w:num>
  <w:num w:numId="26">
    <w:abstractNumId w:val="22"/>
  </w:num>
  <w:num w:numId="27">
    <w:abstractNumId w:val="7"/>
  </w:num>
  <w:num w:numId="28">
    <w:abstractNumId w:val="59"/>
  </w:num>
  <w:num w:numId="29">
    <w:abstractNumId w:val="26"/>
  </w:num>
  <w:num w:numId="30">
    <w:abstractNumId w:val="24"/>
  </w:num>
  <w:num w:numId="31">
    <w:abstractNumId w:val="31"/>
  </w:num>
  <w:num w:numId="32">
    <w:abstractNumId w:val="19"/>
  </w:num>
  <w:num w:numId="33">
    <w:abstractNumId w:val="50"/>
  </w:num>
  <w:num w:numId="34">
    <w:abstractNumId w:val="48"/>
  </w:num>
  <w:num w:numId="35">
    <w:abstractNumId w:val="46"/>
  </w:num>
  <w:num w:numId="36">
    <w:abstractNumId w:val="4"/>
  </w:num>
  <w:num w:numId="37">
    <w:abstractNumId w:val="41"/>
  </w:num>
  <w:num w:numId="38">
    <w:abstractNumId w:val="14"/>
  </w:num>
  <w:num w:numId="39">
    <w:abstractNumId w:val="17"/>
  </w:num>
  <w:num w:numId="40">
    <w:abstractNumId w:val="62"/>
  </w:num>
  <w:num w:numId="41">
    <w:abstractNumId w:val="12"/>
  </w:num>
  <w:num w:numId="42">
    <w:abstractNumId w:val="38"/>
  </w:num>
  <w:num w:numId="43">
    <w:abstractNumId w:val="32"/>
  </w:num>
  <w:num w:numId="44">
    <w:abstractNumId w:val="37"/>
  </w:num>
  <w:num w:numId="45">
    <w:abstractNumId w:val="30"/>
  </w:num>
  <w:num w:numId="46">
    <w:abstractNumId w:val="27"/>
  </w:num>
  <w:num w:numId="47">
    <w:abstractNumId w:val="13"/>
  </w:num>
  <w:num w:numId="48">
    <w:abstractNumId w:val="28"/>
  </w:num>
  <w:num w:numId="49">
    <w:abstractNumId w:val="53"/>
  </w:num>
  <w:num w:numId="50">
    <w:abstractNumId w:val="9"/>
  </w:num>
  <w:num w:numId="51">
    <w:abstractNumId w:val="3"/>
  </w:num>
  <w:num w:numId="52">
    <w:abstractNumId w:val="33"/>
  </w:num>
  <w:num w:numId="53">
    <w:abstractNumId w:val="5"/>
  </w:num>
  <w:num w:numId="54">
    <w:abstractNumId w:val="10"/>
  </w:num>
  <w:num w:numId="55">
    <w:abstractNumId w:val="23"/>
  </w:num>
  <w:num w:numId="56">
    <w:abstractNumId w:val="0"/>
  </w:num>
  <w:num w:numId="57">
    <w:abstractNumId w:val="29"/>
  </w:num>
  <w:num w:numId="58">
    <w:abstractNumId w:val="34"/>
  </w:num>
  <w:num w:numId="59">
    <w:abstractNumId w:val="42"/>
  </w:num>
  <w:num w:numId="60">
    <w:abstractNumId w:val="55"/>
  </w:num>
  <w:num w:numId="61">
    <w:abstractNumId w:val="40"/>
  </w:num>
  <w:num w:numId="62">
    <w:abstractNumId w:val="15"/>
  </w:num>
  <w:num w:numId="63">
    <w:abstractNumId w:val="45"/>
  </w:num>
  <w:num w:numId="64">
    <w:abstractNumId w:val="58"/>
  </w:num>
  <w:num w:numId="65">
    <w:abstractNumId w:val="57"/>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20"/>
  <w:drawingGridHorizontalSpacing w:val="160"/>
  <w:displayHorizontalDrawingGridEvery w:val="2"/>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10C0"/>
    <w:rsid w:val="00001D6A"/>
    <w:rsid w:val="00002708"/>
    <w:rsid w:val="000031DF"/>
    <w:rsid w:val="00010C2B"/>
    <w:rsid w:val="000112D4"/>
    <w:rsid w:val="00012C49"/>
    <w:rsid w:val="00015BC1"/>
    <w:rsid w:val="00020000"/>
    <w:rsid w:val="000212BE"/>
    <w:rsid w:val="000212E0"/>
    <w:rsid w:val="000373D8"/>
    <w:rsid w:val="000429AB"/>
    <w:rsid w:val="00043AD3"/>
    <w:rsid w:val="0004656F"/>
    <w:rsid w:val="00047530"/>
    <w:rsid w:val="00050886"/>
    <w:rsid w:val="00050914"/>
    <w:rsid w:val="000510B2"/>
    <w:rsid w:val="000559C5"/>
    <w:rsid w:val="00055C8E"/>
    <w:rsid w:val="0006022A"/>
    <w:rsid w:val="0006273B"/>
    <w:rsid w:val="00064A0D"/>
    <w:rsid w:val="00064BCC"/>
    <w:rsid w:val="00071010"/>
    <w:rsid w:val="00073807"/>
    <w:rsid w:val="00081E56"/>
    <w:rsid w:val="00083252"/>
    <w:rsid w:val="00085B8D"/>
    <w:rsid w:val="000870DD"/>
    <w:rsid w:val="000873F8"/>
    <w:rsid w:val="00087815"/>
    <w:rsid w:val="00091BF8"/>
    <w:rsid w:val="0009363D"/>
    <w:rsid w:val="00093B0A"/>
    <w:rsid w:val="000A0355"/>
    <w:rsid w:val="000A3326"/>
    <w:rsid w:val="000A45F3"/>
    <w:rsid w:val="000B0837"/>
    <w:rsid w:val="000B08BF"/>
    <w:rsid w:val="000B0D34"/>
    <w:rsid w:val="000B2296"/>
    <w:rsid w:val="000B455D"/>
    <w:rsid w:val="000B70DB"/>
    <w:rsid w:val="000C3253"/>
    <w:rsid w:val="000C64CA"/>
    <w:rsid w:val="000C70E4"/>
    <w:rsid w:val="000D1F56"/>
    <w:rsid w:val="000D3A70"/>
    <w:rsid w:val="000E3101"/>
    <w:rsid w:val="000E5E8B"/>
    <w:rsid w:val="000E681F"/>
    <w:rsid w:val="000F0A68"/>
    <w:rsid w:val="000F2CE4"/>
    <w:rsid w:val="000F3BF2"/>
    <w:rsid w:val="000F5AFE"/>
    <w:rsid w:val="001054A6"/>
    <w:rsid w:val="00107F1F"/>
    <w:rsid w:val="001118E4"/>
    <w:rsid w:val="001138A1"/>
    <w:rsid w:val="00114595"/>
    <w:rsid w:val="001172A2"/>
    <w:rsid w:val="00117FB4"/>
    <w:rsid w:val="00120A67"/>
    <w:rsid w:val="00120D17"/>
    <w:rsid w:val="00121122"/>
    <w:rsid w:val="001270FF"/>
    <w:rsid w:val="00127BA4"/>
    <w:rsid w:val="00134087"/>
    <w:rsid w:val="001357BA"/>
    <w:rsid w:val="001375B8"/>
    <w:rsid w:val="001408CC"/>
    <w:rsid w:val="00141A3A"/>
    <w:rsid w:val="00141E6B"/>
    <w:rsid w:val="00143171"/>
    <w:rsid w:val="00144CFE"/>
    <w:rsid w:val="00153D38"/>
    <w:rsid w:val="00153E1B"/>
    <w:rsid w:val="00154480"/>
    <w:rsid w:val="00154B03"/>
    <w:rsid w:val="0015647F"/>
    <w:rsid w:val="00157DE6"/>
    <w:rsid w:val="00160BC4"/>
    <w:rsid w:val="00161880"/>
    <w:rsid w:val="00161C35"/>
    <w:rsid w:val="00163185"/>
    <w:rsid w:val="0016575F"/>
    <w:rsid w:val="0016706E"/>
    <w:rsid w:val="0017093F"/>
    <w:rsid w:val="00171641"/>
    <w:rsid w:val="00171CA6"/>
    <w:rsid w:val="00174A78"/>
    <w:rsid w:val="00174D20"/>
    <w:rsid w:val="00175CE6"/>
    <w:rsid w:val="00181709"/>
    <w:rsid w:val="00181796"/>
    <w:rsid w:val="001860C2"/>
    <w:rsid w:val="0019030B"/>
    <w:rsid w:val="00190EC5"/>
    <w:rsid w:val="00190FCD"/>
    <w:rsid w:val="00191172"/>
    <w:rsid w:val="00191297"/>
    <w:rsid w:val="0019317A"/>
    <w:rsid w:val="0019562D"/>
    <w:rsid w:val="001A123A"/>
    <w:rsid w:val="001A25DE"/>
    <w:rsid w:val="001A340A"/>
    <w:rsid w:val="001A6893"/>
    <w:rsid w:val="001B1196"/>
    <w:rsid w:val="001B184D"/>
    <w:rsid w:val="001B23C4"/>
    <w:rsid w:val="001B44A8"/>
    <w:rsid w:val="001C50B3"/>
    <w:rsid w:val="001C57C3"/>
    <w:rsid w:val="001C6B13"/>
    <w:rsid w:val="001D1274"/>
    <w:rsid w:val="001D5AE7"/>
    <w:rsid w:val="001D7417"/>
    <w:rsid w:val="001E107C"/>
    <w:rsid w:val="001E29AE"/>
    <w:rsid w:val="001E2D4F"/>
    <w:rsid w:val="001E36DE"/>
    <w:rsid w:val="001E523A"/>
    <w:rsid w:val="001E5B9D"/>
    <w:rsid w:val="001F0272"/>
    <w:rsid w:val="001F39FE"/>
    <w:rsid w:val="001F50F2"/>
    <w:rsid w:val="001F5B73"/>
    <w:rsid w:val="001F5E6E"/>
    <w:rsid w:val="001F6195"/>
    <w:rsid w:val="001F6AA0"/>
    <w:rsid w:val="001F7271"/>
    <w:rsid w:val="002050E8"/>
    <w:rsid w:val="00207707"/>
    <w:rsid w:val="00210F85"/>
    <w:rsid w:val="002135DE"/>
    <w:rsid w:val="002140F8"/>
    <w:rsid w:val="002147A1"/>
    <w:rsid w:val="00215305"/>
    <w:rsid w:val="00216A60"/>
    <w:rsid w:val="0022357F"/>
    <w:rsid w:val="0022447C"/>
    <w:rsid w:val="002266A8"/>
    <w:rsid w:val="00227A23"/>
    <w:rsid w:val="00230713"/>
    <w:rsid w:val="002321CA"/>
    <w:rsid w:val="002355F5"/>
    <w:rsid w:val="00246DBB"/>
    <w:rsid w:val="002506BD"/>
    <w:rsid w:val="002523C2"/>
    <w:rsid w:val="00257926"/>
    <w:rsid w:val="00260D4F"/>
    <w:rsid w:val="00262086"/>
    <w:rsid w:val="00265665"/>
    <w:rsid w:val="002663F8"/>
    <w:rsid w:val="002665DA"/>
    <w:rsid w:val="00267844"/>
    <w:rsid w:val="002723FC"/>
    <w:rsid w:val="002730D9"/>
    <w:rsid w:val="00275A4A"/>
    <w:rsid w:val="0028045D"/>
    <w:rsid w:val="00281B24"/>
    <w:rsid w:val="00283ED8"/>
    <w:rsid w:val="00284E99"/>
    <w:rsid w:val="00286499"/>
    <w:rsid w:val="00292251"/>
    <w:rsid w:val="00293947"/>
    <w:rsid w:val="002A0205"/>
    <w:rsid w:val="002A0ABD"/>
    <w:rsid w:val="002A4D7D"/>
    <w:rsid w:val="002A681C"/>
    <w:rsid w:val="002B0399"/>
    <w:rsid w:val="002B2DE3"/>
    <w:rsid w:val="002B3F16"/>
    <w:rsid w:val="002B7497"/>
    <w:rsid w:val="002C019F"/>
    <w:rsid w:val="002C0D68"/>
    <w:rsid w:val="002C2AAA"/>
    <w:rsid w:val="002C4474"/>
    <w:rsid w:val="002C44A0"/>
    <w:rsid w:val="002C4C84"/>
    <w:rsid w:val="002C4CC8"/>
    <w:rsid w:val="002C4D37"/>
    <w:rsid w:val="002C554F"/>
    <w:rsid w:val="002D0D8D"/>
    <w:rsid w:val="002D5189"/>
    <w:rsid w:val="002D7822"/>
    <w:rsid w:val="002D7F3A"/>
    <w:rsid w:val="002E09CC"/>
    <w:rsid w:val="002E3445"/>
    <w:rsid w:val="002E36EA"/>
    <w:rsid w:val="002E4840"/>
    <w:rsid w:val="002E5A3D"/>
    <w:rsid w:val="002E5CBF"/>
    <w:rsid w:val="002F295F"/>
    <w:rsid w:val="002F2B25"/>
    <w:rsid w:val="002F2DD0"/>
    <w:rsid w:val="002F455B"/>
    <w:rsid w:val="002F524F"/>
    <w:rsid w:val="002F52AE"/>
    <w:rsid w:val="002F7C69"/>
    <w:rsid w:val="00302E26"/>
    <w:rsid w:val="00303622"/>
    <w:rsid w:val="0030474B"/>
    <w:rsid w:val="0030674E"/>
    <w:rsid w:val="00307506"/>
    <w:rsid w:val="00311A85"/>
    <w:rsid w:val="00315E93"/>
    <w:rsid w:val="00321053"/>
    <w:rsid w:val="00327CE0"/>
    <w:rsid w:val="00333F8D"/>
    <w:rsid w:val="00335C73"/>
    <w:rsid w:val="003407C0"/>
    <w:rsid w:val="00344D48"/>
    <w:rsid w:val="003451CC"/>
    <w:rsid w:val="0034647A"/>
    <w:rsid w:val="00346740"/>
    <w:rsid w:val="00347F83"/>
    <w:rsid w:val="00350274"/>
    <w:rsid w:val="003617EF"/>
    <w:rsid w:val="00361D87"/>
    <w:rsid w:val="0036352A"/>
    <w:rsid w:val="00364D0D"/>
    <w:rsid w:val="00374F23"/>
    <w:rsid w:val="00375438"/>
    <w:rsid w:val="0037559A"/>
    <w:rsid w:val="003779D1"/>
    <w:rsid w:val="00380EC1"/>
    <w:rsid w:val="003914D8"/>
    <w:rsid w:val="00391C5E"/>
    <w:rsid w:val="003A02D5"/>
    <w:rsid w:val="003A104F"/>
    <w:rsid w:val="003A284C"/>
    <w:rsid w:val="003A3B6B"/>
    <w:rsid w:val="003A5772"/>
    <w:rsid w:val="003B2C28"/>
    <w:rsid w:val="003B4ED1"/>
    <w:rsid w:val="003C0AA2"/>
    <w:rsid w:val="003C0BDE"/>
    <w:rsid w:val="003C2B70"/>
    <w:rsid w:val="003D01E5"/>
    <w:rsid w:val="003D2D22"/>
    <w:rsid w:val="003D5641"/>
    <w:rsid w:val="003E3A24"/>
    <w:rsid w:val="003E4899"/>
    <w:rsid w:val="003E5601"/>
    <w:rsid w:val="003E6E5B"/>
    <w:rsid w:val="003F0C21"/>
    <w:rsid w:val="003F56C3"/>
    <w:rsid w:val="003F592C"/>
    <w:rsid w:val="003F5FFA"/>
    <w:rsid w:val="003F6C6A"/>
    <w:rsid w:val="00401C00"/>
    <w:rsid w:val="00403646"/>
    <w:rsid w:val="00403F9A"/>
    <w:rsid w:val="004051A7"/>
    <w:rsid w:val="0041240C"/>
    <w:rsid w:val="0041294A"/>
    <w:rsid w:val="00417B2D"/>
    <w:rsid w:val="00422A64"/>
    <w:rsid w:val="00422C85"/>
    <w:rsid w:val="00422EBC"/>
    <w:rsid w:val="004242BC"/>
    <w:rsid w:val="00425FCD"/>
    <w:rsid w:val="004337F1"/>
    <w:rsid w:val="00442BA0"/>
    <w:rsid w:val="00442C50"/>
    <w:rsid w:val="00447565"/>
    <w:rsid w:val="00453E56"/>
    <w:rsid w:val="00454225"/>
    <w:rsid w:val="00456DB9"/>
    <w:rsid w:val="004605D4"/>
    <w:rsid w:val="0046245E"/>
    <w:rsid w:val="0046352D"/>
    <w:rsid w:val="00465C8C"/>
    <w:rsid w:val="0046653C"/>
    <w:rsid w:val="00470365"/>
    <w:rsid w:val="004709E0"/>
    <w:rsid w:val="004714FD"/>
    <w:rsid w:val="004719F9"/>
    <w:rsid w:val="00473C94"/>
    <w:rsid w:val="00480600"/>
    <w:rsid w:val="00480FBE"/>
    <w:rsid w:val="004811DA"/>
    <w:rsid w:val="0048198E"/>
    <w:rsid w:val="00482FFB"/>
    <w:rsid w:val="00484E54"/>
    <w:rsid w:val="00485AFB"/>
    <w:rsid w:val="00490E03"/>
    <w:rsid w:val="00494516"/>
    <w:rsid w:val="004A4422"/>
    <w:rsid w:val="004A4EBE"/>
    <w:rsid w:val="004A591D"/>
    <w:rsid w:val="004B0704"/>
    <w:rsid w:val="004B14FD"/>
    <w:rsid w:val="004B1BA5"/>
    <w:rsid w:val="004B1E82"/>
    <w:rsid w:val="004B4CB1"/>
    <w:rsid w:val="004B67A8"/>
    <w:rsid w:val="004C0196"/>
    <w:rsid w:val="004C11ED"/>
    <w:rsid w:val="004C2B4E"/>
    <w:rsid w:val="004C54A3"/>
    <w:rsid w:val="004D001B"/>
    <w:rsid w:val="004D7213"/>
    <w:rsid w:val="004E1194"/>
    <w:rsid w:val="004E3254"/>
    <w:rsid w:val="004E3B57"/>
    <w:rsid w:val="004E3E9A"/>
    <w:rsid w:val="004E4074"/>
    <w:rsid w:val="004E6A8A"/>
    <w:rsid w:val="004E7E82"/>
    <w:rsid w:val="004F4C42"/>
    <w:rsid w:val="004F5903"/>
    <w:rsid w:val="004F7C74"/>
    <w:rsid w:val="005011C2"/>
    <w:rsid w:val="00501BD6"/>
    <w:rsid w:val="00503C57"/>
    <w:rsid w:val="00504CF9"/>
    <w:rsid w:val="0050547D"/>
    <w:rsid w:val="00505595"/>
    <w:rsid w:val="00505F01"/>
    <w:rsid w:val="0050765C"/>
    <w:rsid w:val="00511AC9"/>
    <w:rsid w:val="00516898"/>
    <w:rsid w:val="00516A4B"/>
    <w:rsid w:val="00522BC3"/>
    <w:rsid w:val="0052580B"/>
    <w:rsid w:val="005271CA"/>
    <w:rsid w:val="00527E12"/>
    <w:rsid w:val="00530DD7"/>
    <w:rsid w:val="005318AE"/>
    <w:rsid w:val="005339F6"/>
    <w:rsid w:val="00533AB1"/>
    <w:rsid w:val="005358FD"/>
    <w:rsid w:val="00537936"/>
    <w:rsid w:val="00541299"/>
    <w:rsid w:val="00546A13"/>
    <w:rsid w:val="00547FE8"/>
    <w:rsid w:val="00550DA1"/>
    <w:rsid w:val="005519B5"/>
    <w:rsid w:val="005531E0"/>
    <w:rsid w:val="00556383"/>
    <w:rsid w:val="005569C4"/>
    <w:rsid w:val="005572C7"/>
    <w:rsid w:val="00560C87"/>
    <w:rsid w:val="00563458"/>
    <w:rsid w:val="00565FAF"/>
    <w:rsid w:val="005672AA"/>
    <w:rsid w:val="00574128"/>
    <w:rsid w:val="0057561A"/>
    <w:rsid w:val="00575F96"/>
    <w:rsid w:val="005833B3"/>
    <w:rsid w:val="0058412E"/>
    <w:rsid w:val="00585216"/>
    <w:rsid w:val="005864EB"/>
    <w:rsid w:val="00591403"/>
    <w:rsid w:val="005930BB"/>
    <w:rsid w:val="00596447"/>
    <w:rsid w:val="005A1172"/>
    <w:rsid w:val="005A1A21"/>
    <w:rsid w:val="005A6625"/>
    <w:rsid w:val="005B00BB"/>
    <w:rsid w:val="005B1E12"/>
    <w:rsid w:val="005B2721"/>
    <w:rsid w:val="005B3C4D"/>
    <w:rsid w:val="005B48D2"/>
    <w:rsid w:val="005B5259"/>
    <w:rsid w:val="005B6713"/>
    <w:rsid w:val="005B7C77"/>
    <w:rsid w:val="005C2098"/>
    <w:rsid w:val="005C4242"/>
    <w:rsid w:val="005C4BB1"/>
    <w:rsid w:val="005C52CB"/>
    <w:rsid w:val="005C533B"/>
    <w:rsid w:val="005D049B"/>
    <w:rsid w:val="005D0E5A"/>
    <w:rsid w:val="005D6BC1"/>
    <w:rsid w:val="005D6CD7"/>
    <w:rsid w:val="005D7C26"/>
    <w:rsid w:val="005E5B31"/>
    <w:rsid w:val="005E7BE5"/>
    <w:rsid w:val="006011A4"/>
    <w:rsid w:val="00601476"/>
    <w:rsid w:val="00601AC6"/>
    <w:rsid w:val="006140E9"/>
    <w:rsid w:val="006149B6"/>
    <w:rsid w:val="00622134"/>
    <w:rsid w:val="00624869"/>
    <w:rsid w:val="00626F3E"/>
    <w:rsid w:val="00627F3E"/>
    <w:rsid w:val="00633140"/>
    <w:rsid w:val="00633D07"/>
    <w:rsid w:val="00633F4C"/>
    <w:rsid w:val="0063728D"/>
    <w:rsid w:val="00641743"/>
    <w:rsid w:val="00645BBD"/>
    <w:rsid w:val="00646D18"/>
    <w:rsid w:val="0064773D"/>
    <w:rsid w:val="00650827"/>
    <w:rsid w:val="00651511"/>
    <w:rsid w:val="00652E7F"/>
    <w:rsid w:val="0065745E"/>
    <w:rsid w:val="0065776A"/>
    <w:rsid w:val="006622D7"/>
    <w:rsid w:val="00665912"/>
    <w:rsid w:val="00666B7A"/>
    <w:rsid w:val="00675CF1"/>
    <w:rsid w:val="00677B6B"/>
    <w:rsid w:val="00680E05"/>
    <w:rsid w:val="006813D6"/>
    <w:rsid w:val="00681D11"/>
    <w:rsid w:val="00682706"/>
    <w:rsid w:val="00685FBA"/>
    <w:rsid w:val="0068674B"/>
    <w:rsid w:val="00686986"/>
    <w:rsid w:val="00687166"/>
    <w:rsid w:val="00690CF7"/>
    <w:rsid w:val="00694AFC"/>
    <w:rsid w:val="0069518C"/>
    <w:rsid w:val="00695D2C"/>
    <w:rsid w:val="006A2023"/>
    <w:rsid w:val="006A2AB5"/>
    <w:rsid w:val="006A4C65"/>
    <w:rsid w:val="006A6B49"/>
    <w:rsid w:val="006B0D1F"/>
    <w:rsid w:val="006B0E00"/>
    <w:rsid w:val="006B1E6F"/>
    <w:rsid w:val="006B56EC"/>
    <w:rsid w:val="006C023A"/>
    <w:rsid w:val="006C277E"/>
    <w:rsid w:val="006C471B"/>
    <w:rsid w:val="006C5C6D"/>
    <w:rsid w:val="006D03B3"/>
    <w:rsid w:val="006D1207"/>
    <w:rsid w:val="006D1E0B"/>
    <w:rsid w:val="006D32ED"/>
    <w:rsid w:val="006D4023"/>
    <w:rsid w:val="006E0FD0"/>
    <w:rsid w:val="006E33B7"/>
    <w:rsid w:val="006F0185"/>
    <w:rsid w:val="006F29D4"/>
    <w:rsid w:val="006F302C"/>
    <w:rsid w:val="006F41F7"/>
    <w:rsid w:val="006F4791"/>
    <w:rsid w:val="006F54B0"/>
    <w:rsid w:val="00700D8B"/>
    <w:rsid w:val="00702C06"/>
    <w:rsid w:val="00710A15"/>
    <w:rsid w:val="0071289D"/>
    <w:rsid w:val="00715800"/>
    <w:rsid w:val="00722044"/>
    <w:rsid w:val="0072250D"/>
    <w:rsid w:val="00724AAF"/>
    <w:rsid w:val="0072527C"/>
    <w:rsid w:val="00727CCD"/>
    <w:rsid w:val="007309BC"/>
    <w:rsid w:val="00730D3E"/>
    <w:rsid w:val="00737419"/>
    <w:rsid w:val="0074103E"/>
    <w:rsid w:val="007422DB"/>
    <w:rsid w:val="0074386E"/>
    <w:rsid w:val="00746479"/>
    <w:rsid w:val="007479EF"/>
    <w:rsid w:val="00747C1D"/>
    <w:rsid w:val="00750008"/>
    <w:rsid w:val="007510C0"/>
    <w:rsid w:val="007561E7"/>
    <w:rsid w:val="007616CB"/>
    <w:rsid w:val="00763EC1"/>
    <w:rsid w:val="007659ED"/>
    <w:rsid w:val="00770069"/>
    <w:rsid w:val="007730A1"/>
    <w:rsid w:val="00774ED1"/>
    <w:rsid w:val="0077516D"/>
    <w:rsid w:val="00776619"/>
    <w:rsid w:val="007769D0"/>
    <w:rsid w:val="00777D44"/>
    <w:rsid w:val="0078158D"/>
    <w:rsid w:val="00782792"/>
    <w:rsid w:val="00784129"/>
    <w:rsid w:val="00787437"/>
    <w:rsid w:val="007879F7"/>
    <w:rsid w:val="0079110E"/>
    <w:rsid w:val="00792CBE"/>
    <w:rsid w:val="00793005"/>
    <w:rsid w:val="007A40B5"/>
    <w:rsid w:val="007A49D8"/>
    <w:rsid w:val="007A4A46"/>
    <w:rsid w:val="007B3958"/>
    <w:rsid w:val="007B4A11"/>
    <w:rsid w:val="007C1489"/>
    <w:rsid w:val="007C3055"/>
    <w:rsid w:val="007C33BF"/>
    <w:rsid w:val="007C3CDC"/>
    <w:rsid w:val="007C44AF"/>
    <w:rsid w:val="007C4D96"/>
    <w:rsid w:val="007C56AC"/>
    <w:rsid w:val="007D01D7"/>
    <w:rsid w:val="007D1921"/>
    <w:rsid w:val="007D634E"/>
    <w:rsid w:val="007D7551"/>
    <w:rsid w:val="007D7AE2"/>
    <w:rsid w:val="007E00CA"/>
    <w:rsid w:val="007E3D65"/>
    <w:rsid w:val="007E59C9"/>
    <w:rsid w:val="007F6FBA"/>
    <w:rsid w:val="00803FEE"/>
    <w:rsid w:val="0080426C"/>
    <w:rsid w:val="008052B3"/>
    <w:rsid w:val="00810FDA"/>
    <w:rsid w:val="00811925"/>
    <w:rsid w:val="008164CC"/>
    <w:rsid w:val="0082274C"/>
    <w:rsid w:val="00822B08"/>
    <w:rsid w:val="00830B5A"/>
    <w:rsid w:val="0083390C"/>
    <w:rsid w:val="008401D6"/>
    <w:rsid w:val="0084372A"/>
    <w:rsid w:val="00843C8E"/>
    <w:rsid w:val="00845EC8"/>
    <w:rsid w:val="008462E6"/>
    <w:rsid w:val="00846F79"/>
    <w:rsid w:val="00850326"/>
    <w:rsid w:val="00855067"/>
    <w:rsid w:val="008555C3"/>
    <w:rsid w:val="00857B2A"/>
    <w:rsid w:val="00860218"/>
    <w:rsid w:val="00860F60"/>
    <w:rsid w:val="008619B3"/>
    <w:rsid w:val="00862A5D"/>
    <w:rsid w:val="00866B66"/>
    <w:rsid w:val="00873098"/>
    <w:rsid w:val="00873C95"/>
    <w:rsid w:val="0087423E"/>
    <w:rsid w:val="00875748"/>
    <w:rsid w:val="00876F4B"/>
    <w:rsid w:val="00877E97"/>
    <w:rsid w:val="008824DC"/>
    <w:rsid w:val="00887174"/>
    <w:rsid w:val="008A38B3"/>
    <w:rsid w:val="008A4ED0"/>
    <w:rsid w:val="008A53F4"/>
    <w:rsid w:val="008A5ADC"/>
    <w:rsid w:val="008B3A1C"/>
    <w:rsid w:val="008C09E4"/>
    <w:rsid w:val="008C366C"/>
    <w:rsid w:val="008C39D1"/>
    <w:rsid w:val="008C3AB9"/>
    <w:rsid w:val="008C4357"/>
    <w:rsid w:val="008C6F63"/>
    <w:rsid w:val="008C71AC"/>
    <w:rsid w:val="008C71EB"/>
    <w:rsid w:val="008D2D3A"/>
    <w:rsid w:val="008D5421"/>
    <w:rsid w:val="008D55AD"/>
    <w:rsid w:val="008D63BF"/>
    <w:rsid w:val="008D6953"/>
    <w:rsid w:val="008E0E1D"/>
    <w:rsid w:val="008E1763"/>
    <w:rsid w:val="008E3A34"/>
    <w:rsid w:val="008E4198"/>
    <w:rsid w:val="008E4B60"/>
    <w:rsid w:val="008E6079"/>
    <w:rsid w:val="008F0C1A"/>
    <w:rsid w:val="008F0D91"/>
    <w:rsid w:val="008F2863"/>
    <w:rsid w:val="008F2FC4"/>
    <w:rsid w:val="008F38B5"/>
    <w:rsid w:val="008F5D4D"/>
    <w:rsid w:val="009019F7"/>
    <w:rsid w:val="009040C9"/>
    <w:rsid w:val="0090424B"/>
    <w:rsid w:val="0091570D"/>
    <w:rsid w:val="00921900"/>
    <w:rsid w:val="00922837"/>
    <w:rsid w:val="00924C5E"/>
    <w:rsid w:val="0092520E"/>
    <w:rsid w:val="0092682E"/>
    <w:rsid w:val="00934061"/>
    <w:rsid w:val="00935723"/>
    <w:rsid w:val="00936785"/>
    <w:rsid w:val="00936AB8"/>
    <w:rsid w:val="009413B2"/>
    <w:rsid w:val="009426F2"/>
    <w:rsid w:val="009441CC"/>
    <w:rsid w:val="00945AB9"/>
    <w:rsid w:val="00947DFC"/>
    <w:rsid w:val="00955217"/>
    <w:rsid w:val="00955688"/>
    <w:rsid w:val="0096134B"/>
    <w:rsid w:val="0096466C"/>
    <w:rsid w:val="00964F7F"/>
    <w:rsid w:val="00970709"/>
    <w:rsid w:val="0097124A"/>
    <w:rsid w:val="00974083"/>
    <w:rsid w:val="00976ACB"/>
    <w:rsid w:val="0098286C"/>
    <w:rsid w:val="00982D86"/>
    <w:rsid w:val="00987432"/>
    <w:rsid w:val="00992B98"/>
    <w:rsid w:val="00993E38"/>
    <w:rsid w:val="009966B1"/>
    <w:rsid w:val="009A3AD3"/>
    <w:rsid w:val="009A5A86"/>
    <w:rsid w:val="009B2DD4"/>
    <w:rsid w:val="009B7F2A"/>
    <w:rsid w:val="009C2518"/>
    <w:rsid w:val="009C2BD5"/>
    <w:rsid w:val="009D1465"/>
    <w:rsid w:val="009D4DE0"/>
    <w:rsid w:val="009D655B"/>
    <w:rsid w:val="009E23F1"/>
    <w:rsid w:val="009E446A"/>
    <w:rsid w:val="009E7C22"/>
    <w:rsid w:val="009F0617"/>
    <w:rsid w:val="009F24EA"/>
    <w:rsid w:val="009F2AE3"/>
    <w:rsid w:val="009F493B"/>
    <w:rsid w:val="009F525F"/>
    <w:rsid w:val="009F5BB4"/>
    <w:rsid w:val="009F73B8"/>
    <w:rsid w:val="00A0259B"/>
    <w:rsid w:val="00A11D70"/>
    <w:rsid w:val="00A12A08"/>
    <w:rsid w:val="00A1317F"/>
    <w:rsid w:val="00A13FB1"/>
    <w:rsid w:val="00A14989"/>
    <w:rsid w:val="00A151EE"/>
    <w:rsid w:val="00A2340D"/>
    <w:rsid w:val="00A251C7"/>
    <w:rsid w:val="00A265E3"/>
    <w:rsid w:val="00A3436E"/>
    <w:rsid w:val="00A35263"/>
    <w:rsid w:val="00A35645"/>
    <w:rsid w:val="00A3597B"/>
    <w:rsid w:val="00A3767F"/>
    <w:rsid w:val="00A47ABD"/>
    <w:rsid w:val="00A54472"/>
    <w:rsid w:val="00A552A7"/>
    <w:rsid w:val="00A62770"/>
    <w:rsid w:val="00A65062"/>
    <w:rsid w:val="00A65CA6"/>
    <w:rsid w:val="00A675BF"/>
    <w:rsid w:val="00A67DDA"/>
    <w:rsid w:val="00A723AB"/>
    <w:rsid w:val="00A725FB"/>
    <w:rsid w:val="00A737C3"/>
    <w:rsid w:val="00A7393F"/>
    <w:rsid w:val="00A746F5"/>
    <w:rsid w:val="00A771B6"/>
    <w:rsid w:val="00A77551"/>
    <w:rsid w:val="00A77723"/>
    <w:rsid w:val="00A77CB8"/>
    <w:rsid w:val="00A801B6"/>
    <w:rsid w:val="00A81B67"/>
    <w:rsid w:val="00A826DF"/>
    <w:rsid w:val="00A86A0D"/>
    <w:rsid w:val="00A95353"/>
    <w:rsid w:val="00A964EF"/>
    <w:rsid w:val="00A96F2A"/>
    <w:rsid w:val="00A9752A"/>
    <w:rsid w:val="00A97DBB"/>
    <w:rsid w:val="00AA0FB5"/>
    <w:rsid w:val="00AA29EF"/>
    <w:rsid w:val="00AA5D53"/>
    <w:rsid w:val="00AA7AD0"/>
    <w:rsid w:val="00AB1791"/>
    <w:rsid w:val="00AB26C5"/>
    <w:rsid w:val="00AC3F41"/>
    <w:rsid w:val="00AD0918"/>
    <w:rsid w:val="00AD3E55"/>
    <w:rsid w:val="00AD481F"/>
    <w:rsid w:val="00AD59BB"/>
    <w:rsid w:val="00AE22C0"/>
    <w:rsid w:val="00AE3FD2"/>
    <w:rsid w:val="00AE4857"/>
    <w:rsid w:val="00AE59C1"/>
    <w:rsid w:val="00AF22F8"/>
    <w:rsid w:val="00AF45F1"/>
    <w:rsid w:val="00B04BF3"/>
    <w:rsid w:val="00B04E40"/>
    <w:rsid w:val="00B0562D"/>
    <w:rsid w:val="00B05828"/>
    <w:rsid w:val="00B05B43"/>
    <w:rsid w:val="00B07462"/>
    <w:rsid w:val="00B20DB3"/>
    <w:rsid w:val="00B21485"/>
    <w:rsid w:val="00B23089"/>
    <w:rsid w:val="00B233F6"/>
    <w:rsid w:val="00B26FF9"/>
    <w:rsid w:val="00B27538"/>
    <w:rsid w:val="00B2780B"/>
    <w:rsid w:val="00B27F4E"/>
    <w:rsid w:val="00B319A6"/>
    <w:rsid w:val="00B32A41"/>
    <w:rsid w:val="00B35928"/>
    <w:rsid w:val="00B400DA"/>
    <w:rsid w:val="00B40282"/>
    <w:rsid w:val="00B44244"/>
    <w:rsid w:val="00B51A46"/>
    <w:rsid w:val="00B51C23"/>
    <w:rsid w:val="00B557F9"/>
    <w:rsid w:val="00B62926"/>
    <w:rsid w:val="00B64027"/>
    <w:rsid w:val="00B66058"/>
    <w:rsid w:val="00B664B8"/>
    <w:rsid w:val="00B66648"/>
    <w:rsid w:val="00B704FD"/>
    <w:rsid w:val="00B707D6"/>
    <w:rsid w:val="00B76E1B"/>
    <w:rsid w:val="00B8695E"/>
    <w:rsid w:val="00B873BE"/>
    <w:rsid w:val="00B91FC4"/>
    <w:rsid w:val="00B92B2A"/>
    <w:rsid w:val="00B92B59"/>
    <w:rsid w:val="00B93EC7"/>
    <w:rsid w:val="00B96496"/>
    <w:rsid w:val="00B964BA"/>
    <w:rsid w:val="00B972E4"/>
    <w:rsid w:val="00BA08AD"/>
    <w:rsid w:val="00BA1B75"/>
    <w:rsid w:val="00BB14A5"/>
    <w:rsid w:val="00BB1DA5"/>
    <w:rsid w:val="00BB48FD"/>
    <w:rsid w:val="00BB4987"/>
    <w:rsid w:val="00BB6187"/>
    <w:rsid w:val="00BB6DB6"/>
    <w:rsid w:val="00BB7161"/>
    <w:rsid w:val="00BC43BF"/>
    <w:rsid w:val="00BC5A55"/>
    <w:rsid w:val="00BC5C88"/>
    <w:rsid w:val="00BC6082"/>
    <w:rsid w:val="00BD0F43"/>
    <w:rsid w:val="00BD1A73"/>
    <w:rsid w:val="00BD1BFC"/>
    <w:rsid w:val="00BD3A47"/>
    <w:rsid w:val="00BE332E"/>
    <w:rsid w:val="00BE3815"/>
    <w:rsid w:val="00BE3AEA"/>
    <w:rsid w:val="00BE7C5C"/>
    <w:rsid w:val="00BF289D"/>
    <w:rsid w:val="00BF2EB3"/>
    <w:rsid w:val="00BF3DAC"/>
    <w:rsid w:val="00BF5347"/>
    <w:rsid w:val="00BF64A8"/>
    <w:rsid w:val="00C010BC"/>
    <w:rsid w:val="00C03DFC"/>
    <w:rsid w:val="00C04C06"/>
    <w:rsid w:val="00C05E3D"/>
    <w:rsid w:val="00C05FEA"/>
    <w:rsid w:val="00C06864"/>
    <w:rsid w:val="00C06BE1"/>
    <w:rsid w:val="00C101A7"/>
    <w:rsid w:val="00C10C7C"/>
    <w:rsid w:val="00C10DA5"/>
    <w:rsid w:val="00C11B83"/>
    <w:rsid w:val="00C12D2B"/>
    <w:rsid w:val="00C15E9D"/>
    <w:rsid w:val="00C165D5"/>
    <w:rsid w:val="00C165E7"/>
    <w:rsid w:val="00C171E0"/>
    <w:rsid w:val="00C173B3"/>
    <w:rsid w:val="00C17DB0"/>
    <w:rsid w:val="00C2309A"/>
    <w:rsid w:val="00C3171C"/>
    <w:rsid w:val="00C35367"/>
    <w:rsid w:val="00C35F77"/>
    <w:rsid w:val="00C42436"/>
    <w:rsid w:val="00C4298B"/>
    <w:rsid w:val="00C43F02"/>
    <w:rsid w:val="00C47A44"/>
    <w:rsid w:val="00C50660"/>
    <w:rsid w:val="00C50B00"/>
    <w:rsid w:val="00C50F12"/>
    <w:rsid w:val="00C525BD"/>
    <w:rsid w:val="00C565DE"/>
    <w:rsid w:val="00C56A9D"/>
    <w:rsid w:val="00C61F41"/>
    <w:rsid w:val="00C6242B"/>
    <w:rsid w:val="00C723A4"/>
    <w:rsid w:val="00C7334D"/>
    <w:rsid w:val="00C777F1"/>
    <w:rsid w:val="00C83567"/>
    <w:rsid w:val="00C8457C"/>
    <w:rsid w:val="00C84CF1"/>
    <w:rsid w:val="00C856A6"/>
    <w:rsid w:val="00C86C50"/>
    <w:rsid w:val="00C86C8D"/>
    <w:rsid w:val="00C926D0"/>
    <w:rsid w:val="00C96CEA"/>
    <w:rsid w:val="00CA21CE"/>
    <w:rsid w:val="00CA63B6"/>
    <w:rsid w:val="00CB0EB8"/>
    <w:rsid w:val="00CB5F6B"/>
    <w:rsid w:val="00CB75AD"/>
    <w:rsid w:val="00CC4589"/>
    <w:rsid w:val="00CC5036"/>
    <w:rsid w:val="00CD13C0"/>
    <w:rsid w:val="00CD1AE2"/>
    <w:rsid w:val="00CE5AD0"/>
    <w:rsid w:val="00CE5B40"/>
    <w:rsid w:val="00CE7516"/>
    <w:rsid w:val="00CF1894"/>
    <w:rsid w:val="00CF360D"/>
    <w:rsid w:val="00CF4D56"/>
    <w:rsid w:val="00CF73CC"/>
    <w:rsid w:val="00D034CD"/>
    <w:rsid w:val="00D0649A"/>
    <w:rsid w:val="00D06911"/>
    <w:rsid w:val="00D12C29"/>
    <w:rsid w:val="00D145AF"/>
    <w:rsid w:val="00D1469F"/>
    <w:rsid w:val="00D1588D"/>
    <w:rsid w:val="00D17F87"/>
    <w:rsid w:val="00D218EE"/>
    <w:rsid w:val="00D23EA4"/>
    <w:rsid w:val="00D26F31"/>
    <w:rsid w:val="00D27D5D"/>
    <w:rsid w:val="00D43958"/>
    <w:rsid w:val="00D43CB5"/>
    <w:rsid w:val="00D524BD"/>
    <w:rsid w:val="00D5533B"/>
    <w:rsid w:val="00D60457"/>
    <w:rsid w:val="00D60668"/>
    <w:rsid w:val="00D60BAF"/>
    <w:rsid w:val="00D624AC"/>
    <w:rsid w:val="00D62AE8"/>
    <w:rsid w:val="00D64DE0"/>
    <w:rsid w:val="00D67FF0"/>
    <w:rsid w:val="00D71E1A"/>
    <w:rsid w:val="00D73686"/>
    <w:rsid w:val="00D73FF3"/>
    <w:rsid w:val="00D7673A"/>
    <w:rsid w:val="00D778ED"/>
    <w:rsid w:val="00D779CE"/>
    <w:rsid w:val="00D831BE"/>
    <w:rsid w:val="00D84563"/>
    <w:rsid w:val="00D84A5D"/>
    <w:rsid w:val="00D84AE1"/>
    <w:rsid w:val="00D87FE9"/>
    <w:rsid w:val="00D90D6F"/>
    <w:rsid w:val="00D91131"/>
    <w:rsid w:val="00D91C81"/>
    <w:rsid w:val="00D93333"/>
    <w:rsid w:val="00DA2B8C"/>
    <w:rsid w:val="00DA48AF"/>
    <w:rsid w:val="00DA5AFC"/>
    <w:rsid w:val="00DA78D1"/>
    <w:rsid w:val="00DB66E3"/>
    <w:rsid w:val="00DB7082"/>
    <w:rsid w:val="00DB725C"/>
    <w:rsid w:val="00DB745F"/>
    <w:rsid w:val="00DC12FA"/>
    <w:rsid w:val="00DC288C"/>
    <w:rsid w:val="00DC28BF"/>
    <w:rsid w:val="00DC494E"/>
    <w:rsid w:val="00DC5C70"/>
    <w:rsid w:val="00DC7A6F"/>
    <w:rsid w:val="00DC7C03"/>
    <w:rsid w:val="00DD081B"/>
    <w:rsid w:val="00DD2DF6"/>
    <w:rsid w:val="00DD695B"/>
    <w:rsid w:val="00DE3E86"/>
    <w:rsid w:val="00DE4A17"/>
    <w:rsid w:val="00DE64DE"/>
    <w:rsid w:val="00DF16A0"/>
    <w:rsid w:val="00DF18D6"/>
    <w:rsid w:val="00DF3205"/>
    <w:rsid w:val="00DF3478"/>
    <w:rsid w:val="00DF408E"/>
    <w:rsid w:val="00E006B4"/>
    <w:rsid w:val="00E02FA0"/>
    <w:rsid w:val="00E04564"/>
    <w:rsid w:val="00E04DAC"/>
    <w:rsid w:val="00E07216"/>
    <w:rsid w:val="00E0795A"/>
    <w:rsid w:val="00E07ADE"/>
    <w:rsid w:val="00E10455"/>
    <w:rsid w:val="00E1415F"/>
    <w:rsid w:val="00E15E92"/>
    <w:rsid w:val="00E171AD"/>
    <w:rsid w:val="00E20C42"/>
    <w:rsid w:val="00E23209"/>
    <w:rsid w:val="00E256EF"/>
    <w:rsid w:val="00E259E0"/>
    <w:rsid w:val="00E25AC7"/>
    <w:rsid w:val="00E355FC"/>
    <w:rsid w:val="00E37444"/>
    <w:rsid w:val="00E3752C"/>
    <w:rsid w:val="00E41B16"/>
    <w:rsid w:val="00E54AFD"/>
    <w:rsid w:val="00E552AC"/>
    <w:rsid w:val="00E56B41"/>
    <w:rsid w:val="00E5759D"/>
    <w:rsid w:val="00E61D86"/>
    <w:rsid w:val="00E65693"/>
    <w:rsid w:val="00E65AA3"/>
    <w:rsid w:val="00E7343D"/>
    <w:rsid w:val="00E7424F"/>
    <w:rsid w:val="00E77FE2"/>
    <w:rsid w:val="00E83345"/>
    <w:rsid w:val="00E841D3"/>
    <w:rsid w:val="00E8546D"/>
    <w:rsid w:val="00E85CA6"/>
    <w:rsid w:val="00E87F35"/>
    <w:rsid w:val="00E97640"/>
    <w:rsid w:val="00EA0671"/>
    <w:rsid w:val="00EB02BA"/>
    <w:rsid w:val="00EB22E8"/>
    <w:rsid w:val="00EB5DB0"/>
    <w:rsid w:val="00EC1FBF"/>
    <w:rsid w:val="00EC4868"/>
    <w:rsid w:val="00EC59AE"/>
    <w:rsid w:val="00EC6EE4"/>
    <w:rsid w:val="00EC762A"/>
    <w:rsid w:val="00EC7EFB"/>
    <w:rsid w:val="00ED09FA"/>
    <w:rsid w:val="00ED43BF"/>
    <w:rsid w:val="00ED6B20"/>
    <w:rsid w:val="00ED6C14"/>
    <w:rsid w:val="00EE1729"/>
    <w:rsid w:val="00EE1B15"/>
    <w:rsid w:val="00EE368A"/>
    <w:rsid w:val="00EE3FEC"/>
    <w:rsid w:val="00EE7243"/>
    <w:rsid w:val="00EF0F61"/>
    <w:rsid w:val="00EF2646"/>
    <w:rsid w:val="00EF2741"/>
    <w:rsid w:val="00EF3BE6"/>
    <w:rsid w:val="00EF4475"/>
    <w:rsid w:val="00EF4742"/>
    <w:rsid w:val="00EF4F9B"/>
    <w:rsid w:val="00F01C44"/>
    <w:rsid w:val="00F020AA"/>
    <w:rsid w:val="00F02A09"/>
    <w:rsid w:val="00F04CC2"/>
    <w:rsid w:val="00F11B25"/>
    <w:rsid w:val="00F126F4"/>
    <w:rsid w:val="00F14427"/>
    <w:rsid w:val="00F1460F"/>
    <w:rsid w:val="00F15DA7"/>
    <w:rsid w:val="00F20753"/>
    <w:rsid w:val="00F25594"/>
    <w:rsid w:val="00F25C80"/>
    <w:rsid w:val="00F36B40"/>
    <w:rsid w:val="00F415E5"/>
    <w:rsid w:val="00F449FC"/>
    <w:rsid w:val="00F454BB"/>
    <w:rsid w:val="00F463BA"/>
    <w:rsid w:val="00F46D1C"/>
    <w:rsid w:val="00F60998"/>
    <w:rsid w:val="00F61E39"/>
    <w:rsid w:val="00F62A48"/>
    <w:rsid w:val="00F63376"/>
    <w:rsid w:val="00F64838"/>
    <w:rsid w:val="00F64A48"/>
    <w:rsid w:val="00F77A50"/>
    <w:rsid w:val="00F80018"/>
    <w:rsid w:val="00F81351"/>
    <w:rsid w:val="00F84A42"/>
    <w:rsid w:val="00F84FFE"/>
    <w:rsid w:val="00F870D4"/>
    <w:rsid w:val="00F878F8"/>
    <w:rsid w:val="00F87FA9"/>
    <w:rsid w:val="00F90FFB"/>
    <w:rsid w:val="00F91900"/>
    <w:rsid w:val="00F9251B"/>
    <w:rsid w:val="00F933B0"/>
    <w:rsid w:val="00F93589"/>
    <w:rsid w:val="00F95934"/>
    <w:rsid w:val="00F96658"/>
    <w:rsid w:val="00FA3D70"/>
    <w:rsid w:val="00FA791F"/>
    <w:rsid w:val="00FA7BE5"/>
    <w:rsid w:val="00FB1132"/>
    <w:rsid w:val="00FC00A3"/>
    <w:rsid w:val="00FC2267"/>
    <w:rsid w:val="00FC5ADA"/>
    <w:rsid w:val="00FD0932"/>
    <w:rsid w:val="00FD1FFC"/>
    <w:rsid w:val="00FD5722"/>
    <w:rsid w:val="00FE1AD9"/>
    <w:rsid w:val="00FE49F3"/>
    <w:rsid w:val="00FE6FE9"/>
    <w:rsid w:val="00FE7937"/>
    <w:rsid w:val="00FF561B"/>
    <w:rsid w:val="00FF7B0E"/>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C0625D80-00CD-470A-AC48-CFAF2E862C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ordia New"/>
        <w:lang w:val="en-US" w:eastAsia="en-US" w:bidi="th-TH"/>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510C0"/>
    <w:rPr>
      <w:rFonts w:ascii="DilleniaUPC" w:eastAsia="SimSun" w:hAnsi="DilleniaUPC" w:cs="DilleniaUPC"/>
      <w:sz w:val="32"/>
      <w:szCs w:val="32"/>
    </w:rPr>
  </w:style>
  <w:style w:type="paragraph" w:styleId="Heading1">
    <w:name w:val="heading 1"/>
    <w:basedOn w:val="Normal"/>
    <w:next w:val="Normal"/>
    <w:link w:val="Heading1Char"/>
    <w:qFormat/>
    <w:rsid w:val="007510C0"/>
    <w:pPr>
      <w:keepNext/>
      <w:numPr>
        <w:numId w:val="1"/>
      </w:numPr>
      <w:outlineLvl w:val="0"/>
    </w:pPr>
    <w:rPr>
      <w:rFonts w:ascii="Cordia New" w:hAnsi="Cordia New" w:cs="Angsana New"/>
      <w:b/>
      <w:bCs/>
      <w:lang w:val="x-none" w:eastAsia="x-none"/>
    </w:rPr>
  </w:style>
  <w:style w:type="paragraph" w:styleId="Heading2">
    <w:name w:val="heading 2"/>
    <w:basedOn w:val="Normal"/>
    <w:next w:val="Normal"/>
    <w:link w:val="Heading2Char"/>
    <w:qFormat/>
    <w:rsid w:val="007510C0"/>
    <w:pPr>
      <w:keepNext/>
      <w:numPr>
        <w:ilvl w:val="1"/>
        <w:numId w:val="1"/>
      </w:numPr>
      <w:outlineLvl w:val="1"/>
    </w:pPr>
    <w:rPr>
      <w:rFonts w:ascii="Angsana New" w:eastAsia="Times New Roman" w:hAnsi="Cordia New" w:cs="Angsana New"/>
      <w:b/>
      <w:bCs/>
      <w:sz w:val="30"/>
      <w:szCs w:val="30"/>
      <w:lang w:val="x-none" w:eastAsia="x-none"/>
    </w:rPr>
  </w:style>
  <w:style w:type="paragraph" w:styleId="Heading3">
    <w:name w:val="heading 3"/>
    <w:basedOn w:val="Normal"/>
    <w:next w:val="Normal"/>
    <w:link w:val="Heading3Char"/>
    <w:qFormat/>
    <w:rsid w:val="007510C0"/>
    <w:pPr>
      <w:keepNext/>
      <w:numPr>
        <w:ilvl w:val="2"/>
        <w:numId w:val="1"/>
      </w:numPr>
      <w:jc w:val="right"/>
      <w:outlineLvl w:val="2"/>
    </w:pPr>
    <w:rPr>
      <w:rFonts w:ascii="Cordia New" w:hAnsi="Cordia New" w:cs="Angsana New"/>
      <w:b/>
      <w:bCs/>
      <w:lang w:val="x-none" w:eastAsia="x-none"/>
    </w:rPr>
  </w:style>
  <w:style w:type="paragraph" w:styleId="Heading4">
    <w:name w:val="heading 4"/>
    <w:basedOn w:val="Normal"/>
    <w:next w:val="Normal"/>
    <w:link w:val="Heading4Char"/>
    <w:qFormat/>
    <w:rsid w:val="007510C0"/>
    <w:pPr>
      <w:keepNext/>
      <w:numPr>
        <w:ilvl w:val="3"/>
        <w:numId w:val="1"/>
      </w:numPr>
      <w:jc w:val="center"/>
      <w:outlineLvl w:val="3"/>
    </w:pPr>
    <w:rPr>
      <w:rFonts w:ascii="Cordia New" w:hAnsi="Cordia New" w:cs="Angsana New"/>
      <w:sz w:val="40"/>
      <w:szCs w:val="40"/>
      <w:lang w:val="x-none" w:eastAsia="x-none"/>
    </w:rPr>
  </w:style>
  <w:style w:type="paragraph" w:styleId="Heading5">
    <w:name w:val="heading 5"/>
    <w:basedOn w:val="Normal"/>
    <w:next w:val="Normal"/>
    <w:link w:val="Heading5Char"/>
    <w:qFormat/>
    <w:rsid w:val="007510C0"/>
    <w:pPr>
      <w:keepNext/>
      <w:numPr>
        <w:ilvl w:val="4"/>
        <w:numId w:val="1"/>
      </w:numPr>
      <w:outlineLvl w:val="4"/>
    </w:pPr>
    <w:rPr>
      <w:rFonts w:ascii="Cordia New" w:hAnsi="Cordia New" w:cs="Angsana New"/>
      <w:lang w:val="x-none" w:eastAsia="x-none"/>
    </w:rPr>
  </w:style>
  <w:style w:type="paragraph" w:styleId="Heading6">
    <w:name w:val="heading 6"/>
    <w:basedOn w:val="Normal"/>
    <w:next w:val="Normal"/>
    <w:link w:val="Heading6Char"/>
    <w:qFormat/>
    <w:rsid w:val="007510C0"/>
    <w:pPr>
      <w:keepNext/>
      <w:numPr>
        <w:ilvl w:val="5"/>
        <w:numId w:val="1"/>
      </w:numPr>
      <w:jc w:val="center"/>
      <w:outlineLvl w:val="5"/>
    </w:pPr>
    <w:rPr>
      <w:rFonts w:ascii="Cordia New" w:hAnsi="Cordia New" w:cs="Angsana New"/>
      <w:lang w:val="x-none" w:eastAsia="x-none"/>
    </w:rPr>
  </w:style>
  <w:style w:type="paragraph" w:styleId="Heading7">
    <w:name w:val="heading 7"/>
    <w:basedOn w:val="Normal"/>
    <w:next w:val="Normal"/>
    <w:link w:val="Heading7Char"/>
    <w:qFormat/>
    <w:rsid w:val="007510C0"/>
    <w:pPr>
      <w:keepNext/>
      <w:numPr>
        <w:ilvl w:val="6"/>
        <w:numId w:val="1"/>
      </w:numPr>
      <w:jc w:val="center"/>
      <w:outlineLvl w:val="6"/>
    </w:pPr>
    <w:rPr>
      <w:rFonts w:ascii="Cordia New" w:hAnsi="Cordia New" w:cs="Angsana New"/>
      <w:b/>
      <w:bCs/>
      <w:lang w:val="x-none" w:eastAsia="x-none"/>
    </w:rPr>
  </w:style>
  <w:style w:type="paragraph" w:styleId="Heading8">
    <w:name w:val="heading 8"/>
    <w:basedOn w:val="Normal"/>
    <w:next w:val="Normal"/>
    <w:link w:val="Heading8Char"/>
    <w:qFormat/>
    <w:rsid w:val="007510C0"/>
    <w:pPr>
      <w:keepNext/>
      <w:numPr>
        <w:ilvl w:val="7"/>
        <w:numId w:val="1"/>
      </w:numPr>
      <w:jc w:val="thaiDistribute"/>
      <w:outlineLvl w:val="7"/>
    </w:pPr>
    <w:rPr>
      <w:rFonts w:ascii="Cordia New" w:hAnsi="Cordia New" w:cs="Angsana New"/>
      <w:lang w:val="x-none" w:eastAsia="x-none"/>
    </w:rPr>
  </w:style>
  <w:style w:type="paragraph" w:styleId="Heading9">
    <w:name w:val="heading 9"/>
    <w:basedOn w:val="Normal"/>
    <w:next w:val="Normal"/>
    <w:link w:val="Heading9Char"/>
    <w:qFormat/>
    <w:rsid w:val="007510C0"/>
    <w:pPr>
      <w:keepNext/>
      <w:numPr>
        <w:ilvl w:val="8"/>
        <w:numId w:val="1"/>
      </w:numPr>
      <w:outlineLvl w:val="8"/>
    </w:pPr>
    <w:rPr>
      <w:rFonts w:ascii="Cordia New" w:hAnsi="Cordia New" w:cs="Angsana New"/>
      <w:lang w:val="x-none" w:eastAsia="x-non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7510C0"/>
    <w:rPr>
      <w:rFonts w:ascii="Cordia New" w:eastAsia="SimSun" w:hAnsi="Cordia New" w:cs="Angsana New"/>
      <w:b/>
      <w:bCs/>
      <w:sz w:val="32"/>
      <w:szCs w:val="32"/>
      <w:lang w:val="x-none" w:eastAsia="x-none"/>
    </w:rPr>
  </w:style>
  <w:style w:type="character" w:customStyle="1" w:styleId="Heading2Char">
    <w:name w:val="Heading 2 Char"/>
    <w:link w:val="Heading2"/>
    <w:rsid w:val="007510C0"/>
    <w:rPr>
      <w:rFonts w:ascii="Angsana New" w:eastAsia="Times New Roman" w:hAnsi="Cordia New" w:cs="Angsana New"/>
      <w:b/>
      <w:bCs/>
      <w:sz w:val="30"/>
      <w:szCs w:val="30"/>
      <w:lang w:val="x-none" w:eastAsia="x-none"/>
    </w:rPr>
  </w:style>
  <w:style w:type="character" w:customStyle="1" w:styleId="Heading3Char">
    <w:name w:val="Heading 3 Char"/>
    <w:link w:val="Heading3"/>
    <w:rsid w:val="007510C0"/>
    <w:rPr>
      <w:rFonts w:ascii="Cordia New" w:eastAsia="SimSun" w:hAnsi="Cordia New" w:cs="Angsana New"/>
      <w:b/>
      <w:bCs/>
      <w:sz w:val="32"/>
      <w:szCs w:val="32"/>
      <w:lang w:val="x-none" w:eastAsia="x-none"/>
    </w:rPr>
  </w:style>
  <w:style w:type="character" w:customStyle="1" w:styleId="Heading4Char">
    <w:name w:val="Heading 4 Char"/>
    <w:link w:val="Heading4"/>
    <w:rsid w:val="007510C0"/>
    <w:rPr>
      <w:rFonts w:ascii="Cordia New" w:eastAsia="SimSun" w:hAnsi="Cordia New" w:cs="Angsana New"/>
      <w:sz w:val="40"/>
      <w:szCs w:val="40"/>
      <w:lang w:val="x-none" w:eastAsia="x-none"/>
    </w:rPr>
  </w:style>
  <w:style w:type="character" w:customStyle="1" w:styleId="Heading5Char">
    <w:name w:val="Heading 5 Char"/>
    <w:link w:val="Heading5"/>
    <w:rsid w:val="007510C0"/>
    <w:rPr>
      <w:rFonts w:ascii="Cordia New" w:eastAsia="SimSun" w:hAnsi="Cordia New" w:cs="Angsana New"/>
      <w:sz w:val="32"/>
      <w:szCs w:val="32"/>
      <w:lang w:val="x-none" w:eastAsia="x-none"/>
    </w:rPr>
  </w:style>
  <w:style w:type="character" w:customStyle="1" w:styleId="Heading6Char">
    <w:name w:val="Heading 6 Char"/>
    <w:link w:val="Heading6"/>
    <w:rsid w:val="007510C0"/>
    <w:rPr>
      <w:rFonts w:ascii="Cordia New" w:eastAsia="SimSun" w:hAnsi="Cordia New" w:cs="Angsana New"/>
      <w:sz w:val="32"/>
      <w:szCs w:val="32"/>
      <w:lang w:val="x-none" w:eastAsia="x-none"/>
    </w:rPr>
  </w:style>
  <w:style w:type="character" w:customStyle="1" w:styleId="Heading7Char">
    <w:name w:val="Heading 7 Char"/>
    <w:link w:val="Heading7"/>
    <w:rsid w:val="007510C0"/>
    <w:rPr>
      <w:rFonts w:ascii="Cordia New" w:eastAsia="SimSun" w:hAnsi="Cordia New" w:cs="Angsana New"/>
      <w:b/>
      <w:bCs/>
      <w:sz w:val="32"/>
      <w:szCs w:val="32"/>
      <w:lang w:val="x-none" w:eastAsia="x-none"/>
    </w:rPr>
  </w:style>
  <w:style w:type="character" w:customStyle="1" w:styleId="Heading8Char">
    <w:name w:val="Heading 8 Char"/>
    <w:link w:val="Heading8"/>
    <w:rsid w:val="007510C0"/>
    <w:rPr>
      <w:rFonts w:ascii="Cordia New" w:eastAsia="SimSun" w:hAnsi="Cordia New" w:cs="Angsana New"/>
      <w:sz w:val="32"/>
      <w:szCs w:val="32"/>
      <w:lang w:val="x-none" w:eastAsia="x-none"/>
    </w:rPr>
  </w:style>
  <w:style w:type="character" w:customStyle="1" w:styleId="Heading9Char">
    <w:name w:val="Heading 9 Char"/>
    <w:link w:val="Heading9"/>
    <w:rsid w:val="007510C0"/>
    <w:rPr>
      <w:rFonts w:ascii="Cordia New" w:eastAsia="SimSun" w:hAnsi="Cordia New" w:cs="Angsana New"/>
      <w:sz w:val="32"/>
      <w:szCs w:val="32"/>
      <w:lang w:val="x-none" w:eastAsia="x-none"/>
    </w:rPr>
  </w:style>
  <w:style w:type="paragraph" w:styleId="Header">
    <w:name w:val="header"/>
    <w:basedOn w:val="Normal"/>
    <w:link w:val="HeaderChar"/>
    <w:uiPriority w:val="99"/>
    <w:unhideWhenUsed/>
    <w:rsid w:val="007510C0"/>
    <w:pPr>
      <w:tabs>
        <w:tab w:val="center" w:pos="4513"/>
        <w:tab w:val="right" w:pos="9026"/>
      </w:tabs>
    </w:pPr>
    <w:rPr>
      <w:rFonts w:cs="Angsana New"/>
      <w:szCs w:val="40"/>
      <w:lang w:val="x-none" w:eastAsia="x-none"/>
    </w:rPr>
  </w:style>
  <w:style w:type="character" w:customStyle="1" w:styleId="HeaderChar">
    <w:name w:val="Header Char"/>
    <w:link w:val="Header"/>
    <w:uiPriority w:val="99"/>
    <w:rsid w:val="007510C0"/>
    <w:rPr>
      <w:rFonts w:ascii="DilleniaUPC" w:eastAsia="SimSun" w:hAnsi="DilleniaUPC" w:cs="Angsana New"/>
      <w:sz w:val="32"/>
      <w:szCs w:val="40"/>
    </w:rPr>
  </w:style>
  <w:style w:type="paragraph" w:styleId="Footer">
    <w:name w:val="footer"/>
    <w:basedOn w:val="Normal"/>
    <w:link w:val="FooterChar"/>
    <w:uiPriority w:val="99"/>
    <w:unhideWhenUsed/>
    <w:rsid w:val="007510C0"/>
    <w:pPr>
      <w:tabs>
        <w:tab w:val="center" w:pos="4513"/>
        <w:tab w:val="right" w:pos="9026"/>
      </w:tabs>
    </w:pPr>
    <w:rPr>
      <w:rFonts w:cs="Angsana New"/>
      <w:szCs w:val="40"/>
      <w:lang w:val="x-none" w:eastAsia="x-none"/>
    </w:rPr>
  </w:style>
  <w:style w:type="character" w:customStyle="1" w:styleId="FooterChar">
    <w:name w:val="Footer Char"/>
    <w:link w:val="Footer"/>
    <w:uiPriority w:val="99"/>
    <w:rsid w:val="007510C0"/>
    <w:rPr>
      <w:rFonts w:ascii="DilleniaUPC" w:eastAsia="SimSun" w:hAnsi="DilleniaUPC" w:cs="Angsana New"/>
      <w:sz w:val="32"/>
      <w:szCs w:val="40"/>
    </w:rPr>
  </w:style>
  <w:style w:type="character" w:styleId="PageNumber">
    <w:name w:val="page number"/>
    <w:rsid w:val="007510C0"/>
    <w:rPr>
      <w:rFonts w:cs="Times New Roman"/>
    </w:rPr>
  </w:style>
  <w:style w:type="paragraph" w:styleId="Title">
    <w:name w:val="Title"/>
    <w:basedOn w:val="Normal"/>
    <w:link w:val="TitleChar"/>
    <w:uiPriority w:val="99"/>
    <w:qFormat/>
    <w:rsid w:val="007510C0"/>
    <w:pPr>
      <w:jc w:val="center"/>
    </w:pPr>
    <w:rPr>
      <w:rFonts w:ascii="Cambria" w:hAnsi="Cambria" w:cs="Angsana New"/>
      <w:b/>
      <w:bCs/>
      <w:kern w:val="28"/>
      <w:sz w:val="40"/>
      <w:szCs w:val="40"/>
      <w:lang w:val="x-none" w:eastAsia="x-none"/>
    </w:rPr>
  </w:style>
  <w:style w:type="character" w:customStyle="1" w:styleId="TitleChar">
    <w:name w:val="Title Char"/>
    <w:link w:val="Title"/>
    <w:uiPriority w:val="99"/>
    <w:rsid w:val="007510C0"/>
    <w:rPr>
      <w:rFonts w:ascii="Cambria" w:eastAsia="SimSun" w:hAnsi="Cambria" w:cs="Angsana New"/>
      <w:b/>
      <w:bCs/>
      <w:kern w:val="28"/>
      <w:sz w:val="40"/>
      <w:szCs w:val="40"/>
      <w:lang w:val="x-none" w:eastAsia="x-none"/>
    </w:rPr>
  </w:style>
  <w:style w:type="paragraph" w:styleId="Subtitle">
    <w:name w:val="Subtitle"/>
    <w:basedOn w:val="Normal"/>
    <w:link w:val="SubtitleChar"/>
    <w:qFormat/>
    <w:rsid w:val="007510C0"/>
    <w:pPr>
      <w:ind w:left="720" w:firstLine="720"/>
    </w:pPr>
    <w:rPr>
      <w:rFonts w:ascii="Cambria" w:hAnsi="Cambria" w:cs="Angsana New"/>
      <w:sz w:val="30"/>
      <w:szCs w:val="30"/>
      <w:lang w:val="x-none" w:eastAsia="x-none"/>
    </w:rPr>
  </w:style>
  <w:style w:type="character" w:customStyle="1" w:styleId="SubtitleChar">
    <w:name w:val="Subtitle Char"/>
    <w:link w:val="Subtitle"/>
    <w:rsid w:val="007510C0"/>
    <w:rPr>
      <w:rFonts w:ascii="Cambria" w:eastAsia="SimSun" w:hAnsi="Cambria" w:cs="Angsana New"/>
      <w:sz w:val="30"/>
      <w:szCs w:val="30"/>
      <w:lang w:val="x-none" w:eastAsia="x-none"/>
    </w:rPr>
  </w:style>
  <w:style w:type="paragraph" w:styleId="ListParagraph">
    <w:name w:val="List Paragraph"/>
    <w:basedOn w:val="Normal"/>
    <w:link w:val="ListParagraphChar"/>
    <w:uiPriority w:val="34"/>
    <w:qFormat/>
    <w:rsid w:val="007510C0"/>
    <w:pPr>
      <w:spacing w:after="200" w:line="276" w:lineRule="auto"/>
      <w:ind w:left="720"/>
      <w:contextualSpacing/>
    </w:pPr>
    <w:rPr>
      <w:rFonts w:ascii="Calibri" w:hAnsi="Calibri" w:cs="Angsana New"/>
      <w:sz w:val="22"/>
      <w:lang w:val="x-none" w:eastAsia="x-none"/>
    </w:rPr>
  </w:style>
  <w:style w:type="paragraph" w:customStyle="1" w:styleId="Normal1">
    <w:name w:val="Normal1"/>
    <w:basedOn w:val="Normal"/>
    <w:rsid w:val="007510C0"/>
    <w:rPr>
      <w:rFonts w:cs="Tahoma"/>
      <w:szCs w:val="24"/>
    </w:rPr>
  </w:style>
  <w:style w:type="paragraph" w:customStyle="1" w:styleId="table0020grid1">
    <w:name w:val="table_0020grid1"/>
    <w:basedOn w:val="Normal"/>
    <w:rsid w:val="007510C0"/>
    <w:rPr>
      <w:rFonts w:cs="Tahoma"/>
      <w:sz w:val="20"/>
      <w:szCs w:val="20"/>
    </w:rPr>
  </w:style>
  <w:style w:type="character" w:customStyle="1" w:styleId="BodyTextIndentChar">
    <w:name w:val="Body Text Indent Char"/>
    <w:link w:val="BodyTextIndent"/>
    <w:uiPriority w:val="99"/>
    <w:rsid w:val="007510C0"/>
    <w:rPr>
      <w:rFonts w:ascii="DilleniaUPC" w:eastAsia="SimSun" w:hAnsi="DilleniaUPC" w:cs="Times New Roman"/>
      <w:sz w:val="40"/>
      <w:szCs w:val="40"/>
      <w:lang w:val="x-none" w:eastAsia="x-none"/>
    </w:rPr>
  </w:style>
  <w:style w:type="paragraph" w:styleId="BodyTextIndent">
    <w:name w:val="Body Text Indent"/>
    <w:basedOn w:val="Normal"/>
    <w:link w:val="BodyTextIndentChar"/>
    <w:uiPriority w:val="99"/>
    <w:rsid w:val="007510C0"/>
    <w:pPr>
      <w:ind w:firstLine="720"/>
      <w:jc w:val="thaiDistribute"/>
    </w:pPr>
    <w:rPr>
      <w:rFonts w:cs="Angsana New"/>
      <w:sz w:val="40"/>
      <w:szCs w:val="40"/>
      <w:lang w:val="x-none" w:eastAsia="x-none"/>
    </w:rPr>
  </w:style>
  <w:style w:type="character" w:customStyle="1" w:styleId="CommentTextChar">
    <w:name w:val="Comment Text Char"/>
    <w:link w:val="CommentText"/>
    <w:uiPriority w:val="99"/>
    <w:semiHidden/>
    <w:rsid w:val="007510C0"/>
    <w:rPr>
      <w:rFonts w:ascii="DilleniaUPC" w:eastAsia="SimSun" w:hAnsi="DilleniaUPC" w:cs="Times New Roman"/>
      <w:sz w:val="25"/>
      <w:szCs w:val="25"/>
      <w:lang w:val="x-none" w:eastAsia="x-none"/>
    </w:rPr>
  </w:style>
  <w:style w:type="paragraph" w:styleId="CommentText">
    <w:name w:val="annotation text"/>
    <w:basedOn w:val="Normal"/>
    <w:link w:val="CommentTextChar"/>
    <w:uiPriority w:val="99"/>
    <w:semiHidden/>
    <w:rsid w:val="007510C0"/>
    <w:rPr>
      <w:rFonts w:cs="Angsana New"/>
      <w:sz w:val="25"/>
      <w:szCs w:val="25"/>
      <w:lang w:val="x-none" w:eastAsia="x-none"/>
    </w:rPr>
  </w:style>
  <w:style w:type="character" w:customStyle="1" w:styleId="CommentSubjectChar">
    <w:name w:val="Comment Subject Char"/>
    <w:link w:val="CommentSubject"/>
    <w:uiPriority w:val="99"/>
    <w:semiHidden/>
    <w:rsid w:val="007510C0"/>
    <w:rPr>
      <w:rFonts w:ascii="DilleniaUPC" w:eastAsia="SimSun" w:hAnsi="DilleniaUPC" w:cs="Times New Roman"/>
      <w:b/>
      <w:bCs/>
      <w:sz w:val="25"/>
      <w:szCs w:val="25"/>
      <w:lang w:val="x-none" w:eastAsia="x-none"/>
    </w:rPr>
  </w:style>
  <w:style w:type="paragraph" w:styleId="CommentSubject">
    <w:name w:val="annotation subject"/>
    <w:basedOn w:val="CommentText"/>
    <w:next w:val="CommentText"/>
    <w:link w:val="CommentSubjectChar"/>
    <w:uiPriority w:val="99"/>
    <w:semiHidden/>
    <w:rsid w:val="007510C0"/>
    <w:rPr>
      <w:b/>
      <w:bCs/>
    </w:rPr>
  </w:style>
  <w:style w:type="character" w:customStyle="1" w:styleId="BalloonTextChar">
    <w:name w:val="Balloon Text Char"/>
    <w:link w:val="BalloonText"/>
    <w:uiPriority w:val="99"/>
    <w:semiHidden/>
    <w:rsid w:val="007510C0"/>
    <w:rPr>
      <w:rFonts w:ascii="Times New Roman" w:eastAsia="SimSun" w:hAnsi="Times New Roman" w:cs="Angsana New"/>
      <w:sz w:val="2"/>
      <w:szCs w:val="20"/>
      <w:lang w:val="x-none" w:eastAsia="x-none"/>
    </w:rPr>
  </w:style>
  <w:style w:type="paragraph" w:styleId="BalloonText">
    <w:name w:val="Balloon Text"/>
    <w:basedOn w:val="Normal"/>
    <w:link w:val="BalloonTextChar"/>
    <w:uiPriority w:val="99"/>
    <w:semiHidden/>
    <w:rsid w:val="007510C0"/>
    <w:rPr>
      <w:rFonts w:ascii="Times New Roman" w:hAnsi="Times New Roman" w:cs="Angsana New"/>
      <w:sz w:val="2"/>
      <w:szCs w:val="20"/>
      <w:lang w:val="x-none" w:eastAsia="x-none"/>
    </w:rPr>
  </w:style>
  <w:style w:type="character" w:styleId="Emphasis">
    <w:name w:val="Emphasis"/>
    <w:uiPriority w:val="20"/>
    <w:qFormat/>
    <w:rsid w:val="007510C0"/>
    <w:rPr>
      <w:rFonts w:cs="Times New Roman"/>
      <w:color w:val="CC0033"/>
    </w:rPr>
  </w:style>
  <w:style w:type="character" w:customStyle="1" w:styleId="style501">
    <w:name w:val="style501"/>
    <w:rsid w:val="007510C0"/>
    <w:rPr>
      <w:b/>
      <w:color w:val="FF3300"/>
      <w:sz w:val="18"/>
    </w:rPr>
  </w:style>
  <w:style w:type="character" w:styleId="Strong">
    <w:name w:val="Strong"/>
    <w:qFormat/>
    <w:rsid w:val="007510C0"/>
    <w:rPr>
      <w:rFonts w:cs="Times New Roman"/>
      <w:b/>
    </w:rPr>
  </w:style>
  <w:style w:type="character" w:customStyle="1" w:styleId="normalchar1">
    <w:name w:val="normal__char1"/>
    <w:rsid w:val="007510C0"/>
    <w:rPr>
      <w:rFonts w:ascii="Times New Roman" w:hAnsi="Times New Roman"/>
      <w:sz w:val="24"/>
    </w:rPr>
  </w:style>
  <w:style w:type="character" w:customStyle="1" w:styleId="table0020gridchar1">
    <w:name w:val="table_0020grid__char1"/>
    <w:rsid w:val="007510C0"/>
    <w:rPr>
      <w:rFonts w:ascii="Times New Roman" w:hAnsi="Times New Roman"/>
      <w:sz w:val="20"/>
    </w:rPr>
  </w:style>
  <w:style w:type="paragraph" w:styleId="BodyText3">
    <w:name w:val="Body Text 3"/>
    <w:basedOn w:val="Normal"/>
    <w:link w:val="BodyText3Char"/>
    <w:uiPriority w:val="99"/>
    <w:rsid w:val="007510C0"/>
    <w:pPr>
      <w:spacing w:after="120"/>
    </w:pPr>
    <w:rPr>
      <w:rFonts w:cs="Angsana New"/>
      <w:sz w:val="20"/>
      <w:szCs w:val="20"/>
      <w:lang w:val="x-none" w:eastAsia="x-none"/>
    </w:rPr>
  </w:style>
  <w:style w:type="character" w:customStyle="1" w:styleId="BodyText3Char">
    <w:name w:val="Body Text 3 Char"/>
    <w:link w:val="BodyText3"/>
    <w:uiPriority w:val="99"/>
    <w:rsid w:val="007510C0"/>
    <w:rPr>
      <w:rFonts w:ascii="DilleniaUPC" w:eastAsia="SimSun" w:hAnsi="DilleniaUPC" w:cs="Times New Roman"/>
      <w:sz w:val="20"/>
      <w:szCs w:val="20"/>
      <w:lang w:val="x-none" w:eastAsia="x-none"/>
    </w:rPr>
  </w:style>
  <w:style w:type="paragraph" w:styleId="ListBullet">
    <w:name w:val="List Bullet"/>
    <w:basedOn w:val="Normal"/>
    <w:autoRedefine/>
    <w:rsid w:val="007510C0"/>
    <w:pPr>
      <w:tabs>
        <w:tab w:val="num" w:pos="360"/>
      </w:tabs>
      <w:ind w:left="360" w:hanging="360"/>
    </w:pPr>
    <w:rPr>
      <w:rFonts w:ascii="Cordia New" w:hAnsi="Cordia New" w:cs="Cordia New"/>
      <w:sz w:val="28"/>
      <w:szCs w:val="28"/>
    </w:rPr>
  </w:style>
  <w:style w:type="paragraph" w:styleId="FootnoteText">
    <w:name w:val="footnote text"/>
    <w:basedOn w:val="Normal"/>
    <w:link w:val="FootnoteTextChar"/>
    <w:uiPriority w:val="99"/>
    <w:semiHidden/>
    <w:rsid w:val="007510C0"/>
    <w:rPr>
      <w:rFonts w:cs="Angsana New"/>
      <w:sz w:val="25"/>
      <w:szCs w:val="25"/>
      <w:lang w:val="x-none" w:eastAsia="x-none"/>
    </w:rPr>
  </w:style>
  <w:style w:type="character" w:customStyle="1" w:styleId="FootnoteTextChar">
    <w:name w:val="Footnote Text Char"/>
    <w:link w:val="FootnoteText"/>
    <w:uiPriority w:val="99"/>
    <w:semiHidden/>
    <w:rsid w:val="007510C0"/>
    <w:rPr>
      <w:rFonts w:ascii="DilleniaUPC" w:eastAsia="SimSun" w:hAnsi="DilleniaUPC" w:cs="Times New Roman"/>
      <w:sz w:val="25"/>
      <w:szCs w:val="25"/>
      <w:lang w:val="x-none" w:eastAsia="x-none"/>
    </w:rPr>
  </w:style>
  <w:style w:type="paragraph" w:styleId="BodyTextIndent2">
    <w:name w:val="Body Text Indent 2"/>
    <w:basedOn w:val="Normal"/>
    <w:link w:val="BodyTextIndent2Char"/>
    <w:uiPriority w:val="99"/>
    <w:rsid w:val="007510C0"/>
    <w:pPr>
      <w:ind w:left="720" w:hanging="720"/>
      <w:jc w:val="both"/>
    </w:pPr>
    <w:rPr>
      <w:rFonts w:cs="Angsana New"/>
      <w:sz w:val="40"/>
      <w:szCs w:val="40"/>
      <w:lang w:val="x-none" w:eastAsia="x-none"/>
    </w:rPr>
  </w:style>
  <w:style w:type="character" w:customStyle="1" w:styleId="BodyTextIndent2Char">
    <w:name w:val="Body Text Indent 2 Char"/>
    <w:link w:val="BodyTextIndent2"/>
    <w:uiPriority w:val="99"/>
    <w:rsid w:val="007510C0"/>
    <w:rPr>
      <w:rFonts w:ascii="DilleniaUPC" w:eastAsia="SimSun" w:hAnsi="DilleniaUPC" w:cs="Times New Roman"/>
      <w:sz w:val="40"/>
      <w:szCs w:val="40"/>
      <w:lang w:val="x-none" w:eastAsia="x-none"/>
    </w:rPr>
  </w:style>
  <w:style w:type="paragraph" w:styleId="BodyTextIndent3">
    <w:name w:val="Body Text Indent 3"/>
    <w:basedOn w:val="Normal"/>
    <w:link w:val="BodyTextIndent3Char"/>
    <w:uiPriority w:val="99"/>
    <w:rsid w:val="007510C0"/>
    <w:pPr>
      <w:ind w:firstLine="720"/>
      <w:jc w:val="both"/>
    </w:pPr>
    <w:rPr>
      <w:rFonts w:cs="Angsana New"/>
      <w:sz w:val="20"/>
      <w:szCs w:val="20"/>
      <w:lang w:val="x-none" w:eastAsia="x-none"/>
    </w:rPr>
  </w:style>
  <w:style w:type="character" w:customStyle="1" w:styleId="BodyTextIndent3Char">
    <w:name w:val="Body Text Indent 3 Char"/>
    <w:link w:val="BodyTextIndent3"/>
    <w:uiPriority w:val="99"/>
    <w:rsid w:val="007510C0"/>
    <w:rPr>
      <w:rFonts w:ascii="DilleniaUPC" w:eastAsia="SimSun" w:hAnsi="DilleniaUPC" w:cs="Times New Roman"/>
      <w:sz w:val="20"/>
      <w:szCs w:val="20"/>
      <w:lang w:val="x-none" w:eastAsia="x-none"/>
    </w:rPr>
  </w:style>
  <w:style w:type="paragraph" w:styleId="BodyText2">
    <w:name w:val="Body Text 2"/>
    <w:basedOn w:val="Normal"/>
    <w:link w:val="BodyText2Char"/>
    <w:uiPriority w:val="99"/>
    <w:rsid w:val="007510C0"/>
    <w:pPr>
      <w:jc w:val="thaiDistribute"/>
    </w:pPr>
    <w:rPr>
      <w:rFonts w:cs="Angsana New"/>
      <w:sz w:val="40"/>
      <w:szCs w:val="40"/>
      <w:lang w:val="x-none" w:eastAsia="x-none"/>
    </w:rPr>
  </w:style>
  <w:style w:type="character" w:customStyle="1" w:styleId="BodyText2Char">
    <w:name w:val="Body Text 2 Char"/>
    <w:link w:val="BodyText2"/>
    <w:uiPriority w:val="99"/>
    <w:rsid w:val="007510C0"/>
    <w:rPr>
      <w:rFonts w:ascii="DilleniaUPC" w:eastAsia="SimSun" w:hAnsi="DilleniaUPC" w:cs="Times New Roman"/>
      <w:sz w:val="40"/>
      <w:szCs w:val="40"/>
      <w:lang w:val="x-none" w:eastAsia="x-none"/>
    </w:rPr>
  </w:style>
  <w:style w:type="paragraph" w:styleId="BodyText">
    <w:name w:val="Body Text"/>
    <w:basedOn w:val="Normal"/>
    <w:link w:val="BodyTextChar"/>
    <w:uiPriority w:val="99"/>
    <w:rsid w:val="007510C0"/>
    <w:pPr>
      <w:jc w:val="both"/>
    </w:pPr>
    <w:rPr>
      <w:rFonts w:cs="Angsana New"/>
      <w:sz w:val="40"/>
      <w:szCs w:val="40"/>
      <w:lang w:val="x-none" w:eastAsia="x-none"/>
    </w:rPr>
  </w:style>
  <w:style w:type="character" w:customStyle="1" w:styleId="BodyTextChar">
    <w:name w:val="Body Text Char"/>
    <w:link w:val="BodyText"/>
    <w:uiPriority w:val="99"/>
    <w:rsid w:val="007510C0"/>
    <w:rPr>
      <w:rFonts w:ascii="DilleniaUPC" w:eastAsia="SimSun" w:hAnsi="DilleniaUPC" w:cs="Times New Roman"/>
      <w:sz w:val="40"/>
      <w:szCs w:val="40"/>
      <w:lang w:val="x-none" w:eastAsia="x-none"/>
    </w:rPr>
  </w:style>
  <w:style w:type="character" w:styleId="FollowedHyperlink">
    <w:name w:val="FollowedHyperlink"/>
    <w:rsid w:val="007510C0"/>
    <w:rPr>
      <w:rFonts w:cs="Times New Roman"/>
      <w:color w:val="800080"/>
      <w:u w:val="single"/>
    </w:rPr>
  </w:style>
  <w:style w:type="paragraph" w:customStyle="1" w:styleId="NormalLatinAngsanaNews">
    <w:name w:val="Normal + (Latin) Angsana News"/>
    <w:aliases w:val="(Complex) Angsana News,Thai Distributed Justi....."/>
    <w:basedOn w:val="Normal"/>
    <w:uiPriority w:val="99"/>
    <w:rsid w:val="007510C0"/>
    <w:pPr>
      <w:ind w:firstLine="720"/>
    </w:pPr>
    <w:rPr>
      <w:rFonts w:ascii="Cordia New" w:hAnsi="Cordia New" w:cs="Cordia New"/>
    </w:rPr>
  </w:style>
  <w:style w:type="paragraph" w:customStyle="1" w:styleId="NormalAngsanaNew">
    <w:name w:val="Normal + Angsana New"/>
    <w:aliases w:val="Thai Distributed Justification,First line:  1.27 cm"/>
    <w:basedOn w:val="Normal"/>
    <w:uiPriority w:val="99"/>
    <w:rsid w:val="007510C0"/>
    <w:pPr>
      <w:tabs>
        <w:tab w:val="left" w:pos="709"/>
        <w:tab w:val="left" w:pos="2160"/>
        <w:tab w:val="left" w:pos="2880"/>
      </w:tabs>
      <w:jc w:val="thaiDistribute"/>
    </w:pPr>
    <w:rPr>
      <w:rFonts w:ascii="Angsana New" w:hAnsi="Angsana New" w:cs="Angsana New"/>
    </w:rPr>
  </w:style>
  <w:style w:type="paragraph" w:styleId="NormalWeb">
    <w:name w:val="Normal (Web)"/>
    <w:basedOn w:val="Normal"/>
    <w:uiPriority w:val="99"/>
    <w:rsid w:val="007510C0"/>
    <w:pPr>
      <w:spacing w:before="100" w:beforeAutospacing="1" w:after="100" w:afterAutospacing="1"/>
    </w:pPr>
    <w:rPr>
      <w:rFonts w:ascii="Tahoma" w:hAnsi="Tahoma" w:cs="Tahoma"/>
      <w:sz w:val="24"/>
      <w:szCs w:val="24"/>
    </w:rPr>
  </w:style>
  <w:style w:type="paragraph" w:customStyle="1" w:styleId="SubtitleComplexCordiaNew">
    <w:name w:val="Subtitle + (Complex) Cordia New"/>
    <w:aliases w:val="Centered,Left:  0 cm,First line:  0 cm"/>
    <w:basedOn w:val="NormalWeb"/>
    <w:rsid w:val="007510C0"/>
    <w:pPr>
      <w:spacing w:before="150" w:after="150" w:line="225" w:lineRule="atLeast"/>
      <w:ind w:left="150" w:right="150" w:firstLine="600"/>
      <w:jc w:val="center"/>
    </w:pPr>
    <w:rPr>
      <w:rFonts w:ascii="Cordia New" w:hAnsi="Cordia New" w:cs="Cordia New"/>
      <w:color w:val="000000"/>
      <w:sz w:val="28"/>
      <w:szCs w:val="28"/>
    </w:rPr>
  </w:style>
  <w:style w:type="paragraph" w:styleId="NoSpacing">
    <w:name w:val="No Spacing"/>
    <w:uiPriority w:val="1"/>
    <w:qFormat/>
    <w:rsid w:val="007510C0"/>
    <w:rPr>
      <w:rFonts w:eastAsia="SimSun"/>
      <w:sz w:val="22"/>
      <w:szCs w:val="28"/>
    </w:rPr>
  </w:style>
  <w:style w:type="character" w:customStyle="1" w:styleId="apple-converted-space">
    <w:name w:val="apple-converted-space"/>
    <w:rsid w:val="007510C0"/>
  </w:style>
  <w:style w:type="paragraph" w:customStyle="1" w:styleId="Politicaleconomyofthepoorandpoverty">
    <w:name w:val="Political economy of the poor and poverty"/>
    <w:aliases w:val="development and poverty,poverty and political legitimacy,problems of poverty in Thai society,and political movements of  the poor  in Thai society."/>
    <w:basedOn w:val="Subtitle"/>
    <w:uiPriority w:val="99"/>
    <w:rsid w:val="007510C0"/>
    <w:pPr>
      <w:tabs>
        <w:tab w:val="left" w:pos="1440"/>
        <w:tab w:val="right" w:pos="9498"/>
      </w:tabs>
      <w:ind w:left="0" w:firstLine="0"/>
      <w:jc w:val="thaiDistribute"/>
    </w:pPr>
    <w:rPr>
      <w:rFonts w:ascii="Angsana News" w:hAnsi="Angsana News" w:cs="Angsana News"/>
    </w:rPr>
  </w:style>
  <w:style w:type="character" w:styleId="Hyperlink">
    <w:name w:val="Hyperlink"/>
    <w:uiPriority w:val="99"/>
    <w:unhideWhenUsed/>
    <w:rsid w:val="007510C0"/>
    <w:rPr>
      <w:color w:val="0000FF"/>
      <w:u w:val="single"/>
    </w:rPr>
  </w:style>
  <w:style w:type="character" w:customStyle="1" w:styleId="null">
    <w:name w:val="null"/>
    <w:basedOn w:val="DefaultParagraphFont"/>
    <w:rsid w:val="007510C0"/>
  </w:style>
  <w:style w:type="paragraph" w:customStyle="1" w:styleId="NoSpacing1">
    <w:name w:val="No Spacing1"/>
    <w:qFormat/>
    <w:rsid w:val="007510C0"/>
    <w:rPr>
      <w:rFonts w:cs="Angsana New"/>
      <w:sz w:val="22"/>
      <w:szCs w:val="28"/>
    </w:rPr>
  </w:style>
  <w:style w:type="character" w:customStyle="1" w:styleId="usercontent">
    <w:name w:val="usercontent"/>
    <w:rsid w:val="007510C0"/>
  </w:style>
  <w:style w:type="paragraph" w:customStyle="1" w:styleId="Default">
    <w:name w:val="Default"/>
    <w:rsid w:val="007510C0"/>
    <w:pPr>
      <w:autoSpaceDE w:val="0"/>
      <w:autoSpaceDN w:val="0"/>
      <w:adjustRightInd w:val="0"/>
    </w:pPr>
    <w:rPr>
      <w:rFonts w:ascii="TH SarabunPSK" w:eastAsia="SimSun" w:hAnsi="TH SarabunPSK" w:cs="TH SarabunPSK"/>
      <w:color w:val="000000"/>
      <w:sz w:val="24"/>
      <w:szCs w:val="24"/>
    </w:rPr>
  </w:style>
  <w:style w:type="paragraph" w:customStyle="1" w:styleId="ecxmsonormal">
    <w:name w:val="ecxmsonormal"/>
    <w:basedOn w:val="Normal"/>
    <w:rsid w:val="007510C0"/>
    <w:pPr>
      <w:spacing w:after="324"/>
    </w:pPr>
    <w:rPr>
      <w:rFonts w:ascii="Angsana New" w:eastAsia="Times New Roman" w:hAnsi="Angsana New" w:cs="Angsana New"/>
      <w:sz w:val="28"/>
      <w:szCs w:val="28"/>
    </w:rPr>
  </w:style>
  <w:style w:type="character" w:customStyle="1" w:styleId="st">
    <w:name w:val="st"/>
    <w:rsid w:val="007510C0"/>
  </w:style>
  <w:style w:type="character" w:customStyle="1" w:styleId="shorttext">
    <w:name w:val="short_text"/>
    <w:rsid w:val="007510C0"/>
  </w:style>
  <w:style w:type="character" w:customStyle="1" w:styleId="hps">
    <w:name w:val="hps"/>
    <w:rsid w:val="007510C0"/>
  </w:style>
  <w:style w:type="table" w:styleId="TableGrid">
    <w:name w:val="Table Grid"/>
    <w:basedOn w:val="TableNormal"/>
    <w:uiPriority w:val="59"/>
    <w:rsid w:val="00D778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semiHidden/>
    <w:rsid w:val="00792CBE"/>
  </w:style>
  <w:style w:type="character" w:customStyle="1" w:styleId="1">
    <w:name w:val="ลักษณะ1"/>
    <w:rsid w:val="00792CBE"/>
    <w:rPr>
      <w:rFonts w:cs="DilleniaUPC"/>
      <w:bdr w:val="none" w:sz="0" w:space="0" w:color="auto"/>
      <w:shd w:val="solid" w:color="C0C0C0" w:fill="auto"/>
      <w:lang w:bidi="th-TH"/>
    </w:rPr>
  </w:style>
  <w:style w:type="character" w:customStyle="1" w:styleId="Style2">
    <w:name w:val="Style2"/>
    <w:rsid w:val="00792CBE"/>
    <w:rPr>
      <w:rFonts w:ascii="DilleniaUPC" w:hAnsi="DilleniaUPC" w:cs="DilleniaUPC"/>
      <w:sz w:val="32"/>
      <w:szCs w:val="32"/>
      <w:bdr w:val="none" w:sz="0" w:space="0" w:color="auto"/>
      <w:shd w:val="solid" w:color="C0C0C0" w:fill="FFFFFF"/>
      <w:lang w:bidi="th-TH"/>
    </w:rPr>
  </w:style>
  <w:style w:type="character" w:customStyle="1" w:styleId="5yl5">
    <w:name w:val="_5yl5"/>
    <w:basedOn w:val="DefaultParagraphFont"/>
    <w:rsid w:val="00F933B0"/>
  </w:style>
  <w:style w:type="paragraph" w:customStyle="1" w:styleId="CM4">
    <w:name w:val="CM4"/>
    <w:basedOn w:val="Normal"/>
    <w:next w:val="Normal"/>
    <w:uiPriority w:val="99"/>
    <w:rsid w:val="003407C0"/>
    <w:pPr>
      <w:widowControl w:val="0"/>
      <w:autoSpaceDE w:val="0"/>
      <w:autoSpaceDN w:val="0"/>
      <w:adjustRightInd w:val="0"/>
      <w:spacing w:line="423" w:lineRule="atLeast"/>
    </w:pPr>
    <w:rPr>
      <w:rFonts w:ascii="EucrosiaUPC" w:eastAsia="Times New Roman" w:hAnsi="EucrosiaUPC" w:cs="EucrosiaUPC"/>
      <w:sz w:val="24"/>
      <w:szCs w:val="24"/>
    </w:rPr>
  </w:style>
  <w:style w:type="paragraph" w:customStyle="1" w:styleId="Body">
    <w:name w:val="Body"/>
    <w:rsid w:val="00064A0D"/>
    <w:pPr>
      <w:pBdr>
        <w:top w:val="nil"/>
        <w:left w:val="nil"/>
        <w:bottom w:val="nil"/>
        <w:right w:val="nil"/>
        <w:between w:val="nil"/>
        <w:bar w:val="nil"/>
      </w:pBdr>
      <w:spacing w:after="200" w:line="276" w:lineRule="auto"/>
    </w:pPr>
    <w:rPr>
      <w:rFonts w:cs="Calibri"/>
      <w:color w:val="000000"/>
      <w:sz w:val="22"/>
      <w:szCs w:val="22"/>
      <w:u w:color="000000"/>
      <w:bdr w:val="nil"/>
    </w:rPr>
  </w:style>
  <w:style w:type="paragraph" w:customStyle="1" w:styleId="BodyA">
    <w:name w:val="Body A"/>
    <w:rsid w:val="00064A0D"/>
    <w:pPr>
      <w:pBdr>
        <w:top w:val="nil"/>
        <w:left w:val="nil"/>
        <w:bottom w:val="nil"/>
        <w:right w:val="nil"/>
        <w:between w:val="nil"/>
        <w:bar w:val="nil"/>
      </w:pBdr>
      <w:spacing w:after="200" w:line="276" w:lineRule="auto"/>
    </w:pPr>
    <w:rPr>
      <w:rFonts w:cs="Calibri"/>
      <w:color w:val="000000"/>
      <w:sz w:val="22"/>
      <w:szCs w:val="22"/>
      <w:u w:color="000000"/>
      <w:bdr w:val="nil"/>
    </w:rPr>
  </w:style>
  <w:style w:type="character" w:customStyle="1" w:styleId="tlid-translation">
    <w:name w:val="tlid-translation"/>
    <w:basedOn w:val="DefaultParagraphFont"/>
    <w:rsid w:val="0017093F"/>
  </w:style>
  <w:style w:type="character" w:customStyle="1" w:styleId="hardreadability">
    <w:name w:val="hardreadability"/>
    <w:basedOn w:val="DefaultParagraphFont"/>
    <w:rsid w:val="0017093F"/>
  </w:style>
  <w:style w:type="character" w:customStyle="1" w:styleId="ListParagraphChar">
    <w:name w:val="List Paragraph Char"/>
    <w:link w:val="ListParagraph"/>
    <w:uiPriority w:val="34"/>
    <w:locked/>
    <w:rsid w:val="00BB6DB6"/>
    <w:rPr>
      <w:rFonts w:eastAsia="SimSun" w:cs="DilleniaUPC"/>
      <w:sz w:val="22"/>
      <w:szCs w:val="32"/>
    </w:rPr>
  </w:style>
  <w:style w:type="character" w:customStyle="1" w:styleId="10">
    <w:name w:val="การเยื้องเนื้อความ อักขระ1"/>
    <w:basedOn w:val="DefaultParagraphFont"/>
    <w:uiPriority w:val="99"/>
    <w:semiHidden/>
    <w:rsid w:val="003E3A24"/>
  </w:style>
  <w:style w:type="paragraph" w:customStyle="1" w:styleId="Style1">
    <w:name w:val="Style1"/>
    <w:basedOn w:val="Heading7"/>
    <w:link w:val="Style1Char"/>
    <w:rsid w:val="00B21485"/>
    <w:pPr>
      <w:numPr>
        <w:ilvl w:val="0"/>
        <w:numId w:val="56"/>
      </w:numPr>
      <w:tabs>
        <w:tab w:val="left" w:pos="284"/>
      </w:tabs>
      <w:ind w:left="284" w:hanging="284"/>
      <w:jc w:val="thaiDistribute"/>
    </w:pPr>
    <w:rPr>
      <w:rFonts w:ascii="TH SarabunPSK" w:hAnsi="TH SarabunPSK"/>
      <w:lang w:val="en-AU"/>
    </w:rPr>
  </w:style>
  <w:style w:type="character" w:customStyle="1" w:styleId="Style2Char">
    <w:name w:val="Style2 Char"/>
    <w:rsid w:val="00B21485"/>
    <w:rPr>
      <w:rFonts w:ascii="TH SarabunPSK" w:eastAsia="SimSun" w:hAnsi="TH SarabunPSK" w:cs="TH SarabunPSK"/>
      <w:b/>
      <w:bCs/>
      <w:sz w:val="32"/>
      <w:szCs w:val="32"/>
      <w:lang w:bidi="ar-SA"/>
    </w:rPr>
  </w:style>
  <w:style w:type="character" w:customStyle="1" w:styleId="Style1Char">
    <w:name w:val="Style1 Char"/>
    <w:link w:val="Style1"/>
    <w:rsid w:val="00B04E40"/>
    <w:rPr>
      <w:rFonts w:ascii="TH SarabunPSK" w:eastAsia="SimSun" w:hAnsi="TH SarabunPSK" w:cs="TH SarabunPSK"/>
      <w:b/>
      <w:bCs/>
      <w:sz w:val="32"/>
      <w:szCs w:val="32"/>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721780">
      <w:bodyDiv w:val="1"/>
      <w:marLeft w:val="0"/>
      <w:marRight w:val="0"/>
      <w:marTop w:val="0"/>
      <w:marBottom w:val="0"/>
      <w:divBdr>
        <w:top w:val="none" w:sz="0" w:space="0" w:color="auto"/>
        <w:left w:val="none" w:sz="0" w:space="0" w:color="auto"/>
        <w:bottom w:val="none" w:sz="0" w:space="0" w:color="auto"/>
        <w:right w:val="none" w:sz="0" w:space="0" w:color="auto"/>
      </w:divBdr>
    </w:div>
    <w:div w:id="47847799">
      <w:bodyDiv w:val="1"/>
      <w:marLeft w:val="0"/>
      <w:marRight w:val="0"/>
      <w:marTop w:val="0"/>
      <w:marBottom w:val="0"/>
      <w:divBdr>
        <w:top w:val="none" w:sz="0" w:space="0" w:color="auto"/>
        <w:left w:val="none" w:sz="0" w:space="0" w:color="auto"/>
        <w:bottom w:val="none" w:sz="0" w:space="0" w:color="auto"/>
        <w:right w:val="none" w:sz="0" w:space="0" w:color="auto"/>
      </w:divBdr>
    </w:div>
    <w:div w:id="91631919">
      <w:bodyDiv w:val="1"/>
      <w:marLeft w:val="0"/>
      <w:marRight w:val="0"/>
      <w:marTop w:val="0"/>
      <w:marBottom w:val="0"/>
      <w:divBdr>
        <w:top w:val="none" w:sz="0" w:space="0" w:color="auto"/>
        <w:left w:val="none" w:sz="0" w:space="0" w:color="auto"/>
        <w:bottom w:val="none" w:sz="0" w:space="0" w:color="auto"/>
        <w:right w:val="none" w:sz="0" w:space="0" w:color="auto"/>
      </w:divBdr>
    </w:div>
    <w:div w:id="417285816">
      <w:bodyDiv w:val="1"/>
      <w:marLeft w:val="0"/>
      <w:marRight w:val="0"/>
      <w:marTop w:val="0"/>
      <w:marBottom w:val="0"/>
      <w:divBdr>
        <w:top w:val="none" w:sz="0" w:space="0" w:color="auto"/>
        <w:left w:val="none" w:sz="0" w:space="0" w:color="auto"/>
        <w:bottom w:val="none" w:sz="0" w:space="0" w:color="auto"/>
        <w:right w:val="none" w:sz="0" w:space="0" w:color="auto"/>
      </w:divBdr>
    </w:div>
    <w:div w:id="481821535">
      <w:bodyDiv w:val="1"/>
      <w:marLeft w:val="0"/>
      <w:marRight w:val="0"/>
      <w:marTop w:val="0"/>
      <w:marBottom w:val="0"/>
      <w:divBdr>
        <w:top w:val="none" w:sz="0" w:space="0" w:color="auto"/>
        <w:left w:val="none" w:sz="0" w:space="0" w:color="auto"/>
        <w:bottom w:val="none" w:sz="0" w:space="0" w:color="auto"/>
        <w:right w:val="none" w:sz="0" w:space="0" w:color="auto"/>
      </w:divBdr>
    </w:div>
    <w:div w:id="828249274">
      <w:bodyDiv w:val="1"/>
      <w:marLeft w:val="0"/>
      <w:marRight w:val="0"/>
      <w:marTop w:val="0"/>
      <w:marBottom w:val="0"/>
      <w:divBdr>
        <w:top w:val="none" w:sz="0" w:space="0" w:color="auto"/>
        <w:left w:val="none" w:sz="0" w:space="0" w:color="auto"/>
        <w:bottom w:val="none" w:sz="0" w:space="0" w:color="auto"/>
        <w:right w:val="none" w:sz="0" w:space="0" w:color="auto"/>
      </w:divBdr>
    </w:div>
    <w:div w:id="1088385733">
      <w:bodyDiv w:val="1"/>
      <w:marLeft w:val="0"/>
      <w:marRight w:val="0"/>
      <w:marTop w:val="0"/>
      <w:marBottom w:val="0"/>
      <w:divBdr>
        <w:top w:val="none" w:sz="0" w:space="0" w:color="auto"/>
        <w:left w:val="none" w:sz="0" w:space="0" w:color="auto"/>
        <w:bottom w:val="none" w:sz="0" w:space="0" w:color="auto"/>
        <w:right w:val="none" w:sz="0" w:space="0" w:color="auto"/>
      </w:divBdr>
    </w:div>
    <w:div w:id="1284926311">
      <w:bodyDiv w:val="1"/>
      <w:marLeft w:val="0"/>
      <w:marRight w:val="0"/>
      <w:marTop w:val="0"/>
      <w:marBottom w:val="0"/>
      <w:divBdr>
        <w:top w:val="none" w:sz="0" w:space="0" w:color="auto"/>
        <w:left w:val="none" w:sz="0" w:space="0" w:color="auto"/>
        <w:bottom w:val="none" w:sz="0" w:space="0" w:color="auto"/>
        <w:right w:val="none" w:sz="0" w:space="0" w:color="auto"/>
      </w:divBdr>
      <w:divsChild>
        <w:div w:id="1232690822">
          <w:marLeft w:val="0"/>
          <w:marRight w:val="0"/>
          <w:marTop w:val="69"/>
          <w:marBottom w:val="0"/>
          <w:divBdr>
            <w:top w:val="none" w:sz="0" w:space="0" w:color="auto"/>
            <w:left w:val="none" w:sz="0" w:space="0" w:color="auto"/>
            <w:bottom w:val="none" w:sz="0" w:space="0" w:color="auto"/>
            <w:right w:val="none" w:sz="0" w:space="0" w:color="auto"/>
          </w:divBdr>
          <w:divsChild>
            <w:div w:id="1700279121">
              <w:marLeft w:val="0"/>
              <w:marRight w:val="0"/>
              <w:marTop w:val="0"/>
              <w:marBottom w:val="323"/>
              <w:divBdr>
                <w:top w:val="none" w:sz="0" w:space="0" w:color="auto"/>
                <w:left w:val="none" w:sz="0" w:space="0" w:color="auto"/>
                <w:bottom w:val="none" w:sz="0" w:space="0" w:color="auto"/>
                <w:right w:val="none" w:sz="0" w:space="0" w:color="auto"/>
              </w:divBdr>
              <w:divsChild>
                <w:div w:id="348022287">
                  <w:marLeft w:val="0"/>
                  <w:marRight w:val="0"/>
                  <w:marTop w:val="0"/>
                  <w:marBottom w:val="0"/>
                  <w:divBdr>
                    <w:top w:val="none" w:sz="0" w:space="0" w:color="auto"/>
                    <w:left w:val="none" w:sz="0" w:space="0" w:color="auto"/>
                    <w:bottom w:val="none" w:sz="0" w:space="0" w:color="auto"/>
                    <w:right w:val="none" w:sz="0" w:space="0" w:color="auto"/>
                  </w:divBdr>
                  <w:divsChild>
                    <w:div w:id="103966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3508982">
      <w:bodyDiv w:val="1"/>
      <w:marLeft w:val="0"/>
      <w:marRight w:val="0"/>
      <w:marTop w:val="0"/>
      <w:marBottom w:val="0"/>
      <w:divBdr>
        <w:top w:val="none" w:sz="0" w:space="0" w:color="auto"/>
        <w:left w:val="none" w:sz="0" w:space="0" w:color="auto"/>
        <w:bottom w:val="none" w:sz="0" w:space="0" w:color="auto"/>
        <w:right w:val="none" w:sz="0" w:space="0" w:color="auto"/>
      </w:divBdr>
    </w:div>
    <w:div w:id="1577209871">
      <w:bodyDiv w:val="1"/>
      <w:marLeft w:val="0"/>
      <w:marRight w:val="0"/>
      <w:marTop w:val="0"/>
      <w:marBottom w:val="0"/>
      <w:divBdr>
        <w:top w:val="none" w:sz="0" w:space="0" w:color="auto"/>
        <w:left w:val="none" w:sz="0" w:space="0" w:color="auto"/>
        <w:bottom w:val="none" w:sz="0" w:space="0" w:color="auto"/>
        <w:right w:val="none" w:sz="0" w:space="0" w:color="auto"/>
      </w:divBdr>
    </w:div>
    <w:div w:id="1615094606">
      <w:bodyDiv w:val="1"/>
      <w:marLeft w:val="0"/>
      <w:marRight w:val="0"/>
      <w:marTop w:val="0"/>
      <w:marBottom w:val="0"/>
      <w:divBdr>
        <w:top w:val="none" w:sz="0" w:space="0" w:color="auto"/>
        <w:left w:val="none" w:sz="0" w:space="0" w:color="auto"/>
        <w:bottom w:val="none" w:sz="0" w:space="0" w:color="auto"/>
        <w:right w:val="none" w:sz="0" w:space="0" w:color="auto"/>
      </w:divBdr>
    </w:div>
    <w:div w:id="1835366555">
      <w:bodyDiv w:val="1"/>
      <w:marLeft w:val="0"/>
      <w:marRight w:val="0"/>
      <w:marTop w:val="0"/>
      <w:marBottom w:val="0"/>
      <w:divBdr>
        <w:top w:val="none" w:sz="0" w:space="0" w:color="auto"/>
        <w:left w:val="none" w:sz="0" w:space="0" w:color="auto"/>
        <w:bottom w:val="none" w:sz="0" w:space="0" w:color="auto"/>
        <w:right w:val="none" w:sz="0" w:space="0" w:color="auto"/>
      </w:divBdr>
      <w:divsChild>
        <w:div w:id="1331984085">
          <w:marLeft w:val="0"/>
          <w:marRight w:val="0"/>
          <w:marTop w:val="69"/>
          <w:marBottom w:val="0"/>
          <w:divBdr>
            <w:top w:val="none" w:sz="0" w:space="0" w:color="auto"/>
            <w:left w:val="none" w:sz="0" w:space="0" w:color="auto"/>
            <w:bottom w:val="none" w:sz="0" w:space="0" w:color="auto"/>
            <w:right w:val="none" w:sz="0" w:space="0" w:color="auto"/>
          </w:divBdr>
          <w:divsChild>
            <w:div w:id="1152066708">
              <w:marLeft w:val="0"/>
              <w:marRight w:val="0"/>
              <w:marTop w:val="0"/>
              <w:marBottom w:val="323"/>
              <w:divBdr>
                <w:top w:val="none" w:sz="0" w:space="0" w:color="auto"/>
                <w:left w:val="none" w:sz="0" w:space="0" w:color="auto"/>
                <w:bottom w:val="none" w:sz="0" w:space="0" w:color="auto"/>
                <w:right w:val="none" w:sz="0" w:space="0" w:color="auto"/>
              </w:divBdr>
              <w:divsChild>
                <w:div w:id="649792528">
                  <w:marLeft w:val="0"/>
                  <w:marRight w:val="0"/>
                  <w:marTop w:val="0"/>
                  <w:marBottom w:val="0"/>
                  <w:divBdr>
                    <w:top w:val="none" w:sz="0" w:space="0" w:color="auto"/>
                    <w:left w:val="none" w:sz="0" w:space="0" w:color="auto"/>
                    <w:bottom w:val="none" w:sz="0" w:space="0" w:color="auto"/>
                    <w:right w:val="none" w:sz="0" w:space="0" w:color="auto"/>
                  </w:divBdr>
                  <w:divsChild>
                    <w:div w:id="338656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6695287">
      <w:bodyDiv w:val="1"/>
      <w:marLeft w:val="0"/>
      <w:marRight w:val="0"/>
      <w:marTop w:val="0"/>
      <w:marBottom w:val="0"/>
      <w:divBdr>
        <w:top w:val="none" w:sz="0" w:space="0" w:color="auto"/>
        <w:left w:val="none" w:sz="0" w:space="0" w:color="auto"/>
        <w:bottom w:val="none" w:sz="0" w:space="0" w:color="auto"/>
        <w:right w:val="none" w:sz="0" w:space="0" w:color="auto"/>
      </w:divBdr>
    </w:div>
    <w:div w:id="20197715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5.xml"/><Relationship Id="rId18" Type="http://schemas.openxmlformats.org/officeDocument/2006/relationships/hyperlink" Target="https://www.ets.org/toefl/institutions/scores/compare/" TargetMode="External"/><Relationship Id="rId26" Type="http://schemas.openxmlformats.org/officeDocument/2006/relationships/image" Target="media/image4.jpeg"/><Relationship Id="rId39" Type="http://schemas.openxmlformats.org/officeDocument/2006/relationships/theme" Target="theme/theme1.xml"/><Relationship Id="rId21" Type="http://schemas.openxmlformats.org/officeDocument/2006/relationships/hyperlink" Target="https://www.ielts.org/-/media/pdfs/comparing-ielts-and-cefr.ashx" TargetMode="External"/><Relationship Id="rId34" Type="http://schemas.openxmlformats.org/officeDocument/2006/relationships/image" Target="media/image12.jpeg"/><Relationship Id="rId7" Type="http://schemas.openxmlformats.org/officeDocument/2006/relationships/image" Target="media/image1.emf"/><Relationship Id="rId12" Type="http://schemas.openxmlformats.org/officeDocument/2006/relationships/footer" Target="footer4.xml"/><Relationship Id="rId17" Type="http://schemas.openxmlformats.org/officeDocument/2006/relationships/header" Target="header3.xml"/><Relationship Id="rId25" Type="http://schemas.openxmlformats.org/officeDocument/2006/relationships/image" Target="media/image3.jpeg"/><Relationship Id="rId33" Type="http://schemas.openxmlformats.org/officeDocument/2006/relationships/image" Target="media/image11.jpe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7.xml"/><Relationship Id="rId20" Type="http://schemas.openxmlformats.org/officeDocument/2006/relationships/hyperlink" Target="https://www.ets.org/toefl/institutions/scores/compare/" TargetMode="External"/><Relationship Id="rId29" Type="http://schemas.openxmlformats.org/officeDocument/2006/relationships/image" Target="media/image7.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24" Type="http://schemas.openxmlformats.org/officeDocument/2006/relationships/hyperlink" Target="https://tci-thailand.org/detail_journal.php?id_journal=317" TargetMode="External"/><Relationship Id="rId32" Type="http://schemas.openxmlformats.org/officeDocument/2006/relationships/image" Target="media/image10.jpeg"/><Relationship Id="rId37" Type="http://schemas.openxmlformats.org/officeDocument/2006/relationships/footer" Target="footer9.xml"/><Relationship Id="rId5"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image" Target="media/image2.jpeg"/><Relationship Id="rId28" Type="http://schemas.openxmlformats.org/officeDocument/2006/relationships/image" Target="media/image6.jpeg"/><Relationship Id="rId36" Type="http://schemas.openxmlformats.org/officeDocument/2006/relationships/image" Target="media/image14.jpeg"/><Relationship Id="rId10" Type="http://schemas.openxmlformats.org/officeDocument/2006/relationships/footer" Target="footer3.xml"/><Relationship Id="rId19" Type="http://schemas.openxmlformats.org/officeDocument/2006/relationships/hyperlink" Target="https://www.ielts.org/-/media/pdfs/comparing-ielts-and-cefr.ashx" TargetMode="External"/><Relationship Id="rId31"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footer" Target="footer6.xml"/><Relationship Id="rId22" Type="http://schemas.openxmlformats.org/officeDocument/2006/relationships/footer" Target="footer8.xml"/><Relationship Id="rId27" Type="http://schemas.openxmlformats.org/officeDocument/2006/relationships/image" Target="media/image5.jpeg"/><Relationship Id="rId30" Type="http://schemas.openxmlformats.org/officeDocument/2006/relationships/image" Target="media/image8.jpeg"/><Relationship Id="rId35" Type="http://schemas.openxmlformats.org/officeDocument/2006/relationships/image" Target="media/image13.jpeg"/><Relationship Id="rId8" Type="http://schemas.openxmlformats.org/officeDocument/2006/relationships/footer" Target="footer1.xm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45</Pages>
  <Words>33636</Words>
  <Characters>191728</Characters>
  <Application>Microsoft Office Word</Application>
  <DocSecurity>0</DocSecurity>
  <Lines>1597</Lines>
  <Paragraphs>449</Paragraphs>
  <ScaleCrop>false</ScaleCrop>
  <HeadingPairs>
    <vt:vector size="2" baseType="variant">
      <vt:variant>
        <vt:lpstr>Title</vt:lpstr>
      </vt:variant>
      <vt:variant>
        <vt:i4>1</vt:i4>
      </vt:variant>
    </vt:vector>
  </HeadingPairs>
  <TitlesOfParts>
    <vt:vector size="1" baseType="lpstr">
      <vt:lpstr/>
    </vt:vector>
  </TitlesOfParts>
  <Company>Wu</Company>
  <LinksUpToDate>false</LinksUpToDate>
  <CharactersWithSpaces>224915</CharactersWithSpaces>
  <SharedDoc>false</SharedDoc>
  <HLinks>
    <vt:vector size="18" baseType="variant">
      <vt:variant>
        <vt:i4>851978</vt:i4>
      </vt:variant>
      <vt:variant>
        <vt:i4>0</vt:i4>
      </vt:variant>
      <vt:variant>
        <vt:i4>0</vt:i4>
      </vt:variant>
      <vt:variant>
        <vt:i4>5</vt:i4>
      </vt:variant>
      <vt:variant>
        <vt:lpwstr>https://tci-thailand.org/detail_journal.php?id_journal=317</vt:lpwstr>
      </vt:variant>
      <vt:variant>
        <vt:lpwstr/>
      </vt:variant>
      <vt:variant>
        <vt:i4>196621</vt:i4>
      </vt:variant>
      <vt:variant>
        <vt:i4>3</vt:i4>
      </vt:variant>
      <vt:variant>
        <vt:i4>0</vt:i4>
      </vt:variant>
      <vt:variant>
        <vt:i4>5</vt:i4>
      </vt:variant>
      <vt:variant>
        <vt:lpwstr>https://www.ielts.org/-/media/pdfs/comparing-ielts-and-cefr.ashx</vt:lpwstr>
      </vt:variant>
      <vt:variant>
        <vt:lpwstr/>
      </vt:variant>
      <vt:variant>
        <vt:i4>8061029</vt:i4>
      </vt:variant>
      <vt:variant>
        <vt:i4>0</vt:i4>
      </vt:variant>
      <vt:variant>
        <vt:i4>0</vt:i4>
      </vt:variant>
      <vt:variant>
        <vt:i4>5</vt:i4>
      </vt:variant>
      <vt:variant>
        <vt:lpwstr>https://www.ets.org/toefl/institutions/scores/compare/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Walailak University</dc:creator>
  <cp:keywords/>
  <cp:lastModifiedBy>Windows User</cp:lastModifiedBy>
  <cp:revision>2</cp:revision>
  <cp:lastPrinted>2020-06-26T02:45:00Z</cp:lastPrinted>
  <dcterms:created xsi:type="dcterms:W3CDTF">2021-03-10T06:38:00Z</dcterms:created>
  <dcterms:modified xsi:type="dcterms:W3CDTF">2021-03-10T06:38:00Z</dcterms:modified>
</cp:coreProperties>
</file>